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left"/>
        <w:textAlignment w:val="baseline"/>
      </w:pPr>
      <w:bookmarkStart w:name="" w:id="1001"/>
      <w:r>
        <w:drawing>
          <wp:inline distL="0" distR="0" distT="0" distB="0">
            <wp:extent cx="10858500" cy="9525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0858500" cy="952500"/>
                    </a:xfrm>
                    <a:prstGeom prst="rect">
                      <a:avLst/>
                    </a:prstGeom>
                  </pic:spPr>
                </pic:pic>
              </a:graphicData>
            </a:graphic>
          </wp:inline>
        </w:drawing>
      </w:r>
      <w:bookmarkEnd w:id="1001"/>
    </w:p>
    <w:p>
      <w:pPr>
        <w:pageBreakBefore w:val="off"/>
        <w:tabs/>
        <w:wordWrap w:val="off"/>
        <w:spacing w:before="0" w:after="0" w:line="2680" w:lineRule="exact"/>
        <w:ind w:left="0" w:right="0"/>
        <w:jc w:val="left"/>
        <w:textAlignment w:val="baseline"/>
        <w:rPr>
          <w:sz w:val="200"/>
        </w:rPr>
      </w:pPr>
      <w:bookmarkStart w:name="" w:id="1002"/>
      <w:r>
        <w:rPr>
          <w:rFonts w:ascii="宋体" w:hAnsi="宋体" w:cs="宋体" w:eastAsia="宋体"/>
          <w:sz w:val="200"/>
          <w:spacing w:val="0"/>
          <w:color w:val="000000"/>
          <w:b w:val="off"/>
          <w:i w:val="off"/>
        </w:rPr>
        <w:t/>
      </w:r>
      <w:bookmarkEnd w:id="1002"/>
    </w:p>
    <w:p>
      <w:pPr>
        <w:pageBreakBefore w:val="off"/>
        <w:tabs/>
        <w:wordWrap w:val="off"/>
        <w:spacing w:before="0" w:after="0" w:line="2680" w:lineRule="atLeast"/>
        <w:ind w:left="0" w:right="0"/>
        <w:jc w:val="center"/>
        <w:textAlignment w:val="baseline"/>
        <w:rPr>
          <w:sz w:val="200"/>
        </w:rPr>
      </w:pPr>
      <w:bookmarkStart w:name="" w:id="1003"/>
      <w:r>
        <w:rPr>
          <w:rFonts w:ascii="宋体" w:hAnsi="宋体" w:cs="宋体" w:eastAsia="宋体"/>
          <w:sz w:val="200"/>
          <w:spacing w:val="0"/>
          <w:color w:val="000000"/>
          <w:b w:val="on"/>
          <w:i w:val="off"/>
        </w:rPr>
        <w:t>哲学和自然之镜</w:t>
      </w:r>
      <w:bookmarkEnd w:id="1003"/>
    </w:p>
    <w:p>
      <w:pPr>
        <w:pageBreakBefore w:val="off"/>
        <w:tabs/>
        <w:wordWrap w:val="off"/>
        <w:spacing w:before="0" w:after="0" w:line="1020" w:lineRule="exact"/>
        <w:ind w:left="0" w:right="0"/>
        <w:jc w:val="center"/>
        <w:textAlignment w:val="baseline"/>
        <w:rPr>
          <w:sz w:val="75"/>
        </w:rPr>
      </w:pPr>
      <w:bookmarkStart w:name="" w:id="1004"/>
      <w:r>
        <w:rPr>
          <w:rFonts w:ascii="宋体" w:hAnsi="宋体" w:cs="宋体" w:eastAsia="宋体"/>
          <w:sz w:val="75"/>
          <w:spacing w:val="0"/>
          <w:color w:val="000000"/>
          <w:b w:val="off"/>
          <w:i w:val="off"/>
        </w:rPr>
        <w:t/>
      </w:r>
      <w:bookmarkEnd w:id="1004"/>
    </w:p>
    <w:p>
      <w:pPr>
        <w:pageBreakBefore w:val="off"/>
        <w:tabs/>
        <w:wordWrap w:val="off"/>
        <w:spacing w:before="0" w:after="0" w:line="1020" w:lineRule="atLeast"/>
        <w:ind w:left="0" w:right="0"/>
        <w:jc w:val="center"/>
        <w:textAlignment w:val="baseline"/>
        <w:rPr>
          <w:sz w:val="75"/>
        </w:rPr>
      </w:pPr>
      <w:bookmarkStart w:name="" w:id="1005"/>
      <w:r>
        <w:rPr>
          <w:rFonts w:ascii="宋体" w:hAnsi="宋体" w:cs="宋体" w:eastAsia="宋体"/>
          <w:sz w:val="75"/>
          <w:spacing w:val="0"/>
          <w:color w:val="000000"/>
          <w:b w:val="off"/>
          <w:i w:val="off"/>
        </w:rPr>
        <w:t>〔美〕理查德·罗蒂  著</w:t>
      </w:r>
      <w:bookmarkEnd w:id="1005"/>
    </w:p>
    <w:p>
      <w:pPr>
        <w:pageBreakBefore w:val="off"/>
        <w:tabs/>
        <w:wordWrap w:val="off"/>
        <w:spacing w:before="0" w:after="0" w:line="1020" w:lineRule="exact"/>
        <w:ind w:left="0" w:right="0"/>
        <w:jc w:val="center"/>
        <w:textAlignment w:val="baseline"/>
        <w:rPr>
          <w:sz w:val="75"/>
        </w:rPr>
      </w:pPr>
      <w:bookmarkStart w:name="" w:id="1006"/>
      <w:r>
        <w:rPr>
          <w:rFonts w:ascii="宋体" w:hAnsi="宋体" w:cs="宋体" w:eastAsia="宋体"/>
          <w:sz w:val="75"/>
          <w:spacing w:val="0"/>
          <w:color w:val="000000"/>
          <w:b w:val="off"/>
          <w:i w:val="off"/>
        </w:rPr>
        <w:t/>
      </w:r>
      <w:bookmarkEnd w:id="1006"/>
    </w:p>
    <w:p>
      <w:pPr>
        <w:pageBreakBefore w:val="off"/>
        <w:tabs/>
        <w:wordWrap w:val="off"/>
        <w:spacing w:before="0" w:after="0" w:line="1020" w:lineRule="exact"/>
        <w:ind w:left="0" w:right="0"/>
        <w:jc w:val="center"/>
        <w:textAlignment w:val="baseline"/>
        <w:rPr>
          <w:sz w:val="75"/>
        </w:rPr>
      </w:pPr>
      <w:bookmarkStart w:name="" w:id="1007"/>
      <w:r>
        <w:rPr>
          <w:rFonts w:ascii="宋体" w:hAnsi="宋体" w:cs="宋体" w:eastAsia="宋体"/>
          <w:sz w:val="75"/>
          <w:spacing w:val="0"/>
          <w:color w:val="000000"/>
          <w:b w:val="off"/>
          <w:i w:val="off"/>
        </w:rPr>
        <w:t/>
      </w:r>
      <w:bookmarkEnd w:id="1007"/>
    </w:p>
    <w:p>
      <w:pPr>
        <w:pageBreakBefore w:val="off"/>
        <w:tabs/>
        <w:wordWrap w:val="off"/>
        <w:spacing w:before="0" w:after="0" w:line="1020" w:lineRule="exact"/>
        <w:ind w:left="0" w:right="0"/>
        <w:jc w:val="center"/>
        <w:textAlignment w:val="baseline"/>
        <w:rPr>
          <w:sz w:val="75"/>
        </w:rPr>
      </w:pPr>
      <w:bookmarkStart w:name="" w:id="1008"/>
      <w:r>
        <w:rPr>
          <w:rFonts w:ascii="宋体" w:hAnsi="宋体" w:cs="宋体" w:eastAsia="宋体"/>
          <w:sz w:val="75"/>
          <w:spacing w:val="0"/>
          <w:color w:val="000000"/>
          <w:b w:val="off"/>
          <w:i w:val="off"/>
        </w:rPr>
        <w:t/>
      </w:r>
      <w:bookmarkEnd w:id="1008"/>
    </w:p>
    <w:p>
      <w:pPr>
        <w:pageBreakBefore w:val="off"/>
        <w:tabs/>
        <w:wordWrap w:val="off"/>
        <w:spacing w:before="0" w:after="0" w:line="1020" w:lineRule="exact"/>
        <w:ind w:left="0" w:right="0"/>
        <w:jc w:val="center"/>
        <w:textAlignment w:val="baseline"/>
        <w:rPr>
          <w:sz w:val="75"/>
        </w:rPr>
      </w:pPr>
      <w:bookmarkStart w:name="" w:id="1009"/>
      <w:r>
        <w:rPr>
          <w:rFonts w:ascii="宋体" w:hAnsi="宋体" w:cs="宋体" w:eastAsia="宋体"/>
          <w:sz w:val="75"/>
          <w:spacing w:val="0"/>
          <w:color w:val="000000"/>
          <w:b w:val="off"/>
          <w:i w:val="off"/>
        </w:rPr>
        <w:t/>
      </w:r>
      <w:bookmarkEnd w:id="1009"/>
    </w:p>
    <w:p>
      <w:pPr>
        <w:pageBreakBefore w:val="off"/>
        <w:tabs/>
        <w:wordWrap w:val="off"/>
        <w:spacing w:before="0" w:after="0" w:line="1020" w:lineRule="exact"/>
        <w:ind w:left="0" w:right="0"/>
        <w:jc w:val="center"/>
        <w:textAlignment w:val="baseline"/>
        <w:rPr>
          <w:sz w:val="75"/>
        </w:rPr>
      </w:pPr>
      <w:bookmarkStart w:name="" w:id="1010"/>
      <w:r>
        <w:rPr>
          <w:rFonts w:ascii="宋体" w:hAnsi="宋体" w:cs="宋体" w:eastAsia="宋体"/>
          <w:sz w:val="75"/>
          <w:spacing w:val="0"/>
          <w:color w:val="000000"/>
          <w:b w:val="off"/>
          <w:i w:val="off"/>
        </w:rPr>
        <w:t/>
      </w:r>
      <w:bookmarkEnd w:id="1010"/>
    </w:p>
    <w:p>
      <w:pPr>
        <w:pageBreakBefore w:val="off"/>
        <w:tabs/>
        <w:wordWrap w:val="off"/>
        <w:spacing w:before="0" w:after="0" w:line="1020" w:lineRule="exact"/>
        <w:ind w:left="0" w:right="0"/>
        <w:jc w:val="center"/>
        <w:textAlignment w:val="baseline"/>
        <w:rPr>
          <w:sz w:val="75"/>
        </w:rPr>
      </w:pPr>
      <w:bookmarkStart w:name="" w:id="1011"/>
      <w:r>
        <w:rPr>
          <w:rFonts w:ascii="宋体" w:hAnsi="宋体" w:cs="宋体" w:eastAsia="宋体"/>
          <w:sz w:val="75"/>
          <w:spacing w:val="0"/>
          <w:color w:val="000000"/>
          <w:b w:val="off"/>
          <w:i w:val="off"/>
        </w:rPr>
        <w:t/>
      </w:r>
      <w:bookmarkEnd w:id="1011"/>
    </w:p>
    <w:p>
      <w:pPr>
        <w:pageBreakBefore w:val="off"/>
        <w:tabs/>
        <w:wordWrap w:val="off"/>
        <w:spacing w:before="0" w:after="0" w:line="1020" w:lineRule="exact"/>
        <w:ind w:left="0" w:right="0"/>
        <w:jc w:val="center"/>
        <w:textAlignment w:val="baseline"/>
        <w:rPr>
          <w:sz w:val="75"/>
        </w:rPr>
      </w:pPr>
      <w:bookmarkStart w:name="" w:id="1012"/>
      <w:r>
        <w:rPr>
          <w:rFonts w:ascii="宋体" w:hAnsi="宋体" w:cs="宋体" w:eastAsia="宋体"/>
          <w:sz w:val="75"/>
          <w:spacing w:val="0"/>
          <w:color w:val="000000"/>
          <w:b w:val="off"/>
          <w:i w:val="off"/>
        </w:rPr>
        <w:t/>
      </w:r>
      <w:bookmarkEnd w:id="1012"/>
    </w:p>
    <w:p>
      <w:pPr>
        <w:pageBreakBefore w:val="off"/>
        <w:tabs/>
        <w:wordWrap w:val="off"/>
        <w:spacing w:before="0" w:after="0" w:line="1020" w:lineRule="exact"/>
        <w:ind w:left="0" w:right="0"/>
        <w:jc w:val="center"/>
        <w:textAlignment w:val="baseline"/>
        <w:rPr>
          <w:sz w:val="75"/>
        </w:rPr>
      </w:pPr>
      <w:bookmarkStart w:name="" w:id="1013"/>
      <w:r>
        <w:rPr>
          <w:rFonts w:ascii="宋体" w:hAnsi="宋体" w:cs="宋体" w:eastAsia="宋体"/>
          <w:sz w:val="75"/>
          <w:spacing w:val="0"/>
          <w:color w:val="000000"/>
          <w:b w:val="off"/>
          <w:i w:val="off"/>
        </w:rPr>
        <w:t/>
      </w:r>
      <w:bookmarkEnd w:id="1013"/>
    </w:p>
    <w:p>
      <w:pPr>
        <w:pageBreakBefore w:val="off"/>
        <w:tabs/>
        <w:wordWrap w:val="off"/>
        <w:spacing w:before="0" w:after="0" w:line="1020" w:lineRule="exact"/>
        <w:ind w:left="0" w:right="0"/>
        <w:jc w:val="center"/>
        <w:textAlignment w:val="baseline"/>
        <w:rPr>
          <w:sz w:val="75"/>
        </w:rPr>
      </w:pPr>
      <w:bookmarkStart w:name="" w:id="1014"/>
      <w:r>
        <w:rPr>
          <w:rFonts w:ascii="宋体" w:hAnsi="宋体" w:cs="宋体" w:eastAsia="宋体"/>
          <w:sz w:val="75"/>
          <w:spacing w:val="0"/>
          <w:color w:val="000000"/>
          <w:b w:val="off"/>
          <w:i w:val="off"/>
        </w:rPr>
        <w:t/>
      </w:r>
      <w:bookmarkEnd w:id="1014"/>
    </w:p>
    <w:p>
      <w:pPr>
        <w:pageBreakBefore w:val="off"/>
        <w:tabs/>
        <w:wordWrap w:val="off"/>
        <w:spacing w:before="0" w:after="0" w:line="1020" w:lineRule="exact"/>
        <w:ind w:left="0" w:right="0"/>
        <w:jc w:val="center"/>
        <w:textAlignment w:val="baseline"/>
        <w:rPr>
          <w:sz w:val="75"/>
        </w:rPr>
      </w:pPr>
      <w:bookmarkStart w:name="" w:id="1015"/>
      <w:r>
        <w:rPr>
          <w:rFonts w:ascii="宋体" w:hAnsi="宋体" w:cs="宋体" w:eastAsia="宋体"/>
          <w:sz w:val="75"/>
          <w:spacing w:val="0"/>
          <w:color w:val="000000"/>
          <w:b w:val="off"/>
          <w:i w:val="off"/>
        </w:rPr>
        <w:t/>
      </w:r>
      <w:bookmarkEnd w:id="1015"/>
    </w:p>
    <w:p>
      <w:pPr>
        <w:pageBreakBefore w:val="off"/>
        <w:tabs/>
        <w:wordWrap w:val="off"/>
        <w:spacing w:before="0" w:after="0" w:line="1020" w:lineRule="exact"/>
        <w:ind w:left="0" w:right="0"/>
        <w:jc w:val="center"/>
        <w:textAlignment w:val="baseline"/>
        <w:rPr>
          <w:sz w:val="75"/>
        </w:rPr>
      </w:pPr>
      <w:bookmarkStart w:name="" w:id="1016"/>
      <w:r>
        <w:rPr>
          <w:rFonts w:ascii="宋体" w:hAnsi="宋体" w:cs="宋体" w:eastAsia="宋体"/>
          <w:sz w:val="75"/>
          <w:spacing w:val="0"/>
          <w:color w:val="000000"/>
          <w:b w:val="off"/>
          <w:i w:val="off"/>
        </w:rPr>
        <w:t/>
      </w:r>
      <w:bookmarkEnd w:id="1016"/>
    </w:p>
    <w:p>
      <w:pPr>
        <w:pageBreakBefore w:val="off"/>
        <w:tabs/>
        <w:wordWrap w:val="off"/>
        <w:spacing w:before="0" w:after="0" w:line="1020" w:lineRule="exact"/>
        <w:ind w:left="0" w:right="0"/>
        <w:jc w:val="center"/>
        <w:textAlignment w:val="baseline"/>
        <w:rPr>
          <w:sz w:val="75"/>
        </w:rPr>
      </w:pPr>
      <w:bookmarkStart w:name="" w:id="1017"/>
      <w:r>
        <w:rPr>
          <w:rFonts w:ascii="宋体" w:hAnsi="宋体" w:cs="宋体" w:eastAsia="宋体"/>
          <w:sz w:val="75"/>
          <w:spacing w:val="0"/>
          <w:color w:val="000000"/>
          <w:b w:val="off"/>
          <w:i w:val="off"/>
        </w:rPr>
        <w:t/>
      </w:r>
      <w:bookmarkEnd w:id="1017"/>
    </w:p>
    <w:p>
      <w:pPr>
        <w:pageBreakBefore w:val="off"/>
        <w:tabs/>
        <w:wordWrap w:val="off"/>
        <w:spacing w:before="0" w:after="0" w:line="0" w:lineRule="atLeast"/>
        <w:ind w:left="0" w:right="0"/>
        <w:jc w:val="left"/>
        <w:textAlignment w:val="baseline"/>
      </w:pPr>
      <w:bookmarkStart w:name="" w:id="1018"/>
      <w:r>
        <w:drawing>
          <wp:inline distL="0" distR="0" distT="0" distB="0">
            <wp:extent cx="1879600" cy="35179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879600" cy="3517900"/>
                    </a:xfrm>
                    <a:prstGeom prst="rect">
                      <a:avLst/>
                    </a:prstGeom>
                  </pic:spPr>
                </pic:pic>
              </a:graphicData>
            </a:graphic>
          </wp:inline>
        </w:drawing>
      </w:r>
      <w:bookmarkEnd w:id="1018"/>
    </w:p>
    <w:p>
      <w:r>
        <w:t/>
      </w:r>
    </w:p>
    <w:p>
      <w:pPr>
        <w:sectPr>
          <w:footerReference r:id="rId10"/>
          <w:headerReference r:id="rId11" w:type="default"/>
          <w:pgSz w:w="22400" w:h="31680"/>
          <w:pgMar w:left="2440" w:top="2160" w:right="2440" w:bottom="2160" w:header="1860" w:footer="1860"/>
          <w:cols w:num="1"/>
        </w:sectPr>
      </w:pPr>
    </w:p>
    <w:p>
      <w:pPr>
        <w:pageBreakBefore w:val="off"/>
        <w:tabs/>
        <w:wordWrap w:val="off"/>
        <w:spacing w:before="0" w:after="0" w:line="860" w:lineRule="atLeast"/>
        <w:ind w:left="11520" w:right="0"/>
        <w:jc w:val="both"/>
        <w:textAlignment w:val="baseline"/>
        <w:rPr>
          <w:sz w:val="63"/>
        </w:rPr>
      </w:pPr>
      <w:bookmarkStart w:name="" w:id="1019"/>
      <w:r>
        <w:rPr>
          <w:rFonts w:ascii="宋体" w:hAnsi="宋体" w:cs="宋体" w:eastAsia="宋体"/>
          <w:sz w:val="63"/>
          <w:spacing w:val="0"/>
          <w:color w:val="000000"/>
          <w:u w:val="single"/>
          <w:b w:val="off"/>
          <w:i w:val="off"/>
        </w:rPr>
        <w:t xml:space="preserve">     </w:t>
      </w:r>
      <w:bookmarkEnd w:id="1019"/>
    </w:p>
    <w:p>
      <w:pPr>
        <w:pageBreakBefore w:val="off"/>
        <w:tabs/>
        <w:wordWrap w:val="off"/>
        <w:spacing w:before="0" w:after="0" w:line="840" w:lineRule="exact"/>
        <w:ind w:left="0" w:right="0"/>
        <w:jc w:val="both"/>
        <w:textAlignment w:val="baseline"/>
        <w:rPr>
          <w:sz w:val="63"/>
        </w:rPr>
      </w:pPr>
      <w:bookmarkStart w:name="" w:id="1020"/>
      <w:r>
        <w:rPr>
          <w:rFonts w:ascii="宋体" w:hAnsi="宋体" w:cs="宋体" w:eastAsia="宋体"/>
          <w:sz w:val="63"/>
          <w:spacing w:val="0"/>
          <w:color w:val="000000"/>
          <w:b w:val="off"/>
          <w:i w:val="off"/>
        </w:rPr>
        <w:t/>
      </w:r>
      <w:bookmarkEnd w:id="1020"/>
    </w:p>
    <w:p>
      <w:pPr>
        <w:pageBreakBefore w:val="off"/>
        <w:tabs/>
        <w:wordWrap w:val="off"/>
        <w:spacing w:before="0" w:after="0" w:line="860" w:lineRule="atLeast"/>
        <w:ind w:left="0" w:right="0"/>
        <w:jc w:val="center"/>
        <w:textAlignment w:val="baseline"/>
        <w:rPr>
          <w:sz w:val="63"/>
        </w:rPr>
      </w:pPr>
      <w:bookmarkStart w:name="" w:id="1021"/>
      <w:r>
        <w:rPr>
          <w:rFonts w:ascii="楷体" w:hAnsi="楷体" w:cs="楷体" w:eastAsia="楷体"/>
          <w:sz w:val="63"/>
          <w:spacing w:val="0"/>
          <w:color w:val="000000"/>
          <w:b w:val="off"/>
          <w:i w:val="off"/>
        </w:rPr>
        <w:t>汉译世界学术名著人</w:t>
      </w:r>
      <w:bookmarkEnd w:id="1021"/>
    </w:p>
    <w:p>
      <w:pPr>
        <w:pageBreakBefore w:val="off"/>
        <w:tabs/>
        <w:wordWrap w:val="off"/>
        <w:spacing w:before="0" w:after="0" w:line="840" w:lineRule="exact"/>
        <w:ind w:left="0" w:right="0"/>
        <w:jc w:val="center"/>
        <w:textAlignment w:val="baseline"/>
        <w:rPr>
          <w:sz w:val="63"/>
        </w:rPr>
      </w:pPr>
      <w:bookmarkStart w:name="" w:id="1022"/>
      <w:r>
        <w:rPr>
          <w:rFonts w:ascii="宋体" w:hAnsi="宋体" w:cs="宋体" w:eastAsia="宋体"/>
          <w:sz w:val="63"/>
          <w:spacing w:val="0"/>
          <w:color w:val="000000"/>
          <w:b w:val="off"/>
          <w:i w:val="off"/>
        </w:rPr>
        <w:t/>
      </w:r>
      <w:bookmarkEnd w:id="1022"/>
    </w:p>
    <w:p>
      <w:pPr>
        <w:pageBreakBefore w:val="off"/>
        <w:tabs/>
        <w:wordWrap w:val="off"/>
        <w:spacing w:before="0" w:after="0" w:line="840" w:lineRule="exact"/>
        <w:ind w:left="0" w:right="0"/>
        <w:jc w:val="center"/>
        <w:textAlignment w:val="baseline"/>
        <w:rPr>
          <w:sz w:val="63"/>
        </w:rPr>
      </w:pPr>
      <w:bookmarkStart w:name="" w:id="1023"/>
      <w:r>
        <w:rPr>
          <w:rFonts w:ascii="宋体" w:hAnsi="宋体" w:cs="宋体" w:eastAsia="宋体"/>
          <w:sz w:val="63"/>
          <w:spacing w:val="0"/>
          <w:color w:val="000000"/>
          <w:b w:val="off"/>
          <w:i w:val="off"/>
        </w:rPr>
        <w:t/>
      </w:r>
      <w:bookmarkEnd w:id="102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400"/>
      </w:tblGrid>
      <w:tr>
        <w:trPr>
          <w:trHeight w:hRule="atLeast" w:val="18840"/>
        </w:trPr>
        <w:tc>
          <w:tcPr>
            <w:tcW w:w="17400" w:type="dxa"/>
            <w:vAlign w:val="top"/>
          </w:tcPr>
          <w:p>
            <w:pPr>
              <w:pageBreakBefore w:val="off"/>
              <w:tabs/>
              <w:wordWrap w:val="off"/>
              <w:spacing w:before="1320" w:after="480" w:line="1480" w:lineRule="atLeast"/>
              <w:ind w:left="0" w:right="0"/>
              <w:jc w:val="center"/>
              <w:textAlignment w:val="baseline"/>
              <w:rPr>
                <w:sz w:val="109"/>
              </w:rPr>
            </w:pPr>
            <w:bookmarkStart w:name="" w:id="1024"/>
            <w:r>
              <w:rPr>
                <w:rFonts w:ascii="宋体" w:hAnsi="宋体" w:cs="宋体" w:eastAsia="宋体"/>
                <w:sz w:val="109"/>
                <w:spacing w:val="0"/>
                <w:color w:val="000000"/>
                <w:b w:val="off"/>
                <w:i w:val="off"/>
              </w:rPr>
              <w:t>哲 学 和 自 然 之 镜</w:t>
            </w:r>
            <w:bookmarkEnd w:id="1024"/>
          </w:p>
          <w:p>
            <w:pPr>
              <w:pageBreakBefore w:val="off"/>
              <w:tabs/>
              <w:wordWrap w:val="off"/>
              <w:spacing w:before="480" w:after="260" w:line="980" w:lineRule="atLeast"/>
              <w:ind w:left="0" w:right="0"/>
              <w:jc w:val="center"/>
              <w:textAlignment w:val="baseline"/>
              <w:rPr>
                <w:sz w:val="72"/>
              </w:rPr>
            </w:pPr>
            <w:bookmarkStart w:name="" w:id="1025"/>
            <w:r>
              <w:rPr>
                <w:rFonts w:ascii="宋体" w:hAnsi="宋体" w:cs="宋体" w:eastAsia="宋体"/>
                <w:sz w:val="72"/>
                <w:spacing w:val="0"/>
                <w:color w:val="000000"/>
                <w:b w:val="on"/>
                <w:i w:val="off"/>
              </w:rPr>
              <w:t>〔美〕理查德·罗蒂 著</w:t>
            </w:r>
            <w:bookmarkEnd w:id="1025"/>
          </w:p>
          <w:p>
            <w:pPr>
              <w:pageBreakBefore w:val="off"/>
              <w:tabs/>
              <w:wordWrap w:val="off"/>
              <w:spacing w:before="0" w:after="0" w:line="980" w:lineRule="atLeast"/>
              <w:ind w:left="0" w:right="0"/>
              <w:jc w:val="center"/>
              <w:textAlignment w:val="baseline"/>
              <w:rPr>
                <w:sz w:val="72"/>
              </w:rPr>
            </w:pPr>
            <w:bookmarkStart w:name="" w:id="1026"/>
            <w:r>
              <w:rPr>
                <w:rFonts w:ascii="宋体" w:hAnsi="宋体" w:cs="宋体" w:eastAsia="宋体"/>
                <w:sz w:val="72"/>
                <w:spacing w:val="0"/>
                <w:color w:val="000000"/>
                <w:b w:val="on"/>
                <w:i w:val="off"/>
              </w:rPr>
              <w:t>李 幼 蒸 译</w:t>
            </w:r>
            <w:bookmarkEnd w:id="1026"/>
          </w:p>
        </w:tc>
      </w:tr>
    </w:tbl>
    <w:p>
      <w:pPr>
        <w:pageBreakBefore w:val="off"/>
        <w:tabs/>
        <w:wordWrap w:val="off"/>
        <w:spacing w:before="0" w:after="0" w:line="200" w:lineRule="exact"/>
        <w:ind w:left="0" w:right="0"/>
        <w:jc w:val="center"/>
        <w:textAlignment w:val="baseline"/>
        <w:rPr>
          <w:sz w:val="20"/>
        </w:rPr>
      </w:pPr>
      <w:bookmarkStart w:name="" w:id="1027"/>
      <w:r>
        <w:rPr>
          <w:rFonts w:ascii="宋体" w:hAnsi="宋体" w:cs="宋体" w:eastAsia="宋体"/>
          <w:sz w:val="20"/>
          <w:spacing w:val="0"/>
          <w:color w:val="000000"/>
          <w:b w:val="off"/>
          <w:i w:val="off"/>
        </w:rPr>
        <w:t/>
      </w:r>
      <w:bookmarkEnd w:id="1027"/>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580"/>
      </w:tblGrid>
      <w:tr>
        <w:trPr>
          <w:trHeight w:hRule="atLeast" w:val="3620"/>
        </w:trPr>
        <w:tc>
          <w:tcPr>
            <w:tcW w:w="17580" w:type="dxa"/>
            <w:vAlign w:val="center"/>
          </w:tcPr>
          <w:p>
            <w:pPr>
              <w:pageBreakBefore w:val="off"/>
              <w:tabs/>
              <w:wordWrap w:val="off"/>
              <w:spacing w:before="0" w:after="0" w:line="1300" w:lineRule="atLeast"/>
              <w:ind w:left="0" w:right="0"/>
              <w:jc w:val="center"/>
              <w:textAlignment w:val="baseline"/>
              <w:rPr>
                <w:sz w:val="96"/>
              </w:rPr>
            </w:pPr>
            <w:bookmarkStart w:name="" w:id="1028"/>
            <w:r>
              <w:rPr>
                <w:rFonts w:ascii="宋体" w:hAnsi="宋体" w:cs="宋体" w:eastAsia="宋体"/>
                <w:sz w:val="96"/>
                <w:spacing w:val="0"/>
                <w:color w:val="000000"/>
                <w:b w:val="on"/>
                <w:i w:val="off"/>
              </w:rPr>
              <w:t>商 移  印 書 馆</w:t>
            </w:r>
            <w:bookmarkEnd w:id="1028"/>
          </w:p>
          <w:p>
            <w:pPr>
              <w:pageBreakBefore w:val="off"/>
              <w:tabs/>
              <w:wordWrap w:val="off"/>
              <w:spacing w:before="320" w:after="0" w:line="680" w:lineRule="atLeast"/>
              <w:ind w:left="0" w:right="0"/>
              <w:jc w:val="center"/>
              <w:textAlignment w:val="baseline"/>
              <w:rPr>
                <w:sz w:val="49"/>
              </w:rPr>
            </w:pPr>
            <w:bookmarkStart w:name="" w:id="1029"/>
            <w:r>
              <w:rPr>
                <w:rFonts w:ascii="宋体" w:hAnsi="宋体" w:cs="宋体" w:eastAsia="宋体"/>
                <w:sz w:val="49"/>
                <w:spacing w:val="0"/>
                <w:color w:val="000000"/>
                <w:b w:val="on"/>
                <w:i w:val="off"/>
              </w:rPr>
              <w:t>2004年·北京</w:t>
            </w:r>
            <w:bookmarkEnd w:id="1029"/>
          </w:p>
        </w:tc>
      </w:tr>
    </w:tbl>
    <w:p>
      <w:r>
        <w:t/>
      </w:r>
    </w:p>
    <w:p>
      <w:pPr>
        <w:sectPr>
          <w:footerReference r:id="rId12"/>
          <w:headerReference r:id="rId13" w:type="default"/>
          <w:type w:val="nextPage"/>
          <w:pgSz w:w="22400" w:h="31680"/>
          <w:pgMar w:left="2360" w:top="1960" w:right="2360" w:bottom="1960" w:header="1660" w:footer="1660"/>
          <w:cols w:num="1"/>
        </w:sectPr>
      </w:pPr>
    </w:p>
    <w:p>
      <w:pPr>
        <w:pageBreakBefore w:val="off"/>
        <w:tabs/>
        <w:wordWrap w:val="off"/>
        <w:spacing w:before="1940" w:after="0" w:line="700" w:lineRule="atLeast"/>
        <w:ind w:left="1380" w:right="0"/>
        <w:jc w:val="both"/>
        <w:textAlignment w:val="baseline"/>
        <w:rPr>
          <w:sz w:val="52"/>
        </w:rPr>
      </w:pPr>
      <w:bookmarkStart w:name="" w:id="1030"/>
      <w:r>
        <w:rPr>
          <w:rFonts w:ascii="黑体" w:hAnsi="黑体" w:cs="黑体" w:eastAsia="黑体"/>
          <w:sz w:val="52"/>
          <w:spacing w:val="0"/>
          <w:color w:val="000000"/>
          <w:b w:val="on"/>
          <w:i w:val="off"/>
        </w:rPr>
        <w:t>图书在版编目(CIP)数据</w:t>
      </w:r>
      <w:bookmarkEnd w:id="1030"/>
    </w:p>
    <w:p>
      <w:pPr>
        <w:pageBreakBefore w:val="off"/>
        <w:tabs/>
        <w:wordWrap w:val="off"/>
        <w:spacing w:before="400" w:after="0" w:line="800" w:lineRule="atLeast"/>
        <w:ind w:left="880" w:right="2560" w:firstLine="500"/>
        <w:jc w:val="both"/>
        <w:textAlignment w:val="baseline"/>
        <w:rPr>
          <w:sz w:val="51"/>
        </w:rPr>
      </w:pPr>
      <w:bookmarkStart w:name="" w:id="1031"/>
      <w:r>
        <w:rPr>
          <w:rFonts w:ascii="宋体" w:hAnsi="宋体" w:cs="宋体" w:eastAsia="宋体"/>
          <w:sz w:val="51"/>
          <w:spacing w:val="0"/>
          <w:color w:val="000000"/>
          <w:b w:val="off"/>
          <w:i w:val="off"/>
        </w:rPr>
        <w:t>哲学和自然之镜/ (美)罗蒂(Rorty,R.)著；李幼</w:t>
      </w:r>
      <w:r>
        <w:rPr>
          <w:rFonts w:ascii="宋体" w:hAnsi="宋体" w:cs="宋体" w:eastAsia="宋体"/>
          <w:sz w:val="51"/>
          <w:spacing w:val="0"/>
          <w:color w:val="000000"/>
          <w:b w:val="off"/>
          <w:i w:val="off"/>
        </w:rPr>
        <w:t>蒸译.一北京：商务印书馆，2003</w:t>
      </w:r>
      <w:bookmarkEnd w:id="1031"/>
    </w:p>
    <w:p>
      <w:pPr>
        <w:pageBreakBefore w:val="off"/>
        <w:tabs/>
        <w:wordWrap w:val="off"/>
        <w:spacing w:before="0" w:after="0" w:line="800" w:lineRule="atLeast"/>
        <w:ind w:left="1380" w:right="0"/>
        <w:jc w:val="both"/>
        <w:textAlignment w:val="baseline"/>
        <w:rPr>
          <w:sz w:val="51"/>
        </w:rPr>
      </w:pPr>
      <w:bookmarkStart w:name="" w:id="1032"/>
      <w:r>
        <w:rPr>
          <w:rFonts w:ascii="宋体" w:hAnsi="宋体" w:cs="宋体" w:eastAsia="宋体"/>
          <w:sz w:val="51"/>
          <w:spacing w:val="0"/>
          <w:color w:val="000000"/>
          <w:b w:val="off"/>
          <w:i w:val="off"/>
        </w:rPr>
        <w:t>(汉译世界学术名著丛书)</w:t>
      </w:r>
      <w:bookmarkEnd w:id="1032"/>
    </w:p>
    <w:p>
      <w:pPr>
        <w:pageBreakBefore w:val="off"/>
        <w:tabs/>
        <w:wordWrap w:val="off"/>
        <w:spacing w:before="0" w:after="0" w:line="800" w:lineRule="atLeast"/>
        <w:ind w:left="1380" w:right="0"/>
        <w:jc w:val="both"/>
        <w:textAlignment w:val="baseline"/>
        <w:rPr>
          <w:sz w:val="59"/>
        </w:rPr>
      </w:pPr>
      <w:bookmarkStart w:name="" w:id="1033"/>
      <w:r>
        <w:rPr>
          <w:rFonts w:ascii="TimesNewRoman" w:hAnsi="TimesNewRoman" w:cs="TimesNewRoman" w:eastAsia="TimesNewRoman"/>
          <w:sz w:val="59"/>
          <w:spacing w:val="0"/>
          <w:color w:val="000000"/>
          <w:b w:val="off"/>
          <w:i w:val="off"/>
        </w:rPr>
        <w:t>ISBN 7-100-04052-3</w:t>
      </w:r>
      <w:bookmarkEnd w:id="1033"/>
    </w:p>
    <w:p>
      <w:pPr>
        <w:pageBreakBefore w:val="off"/>
        <w:tabs/>
        <w:wordWrap w:val="off"/>
        <w:spacing w:before="400" w:after="0" w:line="780" w:lineRule="atLeast"/>
        <w:ind w:left="880" w:right="2420" w:firstLine="500"/>
        <w:jc w:val="both"/>
        <w:textAlignment w:val="baseline"/>
        <w:rPr>
          <w:sz w:val="35"/>
        </w:rPr>
      </w:pPr>
      <w:bookmarkStart w:name="" w:id="1034"/>
      <w:r>
        <w:rPr>
          <w:rFonts w:ascii="黑体" w:hAnsi="黑体" w:cs="黑体" w:eastAsia="黑体"/>
          <w:sz w:val="35"/>
          <w:spacing w:val="0"/>
          <w:color w:val="000000"/>
          <w:b w:val="off"/>
          <w:i w:val="off"/>
        </w:rPr>
        <w:t>Ⅰ.哲… Ⅱ.①罗……②李… Ⅲ.罗蒂，R.-哲学</w:t>
      </w:r>
      <w:r>
        <w:rPr>
          <w:rFonts w:ascii="TimesNewRoman" w:hAnsi="TimesNewRoman" w:cs="TimesNewRoman" w:eastAsia="TimesNewRoman"/>
          <w:sz w:val="35"/>
          <w:spacing w:val="0"/>
          <w:color w:val="000000"/>
          <w:b w:val="off"/>
          <w:i w:val="off"/>
        </w:rPr>
        <w:t>思想   IV.B712.59</w:t>
      </w:r>
      <w:bookmarkEnd w:id="1034"/>
    </w:p>
    <w:p>
      <w:pPr>
        <w:pageBreakBefore w:val="off"/>
        <w:tabs/>
        <w:wordWrap w:val="off"/>
        <w:spacing w:before="400" w:after="0" w:line="800" w:lineRule="atLeast"/>
        <w:ind w:left="0" w:right="0"/>
        <w:jc w:val="center"/>
        <w:textAlignment w:val="baseline"/>
        <w:rPr>
          <w:sz w:val="51"/>
        </w:rPr>
      </w:pPr>
      <w:bookmarkStart w:name="" w:id="1035"/>
      <w:r>
        <w:rPr>
          <w:rFonts w:ascii="宋体" w:hAnsi="宋体" w:cs="宋体" w:eastAsia="宋体"/>
          <w:sz w:val="51"/>
          <w:spacing w:val="0"/>
          <w:color w:val="000000"/>
          <w:b w:val="off"/>
          <w:i w:val="off"/>
        </w:rPr>
        <w:t>中国版本图书馆CIP 数据核字(2003)第120691号</w:t>
      </w:r>
      <w:bookmarkEnd w:id="1035"/>
    </w:p>
    <w:p>
      <w:pPr>
        <w:pageBreakBefore w:val="off"/>
        <w:tabs/>
        <w:wordWrap w:val="off"/>
        <w:spacing w:before="0" w:after="0" w:line="860" w:lineRule="exact"/>
        <w:ind w:left="0" w:right="0"/>
        <w:jc w:val="center"/>
        <w:textAlignment w:val="baseline"/>
        <w:rPr>
          <w:sz w:val="63"/>
        </w:rPr>
      </w:pPr>
      <w:bookmarkStart w:name="" w:id="1036"/>
      <w:r>
        <w:rPr>
          <w:rFonts w:ascii="宋体" w:hAnsi="宋体" w:cs="宋体" w:eastAsia="宋体"/>
          <w:sz w:val="63"/>
          <w:spacing w:val="0"/>
          <w:color w:val="000000"/>
          <w:b w:val="off"/>
          <w:i w:val="off"/>
        </w:rPr>
        <w:t/>
      </w:r>
      <w:bookmarkEnd w:id="1036"/>
    </w:p>
    <w:p>
      <w:pPr>
        <w:pageBreakBefore w:val="off"/>
        <w:tabs/>
        <w:wordWrap w:val="off"/>
        <w:spacing w:before="0" w:after="0" w:line="860" w:lineRule="exact"/>
        <w:ind w:left="0" w:right="0"/>
        <w:jc w:val="center"/>
        <w:textAlignment w:val="baseline"/>
        <w:rPr>
          <w:sz w:val="63"/>
        </w:rPr>
      </w:pPr>
      <w:bookmarkStart w:name="" w:id="1037"/>
      <w:r>
        <w:rPr>
          <w:rFonts w:ascii="宋体" w:hAnsi="宋体" w:cs="宋体" w:eastAsia="宋体"/>
          <w:sz w:val="63"/>
          <w:spacing w:val="0"/>
          <w:color w:val="000000"/>
          <w:b w:val="off"/>
          <w:i w:val="off"/>
        </w:rPr>
        <w:t/>
      </w:r>
      <w:bookmarkEnd w:id="1037"/>
    </w:p>
    <w:p>
      <w:pPr>
        <w:pageBreakBefore w:val="off"/>
        <w:tabs/>
        <w:wordWrap w:val="off"/>
        <w:spacing w:before="0" w:after="0" w:line="860" w:lineRule="exact"/>
        <w:ind w:left="0" w:right="0"/>
        <w:jc w:val="center"/>
        <w:textAlignment w:val="baseline"/>
        <w:rPr>
          <w:sz w:val="63"/>
        </w:rPr>
      </w:pPr>
      <w:bookmarkStart w:name="" w:id="1038"/>
      <w:r>
        <w:rPr>
          <w:rFonts w:ascii="宋体" w:hAnsi="宋体" w:cs="宋体" w:eastAsia="宋体"/>
          <w:sz w:val="63"/>
          <w:spacing w:val="0"/>
          <w:color w:val="000000"/>
          <w:b w:val="off"/>
          <w:i w:val="off"/>
        </w:rPr>
        <w:t/>
      </w:r>
      <w:bookmarkEnd w:id="1038"/>
    </w:p>
    <w:p>
      <w:pPr>
        <w:pageBreakBefore w:val="off"/>
        <w:tabs/>
        <w:wordWrap w:val="off"/>
        <w:spacing w:before="0" w:after="0" w:line="860" w:lineRule="atLeast"/>
        <w:ind w:left="5380" w:right="0"/>
        <w:jc w:val="both"/>
        <w:textAlignment w:val="baseline"/>
        <w:rPr>
          <w:sz w:val="63"/>
        </w:rPr>
      </w:pPr>
      <w:bookmarkStart w:name="" w:id="1039"/>
      <w:r>
        <w:rPr>
          <w:rFonts w:ascii="楷体" w:hAnsi="楷体" w:cs="楷体" w:eastAsia="楷体"/>
          <w:sz w:val="63"/>
          <w:spacing w:val="0"/>
          <w:color w:val="000000"/>
          <w:b w:val="off"/>
          <w:i w:val="off"/>
        </w:rPr>
        <w:t>所有权利保留。</w:t>
      </w:r>
      <w:bookmarkEnd w:id="1039"/>
    </w:p>
    <w:p>
      <w:pPr>
        <w:pageBreakBefore w:val="off"/>
        <w:tabs/>
        <w:wordWrap w:val="off"/>
        <w:spacing w:before="0" w:after="0" w:line="860" w:lineRule="atLeast"/>
        <w:ind w:left="2880" w:right="0"/>
        <w:jc w:val="both"/>
        <w:textAlignment w:val="baseline"/>
        <w:rPr>
          <w:sz w:val="63"/>
        </w:rPr>
      </w:pPr>
      <w:bookmarkStart w:name="" w:id="1040"/>
      <w:r>
        <w:rPr>
          <w:rFonts w:ascii="楷体" w:hAnsi="楷体" w:cs="楷体" w:eastAsia="楷体"/>
          <w:sz w:val="63"/>
          <w:spacing w:val="0"/>
          <w:color w:val="000000"/>
          <w:b w:val="off"/>
          <w:i w:val="off"/>
        </w:rPr>
        <w:t>未经许可，不得以任何方式使用。</w:t>
      </w:r>
      <w:bookmarkEnd w:id="1040"/>
    </w:p>
    <w:p>
      <w:pPr>
        <w:pageBreakBefore w:val="off"/>
        <w:tabs/>
        <w:wordWrap w:val="off"/>
        <w:spacing w:before="0" w:after="0" w:line="620" w:lineRule="exact"/>
        <w:ind w:left="0" w:right="0"/>
        <w:jc w:val="both"/>
        <w:textAlignment w:val="baseline"/>
        <w:rPr>
          <w:sz w:val="45"/>
        </w:rPr>
      </w:pPr>
      <w:bookmarkStart w:name="" w:id="1041"/>
      <w:r>
        <w:rPr>
          <w:rFonts w:ascii="宋体" w:hAnsi="宋体" w:cs="宋体" w:eastAsia="宋体"/>
          <w:sz w:val="45"/>
          <w:spacing w:val="0"/>
          <w:color w:val="000000"/>
          <w:b w:val="off"/>
          <w:i w:val="off"/>
        </w:rPr>
        <w:t/>
      </w:r>
      <w:bookmarkEnd w:id="1041"/>
    </w:p>
    <w:p>
      <w:pPr>
        <w:pageBreakBefore w:val="off"/>
        <w:tabs/>
        <w:wordWrap w:val="off"/>
        <w:spacing w:before="0" w:after="0" w:line="620" w:lineRule="exact"/>
        <w:ind w:left="0" w:right="0"/>
        <w:jc w:val="both"/>
        <w:textAlignment w:val="baseline"/>
        <w:rPr>
          <w:sz w:val="45"/>
        </w:rPr>
      </w:pPr>
      <w:bookmarkStart w:name="" w:id="1042"/>
      <w:r>
        <w:rPr>
          <w:rFonts w:ascii="宋体" w:hAnsi="宋体" w:cs="宋体" w:eastAsia="宋体"/>
          <w:sz w:val="45"/>
          <w:spacing w:val="0"/>
          <w:color w:val="000000"/>
          <w:b w:val="off"/>
          <w:i w:val="off"/>
        </w:rPr>
        <w:t/>
      </w:r>
      <w:bookmarkEnd w:id="1042"/>
    </w:p>
    <w:p>
      <w:pPr>
        <w:pageBreakBefore w:val="off"/>
        <w:tabs/>
        <w:wordWrap w:val="off"/>
        <w:spacing w:before="0" w:after="0" w:line="620" w:lineRule="exact"/>
        <w:ind w:left="0" w:right="0"/>
        <w:jc w:val="both"/>
        <w:textAlignment w:val="baseline"/>
        <w:rPr>
          <w:sz w:val="45"/>
        </w:rPr>
      </w:pPr>
      <w:bookmarkStart w:name="" w:id="1043"/>
      <w:r>
        <w:rPr>
          <w:rFonts w:ascii="宋体" w:hAnsi="宋体" w:cs="宋体" w:eastAsia="宋体"/>
          <w:sz w:val="45"/>
          <w:spacing w:val="0"/>
          <w:color w:val="000000"/>
          <w:b w:val="off"/>
          <w:i w:val="off"/>
        </w:rPr>
        <w:t/>
      </w:r>
      <w:bookmarkEnd w:id="1043"/>
    </w:p>
    <w:p>
      <w:pPr>
        <w:pageBreakBefore w:val="off"/>
        <w:tabs/>
        <w:wordWrap w:val="off"/>
        <w:spacing w:before="0" w:after="0" w:line="620" w:lineRule="exact"/>
        <w:ind w:left="0" w:right="0"/>
        <w:jc w:val="both"/>
        <w:textAlignment w:val="baseline"/>
        <w:rPr>
          <w:sz w:val="45"/>
        </w:rPr>
      </w:pPr>
      <w:bookmarkStart w:name="" w:id="1044"/>
      <w:r>
        <w:rPr>
          <w:rFonts w:ascii="宋体" w:hAnsi="宋体" w:cs="宋体" w:eastAsia="宋体"/>
          <w:sz w:val="45"/>
          <w:spacing w:val="0"/>
          <w:color w:val="000000"/>
          <w:b w:val="off"/>
          <w:i w:val="off"/>
        </w:rPr>
        <w:t/>
      </w:r>
      <w:bookmarkEnd w:id="1044"/>
    </w:p>
    <w:p>
      <w:pPr>
        <w:pageBreakBefore w:val="off"/>
        <w:tabs/>
        <w:wordWrap w:val="off"/>
        <w:spacing w:before="0" w:after="0" w:line="620" w:lineRule="exact"/>
        <w:ind w:left="0" w:right="0"/>
        <w:jc w:val="both"/>
        <w:textAlignment w:val="baseline"/>
        <w:rPr>
          <w:sz w:val="45"/>
        </w:rPr>
      </w:pPr>
      <w:bookmarkStart w:name="" w:id="1045"/>
      <w:r>
        <w:rPr>
          <w:rFonts w:ascii="宋体" w:hAnsi="宋体" w:cs="宋体" w:eastAsia="宋体"/>
          <w:sz w:val="45"/>
          <w:spacing w:val="0"/>
          <w:color w:val="000000"/>
          <w:b w:val="off"/>
          <w:i w:val="off"/>
        </w:rPr>
        <w:t/>
      </w:r>
      <w:bookmarkEnd w:id="1045"/>
    </w:p>
    <w:p>
      <w:pPr>
        <w:pageBreakBefore w:val="off"/>
        <w:tabs/>
        <w:wordWrap w:val="off"/>
        <w:spacing w:before="0" w:after="0" w:line="620" w:lineRule="atLeast"/>
        <w:ind w:left="0" w:right="0"/>
        <w:jc w:val="center"/>
        <w:textAlignment w:val="baseline"/>
        <w:rPr>
          <w:sz w:val="45"/>
        </w:rPr>
      </w:pPr>
      <w:bookmarkStart w:name="" w:id="1046"/>
      <w:r>
        <w:rPr>
          <w:rFonts w:ascii="宋体" w:hAnsi="宋体" w:cs="宋体" w:eastAsia="宋体"/>
          <w:sz w:val="45"/>
          <w:spacing w:val="0"/>
          <w:color w:val="000000"/>
          <w:b w:val="off"/>
          <w:i w:val="off"/>
        </w:rPr>
        <w:t>汉译世界学术名著丛书</w:t>
      </w:r>
      <w:bookmarkEnd w:id="1046"/>
    </w:p>
    <w:p>
      <w:pPr>
        <w:pageBreakBefore w:val="off"/>
        <w:tabs/>
        <w:wordWrap w:val="off"/>
        <w:spacing w:before="0" w:after="0" w:line="900" w:lineRule="atLeast"/>
        <w:ind w:left="0" w:right="0"/>
        <w:jc w:val="center"/>
        <w:textAlignment w:val="baseline"/>
        <w:rPr>
          <w:sz w:val="67"/>
        </w:rPr>
      </w:pPr>
      <w:bookmarkStart w:name="" w:id="1047"/>
      <w:r>
        <w:rPr>
          <w:rFonts w:ascii="黑体" w:hAnsi="黑体" w:cs="黑体" w:eastAsia="黑体"/>
          <w:sz w:val="67"/>
          <w:spacing w:val="0"/>
          <w:color w:val="000000"/>
          <w:b w:val="on"/>
          <w:i w:val="off"/>
        </w:rPr>
        <w:t>哲学和自然之镜</w:t>
      </w:r>
      <w:bookmarkEnd w:id="1047"/>
    </w:p>
    <w:p>
      <w:pPr>
        <w:pageBreakBefore w:val="off"/>
        <w:tabs/>
        <w:wordWrap w:val="off"/>
        <w:spacing w:before="0" w:after="0" w:line="800" w:lineRule="atLeast"/>
        <w:ind w:left="0" w:right="0"/>
        <w:jc w:val="center"/>
        <w:textAlignment w:val="baseline"/>
        <w:rPr>
          <w:sz w:val="51"/>
        </w:rPr>
      </w:pPr>
      <w:bookmarkStart w:name="" w:id="1048"/>
      <w:r>
        <w:rPr>
          <w:rFonts w:ascii="宋体" w:hAnsi="宋体" w:cs="宋体" w:eastAsia="宋体"/>
          <w:sz w:val="51"/>
          <w:spacing w:val="0"/>
          <w:color w:val="000000"/>
          <w:b w:val="off"/>
          <w:i w:val="off"/>
        </w:rPr>
        <w:t>〔美〕理查德·罗蒂著</w:t>
      </w:r>
      <w:bookmarkEnd w:id="1048"/>
    </w:p>
    <w:p>
      <w:pPr>
        <w:pageBreakBefore w:val="off"/>
        <w:tabs/>
        <w:wordWrap w:val="off"/>
        <w:spacing w:before="0" w:after="0" w:line="800" w:lineRule="atLeast"/>
        <w:ind w:left="0" w:right="0"/>
        <w:jc w:val="center"/>
        <w:textAlignment w:val="baseline"/>
        <w:rPr>
          <w:sz w:val="51"/>
        </w:rPr>
      </w:pPr>
      <w:bookmarkStart w:name="" w:id="1049"/>
      <w:r>
        <w:rPr>
          <w:rFonts w:ascii="宋体" w:hAnsi="宋体" w:cs="宋体" w:eastAsia="宋体"/>
          <w:sz w:val="51"/>
          <w:spacing w:val="0"/>
          <w:color w:val="000000"/>
          <w:b w:val="off"/>
          <w:i w:val="off"/>
        </w:rPr>
        <w:t>李幼蒸译</w:t>
      </w:r>
      <w:bookmarkEnd w:id="1049"/>
    </w:p>
    <w:p>
      <w:pPr>
        <w:pageBreakBefore w:val="off"/>
        <w:tabs/>
        <w:wordWrap w:val="off"/>
        <w:spacing w:before="0" w:after="0" w:line="540" w:lineRule="exact"/>
        <w:ind w:left="0" w:right="0"/>
        <w:jc w:val="center"/>
        <w:textAlignment w:val="baseline"/>
        <w:rPr>
          <w:sz w:val="37"/>
        </w:rPr>
      </w:pPr>
      <w:bookmarkStart w:name="" w:id="1050"/>
      <w:r>
        <w:rPr>
          <w:rFonts w:ascii="宋体" w:hAnsi="宋体" w:cs="宋体" w:eastAsia="宋体"/>
          <w:sz w:val="37"/>
          <w:spacing w:val="0"/>
          <w:color w:val="000000"/>
          <w:b w:val="off"/>
          <w:i w:val="off"/>
        </w:rPr>
        <w:t/>
      </w:r>
      <w:bookmarkEnd w:id="1050"/>
    </w:p>
    <w:p>
      <w:pPr>
        <w:pageBreakBefore w:val="off"/>
        <w:tabs/>
        <w:wordWrap w:val="off"/>
        <w:spacing w:before="0" w:after="0" w:line="540" w:lineRule="atLeast"/>
        <w:ind w:left="0" w:right="0"/>
        <w:jc w:val="center"/>
        <w:textAlignment w:val="baseline"/>
        <w:rPr>
          <w:sz w:val="37"/>
        </w:rPr>
      </w:pPr>
      <w:bookmarkStart w:name="" w:id="1051"/>
      <w:r>
        <w:rPr>
          <w:rFonts w:ascii="宋体" w:hAnsi="宋体" w:cs="宋体" w:eastAsia="宋体"/>
          <w:sz w:val="37"/>
          <w:spacing w:val="0"/>
          <w:color w:val="000000"/>
          <w:b w:val="off"/>
          <w:i w:val="off"/>
        </w:rPr>
        <w:t>商   务   印   书   馆  出    版</w:t>
      </w:r>
      <w:bookmarkEnd w:id="1051"/>
    </w:p>
    <w:p>
      <w:pPr>
        <w:pageBreakBefore w:val="off"/>
        <w:tabs/>
        <w:wordWrap w:val="off"/>
        <w:spacing w:before="0" w:after="0" w:line="500" w:lineRule="atLeast"/>
        <w:ind w:left="0" w:right="0"/>
        <w:jc w:val="center"/>
        <w:textAlignment w:val="baseline"/>
        <w:rPr>
          <w:sz w:val="37"/>
        </w:rPr>
      </w:pPr>
      <w:bookmarkStart w:name="" w:id="1052"/>
      <w:r>
        <w:rPr>
          <w:rFonts w:ascii="宋体" w:hAnsi="宋体" w:cs="宋体" w:eastAsia="宋体"/>
          <w:sz w:val="37"/>
          <w:spacing w:val="0"/>
          <w:color w:val="000000"/>
          <w:b w:val="off"/>
          <w:i w:val="off"/>
        </w:rPr>
        <w:t>(北京王府井大街36号 邮政编码</w:t>
      </w:r>
      <w:r>
        <w:rPr>
          <w:rFonts w:ascii="宋体" w:hAnsi="宋体" w:cs="宋体" w:eastAsia="宋体"/>
          <w:sz w:val="37"/>
          <w:spacing w:val="0"/>
          <w:color w:val="000000"/>
          <w:b w:val="off"/>
          <w:i w:val="off"/>
        </w:rPr>
        <w:t>100710</w:t>
      </w:r>
      <w:r>
        <w:rPr>
          <w:rFonts w:ascii="宋体" w:hAnsi="宋体" w:cs="宋体" w:eastAsia="宋体"/>
          <w:sz w:val="37"/>
          <w:spacing w:val="0"/>
          <w:color w:val="000000"/>
          <w:b w:val="off"/>
          <w:i w:val="off"/>
        </w:rPr>
        <w:t>)</w:t>
      </w:r>
      <w:bookmarkEnd w:id="1052"/>
    </w:p>
    <w:p>
      <w:pPr>
        <w:pageBreakBefore w:val="off"/>
        <w:tabs/>
        <w:wordWrap w:val="off"/>
        <w:spacing w:before="0" w:after="0" w:line="500" w:lineRule="atLeast"/>
        <w:ind w:left="0" w:right="0"/>
        <w:jc w:val="center"/>
        <w:textAlignment w:val="baseline"/>
        <w:rPr>
          <w:sz w:val="37"/>
        </w:rPr>
      </w:pPr>
      <w:bookmarkStart w:name="" w:id="1053"/>
      <w:r>
        <w:rPr>
          <w:rFonts w:ascii="宋体" w:hAnsi="宋体" w:cs="宋体" w:eastAsia="宋体"/>
          <w:sz w:val="37"/>
          <w:spacing w:val="0"/>
          <w:color w:val="000000"/>
          <w:b w:val="off"/>
          <w:i w:val="off"/>
        </w:rPr>
        <w:t>商   务   印  书   馆    发    行</w:t>
      </w:r>
      <w:bookmarkEnd w:id="1053"/>
    </w:p>
    <w:p>
      <w:pPr>
        <w:pageBreakBefore w:val="off"/>
        <w:tabs/>
        <w:wordWrap w:val="off"/>
        <w:spacing w:before="0" w:after="0" w:line="540" w:lineRule="atLeast"/>
        <w:ind w:left="0" w:right="0"/>
        <w:jc w:val="center"/>
        <w:textAlignment w:val="baseline"/>
        <w:rPr>
          <w:sz w:val="37"/>
        </w:rPr>
      </w:pPr>
      <w:bookmarkStart w:name="" w:id="1054"/>
      <w:r>
        <w:rPr>
          <w:rFonts w:ascii="宋体" w:hAnsi="宋体" w:cs="宋体" w:eastAsia="宋体"/>
          <w:sz w:val="37"/>
          <w:spacing w:val="0"/>
          <w:color w:val="000000"/>
          <w:b w:val="off"/>
          <w:i w:val="off"/>
        </w:rPr>
        <w:t>北京中科印刷有限公司印刷</w:t>
      </w:r>
      <w:bookmarkEnd w:id="1054"/>
    </w:p>
    <w:p>
      <w:pPr>
        <w:pageBreakBefore w:val="off"/>
        <w:tabs/>
        <w:wordWrap w:val="off"/>
        <w:spacing w:before="0" w:after="0" w:line="800" w:lineRule="atLeast"/>
        <w:ind w:left="0" w:right="0"/>
        <w:jc w:val="center"/>
        <w:textAlignment w:val="baseline"/>
        <w:rPr>
          <w:sz w:val="59"/>
        </w:rPr>
      </w:pPr>
      <w:bookmarkStart w:name="" w:id="1055"/>
      <w:r>
        <w:rPr>
          <w:rFonts w:ascii="TimesNewRoman" w:hAnsi="TimesNewRoman" w:cs="TimesNewRoman" w:eastAsia="TimesNewRoman"/>
          <w:sz w:val="59"/>
          <w:spacing w:val="0"/>
          <w:color w:val="000000"/>
          <w:b w:val="off"/>
          <w:i w:val="off"/>
        </w:rPr>
        <w:t>ISBN 7-100-04052-3/B·588</w:t>
      </w:r>
      <w:bookmarkEnd w:id="1055"/>
    </w:p>
    <w:p>
      <w:pPr>
        <w:pageBreakBefore w:val="off"/>
        <w:tabs/>
        <w:wordWrap w:val="off"/>
        <w:spacing w:before="260" w:after="0" w:line="500" w:lineRule="atLeast"/>
        <w:ind w:left="0" w:right="0"/>
        <w:jc w:val="center"/>
        <w:textAlignment w:val="baseline"/>
        <w:rPr>
          <w:sz w:val="37"/>
        </w:rPr>
      </w:pPr>
      <w:bookmarkStart w:name="" w:id="1056"/>
      <w:r>
        <w:rPr>
          <w:rFonts w:ascii="宋体" w:hAnsi="宋体" w:cs="宋体" w:eastAsia="宋体"/>
          <w:sz w:val="37"/>
          <w:spacing w:val="0"/>
          <w:color w:val="000000"/>
          <w:b w:val="off"/>
          <w:i w:val="off"/>
        </w:rPr>
        <w:t>2003年7月第1版            开本 850×1168 1/32</w:t>
      </w:r>
      <w:bookmarkEnd w:id="1056"/>
    </w:p>
    <w:p>
      <w:pPr>
        <w:pageBreakBefore w:val="off"/>
        <w:tabs/>
        <w:wordWrap w:val="off"/>
        <w:spacing w:before="0" w:after="0" w:line="500" w:lineRule="atLeast"/>
        <w:ind w:left="0" w:right="0"/>
        <w:jc w:val="center"/>
        <w:textAlignment w:val="baseline"/>
        <w:rPr>
          <w:sz w:val="37"/>
        </w:rPr>
      </w:pPr>
      <w:bookmarkStart w:name="" w:id="1057"/>
      <w:r>
        <w:rPr>
          <w:rFonts w:ascii="宋体" w:hAnsi="宋体" w:cs="宋体" w:eastAsia="宋体"/>
          <w:sz w:val="37"/>
          <w:spacing w:val="0"/>
          <w:color w:val="000000"/>
          <w:b w:val="off"/>
          <w:i w:val="off"/>
        </w:rPr>
        <w:t>2004年7月北京第3次印刷   印张 16 3%</w:t>
      </w:r>
      <w:bookmarkEnd w:id="1057"/>
    </w:p>
    <w:p>
      <w:pPr>
        <w:pageBreakBefore w:val="off"/>
        <w:tabs/>
        <w:wordWrap w:val="off"/>
        <w:spacing w:before="0" w:after="0" w:line="500" w:lineRule="atLeast"/>
        <w:ind w:left="3920" w:right="0"/>
        <w:jc w:val="both"/>
        <w:textAlignment w:val="baseline"/>
        <w:rPr>
          <w:sz w:val="37"/>
        </w:rPr>
      </w:pPr>
      <w:bookmarkStart w:name="" w:id="1058"/>
      <w:r>
        <w:rPr>
          <w:rFonts w:ascii="宋体" w:hAnsi="宋体" w:cs="宋体" w:eastAsia="宋体"/>
          <w:sz w:val="37"/>
          <w:spacing w:val="0"/>
          <w:color w:val="000000"/>
          <w:b w:val="off"/>
          <w:i w:val="off"/>
        </w:rPr>
        <w:t>印数 5000册</w:t>
      </w:r>
      <w:bookmarkEnd w:id="1058"/>
    </w:p>
    <w:p>
      <w:pPr>
        <w:pageBreakBefore w:val="off"/>
        <w:tabs/>
        <w:wordWrap w:val="off"/>
        <w:spacing w:before="0" w:after="0" w:line="500" w:lineRule="atLeast"/>
        <w:ind w:left="0" w:right="0"/>
        <w:jc w:val="center"/>
        <w:textAlignment w:val="baseline"/>
        <w:rPr>
          <w:sz w:val="37"/>
        </w:rPr>
      </w:pPr>
      <w:bookmarkStart w:name="" w:id="1059"/>
      <w:r>
        <w:rPr>
          <w:rFonts w:ascii="宋体" w:hAnsi="宋体" w:cs="宋体" w:eastAsia="宋体"/>
          <w:sz w:val="37"/>
          <w:spacing w:val="0"/>
          <w:color w:val="000000"/>
          <w:b w:val="off"/>
          <w:i w:val="off"/>
        </w:rPr>
        <w:t>定价： 27.00元</w:t>
      </w:r>
      <w:bookmarkEnd w:id="1059"/>
    </w:p>
    <w:p>
      <w:r>
        <w:t/>
      </w:r>
    </w:p>
    <w:p>
      <w:pPr>
        <w:sectPr>
          <w:footerReference r:id="rId14"/>
          <w:headerReference r:id="rId15" w:type="default"/>
          <w:type w:val="nextPage"/>
          <w:pgSz w:w="22400" w:h="31680"/>
          <w:pgMar w:left="3380" w:top="2700" w:right="3380" w:bottom="2700" w:header="2400" w:footer="2400"/>
          <w:cols w:num="1"/>
        </w:sectPr>
      </w:pPr>
    </w:p>
    <w:p>
      <w:pPr>
        <w:pageBreakBefore w:val="off"/>
        <w:tabs/>
        <w:wordWrap w:val="off"/>
        <w:spacing w:before="1620" w:after="0" w:line="1400" w:lineRule="atLeast"/>
        <w:ind w:left="0" w:right="0"/>
        <w:jc w:val="center"/>
        <w:textAlignment w:val="baseline"/>
        <w:rPr>
          <w:sz w:val="104"/>
        </w:rPr>
      </w:pPr>
      <w:bookmarkStart w:name="" w:id="1060"/>
      <w:r>
        <w:rPr>
          <w:rFonts w:ascii="宋体" w:hAnsi="宋体" w:cs="宋体" w:eastAsia="宋体"/>
          <w:sz w:val="104"/>
          <w:spacing w:val="0"/>
          <w:color w:val="000000"/>
          <w:b w:val="on"/>
          <w:i w:val="off"/>
        </w:rPr>
        <w:t>汉译世界学术名著丛书</w:t>
      </w:r>
      <w:bookmarkEnd w:id="1060"/>
    </w:p>
    <w:p>
      <w:pPr>
        <w:pageBreakBefore w:val="off"/>
        <w:tabs/>
        <w:wordWrap w:val="off"/>
        <w:spacing w:before="0" w:after="0" w:line="1400" w:lineRule="atLeast"/>
        <w:ind w:left="0" w:right="0"/>
        <w:jc w:val="center"/>
        <w:textAlignment w:val="baseline"/>
        <w:rPr>
          <w:sz w:val="104"/>
        </w:rPr>
      </w:pPr>
      <w:bookmarkStart w:name="" w:id="1061"/>
      <w:r>
        <w:rPr>
          <w:rFonts w:ascii="宋体" w:hAnsi="宋体" w:cs="宋体" w:eastAsia="宋体"/>
          <w:sz w:val="104"/>
          <w:spacing w:val="0"/>
          <w:color w:val="000000"/>
          <w:b w:val="on"/>
          <w:i w:val="off"/>
        </w:rPr>
        <w:t>出版说明</w:t>
      </w:r>
      <w:bookmarkEnd w:id="1061"/>
    </w:p>
    <w:p>
      <w:pPr>
        <w:pageBreakBefore w:val="off"/>
        <w:tabs/>
        <w:wordWrap w:val="off"/>
        <w:spacing w:before="0" w:after="0" w:line="1260" w:lineRule="exact"/>
        <w:ind w:left="0" w:right="0"/>
        <w:jc w:val="center"/>
        <w:textAlignment w:val="baseline"/>
        <w:rPr>
          <w:sz w:val="104"/>
        </w:rPr>
      </w:pPr>
      <w:bookmarkStart w:name="" w:id="1062"/>
      <w:r>
        <w:rPr>
          <w:rFonts w:ascii="宋体" w:hAnsi="宋体" w:cs="宋体" w:eastAsia="宋体"/>
          <w:sz w:val="104"/>
          <w:spacing w:val="0"/>
          <w:color w:val="000000"/>
          <w:b w:val="off"/>
          <w:i w:val="off"/>
        </w:rPr>
        <w:t/>
      </w:r>
      <w:bookmarkEnd w:id="1062"/>
    </w:p>
    <w:p>
      <w:pPr>
        <w:pageBreakBefore w:val="off"/>
        <w:tabs/>
        <w:wordWrap w:val="off"/>
        <w:spacing w:before="0" w:after="0" w:line="1100" w:lineRule="atLeast"/>
        <w:ind w:left="0" w:right="0" w:firstLine="1160"/>
        <w:jc w:val="both"/>
        <w:textAlignment w:val="baseline"/>
        <w:rPr>
          <w:sz w:val="58"/>
        </w:rPr>
      </w:pPr>
      <w:bookmarkStart w:name="" w:id="1063"/>
      <w:r>
        <w:rPr>
          <w:rFonts w:ascii="宋体" w:hAnsi="宋体" w:cs="宋体" w:eastAsia="宋体"/>
          <w:sz w:val="58"/>
          <w:spacing w:val="0"/>
          <w:color w:val="000000"/>
          <w:b w:val="off"/>
          <w:i w:val="off"/>
        </w:rPr>
        <w:t>我馆历来重视移译世界各国学术名著。从五十年代起，更致</w:t>
      </w:r>
      <w:r>
        <w:rPr>
          <w:rFonts w:ascii="宋体" w:hAnsi="宋体" w:cs="宋体" w:eastAsia="宋体"/>
          <w:sz w:val="58"/>
          <w:spacing w:val="0"/>
          <w:color w:val="000000"/>
          <w:b w:val="off"/>
          <w:i w:val="off"/>
        </w:rPr>
        <w:t>力于翻译出版马克思主义诞生以前的古典学术著作，同时适当介</w:t>
      </w:r>
      <w:r>
        <w:rPr>
          <w:rFonts w:ascii="宋体" w:hAnsi="宋体" w:cs="宋体" w:eastAsia="宋体"/>
          <w:sz w:val="58"/>
          <w:spacing w:val="0"/>
          <w:color w:val="000000"/>
          <w:b w:val="off"/>
          <w:i w:val="off"/>
        </w:rPr>
        <w:t>绍当代具有定评的各派代表作品。幸赖著译界鼎力襄助，三十年</w:t>
      </w:r>
      <w:r>
        <w:rPr>
          <w:rFonts w:ascii="宋体" w:hAnsi="宋体" w:cs="宋体" w:eastAsia="宋体"/>
          <w:sz w:val="58"/>
          <w:spacing w:val="0"/>
          <w:color w:val="000000"/>
          <w:b w:val="off"/>
          <w:i w:val="off"/>
        </w:rPr>
        <w:t>来印行不下三百余种。我们确信只有用人类创造的全部知识财富</w:t>
      </w:r>
      <w:r>
        <w:rPr>
          <w:rFonts w:ascii="宋体" w:hAnsi="宋体" w:cs="宋体" w:eastAsia="宋体"/>
          <w:sz w:val="58"/>
          <w:spacing w:val="0"/>
          <w:color w:val="000000"/>
          <w:b w:val="off"/>
          <w:i w:val="off"/>
        </w:rPr>
        <w:t>来丰富自己的头脑，才能够建成现代化的社会主义社会。这些书</w:t>
      </w:r>
      <w:r>
        <w:rPr>
          <w:rFonts w:ascii="宋体" w:hAnsi="宋体" w:cs="宋体" w:eastAsia="宋体"/>
          <w:sz w:val="58"/>
          <w:spacing w:val="0"/>
          <w:color w:val="000000"/>
          <w:b w:val="off"/>
          <w:i w:val="off"/>
        </w:rPr>
        <w:t>籍所蕴藏的思想财富和学术价值，为学人所熟知，毋需赘述。这些</w:t>
      </w:r>
      <w:r>
        <w:rPr>
          <w:rFonts w:ascii="宋体" w:hAnsi="宋体" w:cs="宋体" w:eastAsia="宋体"/>
          <w:sz w:val="58"/>
          <w:spacing w:val="0"/>
          <w:color w:val="000000"/>
          <w:b w:val="off"/>
          <w:i w:val="off"/>
        </w:rPr>
        <w:t>译本过去以单行本印行，难见系统，汇编为丛书，才能相得益彰，蔚</w:t>
      </w:r>
      <w:r>
        <w:rPr>
          <w:rFonts w:ascii="宋体" w:hAnsi="宋体" w:cs="宋体" w:eastAsia="宋体"/>
          <w:sz w:val="58"/>
          <w:spacing w:val="0"/>
          <w:color w:val="000000"/>
          <w:b w:val="off"/>
          <w:i w:val="off"/>
        </w:rPr>
        <w:t>为大观，既便于研读查考，又利于文化积累。为此，我们从1981年</w:t>
      </w:r>
      <w:r>
        <w:rPr>
          <w:rFonts w:ascii="宋体" w:hAnsi="宋体" w:cs="宋体" w:eastAsia="宋体"/>
          <w:sz w:val="58"/>
          <w:spacing w:val="0"/>
          <w:color w:val="000000"/>
          <w:b w:val="off"/>
          <w:i w:val="off"/>
        </w:rPr>
        <w:t>至2000年先后分九辑印行了名著三百六十余种。现继续编印第</w:t>
      </w:r>
      <w:r>
        <w:rPr>
          <w:rFonts w:ascii="宋体" w:hAnsi="宋体" w:cs="宋体" w:eastAsia="宋体"/>
          <w:sz w:val="58"/>
          <w:spacing w:val="0"/>
          <w:color w:val="000000"/>
          <w:b w:val="off"/>
          <w:i w:val="off"/>
        </w:rPr>
        <w:t>十辑。到2004年底出版至四百种。今后在积累单本著作的基础</w:t>
      </w:r>
      <w:r>
        <w:rPr>
          <w:rFonts w:ascii="宋体" w:hAnsi="宋体" w:cs="宋体" w:eastAsia="宋体"/>
          <w:sz w:val="58"/>
          <w:spacing w:val="0"/>
          <w:color w:val="000000"/>
          <w:b w:val="off"/>
          <w:i w:val="off"/>
        </w:rPr>
        <w:t>上仍将陆续以名著版印行。由于采用原纸型，译文未能重新校订，</w:t>
      </w:r>
      <w:r>
        <w:rPr>
          <w:rFonts w:ascii="宋体" w:hAnsi="宋体" w:cs="宋体" w:eastAsia="宋体"/>
          <w:sz w:val="58"/>
          <w:spacing w:val="0"/>
          <w:color w:val="000000"/>
          <w:b w:val="off"/>
          <w:i w:val="off"/>
        </w:rPr>
        <w:t>体例也不完全统一，凡是原来译本可用的序跋，都一仍其旧，个别</w:t>
      </w:r>
      <w:r>
        <w:rPr>
          <w:rFonts w:ascii="宋体" w:hAnsi="宋体" w:cs="宋体" w:eastAsia="宋体"/>
          <w:sz w:val="58"/>
          <w:spacing w:val="0"/>
          <w:color w:val="000000"/>
          <w:b w:val="off"/>
          <w:i w:val="off"/>
        </w:rPr>
        <w:t>序跋予以订正或删除。读书界完全懂得要用正确的分析态度去研</w:t>
      </w:r>
      <w:r>
        <w:rPr>
          <w:rFonts w:ascii="宋体" w:hAnsi="宋体" w:cs="宋体" w:eastAsia="宋体"/>
          <w:sz w:val="58"/>
          <w:spacing w:val="0"/>
          <w:color w:val="000000"/>
          <w:b w:val="off"/>
          <w:i w:val="off"/>
        </w:rPr>
        <w:t>读这些著作，汲取其对我有用的精华，剔除其不合时宜的糟粕，这</w:t>
      </w:r>
      <w:r>
        <w:rPr>
          <w:rFonts w:ascii="宋体" w:hAnsi="宋体" w:cs="宋体" w:eastAsia="宋体"/>
          <w:sz w:val="58"/>
          <w:spacing w:val="0"/>
          <w:color w:val="000000"/>
          <w:b w:val="off"/>
          <w:i w:val="off"/>
        </w:rPr>
        <w:t>一点也无需我们多说。希望海内外读书界、著译界给我们批评、建</w:t>
      </w:r>
      <w:r>
        <w:rPr>
          <w:rFonts w:ascii="宋体" w:hAnsi="宋体" w:cs="宋体" w:eastAsia="宋体"/>
          <w:sz w:val="58"/>
          <w:spacing w:val="0"/>
          <w:color w:val="000000"/>
          <w:b w:val="off"/>
          <w:i w:val="off"/>
        </w:rPr>
        <w:t>议，帮助我们把这套丛书出好。</w:t>
      </w:r>
      <w:bookmarkEnd w:id="1063"/>
    </w:p>
    <w:p>
      <w:pPr>
        <w:pageBreakBefore w:val="off"/>
        <w:tabs/>
        <w:wordWrap w:val="off"/>
        <w:spacing w:before="0" w:after="0" w:line="1100" w:lineRule="exact"/>
        <w:ind w:left="0" w:right="0"/>
        <w:jc w:val="both"/>
        <w:textAlignment w:val="baseline"/>
        <w:rPr>
          <w:sz w:val="58"/>
        </w:rPr>
      </w:pPr>
      <w:bookmarkStart w:name="" w:id="1064"/>
      <w:r>
        <w:rPr>
          <w:rFonts w:ascii="宋体" w:hAnsi="宋体" w:cs="宋体" w:eastAsia="宋体"/>
          <w:sz w:val="58"/>
          <w:spacing w:val="0"/>
          <w:color w:val="000000"/>
          <w:b w:val="off"/>
          <w:i w:val="off"/>
        </w:rPr>
        <w:t/>
      </w:r>
      <w:bookmarkEnd w:id="1064"/>
    </w:p>
    <w:p>
      <w:pPr>
        <w:pageBreakBefore w:val="off"/>
        <w:tabs/>
        <w:wordWrap w:val="off"/>
        <w:spacing w:before="0" w:after="0" w:line="840" w:lineRule="atLeast"/>
        <w:ind w:left="0" w:right="1180"/>
        <w:jc w:val="right"/>
        <w:textAlignment w:val="baseline"/>
        <w:rPr>
          <w:sz w:val="62"/>
        </w:rPr>
      </w:pPr>
      <w:bookmarkStart w:name="" w:id="1065"/>
      <w:r>
        <w:rPr>
          <w:rFonts w:ascii="仿宋" w:hAnsi="仿宋" w:cs="仿宋" w:eastAsia="仿宋"/>
          <w:sz w:val="62"/>
          <w:spacing w:val="0"/>
          <w:color w:val="000000"/>
          <w:b w:val="off"/>
          <w:i w:val="off"/>
        </w:rPr>
        <w:t>商务印书馆编辑部</w:t>
      </w:r>
      <w:bookmarkEnd w:id="1065"/>
    </w:p>
    <w:p>
      <w:pPr>
        <w:pageBreakBefore w:val="off"/>
        <w:tabs/>
        <w:wordWrap w:val="off"/>
        <w:spacing w:before="0" w:after="0" w:line="840" w:lineRule="atLeast"/>
        <w:ind w:left="0" w:right="1260"/>
        <w:jc w:val="right"/>
        <w:textAlignment w:val="baseline"/>
        <w:rPr>
          <w:sz w:val="62"/>
        </w:rPr>
      </w:pPr>
      <w:bookmarkStart w:name="" w:id="1066"/>
      <w:r>
        <w:rPr>
          <w:rFonts w:ascii="仿宋" w:hAnsi="仿宋" w:cs="仿宋" w:eastAsia="仿宋"/>
          <w:sz w:val="62"/>
          <w:spacing w:val="0"/>
          <w:color w:val="000000"/>
          <w:b w:val="off"/>
          <w:i w:val="off"/>
        </w:rPr>
        <w:t>2003年10月</w:t>
      </w:r>
      <w:bookmarkEnd w:id="1066"/>
    </w:p>
    <w:p>
      <w:r>
        <w:t/>
      </w:r>
    </w:p>
    <w:p>
      <w:pPr>
        <w:sectPr>
          <w:footerReference r:id="rId16"/>
          <w:headerReference r:id="rId17" w:type="default"/>
          <w:type w:val="nextPage"/>
          <w:pgSz w:w="22400" w:h="31680"/>
          <w:pgMar w:left="2800" w:top="2700" w:right="2800" w:bottom="2700" w:header="2400" w:footer="2400"/>
          <w:cols w:num="1"/>
        </w:sectPr>
      </w:pPr>
    </w:p>
    <w:p>
      <w:pPr>
        <w:pageBreakBefore w:val="off"/>
        <w:tabs/>
        <w:wordWrap w:val="off"/>
        <w:spacing w:before="2280" w:after="0" w:line="1380" w:lineRule="atLeast"/>
        <w:ind w:left="0" w:right="0"/>
        <w:jc w:val="center"/>
        <w:textAlignment w:val="baseline"/>
        <w:rPr>
          <w:sz w:val="101"/>
        </w:rPr>
      </w:pPr>
      <w:bookmarkStart w:name="" w:id="1067"/>
      <w:r>
        <w:rPr>
          <w:rFonts w:ascii="宋体" w:hAnsi="宋体" w:cs="宋体" w:eastAsia="宋体"/>
          <w:sz w:val="101"/>
          <w:spacing w:val="0"/>
          <w:color w:val="000000"/>
          <w:b w:val="on"/>
          <w:i w:val="off"/>
        </w:rPr>
        <w:t>中文本译者再版前言</w:t>
      </w:r>
      <w:bookmarkEnd w:id="1067"/>
    </w:p>
    <w:p>
      <w:pPr>
        <w:pageBreakBefore w:val="off"/>
        <w:tabs/>
        <w:wordWrap w:val="off"/>
        <w:spacing w:before="0" w:after="0" w:line="1160" w:lineRule="exact"/>
        <w:ind w:left="0" w:right="0"/>
        <w:jc w:val="center"/>
        <w:textAlignment w:val="baseline"/>
        <w:rPr>
          <w:sz w:val="101"/>
        </w:rPr>
      </w:pPr>
      <w:bookmarkStart w:name="" w:id="1068"/>
      <w:r>
        <w:rPr>
          <w:rFonts w:ascii="宋体" w:hAnsi="宋体" w:cs="宋体" w:eastAsia="宋体"/>
          <w:sz w:val="101"/>
          <w:spacing w:val="0"/>
          <w:color w:val="000000"/>
          <w:b w:val="off"/>
          <w:i w:val="off"/>
        </w:rPr>
        <w:t/>
      </w:r>
      <w:bookmarkEnd w:id="1068"/>
    </w:p>
    <w:p>
      <w:pPr>
        <w:pageBreakBefore w:val="off"/>
        <w:tabs/>
        <w:wordWrap w:val="off"/>
        <w:spacing w:before="0" w:after="0" w:line="1000" w:lineRule="atLeast"/>
        <w:ind w:left="0" w:right="0" w:firstLine="1140"/>
        <w:jc w:val="both"/>
        <w:textAlignment w:val="baseline"/>
        <w:rPr>
          <w:sz w:val="58"/>
        </w:rPr>
      </w:pPr>
      <w:bookmarkStart w:name="" w:id="1069"/>
      <w:r>
        <w:rPr>
          <w:rFonts w:ascii="宋体" w:hAnsi="宋体" w:cs="宋体" w:eastAsia="宋体"/>
          <w:sz w:val="58"/>
          <w:spacing w:val="0"/>
          <w:color w:val="000000"/>
          <w:b w:val="off"/>
          <w:i w:val="off"/>
        </w:rPr>
        <w:t>《哲学和自然之镜》一书初版于20年前。这是理查德·罗蒂迄</w:t>
      </w:r>
      <w:r>
        <w:rPr>
          <w:rFonts w:ascii="宋体" w:hAnsi="宋体" w:cs="宋体" w:eastAsia="宋体"/>
          <w:sz w:val="58"/>
          <w:spacing w:val="0"/>
          <w:color w:val="000000"/>
          <w:b w:val="off"/>
          <w:i w:val="off"/>
        </w:rPr>
        <w:t>今为止发表过的唯一一部系统性专著，其后发表的六七本书都只</w:t>
      </w:r>
      <w:r>
        <w:rPr>
          <w:rFonts w:ascii="宋体" w:hAnsi="宋体" w:cs="宋体" w:eastAsia="宋体"/>
          <w:sz w:val="58"/>
          <w:spacing w:val="0"/>
          <w:color w:val="000000"/>
          <w:b w:val="off"/>
          <w:i w:val="off"/>
        </w:rPr>
        <w:t>是论文结集。大约在本书中译本出版前后，罗蒂在其写作策略上</w:t>
      </w:r>
      <w:r>
        <w:rPr>
          <w:rFonts w:ascii="宋体" w:hAnsi="宋体" w:cs="宋体" w:eastAsia="宋体"/>
          <w:sz w:val="58"/>
          <w:spacing w:val="0"/>
          <w:color w:val="000000"/>
          <w:b w:val="off"/>
          <w:i w:val="off"/>
        </w:rPr>
        <w:t>作了重要改变，放弃了已宣布在进行中的有关海德格尔的专著写</w:t>
      </w:r>
      <w:r>
        <w:rPr>
          <w:rFonts w:ascii="宋体" w:hAnsi="宋体" w:cs="宋体" w:eastAsia="宋体"/>
          <w:sz w:val="58"/>
          <w:spacing w:val="0"/>
          <w:color w:val="000000"/>
          <w:b w:val="off"/>
          <w:i w:val="off"/>
        </w:rPr>
        <w:t>作(后来代之以一部主题大体相近的论文集)，自此以后他就采取</w:t>
      </w:r>
      <w:r>
        <w:rPr>
          <w:rFonts w:ascii="宋体" w:hAnsi="宋体" w:cs="宋体" w:eastAsia="宋体"/>
          <w:sz w:val="58"/>
          <w:spacing w:val="0"/>
          <w:color w:val="000000"/>
          <w:b w:val="off"/>
          <w:i w:val="off"/>
        </w:rPr>
        <w:t>了以论文为单元的写作方式。实际上，罗蒂的新著大多是由一篇</w:t>
      </w:r>
      <w:r>
        <w:rPr>
          <w:rFonts w:ascii="宋体" w:hAnsi="宋体" w:cs="宋体" w:eastAsia="宋体"/>
          <w:sz w:val="58"/>
          <w:spacing w:val="0"/>
          <w:color w:val="000000"/>
          <w:b w:val="off"/>
          <w:i w:val="off"/>
        </w:rPr>
        <w:t>篇讲演稿编辑而成，这样他就把讲演、写作和出版有机地结合在一</w:t>
      </w:r>
      <w:r>
        <w:rPr>
          <w:rFonts w:ascii="宋体" w:hAnsi="宋体" w:cs="宋体" w:eastAsia="宋体"/>
          <w:sz w:val="58"/>
          <w:spacing w:val="0"/>
          <w:color w:val="000000"/>
          <w:b w:val="off"/>
          <w:i w:val="off"/>
        </w:rPr>
        <w:t>起了。写作策略上的转变，是与其自1982年以来在美国文化学术</w:t>
      </w:r>
      <w:r>
        <w:rPr>
          <w:rFonts w:ascii="宋体" w:hAnsi="宋体" w:cs="宋体" w:eastAsia="宋体"/>
          <w:sz w:val="58"/>
          <w:spacing w:val="0"/>
          <w:color w:val="000000"/>
          <w:b w:val="off"/>
          <w:i w:val="off"/>
        </w:rPr>
        <w:t>界采取的新哲学实践策略一致的。一方面，罗蒂自此永远脱离了</w:t>
      </w:r>
      <w:r>
        <w:rPr>
          <w:rFonts w:ascii="宋体" w:hAnsi="宋体" w:cs="宋体" w:eastAsia="宋体"/>
          <w:sz w:val="58"/>
          <w:spacing w:val="0"/>
          <w:color w:val="000000"/>
          <w:b w:val="off"/>
          <w:i w:val="off"/>
        </w:rPr>
        <w:t>哲学系而投入了一般文化评论和文学理论等在美更能发挥影响力</w:t>
      </w:r>
      <w:r>
        <w:rPr>
          <w:rFonts w:ascii="宋体" w:hAnsi="宋体" w:cs="宋体" w:eastAsia="宋体"/>
          <w:sz w:val="58"/>
          <w:spacing w:val="0"/>
          <w:color w:val="000000"/>
          <w:b w:val="off"/>
          <w:i w:val="off"/>
        </w:rPr>
        <w:t>的领域，另一方面他在哲学系之外仍然占据了针对主流哲学继续</w:t>
      </w:r>
      <w:r>
        <w:rPr>
          <w:rFonts w:ascii="宋体" w:hAnsi="宋体" w:cs="宋体" w:eastAsia="宋体"/>
          <w:sz w:val="58"/>
          <w:spacing w:val="0"/>
          <w:color w:val="000000"/>
          <w:b w:val="off"/>
          <w:i w:val="off"/>
        </w:rPr>
        <w:t>进行批评的有力位置。(目前罗蒂在任教的史坦福大学比较文学</w:t>
      </w:r>
      <w:r>
        <w:rPr>
          <w:rFonts w:ascii="宋体" w:hAnsi="宋体" w:cs="宋体" w:eastAsia="宋体"/>
          <w:sz w:val="58"/>
          <w:spacing w:val="0"/>
          <w:color w:val="000000"/>
          <w:b w:val="off"/>
          <w:i w:val="off"/>
        </w:rPr>
        <w:t>系中的身份是：文学理论教授和哲学教授。)其效果也是双向的：既</w:t>
      </w:r>
      <w:r>
        <w:rPr>
          <w:rFonts w:ascii="宋体" w:hAnsi="宋体" w:cs="宋体" w:eastAsia="宋体"/>
          <w:sz w:val="58"/>
          <w:spacing w:val="0"/>
          <w:color w:val="000000"/>
          <w:b w:val="off"/>
          <w:i w:val="off"/>
        </w:rPr>
        <w:t>在美国和世界人文学术各领域内提升了他作为美国代表性哲学家</w:t>
      </w:r>
      <w:r>
        <w:rPr>
          <w:rFonts w:ascii="宋体" w:hAnsi="宋体" w:cs="宋体" w:eastAsia="宋体"/>
          <w:sz w:val="58"/>
          <w:spacing w:val="0"/>
          <w:color w:val="000000"/>
          <w:b w:val="off"/>
          <w:i w:val="off"/>
        </w:rPr>
        <w:t>和思想家的声誉，又积极参与了推动美国人文学术理论新潮的活</w:t>
      </w:r>
      <w:r>
        <w:rPr>
          <w:rFonts w:ascii="宋体" w:hAnsi="宋体" w:cs="宋体" w:eastAsia="宋体"/>
          <w:sz w:val="58"/>
          <w:spacing w:val="0"/>
          <w:color w:val="000000"/>
          <w:b w:val="off"/>
          <w:i w:val="off"/>
        </w:rPr>
        <w:t>动。目前罗蒂几乎被认为是美国实用主义哲学的首席代表，也是</w:t>
      </w:r>
      <w:r>
        <w:rPr>
          <w:rFonts w:ascii="宋体" w:hAnsi="宋体" w:cs="宋体" w:eastAsia="宋体"/>
          <w:sz w:val="58"/>
          <w:spacing w:val="0"/>
          <w:color w:val="000000"/>
          <w:b w:val="off"/>
          <w:i w:val="off"/>
        </w:rPr>
        <w:t>西方后现代主义思潮的主要理论家之一。在某种意义上，罗蒂今</w:t>
      </w:r>
      <w:r>
        <w:rPr>
          <w:rFonts w:ascii="宋体" w:hAnsi="宋体" w:cs="宋体" w:eastAsia="宋体"/>
          <w:sz w:val="58"/>
          <w:spacing w:val="0"/>
          <w:color w:val="000000"/>
          <w:b w:val="off"/>
          <w:i w:val="off"/>
        </w:rPr>
        <w:t>日已享有了美国数一数二思想家的地位。应该指出，自杜威以后</w:t>
      </w:r>
      <w:r>
        <w:rPr>
          <w:rFonts w:ascii="宋体" w:hAnsi="宋体" w:cs="宋体" w:eastAsia="宋体"/>
          <w:sz w:val="58"/>
          <w:spacing w:val="0"/>
          <w:color w:val="000000"/>
          <w:b w:val="off"/>
          <w:i w:val="off"/>
        </w:rPr>
        <w:t>没有任何其他美国哲学家能够再拥有这样的身份。(今日法国对</w:t>
      </w:r>
      <w:r>
        <w:rPr>
          <w:rFonts w:ascii="宋体" w:hAnsi="宋体" w:cs="宋体" w:eastAsia="宋体"/>
          <w:sz w:val="58"/>
          <w:spacing w:val="0"/>
          <w:color w:val="000000"/>
          <w:b w:val="off"/>
          <w:i w:val="off"/>
        </w:rPr>
        <w:t>于译介罗蒂比译介杜威更为积极可为其证。)五十年代以来活跃在</w:t>
      </w:r>
      <w:bookmarkEnd w:id="1069"/>
    </w:p>
    <w:p>
      <w:r>
        <w:t/>
      </w:r>
    </w:p>
    <w:p>
      <w:pPr>
        <w:sectPr>
          <w:footerReference r:id="rId18"/>
          <w:headerReference r:id="rId19" w:type="default"/>
          <w:type w:val="nextPage"/>
          <w:pgSz w:w="22400" w:h="31680"/>
          <w:pgMar w:left="2780" w:top="2660" w:right="2780" w:bottom="2660" w:header="2360" w:footer="2360"/>
          <w:cols w:num="1"/>
        </w:sectPr>
      </w:pPr>
    </w:p>
    <w:p>
      <w:pPr>
        <w:pageBreakBefore w:val="off"/>
        <w:tabs/>
        <w:wordWrap w:val="off"/>
        <w:spacing w:before="0" w:after="0" w:line="680" w:lineRule="atLeast"/>
        <w:ind w:left="0" w:right="0"/>
        <w:jc w:val="both"/>
        <w:textAlignment w:val="baseline"/>
        <w:rPr>
          <w:sz w:val="51"/>
        </w:rPr>
      </w:pPr>
      <w:bookmarkStart w:name="" w:id="1070"/>
      <w:r>
        <w:rPr>
          <w:rFonts w:ascii="黑体" w:hAnsi="黑体" w:cs="黑体" w:eastAsia="黑体"/>
          <w:sz w:val="51"/>
          <w:spacing w:val="0"/>
          <w:color w:val="000000"/>
          <w:b w:val="on"/>
          <w:i w:val="off"/>
        </w:rPr>
        <w:t>2</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中文本译者再版前言</w:t>
      </w:r>
      <w:bookmarkEnd w:id="1070"/>
    </w:p>
    <w:p>
      <w:pPr>
        <w:pageBreakBefore w:val="off"/>
        <w:tabs/>
        <w:wordWrap w:val="off"/>
        <w:spacing w:before="0" w:after="0" w:line="540" w:lineRule="exact"/>
        <w:ind w:left="0" w:right="0"/>
        <w:jc w:val="both"/>
        <w:textAlignment w:val="baseline"/>
        <w:rPr>
          <w:sz w:val="51"/>
        </w:rPr>
      </w:pPr>
      <w:bookmarkStart w:name="" w:id="1071"/>
      <w:r>
        <w:rPr>
          <w:rFonts w:ascii="宋体" w:hAnsi="宋体" w:cs="宋体" w:eastAsia="宋体"/>
          <w:sz w:val="51"/>
          <w:spacing w:val="0"/>
          <w:color w:val="000000"/>
          <w:b w:val="off"/>
          <w:i w:val="off"/>
        </w:rPr>
        <w:t/>
      </w:r>
      <w:bookmarkEnd w:id="1071"/>
    </w:p>
    <w:p>
      <w:pPr>
        <w:pageBreakBefore w:val="off"/>
        <w:tabs/>
        <w:wordWrap w:val="off"/>
        <w:spacing w:before="0" w:after="0" w:line="960" w:lineRule="atLeast"/>
        <w:ind w:left="60" w:right="40"/>
        <w:jc w:val="both"/>
        <w:textAlignment w:val="baseline"/>
        <w:rPr>
          <w:sz w:val="58"/>
        </w:rPr>
      </w:pPr>
      <w:bookmarkStart w:name="" w:id="1072"/>
      <w:r>
        <w:rPr>
          <w:rFonts w:ascii="仿宋" w:hAnsi="仿宋" w:cs="仿宋" w:eastAsia="仿宋"/>
          <w:sz w:val="58"/>
          <w:spacing w:val="0"/>
          <w:color w:val="000000"/>
          <w:b w:val="off"/>
          <w:i w:val="off"/>
        </w:rPr>
        <w:t>美国的“思想家”大多来自德法两国。罗蒂的出现一定程度上填补</w:t>
      </w:r>
      <w:r>
        <w:rPr>
          <w:rFonts w:ascii="仿宋" w:hAnsi="仿宋" w:cs="仿宋" w:eastAsia="仿宋"/>
          <w:sz w:val="58"/>
          <w:spacing w:val="0"/>
          <w:color w:val="000000"/>
          <w:b w:val="off"/>
          <w:i w:val="off"/>
        </w:rPr>
        <w:t>了美国的这一文化空白。所谓思想家毕竟还须来自哲学界，而当</w:t>
      </w:r>
      <w:r>
        <w:rPr>
          <w:rFonts w:ascii="仿宋" w:hAnsi="仿宋" w:cs="仿宋" w:eastAsia="仿宋"/>
          <w:sz w:val="58"/>
          <w:spacing w:val="0"/>
          <w:color w:val="000000"/>
          <w:b w:val="off"/>
          <w:i w:val="off"/>
        </w:rPr>
        <w:t>代美国成就卓著的哲学家们却又过于专门化和技术化了。反之，</w:t>
      </w:r>
      <w:r>
        <w:rPr>
          <w:rFonts w:ascii="仿宋" w:hAnsi="仿宋" w:cs="仿宋" w:eastAsia="仿宋"/>
          <w:sz w:val="58"/>
          <w:spacing w:val="0"/>
          <w:color w:val="000000"/>
          <w:b w:val="off"/>
          <w:i w:val="off"/>
        </w:rPr>
        <w:t>罗蒂却能把欧陆后现代主义理论与本土实用主义哲学相结合以形</w:t>
      </w:r>
      <w:r>
        <w:rPr>
          <w:rFonts w:ascii="仿宋" w:hAnsi="仿宋" w:cs="仿宋" w:eastAsia="仿宋"/>
          <w:sz w:val="58"/>
          <w:spacing w:val="0"/>
          <w:color w:val="000000"/>
          <w:b w:val="off"/>
          <w:i w:val="off"/>
        </w:rPr>
        <w:t>成一股得以影响大西洋两岸思想潮流的声势。当代美国重要文学</w:t>
      </w:r>
      <w:r>
        <w:rPr>
          <w:rFonts w:ascii="仿宋" w:hAnsi="仿宋" w:cs="仿宋" w:eastAsia="仿宋"/>
          <w:sz w:val="58"/>
          <w:spacing w:val="0"/>
          <w:color w:val="000000"/>
          <w:b w:val="off"/>
          <w:i w:val="off"/>
        </w:rPr>
        <w:t>批评家海罗德-布鲁姆甚至盛赞罗蒂为“今日世界上最令人感兴趣</w:t>
      </w:r>
      <w:r>
        <w:rPr>
          <w:rFonts w:ascii="仿宋" w:hAnsi="仿宋" w:cs="仿宋" w:eastAsia="仿宋"/>
          <w:sz w:val="58"/>
          <w:spacing w:val="0"/>
          <w:color w:val="000000"/>
          <w:b w:val="off"/>
          <w:i w:val="off"/>
        </w:rPr>
        <w:t>的一位哲学家”。罗蒂自访华(1985)和其书在中国出版(1987)以</w:t>
      </w:r>
      <w:r>
        <w:rPr>
          <w:rFonts w:ascii="仿宋" w:hAnsi="仿宋" w:cs="仿宋" w:eastAsia="仿宋"/>
          <w:sz w:val="58"/>
          <w:spacing w:val="0"/>
          <w:color w:val="000000"/>
          <w:b w:val="off"/>
          <w:i w:val="off"/>
        </w:rPr>
        <w:t>来国际声誉日增，这当然也是与后冷战时期西方社会文化的特殊</w:t>
      </w:r>
      <w:r>
        <w:rPr>
          <w:rFonts w:ascii="仿宋" w:hAnsi="仿宋" w:cs="仿宋" w:eastAsia="仿宋"/>
          <w:sz w:val="58"/>
          <w:spacing w:val="0"/>
          <w:color w:val="000000"/>
          <w:b w:val="off"/>
          <w:i w:val="off"/>
        </w:rPr>
        <w:t>发展境况密切相关的，对此我们无法在这里讨论了。</w:t>
      </w:r>
      <w:bookmarkEnd w:id="1072"/>
    </w:p>
    <w:p>
      <w:pPr>
        <w:pageBreakBefore w:val="off"/>
        <w:tabs/>
        <w:wordWrap w:val="off"/>
        <w:spacing w:before="0" w:after="0" w:line="960" w:lineRule="atLeast"/>
        <w:ind w:left="60" w:right="0" w:firstLine="1180"/>
        <w:jc w:val="both"/>
        <w:textAlignment w:val="baseline"/>
        <w:rPr>
          <w:sz w:val="58"/>
        </w:rPr>
      </w:pPr>
      <w:bookmarkStart w:name="" w:id="1073"/>
      <w:r>
        <w:rPr>
          <w:rFonts w:ascii="仿宋" w:hAnsi="仿宋" w:cs="仿宋" w:eastAsia="仿宋"/>
          <w:sz w:val="58"/>
          <w:spacing w:val="0"/>
          <w:color w:val="000000"/>
          <w:b w:val="off"/>
          <w:i w:val="off"/>
        </w:rPr>
        <w:t>罗蒂接受的哲学训练是分析哲学和实用主义，却因后来转向</w:t>
      </w:r>
      <w:r>
        <w:rPr>
          <w:rFonts w:ascii="仿宋" w:hAnsi="仿宋" w:cs="仿宋" w:eastAsia="仿宋"/>
          <w:sz w:val="58"/>
          <w:spacing w:val="0"/>
          <w:color w:val="000000"/>
          <w:b w:val="off"/>
          <w:i w:val="off"/>
        </w:rPr>
        <w:t>现代欧陆哲学而离开了作为分析哲学重镇的普林斯顿大学哲学</w:t>
      </w:r>
      <w:r>
        <w:rPr>
          <w:rFonts w:ascii="仿宋" w:hAnsi="仿宋" w:cs="仿宋" w:eastAsia="仿宋"/>
          <w:sz w:val="58"/>
          <w:spacing w:val="0"/>
          <w:color w:val="000000"/>
          <w:b w:val="off"/>
          <w:i w:val="off"/>
        </w:rPr>
        <w:t>系。然而实际上他对现代欧陆哲学的关注是相当有选择性的，并</w:t>
      </w:r>
      <w:r>
        <w:rPr>
          <w:rFonts w:ascii="仿宋" w:hAnsi="仿宋" w:cs="仿宋" w:eastAsia="仿宋"/>
          <w:sz w:val="58"/>
          <w:spacing w:val="0"/>
          <w:color w:val="000000"/>
          <w:b w:val="off"/>
          <w:i w:val="off"/>
        </w:rPr>
        <w:t>未深入若干重要领域，如德国胡塞尔意识现象学和法国结构主义</w:t>
      </w:r>
      <w:r>
        <w:rPr>
          <w:rFonts w:ascii="仿宋" w:hAnsi="仿宋" w:cs="仿宋" w:eastAsia="仿宋"/>
          <w:sz w:val="58"/>
          <w:spacing w:val="0"/>
          <w:color w:val="000000"/>
          <w:b w:val="off"/>
          <w:i w:val="off"/>
        </w:rPr>
        <w:t>符号学。前者最终相通于主体、意识和意志等问题，后者最终相通</w:t>
      </w:r>
      <w:r>
        <w:rPr>
          <w:rFonts w:ascii="仿宋" w:hAnsi="仿宋" w:cs="仿宋" w:eastAsia="仿宋"/>
          <w:sz w:val="58"/>
          <w:spacing w:val="0"/>
          <w:color w:val="000000"/>
          <w:b w:val="off"/>
          <w:i w:val="off"/>
        </w:rPr>
        <w:t>于意义和价值问题。(本来罗蒂所关心的社会文化问题最终都与</w:t>
      </w:r>
      <w:r>
        <w:rPr>
          <w:rFonts w:ascii="仿宋" w:hAnsi="仿宋" w:cs="仿宋" w:eastAsia="仿宋"/>
          <w:sz w:val="58"/>
          <w:spacing w:val="0"/>
          <w:color w:val="000000"/>
          <w:b w:val="off"/>
          <w:i w:val="off"/>
        </w:rPr>
        <w:t>这些领域中的问题相关。)因此在他的心目中，今日世界上专业哲</w:t>
      </w:r>
      <w:r>
        <w:rPr>
          <w:rFonts w:ascii="仿宋" w:hAnsi="仿宋" w:cs="仿宋" w:eastAsia="仿宋"/>
          <w:sz w:val="58"/>
          <w:spacing w:val="0"/>
          <w:color w:val="000000"/>
          <w:b w:val="off"/>
          <w:i w:val="off"/>
        </w:rPr>
        <w:t>学理论的主流就是美国分析哲学，以至于他对后者的批评主要是</w:t>
      </w:r>
      <w:r>
        <w:rPr>
          <w:rFonts w:ascii="仿宋" w:hAnsi="仿宋" w:cs="仿宋" w:eastAsia="仿宋"/>
          <w:sz w:val="58"/>
          <w:spacing w:val="0"/>
          <w:color w:val="000000"/>
          <w:b w:val="off"/>
          <w:i w:val="off"/>
        </w:rPr>
        <w:t>针对与其有联系的西方古典形而上学和现代逻辑经验论传统的。</w:t>
      </w:r>
      <w:r>
        <w:rPr>
          <w:rFonts w:ascii="仿宋" w:hAnsi="仿宋" w:cs="仿宋" w:eastAsia="仿宋"/>
          <w:sz w:val="58"/>
          <w:spacing w:val="0"/>
          <w:color w:val="000000"/>
          <w:b w:val="off"/>
          <w:i w:val="off"/>
        </w:rPr>
        <w:t>他并据此批评立场来检讨整个西方哲学史，企图否定古往今来一</w:t>
      </w:r>
      <w:r>
        <w:rPr>
          <w:rFonts w:ascii="仿宋" w:hAnsi="仿宋" w:cs="仿宋" w:eastAsia="仿宋"/>
          <w:sz w:val="58"/>
          <w:spacing w:val="0"/>
          <w:color w:val="000000"/>
          <w:b w:val="off"/>
          <w:i w:val="off"/>
        </w:rPr>
        <w:t>切朝向知识真理(主、客观实在及其意义)追求的认识论研究方向。</w:t>
      </w:r>
      <w:r>
        <w:rPr>
          <w:rFonts w:ascii="仿宋" w:hAnsi="仿宋" w:cs="仿宋" w:eastAsia="仿宋"/>
          <w:sz w:val="58"/>
          <w:spacing w:val="0"/>
          <w:color w:val="000000"/>
          <w:b w:val="off"/>
          <w:i w:val="off"/>
        </w:rPr>
        <w:t>这样，罗蒂思想从一开始就把两件事混合在一起了：特殊知识理论</w:t>
      </w:r>
      <w:r>
        <w:rPr>
          <w:rFonts w:ascii="仿宋" w:hAnsi="仿宋" w:cs="仿宋" w:eastAsia="仿宋"/>
          <w:sz w:val="58"/>
          <w:spacing w:val="0"/>
          <w:color w:val="000000"/>
          <w:b w:val="off"/>
          <w:i w:val="off"/>
        </w:rPr>
        <w:t>主张(一些西方哲学流派)和一般知识理论问题(这还涉及到其他</w:t>
      </w:r>
      <w:r>
        <w:rPr>
          <w:rFonts w:ascii="仿宋" w:hAnsi="仿宋" w:cs="仿宋" w:eastAsia="仿宋"/>
          <w:sz w:val="58"/>
          <w:spacing w:val="0"/>
          <w:color w:val="000000"/>
          <w:b w:val="off"/>
          <w:i w:val="off"/>
        </w:rPr>
        <w:t>学科和其他文化传统中的认识论问题)。他认为二者都涉及一个</w:t>
      </w:r>
      <w:r>
        <w:rPr>
          <w:rFonts w:ascii="仿宋" w:hAnsi="仿宋" w:cs="仿宋" w:eastAsia="仿宋"/>
          <w:sz w:val="58"/>
          <w:spacing w:val="0"/>
          <w:color w:val="000000"/>
          <w:b w:val="off"/>
          <w:i w:val="off"/>
        </w:rPr>
        <w:t>根本的认识论“偏见”，即真理问题。这样他也就不免简化了人类</w:t>
      </w:r>
      <w:r>
        <w:rPr>
          <w:rFonts w:ascii="仿宋" w:hAnsi="仿宋" w:cs="仿宋" w:eastAsia="仿宋"/>
          <w:sz w:val="58"/>
          <w:spacing w:val="0"/>
          <w:color w:val="000000"/>
          <w:b w:val="off"/>
          <w:i w:val="off"/>
        </w:rPr>
        <w:t>的求知情境，仅仅根据个人所把握的一时一地知识状况做出了普</w:t>
      </w:r>
      <w:bookmarkEnd w:id="1073"/>
    </w:p>
    <w:p>
      <w:r>
        <w:t/>
      </w:r>
    </w:p>
    <w:p>
      <w:pPr>
        <w:sectPr>
          <w:footerReference r:id="rId20"/>
          <w:headerReference r:id="rId21" w:type="default"/>
          <w:type w:val="nextPage"/>
          <w:pgSz w:w="22400" w:h="31680"/>
          <w:pgMar w:left="2780" w:top="2380" w:right="2780" w:bottom="2380" w:header="2080" w:footer="2080"/>
          <w:cols w:num="1"/>
        </w:sectPr>
      </w:pPr>
    </w:p>
    <w:p>
      <w:pPr>
        <w:pageBreakBefore w:val="off"/>
        <w:tabs/>
        <w:wordWrap w:val="off"/>
        <w:spacing w:before="0" w:after="0" w:line="740" w:lineRule="atLeast"/>
        <w:ind w:left="0" w:right="160"/>
        <w:jc w:val="right"/>
        <w:textAlignment w:val="baseline"/>
        <w:rPr>
          <w:sz w:val="55"/>
        </w:rPr>
      </w:pPr>
      <w:bookmarkStart w:name="" w:id="1074"/>
      <w:r>
        <w:rPr>
          <w:rFonts w:ascii="黑体" w:hAnsi="黑体" w:cs="黑体" w:eastAsia="黑体"/>
          <w:sz w:val="55"/>
          <w:spacing w:val="0"/>
          <w:color w:val="000000"/>
          <w:b w:val="off"/>
          <w:i w:val="off"/>
        </w:rPr>
        <w:t>中文本译者再版前言</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3</w:t>
      </w:r>
      <w:bookmarkEnd w:id="1074"/>
    </w:p>
    <w:p>
      <w:pPr>
        <w:pageBreakBefore w:val="off"/>
        <w:tabs/>
        <w:wordWrap w:val="off"/>
        <w:spacing w:before="440" w:after="0" w:line="1020" w:lineRule="atLeast"/>
        <w:ind w:left="100" w:right="100" w:hanging="20"/>
        <w:jc w:val="both"/>
        <w:textAlignment w:val="baseline"/>
        <w:rPr>
          <w:sz w:val="58"/>
        </w:rPr>
      </w:pPr>
      <w:bookmarkStart w:name="" w:id="1075"/>
      <w:r>
        <w:rPr>
          <w:rFonts w:ascii="宋体" w:hAnsi="宋体" w:cs="宋体" w:eastAsia="宋体"/>
          <w:sz w:val="58"/>
          <w:spacing w:val="0"/>
          <w:color w:val="000000"/>
          <w:b w:val="off"/>
          <w:i w:val="off"/>
        </w:rPr>
        <w:t>遍化结论，以至于被不少批评者称作“极端相对主义者”。但是另</w:t>
      </w:r>
      <w:r>
        <w:rPr>
          <w:rFonts w:ascii="宋体" w:hAnsi="宋体" w:cs="宋体" w:eastAsia="宋体"/>
          <w:sz w:val="58"/>
          <w:spacing w:val="0"/>
          <w:color w:val="000000"/>
          <w:b w:val="off"/>
          <w:i w:val="off"/>
        </w:rPr>
        <w:t>一方面，他的极端相对主义立场却能使其在后现代主义为主导的</w:t>
      </w:r>
      <w:r>
        <w:rPr>
          <w:rFonts w:ascii="宋体" w:hAnsi="宋体" w:cs="宋体" w:eastAsia="宋体"/>
          <w:sz w:val="58"/>
          <w:spacing w:val="0"/>
          <w:color w:val="000000"/>
          <w:b w:val="off"/>
          <w:i w:val="off"/>
        </w:rPr>
        <w:t>当代美国文化理论界大受欢迎；他对当前西方重要思想家著作的</w:t>
      </w:r>
      <w:r>
        <w:rPr>
          <w:rFonts w:ascii="宋体" w:hAnsi="宋体" w:cs="宋体" w:eastAsia="宋体"/>
          <w:sz w:val="58"/>
          <w:spacing w:val="0"/>
          <w:color w:val="000000"/>
          <w:b w:val="off"/>
          <w:i w:val="off"/>
        </w:rPr>
        <w:t>批评性读解更引起美国读者普遍的兴趣。结果，正是宏通的批评</w:t>
      </w:r>
      <w:r>
        <w:rPr>
          <w:rFonts w:ascii="宋体" w:hAnsi="宋体" w:cs="宋体" w:eastAsia="宋体"/>
          <w:sz w:val="58"/>
          <w:spacing w:val="0"/>
          <w:color w:val="000000"/>
          <w:b w:val="off"/>
          <w:i w:val="off"/>
        </w:rPr>
        <w:t>家罗蒂，而非是专业技术化的美国哲学家们，才能为青年人文知识</w:t>
      </w:r>
      <w:r>
        <w:rPr>
          <w:rFonts w:ascii="宋体" w:hAnsi="宋体" w:cs="宋体" w:eastAsia="宋体"/>
          <w:sz w:val="58"/>
          <w:spacing w:val="0"/>
          <w:color w:val="000000"/>
          <w:b w:val="off"/>
          <w:i w:val="off"/>
        </w:rPr>
        <w:t>分子提供一种精神引导。把美国传统实用主义与欧陆后现代主义</w:t>
      </w:r>
      <w:r>
        <w:rPr>
          <w:rFonts w:ascii="宋体" w:hAnsi="宋体" w:cs="宋体" w:eastAsia="宋体"/>
          <w:sz w:val="58"/>
          <w:spacing w:val="0"/>
          <w:color w:val="000000"/>
          <w:b w:val="off"/>
          <w:i w:val="off"/>
        </w:rPr>
        <w:t>理论结合在一起的这一新策略形象，使罗蒂成为“今日美国最有影</w:t>
      </w:r>
      <w:r>
        <w:rPr>
          <w:rFonts w:ascii="宋体" w:hAnsi="宋体" w:cs="宋体" w:eastAsia="宋体"/>
          <w:sz w:val="58"/>
          <w:spacing w:val="0"/>
          <w:color w:val="000000"/>
          <w:b w:val="off"/>
          <w:i w:val="off"/>
        </w:rPr>
        <w:t>响力的当代哲学家”(《纽约时报》语)。在美国，他通过实用主义读</w:t>
      </w:r>
      <w:r>
        <w:rPr>
          <w:rFonts w:ascii="宋体" w:hAnsi="宋体" w:cs="宋体" w:eastAsia="宋体"/>
          <w:sz w:val="58"/>
          <w:spacing w:val="0"/>
          <w:color w:val="000000"/>
          <w:b w:val="off"/>
          <w:i w:val="off"/>
        </w:rPr>
        <w:t>解欧陆思想；在欧洲，他通过后现代主义思想来读解美国实用主</w:t>
      </w:r>
      <w:r>
        <w:rPr>
          <w:rFonts w:ascii="宋体" w:hAnsi="宋体" w:cs="宋体" w:eastAsia="宋体"/>
          <w:sz w:val="58"/>
          <w:spacing w:val="0"/>
          <w:color w:val="000000"/>
          <w:b w:val="off"/>
          <w:i w:val="off"/>
        </w:rPr>
        <w:t>义；在世界范围内，罗蒂通过否定各种普遍性真理观来坚持一种反</w:t>
      </w:r>
      <w:r>
        <w:rPr>
          <w:rFonts w:ascii="宋体" w:hAnsi="宋体" w:cs="宋体" w:eastAsia="宋体"/>
          <w:sz w:val="58"/>
          <w:spacing w:val="0"/>
          <w:color w:val="000000"/>
          <w:b w:val="off"/>
          <w:i w:val="off"/>
        </w:rPr>
        <w:t>真理观的普遍性立场。</w:t>
      </w:r>
      <w:bookmarkEnd w:id="1075"/>
    </w:p>
    <w:p>
      <w:pPr>
        <w:pageBreakBefore w:val="off"/>
        <w:tabs/>
        <w:wordWrap w:val="off"/>
        <w:spacing w:before="0" w:after="0" w:line="1020" w:lineRule="atLeast"/>
        <w:ind w:left="80" w:right="0" w:firstLine="1200"/>
        <w:jc w:val="both"/>
        <w:textAlignment w:val="baseline"/>
        <w:rPr>
          <w:sz w:val="58"/>
        </w:rPr>
      </w:pPr>
      <w:bookmarkStart w:name="" w:id="1076"/>
      <w:r>
        <w:rPr>
          <w:rFonts w:ascii="宋体" w:hAnsi="宋体" w:cs="宋体" w:eastAsia="宋体"/>
          <w:sz w:val="58"/>
          <w:spacing w:val="0"/>
          <w:color w:val="000000"/>
          <w:b w:val="off"/>
          <w:i w:val="off"/>
        </w:rPr>
        <w:t>在思想界趋于消沉的西方后冷战和经济全球化时代，罗蒂努</w:t>
      </w:r>
      <w:r>
        <w:rPr>
          <w:rFonts w:ascii="宋体" w:hAnsi="宋体" w:cs="宋体" w:eastAsia="宋体"/>
          <w:sz w:val="58"/>
          <w:spacing w:val="0"/>
          <w:color w:val="000000"/>
          <w:b w:val="off"/>
          <w:i w:val="off"/>
        </w:rPr>
        <w:t>力为美国校园文化注入了新的思想活力。应当说，作为学术思想</w:t>
      </w:r>
      <w:r>
        <w:rPr>
          <w:rFonts w:ascii="宋体" w:hAnsi="宋体" w:cs="宋体" w:eastAsia="宋体"/>
          <w:sz w:val="58"/>
          <w:spacing w:val="0"/>
          <w:color w:val="000000"/>
          <w:b w:val="off"/>
          <w:i w:val="off"/>
        </w:rPr>
        <w:t>批评家的罗蒂仍然是比作为社会文化问题处方者的罗蒂更为人所</w:t>
      </w:r>
      <w:r>
        <w:rPr>
          <w:rFonts w:ascii="宋体" w:hAnsi="宋体" w:cs="宋体" w:eastAsia="宋体"/>
          <w:sz w:val="58"/>
          <w:spacing w:val="0"/>
          <w:color w:val="000000"/>
          <w:b w:val="off"/>
          <w:i w:val="off"/>
        </w:rPr>
        <w:t>称道。最近几年来，罗蒂越来越关心政治和社会道德问题，却反对</w:t>
      </w:r>
      <w:r>
        <w:rPr>
          <w:rFonts w:ascii="宋体" w:hAnsi="宋体" w:cs="宋体" w:eastAsia="宋体"/>
          <w:sz w:val="58"/>
          <w:spacing w:val="0"/>
          <w:color w:val="000000"/>
          <w:b w:val="off"/>
          <w:i w:val="off"/>
        </w:rPr>
        <w:t>对这类问题采取传统知识理性主义的态度。罗蒂一方面把“哲学</w:t>
      </w:r>
      <w:r>
        <w:rPr>
          <w:rFonts w:ascii="宋体" w:hAnsi="宋体" w:cs="宋体" w:eastAsia="宋体"/>
          <w:sz w:val="58"/>
          <w:spacing w:val="0"/>
          <w:color w:val="000000"/>
          <w:b w:val="off"/>
          <w:i w:val="off"/>
        </w:rPr>
        <w:t>修辞家”德里达尊奉为尼采之后世界上最重要的思想家，另一方面</w:t>
      </w:r>
      <w:r>
        <w:rPr>
          <w:rFonts w:ascii="宋体" w:hAnsi="宋体" w:cs="宋体" w:eastAsia="宋体"/>
          <w:sz w:val="58"/>
          <w:spacing w:val="0"/>
          <w:color w:val="000000"/>
          <w:b w:val="off"/>
          <w:i w:val="off"/>
        </w:rPr>
        <w:t>又告诫人们应放弃追求客观知识的幻想，于是这就相当于主张以</w:t>
      </w:r>
      <w:r>
        <w:rPr>
          <w:rFonts w:ascii="宋体" w:hAnsi="宋体" w:cs="宋体" w:eastAsia="宋体"/>
          <w:sz w:val="58"/>
          <w:spacing w:val="0"/>
          <w:color w:val="000000"/>
          <w:b w:val="off"/>
          <w:i w:val="off"/>
        </w:rPr>
        <w:t>主观“话语现实”取代客观社会现实来作为人们研究和思考的对</w:t>
      </w:r>
      <w:r>
        <w:rPr>
          <w:rFonts w:ascii="宋体" w:hAnsi="宋体" w:cs="宋体" w:eastAsia="宋体"/>
          <w:sz w:val="58"/>
          <w:spacing w:val="0"/>
          <w:color w:val="000000"/>
          <w:b w:val="off"/>
          <w:i w:val="off"/>
        </w:rPr>
        <w:t>象。罗蒂在其近著《哲学论文集：真理和进步》(1998)一书导言中</w:t>
      </w:r>
      <w:r>
        <w:rPr>
          <w:rFonts w:ascii="宋体" w:hAnsi="宋体" w:cs="宋体" w:eastAsia="宋体"/>
          <w:sz w:val="58"/>
          <w:spacing w:val="0"/>
          <w:color w:val="000000"/>
          <w:b w:val="off"/>
          <w:i w:val="off"/>
        </w:rPr>
        <w:t>的第一句话竟然就是：“不存在真理”。他习惯于把一些传统哲学</w:t>
      </w:r>
      <w:r>
        <w:rPr>
          <w:rFonts w:ascii="宋体" w:hAnsi="宋体" w:cs="宋体" w:eastAsia="宋体"/>
          <w:sz w:val="58"/>
          <w:spacing w:val="0"/>
          <w:color w:val="000000"/>
          <w:b w:val="off"/>
          <w:i w:val="off"/>
        </w:rPr>
        <w:t>字词，如真理、理性、现实、知识等等，看作字词与概念合一的固定</w:t>
      </w:r>
      <w:r>
        <w:rPr>
          <w:rFonts w:ascii="宋体" w:hAnsi="宋体" w:cs="宋体" w:eastAsia="宋体"/>
          <w:sz w:val="58"/>
          <w:spacing w:val="0"/>
          <w:color w:val="000000"/>
          <w:b w:val="off"/>
          <w:i w:val="off"/>
        </w:rPr>
        <w:t>思想单位，从而导致若干偏颇性论断。注意哲学语言问题的罗蒂</w:t>
      </w:r>
      <w:r>
        <w:rPr>
          <w:rFonts w:ascii="宋体" w:hAnsi="宋体" w:cs="宋体" w:eastAsia="宋体"/>
          <w:sz w:val="58"/>
          <w:spacing w:val="0"/>
          <w:color w:val="000000"/>
          <w:b w:val="off"/>
          <w:i w:val="off"/>
        </w:rPr>
        <w:t>应该想到，许多传统学术用语(由于其传统的实用性、直观性和自</w:t>
      </w:r>
      <w:r>
        <w:rPr>
          <w:rFonts w:ascii="宋体" w:hAnsi="宋体" w:cs="宋体" w:eastAsia="宋体"/>
          <w:sz w:val="58"/>
          <w:spacing w:val="0"/>
          <w:color w:val="000000"/>
          <w:b w:val="off"/>
          <w:i w:val="off"/>
        </w:rPr>
        <w:t>然性)已不宜于再充作现代精密思维的工具了。因此我们需要的</w:t>
      </w:r>
      <w:bookmarkEnd w:id="1076"/>
    </w:p>
    <w:p>
      <w:r>
        <w:t/>
      </w:r>
    </w:p>
    <w:p>
      <w:pPr>
        <w:sectPr>
          <w:footerReference r:id="rId22"/>
          <w:headerReference r:id="rId23" w:type="default"/>
          <w:type w:val="nextPage"/>
          <w:pgSz w:w="22400" w:h="31680"/>
          <w:pgMar w:left="2720" w:top="2380" w:right="2720" w:bottom="2380" w:header="2080" w:footer="2080"/>
          <w:cols w:num="1"/>
        </w:sectPr>
      </w:pPr>
    </w:p>
    <w:p>
      <w:pPr>
        <w:pageBreakBefore w:val="off"/>
        <w:tabs>
          <w:tab w:pos="1020" w:val="left" w:leader="none"/>
        </w:tabs>
        <w:wordWrap w:val="off"/>
        <w:spacing w:before="0" w:after="0" w:line="700" w:lineRule="atLeast"/>
        <w:ind w:left="0" w:right="0"/>
        <w:jc w:val="both"/>
        <w:textAlignment w:val="baseline"/>
        <w:rPr>
          <w:sz w:val="52"/>
        </w:rPr>
      </w:pPr>
      <w:bookmarkStart w:name="" w:id="1077"/>
      <w:r>
        <w:rPr>
          <w:rFonts w:ascii="楷体" w:hAnsi="楷体" w:cs="楷体" w:eastAsia="楷体"/>
          <w:sz w:val="52"/>
          <w:spacing w:val="0"/>
          <w:color w:val="000000"/>
          <w:b w:val="on"/>
          <w:i w:val="off"/>
        </w:rPr>
        <w:t>4</w:t>
      </w:r>
      <w:r>
        <w:t xml:space="preserve">	</w:t>
      </w:r>
      <w:r>
        <w:rPr>
          <w:rFonts w:ascii="黑体" w:hAnsi="黑体" w:cs="黑体" w:eastAsia="黑体"/>
          <w:sz w:val="52"/>
          <w:spacing w:val="0"/>
          <w:color w:val="000000"/>
          <w:b w:val="on"/>
          <w:i w:val="off"/>
        </w:rPr>
        <w:t>中文本译者再版前言</w:t>
      </w:r>
      <w:bookmarkEnd w:id="1077"/>
    </w:p>
    <w:p>
      <w:pPr>
        <w:pageBreakBefore w:val="off"/>
        <w:tabs/>
        <w:wordWrap w:val="off"/>
        <w:spacing w:before="0" w:after="0" w:line="560" w:lineRule="exact"/>
        <w:ind w:left="0" w:right="0"/>
        <w:jc w:val="both"/>
        <w:textAlignment w:val="baseline"/>
        <w:rPr>
          <w:sz w:val="52"/>
        </w:rPr>
      </w:pPr>
      <w:bookmarkStart w:name="" w:id="1078"/>
      <w:r>
        <w:rPr>
          <w:rFonts w:ascii="宋体" w:hAnsi="宋体" w:cs="宋体" w:eastAsia="宋体"/>
          <w:sz w:val="52"/>
          <w:spacing w:val="0"/>
          <w:color w:val="000000"/>
          <w:b w:val="off"/>
          <w:i w:val="off"/>
        </w:rPr>
        <w:t/>
      </w:r>
      <w:bookmarkEnd w:id="1078"/>
    </w:p>
    <w:p>
      <w:pPr>
        <w:pageBreakBefore w:val="off"/>
        <w:tabs/>
        <w:wordWrap w:val="off"/>
        <w:spacing w:before="0" w:after="0" w:line="960" w:lineRule="atLeast"/>
        <w:ind w:left="0" w:right="20"/>
        <w:jc w:val="both"/>
        <w:textAlignment w:val="baseline"/>
        <w:rPr>
          <w:sz w:val="58"/>
        </w:rPr>
      </w:pPr>
      <w:bookmarkStart w:name="" w:id="1079"/>
      <w:r>
        <w:rPr>
          <w:rFonts w:ascii="宋体" w:hAnsi="宋体" w:cs="宋体" w:eastAsia="宋体"/>
          <w:sz w:val="58"/>
          <w:spacing w:val="0"/>
          <w:color w:val="000000"/>
          <w:b w:val="off"/>
          <w:i w:val="off"/>
        </w:rPr>
        <w:t>不是简单化地用一套传统语言去取代另一套传统语言，以投合现</w:t>
      </w:r>
      <w:r>
        <w:rPr>
          <w:rFonts w:ascii="宋体" w:hAnsi="宋体" w:cs="宋体" w:eastAsia="宋体"/>
          <w:sz w:val="58"/>
          <w:spacing w:val="0"/>
          <w:color w:val="000000"/>
          <w:b w:val="off"/>
          <w:i w:val="off"/>
        </w:rPr>
        <w:t>行学术市场的“需求”，而应设法相对于已大大改变了的社会现实</w:t>
      </w:r>
      <w:r>
        <w:rPr>
          <w:rFonts w:ascii="宋体" w:hAnsi="宋体" w:cs="宋体" w:eastAsia="宋体"/>
          <w:sz w:val="58"/>
          <w:spacing w:val="0"/>
          <w:color w:val="000000"/>
          <w:b w:val="off"/>
          <w:i w:val="off"/>
        </w:rPr>
        <w:t>和极大改变了的学术现实去重新设定我们的思维和语言工具。这</w:t>
      </w:r>
      <w:r>
        <w:rPr>
          <w:rFonts w:ascii="宋体" w:hAnsi="宋体" w:cs="宋体" w:eastAsia="宋体"/>
          <w:sz w:val="58"/>
          <w:spacing w:val="0"/>
          <w:color w:val="000000"/>
          <w:b w:val="off"/>
          <w:i w:val="off"/>
        </w:rPr>
        <w:t>不正是我们在自然科学发展史上所看到过的趋向吗？我们有什么</w:t>
      </w:r>
      <w:r>
        <w:rPr>
          <w:rFonts w:ascii="宋体" w:hAnsi="宋体" w:cs="宋体" w:eastAsia="宋体"/>
          <w:sz w:val="58"/>
          <w:spacing w:val="0"/>
          <w:color w:val="000000"/>
          <w:b w:val="off"/>
          <w:i w:val="off"/>
        </w:rPr>
        <w:t>理由要在社会科学中拒绝在自然科学中已证明行之有效的方法</w:t>
      </w:r>
      <w:r>
        <w:rPr>
          <w:rFonts w:ascii="宋体" w:hAnsi="宋体" w:cs="宋体" w:eastAsia="宋体"/>
          <w:sz w:val="58"/>
          <w:spacing w:val="0"/>
          <w:color w:val="000000"/>
          <w:b w:val="off"/>
          <w:i w:val="off"/>
        </w:rPr>
        <w:t>呢？但是罗蒂并无兴趣思考这类符号学的和语义学的问题，更不</w:t>
      </w:r>
      <w:r>
        <w:rPr>
          <w:rFonts w:ascii="宋体" w:hAnsi="宋体" w:cs="宋体" w:eastAsia="宋体"/>
          <w:sz w:val="58"/>
          <w:spacing w:val="0"/>
          <w:color w:val="000000"/>
          <w:b w:val="off"/>
          <w:i w:val="off"/>
        </w:rPr>
        <w:t>会认识到人文学科制度本身也有改造的必要，这不反而表明哲学</w:t>
      </w:r>
      <w:r>
        <w:rPr>
          <w:rFonts w:ascii="宋体" w:hAnsi="宋体" w:cs="宋体" w:eastAsia="宋体"/>
          <w:sz w:val="58"/>
          <w:spacing w:val="0"/>
          <w:color w:val="000000"/>
          <w:b w:val="off"/>
          <w:i w:val="off"/>
        </w:rPr>
        <w:t>家罗蒂本人受到了西方传统哲学思维方式本身的限制吗？罗蒂和</w:t>
      </w:r>
      <w:r>
        <w:rPr>
          <w:rFonts w:ascii="宋体" w:hAnsi="宋体" w:cs="宋体" w:eastAsia="宋体"/>
          <w:sz w:val="58"/>
          <w:spacing w:val="0"/>
          <w:color w:val="000000"/>
          <w:b w:val="off"/>
          <w:i w:val="off"/>
        </w:rPr>
        <w:t>德里达共同具有的自相矛盾的倾向是，既要“颠覆”传统哲学学科，</w:t>
      </w:r>
      <w:r>
        <w:rPr>
          <w:rFonts w:ascii="宋体" w:hAnsi="宋体" w:cs="宋体" w:eastAsia="宋体"/>
          <w:sz w:val="58"/>
          <w:spacing w:val="0"/>
          <w:color w:val="000000"/>
          <w:b w:val="off"/>
          <w:i w:val="off"/>
        </w:rPr>
        <w:t>又要在现实思想运作中借助于传统哲学学科。德里达需要哲学基</w:t>
      </w:r>
      <w:r>
        <w:rPr>
          <w:rFonts w:ascii="宋体" w:hAnsi="宋体" w:cs="宋体" w:eastAsia="宋体"/>
          <w:sz w:val="58"/>
          <w:spacing w:val="0"/>
          <w:color w:val="000000"/>
          <w:b w:val="off"/>
          <w:i w:val="off"/>
        </w:rPr>
        <w:t>地来反对“人文科学”和“跨学科方法论”；罗蒂需要用一套哲学术</w:t>
      </w:r>
      <w:r>
        <w:rPr>
          <w:rFonts w:ascii="宋体" w:hAnsi="宋体" w:cs="宋体" w:eastAsia="宋体"/>
          <w:sz w:val="58"/>
          <w:spacing w:val="0"/>
          <w:color w:val="000000"/>
          <w:b w:val="off"/>
          <w:i w:val="off"/>
        </w:rPr>
        <w:t>语来替代另一套哲学术语。他们两人都和我们一样不满于哲学和</w:t>
      </w:r>
      <w:r>
        <w:rPr>
          <w:rFonts w:ascii="宋体" w:hAnsi="宋体" w:cs="宋体" w:eastAsia="宋体"/>
          <w:sz w:val="58"/>
          <w:spacing w:val="0"/>
          <w:color w:val="000000"/>
          <w:b w:val="off"/>
          <w:i w:val="off"/>
        </w:rPr>
        <w:t>人文科学的现状，却都反对追求哲学和人文科学重建的理性主义</w:t>
      </w:r>
      <w:r>
        <w:rPr>
          <w:rFonts w:ascii="宋体" w:hAnsi="宋体" w:cs="宋体" w:eastAsia="宋体"/>
          <w:sz w:val="58"/>
          <w:spacing w:val="0"/>
          <w:color w:val="000000"/>
          <w:b w:val="off"/>
          <w:i w:val="off"/>
        </w:rPr>
        <w:t>目标。译者对罗蒂批评西方哲学教条主义的精辟论断一向十分欣</w:t>
      </w:r>
      <w:r>
        <w:rPr>
          <w:rFonts w:ascii="宋体" w:hAnsi="宋体" w:cs="宋体" w:eastAsia="宋体"/>
          <w:sz w:val="58"/>
          <w:spacing w:val="0"/>
          <w:color w:val="000000"/>
          <w:b w:val="off"/>
          <w:i w:val="off"/>
        </w:rPr>
        <w:t>赏，却对其因忽略其他学科中的理论化进展以致反对人文学术科</w:t>
      </w:r>
      <w:r>
        <w:rPr>
          <w:rFonts w:ascii="宋体" w:hAnsi="宋体" w:cs="宋体" w:eastAsia="宋体"/>
          <w:sz w:val="58"/>
          <w:spacing w:val="0"/>
          <w:color w:val="000000"/>
          <w:b w:val="off"/>
          <w:i w:val="off"/>
        </w:rPr>
        <w:t>学化的态度难以苟同。但是毫无疑问，罗蒂思想，特别是本书，仍</w:t>
      </w:r>
      <w:r>
        <w:rPr>
          <w:rFonts w:ascii="宋体" w:hAnsi="宋体" w:cs="宋体" w:eastAsia="宋体"/>
          <w:sz w:val="58"/>
          <w:spacing w:val="0"/>
          <w:color w:val="000000"/>
          <w:b w:val="off"/>
          <w:i w:val="off"/>
        </w:rPr>
        <w:t>应被看作是考察今日西方人文思想演变的重要参考资料之一。</w:t>
      </w:r>
      <w:bookmarkEnd w:id="1079"/>
    </w:p>
    <w:p>
      <w:pPr>
        <w:pageBreakBefore w:val="off"/>
        <w:tabs/>
        <w:wordWrap w:val="off"/>
        <w:spacing w:before="0" w:after="0" w:line="960" w:lineRule="atLeast"/>
        <w:ind w:left="160" w:right="0" w:firstLine="1160"/>
        <w:jc w:val="both"/>
        <w:textAlignment w:val="baseline"/>
        <w:rPr>
          <w:sz w:val="58"/>
        </w:rPr>
      </w:pPr>
      <w:bookmarkStart w:name="" w:id="1080"/>
      <w:r>
        <w:rPr>
          <w:rFonts w:ascii="宋体" w:hAnsi="宋体" w:cs="宋体" w:eastAsia="宋体"/>
          <w:sz w:val="58"/>
          <w:spacing w:val="0"/>
          <w:color w:val="000000"/>
          <w:b w:val="off"/>
          <w:i w:val="off"/>
        </w:rPr>
        <w:t>本书中译本出版以来，中外学术思想界都发生了很多变化。</w:t>
      </w:r>
      <w:r>
        <w:rPr>
          <w:rFonts w:ascii="宋体" w:hAnsi="宋体" w:cs="宋体" w:eastAsia="宋体"/>
          <w:sz w:val="58"/>
          <w:spacing w:val="0"/>
          <w:color w:val="000000"/>
          <w:b w:val="off"/>
          <w:i w:val="off"/>
        </w:rPr>
        <w:t>当时我们对历经六七十年的中美哲学交流史还保留着某种浪漫的</w:t>
      </w:r>
      <w:r>
        <w:rPr>
          <w:rFonts w:ascii="宋体" w:hAnsi="宋体" w:cs="宋体" w:eastAsia="宋体"/>
          <w:sz w:val="58"/>
          <w:spacing w:val="0"/>
          <w:color w:val="000000"/>
          <w:b w:val="off"/>
          <w:i w:val="off"/>
        </w:rPr>
        <w:t>记忆，早年杜威和罗素来华讲学的往事，似乎还被视作中国哲学现</w:t>
      </w:r>
      <w:r>
        <w:rPr>
          <w:rFonts w:ascii="宋体" w:hAnsi="宋体" w:cs="宋体" w:eastAsia="宋体"/>
          <w:sz w:val="58"/>
          <w:spacing w:val="0"/>
          <w:color w:val="000000"/>
          <w:b w:val="off"/>
          <w:i w:val="off"/>
        </w:rPr>
        <w:t>代化的一个重要起点。以当代杜威自诩的罗蒂，在其初访中国时</w:t>
      </w:r>
      <w:r>
        <w:rPr>
          <w:rFonts w:ascii="宋体" w:hAnsi="宋体" w:cs="宋体" w:eastAsia="宋体"/>
          <w:sz w:val="58"/>
          <w:spacing w:val="0"/>
          <w:color w:val="000000"/>
          <w:b w:val="off"/>
          <w:i w:val="off"/>
        </w:rPr>
        <w:t>也就自然会怀有某种相应的兴奋心情。十几年后的今日，罗蒂也</w:t>
      </w:r>
      <w:r>
        <w:rPr>
          <w:rFonts w:ascii="宋体" w:hAnsi="宋体" w:cs="宋体" w:eastAsia="宋体"/>
          <w:sz w:val="58"/>
          <w:spacing w:val="0"/>
          <w:color w:val="000000"/>
          <w:b w:val="off"/>
          <w:i w:val="off"/>
        </w:rPr>
        <w:t>会感觉到，已广泛进入世界学术环境的当代中国学界，与当时(主</w:t>
      </w:r>
      <w:r>
        <w:rPr>
          <w:rFonts w:ascii="宋体" w:hAnsi="宋体" w:cs="宋体" w:eastAsia="宋体"/>
          <w:sz w:val="58"/>
          <w:spacing w:val="0"/>
          <w:color w:val="000000"/>
          <w:b w:val="off"/>
          <w:i w:val="off"/>
        </w:rPr>
        <w:t>要通过日文)接触西学不过才十年光景的杜威来华时代，已不可同</w:t>
      </w:r>
      <w:r>
        <w:rPr>
          <w:rFonts w:ascii="宋体" w:hAnsi="宋体" w:cs="宋体" w:eastAsia="宋体"/>
          <w:sz w:val="58"/>
          <w:spacing w:val="0"/>
          <w:color w:val="000000"/>
          <w:b w:val="off"/>
          <w:i w:val="off"/>
        </w:rPr>
        <w:t>日而语了。结果正如我在1983年美国西部哲学大会(由罗蒂安排</w:t>
      </w:r>
      <w:bookmarkEnd w:id="1080"/>
    </w:p>
    <w:p>
      <w:r>
        <w:t/>
      </w:r>
    </w:p>
    <w:p>
      <w:pPr>
        <w:sectPr>
          <w:footerReference r:id="rId24"/>
          <w:headerReference r:id="rId25" w:type="default"/>
          <w:type w:val="nextPage"/>
          <w:pgSz w:w="22400" w:h="31680"/>
          <w:pgMar w:left="2740" w:top="2360" w:right="2740" w:bottom="2360" w:header="2060" w:footer="2060"/>
          <w:cols w:num="1"/>
        </w:sectPr>
      </w:pPr>
    </w:p>
    <w:p>
      <w:pPr>
        <w:pageBreakBefore w:val="off"/>
        <w:tabs/>
        <w:wordWrap w:val="off"/>
        <w:spacing w:before="0" w:after="0" w:line="680" w:lineRule="atLeast"/>
        <w:ind w:left="0" w:right="1680"/>
        <w:jc w:val="right"/>
        <w:textAlignment w:val="baseline"/>
        <w:rPr>
          <w:sz w:val="50"/>
        </w:rPr>
      </w:pPr>
      <w:bookmarkStart w:name="" w:id="1081"/>
      <w:r>
        <w:rPr>
          <w:rFonts w:ascii="黑体" w:hAnsi="黑体" w:cs="黑体" w:eastAsia="黑体"/>
          <w:sz w:val="50"/>
          <w:spacing w:val="0"/>
          <w:color w:val="000000"/>
          <w:b w:val="off"/>
          <w:i w:val="off"/>
        </w:rPr>
        <w:t>中文本译者再版前言</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w:t>
      </w:r>
      <w:bookmarkEnd w:id="1081"/>
    </w:p>
    <w:p>
      <w:pPr>
        <w:pageBreakBefore w:val="off"/>
        <w:tabs/>
        <w:wordWrap w:val="off"/>
        <w:spacing w:before="0" w:after="0" w:line="600" w:lineRule="exact"/>
        <w:ind w:left="0" w:right="0"/>
        <w:jc w:val="right"/>
        <w:textAlignment w:val="baseline"/>
        <w:rPr>
          <w:sz w:val="50"/>
        </w:rPr>
      </w:pPr>
      <w:bookmarkStart w:name="" w:id="1082"/>
      <w:r>
        <w:rPr>
          <w:rFonts w:ascii="宋体" w:hAnsi="宋体" w:cs="宋体" w:eastAsia="宋体"/>
          <w:sz w:val="50"/>
          <w:spacing w:val="0"/>
          <w:color w:val="000000"/>
          <w:b w:val="off"/>
          <w:i w:val="off"/>
        </w:rPr>
        <w:t/>
      </w:r>
      <w:bookmarkEnd w:id="1082"/>
    </w:p>
    <w:p>
      <w:pPr>
        <w:pageBreakBefore w:val="off"/>
        <w:tabs/>
        <w:wordWrap w:val="off"/>
        <w:spacing w:before="0" w:after="0" w:line="1000" w:lineRule="atLeast"/>
        <w:ind w:left="2060" w:right="1580"/>
        <w:jc w:val="both"/>
        <w:textAlignment w:val="baseline"/>
        <w:rPr>
          <w:sz w:val="55"/>
        </w:rPr>
      </w:pPr>
      <w:bookmarkStart w:name="" w:id="1083"/>
      <w:r>
        <w:rPr>
          <w:rFonts w:ascii="宋体" w:hAnsi="宋体" w:cs="宋体" w:eastAsia="宋体"/>
          <w:sz w:val="55"/>
          <w:spacing w:val="0"/>
          <w:color w:val="000000"/>
          <w:b w:val="off"/>
          <w:i w:val="off"/>
        </w:rPr>
        <w:t>的)中西哲学对话史分组会发言中指出的，中国学人既然已在原非</w:t>
      </w:r>
      <w:r>
        <w:rPr>
          <w:rFonts w:ascii="宋体" w:hAnsi="宋体" w:cs="宋体" w:eastAsia="宋体"/>
          <w:sz w:val="55"/>
          <w:spacing w:val="0"/>
          <w:color w:val="000000"/>
          <w:b w:val="off"/>
          <w:i w:val="off"/>
        </w:rPr>
        <w:t>所长的数理化领域达到世界水准，中国学人必将在原本所长的文</w:t>
      </w:r>
      <w:r>
        <w:rPr>
          <w:rFonts w:ascii="宋体" w:hAnsi="宋体" w:cs="宋体" w:eastAsia="宋体"/>
          <w:sz w:val="55"/>
          <w:spacing w:val="0"/>
          <w:color w:val="000000"/>
          <w:b w:val="off"/>
          <w:i w:val="off"/>
        </w:rPr>
        <w:t>史哲领域中同样达到世界水准。而且，这不仅是一种能力的问题，</w:t>
      </w:r>
      <w:r>
        <w:rPr>
          <w:rFonts w:ascii="宋体" w:hAnsi="宋体" w:cs="宋体" w:eastAsia="宋体"/>
          <w:sz w:val="55"/>
          <w:spacing w:val="0"/>
          <w:color w:val="000000"/>
          <w:b w:val="off"/>
          <w:i w:val="off"/>
        </w:rPr>
        <w:t>也是一种义务的问题。有鉴于此，中国哲学界现在所需要的已不</w:t>
      </w:r>
      <w:r>
        <w:rPr>
          <w:rFonts w:ascii="宋体" w:hAnsi="宋体" w:cs="宋体" w:eastAsia="宋体"/>
          <w:sz w:val="55"/>
          <w:spacing w:val="0"/>
          <w:color w:val="000000"/>
          <w:b w:val="off"/>
          <w:i w:val="off"/>
        </w:rPr>
        <w:t>是“消极受教”，而是“积极对话”了。这就是说我们不能功利主义</w:t>
      </w:r>
      <w:r>
        <w:rPr>
          <w:rFonts w:ascii="宋体" w:hAnsi="宋体" w:cs="宋体" w:eastAsia="宋体"/>
          <w:sz w:val="55"/>
          <w:spacing w:val="0"/>
          <w:color w:val="000000"/>
          <w:b w:val="off"/>
          <w:i w:val="off"/>
        </w:rPr>
        <w:t>地以西方现有成就和方式当作固定的标准来规划和衡量我们的学</w:t>
      </w:r>
      <w:r>
        <w:rPr>
          <w:rFonts w:ascii="宋体" w:hAnsi="宋体" w:cs="宋体" w:eastAsia="宋体"/>
          <w:sz w:val="55"/>
          <w:spacing w:val="0"/>
          <w:color w:val="000000"/>
          <w:b w:val="off"/>
          <w:i w:val="off"/>
        </w:rPr>
        <w:t>术方向。然而中国学者为了更有效地参与今日世界哲学和学术理</w:t>
      </w:r>
      <w:r>
        <w:rPr>
          <w:rFonts w:ascii="宋体" w:hAnsi="宋体" w:cs="宋体" w:eastAsia="宋体"/>
          <w:sz w:val="55"/>
          <w:spacing w:val="0"/>
          <w:color w:val="000000"/>
          <w:b w:val="off"/>
          <w:i w:val="off"/>
        </w:rPr>
        <w:t>论对话，不可能仅以民族学术经典的独特性来实用主义地夸示于</w:t>
      </w:r>
      <w:r>
        <w:rPr>
          <w:rFonts w:ascii="宋体" w:hAnsi="宋体" w:cs="宋体" w:eastAsia="宋体"/>
          <w:sz w:val="55"/>
          <w:spacing w:val="0"/>
          <w:color w:val="000000"/>
          <w:b w:val="off"/>
          <w:i w:val="off"/>
        </w:rPr>
        <w:t>世，而须不断全面深入地了解世界学术思想的全局，以期在人类共</w:t>
      </w:r>
      <w:r>
        <w:rPr>
          <w:rFonts w:ascii="宋体" w:hAnsi="宋体" w:cs="宋体" w:eastAsia="宋体"/>
          <w:sz w:val="55"/>
          <w:spacing w:val="0"/>
          <w:color w:val="000000"/>
          <w:b w:val="off"/>
          <w:i w:val="off"/>
        </w:rPr>
        <w:t>同知识的基础上除旧布新、言所当言。罗蒂为今日美国最富代表</w:t>
      </w:r>
      <w:r>
        <w:rPr>
          <w:rFonts w:ascii="宋体" w:hAnsi="宋体" w:cs="宋体" w:eastAsia="宋体"/>
          <w:sz w:val="55"/>
          <w:spacing w:val="0"/>
          <w:color w:val="000000"/>
          <w:b w:val="off"/>
          <w:i w:val="off"/>
        </w:rPr>
        <w:t>性的学者和思想界代言人之一，《哲学和自然之镜》又为其哲学思</w:t>
      </w:r>
      <w:r>
        <w:rPr>
          <w:rFonts w:ascii="宋体" w:hAnsi="宋体" w:cs="宋体" w:eastAsia="宋体"/>
          <w:sz w:val="55"/>
          <w:spacing w:val="0"/>
          <w:color w:val="000000"/>
          <w:b w:val="off"/>
          <w:i w:val="off"/>
        </w:rPr>
        <w:t>想的奠基力著，自然应当继续受到中国学界和思想界的认真关注。</w:t>
      </w:r>
      <w:r>
        <w:rPr>
          <w:rFonts w:ascii="宋体" w:hAnsi="宋体" w:cs="宋体" w:eastAsia="宋体"/>
          <w:sz w:val="55"/>
          <w:spacing w:val="0"/>
          <w:color w:val="000000"/>
          <w:b w:val="off"/>
          <w:i w:val="off"/>
        </w:rPr>
        <w:t>因此译者非常高兴十几年后此书能够在商务印书馆重新出版。为</w:t>
      </w:r>
      <w:r>
        <w:rPr>
          <w:rFonts w:ascii="宋体" w:hAnsi="宋体" w:cs="宋体" w:eastAsia="宋体"/>
          <w:sz w:val="55"/>
          <w:spacing w:val="0"/>
          <w:color w:val="000000"/>
          <w:b w:val="off"/>
          <w:i w:val="off"/>
        </w:rPr>
        <w:t>了使读者了解20世纪80年代初以来中国哲学界与罗蒂学术交流</w:t>
      </w:r>
      <w:r>
        <w:rPr>
          <w:rFonts w:ascii="宋体" w:hAnsi="宋体" w:cs="宋体" w:eastAsia="宋体"/>
          <w:sz w:val="55"/>
          <w:spacing w:val="0"/>
          <w:color w:val="000000"/>
          <w:b w:val="off"/>
          <w:i w:val="off"/>
        </w:rPr>
        <w:t>过程的原貌，此书三联书店原中译本的版面内容未予变动。最后，</w:t>
      </w:r>
      <w:r>
        <w:rPr>
          <w:rFonts w:ascii="宋体" w:hAnsi="宋体" w:cs="宋体" w:eastAsia="宋体"/>
          <w:sz w:val="55"/>
          <w:spacing w:val="0"/>
          <w:color w:val="000000"/>
          <w:b w:val="off"/>
          <w:i w:val="off"/>
        </w:rPr>
        <w:t>感谢作者在百忙中为中译本再次撰写了序言；并感谢商务印书馆</w:t>
      </w:r>
      <w:r>
        <w:rPr>
          <w:rFonts w:ascii="宋体" w:hAnsi="宋体" w:cs="宋体" w:eastAsia="宋体"/>
          <w:sz w:val="55"/>
          <w:spacing w:val="0"/>
          <w:color w:val="000000"/>
          <w:b w:val="off"/>
          <w:i w:val="off"/>
        </w:rPr>
        <w:t>领导和责任编辑徐奕春先生热心安排了本书再版事宜。</w:t>
      </w:r>
      <w:bookmarkEnd w:id="1083"/>
    </w:p>
    <w:p>
      <w:pPr>
        <w:pageBreakBefore w:val="off"/>
        <w:tabs/>
        <w:wordWrap w:val="off"/>
        <w:spacing w:before="0" w:after="0" w:line="1020" w:lineRule="exact"/>
        <w:ind w:left="0" w:right="0"/>
        <w:jc w:val="both"/>
        <w:textAlignment w:val="baseline"/>
        <w:rPr>
          <w:sz w:val="55"/>
        </w:rPr>
      </w:pPr>
      <w:bookmarkStart w:name="" w:id="1084"/>
      <w:r>
        <w:rPr>
          <w:rFonts w:ascii="宋体" w:hAnsi="宋体" w:cs="宋体" w:eastAsia="宋体"/>
          <w:sz w:val="55"/>
          <w:spacing w:val="0"/>
          <w:color w:val="000000"/>
          <w:b w:val="off"/>
          <w:i w:val="off"/>
        </w:rPr>
        <w:t/>
      </w:r>
      <w:bookmarkEnd w:id="1084"/>
    </w:p>
    <w:p>
      <w:pPr>
        <w:pageBreakBefore w:val="off"/>
        <w:tabs/>
        <w:wordWrap w:val="off"/>
        <w:spacing w:before="0" w:after="0" w:line="1360" w:lineRule="atLeast"/>
        <w:ind w:left="0" w:right="2740"/>
        <w:jc w:val="right"/>
        <w:textAlignment w:val="baseline"/>
        <w:rPr>
          <w:sz w:val="102"/>
        </w:rPr>
      </w:pPr>
      <w:bookmarkStart w:name="" w:id="1085"/>
      <w:r>
        <w:rPr>
          <w:rFonts w:ascii="楷体" w:hAnsi="楷体" w:cs="楷体" w:eastAsia="楷体"/>
          <w:sz w:val="102"/>
          <w:spacing w:val="0"/>
          <w:color w:val="000000"/>
          <w:b w:val="off"/>
          <w:i w:val="off"/>
        </w:rPr>
        <w:t>李幼蒸</w:t>
      </w:r>
      <w:bookmarkEnd w:id="1085"/>
    </w:p>
    <w:p>
      <w:pPr>
        <w:pageBreakBefore w:val="off"/>
        <w:tabs/>
        <w:wordWrap w:val="off"/>
        <w:spacing w:before="0" w:after="0" w:line="700" w:lineRule="atLeast"/>
        <w:ind w:left="0" w:right="2600"/>
        <w:jc w:val="right"/>
        <w:textAlignment w:val="baseline"/>
        <w:rPr>
          <w:sz w:val="52"/>
        </w:rPr>
      </w:pPr>
      <w:bookmarkStart w:name="" w:id="1086"/>
      <w:r>
        <w:rPr>
          <w:rFonts w:ascii="宋体" w:hAnsi="宋体" w:cs="宋体" w:eastAsia="宋体"/>
          <w:sz w:val="52"/>
          <w:spacing w:val="0"/>
          <w:color w:val="000000"/>
          <w:b w:val="off"/>
          <w:i w:val="off"/>
        </w:rPr>
        <w:t>2001年8月于旧金山湾区</w:t>
      </w:r>
      <w:bookmarkEnd w:id="1086"/>
    </w:p>
    <w:p>
      <w:pPr>
        <w:pageBreakBefore w:val="off"/>
        <w:tabs/>
        <w:wordWrap w:val="off"/>
        <w:spacing w:before="0" w:after="0" w:line="620" w:lineRule="exact"/>
        <w:ind w:left="0" w:right="0"/>
        <w:jc w:val="right"/>
        <w:textAlignment w:val="baseline"/>
        <w:rPr>
          <w:sz w:val="52"/>
        </w:rPr>
      </w:pPr>
      <w:bookmarkStart w:name="" w:id="1087"/>
      <w:r>
        <w:rPr>
          <w:rFonts w:ascii="宋体" w:hAnsi="宋体" w:cs="宋体" w:eastAsia="宋体"/>
          <w:sz w:val="52"/>
          <w:spacing w:val="0"/>
          <w:color w:val="000000"/>
          <w:b w:val="off"/>
          <w:i w:val="off"/>
        </w:rPr>
        <w:t/>
      </w:r>
      <w:bookmarkEnd w:id="1087"/>
    </w:p>
    <w:p>
      <w:pPr>
        <w:pageBreakBefore w:val="off"/>
        <w:tabs/>
        <w:wordWrap w:val="off"/>
        <w:spacing w:before="0" w:after="0" w:line="620" w:lineRule="exact"/>
        <w:ind w:left="0" w:right="0"/>
        <w:jc w:val="right"/>
        <w:textAlignment w:val="baseline"/>
        <w:rPr>
          <w:sz w:val="52"/>
        </w:rPr>
      </w:pPr>
      <w:bookmarkStart w:name="" w:id="1088"/>
      <w:r>
        <w:rPr>
          <w:rFonts w:ascii="宋体" w:hAnsi="宋体" w:cs="宋体" w:eastAsia="宋体"/>
          <w:sz w:val="52"/>
          <w:spacing w:val="0"/>
          <w:color w:val="000000"/>
          <w:b w:val="off"/>
          <w:i w:val="off"/>
        </w:rPr>
        <w:t/>
      </w:r>
      <w:bookmarkEnd w:id="1088"/>
    </w:p>
    <w:p>
      <w:pPr>
        <w:pageBreakBefore w:val="off"/>
        <w:tabs/>
        <w:wordWrap w:val="off"/>
        <w:spacing w:before="0" w:after="0" w:line="620" w:lineRule="exact"/>
        <w:ind w:left="0" w:right="0"/>
        <w:jc w:val="right"/>
        <w:textAlignment w:val="baseline"/>
        <w:rPr>
          <w:sz w:val="52"/>
        </w:rPr>
      </w:pPr>
      <w:bookmarkStart w:name="" w:id="1089"/>
      <w:r>
        <w:rPr>
          <w:rFonts w:ascii="宋体" w:hAnsi="宋体" w:cs="宋体" w:eastAsia="宋体"/>
          <w:sz w:val="52"/>
          <w:spacing w:val="0"/>
          <w:color w:val="000000"/>
          <w:b w:val="off"/>
          <w:i w:val="off"/>
        </w:rPr>
        <w:t/>
      </w:r>
      <w:bookmarkEnd w:id="1089"/>
    </w:p>
    <w:p>
      <w:pPr>
        <w:pageBreakBefore w:val="off"/>
        <w:tabs/>
        <w:wordWrap w:val="off"/>
        <w:spacing w:before="0" w:after="0" w:line="620" w:lineRule="exact"/>
        <w:ind w:left="0" w:right="0"/>
        <w:jc w:val="right"/>
        <w:textAlignment w:val="baseline"/>
        <w:rPr>
          <w:sz w:val="52"/>
        </w:rPr>
      </w:pPr>
      <w:bookmarkStart w:name="" w:id="1090"/>
      <w:r>
        <w:rPr>
          <w:rFonts w:ascii="宋体" w:hAnsi="宋体" w:cs="宋体" w:eastAsia="宋体"/>
          <w:sz w:val="52"/>
          <w:spacing w:val="0"/>
          <w:color w:val="000000"/>
          <w:b w:val="off"/>
          <w:i w:val="off"/>
        </w:rPr>
        <w:t/>
      </w:r>
      <w:bookmarkEnd w:id="1090"/>
    </w:p>
    <w:p>
      <w:pPr>
        <w:pageBreakBefore w:val="off"/>
        <w:tabs/>
        <w:wordWrap w:val="off"/>
        <w:spacing w:before="0" w:after="0" w:line="620" w:lineRule="exact"/>
        <w:ind w:left="0" w:right="0"/>
        <w:jc w:val="right"/>
        <w:textAlignment w:val="baseline"/>
        <w:rPr>
          <w:sz w:val="52"/>
        </w:rPr>
      </w:pPr>
      <w:bookmarkStart w:name="" w:id="1091"/>
      <w:r>
        <w:rPr>
          <w:rFonts w:ascii="宋体" w:hAnsi="宋体" w:cs="宋体" w:eastAsia="宋体"/>
          <w:sz w:val="52"/>
          <w:spacing w:val="0"/>
          <w:color w:val="000000"/>
          <w:b w:val="off"/>
          <w:i w:val="off"/>
        </w:rPr>
        <w:t/>
      </w:r>
      <w:bookmarkEnd w:id="1091"/>
    </w:p>
    <w:p>
      <w:pPr>
        <w:pageBreakBefore w:val="off"/>
        <w:tabs/>
        <w:wordWrap w:val="off"/>
        <w:spacing w:before="0" w:after="0" w:line="620" w:lineRule="exact"/>
        <w:ind w:left="0" w:right="0"/>
        <w:jc w:val="right"/>
        <w:textAlignment w:val="baseline"/>
        <w:rPr>
          <w:sz w:val="52"/>
        </w:rPr>
      </w:pPr>
      <w:bookmarkStart w:name="" w:id="1092"/>
      <w:r>
        <w:rPr>
          <w:rFonts w:ascii="宋体" w:hAnsi="宋体" w:cs="宋体" w:eastAsia="宋体"/>
          <w:sz w:val="52"/>
          <w:spacing w:val="0"/>
          <w:color w:val="000000"/>
          <w:b w:val="off"/>
          <w:i w:val="off"/>
        </w:rPr>
        <w:t/>
      </w:r>
      <w:bookmarkEnd w:id="1092"/>
    </w:p>
    <w:p>
      <w:pPr>
        <w:pageBreakBefore w:val="off"/>
        <w:tabs/>
        <w:wordWrap w:val="off"/>
        <w:spacing w:before="0" w:after="0" w:line="620" w:lineRule="exact"/>
        <w:ind w:left="0" w:right="0"/>
        <w:jc w:val="right"/>
        <w:textAlignment w:val="baseline"/>
        <w:rPr>
          <w:sz w:val="52"/>
        </w:rPr>
      </w:pPr>
      <w:bookmarkStart w:name="" w:id="1093"/>
      <w:r>
        <w:rPr>
          <w:rFonts w:ascii="宋体" w:hAnsi="宋体" w:cs="宋体" w:eastAsia="宋体"/>
          <w:sz w:val="52"/>
          <w:spacing w:val="0"/>
          <w:color w:val="000000"/>
          <w:b w:val="off"/>
          <w:i w:val="off"/>
        </w:rPr>
        <w:t/>
      </w:r>
      <w:bookmarkEnd w:id="1093"/>
    </w:p>
    <w:p>
      <w:pPr>
        <w:pageBreakBefore w:val="off"/>
        <w:tabs/>
        <w:wordWrap w:val="off"/>
        <w:spacing w:before="0" w:after="0" w:line="620" w:lineRule="exact"/>
        <w:ind w:left="0" w:right="0"/>
        <w:jc w:val="right"/>
        <w:textAlignment w:val="baseline"/>
        <w:rPr>
          <w:sz w:val="52"/>
        </w:rPr>
      </w:pPr>
      <w:bookmarkStart w:name="" w:id="1094"/>
      <w:r>
        <w:rPr>
          <w:rFonts w:ascii="宋体" w:hAnsi="宋体" w:cs="宋体" w:eastAsia="宋体"/>
          <w:sz w:val="52"/>
          <w:spacing w:val="0"/>
          <w:color w:val="000000"/>
          <w:b w:val="off"/>
          <w:i w:val="off"/>
        </w:rPr>
        <w:t/>
      </w:r>
      <w:bookmarkEnd w:id="1094"/>
    </w:p>
    <w:p>
      <w:pPr>
        <w:pageBreakBefore w:val="off"/>
        <w:tabs/>
        <w:wordWrap w:val="off"/>
        <w:spacing w:before="0" w:after="0" w:line="620" w:lineRule="exact"/>
        <w:ind w:left="0" w:right="0"/>
        <w:jc w:val="right"/>
        <w:textAlignment w:val="baseline"/>
        <w:rPr>
          <w:sz w:val="52"/>
        </w:rPr>
      </w:pPr>
      <w:bookmarkStart w:name="" w:id="1095"/>
      <w:r>
        <w:rPr>
          <w:rFonts w:ascii="宋体" w:hAnsi="宋体" w:cs="宋体" w:eastAsia="宋体"/>
          <w:sz w:val="52"/>
          <w:spacing w:val="0"/>
          <w:color w:val="000000"/>
          <w:b w:val="off"/>
          <w:i w:val="off"/>
        </w:rPr>
        <w:t/>
      </w:r>
      <w:bookmarkEnd w:id="1095"/>
    </w:p>
    <w:p>
      <w:pPr>
        <w:pageBreakBefore w:val="off"/>
        <w:tabs/>
        <w:wordWrap w:val="off"/>
        <w:spacing w:before="0" w:after="0" w:line="620" w:lineRule="exact"/>
        <w:ind w:left="0" w:right="0"/>
        <w:jc w:val="right"/>
        <w:textAlignment w:val="baseline"/>
        <w:rPr>
          <w:sz w:val="52"/>
        </w:rPr>
      </w:pPr>
      <w:bookmarkStart w:name="" w:id="1096"/>
      <w:r>
        <w:rPr>
          <w:rFonts w:ascii="宋体" w:hAnsi="宋体" w:cs="宋体" w:eastAsia="宋体"/>
          <w:sz w:val="52"/>
          <w:spacing w:val="0"/>
          <w:color w:val="000000"/>
          <w:b w:val="off"/>
          <w:i w:val="off"/>
        </w:rPr>
        <w:t/>
      </w:r>
      <w:bookmarkEnd w:id="1096"/>
    </w:p>
    <w:p>
      <w:pPr>
        <w:pageBreakBefore w:val="off"/>
        <w:pBdr>
          <w:bottom w:val="single" w:sz="4" w:color="auto" w:space="1"/>
        </w:pBdr>
        <w:tabs/>
        <w:wordWrap w:val="off"/>
        <w:spacing w:before="0" w:after="0" w:line="860" w:lineRule="exact"/>
        <w:ind w:left="0" w:right="0"/>
        <w:jc w:val="left"/>
        <w:textAlignment w:val="baseline"/>
        <w:rPr/>
      </w:pPr>
      <w:bookmarkStart w:name="" w:id="1097"/>
      <w:bookmarkEnd w:id="1097"/>
    </w:p>
    <w:p>
      <w:r>
        <w:t/>
      </w:r>
    </w:p>
    <w:p>
      <w:pPr>
        <w:sectPr>
          <w:footerReference r:id="rId26"/>
          <w:headerReference r:id="rId27" w:type="default"/>
          <w:type w:val="nextPage"/>
          <w:pgSz w:w="22400" w:h="31680"/>
          <w:pgMar w:left="1340" w:top="1340" w:right="1340" w:bottom="1340" w:header="1040" w:footer="1040"/>
          <w:cols w:num="1"/>
        </w:sectPr>
      </w:pPr>
    </w:p>
    <w:p>
      <w:pPr>
        <w:pageBreakBefore w:val="off"/>
        <w:tabs/>
        <w:wordWrap w:val="off"/>
        <w:spacing w:before="2360" w:after="0" w:line="1380" w:lineRule="atLeast"/>
        <w:ind w:left="0" w:right="0"/>
        <w:jc w:val="center"/>
        <w:textAlignment w:val="baseline"/>
        <w:rPr>
          <w:sz w:val="101"/>
        </w:rPr>
      </w:pPr>
      <w:bookmarkStart w:name="" w:id="1098"/>
      <w:r>
        <w:rPr>
          <w:rFonts w:ascii="宋体" w:hAnsi="宋体" w:cs="宋体" w:eastAsia="宋体"/>
          <w:sz w:val="101"/>
          <w:spacing w:val="0"/>
          <w:color w:val="000000"/>
          <w:b w:val="off"/>
          <w:i w:val="off"/>
        </w:rPr>
        <w:t>中译本贺麟教授序</w:t>
      </w:r>
      <w:bookmarkEnd w:id="1098"/>
    </w:p>
    <w:p>
      <w:pPr>
        <w:pageBreakBefore w:val="off"/>
        <w:tabs/>
        <w:wordWrap w:val="off"/>
        <w:spacing w:before="0" w:after="0" w:line="1160" w:lineRule="exact"/>
        <w:ind w:left="0" w:right="0"/>
        <w:jc w:val="center"/>
        <w:textAlignment w:val="baseline"/>
        <w:rPr>
          <w:sz w:val="101"/>
        </w:rPr>
      </w:pPr>
      <w:bookmarkStart w:name="" w:id="1099"/>
      <w:r>
        <w:rPr>
          <w:rFonts w:ascii="宋体" w:hAnsi="宋体" w:cs="宋体" w:eastAsia="宋体"/>
          <w:sz w:val="101"/>
          <w:spacing w:val="0"/>
          <w:color w:val="000000"/>
          <w:b w:val="off"/>
          <w:i w:val="off"/>
        </w:rPr>
        <w:t/>
      </w:r>
      <w:bookmarkEnd w:id="1099"/>
    </w:p>
    <w:p>
      <w:pPr>
        <w:pageBreakBefore w:val="off"/>
        <w:tabs/>
        <w:wordWrap w:val="off"/>
        <w:spacing w:before="0" w:after="0" w:line="1000" w:lineRule="atLeast"/>
        <w:ind w:left="0" w:right="140" w:firstLine="1160"/>
        <w:jc w:val="both"/>
        <w:textAlignment w:val="baseline"/>
        <w:rPr>
          <w:sz w:val="57"/>
        </w:rPr>
      </w:pPr>
      <w:bookmarkStart w:name="" w:id="1100"/>
      <w:r>
        <w:rPr>
          <w:rFonts w:ascii="宋体" w:hAnsi="宋体" w:cs="宋体" w:eastAsia="宋体"/>
          <w:sz w:val="57"/>
          <w:spacing w:val="0"/>
          <w:color w:val="000000"/>
          <w:b w:val="off"/>
          <w:i w:val="off"/>
        </w:rPr>
        <w:t>美国弗吉尼亚大学凯南讲座教授理查德·罗蒂的名著《哲学和</w:t>
      </w:r>
      <w:r>
        <w:rPr>
          <w:rFonts w:ascii="宋体" w:hAnsi="宋体" w:cs="宋体" w:eastAsia="宋体"/>
          <w:sz w:val="57"/>
          <w:spacing w:val="0"/>
          <w:color w:val="000000"/>
          <w:b w:val="off"/>
          <w:i w:val="off"/>
        </w:rPr>
        <w:t>自然之镜》的中译本就要和我国读者见面了，作者曾来信邀我为中</w:t>
      </w:r>
      <w:r>
        <w:rPr>
          <w:rFonts w:ascii="宋体" w:hAnsi="宋体" w:cs="宋体" w:eastAsia="宋体"/>
          <w:sz w:val="57"/>
          <w:spacing w:val="0"/>
          <w:color w:val="000000"/>
          <w:b w:val="off"/>
          <w:i w:val="off"/>
        </w:rPr>
        <w:t>译本写一篇序言。对于一个早年曾在美国研习西方哲学的中国学</w:t>
      </w:r>
      <w:r>
        <w:rPr>
          <w:rFonts w:ascii="宋体" w:hAnsi="宋体" w:cs="宋体" w:eastAsia="宋体"/>
          <w:sz w:val="57"/>
          <w:spacing w:val="0"/>
          <w:color w:val="000000"/>
          <w:b w:val="off"/>
          <w:i w:val="off"/>
        </w:rPr>
        <w:t>者来说，能为一部当代美国哲学名著的中译本作序，自然备觉荣幸</w:t>
      </w:r>
      <w:r>
        <w:rPr>
          <w:rFonts w:ascii="宋体" w:hAnsi="宋体" w:cs="宋体" w:eastAsia="宋体"/>
          <w:sz w:val="57"/>
          <w:spacing w:val="0"/>
          <w:color w:val="000000"/>
          <w:b w:val="off"/>
          <w:i w:val="off"/>
        </w:rPr>
        <w:t>和欣慰。</w:t>
      </w:r>
      <w:bookmarkEnd w:id="1100"/>
    </w:p>
    <w:p>
      <w:pPr>
        <w:pageBreakBefore w:val="off"/>
        <w:tabs/>
        <w:wordWrap w:val="off"/>
        <w:spacing w:before="0" w:after="0" w:line="1000" w:lineRule="atLeast"/>
        <w:ind w:left="40" w:right="80" w:firstLine="1160"/>
        <w:jc w:val="both"/>
        <w:textAlignment w:val="baseline"/>
        <w:rPr>
          <w:sz w:val="57"/>
        </w:rPr>
      </w:pPr>
      <w:bookmarkStart w:name="" w:id="1101"/>
      <w:r>
        <w:rPr>
          <w:rFonts w:ascii="宋体" w:hAnsi="宋体" w:cs="宋体" w:eastAsia="宋体"/>
          <w:sz w:val="57"/>
          <w:spacing w:val="0"/>
          <w:color w:val="000000"/>
          <w:b w:val="off"/>
          <w:i w:val="off"/>
        </w:rPr>
        <w:t>1982年前，当罗蒂教授还在普林斯顿大学时，我们已有书信</w:t>
      </w:r>
      <w:r>
        <w:rPr>
          <w:rFonts w:ascii="宋体" w:hAnsi="宋体" w:cs="宋体" w:eastAsia="宋体"/>
          <w:sz w:val="57"/>
          <w:spacing w:val="0"/>
          <w:color w:val="000000"/>
          <w:b w:val="off"/>
          <w:i w:val="off"/>
        </w:rPr>
        <w:t>往还，不久后收到了他寄给我的这本书，读后颇有耳目一新之感。</w:t>
      </w:r>
      <w:r>
        <w:rPr>
          <w:rFonts w:ascii="宋体" w:hAnsi="宋体" w:cs="宋体" w:eastAsia="宋体"/>
          <w:sz w:val="57"/>
          <w:spacing w:val="0"/>
          <w:color w:val="000000"/>
          <w:b w:val="off"/>
          <w:i w:val="off"/>
        </w:rPr>
        <w:t>1985年夏，他应中国社会科学院哲学所邀请来京、沪讲学访问时，</w:t>
      </w:r>
      <w:r>
        <w:rPr>
          <w:rFonts w:ascii="宋体" w:hAnsi="宋体" w:cs="宋体" w:eastAsia="宋体"/>
          <w:sz w:val="57"/>
          <w:spacing w:val="0"/>
          <w:color w:val="000000"/>
          <w:b w:val="off"/>
          <w:i w:val="off"/>
        </w:rPr>
        <w:t>我们有过几次接触。罗蒂专长当代哲学问题，但对西方哲学史兴</w:t>
      </w:r>
      <w:r>
        <w:rPr>
          <w:rFonts w:ascii="宋体" w:hAnsi="宋体" w:cs="宋体" w:eastAsia="宋体"/>
          <w:sz w:val="57"/>
          <w:spacing w:val="0"/>
          <w:color w:val="000000"/>
          <w:b w:val="off"/>
          <w:i w:val="off"/>
        </w:rPr>
        <w:t>趣浓厚，因而彼此交谈十分融洽，互相增进了了解。记得去夏某晚</w:t>
      </w:r>
      <w:r>
        <w:rPr>
          <w:rFonts w:ascii="宋体" w:hAnsi="宋体" w:cs="宋体" w:eastAsia="宋体"/>
          <w:sz w:val="57"/>
          <w:spacing w:val="0"/>
          <w:color w:val="000000"/>
          <w:b w:val="off"/>
          <w:i w:val="off"/>
        </w:rPr>
        <w:t>罗蒂夫妇冒着倾盆大雨来我家作客，在书房里我们畅谈了过去六、</w:t>
      </w:r>
      <w:r>
        <w:rPr>
          <w:rFonts w:ascii="宋体" w:hAnsi="宋体" w:cs="宋体" w:eastAsia="宋体"/>
          <w:sz w:val="57"/>
          <w:spacing w:val="0"/>
          <w:color w:val="000000"/>
          <w:b w:val="off"/>
          <w:i w:val="off"/>
        </w:rPr>
        <w:t>七十年间中美学术交流的历史，对今日两国哲学界交往日趋密切</w:t>
      </w:r>
      <w:r>
        <w:rPr>
          <w:rFonts w:ascii="宋体" w:hAnsi="宋体" w:cs="宋体" w:eastAsia="宋体"/>
          <w:sz w:val="57"/>
          <w:spacing w:val="0"/>
          <w:color w:val="000000"/>
          <w:b w:val="off"/>
          <w:i w:val="off"/>
        </w:rPr>
        <w:t>同感快慰。</w:t>
      </w:r>
      <w:bookmarkEnd w:id="1101"/>
    </w:p>
    <w:p>
      <w:pPr>
        <w:pageBreakBefore w:val="off"/>
        <w:tabs/>
        <w:wordWrap w:val="off"/>
        <w:spacing w:before="0" w:after="0" w:line="1000" w:lineRule="atLeast"/>
        <w:ind w:left="140" w:right="0" w:firstLine="1160"/>
        <w:jc w:val="both"/>
        <w:textAlignment w:val="baseline"/>
        <w:rPr>
          <w:sz w:val="57"/>
        </w:rPr>
      </w:pPr>
      <w:bookmarkStart w:name="" w:id="1102"/>
      <w:r>
        <w:rPr>
          <w:rFonts w:ascii="宋体" w:hAnsi="宋体" w:cs="宋体" w:eastAsia="宋体"/>
          <w:sz w:val="57"/>
          <w:spacing w:val="0"/>
          <w:color w:val="000000"/>
          <w:b w:val="off"/>
          <w:i w:val="off"/>
        </w:rPr>
        <w:t>关于这本书的重要性和它在今日世界各国的影响，过去几年</w:t>
      </w:r>
      <w:r>
        <w:rPr>
          <w:rFonts w:ascii="宋体" w:hAnsi="宋体" w:cs="宋体" w:eastAsia="宋体"/>
          <w:sz w:val="57"/>
          <w:spacing w:val="0"/>
          <w:color w:val="000000"/>
          <w:b w:val="off"/>
          <w:i w:val="off"/>
        </w:rPr>
        <w:t>间国内书刊陆续有所介绍，我国读者已有一些了解。值得注意的</w:t>
      </w:r>
      <w:r>
        <w:rPr>
          <w:rFonts w:ascii="宋体" w:hAnsi="宋体" w:cs="宋体" w:eastAsia="宋体"/>
          <w:sz w:val="57"/>
          <w:spacing w:val="0"/>
          <w:color w:val="000000"/>
          <w:b w:val="off"/>
          <w:i w:val="off"/>
        </w:rPr>
        <w:t>是，自本书出版以后的几年间，在美国几次哲学学会年会上罗蒂的</w:t>
      </w:r>
      <w:r>
        <w:rPr>
          <w:rFonts w:ascii="宋体" w:hAnsi="宋体" w:cs="宋体" w:eastAsia="宋体"/>
          <w:sz w:val="57"/>
          <w:spacing w:val="0"/>
          <w:color w:val="000000"/>
          <w:b w:val="off"/>
          <w:i w:val="off"/>
        </w:rPr>
        <w:t>讲演都成为大会瞩目的中心，特别是在1983年春旧金山的太平洋</w:t>
      </w:r>
      <w:r>
        <w:rPr>
          <w:rFonts w:ascii="宋体" w:hAnsi="宋体" w:cs="宋体" w:eastAsia="宋体"/>
          <w:sz w:val="57"/>
          <w:spacing w:val="0"/>
          <w:color w:val="000000"/>
          <w:b w:val="off"/>
          <w:i w:val="off"/>
        </w:rPr>
        <w:t>区分会年会上和同年十二月波士顿东区分会年会上，罗蒂的新实</w:t>
      </w:r>
      <w:r>
        <w:rPr>
          <w:rFonts w:ascii="宋体" w:hAnsi="宋体" w:cs="宋体" w:eastAsia="宋体"/>
          <w:sz w:val="57"/>
          <w:spacing w:val="0"/>
          <w:color w:val="000000"/>
          <w:b w:val="off"/>
          <w:i w:val="off"/>
        </w:rPr>
        <w:t>用主义思想曾引起热烈的讨论。罗蒂思想今日不仅成为美国哲学</w:t>
      </w:r>
      <w:r>
        <w:rPr>
          <w:rFonts w:ascii="宋体" w:hAnsi="宋体" w:cs="宋体" w:eastAsia="宋体"/>
          <w:sz w:val="57"/>
          <w:spacing w:val="0"/>
          <w:color w:val="000000"/>
          <w:b w:val="off"/>
          <w:i w:val="off"/>
        </w:rPr>
        <w:t>界中一个重要话题，而且已扩大成为美国文化界中的一个重要话</w:t>
      </w:r>
      <w:bookmarkEnd w:id="1102"/>
    </w:p>
    <w:p>
      <w:r>
        <w:t/>
      </w:r>
    </w:p>
    <w:p>
      <w:pPr>
        <w:sectPr>
          <w:footerReference r:id="rId28"/>
          <w:headerReference r:id="rId29" w:type="default"/>
          <w:type w:val="nextPage"/>
          <w:pgSz w:w="22400" w:h="31680"/>
          <w:pgMar w:left="2760" w:top="2640" w:right="2760" w:bottom="2640" w:header="2340" w:footer="2340"/>
          <w:cols w:num="1"/>
        </w:sectPr>
      </w:pPr>
    </w:p>
    <w:p>
      <w:pPr>
        <w:pageBreakBefore w:val="off"/>
        <w:tabs/>
        <w:wordWrap w:val="off"/>
        <w:spacing w:before="0" w:after="0" w:line="680" w:lineRule="atLeast"/>
        <w:ind w:left="0" w:right="0"/>
        <w:jc w:val="right"/>
        <w:textAlignment w:val="baseline"/>
        <w:rPr>
          <w:sz w:val="50"/>
        </w:rPr>
      </w:pPr>
      <w:bookmarkStart w:name="" w:id="1103"/>
      <w:r>
        <w:rPr>
          <w:rFonts w:ascii="黑体" w:hAnsi="黑体" w:cs="黑体" w:eastAsia="黑体"/>
          <w:sz w:val="50"/>
          <w:spacing w:val="0"/>
          <w:color w:val="000000"/>
          <w:b w:val="off"/>
          <w:i w:val="off"/>
        </w:rPr>
        <w:t>中译本贺麟教授序</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w:t>
      </w:r>
      <w:bookmarkEnd w:id="1103"/>
    </w:p>
    <w:p>
      <w:pPr>
        <w:pageBreakBefore w:val="off"/>
        <w:tabs/>
        <w:wordWrap w:val="off"/>
        <w:spacing w:before="0" w:after="0" w:line="580" w:lineRule="exact"/>
        <w:ind w:left="0" w:right="0"/>
        <w:jc w:val="right"/>
        <w:textAlignment w:val="baseline"/>
        <w:rPr>
          <w:sz w:val="50"/>
        </w:rPr>
      </w:pPr>
      <w:bookmarkStart w:name="" w:id="1104"/>
      <w:r>
        <w:rPr>
          <w:rFonts w:ascii="宋体" w:hAnsi="宋体" w:cs="宋体" w:eastAsia="宋体"/>
          <w:sz w:val="50"/>
          <w:spacing w:val="0"/>
          <w:color w:val="000000"/>
          <w:b w:val="off"/>
          <w:i w:val="off"/>
        </w:rPr>
        <w:t/>
      </w:r>
      <w:bookmarkEnd w:id="1104"/>
    </w:p>
    <w:p>
      <w:pPr>
        <w:pageBreakBefore w:val="off"/>
        <w:tabs/>
        <w:wordWrap w:val="off"/>
        <w:spacing w:before="0" w:after="0" w:line="1000" w:lineRule="atLeast"/>
        <w:ind w:left="20" w:right="0"/>
        <w:jc w:val="both"/>
        <w:textAlignment w:val="baseline"/>
        <w:rPr>
          <w:sz w:val="55"/>
        </w:rPr>
      </w:pPr>
      <w:bookmarkStart w:name="" w:id="1105"/>
      <w:r>
        <w:rPr>
          <w:rFonts w:ascii="仿宋" w:hAnsi="仿宋" w:cs="仿宋" w:eastAsia="仿宋"/>
          <w:sz w:val="55"/>
          <w:spacing w:val="0"/>
          <w:color w:val="000000"/>
          <w:b w:val="off"/>
          <w:i w:val="off"/>
        </w:rPr>
        <w:t>题了。</w:t>
      </w:r>
      <w:bookmarkEnd w:id="1105"/>
    </w:p>
    <w:p>
      <w:pPr>
        <w:pageBreakBefore w:val="off"/>
        <w:tabs/>
        <w:wordWrap w:val="off"/>
        <w:spacing w:before="0" w:after="0" w:line="1000" w:lineRule="atLeast"/>
        <w:ind w:left="20" w:right="0" w:firstLine="1160"/>
        <w:jc w:val="both"/>
        <w:textAlignment w:val="baseline"/>
        <w:rPr>
          <w:sz w:val="55"/>
        </w:rPr>
      </w:pPr>
      <w:bookmarkStart w:name="" w:id="1106"/>
      <w:r>
        <w:rPr>
          <w:rFonts w:ascii="仿宋" w:hAnsi="仿宋" w:cs="仿宋" w:eastAsia="仿宋"/>
          <w:sz w:val="55"/>
          <w:spacing w:val="0"/>
          <w:color w:val="000000"/>
          <w:b w:val="off"/>
          <w:i w:val="off"/>
        </w:rPr>
        <w:t>罗蒂曾在分析哲学中心之一的普林斯顿大学哲学系任教二十</w:t>
      </w:r>
      <w:r>
        <w:rPr>
          <w:rFonts w:ascii="仿宋" w:hAnsi="仿宋" w:cs="仿宋" w:eastAsia="仿宋"/>
          <w:sz w:val="55"/>
          <w:spacing w:val="0"/>
          <w:color w:val="000000"/>
          <w:b w:val="off"/>
          <w:i w:val="off"/>
        </w:rPr>
        <w:t>余年，长期研究过分析哲学的各种问题，并有突出建树。六十年代</w:t>
      </w:r>
      <w:r>
        <w:rPr>
          <w:rFonts w:ascii="仿宋" w:hAnsi="仿宋" w:cs="仿宋" w:eastAsia="仿宋"/>
          <w:sz w:val="55"/>
          <w:spacing w:val="0"/>
          <w:color w:val="000000"/>
          <w:b w:val="off"/>
          <w:i w:val="off"/>
        </w:rPr>
        <w:t>末以来逐渐扩大关注范围，特别留心于现代欧洲大陆哲学思潮，因</w:t>
      </w:r>
      <w:r>
        <w:rPr>
          <w:rFonts w:ascii="仿宋" w:hAnsi="仿宋" w:cs="仿宋" w:eastAsia="仿宋"/>
          <w:sz w:val="55"/>
          <w:spacing w:val="0"/>
          <w:color w:val="000000"/>
          <w:b w:val="off"/>
          <w:i w:val="off"/>
        </w:rPr>
        <w:t>而扩大了视野，并从新的角度对当代美国主流哲学————分析哲学</w:t>
      </w:r>
      <w:r>
        <w:rPr>
          <w:rFonts w:ascii="仿宋" w:hAnsi="仿宋" w:cs="仿宋" w:eastAsia="仿宋"/>
          <w:sz w:val="55"/>
          <w:spacing w:val="0"/>
          <w:color w:val="000000"/>
          <w:b w:val="off"/>
          <w:i w:val="off"/>
        </w:rPr>
        <w:t>予以彻底反省。本书就是作者对西方传统主流哲学和当代美国主</w:t>
      </w:r>
      <w:r>
        <w:rPr>
          <w:rFonts w:ascii="仿宋" w:hAnsi="仿宋" w:cs="仿宋" w:eastAsia="仿宋"/>
          <w:sz w:val="55"/>
          <w:spacing w:val="0"/>
          <w:color w:val="000000"/>
          <w:b w:val="off"/>
          <w:i w:val="off"/>
        </w:rPr>
        <w:t>流哲学进行批判地再思考的产物，同时它还论及了哲学与文化关</w:t>
      </w:r>
      <w:r>
        <w:rPr>
          <w:rFonts w:ascii="仿宋" w:hAnsi="仿宋" w:cs="仿宋" w:eastAsia="仿宋"/>
          <w:sz w:val="55"/>
          <w:spacing w:val="0"/>
          <w:color w:val="000000"/>
          <w:b w:val="off"/>
          <w:i w:val="off"/>
        </w:rPr>
        <w:t>系这一涉及美国哲学前景的大课题。由于本书对逻辑经验主义的</w:t>
      </w:r>
      <w:r>
        <w:rPr>
          <w:rFonts w:ascii="仿宋" w:hAnsi="仿宋" w:cs="仿宋" w:eastAsia="仿宋"/>
          <w:sz w:val="55"/>
          <w:spacing w:val="0"/>
          <w:color w:val="000000"/>
          <w:b w:val="off"/>
          <w:i w:val="off"/>
        </w:rPr>
        <w:t>若干基本原则进行了剖析和批评，在以分析哲学为主导的美国哲</w:t>
      </w:r>
      <w:r>
        <w:rPr>
          <w:rFonts w:ascii="仿宋" w:hAnsi="仿宋" w:cs="仿宋" w:eastAsia="仿宋"/>
          <w:sz w:val="55"/>
          <w:spacing w:val="0"/>
          <w:color w:val="000000"/>
          <w:b w:val="off"/>
          <w:i w:val="off"/>
        </w:rPr>
        <w:t>学界引起了不小的震动。不难想像，罗蒂对一些分析哲学标准信</w:t>
      </w:r>
      <w:r>
        <w:rPr>
          <w:rFonts w:ascii="仿宋" w:hAnsi="仿宋" w:cs="仿宋" w:eastAsia="仿宋"/>
          <w:sz w:val="55"/>
          <w:spacing w:val="0"/>
          <w:color w:val="000000"/>
          <w:b w:val="off"/>
          <w:i w:val="off"/>
        </w:rPr>
        <w:t>条的挑战，不免会导致一些保守的哲学家的不满，于是在相对平静</w:t>
      </w:r>
      <w:r>
        <w:rPr>
          <w:rFonts w:ascii="仿宋" w:hAnsi="仿宋" w:cs="仿宋" w:eastAsia="仿宋"/>
          <w:sz w:val="55"/>
          <w:spacing w:val="0"/>
          <w:color w:val="000000"/>
          <w:b w:val="off"/>
          <w:i w:val="off"/>
        </w:rPr>
        <w:t>的美国哲学舞台上掀起了层层波澜。</w:t>
      </w:r>
      <w:bookmarkEnd w:id="1106"/>
    </w:p>
    <w:p>
      <w:pPr>
        <w:pageBreakBefore w:val="off"/>
        <w:tabs/>
        <w:wordWrap w:val="off"/>
        <w:spacing w:before="0" w:after="0" w:line="1000" w:lineRule="atLeast"/>
        <w:ind w:left="20" w:right="0" w:firstLine="1160"/>
        <w:jc w:val="both"/>
        <w:textAlignment w:val="baseline"/>
        <w:rPr>
          <w:sz w:val="55"/>
        </w:rPr>
      </w:pPr>
      <w:bookmarkStart w:name="" w:id="1107"/>
      <w:r>
        <w:rPr>
          <w:rFonts w:ascii="仿宋" w:hAnsi="仿宋" w:cs="仿宋" w:eastAsia="仿宋"/>
          <w:sz w:val="55"/>
          <w:spacing w:val="0"/>
          <w:color w:val="000000"/>
          <w:b w:val="off"/>
          <w:i w:val="off"/>
        </w:rPr>
        <w:t>谈到罗蒂的学说，首先会令人联想到杜威。对于杜威的哲学，</w:t>
      </w:r>
      <w:r>
        <w:rPr>
          <w:rFonts w:ascii="仿宋" w:hAnsi="仿宋" w:cs="仿宋" w:eastAsia="仿宋"/>
          <w:sz w:val="55"/>
          <w:spacing w:val="0"/>
          <w:color w:val="000000"/>
          <w:b w:val="off"/>
          <w:i w:val="off"/>
        </w:rPr>
        <w:t>我国哲学界其实是相当熟悉的。抗战以前的二十年间，在我国哲</w:t>
      </w:r>
      <w:r>
        <w:rPr>
          <w:rFonts w:ascii="仿宋" w:hAnsi="仿宋" w:cs="仿宋" w:eastAsia="仿宋"/>
          <w:sz w:val="55"/>
          <w:spacing w:val="0"/>
          <w:color w:val="000000"/>
          <w:b w:val="off"/>
          <w:i w:val="off"/>
        </w:rPr>
        <w:t>学界较具影响的现代西方哲学家也许首先应当一提的就是杜威、</w:t>
      </w:r>
      <w:r>
        <w:rPr>
          <w:rFonts w:ascii="仿宋" w:hAnsi="仿宋" w:cs="仿宋" w:eastAsia="仿宋"/>
          <w:sz w:val="55"/>
          <w:spacing w:val="0"/>
          <w:color w:val="000000"/>
          <w:b w:val="off"/>
          <w:i w:val="off"/>
        </w:rPr>
        <w:t>罗素和柏格森等。作为早先西方一代思想大家的罗素，既曾反对</w:t>
      </w:r>
      <w:r>
        <w:rPr>
          <w:rFonts w:ascii="仿宋" w:hAnsi="仿宋" w:cs="仿宋" w:eastAsia="仿宋"/>
          <w:sz w:val="55"/>
          <w:spacing w:val="0"/>
          <w:color w:val="000000"/>
          <w:b w:val="off"/>
          <w:i w:val="off"/>
        </w:rPr>
        <w:t>过柏格森的直觉主义，又曾对杜威及其门人的实用主义予以抨击</w:t>
      </w:r>
      <w:r>
        <w:rPr>
          <w:rFonts w:ascii="仿宋" w:hAnsi="仿宋" w:cs="仿宋" w:eastAsia="仿宋"/>
          <w:sz w:val="55"/>
          <w:spacing w:val="0"/>
          <w:color w:val="000000"/>
          <w:b w:val="off"/>
          <w:i w:val="off"/>
        </w:rPr>
        <w:t>（解放前我对他们各自的学术均有论述）。有趣的是，这两位学术</w:t>
      </w:r>
      <w:r>
        <w:rPr>
          <w:rFonts w:ascii="仿宋" w:hAnsi="仿宋" w:cs="仿宋" w:eastAsia="仿宋"/>
          <w:sz w:val="55"/>
          <w:spacing w:val="0"/>
          <w:color w:val="000000"/>
          <w:b w:val="off"/>
          <w:i w:val="off"/>
        </w:rPr>
        <w:t>上的对手二十年代初都曾来华访问讲学，并倾慕于中国传统文化</w:t>
      </w:r>
      <w:r>
        <w:rPr>
          <w:rFonts w:ascii="仿宋" w:hAnsi="仿宋" w:cs="仿宋" w:eastAsia="仿宋"/>
          <w:sz w:val="55"/>
          <w:spacing w:val="0"/>
          <w:color w:val="000000"/>
          <w:b w:val="off"/>
          <w:i w:val="off"/>
        </w:rPr>
        <w:t>的宁静趣致。杜威本人甚至延长了预定的访问时间，在华流连忘</w:t>
      </w:r>
      <w:r>
        <w:rPr>
          <w:rFonts w:ascii="仿宋" w:hAnsi="仿宋" w:cs="仿宋" w:eastAsia="仿宋"/>
          <w:sz w:val="55"/>
          <w:spacing w:val="0"/>
          <w:color w:val="000000"/>
          <w:b w:val="off"/>
          <w:i w:val="off"/>
        </w:rPr>
        <w:t>返，这已是哲学界一段熟知的轶事了。</w:t>
      </w:r>
      <w:bookmarkEnd w:id="1107"/>
    </w:p>
    <w:p>
      <w:pPr>
        <w:pageBreakBefore w:val="off"/>
        <w:tabs/>
        <w:wordWrap w:val="off"/>
        <w:spacing w:before="0" w:after="0" w:line="1000" w:lineRule="atLeast"/>
        <w:ind w:left="20" w:right="0" w:firstLine="1160"/>
        <w:jc w:val="both"/>
        <w:textAlignment w:val="baseline"/>
        <w:rPr>
          <w:sz w:val="55"/>
        </w:rPr>
      </w:pPr>
      <w:bookmarkStart w:name="" w:id="1108"/>
      <w:r>
        <w:rPr>
          <w:rFonts w:ascii="仿宋" w:hAnsi="仿宋" w:cs="仿宋" w:eastAsia="仿宋"/>
          <w:sz w:val="55"/>
          <w:spacing w:val="0"/>
          <w:color w:val="000000"/>
          <w:b w:val="off"/>
          <w:i w:val="off"/>
        </w:rPr>
        <w:t>其实，在现代西方哲学各家各派中，对旧中国思想界影响最大</w:t>
      </w:r>
      <w:r>
        <w:rPr>
          <w:rFonts w:ascii="仿宋" w:hAnsi="仿宋" w:cs="仿宋" w:eastAsia="仿宋"/>
          <w:sz w:val="55"/>
          <w:spacing w:val="0"/>
          <w:color w:val="000000"/>
          <w:b w:val="off"/>
          <w:i w:val="off"/>
        </w:rPr>
        <w:t>的应该首推杜威。这不仅是由于胡适先生的提倡，而且也由于他</w:t>
      </w:r>
      <w:r>
        <w:rPr>
          <w:rFonts w:ascii="仿宋" w:hAnsi="仿宋" w:cs="仿宋" w:eastAsia="仿宋"/>
          <w:sz w:val="55"/>
          <w:spacing w:val="0"/>
          <w:color w:val="000000"/>
          <w:b w:val="off"/>
          <w:i w:val="off"/>
        </w:rPr>
        <w:t>的哲学本身反对玄远，易于理解和便于应用。杜威和罗素尽管学</w:t>
      </w:r>
      <w:r>
        <w:rPr>
          <w:rFonts w:ascii="仿宋" w:hAnsi="仿宋" w:cs="仿宋" w:eastAsia="仿宋"/>
          <w:sz w:val="55"/>
          <w:spacing w:val="0"/>
          <w:color w:val="000000"/>
          <w:b w:val="off"/>
          <w:i w:val="off"/>
        </w:rPr>
        <w:t>术观点迥异，却都认为哲学应有益于社会和人生。两人都曾想通</w:t>
      </w:r>
      <w:bookmarkEnd w:id="1108"/>
    </w:p>
    <w:p>
      <w:r>
        <w:t/>
      </w:r>
    </w:p>
    <w:p>
      <w:pPr>
        <w:sectPr>
          <w:footerReference r:id="rId30"/>
          <w:headerReference r:id="rId31" w:type="default"/>
          <w:type w:val="nextPage"/>
          <w:pgSz w:w="22400" w:h="31680"/>
          <w:pgMar w:left="2820" w:top="2440" w:right="2820" w:bottom="2440" w:header="2140" w:footer="2140"/>
          <w:cols w:num="1"/>
        </w:sectPr>
      </w:pPr>
    </w:p>
    <w:p>
      <w:pPr>
        <w:pageBreakBefore w:val="off"/>
        <w:tabs/>
        <w:wordWrap w:val="off"/>
        <w:spacing w:before="0" w:after="0" w:line="680" w:lineRule="atLeast"/>
        <w:ind w:left="0" w:right="0"/>
        <w:jc w:val="both"/>
        <w:textAlignment w:val="baseline"/>
        <w:rPr>
          <w:sz w:val="51"/>
        </w:rPr>
      </w:pPr>
      <w:bookmarkStart w:name="" w:id="1109"/>
      <w:r>
        <w:rPr>
          <w:rFonts w:ascii="黑体" w:hAnsi="黑体" w:cs="黑体" w:eastAsia="黑体"/>
          <w:sz w:val="51"/>
          <w:spacing w:val="0"/>
          <w:color w:val="000000"/>
          <w:b w:val="on"/>
          <w:i w:val="off"/>
        </w:rPr>
        <w:t>8  中译本贺麟教授序</w:t>
      </w:r>
      <w:bookmarkEnd w:id="1109"/>
    </w:p>
    <w:p>
      <w:pPr>
        <w:pageBreakBefore w:val="off"/>
        <w:tabs/>
        <w:wordWrap w:val="off"/>
        <w:spacing w:before="0" w:after="0" w:line="600" w:lineRule="exact"/>
        <w:ind w:left="0" w:right="0"/>
        <w:jc w:val="both"/>
        <w:textAlignment w:val="baseline"/>
        <w:rPr>
          <w:sz w:val="51"/>
        </w:rPr>
      </w:pPr>
      <w:bookmarkStart w:name="" w:id="1110"/>
      <w:r>
        <w:rPr>
          <w:rFonts w:ascii="宋体" w:hAnsi="宋体" w:cs="宋体" w:eastAsia="宋体"/>
          <w:sz w:val="51"/>
          <w:spacing w:val="0"/>
          <w:color w:val="000000"/>
          <w:b w:val="off"/>
          <w:i w:val="off"/>
        </w:rPr>
        <w:t/>
      </w:r>
      <w:bookmarkEnd w:id="1110"/>
    </w:p>
    <w:p>
      <w:pPr>
        <w:pageBreakBefore w:val="off"/>
        <w:tabs/>
        <w:wordWrap w:val="off"/>
        <w:spacing w:before="0" w:after="0" w:line="1040" w:lineRule="atLeast"/>
        <w:ind w:left="100" w:right="160"/>
        <w:jc w:val="both"/>
        <w:textAlignment w:val="baseline"/>
        <w:rPr>
          <w:sz w:val="54"/>
        </w:rPr>
      </w:pPr>
      <w:bookmarkStart w:name="" w:id="1111"/>
      <w:r>
        <w:rPr>
          <w:rFonts w:ascii="仿宋" w:hAnsi="仿宋" w:cs="仿宋" w:eastAsia="仿宋"/>
          <w:sz w:val="54"/>
          <w:spacing w:val="0"/>
          <w:color w:val="000000"/>
          <w:b w:val="off"/>
          <w:i w:val="off"/>
        </w:rPr>
        <w:t>过教育运动来使哲学应用于社会和文化之改造。然而作为教育家</w:t>
      </w:r>
      <w:r>
        <w:rPr>
          <w:rFonts w:ascii="仿宋" w:hAnsi="仿宋" w:cs="仿宋" w:eastAsia="仿宋"/>
          <w:sz w:val="54"/>
          <w:spacing w:val="0"/>
          <w:color w:val="000000"/>
          <w:b w:val="off"/>
          <w:i w:val="off"/>
        </w:rPr>
        <w:t>的罗素却远不及杜威重要，杜威作为教育理论家的声望并不亚于</w:t>
      </w:r>
      <w:r>
        <w:rPr>
          <w:rFonts w:ascii="仿宋" w:hAnsi="仿宋" w:cs="仿宋" w:eastAsia="仿宋"/>
          <w:sz w:val="54"/>
          <w:spacing w:val="0"/>
          <w:color w:val="000000"/>
          <w:b w:val="off"/>
          <w:i w:val="off"/>
        </w:rPr>
        <w:t>其作为哲学家的声望。</w:t>
      </w:r>
      <w:bookmarkEnd w:id="1111"/>
    </w:p>
    <w:p>
      <w:pPr>
        <w:pageBreakBefore w:val="off"/>
        <w:tabs/>
        <w:wordWrap w:val="off"/>
        <w:spacing w:before="0" w:after="0" w:line="1040" w:lineRule="atLeast"/>
        <w:ind w:left="100" w:right="40" w:firstLine="1160"/>
        <w:jc w:val="both"/>
        <w:textAlignment w:val="baseline"/>
        <w:rPr>
          <w:sz w:val="54"/>
        </w:rPr>
      </w:pPr>
      <w:bookmarkStart w:name="" w:id="1112"/>
      <w:r>
        <w:rPr>
          <w:rFonts w:ascii="仿宋" w:hAnsi="仿宋" w:cs="仿宋" w:eastAsia="仿宋"/>
          <w:sz w:val="54"/>
          <w:spacing w:val="0"/>
          <w:color w:val="000000"/>
          <w:b w:val="off"/>
          <w:i w:val="off"/>
        </w:rPr>
        <w:t>罗蒂的新实用主义尽管有多方面的思想渊源，在我看来，他所</w:t>
      </w:r>
      <w:r>
        <w:rPr>
          <w:rFonts w:ascii="仿宋" w:hAnsi="仿宋" w:cs="仿宋" w:eastAsia="仿宋"/>
          <w:sz w:val="54"/>
          <w:spacing w:val="0"/>
          <w:color w:val="000000"/>
          <w:b w:val="off"/>
          <w:i w:val="off"/>
        </w:rPr>
        <w:t>受到的最主要的影响还是来自杜威和詹姆士。1947年我在北大</w:t>
      </w:r>
      <w:r>
        <w:rPr>
          <w:rFonts w:ascii="仿宋" w:hAnsi="仿宋" w:cs="仿宋" w:eastAsia="仿宋"/>
          <w:sz w:val="54"/>
          <w:spacing w:val="0"/>
          <w:color w:val="000000"/>
          <w:b w:val="off"/>
          <w:i w:val="off"/>
        </w:rPr>
        <w:t>讲授现代西方哲学时，曾介绍过这两位美国哲学家。(参见拙著</w:t>
      </w:r>
      <w:r>
        <w:rPr>
          <w:rFonts w:ascii="仿宋" w:hAnsi="仿宋" w:cs="仿宋" w:eastAsia="仿宋"/>
          <w:sz w:val="54"/>
          <w:spacing w:val="0"/>
          <w:color w:val="000000"/>
          <w:b w:val="off"/>
          <w:i w:val="off"/>
        </w:rPr>
        <w:t>《现代西方哲学讲演集》，上海人民出版社，1984年，第40——67页)</w:t>
      </w:r>
      <w:r>
        <w:rPr>
          <w:rFonts w:ascii="仿宋" w:hAnsi="仿宋" w:cs="仿宋" w:eastAsia="仿宋"/>
          <w:sz w:val="54"/>
          <w:spacing w:val="0"/>
          <w:color w:val="000000"/>
          <w:b w:val="off"/>
          <w:i w:val="off"/>
        </w:rPr>
        <w:t>在这两讲中我论述了他们有关真理、观念、理念、本质、意识、身心</w:t>
      </w:r>
      <w:r>
        <w:rPr>
          <w:rFonts w:ascii="仿宋" w:hAnsi="仿宋" w:cs="仿宋" w:eastAsia="仿宋"/>
          <w:sz w:val="54"/>
          <w:spacing w:val="0"/>
          <w:color w:val="000000"/>
          <w:b w:val="off"/>
          <w:i w:val="off"/>
        </w:rPr>
        <w:t>关系和社会协调作用等几方面的反传统观点。我指出，詹姆士说</w:t>
      </w:r>
      <w:r>
        <w:rPr>
          <w:rFonts w:ascii="仿宋" w:hAnsi="仿宋" w:cs="仿宋" w:eastAsia="仿宋"/>
          <w:sz w:val="54"/>
          <w:spacing w:val="0"/>
          <w:color w:val="000000"/>
          <w:b w:val="off"/>
          <w:i w:val="off"/>
        </w:rPr>
        <w:t>“世界上没有超越于人的真理”，并“提倡情感、信仰、意志，而贬抑</w:t>
      </w:r>
      <w:r>
        <w:rPr>
          <w:rFonts w:ascii="仿宋" w:hAnsi="仿宋" w:cs="仿宋" w:eastAsia="仿宋"/>
          <w:sz w:val="54"/>
          <w:spacing w:val="0"/>
          <w:color w:val="000000"/>
          <w:b w:val="off"/>
          <w:i w:val="off"/>
        </w:rPr>
        <w:t>抽象思想”；他认为“要观察人心，必须从它的功用、机能活动诸方</w:t>
      </w:r>
      <w:r>
        <w:rPr>
          <w:rFonts w:ascii="仿宋" w:hAnsi="仿宋" w:cs="仿宋" w:eastAsia="仿宋"/>
          <w:sz w:val="54"/>
          <w:spacing w:val="0"/>
          <w:color w:val="000000"/>
          <w:b w:val="off"/>
          <w:i w:val="off"/>
        </w:rPr>
        <w:t>面去认识……。观念不是静止的镜子(着重号为此刻引述时后加，</w:t>
      </w:r>
      <w:r>
        <w:rPr>
          <w:rFonts w:ascii="仿宋" w:hAnsi="仿宋" w:cs="仿宋" w:eastAsia="仿宋"/>
          <w:sz w:val="54"/>
          <w:spacing w:val="0"/>
          <w:color w:val="000000"/>
          <w:b w:val="off"/>
          <w:i w:val="off"/>
        </w:rPr>
        <w:t>以示与本书中“镜子”隐喻的关联)，而是有用的武器，有一套观念</w:t>
      </w:r>
      <w:r>
        <w:rPr>
          <w:rFonts w:ascii="仿宋" w:hAnsi="仿宋" w:cs="仿宋" w:eastAsia="仿宋"/>
          <w:sz w:val="54"/>
          <w:spacing w:val="0"/>
          <w:color w:val="000000"/>
          <w:b w:val="off"/>
          <w:i w:val="off"/>
        </w:rPr>
        <w:t>就有一套武器来应付对象，这些都是心理的功能”。我又介绍说，</w:t>
      </w:r>
      <w:r>
        <w:rPr>
          <w:rFonts w:ascii="仿宋" w:hAnsi="仿宋" w:cs="仿宋" w:eastAsia="仿宋"/>
          <w:sz w:val="54"/>
          <w:spacing w:val="0"/>
          <w:color w:val="000000"/>
          <w:b w:val="off"/>
          <w:i w:val="off"/>
        </w:rPr>
        <w:t>詹姆士认为“真理不是柏拉图所说的理念或是亚里士多德所谓的</w:t>
      </w:r>
      <w:r>
        <w:rPr>
          <w:rFonts w:ascii="仿宋" w:hAnsi="仿宋" w:cs="仿宋" w:eastAsia="仿宋"/>
          <w:sz w:val="54"/>
          <w:spacing w:val="0"/>
          <w:color w:val="000000"/>
          <w:b w:val="off"/>
          <w:i w:val="off"/>
        </w:rPr>
        <w:t>范型，真理之是否确为真理必须看观念和它能引起的实际效果是</w:t>
      </w:r>
      <w:r>
        <w:rPr>
          <w:rFonts w:ascii="仿宋" w:hAnsi="仿宋" w:cs="仿宋" w:eastAsia="仿宋"/>
          <w:sz w:val="54"/>
          <w:spacing w:val="0"/>
          <w:color w:val="000000"/>
          <w:b w:val="off"/>
          <w:i w:val="off"/>
        </w:rPr>
        <w:t>否相合”，因此“真理就包括了‘观念的有效性’”，“效用就成了考验</w:t>
      </w:r>
      <w:r>
        <w:rPr>
          <w:rFonts w:ascii="仿宋" w:hAnsi="仿宋" w:cs="仿宋" w:eastAsia="仿宋"/>
          <w:sz w:val="54"/>
          <w:spacing w:val="0"/>
          <w:color w:val="000000"/>
          <w:b w:val="off"/>
          <w:i w:val="off"/>
        </w:rPr>
        <w:t>真理的标准”。这些观点与罗蒂在本书中提出的反柏拉图主义、反</w:t>
      </w:r>
      <w:r>
        <w:rPr>
          <w:rFonts w:ascii="仿宋" w:hAnsi="仿宋" w:cs="仿宋" w:eastAsia="仿宋"/>
          <w:sz w:val="54"/>
          <w:spacing w:val="0"/>
          <w:color w:val="000000"/>
          <w:b w:val="off"/>
          <w:i w:val="off"/>
        </w:rPr>
        <w:t>观念镜子说是一脉相承的。</w:t>
      </w:r>
      <w:bookmarkEnd w:id="1112"/>
    </w:p>
    <w:p>
      <w:pPr>
        <w:pageBreakBefore w:val="off"/>
        <w:tabs/>
        <w:wordWrap w:val="off"/>
        <w:spacing w:before="0" w:after="0" w:line="1040" w:lineRule="atLeast"/>
        <w:ind w:left="280" w:right="0" w:firstLine="1160"/>
        <w:jc w:val="both"/>
        <w:textAlignment w:val="baseline"/>
        <w:rPr>
          <w:sz w:val="54"/>
        </w:rPr>
      </w:pPr>
      <w:bookmarkStart w:name="" w:id="1113"/>
      <w:r>
        <w:rPr>
          <w:rFonts w:ascii="仿宋" w:hAnsi="仿宋" w:cs="仿宋" w:eastAsia="仿宋"/>
          <w:sz w:val="54"/>
          <w:spacing w:val="0"/>
          <w:color w:val="000000"/>
          <w:b w:val="off"/>
          <w:i w:val="off"/>
        </w:rPr>
        <w:t>在论述杜威时我侧重于他的真理社会观，于是所谓的“真理效</w:t>
      </w:r>
      <w:r>
        <w:rPr>
          <w:rFonts w:ascii="仿宋" w:hAnsi="仿宋" w:cs="仿宋" w:eastAsia="仿宋"/>
          <w:sz w:val="54"/>
          <w:spacing w:val="0"/>
          <w:color w:val="000000"/>
          <w:b w:val="off"/>
          <w:i w:val="off"/>
        </w:rPr>
        <w:t>验”就进而落实在社会“协合”(Coordination)观上了，这一点与本</w:t>
      </w:r>
      <w:r>
        <w:rPr>
          <w:rFonts w:ascii="仿宋" w:hAnsi="仿宋" w:cs="仿宋" w:eastAsia="仿宋"/>
          <w:sz w:val="54"/>
          <w:spacing w:val="0"/>
          <w:color w:val="000000"/>
          <w:b w:val="off"/>
          <w:i w:val="off"/>
        </w:rPr>
        <w:t>书中译本附录中收入的罗蒂在日讲演中宣称的“协同性”(Solidari-</w:t>
      </w:r>
      <w:r>
        <w:rPr>
          <w:rFonts w:ascii="仿宋" w:hAnsi="仿宋" w:cs="仿宋" w:eastAsia="仿宋"/>
          <w:sz w:val="54"/>
          <w:spacing w:val="0"/>
          <w:color w:val="000000"/>
          <w:b w:val="off"/>
          <w:i w:val="off"/>
        </w:rPr>
        <w:t>ty)原则，可谓如出一辙。1928年我曾在美国哲学年会上听到杜</w:t>
      </w:r>
      <w:r>
        <w:rPr>
          <w:rFonts w:ascii="仿宋" w:hAnsi="仿宋" w:cs="仿宋" w:eastAsia="仿宋"/>
          <w:sz w:val="54"/>
          <w:spacing w:val="0"/>
          <w:color w:val="000000"/>
          <w:b w:val="off"/>
          <w:i w:val="off"/>
        </w:rPr>
        <w:t>威宣读他的论文，其标题即为“社会作为一个哲学范畴”。记得当</w:t>
      </w:r>
      <w:r>
        <w:rPr>
          <w:rFonts w:ascii="仿宋" w:hAnsi="仿宋" w:cs="仿宋" w:eastAsia="仿宋"/>
          <w:sz w:val="54"/>
          <w:spacing w:val="0"/>
          <w:color w:val="000000"/>
          <w:b w:val="off"/>
          <w:i w:val="off"/>
        </w:rPr>
        <w:t>时听讲的孟泰格曾批评他把“社会”尊崇为黑格尔式的绝对者。我</w:t>
      </w:r>
      <w:bookmarkEnd w:id="1113"/>
    </w:p>
    <w:p>
      <w:r>
        <w:t/>
      </w:r>
    </w:p>
    <w:p>
      <w:pPr>
        <w:sectPr>
          <w:footerReference r:id="rId32"/>
          <w:headerReference r:id="rId33" w:type="default"/>
          <w:type w:val="nextPage"/>
          <w:pgSz w:w="22400" w:h="31680"/>
          <w:pgMar w:left="2700" w:top="2420" w:right="2700" w:bottom="2420" w:header="2120" w:footer="2120"/>
          <w:cols w:num="1"/>
        </w:sectPr>
      </w:pPr>
    </w:p>
    <w:p>
      <w:pPr>
        <w:pageBreakBefore w:val="off"/>
        <w:tabs/>
        <w:wordWrap w:val="off"/>
        <w:spacing w:before="0" w:after="0" w:line="720" w:lineRule="atLeast"/>
        <w:ind w:left="0" w:right="300"/>
        <w:jc w:val="right"/>
        <w:textAlignment w:val="baseline"/>
        <w:rPr>
          <w:sz w:val="53"/>
        </w:rPr>
      </w:pPr>
      <w:bookmarkStart w:name="" w:id="1114"/>
      <w:r>
        <w:rPr>
          <w:rFonts w:ascii="黑体" w:hAnsi="黑体" w:cs="黑体" w:eastAsia="黑体"/>
          <w:sz w:val="53"/>
          <w:spacing w:val="0"/>
          <w:color w:val="000000"/>
          <w:b w:val="on"/>
          <w:i w:val="off"/>
        </w:rPr>
        <w:t>中译本贺麟教授序</w:t>
      </w:r>
      <w:r>
        <w:rPr>
          <w:rFonts w:ascii="楷体" w:hAnsi="楷体" w:cs="楷体" w:eastAsia="楷体"/>
          <w:sz w:val="53"/>
          <w:spacing w:val="0"/>
          <w:color w:val="000000"/>
          <w:b w:val="on"/>
          <w:i w:val="off"/>
        </w:rPr>
        <w:t>9</w:t>
      </w:r>
      <w:bookmarkEnd w:id="1114"/>
    </w:p>
    <w:p>
      <w:pPr>
        <w:pageBreakBefore w:val="off"/>
        <w:tabs/>
        <w:wordWrap w:val="off"/>
        <w:spacing w:before="0" w:after="0" w:line="620" w:lineRule="exact"/>
        <w:ind w:left="0" w:right="0"/>
        <w:jc w:val="right"/>
        <w:textAlignment w:val="baseline"/>
        <w:rPr>
          <w:sz w:val="53"/>
        </w:rPr>
      </w:pPr>
      <w:bookmarkStart w:name="" w:id="1115"/>
      <w:r>
        <w:rPr>
          <w:rFonts w:ascii="宋体" w:hAnsi="宋体" w:cs="宋体" w:eastAsia="宋体"/>
          <w:sz w:val="53"/>
          <w:spacing w:val="0"/>
          <w:color w:val="000000"/>
          <w:b w:val="off"/>
          <w:i w:val="off"/>
        </w:rPr>
        <w:t/>
      </w:r>
      <w:bookmarkEnd w:id="1115"/>
    </w:p>
    <w:p>
      <w:pPr>
        <w:pageBreakBefore w:val="off"/>
        <w:tabs/>
        <w:wordWrap w:val="off"/>
        <w:spacing w:before="0" w:after="0" w:line="1020" w:lineRule="atLeast"/>
        <w:ind w:left="100" w:right="140" w:hanging="20"/>
        <w:jc w:val="both"/>
        <w:textAlignment w:val="baseline"/>
        <w:rPr>
          <w:sz w:val="57"/>
        </w:rPr>
      </w:pPr>
      <w:bookmarkStart w:name="" w:id="1116"/>
      <w:r>
        <w:rPr>
          <w:rFonts w:ascii="仿宋" w:hAnsi="仿宋" w:cs="仿宋" w:eastAsia="仿宋"/>
          <w:sz w:val="57"/>
          <w:spacing w:val="0"/>
          <w:color w:val="000000"/>
          <w:b w:val="off"/>
          <w:i w:val="off"/>
        </w:rPr>
        <w:t>在北大讲演时也指出，杜威“想提出‘社会’作为认识论的一个范</w:t>
      </w:r>
      <w:r>
        <w:rPr>
          <w:rFonts w:ascii="仿宋" w:hAnsi="仿宋" w:cs="仿宋" w:eastAsia="仿宋"/>
          <w:sz w:val="57"/>
          <w:spacing w:val="0"/>
          <w:color w:val="000000"/>
          <w:b w:val="off"/>
          <w:i w:val="off"/>
        </w:rPr>
        <w:t>畴，作为批判哲学的一个标准”；并谈到“他反对把身心分开，也反</w:t>
      </w:r>
      <w:r>
        <w:rPr>
          <w:rFonts w:ascii="仿宋" w:hAnsi="仿宋" w:cs="仿宋" w:eastAsia="仿宋"/>
          <w:sz w:val="57"/>
          <w:spacing w:val="0"/>
          <w:color w:val="000000"/>
          <w:b w:val="off"/>
          <w:i w:val="off"/>
        </w:rPr>
        <w:t>对把心理现象分成知、情、意部门，心理学要研究的只是整个行为</w:t>
      </w:r>
      <w:r>
        <w:rPr>
          <w:rFonts w:ascii="仿宋" w:hAnsi="仿宋" w:cs="仿宋" w:eastAsia="仿宋"/>
          <w:sz w:val="57"/>
          <w:spacing w:val="0"/>
          <w:color w:val="000000"/>
          <w:b w:val="off"/>
          <w:i w:val="off"/>
        </w:rPr>
        <w:t>的调整协合、适应，也即行为的动态，而不再是旧式心理学家所瞩</w:t>
      </w:r>
      <w:r>
        <w:rPr>
          <w:rFonts w:ascii="仿宋" w:hAnsi="仿宋" w:cs="仿宋" w:eastAsia="仿宋"/>
          <w:sz w:val="57"/>
          <w:spacing w:val="0"/>
          <w:color w:val="000000"/>
          <w:b w:val="off"/>
          <w:i w:val="off"/>
        </w:rPr>
        <w:t>目的意识状态”；而他所谓的“协合”，则指“协合只是一种组织，一</w:t>
      </w:r>
      <w:r>
        <w:rPr>
          <w:rFonts w:ascii="仿宋" w:hAnsi="仿宋" w:cs="仿宋" w:eastAsia="仿宋"/>
          <w:sz w:val="57"/>
          <w:spacing w:val="0"/>
          <w:color w:val="000000"/>
          <w:b w:val="off"/>
          <w:i w:val="off"/>
        </w:rPr>
        <w:t>种使工具能够相互配合而达到某一目的的组织”，因此“协合就是</w:t>
      </w:r>
      <w:r>
        <w:rPr>
          <w:rFonts w:ascii="仿宋" w:hAnsi="仿宋" w:cs="仿宋" w:eastAsia="仿宋"/>
          <w:sz w:val="57"/>
          <w:spacing w:val="0"/>
          <w:color w:val="000000"/>
          <w:b w:val="off"/>
          <w:i w:val="off"/>
        </w:rPr>
        <w:t>一种适应”。这些说法与罗蒂在本书中花相当篇幅批评的西方传</w:t>
      </w:r>
      <w:r>
        <w:rPr>
          <w:rFonts w:ascii="仿宋" w:hAnsi="仿宋" w:cs="仿宋" w:eastAsia="仿宋"/>
          <w:sz w:val="57"/>
          <w:spacing w:val="0"/>
          <w:color w:val="000000"/>
          <w:b w:val="off"/>
          <w:i w:val="off"/>
        </w:rPr>
        <w:t>统认识论甚至在措词上都十分接近。正是在杜威实用主义中，我</w:t>
      </w:r>
      <w:r>
        <w:rPr>
          <w:rFonts w:ascii="仿宋" w:hAnsi="仿宋" w:cs="仿宋" w:eastAsia="仿宋"/>
          <w:sz w:val="57"/>
          <w:spacing w:val="0"/>
          <w:color w:val="000000"/>
          <w:b w:val="off"/>
          <w:i w:val="off"/>
        </w:rPr>
        <w:t>们看到了对行为、效果、社会检验等罗蒂今日所重视的一些观念的</w:t>
      </w:r>
      <w:r>
        <w:rPr>
          <w:rFonts w:ascii="仿宋" w:hAnsi="仿宋" w:cs="仿宋" w:eastAsia="仿宋"/>
          <w:sz w:val="57"/>
          <w:spacing w:val="0"/>
          <w:color w:val="000000"/>
          <w:b w:val="off"/>
          <w:i w:val="off"/>
        </w:rPr>
        <w:t>强调，而反对传统心理学的心灵观和意识观，更为杜威和罗蒂共同</w:t>
      </w:r>
      <w:r>
        <w:rPr>
          <w:rFonts w:ascii="仿宋" w:hAnsi="仿宋" w:cs="仿宋" w:eastAsia="仿宋"/>
          <w:sz w:val="57"/>
          <w:spacing w:val="0"/>
          <w:color w:val="000000"/>
          <w:b w:val="off"/>
          <w:i w:val="off"/>
        </w:rPr>
        <w:t>坚持的立场。</w:t>
      </w:r>
      <w:bookmarkEnd w:id="1116"/>
    </w:p>
    <w:p>
      <w:pPr>
        <w:pageBreakBefore w:val="off"/>
        <w:tabs/>
        <w:wordWrap w:val="off"/>
        <w:spacing w:before="0" w:after="0" w:line="1020" w:lineRule="atLeast"/>
        <w:ind w:left="80" w:right="0" w:firstLine="1200"/>
        <w:jc w:val="both"/>
        <w:textAlignment w:val="baseline"/>
        <w:rPr>
          <w:sz w:val="57"/>
        </w:rPr>
      </w:pPr>
      <w:bookmarkStart w:name="" w:id="1117"/>
      <w:r>
        <w:rPr>
          <w:rFonts w:ascii="仿宋" w:hAnsi="仿宋" w:cs="仿宋" w:eastAsia="仿宋"/>
          <w:sz w:val="57"/>
          <w:spacing w:val="0"/>
          <w:color w:val="000000"/>
          <w:b w:val="off"/>
          <w:i w:val="off"/>
        </w:rPr>
        <w:t>在当时的讲演中我曾总结说，“杜威对于传统哲学的驳斥的确</w:t>
      </w:r>
      <w:r>
        <w:rPr>
          <w:rFonts w:ascii="仿宋" w:hAnsi="仿宋" w:cs="仿宋" w:eastAsia="仿宋"/>
          <w:sz w:val="57"/>
          <w:spacing w:val="0"/>
          <w:color w:val="000000"/>
          <w:b w:val="off"/>
          <w:i w:val="off"/>
        </w:rPr>
        <w:t>言之成理，但传统哲学在他所揭出的每一‘罪状’里面都依然保有</w:t>
      </w:r>
      <w:r>
        <w:rPr>
          <w:rFonts w:ascii="仿宋" w:hAnsi="仿宋" w:cs="仿宋" w:eastAsia="仿宋"/>
          <w:sz w:val="57"/>
          <w:spacing w:val="0"/>
          <w:color w:val="000000"/>
          <w:b w:val="off"/>
          <w:i w:val="off"/>
        </w:rPr>
        <w:t>从容答辩的余地”。这可以说是我当时对正在流行的旧实用主义</w:t>
      </w:r>
      <w:r>
        <w:rPr>
          <w:rFonts w:ascii="仿宋" w:hAnsi="仿宋" w:cs="仿宋" w:eastAsia="仿宋"/>
          <w:sz w:val="57"/>
          <w:spacing w:val="0"/>
          <w:color w:val="000000"/>
          <w:b w:val="off"/>
          <w:i w:val="off"/>
        </w:rPr>
        <w:t>的一般态度。当然，今日罗蒂新实用主义思想并非杜威旧实用主</w:t>
      </w:r>
      <w:r>
        <w:rPr>
          <w:rFonts w:ascii="仿宋" w:hAnsi="仿宋" w:cs="仿宋" w:eastAsia="仿宋"/>
          <w:sz w:val="57"/>
          <w:spacing w:val="0"/>
          <w:color w:val="000000"/>
          <w:b w:val="off"/>
          <w:i w:val="off"/>
        </w:rPr>
        <w:t>义的翻版，前者是后分析时代的哲学家，后者却基本上是前分析时</w:t>
      </w:r>
      <w:r>
        <w:rPr>
          <w:rFonts w:ascii="仿宋" w:hAnsi="仿宋" w:cs="仿宋" w:eastAsia="仿宋"/>
          <w:sz w:val="57"/>
          <w:spacing w:val="0"/>
          <w:color w:val="000000"/>
          <w:b w:val="off"/>
          <w:i w:val="off"/>
        </w:rPr>
        <w:t>代的哲学家。此外，关注当代西欧哲学思潮(主要是维特根施坦和</w:t>
      </w:r>
      <w:r>
        <w:rPr>
          <w:rFonts w:ascii="仿宋" w:hAnsi="仿宋" w:cs="仿宋" w:eastAsia="仿宋"/>
          <w:sz w:val="57"/>
          <w:spacing w:val="0"/>
          <w:color w:val="000000"/>
          <w:b w:val="off"/>
          <w:i w:val="off"/>
        </w:rPr>
        <w:t>海德格尔)的罗蒂，也与主要熟悉西欧哲学史的杜威(主要是柏拉</w:t>
      </w:r>
      <w:r>
        <w:rPr>
          <w:rFonts w:ascii="仿宋" w:hAnsi="仿宋" w:cs="仿宋" w:eastAsia="仿宋"/>
          <w:sz w:val="57"/>
          <w:spacing w:val="0"/>
          <w:color w:val="000000"/>
          <w:b w:val="off"/>
          <w:i w:val="off"/>
        </w:rPr>
        <w:t>图和黑格尔)具有着差距颇大的不同学术背景，这是时代演变的必</w:t>
      </w:r>
      <w:r>
        <w:rPr>
          <w:rFonts w:ascii="仿宋" w:hAnsi="仿宋" w:cs="仿宋" w:eastAsia="仿宋"/>
          <w:sz w:val="57"/>
          <w:spacing w:val="0"/>
          <w:color w:val="000000"/>
          <w:b w:val="off"/>
          <w:i w:val="off"/>
        </w:rPr>
        <w:t>然情形。我在和罗蒂交谈时曾提及二十年代末在美留学时听杜威</w:t>
      </w:r>
      <w:r>
        <w:rPr>
          <w:rFonts w:ascii="仿宋" w:hAnsi="仿宋" w:cs="仿宋" w:eastAsia="仿宋"/>
          <w:sz w:val="57"/>
          <w:spacing w:val="0"/>
          <w:color w:val="000000"/>
          <w:b w:val="off"/>
          <w:i w:val="off"/>
        </w:rPr>
        <w:t>和怀特海讲演的往事，而罗蒂亦谈到他曾是怀特海的高足哈茨霍</w:t>
      </w:r>
      <w:r>
        <w:rPr>
          <w:rFonts w:ascii="仿宋" w:hAnsi="仿宋" w:cs="仿宋" w:eastAsia="仿宋"/>
          <w:sz w:val="57"/>
          <w:spacing w:val="0"/>
          <w:color w:val="000000"/>
          <w:b w:val="off"/>
          <w:i w:val="off"/>
        </w:rPr>
        <w:t>恩的学生。时光荏苒，竟然已是半个世纪过去了。我对今日美国</w:t>
      </w:r>
      <w:r>
        <w:rPr>
          <w:rFonts w:ascii="仿宋" w:hAnsi="仿宋" w:cs="仿宋" w:eastAsia="仿宋"/>
          <w:sz w:val="57"/>
          <w:spacing w:val="0"/>
          <w:color w:val="000000"/>
          <w:b w:val="off"/>
          <w:i w:val="off"/>
        </w:rPr>
        <w:t>重新恢复了对杜威的重视很感兴趣，看来一位哲学家思想的影响，</w:t>
      </w:r>
      <w:r>
        <w:rPr>
          <w:rFonts w:ascii="仿宋" w:hAnsi="仿宋" w:cs="仿宋" w:eastAsia="仿宋"/>
          <w:sz w:val="57"/>
          <w:spacing w:val="0"/>
          <w:color w:val="000000"/>
          <w:b w:val="off"/>
          <w:i w:val="off"/>
        </w:rPr>
        <w:t>是随时代和环境的改变而起伏不定的。</w:t>
      </w:r>
      <w:bookmarkEnd w:id="1117"/>
    </w:p>
    <w:p>
      <w:r>
        <w:t/>
      </w:r>
    </w:p>
    <w:p>
      <w:pPr>
        <w:sectPr>
          <w:footerReference r:id="rId34"/>
          <w:headerReference r:id="rId35" w:type="default"/>
          <w:type w:val="nextPage"/>
          <w:pgSz w:w="22400" w:h="31680"/>
          <w:pgMar w:left="2680" w:top="2620" w:right="2680" w:bottom="2620" w:header="2320" w:footer="2320"/>
          <w:cols w:num="1"/>
        </w:sectPr>
      </w:pPr>
    </w:p>
    <w:p>
      <w:pPr>
        <w:pageBreakBefore w:val="off"/>
        <w:tabs/>
        <w:wordWrap w:val="off"/>
        <w:spacing w:before="0" w:after="0" w:line="740" w:lineRule="atLeast"/>
        <w:ind w:left="0" w:right="0"/>
        <w:jc w:val="both"/>
        <w:textAlignment w:val="baseline"/>
        <w:rPr>
          <w:sz w:val="54"/>
        </w:rPr>
      </w:pPr>
      <w:bookmarkStart w:name="" w:id="1118"/>
      <w:r>
        <w:rPr>
          <w:rFonts w:ascii="宋体" w:hAnsi="宋体" w:cs="宋体" w:eastAsia="宋体"/>
          <w:sz w:val="54"/>
          <w:spacing w:val="0"/>
          <w:color w:val="000000"/>
          <w:b w:val="off"/>
          <w:i w:val="off"/>
        </w:rPr>
        <w:t>10</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中译本贺麟教授序</w:t>
      </w:r>
      <w:bookmarkEnd w:id="1118"/>
    </w:p>
    <w:p>
      <w:pPr>
        <w:pageBreakBefore w:val="off"/>
        <w:tabs/>
        <w:wordWrap w:val="off"/>
        <w:spacing w:before="0" w:after="0" w:line="740" w:lineRule="exact"/>
        <w:ind w:left="0" w:right="0"/>
        <w:jc w:val="both"/>
        <w:textAlignment w:val="baseline"/>
        <w:rPr>
          <w:sz w:val="54"/>
        </w:rPr>
      </w:pPr>
      <w:bookmarkStart w:name="" w:id="1119"/>
      <w:r>
        <w:rPr>
          <w:rFonts w:ascii="宋体" w:hAnsi="宋体" w:cs="宋体" w:eastAsia="宋体"/>
          <w:sz w:val="54"/>
          <w:spacing w:val="0"/>
          <w:color w:val="000000"/>
          <w:b w:val="off"/>
          <w:i w:val="off"/>
        </w:rPr>
        <w:t/>
      </w:r>
      <w:bookmarkEnd w:id="1119"/>
    </w:p>
    <w:p>
      <w:pPr>
        <w:pageBreakBefore w:val="off"/>
        <w:tabs/>
        <w:wordWrap w:val="off"/>
        <w:spacing w:before="0" w:after="0" w:line="1240" w:lineRule="atLeast"/>
        <w:ind w:left="0" w:right="0" w:firstLine="1160"/>
        <w:jc w:val="both"/>
        <w:textAlignment w:val="baseline"/>
        <w:rPr>
          <w:sz w:val="58"/>
        </w:rPr>
      </w:pPr>
      <w:bookmarkStart w:name="" w:id="1120"/>
      <w:r>
        <w:rPr>
          <w:rFonts w:ascii="宋体" w:hAnsi="宋体" w:cs="宋体" w:eastAsia="宋体"/>
          <w:sz w:val="58"/>
          <w:spacing w:val="0"/>
          <w:color w:val="000000"/>
          <w:b w:val="off"/>
          <w:i w:val="off"/>
        </w:rPr>
        <w:t>《哲学和自然之镜》一书过去几年来引起了我国一些哲学工作</w:t>
      </w:r>
      <w:r>
        <w:rPr>
          <w:rFonts w:ascii="宋体" w:hAnsi="宋体" w:cs="宋体" w:eastAsia="宋体"/>
          <w:sz w:val="58"/>
          <w:spacing w:val="0"/>
          <w:color w:val="000000"/>
          <w:b w:val="off"/>
          <w:i w:val="off"/>
        </w:rPr>
        <w:t>者的很大兴趣，不时见到对此书的介绍和报导。而且这本书的部</w:t>
      </w:r>
      <w:r>
        <w:rPr>
          <w:rFonts w:ascii="宋体" w:hAnsi="宋体" w:cs="宋体" w:eastAsia="宋体"/>
          <w:sz w:val="58"/>
          <w:spacing w:val="0"/>
          <w:color w:val="000000"/>
          <w:b w:val="off"/>
          <w:i w:val="off"/>
        </w:rPr>
        <w:t>分章节也曾有人着手译过，如兰州大学中文系徐清辉同志(她于</w:t>
      </w:r>
      <w:r>
        <w:rPr>
          <w:rFonts w:ascii="宋体" w:hAnsi="宋体" w:cs="宋体" w:eastAsia="宋体"/>
          <w:sz w:val="58"/>
          <w:spacing w:val="0"/>
          <w:color w:val="000000"/>
          <w:b w:val="off"/>
          <w:i w:val="off"/>
        </w:rPr>
        <w:t>1981到1982年间曾在普林斯顿大学哲学系进修美学，与罗蒂相</w:t>
      </w:r>
      <w:r>
        <w:rPr>
          <w:rFonts w:ascii="宋体" w:hAnsi="宋体" w:cs="宋体" w:eastAsia="宋体"/>
          <w:sz w:val="58"/>
          <w:spacing w:val="0"/>
          <w:color w:val="000000"/>
          <w:b w:val="off"/>
          <w:i w:val="off"/>
        </w:rPr>
        <w:t>熟)等；现在哲学所现代外国哲学研究室李幼蒸同志将全书翻译出</w:t>
      </w:r>
      <w:r>
        <w:rPr>
          <w:rFonts w:ascii="宋体" w:hAnsi="宋体" w:cs="宋体" w:eastAsia="宋体"/>
          <w:sz w:val="58"/>
          <w:spacing w:val="0"/>
          <w:color w:val="000000"/>
          <w:b w:val="off"/>
          <w:i w:val="off"/>
        </w:rPr>
        <w:t>来，并增译了罗蒂的另外四篇文章，作为中译本的附录。李幼蒸同</w:t>
      </w:r>
      <w:r>
        <w:rPr>
          <w:rFonts w:ascii="宋体" w:hAnsi="宋体" w:cs="宋体" w:eastAsia="宋体"/>
          <w:sz w:val="58"/>
          <w:spacing w:val="0"/>
          <w:color w:val="000000"/>
          <w:b w:val="off"/>
          <w:i w:val="off"/>
        </w:rPr>
        <w:t>志曾在普大哲学系作访问学者，罗蒂为其联系人，其后转至哥仑比</w:t>
      </w:r>
      <w:r>
        <w:rPr>
          <w:rFonts w:ascii="宋体" w:hAnsi="宋体" w:cs="宋体" w:eastAsia="宋体"/>
          <w:sz w:val="58"/>
          <w:spacing w:val="0"/>
          <w:color w:val="000000"/>
          <w:b w:val="off"/>
          <w:i w:val="off"/>
        </w:rPr>
        <w:t>亚大学哲学系，仍与罗蒂保持学术联系，对其思想做过系统研究，</w:t>
      </w:r>
      <w:r>
        <w:rPr>
          <w:rFonts w:ascii="宋体" w:hAnsi="宋体" w:cs="宋体" w:eastAsia="宋体"/>
          <w:sz w:val="58"/>
          <w:spacing w:val="0"/>
          <w:color w:val="000000"/>
          <w:b w:val="off"/>
          <w:i w:val="off"/>
        </w:rPr>
        <w:t>在此基础之上完成了本书的翻译。希望这个中译本能为我国读者</w:t>
      </w:r>
      <w:r>
        <w:rPr>
          <w:rFonts w:ascii="宋体" w:hAnsi="宋体" w:cs="宋体" w:eastAsia="宋体"/>
          <w:sz w:val="58"/>
          <w:spacing w:val="0"/>
          <w:color w:val="000000"/>
          <w:b w:val="off"/>
          <w:i w:val="off"/>
        </w:rPr>
        <w:t>提供一份有价值的参考资料。</w:t>
      </w:r>
      <w:bookmarkEnd w:id="1120"/>
    </w:p>
    <w:p>
      <w:pPr>
        <w:pageBreakBefore w:val="off"/>
        <w:tabs/>
        <w:wordWrap w:val="off"/>
        <w:spacing w:before="0" w:after="0" w:line="1240" w:lineRule="exact"/>
        <w:ind w:left="0" w:right="0"/>
        <w:jc w:val="both"/>
        <w:textAlignment w:val="baseline"/>
        <w:rPr>
          <w:sz w:val="58"/>
        </w:rPr>
      </w:pPr>
      <w:bookmarkStart w:name="" w:id="1121"/>
      <w:r>
        <w:rPr>
          <w:rFonts w:ascii="宋体" w:hAnsi="宋体" w:cs="宋体" w:eastAsia="宋体"/>
          <w:sz w:val="58"/>
          <w:spacing w:val="0"/>
          <w:color w:val="000000"/>
          <w:b w:val="off"/>
          <w:i w:val="off"/>
        </w:rPr>
        <w:t/>
      </w:r>
      <w:bookmarkEnd w:id="1121"/>
    </w:p>
    <w:p>
      <w:pPr>
        <w:pageBreakBefore w:val="off"/>
        <w:tabs/>
        <w:wordWrap w:val="off"/>
        <w:spacing w:before="0" w:after="0" w:line="1240" w:lineRule="atLeast"/>
        <w:ind w:left="0" w:right="1140"/>
        <w:jc w:val="right"/>
        <w:textAlignment w:val="baseline"/>
        <w:rPr>
          <w:sz w:val="58"/>
        </w:rPr>
      </w:pPr>
      <w:bookmarkStart w:name="" w:id="1122"/>
      <w:r>
        <w:rPr>
          <w:rFonts w:ascii="楷体" w:hAnsi="楷体" w:cs="楷体" w:eastAsia="楷体"/>
          <w:sz w:val="58"/>
          <w:spacing w:val="0"/>
          <w:color w:val="000000"/>
          <w:b w:val="off"/>
          <w:i w:val="off"/>
        </w:rPr>
        <w:t>贺</w:t>
      </w:r>
      <w:r>
        <w:rPr>
          <w:rFonts w:ascii="楷体" w:hAnsi="楷体" w:cs="楷体" w:eastAsia="楷体"/>
          <w:sz w:val="58"/>
          <w:spacing w:val="0"/>
          <w:color w:val="000000"/>
          <w:b w:val="on"/>
          <w:i w:val="off"/>
        </w:rPr>
        <w:t xml:space="preserve">    </w:t>
      </w:r>
      <w:r>
        <w:rPr>
          <w:rFonts w:ascii="楷体" w:hAnsi="楷体" w:cs="楷体" w:eastAsia="楷体"/>
          <w:sz w:val="58"/>
          <w:spacing w:val="0"/>
          <w:color w:val="000000"/>
          <w:b w:val="off"/>
          <w:i w:val="off"/>
        </w:rPr>
        <w:t>麟</w:t>
      </w:r>
      <w:bookmarkEnd w:id="1122"/>
    </w:p>
    <w:p>
      <w:pPr>
        <w:pageBreakBefore w:val="off"/>
        <w:tabs/>
        <w:wordWrap w:val="off"/>
        <w:spacing w:before="0" w:after="0" w:line="740" w:lineRule="atLeast"/>
        <w:ind w:left="0" w:right="1120"/>
        <w:jc w:val="right"/>
        <w:textAlignment w:val="baseline"/>
        <w:rPr>
          <w:sz w:val="54"/>
        </w:rPr>
      </w:pPr>
      <w:bookmarkStart w:name="" w:id="1123"/>
      <w:r>
        <w:rPr>
          <w:rFonts w:ascii="宋体" w:hAnsi="宋体" w:cs="宋体" w:eastAsia="宋体"/>
          <w:sz w:val="54"/>
          <w:spacing w:val="0"/>
          <w:color w:val="000000"/>
          <w:b w:val="off"/>
          <w:i w:val="off"/>
        </w:rPr>
        <w:t>1986年11月于北京</w:t>
      </w:r>
      <w:bookmarkEnd w:id="1123"/>
    </w:p>
    <w:p>
      <w:r>
        <w:t/>
      </w:r>
    </w:p>
    <w:p>
      <w:pPr>
        <w:sectPr>
          <w:footerReference r:id="rId36"/>
          <w:headerReference r:id="rId37" w:type="default"/>
          <w:type w:val="nextPage"/>
          <w:pgSz w:w="22400" w:h="31680"/>
          <w:pgMar w:left="2800" w:top="2700" w:right="2800" w:bottom="2700" w:header="2400" w:footer="2400"/>
          <w:cols w:num="1"/>
        </w:sectPr>
      </w:pPr>
    </w:p>
    <w:p>
      <w:pPr>
        <w:pageBreakBefore w:val="off"/>
        <w:tabs/>
        <w:wordWrap w:val="off"/>
        <w:spacing w:before="2720" w:after="0" w:line="1360" w:lineRule="atLeast"/>
        <w:ind w:left="0" w:right="0"/>
        <w:jc w:val="center"/>
        <w:textAlignment w:val="baseline"/>
        <w:rPr>
          <w:sz w:val="102"/>
        </w:rPr>
      </w:pPr>
      <w:bookmarkStart w:name="" w:id="1124"/>
      <w:r>
        <w:rPr>
          <w:rFonts w:ascii="宋体" w:hAnsi="宋体" w:cs="宋体" w:eastAsia="宋体"/>
          <w:sz w:val="102"/>
          <w:spacing w:val="0"/>
          <w:color w:val="000000"/>
          <w:b w:val="on"/>
          <w:i w:val="off"/>
        </w:rPr>
        <w:t>中译本译者前言</w:t>
      </w:r>
      <w:bookmarkEnd w:id="1124"/>
    </w:p>
    <w:p>
      <w:pPr>
        <w:pageBreakBefore w:val="off"/>
        <w:tabs/>
        <w:wordWrap w:val="off"/>
        <w:spacing w:before="0" w:after="0" w:line="1200" w:lineRule="exact"/>
        <w:ind w:left="0" w:right="0"/>
        <w:jc w:val="center"/>
        <w:textAlignment w:val="baseline"/>
        <w:rPr>
          <w:sz w:val="102"/>
        </w:rPr>
      </w:pPr>
      <w:bookmarkStart w:name="" w:id="1125"/>
      <w:r>
        <w:rPr>
          <w:rFonts w:ascii="宋体" w:hAnsi="宋体" w:cs="宋体" w:eastAsia="宋体"/>
          <w:sz w:val="102"/>
          <w:spacing w:val="0"/>
          <w:color w:val="000000"/>
          <w:b w:val="off"/>
          <w:i w:val="off"/>
        </w:rPr>
        <w:t/>
      </w:r>
      <w:bookmarkEnd w:id="1125"/>
    </w:p>
    <w:p>
      <w:pPr>
        <w:pageBreakBefore w:val="off"/>
        <w:tabs/>
        <w:wordWrap w:val="off"/>
        <w:spacing w:before="0" w:after="0" w:line="1040" w:lineRule="atLeast"/>
        <w:ind w:left="0" w:right="0" w:firstLine="1160"/>
        <w:jc w:val="both"/>
        <w:textAlignment w:val="baseline"/>
        <w:rPr>
          <w:sz w:val="57"/>
        </w:rPr>
      </w:pPr>
      <w:bookmarkStart w:name="" w:id="1126"/>
      <w:r>
        <w:rPr>
          <w:rFonts w:ascii="宋体" w:hAnsi="宋体" w:cs="宋体" w:eastAsia="宋体"/>
          <w:sz w:val="57"/>
          <w:spacing w:val="0"/>
          <w:color w:val="000000"/>
          <w:b w:val="off"/>
          <w:i w:val="off"/>
        </w:rPr>
        <w:t>如果说二次大战之后的二十年间，在美国哲学舞台上以逻辑</w:t>
      </w:r>
      <w:r>
        <w:rPr>
          <w:rFonts w:ascii="宋体" w:hAnsi="宋体" w:cs="宋体" w:eastAsia="宋体"/>
          <w:sz w:val="57"/>
          <w:spacing w:val="0"/>
          <w:color w:val="000000"/>
          <w:b w:val="off"/>
          <w:i w:val="off"/>
        </w:rPr>
        <w:t>经验主义为主的分析哲学占据着绝对支配地位的话，那么六十年</w:t>
      </w:r>
      <w:r>
        <w:rPr>
          <w:rFonts w:ascii="宋体" w:hAnsi="宋体" w:cs="宋体" w:eastAsia="宋体"/>
          <w:sz w:val="57"/>
          <w:spacing w:val="0"/>
          <w:color w:val="000000"/>
          <w:b w:val="off"/>
          <w:i w:val="off"/>
        </w:rPr>
        <w:t>代中期以后美国哲学活动的构成却开始发生了越来越明显的变</w:t>
      </w:r>
      <w:r>
        <w:rPr>
          <w:rFonts w:ascii="宋体" w:hAnsi="宋体" w:cs="宋体" w:eastAsia="宋体"/>
          <w:sz w:val="57"/>
          <w:spacing w:val="0"/>
          <w:color w:val="000000"/>
          <w:b w:val="off"/>
          <w:i w:val="off"/>
        </w:rPr>
        <w:t>化。一方面，分析哲学运动内部反正统力量(如科学哲学内部的反</w:t>
      </w:r>
      <w:r>
        <w:rPr>
          <w:rFonts w:ascii="宋体" w:hAnsi="宋体" w:cs="宋体" w:eastAsia="宋体"/>
          <w:sz w:val="57"/>
          <w:spacing w:val="0"/>
          <w:color w:val="000000"/>
          <w:b w:val="off"/>
          <w:i w:val="off"/>
        </w:rPr>
        <w:t>唯科学论潮流，语言哲学内部的反传统意义论潮流)已逐渐崛起，</w:t>
      </w:r>
      <w:r>
        <w:rPr>
          <w:rFonts w:ascii="宋体" w:hAnsi="宋体" w:cs="宋体" w:eastAsia="宋体"/>
          <w:sz w:val="57"/>
          <w:spacing w:val="0"/>
          <w:color w:val="000000"/>
          <w:b w:val="off"/>
          <w:i w:val="off"/>
        </w:rPr>
        <w:t>另一方面，欧洲大陆各哲学流派在美国得到了迅速扩展(在此以前</w:t>
      </w:r>
      <w:r>
        <w:rPr>
          <w:rFonts w:ascii="宋体" w:hAnsi="宋体" w:cs="宋体" w:eastAsia="宋体"/>
          <w:sz w:val="57"/>
          <w:spacing w:val="0"/>
          <w:color w:val="000000"/>
          <w:b w:val="off"/>
          <w:i w:val="off"/>
        </w:rPr>
        <w:t>它们在美国的影响极其微弱)。七十年代以来，美国哲学思想的分</w:t>
      </w:r>
      <w:r>
        <w:rPr>
          <w:rFonts w:ascii="宋体" w:hAnsi="宋体" w:cs="宋体" w:eastAsia="宋体"/>
          <w:sz w:val="57"/>
          <w:spacing w:val="0"/>
          <w:color w:val="000000"/>
          <w:b w:val="off"/>
          <w:i w:val="off"/>
        </w:rPr>
        <w:t>化更趋复杂，随着大量西欧哲学名著的陆续译介和各种哲学会议</w:t>
      </w:r>
      <w:r>
        <w:rPr>
          <w:rFonts w:ascii="宋体" w:hAnsi="宋体" w:cs="宋体" w:eastAsia="宋体"/>
          <w:sz w:val="57"/>
          <w:spacing w:val="0"/>
          <w:color w:val="000000"/>
          <w:b w:val="off"/>
          <w:i w:val="off"/>
        </w:rPr>
        <w:t>上的有关讨论，当代西欧哲学在美国校园和学术界的影响与日俱</w:t>
      </w:r>
      <w:r>
        <w:rPr>
          <w:rFonts w:ascii="宋体" w:hAnsi="宋体" w:cs="宋体" w:eastAsia="宋体"/>
          <w:sz w:val="57"/>
          <w:spacing w:val="0"/>
          <w:color w:val="000000"/>
          <w:b w:val="off"/>
          <w:i w:val="off"/>
        </w:rPr>
        <w:t>增，如东部西北大学、纽约大学石溪分校、芝加哥大学、霍布金斯大</w:t>
      </w:r>
      <w:r>
        <w:rPr>
          <w:rFonts w:ascii="宋体" w:hAnsi="宋体" w:cs="宋体" w:eastAsia="宋体"/>
          <w:sz w:val="57"/>
          <w:spacing w:val="0"/>
          <w:color w:val="000000"/>
          <w:b w:val="off"/>
          <w:i w:val="off"/>
        </w:rPr>
        <w:t>学等都已成为研究和介绍当代西欧哲学的中心，西部加州贝克莱</w:t>
      </w:r>
      <w:r>
        <w:rPr>
          <w:rFonts w:ascii="宋体" w:hAnsi="宋体" w:cs="宋体" w:eastAsia="宋体"/>
          <w:sz w:val="57"/>
          <w:spacing w:val="0"/>
          <w:color w:val="000000"/>
          <w:b w:val="off"/>
          <w:i w:val="off"/>
        </w:rPr>
        <w:t>大学、斯坦福大学等也已成为在分析哲学基础上研究西欧大陆哲</w:t>
      </w:r>
      <w:r>
        <w:rPr>
          <w:rFonts w:ascii="宋体" w:hAnsi="宋体" w:cs="宋体" w:eastAsia="宋体"/>
          <w:sz w:val="57"/>
          <w:spacing w:val="0"/>
          <w:color w:val="000000"/>
          <w:b w:val="off"/>
          <w:i w:val="off"/>
        </w:rPr>
        <w:t>学的重要基地。然而在大多数美国重点大学(如哈佛、普林斯顿、</w:t>
      </w:r>
      <w:r>
        <w:rPr>
          <w:rFonts w:ascii="宋体" w:hAnsi="宋体" w:cs="宋体" w:eastAsia="宋体"/>
          <w:sz w:val="57"/>
          <w:spacing w:val="0"/>
          <w:color w:val="000000"/>
          <w:b w:val="off"/>
          <w:i w:val="off"/>
        </w:rPr>
        <w:t>耶鲁、哥伦比亚等大学)哲学系中，分析哲学仍居绝对领先地位，因</w:t>
      </w:r>
      <w:r>
        <w:rPr>
          <w:rFonts w:ascii="宋体" w:hAnsi="宋体" w:cs="宋体" w:eastAsia="宋体"/>
          <w:sz w:val="57"/>
          <w:spacing w:val="0"/>
          <w:color w:val="000000"/>
          <w:b w:val="off"/>
          <w:i w:val="off"/>
        </w:rPr>
        <w:t>此谈到今日美国哲学时主要还是指分析哲学，这是从哲学专业角</w:t>
      </w:r>
      <w:r>
        <w:rPr>
          <w:rFonts w:ascii="宋体" w:hAnsi="宋体" w:cs="宋体" w:eastAsia="宋体"/>
          <w:sz w:val="57"/>
          <w:spacing w:val="0"/>
          <w:color w:val="000000"/>
          <w:b w:val="off"/>
          <w:i w:val="off"/>
        </w:rPr>
        <w:t>度来说的。然而一旦扩大到整个美国文化思想界来看，情况就比</w:t>
      </w:r>
      <w:r>
        <w:rPr>
          <w:rFonts w:ascii="宋体" w:hAnsi="宋体" w:cs="宋体" w:eastAsia="宋体"/>
          <w:sz w:val="57"/>
          <w:spacing w:val="0"/>
          <w:color w:val="000000"/>
          <w:b w:val="off"/>
          <w:i w:val="off"/>
        </w:rPr>
        <w:t>较复杂了，因为许多具有明显西欧哲学倾向的哲学研究如今正在</w:t>
      </w:r>
      <w:r>
        <w:rPr>
          <w:rFonts w:ascii="宋体" w:hAnsi="宋体" w:cs="宋体" w:eastAsia="宋体"/>
          <w:sz w:val="57"/>
          <w:spacing w:val="0"/>
          <w:color w:val="000000"/>
          <w:b w:val="off"/>
          <w:i w:val="off"/>
        </w:rPr>
        <w:t>大学文学院内哲学系以外的其他人文科系(如历史系、政治系、文</w:t>
      </w:r>
      <w:r>
        <w:rPr>
          <w:rFonts w:ascii="宋体" w:hAnsi="宋体" w:cs="宋体" w:eastAsia="宋体"/>
          <w:sz w:val="57"/>
          <w:spacing w:val="0"/>
          <w:color w:val="000000"/>
          <w:b w:val="off"/>
          <w:i w:val="off"/>
        </w:rPr>
        <w:t>学系、宗教系、社会学与人类学系、艺术系等等)中扩大其影响，就</w:t>
      </w:r>
      <w:r>
        <w:rPr>
          <w:rFonts w:ascii="宋体" w:hAnsi="宋体" w:cs="宋体" w:eastAsia="宋体"/>
          <w:sz w:val="57"/>
          <w:spacing w:val="0"/>
          <w:color w:val="000000"/>
          <w:b w:val="off"/>
          <w:i w:val="off"/>
        </w:rPr>
        <w:t>是在上举一些重点大学中也不例外。这样我们就可以理解另一说</w:t>
      </w:r>
      <w:bookmarkEnd w:id="1126"/>
    </w:p>
    <w:p>
      <w:r>
        <w:t/>
      </w:r>
    </w:p>
    <w:p>
      <w:pPr>
        <w:sectPr>
          <w:footerReference r:id="rId38"/>
          <w:headerReference r:id="rId39" w:type="default"/>
          <w:type w:val="nextPage"/>
          <w:pgSz w:w="22400" w:h="31680"/>
          <w:pgMar w:left="2720" w:top="2480" w:right="2720" w:bottom="2480" w:header="2180" w:footer="2180"/>
          <w:cols w:num="1"/>
        </w:sectPr>
      </w:pPr>
    </w:p>
    <w:p>
      <w:pPr>
        <w:pageBreakBefore w:val="off"/>
        <w:tabs/>
        <w:wordWrap w:val="off"/>
        <w:spacing w:before="0" w:after="0" w:line="720" w:lineRule="atLeast"/>
        <w:ind w:left="40" w:right="0"/>
        <w:jc w:val="both"/>
        <w:textAlignment w:val="baseline"/>
        <w:rPr>
          <w:sz w:val="53"/>
        </w:rPr>
      </w:pPr>
      <w:bookmarkStart w:name="" w:id="1127"/>
      <w:r>
        <w:rPr>
          <w:rFonts w:ascii="黑体" w:hAnsi="黑体" w:cs="黑体" w:eastAsia="黑体"/>
          <w:sz w:val="53"/>
          <w:spacing w:val="0"/>
          <w:color w:val="000000"/>
          <w:b w:val="on"/>
          <w:i w:val="off"/>
        </w:rPr>
        <w:t>12 中译本译者前言</w:t>
      </w:r>
      <w:bookmarkEnd w:id="1127"/>
    </w:p>
    <w:p>
      <w:pPr>
        <w:pageBreakBefore w:val="off"/>
        <w:tabs/>
        <w:wordWrap w:val="off"/>
        <w:spacing w:before="0" w:after="0" w:line="620" w:lineRule="exact"/>
        <w:ind w:left="0" w:right="0"/>
        <w:jc w:val="both"/>
        <w:textAlignment w:val="baseline"/>
        <w:rPr>
          <w:sz w:val="53"/>
        </w:rPr>
      </w:pPr>
      <w:bookmarkStart w:name="" w:id="1128"/>
      <w:r>
        <w:rPr>
          <w:rFonts w:ascii="宋体" w:hAnsi="宋体" w:cs="宋体" w:eastAsia="宋体"/>
          <w:sz w:val="53"/>
          <w:spacing w:val="0"/>
          <w:color w:val="000000"/>
          <w:b w:val="off"/>
          <w:i w:val="off"/>
        </w:rPr>
        <w:t/>
      </w:r>
      <w:bookmarkEnd w:id="1128"/>
    </w:p>
    <w:p>
      <w:pPr>
        <w:pageBreakBefore w:val="off"/>
        <w:tabs/>
        <w:wordWrap w:val="off"/>
        <w:spacing w:before="0" w:after="0" w:line="1080" w:lineRule="atLeast"/>
        <w:ind w:left="40" w:right="120"/>
        <w:jc w:val="both"/>
        <w:textAlignment w:val="baseline"/>
        <w:rPr>
          <w:sz w:val="54"/>
        </w:rPr>
      </w:pPr>
      <w:bookmarkStart w:name="" w:id="1129"/>
      <w:r>
        <w:rPr>
          <w:rFonts w:ascii="宋体" w:hAnsi="宋体" w:cs="宋体" w:eastAsia="宋体"/>
          <w:sz w:val="54"/>
          <w:spacing w:val="0"/>
          <w:color w:val="000000"/>
          <w:b w:val="off"/>
          <w:i w:val="off"/>
        </w:rPr>
        <w:t>法，即今日美国哲学舞台是由英美分析哲学传统和西欧大陆哲学</w:t>
      </w:r>
      <w:r>
        <w:rPr>
          <w:rFonts w:ascii="宋体" w:hAnsi="宋体" w:cs="宋体" w:eastAsia="宋体"/>
          <w:sz w:val="54"/>
          <w:spacing w:val="0"/>
          <w:color w:val="000000"/>
          <w:b w:val="off"/>
          <w:i w:val="off"/>
        </w:rPr>
        <w:t>传统共同组成的。对“哲学”的这种狭义理解和广义理解的不同，</w:t>
      </w:r>
      <w:r>
        <w:rPr>
          <w:rFonts w:ascii="宋体" w:hAnsi="宋体" w:cs="宋体" w:eastAsia="宋体"/>
          <w:sz w:val="54"/>
          <w:spacing w:val="0"/>
          <w:color w:val="000000"/>
          <w:b w:val="off"/>
          <w:i w:val="off"/>
        </w:rPr>
        <w:t>就涉及到今日西方学者心目中“哲学”一词的适切涵义问题了。这</w:t>
      </w:r>
      <w:r>
        <w:rPr>
          <w:rFonts w:ascii="宋体" w:hAnsi="宋体" w:cs="宋体" w:eastAsia="宋体"/>
          <w:sz w:val="54"/>
          <w:spacing w:val="0"/>
          <w:color w:val="000000"/>
          <w:b w:val="off"/>
          <w:i w:val="off"/>
        </w:rPr>
        <w:t>样一个问题由于关系到哲学活动的“边界”，必然成为一个文化整</w:t>
      </w:r>
      <w:r>
        <w:rPr>
          <w:rFonts w:ascii="宋体" w:hAnsi="宋体" w:cs="宋体" w:eastAsia="宋体"/>
          <w:sz w:val="54"/>
          <w:spacing w:val="0"/>
          <w:color w:val="000000"/>
          <w:b w:val="off"/>
          <w:i w:val="off"/>
        </w:rPr>
        <w:t>体内的问题。从某种意义上说，《哲学和自然之镜》一书就是对这</w:t>
      </w:r>
      <w:r>
        <w:rPr>
          <w:rFonts w:ascii="宋体" w:hAnsi="宋体" w:cs="宋体" w:eastAsia="宋体"/>
          <w:sz w:val="54"/>
          <w:spacing w:val="0"/>
          <w:color w:val="000000"/>
          <w:b w:val="off"/>
          <w:i w:val="off"/>
        </w:rPr>
        <w:t>个至关重要的文化和哲学的问题所做的深刻反省。</w:t>
      </w:r>
      <w:bookmarkEnd w:id="1129"/>
    </w:p>
    <w:p>
      <w:pPr>
        <w:pageBreakBefore w:val="off"/>
        <w:tabs/>
        <w:wordWrap w:val="off"/>
        <w:spacing w:before="0" w:after="0" w:line="1080" w:lineRule="atLeast"/>
        <w:ind w:left="40" w:right="60" w:firstLine="1160"/>
        <w:jc w:val="both"/>
        <w:textAlignment w:val="baseline"/>
        <w:rPr>
          <w:sz w:val="54"/>
        </w:rPr>
      </w:pPr>
      <w:bookmarkStart w:name="" w:id="1130"/>
      <w:r>
        <w:rPr>
          <w:rFonts w:ascii="宋体" w:hAnsi="宋体" w:cs="宋体" w:eastAsia="宋体"/>
          <w:sz w:val="54"/>
          <w:spacing w:val="0"/>
          <w:color w:val="000000"/>
          <w:b w:val="off"/>
          <w:i w:val="off"/>
        </w:rPr>
        <w:t>本书作者理查德·罗蒂在1982年夏以前的二十年间一直在分</w:t>
      </w:r>
      <w:r>
        <w:rPr>
          <w:rFonts w:ascii="宋体" w:hAnsi="宋体" w:cs="宋体" w:eastAsia="宋体"/>
          <w:sz w:val="54"/>
          <w:spacing w:val="0"/>
          <w:color w:val="000000"/>
          <w:b w:val="off"/>
          <w:i w:val="off"/>
        </w:rPr>
        <w:t>析哲学中心之一————普林斯顿大学任教，为该校哲学系和文学院</w:t>
      </w:r>
      <w:r>
        <w:rPr>
          <w:rFonts w:ascii="宋体" w:hAnsi="宋体" w:cs="宋体" w:eastAsia="宋体"/>
          <w:sz w:val="54"/>
          <w:spacing w:val="0"/>
          <w:color w:val="000000"/>
          <w:b w:val="off"/>
          <w:i w:val="off"/>
        </w:rPr>
        <w:t>内颇具影响的讲座教授。罗蒂擅长分析哲学派的语言哲学，对哲</w:t>
      </w:r>
      <w:r>
        <w:rPr>
          <w:rFonts w:ascii="宋体" w:hAnsi="宋体" w:cs="宋体" w:eastAsia="宋体"/>
          <w:sz w:val="54"/>
          <w:spacing w:val="0"/>
          <w:color w:val="000000"/>
          <w:b w:val="off"/>
          <w:i w:val="off"/>
        </w:rPr>
        <w:t>学史和当代欧陆哲学也素有研究，他在普林斯顿大学开设过的尼</w:t>
      </w:r>
      <w:r>
        <w:rPr>
          <w:rFonts w:ascii="宋体" w:hAnsi="宋体" w:cs="宋体" w:eastAsia="宋体"/>
          <w:sz w:val="54"/>
          <w:spacing w:val="0"/>
          <w:color w:val="000000"/>
          <w:b w:val="off"/>
          <w:i w:val="off"/>
        </w:rPr>
        <w:t>采和海德格尔课程，以及在弗吉尼亚大学开设的有关保罗·利科和</w:t>
      </w:r>
      <w:r>
        <w:rPr>
          <w:rFonts w:ascii="宋体" w:hAnsi="宋体" w:cs="宋体" w:eastAsia="宋体"/>
          <w:sz w:val="54"/>
          <w:spacing w:val="0"/>
          <w:color w:val="000000"/>
          <w:b w:val="off"/>
          <w:i w:val="off"/>
        </w:rPr>
        <w:t>弗洛伊德的课程都曾受到学生们的热烈欢迎。然而后来他却决意</w:t>
      </w:r>
      <w:r>
        <w:rPr>
          <w:rFonts w:ascii="宋体" w:hAnsi="宋体" w:cs="宋体" w:eastAsia="宋体"/>
          <w:sz w:val="54"/>
          <w:spacing w:val="0"/>
          <w:color w:val="000000"/>
          <w:b w:val="off"/>
          <w:i w:val="off"/>
        </w:rPr>
        <w:t>离开了使其功成名就的普林斯顿大学哲学系。译者抵美不久适巧</w:t>
      </w:r>
      <w:r>
        <w:rPr>
          <w:rFonts w:ascii="宋体" w:hAnsi="宋体" w:cs="宋体" w:eastAsia="宋体"/>
          <w:sz w:val="54"/>
          <w:spacing w:val="0"/>
          <w:color w:val="000000"/>
          <w:b w:val="off"/>
          <w:i w:val="off"/>
        </w:rPr>
        <w:t>赶上哲学系为他举办的告别会，印象殊深。</w:t>
      </w:r>
      <w:bookmarkEnd w:id="1130"/>
    </w:p>
    <w:p>
      <w:pPr>
        <w:pageBreakBefore w:val="off"/>
        <w:tabs/>
        <w:wordWrap w:val="off"/>
        <w:spacing w:before="0" w:after="0" w:line="1080" w:lineRule="atLeast"/>
        <w:ind w:left="40" w:right="0" w:firstLine="1160"/>
        <w:jc w:val="both"/>
        <w:textAlignment w:val="baseline"/>
        <w:rPr>
          <w:sz w:val="54"/>
        </w:rPr>
      </w:pPr>
      <w:bookmarkStart w:name="" w:id="1131"/>
      <w:r>
        <w:rPr>
          <w:rFonts w:ascii="宋体" w:hAnsi="宋体" w:cs="宋体" w:eastAsia="宋体"/>
          <w:sz w:val="54"/>
          <w:spacing w:val="0"/>
          <w:color w:val="000000"/>
          <w:b w:val="off"/>
          <w:i w:val="off"/>
        </w:rPr>
        <w:t>这本1979年出版的著作不仅是从哲学和文化的若干方面对</w:t>
      </w:r>
      <w:r>
        <w:rPr>
          <w:rFonts w:ascii="宋体" w:hAnsi="宋体" w:cs="宋体" w:eastAsia="宋体"/>
          <w:sz w:val="54"/>
          <w:spacing w:val="0"/>
          <w:color w:val="000000"/>
          <w:b w:val="off"/>
          <w:i w:val="off"/>
        </w:rPr>
        <w:t>分析哲学思潮及其后果进行全面检讨的一本书，也是对西方两千</w:t>
      </w:r>
      <w:r>
        <w:rPr>
          <w:rFonts w:ascii="宋体" w:hAnsi="宋体" w:cs="宋体" w:eastAsia="宋体"/>
          <w:sz w:val="54"/>
          <w:spacing w:val="0"/>
          <w:color w:val="000000"/>
          <w:b w:val="off"/>
          <w:i w:val="off"/>
        </w:rPr>
        <w:t>年来传统唯心主义哲学基本问题进行系统反省的一本书，眼界开</w:t>
      </w:r>
      <w:r>
        <w:rPr>
          <w:rFonts w:ascii="宋体" w:hAnsi="宋体" w:cs="宋体" w:eastAsia="宋体"/>
          <w:sz w:val="54"/>
          <w:spacing w:val="0"/>
          <w:color w:val="000000"/>
          <w:b w:val="off"/>
          <w:i w:val="off"/>
        </w:rPr>
        <w:t>阔，观点鲜明，持论颇为激进。本书出版后获得美国学界广泛关</w:t>
      </w:r>
      <w:r>
        <w:rPr>
          <w:rFonts w:ascii="宋体" w:hAnsi="宋体" w:cs="宋体" w:eastAsia="宋体"/>
          <w:sz w:val="54"/>
          <w:spacing w:val="0"/>
          <w:color w:val="000000"/>
          <w:b w:val="off"/>
          <w:i w:val="off"/>
        </w:rPr>
        <w:t>注，毁誉褒贬纷至沓来。不久作者又获麦克阿瑟图书奖，对于哲学</w:t>
      </w:r>
      <w:r>
        <w:rPr>
          <w:rFonts w:ascii="宋体" w:hAnsi="宋体" w:cs="宋体" w:eastAsia="宋体"/>
          <w:sz w:val="54"/>
          <w:spacing w:val="0"/>
          <w:color w:val="000000"/>
          <w:b w:val="off"/>
          <w:i w:val="off"/>
        </w:rPr>
        <w:t>家来说这是不同寻常的，从此罗蒂从专业哲学家而步入思想家之</w:t>
      </w:r>
      <w:r>
        <w:rPr>
          <w:rFonts w:ascii="宋体" w:hAnsi="宋体" w:cs="宋体" w:eastAsia="宋体"/>
          <w:sz w:val="54"/>
          <w:spacing w:val="0"/>
          <w:color w:val="000000"/>
          <w:b w:val="off"/>
          <w:i w:val="off"/>
        </w:rPr>
        <w:t>林，五六年来在美国人文学术界影响日增。因此在介绍今日美国</w:t>
      </w:r>
      <w:r>
        <w:rPr>
          <w:rFonts w:ascii="宋体" w:hAnsi="宋体" w:cs="宋体" w:eastAsia="宋体"/>
          <w:sz w:val="54"/>
          <w:spacing w:val="0"/>
          <w:color w:val="000000"/>
          <w:b w:val="off"/>
          <w:i w:val="off"/>
        </w:rPr>
        <w:t>哲学时，如不介绍在分析哲学和欧陆哲学之间另辟蹊径的罗蒂思</w:t>
      </w:r>
      <w:r>
        <w:rPr>
          <w:rFonts w:ascii="宋体" w:hAnsi="宋体" w:cs="宋体" w:eastAsia="宋体"/>
          <w:sz w:val="54"/>
          <w:spacing w:val="0"/>
          <w:color w:val="000000"/>
          <w:b w:val="off"/>
          <w:i w:val="off"/>
        </w:rPr>
        <w:t>想，那是不全面的，这是译者决定将此书译成中文的主要考虑之</w:t>
      </w:r>
      <w:r>
        <w:rPr>
          <w:rFonts w:ascii="宋体" w:hAnsi="宋体" w:cs="宋体" w:eastAsia="宋体"/>
          <w:sz w:val="54"/>
          <w:spacing w:val="0"/>
          <w:color w:val="000000"/>
          <w:b w:val="off"/>
          <w:i w:val="off"/>
        </w:rPr>
        <w:t>一。</w:t>
      </w:r>
      <w:bookmarkEnd w:id="1131"/>
    </w:p>
    <w:p>
      <w:pPr>
        <w:pageBreakBefore w:val="off"/>
        <w:tabs/>
        <w:wordWrap w:val="off"/>
        <w:spacing w:before="0" w:after="0" w:line="1080" w:lineRule="atLeast"/>
        <w:ind w:left="1380" w:right="0"/>
        <w:jc w:val="both"/>
        <w:textAlignment w:val="baseline"/>
        <w:rPr>
          <w:sz w:val="54"/>
        </w:rPr>
      </w:pPr>
      <w:bookmarkStart w:name="" w:id="1132"/>
      <w:r>
        <w:rPr>
          <w:rFonts w:ascii="宋体" w:hAnsi="宋体" w:cs="宋体" w:eastAsia="宋体"/>
          <w:sz w:val="54"/>
          <w:spacing w:val="0"/>
          <w:color w:val="000000"/>
          <w:b w:val="off"/>
          <w:i w:val="off"/>
        </w:rPr>
        <w:t>作者在本书中集中提出了一种综合性的和批判性的哲学立</w:t>
      </w:r>
      <w:bookmarkEnd w:id="1132"/>
    </w:p>
    <w:p>
      <w:r>
        <w:t/>
      </w:r>
    </w:p>
    <w:p>
      <w:pPr>
        <w:sectPr>
          <w:footerReference r:id="rId40"/>
          <w:headerReference r:id="rId41" w:type="default"/>
          <w:type w:val="nextPage"/>
          <w:pgSz w:w="22400" w:h="31680"/>
          <w:pgMar w:left="2760" w:top="2500" w:right="2760" w:bottom="2500" w:header="2200" w:footer="2200"/>
          <w:cols w:num="1"/>
        </w:sectPr>
      </w:pPr>
    </w:p>
    <w:p>
      <w:pPr>
        <w:pageBreakBefore w:val="off"/>
        <w:tabs/>
        <w:wordWrap w:val="off"/>
        <w:spacing w:before="0" w:after="0" w:line="720" w:lineRule="atLeast"/>
        <w:ind w:left="0" w:right="180"/>
        <w:jc w:val="right"/>
        <w:textAlignment w:val="baseline"/>
        <w:rPr>
          <w:sz w:val="53"/>
        </w:rPr>
      </w:pPr>
      <w:bookmarkStart w:name="" w:id="1133"/>
      <w:r>
        <w:rPr>
          <w:rFonts w:ascii="黑体" w:hAnsi="黑体" w:cs="黑体" w:eastAsia="黑体"/>
          <w:sz w:val="53"/>
          <w:spacing w:val="0"/>
          <w:color w:val="000000"/>
          <w:b w:val="on"/>
          <w:i w:val="off"/>
        </w:rPr>
        <w:t>中译本译者前言 13</w:t>
      </w:r>
      <w:bookmarkEnd w:id="1133"/>
    </w:p>
    <w:p>
      <w:pPr>
        <w:pageBreakBefore w:val="off"/>
        <w:tabs/>
        <w:wordWrap w:val="off"/>
        <w:spacing w:before="0" w:after="0" w:line="600" w:lineRule="exact"/>
        <w:ind w:left="0" w:right="0"/>
        <w:jc w:val="right"/>
        <w:textAlignment w:val="baseline"/>
        <w:rPr>
          <w:sz w:val="53"/>
        </w:rPr>
      </w:pPr>
      <w:bookmarkStart w:name="" w:id="1134"/>
      <w:r>
        <w:rPr>
          <w:rFonts w:ascii="宋体" w:hAnsi="宋体" w:cs="宋体" w:eastAsia="宋体"/>
          <w:sz w:val="53"/>
          <w:spacing w:val="0"/>
          <w:color w:val="000000"/>
          <w:b w:val="off"/>
          <w:i w:val="off"/>
        </w:rPr>
        <w:t/>
      </w:r>
      <w:bookmarkEnd w:id="1134"/>
    </w:p>
    <w:p>
      <w:pPr>
        <w:pageBreakBefore w:val="off"/>
        <w:tabs/>
        <w:wordWrap w:val="off"/>
        <w:spacing w:before="0" w:after="0" w:line="1000" w:lineRule="atLeast"/>
        <w:ind w:left="100" w:right="20" w:hanging="20"/>
        <w:jc w:val="both"/>
        <w:textAlignment w:val="baseline"/>
        <w:rPr>
          <w:sz w:val="55"/>
        </w:rPr>
      </w:pPr>
      <w:bookmarkStart w:name="" w:id="1135"/>
      <w:r>
        <w:rPr>
          <w:rFonts w:ascii="宋体" w:hAnsi="宋体" w:cs="宋体" w:eastAsia="宋体"/>
          <w:sz w:val="55"/>
          <w:spacing w:val="0"/>
          <w:color w:val="000000"/>
          <w:b w:val="off"/>
          <w:i w:val="off"/>
        </w:rPr>
        <w:t>场，以丰富的材料评述了欧美许多大哲学家的思想观点，尖锐批评</w:t>
      </w:r>
      <w:r>
        <w:rPr>
          <w:rFonts w:ascii="宋体" w:hAnsi="宋体" w:cs="宋体" w:eastAsia="宋体"/>
          <w:sz w:val="55"/>
          <w:spacing w:val="0"/>
          <w:color w:val="000000"/>
          <w:b w:val="off"/>
          <w:i w:val="off"/>
        </w:rPr>
        <w:t>了传统的唯理主义、唯科学主义和唯哲学主义，并展望一种无主导</w:t>
      </w:r>
      <w:r>
        <w:rPr>
          <w:rFonts w:ascii="宋体" w:hAnsi="宋体" w:cs="宋体" w:eastAsia="宋体"/>
          <w:sz w:val="55"/>
          <w:spacing w:val="0"/>
          <w:color w:val="000000"/>
          <w:b w:val="off"/>
          <w:i w:val="off"/>
        </w:rPr>
        <w:t>性哲学的“后哲学文化”。尽管作者的意图在于综观西方正统哲学</w:t>
      </w:r>
      <w:r>
        <w:rPr>
          <w:rFonts w:ascii="宋体" w:hAnsi="宋体" w:cs="宋体" w:eastAsia="宋体"/>
          <w:sz w:val="55"/>
          <w:spacing w:val="0"/>
          <w:color w:val="000000"/>
          <w:b w:val="off"/>
          <w:i w:val="off"/>
        </w:rPr>
        <w:t>文化全景，但诚如作者所说，本书思路的主干仍然是铺伸于古希腊</w:t>
      </w:r>
      <w:r>
        <w:rPr>
          <w:rFonts w:ascii="宋体" w:hAnsi="宋体" w:cs="宋体" w:eastAsia="宋体"/>
          <w:sz w:val="55"/>
          <w:spacing w:val="0"/>
          <w:color w:val="000000"/>
          <w:b w:val="off"/>
          <w:i w:val="off"/>
        </w:rPr>
        <w:t>哲学、近代哲学认识论和英美分析哲学之间的，作者在书中的主要</w:t>
      </w:r>
      <w:r>
        <w:rPr>
          <w:rFonts w:ascii="宋体" w:hAnsi="宋体" w:cs="宋体" w:eastAsia="宋体"/>
          <w:sz w:val="55"/>
          <w:spacing w:val="0"/>
          <w:color w:val="000000"/>
          <w:b w:val="off"/>
          <w:i w:val="off"/>
        </w:rPr>
        <w:t>对话者都是当今大多健在的美国著名分析哲学家。本书获得广泛</w:t>
      </w:r>
      <w:r>
        <w:rPr>
          <w:rFonts w:ascii="宋体" w:hAnsi="宋体" w:cs="宋体" w:eastAsia="宋体"/>
          <w:sz w:val="55"/>
          <w:spacing w:val="0"/>
          <w:color w:val="000000"/>
          <w:b w:val="off"/>
          <w:i w:val="off"/>
        </w:rPr>
        <w:t>影响的一个社会性原因恰在于，作者以深厚的分析哲学素养，对过</w:t>
      </w:r>
      <w:r>
        <w:rPr>
          <w:rFonts w:ascii="宋体" w:hAnsi="宋体" w:cs="宋体" w:eastAsia="宋体"/>
          <w:sz w:val="55"/>
          <w:spacing w:val="0"/>
          <w:color w:val="000000"/>
          <w:b w:val="off"/>
          <w:i w:val="off"/>
        </w:rPr>
        <w:t>去三十年间美国分析哲学教师培养出来的大批中青年人文学者，</w:t>
      </w:r>
      <w:r>
        <w:rPr>
          <w:rFonts w:ascii="宋体" w:hAnsi="宋体" w:cs="宋体" w:eastAsia="宋体"/>
          <w:sz w:val="55"/>
          <w:spacing w:val="0"/>
          <w:color w:val="000000"/>
          <w:b w:val="off"/>
          <w:i w:val="off"/>
        </w:rPr>
        <w:t>用分析哲学熟悉的语言，指出了分析哲学当前发展中的症结所</w:t>
      </w:r>
      <w:r>
        <w:rPr>
          <w:rFonts w:ascii="宋体" w:hAnsi="宋体" w:cs="宋体" w:eastAsia="宋体"/>
          <w:sz w:val="55"/>
          <w:spacing w:val="0"/>
          <w:color w:val="000000"/>
          <w:b w:val="off"/>
          <w:i w:val="off"/>
        </w:rPr>
        <w:t>在，因而易于引起共鸣。因此这本书首先应看成是一本关于当代</w:t>
      </w:r>
      <w:r>
        <w:rPr>
          <w:rFonts w:ascii="宋体" w:hAnsi="宋体" w:cs="宋体" w:eastAsia="宋体"/>
          <w:sz w:val="55"/>
          <w:spacing w:val="0"/>
          <w:color w:val="000000"/>
          <w:b w:val="off"/>
          <w:i w:val="off"/>
        </w:rPr>
        <w:t>美国哲学思想的论著。作者所推崇的海德格尔后期哲学在本书中</w:t>
      </w:r>
      <w:r>
        <w:rPr>
          <w:rFonts w:ascii="宋体" w:hAnsi="宋体" w:cs="宋体" w:eastAsia="宋体"/>
          <w:sz w:val="55"/>
          <w:spacing w:val="0"/>
          <w:color w:val="000000"/>
          <w:b w:val="off"/>
          <w:i w:val="off"/>
        </w:rPr>
        <w:t>尚未详尽发挥(这是作者目前正在撰述的一部专著的主题)，而对</w:t>
      </w:r>
      <w:r>
        <w:rPr>
          <w:rFonts w:ascii="宋体" w:hAnsi="宋体" w:cs="宋体" w:eastAsia="宋体"/>
          <w:sz w:val="55"/>
          <w:spacing w:val="0"/>
          <w:color w:val="000000"/>
          <w:b w:val="off"/>
          <w:i w:val="off"/>
        </w:rPr>
        <w:t>现象学和结构主义的批评也只一提而过。至于作者在本书最后提</w:t>
      </w:r>
      <w:r>
        <w:rPr>
          <w:rFonts w:ascii="宋体" w:hAnsi="宋体" w:cs="宋体" w:eastAsia="宋体"/>
          <w:sz w:val="55"/>
          <w:spacing w:val="0"/>
          <w:color w:val="000000"/>
          <w:b w:val="off"/>
          <w:i w:val="off"/>
        </w:rPr>
        <w:t>出的一种准哲学活动———解释学，也并未涉及当代德、法解释学的</w:t>
      </w:r>
      <w:r>
        <w:rPr>
          <w:rFonts w:ascii="宋体" w:hAnsi="宋体" w:cs="宋体" w:eastAsia="宋体"/>
          <w:sz w:val="55"/>
          <w:spacing w:val="0"/>
          <w:color w:val="000000"/>
          <w:b w:val="off"/>
          <w:i w:val="off"/>
        </w:rPr>
        <w:t>广阔领域，而是从美国特有的哲学文化环境中做出的一种纲领式</w:t>
      </w:r>
      <w:r>
        <w:rPr>
          <w:rFonts w:ascii="宋体" w:hAnsi="宋体" w:cs="宋体" w:eastAsia="宋体"/>
          <w:sz w:val="55"/>
          <w:spacing w:val="0"/>
          <w:color w:val="000000"/>
          <w:b w:val="off"/>
          <w:i w:val="off"/>
        </w:rPr>
        <w:t>的展望。当然，本书的美国色彩最浓郁之处还在于返归已被美国</w:t>
      </w:r>
      <w:r>
        <w:rPr>
          <w:rFonts w:ascii="宋体" w:hAnsi="宋体" w:cs="宋体" w:eastAsia="宋体"/>
          <w:sz w:val="55"/>
          <w:spacing w:val="0"/>
          <w:color w:val="000000"/>
          <w:b w:val="off"/>
          <w:i w:val="off"/>
        </w:rPr>
        <w:t>学界冷落多年的杜威及其实用主义。十分明显，罗蒂根据分析时</w:t>
      </w:r>
      <w:r>
        <w:rPr>
          <w:rFonts w:ascii="宋体" w:hAnsi="宋体" w:cs="宋体" w:eastAsia="宋体"/>
          <w:sz w:val="55"/>
          <w:spacing w:val="0"/>
          <w:color w:val="000000"/>
          <w:b w:val="off"/>
          <w:i w:val="off"/>
        </w:rPr>
        <w:t>代认识论行为主义对实用主义进行的最新阐释，在学理上已比老</w:t>
      </w:r>
      <w:r>
        <w:rPr>
          <w:rFonts w:ascii="宋体" w:hAnsi="宋体" w:cs="宋体" w:eastAsia="宋体"/>
          <w:sz w:val="55"/>
          <w:spacing w:val="0"/>
          <w:color w:val="000000"/>
          <w:b w:val="off"/>
          <w:i w:val="off"/>
        </w:rPr>
        <w:t>实用主义更为精致，并更符合当代哲学辨析的水准了。</w:t>
      </w:r>
      <w:bookmarkEnd w:id="1135"/>
    </w:p>
    <w:p>
      <w:pPr>
        <w:pageBreakBefore w:val="off"/>
        <w:tabs/>
        <w:wordWrap w:val="off"/>
        <w:spacing w:before="0" w:after="0" w:line="1000" w:lineRule="atLeast"/>
        <w:ind w:left="80" w:right="0" w:firstLine="1100"/>
        <w:jc w:val="both"/>
        <w:textAlignment w:val="baseline"/>
        <w:rPr>
          <w:sz w:val="55"/>
        </w:rPr>
      </w:pPr>
      <w:bookmarkStart w:name="" w:id="1136"/>
      <w:r>
        <w:rPr>
          <w:rFonts w:ascii="宋体" w:hAnsi="宋体" w:cs="宋体" w:eastAsia="宋体"/>
          <w:sz w:val="55"/>
          <w:spacing w:val="0"/>
          <w:color w:val="000000"/>
          <w:b w:val="off"/>
          <w:i w:val="off"/>
        </w:rPr>
        <w:t>本书的影响之所以远远超出了哲学界，当然是因为它触及了</w:t>
      </w:r>
      <w:r>
        <w:rPr>
          <w:rFonts w:ascii="宋体" w:hAnsi="宋体" w:cs="宋体" w:eastAsia="宋体"/>
          <w:sz w:val="55"/>
          <w:spacing w:val="0"/>
          <w:color w:val="000000"/>
          <w:b w:val="off"/>
          <w:i w:val="off"/>
        </w:rPr>
        <w:t>当代西方社会文化性质这类大课题。如果像贺麟先生早先讲述杜</w:t>
      </w:r>
      <w:r>
        <w:rPr>
          <w:rFonts w:ascii="宋体" w:hAnsi="宋体" w:cs="宋体" w:eastAsia="宋体"/>
          <w:sz w:val="55"/>
          <w:spacing w:val="0"/>
          <w:color w:val="000000"/>
          <w:b w:val="off"/>
          <w:i w:val="off"/>
        </w:rPr>
        <w:t>威哲学时引用罗素的话时所说的那样，杜威代表着“美国工业社会</w:t>
      </w:r>
      <w:r>
        <w:rPr>
          <w:rFonts w:ascii="宋体" w:hAnsi="宋体" w:cs="宋体" w:eastAsia="宋体"/>
          <w:sz w:val="55"/>
          <w:spacing w:val="0"/>
          <w:color w:val="000000"/>
          <w:b w:val="off"/>
          <w:i w:val="off"/>
        </w:rPr>
        <w:t>的哲学”，那么我们是否可以说罗蒂思想集中反映了“美国后工业</w:t>
      </w:r>
      <w:r>
        <w:rPr>
          <w:rFonts w:ascii="宋体" w:hAnsi="宋体" w:cs="宋体" w:eastAsia="宋体"/>
          <w:sz w:val="55"/>
          <w:spacing w:val="0"/>
          <w:color w:val="000000"/>
          <w:b w:val="off"/>
          <w:i w:val="off"/>
        </w:rPr>
        <w:t>社会的哲学”呢？社会、文化与哲学的关系，是任何专业哲学家都</w:t>
      </w:r>
      <w:r>
        <w:rPr>
          <w:rFonts w:ascii="宋体" w:hAnsi="宋体" w:cs="宋体" w:eastAsia="宋体"/>
          <w:sz w:val="55"/>
          <w:spacing w:val="0"/>
          <w:color w:val="000000"/>
          <w:b w:val="off"/>
          <w:i w:val="off"/>
        </w:rPr>
        <w:t>无法回避的大问题，因此第十七届蒙特利尔世界哲学大会以“文</w:t>
      </w:r>
      <w:bookmarkEnd w:id="1136"/>
    </w:p>
    <w:p>
      <w:r>
        <w:t/>
      </w:r>
    </w:p>
    <w:p>
      <w:pPr>
        <w:sectPr>
          <w:footerReference r:id="rId42"/>
          <w:headerReference r:id="rId43" w:type="default"/>
          <w:type w:val="nextPage"/>
          <w:pgSz w:w="22400" w:h="31680"/>
          <w:pgMar w:left="2760" w:top="2420" w:right="2760" w:bottom="2420" w:header="2120" w:footer="2120"/>
          <w:cols w:num="1"/>
        </w:sectPr>
      </w:pPr>
    </w:p>
    <w:p>
      <w:pPr>
        <w:pageBreakBefore w:val="off"/>
        <w:tabs/>
        <w:wordWrap w:val="off"/>
        <w:spacing w:before="0" w:after="0" w:line="700" w:lineRule="atLeast"/>
        <w:ind w:left="0" w:right="0"/>
        <w:jc w:val="both"/>
        <w:textAlignment w:val="baseline"/>
        <w:rPr>
          <w:sz w:val="52"/>
        </w:rPr>
      </w:pPr>
      <w:bookmarkStart w:name="" w:id="1137"/>
      <w:r>
        <w:rPr>
          <w:rFonts w:ascii="楷体" w:hAnsi="楷体" w:cs="楷体" w:eastAsia="楷体"/>
          <w:sz w:val="52"/>
          <w:spacing w:val="0"/>
          <w:color w:val="000000"/>
          <w:b w:val="on"/>
          <w:i w:val="off"/>
        </w:rPr>
        <w:t>14 中译本译者前言</w:t>
      </w:r>
      <w:bookmarkEnd w:id="1137"/>
    </w:p>
    <w:p>
      <w:pPr>
        <w:pageBreakBefore w:val="off"/>
        <w:tabs/>
        <w:wordWrap w:val="off"/>
        <w:spacing w:before="0" w:after="0" w:line="580" w:lineRule="exact"/>
        <w:ind w:left="0" w:right="0"/>
        <w:jc w:val="both"/>
        <w:textAlignment w:val="baseline"/>
        <w:rPr>
          <w:sz w:val="52"/>
        </w:rPr>
      </w:pPr>
      <w:bookmarkStart w:name="" w:id="1138"/>
      <w:r>
        <w:rPr>
          <w:rFonts w:ascii="宋体" w:hAnsi="宋体" w:cs="宋体" w:eastAsia="宋体"/>
          <w:sz w:val="52"/>
          <w:spacing w:val="0"/>
          <w:color w:val="000000"/>
          <w:b w:val="off"/>
          <w:i w:val="off"/>
        </w:rPr>
        <w:t/>
      </w:r>
      <w:bookmarkEnd w:id="1138"/>
    </w:p>
    <w:p>
      <w:pPr>
        <w:pageBreakBefore w:val="off"/>
        <w:tabs/>
        <w:wordWrap w:val="off"/>
        <w:spacing w:before="0" w:after="0" w:line="960" w:lineRule="atLeast"/>
        <w:ind w:left="0" w:right="140"/>
        <w:jc w:val="both"/>
        <w:textAlignment w:val="baseline"/>
        <w:rPr>
          <w:sz w:val="57"/>
        </w:rPr>
      </w:pPr>
      <w:bookmarkStart w:name="" w:id="1139"/>
      <w:r>
        <w:rPr>
          <w:rFonts w:ascii="仿宋" w:hAnsi="仿宋" w:cs="仿宋" w:eastAsia="仿宋"/>
          <w:sz w:val="57"/>
          <w:spacing w:val="0"/>
          <w:color w:val="000000"/>
          <w:b w:val="off"/>
          <w:i w:val="off"/>
        </w:rPr>
        <w:t>化”为中心主题就不是偶然的了(罗蒂曾被邀请担任本次大会主讲</w:t>
      </w:r>
      <w:r>
        <w:rPr>
          <w:rFonts w:ascii="仿宋" w:hAnsi="仿宋" w:cs="仿宋" w:eastAsia="仿宋"/>
          <w:sz w:val="57"/>
          <w:spacing w:val="0"/>
          <w:color w:val="000000"/>
          <w:b w:val="off"/>
          <w:i w:val="off"/>
        </w:rPr>
        <w:t>人之一，后因故未与会)。从这个角度看，罗蒂提出的各种问题的</w:t>
      </w:r>
      <w:r>
        <w:rPr>
          <w:rFonts w:ascii="仿宋" w:hAnsi="仿宋" w:cs="仿宋" w:eastAsia="仿宋"/>
          <w:sz w:val="57"/>
          <w:spacing w:val="0"/>
          <w:color w:val="000000"/>
          <w:b w:val="off"/>
          <w:i w:val="off"/>
        </w:rPr>
        <w:t>意义当然远远超出了美国范围，近年来欧、亚、非各国哲学界对罗</w:t>
      </w:r>
      <w:r>
        <w:rPr>
          <w:rFonts w:ascii="仿宋" w:hAnsi="仿宋" w:cs="仿宋" w:eastAsia="仿宋"/>
          <w:sz w:val="57"/>
          <w:spacing w:val="0"/>
          <w:color w:val="000000"/>
          <w:b w:val="off"/>
          <w:i w:val="off"/>
        </w:rPr>
        <w:t>蒂哲学观与文化观的探讨渐渐增加可为其证。</w:t>
      </w:r>
      <w:bookmarkEnd w:id="1139"/>
    </w:p>
    <w:p>
      <w:pPr>
        <w:pageBreakBefore w:val="off"/>
        <w:tabs/>
        <w:wordWrap w:val="off"/>
        <w:spacing w:before="0" w:after="0" w:line="960" w:lineRule="atLeast"/>
        <w:ind w:left="0" w:right="100" w:firstLine="1180"/>
        <w:jc w:val="both"/>
        <w:textAlignment w:val="baseline"/>
        <w:rPr>
          <w:sz w:val="57"/>
        </w:rPr>
      </w:pPr>
      <w:bookmarkStart w:name="" w:id="1140"/>
      <w:r>
        <w:rPr>
          <w:rFonts w:ascii="仿宋" w:hAnsi="仿宋" w:cs="仿宋" w:eastAsia="仿宋"/>
          <w:sz w:val="57"/>
          <w:spacing w:val="0"/>
          <w:color w:val="000000"/>
          <w:b w:val="off"/>
          <w:i w:val="off"/>
        </w:rPr>
        <w:t>罗蒂在来华访问期间对他不甚了解的中国文化传统甚感兴</w:t>
      </w:r>
      <w:r>
        <w:rPr>
          <w:rFonts w:ascii="仿宋" w:hAnsi="仿宋" w:cs="仿宋" w:eastAsia="仿宋"/>
          <w:sz w:val="57"/>
          <w:spacing w:val="0"/>
          <w:color w:val="000000"/>
          <w:b w:val="off"/>
          <w:i w:val="off"/>
        </w:rPr>
        <w:t>趣。在他为本书中译本所写的序言中还提到了中美哲学文化交流</w:t>
      </w:r>
      <w:r>
        <w:rPr>
          <w:rFonts w:ascii="仿宋" w:hAnsi="仿宋" w:cs="仿宋" w:eastAsia="仿宋"/>
          <w:sz w:val="57"/>
          <w:spacing w:val="0"/>
          <w:color w:val="000000"/>
          <w:b w:val="off"/>
          <w:i w:val="off"/>
        </w:rPr>
        <w:t>的问题。依译者之见，所谓“中国哲学”必然只能意谓着“当今中国</w:t>
      </w:r>
      <w:r>
        <w:rPr>
          <w:rFonts w:ascii="仿宋" w:hAnsi="仿宋" w:cs="仿宋" w:eastAsia="仿宋"/>
          <w:sz w:val="57"/>
          <w:spacing w:val="0"/>
          <w:color w:val="000000"/>
          <w:b w:val="off"/>
          <w:i w:val="off"/>
        </w:rPr>
        <w:t>人所从事的哲学”，这个哲学从内容到来源当然绝不限于“中国传</w:t>
      </w:r>
      <w:r>
        <w:rPr>
          <w:rFonts w:ascii="仿宋" w:hAnsi="仿宋" w:cs="仿宋" w:eastAsia="仿宋"/>
          <w:sz w:val="57"/>
          <w:spacing w:val="0"/>
          <w:color w:val="000000"/>
          <w:b w:val="off"/>
          <w:i w:val="off"/>
        </w:rPr>
        <w:t>统哲学”，而应涉及人类思想文化的一切领域，其中并无时间和界</w:t>
      </w:r>
      <w:r>
        <w:rPr>
          <w:rFonts w:ascii="仿宋" w:hAnsi="仿宋" w:cs="仿宋" w:eastAsia="仿宋"/>
          <w:sz w:val="57"/>
          <w:spacing w:val="0"/>
          <w:color w:val="000000"/>
          <w:b w:val="off"/>
          <w:i w:val="off"/>
        </w:rPr>
        <w:t>域之分，因此依据民族自豪感这种感情的而非理智的理由去“宏</w:t>
      </w:r>
      <w:r>
        <w:rPr>
          <w:rFonts w:ascii="仿宋" w:hAnsi="仿宋" w:cs="仿宋" w:eastAsia="仿宋"/>
          <w:sz w:val="57"/>
          <w:spacing w:val="0"/>
          <w:color w:val="000000"/>
          <w:b w:val="off"/>
          <w:i w:val="off"/>
        </w:rPr>
        <w:t>扬”祖辈的旧业，不仅不是尊重传统，反而有碍于民族文化传统之</w:t>
      </w:r>
      <w:r>
        <w:rPr>
          <w:rFonts w:ascii="仿宋" w:hAnsi="仿宋" w:cs="仿宋" w:eastAsia="仿宋"/>
          <w:sz w:val="57"/>
          <w:spacing w:val="0"/>
          <w:color w:val="000000"/>
          <w:b w:val="off"/>
          <w:i w:val="off"/>
        </w:rPr>
        <w:t>发展。因而学术上的“民族主义”适足成为阻碍民族文化创新的有</w:t>
      </w:r>
      <w:r>
        <w:rPr>
          <w:rFonts w:ascii="仿宋" w:hAnsi="仿宋" w:cs="仿宋" w:eastAsia="仿宋"/>
          <w:sz w:val="57"/>
          <w:spacing w:val="0"/>
          <w:color w:val="000000"/>
          <w:b w:val="off"/>
          <w:i w:val="off"/>
        </w:rPr>
        <w:t>效利器。不参照今日世界各地学术文化的重要发展是无法创建我</w:t>
      </w:r>
      <w:r>
        <w:rPr>
          <w:rFonts w:ascii="仿宋" w:hAnsi="仿宋" w:cs="仿宋" w:eastAsia="仿宋"/>
          <w:sz w:val="57"/>
          <w:spacing w:val="0"/>
          <w:color w:val="000000"/>
          <w:b w:val="off"/>
          <w:i w:val="off"/>
        </w:rPr>
        <w:t>们的新文化和新哲学的。希望本书的译介，有助于我国广大哲学</w:t>
      </w:r>
      <w:r>
        <w:rPr>
          <w:rFonts w:ascii="仿宋" w:hAnsi="仿宋" w:cs="仿宋" w:eastAsia="仿宋"/>
          <w:sz w:val="57"/>
          <w:spacing w:val="0"/>
          <w:color w:val="000000"/>
          <w:b w:val="off"/>
          <w:i w:val="off"/>
        </w:rPr>
        <w:t>爱好者了解当前西方哲学思想的最新动向，有助于我们批评的借</w:t>
      </w:r>
      <w:r>
        <w:rPr>
          <w:rFonts w:ascii="仿宋" w:hAnsi="仿宋" w:cs="仿宋" w:eastAsia="仿宋"/>
          <w:sz w:val="57"/>
          <w:spacing w:val="0"/>
          <w:color w:val="000000"/>
          <w:b w:val="off"/>
          <w:i w:val="off"/>
        </w:rPr>
        <w:t>鉴和进一步融合于世界哲学文化中去。</w:t>
      </w:r>
      <w:bookmarkEnd w:id="1140"/>
    </w:p>
    <w:p>
      <w:pPr>
        <w:pageBreakBefore w:val="off"/>
        <w:tabs/>
        <w:wordWrap w:val="off"/>
        <w:spacing w:before="0" w:after="0" w:line="960" w:lineRule="atLeast"/>
        <w:ind w:left="60" w:right="0" w:firstLine="1180"/>
        <w:jc w:val="both"/>
        <w:textAlignment w:val="baseline"/>
        <w:rPr>
          <w:sz w:val="57"/>
        </w:rPr>
      </w:pPr>
      <w:bookmarkStart w:name="" w:id="1141"/>
      <w:r>
        <w:rPr>
          <w:rFonts w:ascii="仿宋" w:hAnsi="仿宋" w:cs="仿宋" w:eastAsia="仿宋"/>
          <w:sz w:val="57"/>
          <w:spacing w:val="0"/>
          <w:color w:val="000000"/>
          <w:b w:val="off"/>
          <w:i w:val="off"/>
        </w:rPr>
        <w:t>本书中译本收入了另外四篇文章作为附录。第一篇是作者与</w:t>
      </w:r>
      <w:r>
        <w:rPr>
          <w:rFonts w:ascii="仿宋" w:hAnsi="仿宋" w:cs="仿宋" w:eastAsia="仿宋"/>
          <w:sz w:val="57"/>
          <w:spacing w:val="0"/>
          <w:color w:val="000000"/>
          <w:b w:val="off"/>
          <w:i w:val="off"/>
        </w:rPr>
        <w:t>六位批评者的“对话”或辩论，可帮助中国读者进一步了解本书论</w:t>
      </w:r>
      <w:r>
        <w:rPr>
          <w:rFonts w:ascii="仿宋" w:hAnsi="仿宋" w:cs="仿宋" w:eastAsia="仿宋"/>
          <w:sz w:val="57"/>
          <w:spacing w:val="0"/>
          <w:color w:val="000000"/>
          <w:b w:val="off"/>
          <w:i w:val="off"/>
        </w:rPr>
        <w:t>述中的一些义蕴。此外还收入了作者在日本和中国所做的两次学</w:t>
      </w:r>
      <w:r>
        <w:rPr>
          <w:rFonts w:ascii="仿宋" w:hAnsi="仿宋" w:cs="仿宋" w:eastAsia="仿宋"/>
          <w:sz w:val="57"/>
          <w:spacing w:val="0"/>
          <w:color w:val="000000"/>
          <w:b w:val="off"/>
          <w:i w:val="off"/>
        </w:rPr>
        <w:t>术讲演，可看作作者与“东方”读者的对话。两次讲演的方式类似，</w:t>
      </w:r>
      <w:r>
        <w:rPr>
          <w:rFonts w:ascii="仿宋" w:hAnsi="仿宋" w:cs="仿宋" w:eastAsia="仿宋"/>
          <w:sz w:val="57"/>
          <w:spacing w:val="0"/>
          <w:color w:val="000000"/>
          <w:b w:val="off"/>
          <w:i w:val="off"/>
        </w:rPr>
        <w:t>均由一般思想阐述和专题发挥两部分组成。在南山大学的讲演</w:t>
      </w:r>
      <w:r>
        <w:rPr>
          <w:rFonts w:ascii="仿宋" w:hAnsi="仿宋" w:cs="仿宋" w:eastAsia="仿宋"/>
          <w:sz w:val="57"/>
          <w:spacing w:val="0"/>
          <w:color w:val="000000"/>
          <w:b w:val="off"/>
          <w:i w:val="off"/>
        </w:rPr>
        <w:t>中，罗蒂通过与普特南的论辩，辨析了相对主义问题，在中国的讲</w:t>
      </w:r>
      <w:r>
        <w:rPr>
          <w:rFonts w:ascii="仿宋" w:hAnsi="仿宋" w:cs="仿宋" w:eastAsia="仿宋"/>
          <w:sz w:val="57"/>
          <w:spacing w:val="0"/>
          <w:color w:val="000000"/>
          <w:b w:val="off"/>
          <w:i w:val="off"/>
        </w:rPr>
        <w:t>演则通过戴维森基本思想批评了“自我”和“意识”这一传统唯心主</w:t>
      </w:r>
      <w:r>
        <w:rPr>
          <w:rFonts w:ascii="仿宋" w:hAnsi="仿宋" w:cs="仿宋" w:eastAsia="仿宋"/>
          <w:sz w:val="57"/>
          <w:spacing w:val="0"/>
          <w:color w:val="000000"/>
          <w:b w:val="off"/>
          <w:i w:val="off"/>
        </w:rPr>
        <w:t>义的中心概念。自本书出版后，作者日益关注哲学与文学批评的</w:t>
      </w:r>
      <w:r>
        <w:rPr>
          <w:rFonts w:ascii="仿宋" w:hAnsi="仿宋" w:cs="仿宋" w:eastAsia="仿宋"/>
          <w:sz w:val="57"/>
          <w:spacing w:val="0"/>
          <w:color w:val="000000"/>
          <w:b w:val="off"/>
          <w:i w:val="off"/>
        </w:rPr>
        <w:t>关系问题，为了介绍罗蒂思想在这一方向上的发展，选译了作者论</w:t>
      </w:r>
      <w:bookmarkEnd w:id="1141"/>
    </w:p>
    <w:p>
      <w:r>
        <w:t/>
      </w:r>
    </w:p>
    <w:p>
      <w:pPr>
        <w:sectPr>
          <w:footerReference r:id="rId44"/>
          <w:headerReference r:id="rId45" w:type="default"/>
          <w:type w:val="nextPage"/>
          <w:pgSz w:w="22400" w:h="31680"/>
          <w:pgMar w:left="2760" w:top="2380" w:right="2760" w:bottom="2380" w:header="2080" w:footer="2080"/>
          <w:cols w:num="1"/>
        </w:sectPr>
      </w:pPr>
    </w:p>
    <w:p>
      <w:pPr>
        <w:pageBreakBefore w:val="off"/>
        <w:tabs/>
        <w:wordWrap w:val="off"/>
        <w:spacing w:before="0" w:after="0" w:line="740" w:lineRule="atLeast"/>
        <w:ind w:left="0" w:right="40"/>
        <w:jc w:val="right"/>
        <w:textAlignment w:val="baseline"/>
        <w:rPr>
          <w:sz w:val="54"/>
        </w:rPr>
      </w:pPr>
      <w:bookmarkStart w:name="" w:id="1142"/>
      <w:r>
        <w:rPr>
          <w:rFonts w:ascii="黑体" w:hAnsi="黑体" w:cs="黑体" w:eastAsia="黑体"/>
          <w:sz w:val="54"/>
          <w:spacing w:val="0"/>
          <w:color w:val="000000"/>
          <w:b w:val="on"/>
          <w:i w:val="off"/>
        </w:rPr>
        <w:t>中译本译者前言 15</w:t>
      </w:r>
      <w:bookmarkEnd w:id="1142"/>
    </w:p>
    <w:p>
      <w:pPr>
        <w:pageBreakBefore w:val="off"/>
        <w:tabs/>
        <w:wordWrap w:val="off"/>
        <w:spacing w:before="560" w:after="0" w:line="1240" w:lineRule="atLeast"/>
        <w:ind w:left="40" w:right="20" w:hanging="20"/>
        <w:jc w:val="both"/>
        <w:textAlignment w:val="baseline"/>
        <w:rPr>
          <w:sz w:val="55"/>
        </w:rPr>
      </w:pPr>
      <w:bookmarkStart w:name="" w:id="1143"/>
      <w:r>
        <w:rPr>
          <w:rFonts w:ascii="仿宋" w:hAnsi="仿宋" w:cs="仿宋" w:eastAsia="仿宋"/>
          <w:sz w:val="55"/>
          <w:spacing w:val="0"/>
          <w:color w:val="000000"/>
          <w:b w:val="off"/>
          <w:i w:val="off"/>
        </w:rPr>
        <w:t>述后期海德格尔和德里达的一篇长文。须要声明的是，这四篇附</w:t>
      </w:r>
      <w:r>
        <w:rPr>
          <w:rFonts w:ascii="仿宋" w:hAnsi="仿宋" w:cs="仿宋" w:eastAsia="仿宋"/>
          <w:sz w:val="55"/>
          <w:spacing w:val="0"/>
          <w:color w:val="000000"/>
          <w:b w:val="off"/>
          <w:i w:val="off"/>
        </w:rPr>
        <w:t>录是译者自行加入的，虽然“事后”曾通知了作者。</w:t>
      </w:r>
      <w:bookmarkEnd w:id="1143"/>
    </w:p>
    <w:p>
      <w:pPr>
        <w:pageBreakBefore w:val="off"/>
        <w:tabs/>
        <w:wordWrap w:val="off"/>
        <w:spacing w:before="0" w:after="0" w:line="1240" w:lineRule="atLeast"/>
        <w:ind w:left="20" w:right="0" w:firstLine="1140"/>
        <w:jc w:val="both"/>
        <w:textAlignment w:val="baseline"/>
        <w:rPr>
          <w:sz w:val="55"/>
        </w:rPr>
      </w:pPr>
      <w:bookmarkStart w:name="" w:id="1144"/>
      <w:r>
        <w:rPr>
          <w:rFonts w:ascii="仿宋" w:hAnsi="仿宋" w:cs="仿宋" w:eastAsia="仿宋"/>
          <w:sz w:val="55"/>
          <w:spacing w:val="0"/>
          <w:color w:val="000000"/>
          <w:b w:val="off"/>
          <w:i w:val="off"/>
        </w:rPr>
        <w:t>考虑到排印的方便，中译本将本书原版中的脚注一律改成了</w:t>
      </w:r>
      <w:r>
        <w:rPr>
          <w:rFonts w:ascii="仿宋" w:hAnsi="仿宋" w:cs="仿宋" w:eastAsia="仿宋"/>
          <w:sz w:val="55"/>
          <w:spacing w:val="0"/>
          <w:color w:val="000000"/>
          <w:b w:val="off"/>
          <w:i w:val="off"/>
        </w:rPr>
        <w:t>各章尾注。(附录各篇中原件即采取尾注形式。)在完成本书翻译</w:t>
      </w:r>
      <w:r>
        <w:rPr>
          <w:rFonts w:ascii="仿宋" w:hAnsi="仿宋" w:cs="仿宋" w:eastAsia="仿宋"/>
          <w:sz w:val="55"/>
          <w:spacing w:val="0"/>
          <w:color w:val="000000"/>
          <w:b w:val="off"/>
          <w:i w:val="off"/>
        </w:rPr>
        <w:t>后，我曾向作者询问了书中一些疑难的英语字词和拉丁文词句的</w:t>
      </w:r>
      <w:r>
        <w:rPr>
          <w:rFonts w:ascii="仿宋" w:hAnsi="仿宋" w:cs="仿宋" w:eastAsia="仿宋"/>
          <w:sz w:val="55"/>
          <w:spacing w:val="0"/>
          <w:color w:val="000000"/>
          <w:b w:val="off"/>
          <w:i w:val="off"/>
        </w:rPr>
        <w:t>意思，承蒙作者给予了明确解释，然而由于联系不便，译者未能就</w:t>
      </w:r>
      <w:r>
        <w:rPr>
          <w:rFonts w:ascii="仿宋" w:hAnsi="仿宋" w:cs="仿宋" w:eastAsia="仿宋"/>
          <w:sz w:val="55"/>
          <w:spacing w:val="0"/>
          <w:color w:val="000000"/>
          <w:b w:val="off"/>
          <w:i w:val="off"/>
        </w:rPr>
        <w:t>书中许多关键性句段的确切涵义————向作者核实，误译之处责任</w:t>
      </w:r>
      <w:r>
        <w:rPr>
          <w:rFonts w:ascii="仿宋" w:hAnsi="仿宋" w:cs="仿宋" w:eastAsia="仿宋"/>
          <w:sz w:val="55"/>
          <w:spacing w:val="0"/>
          <w:color w:val="000000"/>
          <w:b w:val="off"/>
          <w:i w:val="off"/>
        </w:rPr>
        <w:t>完全在我本人，并希读者不吝指正，以备日后有机会时订正。</w:t>
      </w:r>
      <w:bookmarkEnd w:id="1144"/>
    </w:p>
    <w:p>
      <w:pPr>
        <w:pageBreakBefore w:val="off"/>
        <w:tabs/>
        <w:wordWrap w:val="off"/>
        <w:spacing w:before="0" w:after="0" w:line="1240" w:lineRule="exact"/>
        <w:ind w:left="0" w:right="0"/>
        <w:jc w:val="both"/>
        <w:textAlignment w:val="baseline"/>
        <w:rPr>
          <w:sz w:val="55"/>
        </w:rPr>
      </w:pPr>
      <w:bookmarkStart w:name="" w:id="1145"/>
      <w:r>
        <w:rPr>
          <w:rFonts w:ascii="宋体" w:hAnsi="宋体" w:cs="宋体" w:eastAsia="宋体"/>
          <w:sz w:val="55"/>
          <w:spacing w:val="0"/>
          <w:color w:val="000000"/>
          <w:b w:val="off"/>
          <w:i w:val="off"/>
        </w:rPr>
        <w:t/>
      </w:r>
      <w:bookmarkEnd w:id="1145"/>
    </w:p>
    <w:p>
      <w:pPr>
        <w:pageBreakBefore w:val="off"/>
        <w:tabs/>
        <w:wordWrap w:val="off"/>
        <w:spacing w:before="0" w:after="0" w:line="860" w:lineRule="atLeast"/>
        <w:ind w:left="0" w:right="1180"/>
        <w:jc w:val="right"/>
        <w:textAlignment w:val="baseline"/>
        <w:rPr>
          <w:sz w:val="60"/>
        </w:rPr>
      </w:pPr>
      <w:bookmarkStart w:name="" w:id="1146"/>
      <w:r>
        <w:rPr>
          <w:rFonts w:ascii="楷体" w:hAnsi="楷体" w:cs="楷体" w:eastAsia="楷体"/>
          <w:sz w:val="60"/>
          <w:spacing w:val="0"/>
          <w:color w:val="000000"/>
          <w:b w:val="off"/>
          <w:i w:val="off"/>
        </w:rPr>
        <w:t>译</w:t>
      </w:r>
      <w:r>
        <w:rPr>
          <w:rFonts w:ascii="楷体" w:hAnsi="楷体" w:cs="楷体" w:eastAsia="楷体"/>
          <w:sz w:val="60"/>
          <w:spacing w:val="0"/>
          <w:color w:val="000000"/>
          <w:b w:val="on"/>
          <w:i w:val="off"/>
        </w:rPr>
        <w:t xml:space="preserve">    </w:t>
      </w:r>
      <w:r>
        <w:rPr>
          <w:rFonts w:ascii="楷体" w:hAnsi="楷体" w:cs="楷体" w:eastAsia="楷体"/>
          <w:sz w:val="60"/>
          <w:spacing w:val="0"/>
          <w:color w:val="000000"/>
          <w:b w:val="off"/>
          <w:i w:val="off"/>
        </w:rPr>
        <w:t>者</w:t>
      </w:r>
      <w:bookmarkEnd w:id="1146"/>
    </w:p>
    <w:p>
      <w:pPr>
        <w:pageBreakBefore w:val="off"/>
        <w:tabs/>
        <w:wordWrap w:val="off"/>
        <w:spacing w:before="0" w:after="0" w:line="720" w:lineRule="atLeast"/>
        <w:ind w:left="0" w:right="1160"/>
        <w:jc w:val="right"/>
        <w:textAlignment w:val="baseline"/>
        <w:rPr>
          <w:sz w:val="53"/>
        </w:rPr>
      </w:pPr>
      <w:bookmarkStart w:name="" w:id="1147"/>
      <w:r>
        <w:rPr>
          <w:rFonts w:ascii="宋体" w:hAnsi="宋体" w:cs="宋体" w:eastAsia="宋体"/>
          <w:sz w:val="53"/>
          <w:spacing w:val="0"/>
          <w:color w:val="000000"/>
          <w:b w:val="off"/>
          <w:i w:val="off"/>
        </w:rPr>
        <w:t>1986年11月</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11日于北京</w:t>
      </w:r>
      <w:bookmarkEnd w:id="1147"/>
    </w:p>
    <w:p>
      <w:r>
        <w:t/>
      </w:r>
    </w:p>
    <w:p>
      <w:pPr>
        <w:sectPr>
          <w:footerReference r:id="rId46"/>
          <w:headerReference r:id="rId47" w:type="default"/>
          <w:type w:val="nextPage"/>
          <w:pgSz w:w="22400" w:h="31680"/>
          <w:pgMar w:left="2800" w:top="2660" w:right="2800" w:bottom="2660" w:header="2360" w:footer="2360"/>
          <w:cols w:num="1"/>
        </w:sectPr>
      </w:pPr>
    </w:p>
    <w:p>
      <w:pPr>
        <w:pageBreakBefore w:val="off"/>
        <w:tabs/>
        <w:wordWrap w:val="off"/>
        <w:spacing w:before="2260" w:after="0" w:line="1280" w:lineRule="atLeast"/>
        <w:ind w:left="7720" w:right="0"/>
        <w:jc w:val="both"/>
        <w:textAlignment w:val="baseline"/>
        <w:rPr>
          <w:sz w:val="95"/>
        </w:rPr>
      </w:pPr>
      <w:bookmarkStart w:name="" w:id="1148"/>
      <w:r>
        <w:rPr>
          <w:rFonts w:ascii="楷体" w:hAnsi="楷体" w:cs="楷体" w:eastAsia="楷体"/>
          <w:sz w:val="95"/>
          <w:spacing w:val="0"/>
          <w:color w:val="000000"/>
          <w:b w:val="on"/>
          <w:i w:val="off"/>
        </w:rPr>
        <w:t>谨以此书献于</w:t>
      </w:r>
      <w:bookmarkEnd w:id="1148"/>
    </w:p>
    <w:p>
      <w:pPr>
        <w:pageBreakBefore w:val="off"/>
        <w:tabs/>
        <w:wordWrap w:val="off"/>
        <w:spacing w:before="0" w:after="0" w:line="1240" w:lineRule="exact"/>
        <w:ind w:left="0" w:right="0"/>
        <w:jc w:val="both"/>
        <w:textAlignment w:val="baseline"/>
        <w:rPr>
          <w:sz w:val="95"/>
        </w:rPr>
      </w:pPr>
      <w:bookmarkStart w:name="" w:id="1149"/>
      <w:r>
        <w:rPr>
          <w:rFonts w:ascii="宋体" w:hAnsi="宋体" w:cs="宋体" w:eastAsia="宋体"/>
          <w:sz w:val="95"/>
          <w:spacing w:val="0"/>
          <w:color w:val="000000"/>
          <w:b w:val="off"/>
          <w:i w:val="off"/>
        </w:rPr>
        <w:t/>
      </w:r>
      <w:bookmarkEnd w:id="1149"/>
    </w:p>
    <w:p>
      <w:pPr>
        <w:pageBreakBefore w:val="off"/>
        <w:tabs/>
        <w:wordWrap w:val="off"/>
        <w:spacing w:before="0" w:after="0" w:line="1240" w:lineRule="exact"/>
        <w:ind w:left="0" w:right="0"/>
        <w:jc w:val="both"/>
        <w:textAlignment w:val="baseline"/>
        <w:rPr>
          <w:sz w:val="95"/>
        </w:rPr>
      </w:pPr>
      <w:bookmarkStart w:name="" w:id="1150"/>
      <w:r>
        <w:rPr>
          <w:rFonts w:ascii="宋体" w:hAnsi="宋体" w:cs="宋体" w:eastAsia="宋体"/>
          <w:sz w:val="95"/>
          <w:spacing w:val="0"/>
          <w:color w:val="000000"/>
          <w:b w:val="off"/>
          <w:i w:val="off"/>
        </w:rPr>
        <w:t/>
      </w:r>
      <w:bookmarkEnd w:id="1150"/>
    </w:p>
    <w:p>
      <w:pPr>
        <w:pageBreakBefore w:val="off"/>
        <w:tabs/>
        <w:wordWrap w:val="off"/>
        <w:spacing w:before="0" w:after="0" w:line="1280" w:lineRule="atLeast"/>
        <w:ind w:left="8840" w:right="0"/>
        <w:jc w:val="both"/>
        <w:textAlignment w:val="baseline"/>
        <w:rPr>
          <w:sz w:val="95"/>
        </w:rPr>
      </w:pPr>
      <w:bookmarkStart w:name="" w:id="1151"/>
      <w:r>
        <w:rPr>
          <w:rFonts w:ascii="楷体" w:hAnsi="楷体" w:cs="楷体" w:eastAsia="楷体"/>
          <w:sz w:val="95"/>
          <w:spacing w:val="0"/>
          <w:color w:val="000000"/>
          <w:b w:val="on"/>
          <w:i w:val="off"/>
        </w:rPr>
        <w:t>玛丽·V.罗蒂</w:t>
      </w:r>
      <w:bookmarkEnd w:id="1151"/>
    </w:p>
    <w:p>
      <w:pPr>
        <w:pageBreakBefore w:val="off"/>
        <w:tabs/>
        <w:wordWrap w:val="off"/>
        <w:spacing w:before="0" w:after="0" w:line="1240" w:lineRule="exact"/>
        <w:ind w:left="0" w:right="0"/>
        <w:jc w:val="both"/>
        <w:textAlignment w:val="baseline"/>
        <w:rPr>
          <w:sz w:val="95"/>
        </w:rPr>
      </w:pPr>
      <w:bookmarkStart w:name="" w:id="1152"/>
      <w:r>
        <w:rPr>
          <w:rFonts w:ascii="宋体" w:hAnsi="宋体" w:cs="宋体" w:eastAsia="宋体"/>
          <w:sz w:val="95"/>
          <w:spacing w:val="0"/>
          <w:color w:val="000000"/>
          <w:b w:val="off"/>
          <w:i w:val="off"/>
        </w:rPr>
        <w:t/>
      </w:r>
      <w:bookmarkEnd w:id="1152"/>
    </w:p>
    <w:p>
      <w:pPr>
        <w:pageBreakBefore w:val="off"/>
        <w:tabs/>
        <w:wordWrap w:val="off"/>
        <w:spacing w:before="0" w:after="0" w:line="1240" w:lineRule="exact"/>
        <w:ind w:left="0" w:right="0"/>
        <w:jc w:val="both"/>
        <w:textAlignment w:val="baseline"/>
        <w:rPr>
          <w:sz w:val="95"/>
        </w:rPr>
      </w:pPr>
      <w:bookmarkStart w:name="" w:id="1153"/>
      <w:r>
        <w:rPr>
          <w:rFonts w:ascii="宋体" w:hAnsi="宋体" w:cs="宋体" w:eastAsia="宋体"/>
          <w:sz w:val="95"/>
          <w:spacing w:val="0"/>
          <w:color w:val="000000"/>
          <w:b w:val="off"/>
          <w:i w:val="off"/>
        </w:rPr>
        <w:t/>
      </w:r>
      <w:bookmarkEnd w:id="1153"/>
    </w:p>
    <w:p>
      <w:pPr>
        <w:pageBreakBefore w:val="off"/>
        <w:tabs/>
        <w:wordWrap w:val="off"/>
        <w:spacing w:before="0" w:after="0" w:line="1240" w:lineRule="exact"/>
        <w:ind w:left="0" w:right="0"/>
        <w:jc w:val="both"/>
        <w:textAlignment w:val="baseline"/>
        <w:rPr>
          <w:sz w:val="95"/>
        </w:rPr>
      </w:pPr>
      <w:bookmarkStart w:name="" w:id="1154"/>
      <w:r>
        <w:rPr>
          <w:rFonts w:ascii="宋体" w:hAnsi="宋体" w:cs="宋体" w:eastAsia="宋体"/>
          <w:sz w:val="95"/>
          <w:spacing w:val="0"/>
          <w:color w:val="000000"/>
          <w:b w:val="off"/>
          <w:i w:val="off"/>
        </w:rPr>
        <w:t/>
      </w:r>
      <w:bookmarkEnd w:id="1154"/>
    </w:p>
    <w:p>
      <w:pPr>
        <w:pageBreakBefore w:val="off"/>
        <w:tabs/>
        <w:wordWrap w:val="off"/>
        <w:spacing w:before="0" w:after="0" w:line="1240" w:lineRule="exact"/>
        <w:ind w:left="0" w:right="0"/>
        <w:jc w:val="both"/>
        <w:textAlignment w:val="baseline"/>
        <w:rPr>
          <w:sz w:val="95"/>
        </w:rPr>
      </w:pPr>
      <w:bookmarkStart w:name="" w:id="1155"/>
      <w:r>
        <w:rPr>
          <w:rFonts w:ascii="宋体" w:hAnsi="宋体" w:cs="宋体" w:eastAsia="宋体"/>
          <w:sz w:val="95"/>
          <w:spacing w:val="0"/>
          <w:color w:val="000000"/>
          <w:b w:val="off"/>
          <w:i w:val="off"/>
        </w:rPr>
        <w:t/>
      </w:r>
      <w:bookmarkEnd w:id="1155"/>
    </w:p>
    <w:p>
      <w:pPr>
        <w:pageBreakBefore w:val="off"/>
        <w:tabs/>
        <w:wordWrap w:val="off"/>
        <w:spacing w:before="0" w:after="0" w:line="1240" w:lineRule="exact"/>
        <w:ind w:left="0" w:right="0"/>
        <w:jc w:val="both"/>
        <w:textAlignment w:val="baseline"/>
        <w:rPr>
          <w:sz w:val="95"/>
        </w:rPr>
      </w:pPr>
      <w:bookmarkStart w:name="" w:id="1156"/>
      <w:r>
        <w:rPr>
          <w:rFonts w:ascii="宋体" w:hAnsi="宋体" w:cs="宋体" w:eastAsia="宋体"/>
          <w:sz w:val="95"/>
          <w:spacing w:val="0"/>
          <w:color w:val="000000"/>
          <w:b w:val="off"/>
          <w:i w:val="off"/>
        </w:rPr>
        <w:t/>
      </w:r>
      <w:bookmarkEnd w:id="1156"/>
    </w:p>
    <w:p>
      <w:pPr>
        <w:pageBreakBefore w:val="off"/>
        <w:tabs/>
        <w:wordWrap w:val="off"/>
        <w:spacing w:before="0" w:after="0" w:line="1240" w:lineRule="exact"/>
        <w:ind w:left="0" w:right="0"/>
        <w:jc w:val="both"/>
        <w:textAlignment w:val="baseline"/>
        <w:rPr>
          <w:sz w:val="95"/>
        </w:rPr>
      </w:pPr>
      <w:bookmarkStart w:name="" w:id="1157"/>
      <w:r>
        <w:rPr>
          <w:rFonts w:ascii="宋体" w:hAnsi="宋体" w:cs="宋体" w:eastAsia="宋体"/>
          <w:sz w:val="95"/>
          <w:spacing w:val="0"/>
          <w:color w:val="000000"/>
          <w:b w:val="off"/>
          <w:i w:val="off"/>
        </w:rPr>
        <w:t/>
      </w:r>
      <w:bookmarkEnd w:id="1157"/>
    </w:p>
    <w:p>
      <w:pPr>
        <w:pageBreakBefore w:val="off"/>
        <w:tabs/>
        <w:wordWrap w:val="off"/>
        <w:spacing w:before="0" w:after="0" w:line="1240" w:lineRule="exact"/>
        <w:ind w:left="0" w:right="0"/>
        <w:jc w:val="both"/>
        <w:textAlignment w:val="baseline"/>
        <w:rPr>
          <w:sz w:val="95"/>
        </w:rPr>
      </w:pPr>
      <w:bookmarkStart w:name="" w:id="1158"/>
      <w:r>
        <w:rPr>
          <w:rFonts w:ascii="宋体" w:hAnsi="宋体" w:cs="宋体" w:eastAsia="宋体"/>
          <w:sz w:val="95"/>
          <w:spacing w:val="0"/>
          <w:color w:val="000000"/>
          <w:b w:val="off"/>
          <w:i w:val="off"/>
        </w:rPr>
        <w:t/>
      </w:r>
      <w:bookmarkEnd w:id="1158"/>
    </w:p>
    <w:p>
      <w:pPr>
        <w:pageBreakBefore w:val="off"/>
        <w:tabs/>
        <w:wordWrap w:val="off"/>
        <w:spacing w:before="0" w:after="0" w:line="1240" w:lineRule="exact"/>
        <w:ind w:left="0" w:right="0"/>
        <w:jc w:val="both"/>
        <w:textAlignment w:val="baseline"/>
        <w:rPr>
          <w:sz w:val="95"/>
        </w:rPr>
      </w:pPr>
      <w:bookmarkStart w:name="" w:id="1159"/>
      <w:r>
        <w:rPr>
          <w:rFonts w:ascii="宋体" w:hAnsi="宋体" w:cs="宋体" w:eastAsia="宋体"/>
          <w:sz w:val="95"/>
          <w:spacing w:val="0"/>
          <w:color w:val="000000"/>
          <w:b w:val="off"/>
          <w:i w:val="off"/>
        </w:rPr>
        <w:t/>
      </w:r>
      <w:bookmarkEnd w:id="1159"/>
    </w:p>
    <w:p>
      <w:pPr>
        <w:pageBreakBefore w:val="off"/>
        <w:tabs/>
        <w:wordWrap w:val="off"/>
        <w:spacing w:before="0" w:after="0" w:line="1240" w:lineRule="exact"/>
        <w:ind w:left="0" w:right="0"/>
        <w:jc w:val="both"/>
        <w:textAlignment w:val="baseline"/>
        <w:rPr>
          <w:sz w:val="95"/>
        </w:rPr>
      </w:pPr>
      <w:bookmarkStart w:name="" w:id="1160"/>
      <w:r>
        <w:rPr>
          <w:rFonts w:ascii="宋体" w:hAnsi="宋体" w:cs="宋体" w:eastAsia="宋体"/>
          <w:sz w:val="95"/>
          <w:spacing w:val="0"/>
          <w:color w:val="000000"/>
          <w:b w:val="off"/>
          <w:i w:val="off"/>
        </w:rPr>
        <w:t/>
      </w:r>
      <w:bookmarkEnd w:id="1160"/>
    </w:p>
    <w:p>
      <w:pPr>
        <w:pageBreakBefore w:val="off"/>
        <w:tabs/>
        <w:wordWrap w:val="off"/>
        <w:spacing w:before="0" w:after="0" w:line="1240" w:lineRule="exact"/>
        <w:ind w:left="0" w:right="0"/>
        <w:jc w:val="both"/>
        <w:textAlignment w:val="baseline"/>
        <w:rPr>
          <w:sz w:val="95"/>
        </w:rPr>
      </w:pPr>
      <w:bookmarkStart w:name="" w:id="1161"/>
      <w:r>
        <w:rPr>
          <w:rFonts w:ascii="宋体" w:hAnsi="宋体" w:cs="宋体" w:eastAsia="宋体"/>
          <w:sz w:val="95"/>
          <w:spacing w:val="0"/>
          <w:color w:val="000000"/>
          <w:b w:val="off"/>
          <w:i w:val="off"/>
        </w:rPr>
        <w:t/>
      </w:r>
      <w:bookmarkEnd w:id="1161"/>
    </w:p>
    <w:p>
      <w:pPr>
        <w:pageBreakBefore w:val="off"/>
        <w:tabs/>
        <w:wordWrap w:val="off"/>
        <w:spacing w:before="0" w:after="0" w:line="1240" w:lineRule="exact"/>
        <w:ind w:left="0" w:right="0"/>
        <w:jc w:val="both"/>
        <w:textAlignment w:val="baseline"/>
        <w:rPr>
          <w:sz w:val="95"/>
        </w:rPr>
      </w:pPr>
      <w:bookmarkStart w:name="" w:id="1162"/>
      <w:r>
        <w:rPr>
          <w:rFonts w:ascii="宋体" w:hAnsi="宋体" w:cs="宋体" w:eastAsia="宋体"/>
          <w:sz w:val="95"/>
          <w:spacing w:val="0"/>
          <w:color w:val="000000"/>
          <w:b w:val="off"/>
          <w:i w:val="off"/>
        </w:rPr>
        <w:t/>
      </w:r>
      <w:bookmarkEnd w:id="1162"/>
    </w:p>
    <w:p>
      <w:pPr>
        <w:pageBreakBefore w:val="off"/>
        <w:tabs/>
        <w:wordWrap w:val="off"/>
        <w:spacing w:before="0" w:after="0" w:line="1240" w:lineRule="exact"/>
        <w:ind w:left="0" w:right="0"/>
        <w:jc w:val="both"/>
        <w:textAlignment w:val="baseline"/>
        <w:rPr>
          <w:sz w:val="95"/>
        </w:rPr>
      </w:pPr>
      <w:bookmarkStart w:name="" w:id="1163"/>
      <w:r>
        <w:rPr>
          <w:rFonts w:ascii="宋体" w:hAnsi="宋体" w:cs="宋体" w:eastAsia="宋体"/>
          <w:sz w:val="95"/>
          <w:spacing w:val="0"/>
          <w:color w:val="000000"/>
          <w:b w:val="off"/>
          <w:i w:val="off"/>
        </w:rPr>
        <w:t/>
      </w:r>
      <w:bookmarkEnd w:id="1163"/>
    </w:p>
    <w:p>
      <w:pPr>
        <w:pageBreakBefore w:val="off"/>
        <w:tabs/>
        <w:wordWrap w:val="off"/>
        <w:spacing w:before="0" w:after="0" w:line="1240" w:lineRule="exact"/>
        <w:ind w:left="0" w:right="0"/>
        <w:jc w:val="both"/>
        <w:textAlignment w:val="baseline"/>
        <w:rPr>
          <w:sz w:val="95"/>
        </w:rPr>
      </w:pPr>
      <w:bookmarkStart w:name="" w:id="1164"/>
      <w:r>
        <w:rPr>
          <w:rFonts w:ascii="宋体" w:hAnsi="宋体" w:cs="宋体" w:eastAsia="宋体"/>
          <w:sz w:val="95"/>
          <w:spacing w:val="0"/>
          <w:color w:val="000000"/>
          <w:b w:val="off"/>
          <w:i w:val="off"/>
        </w:rPr>
        <w:t/>
      </w:r>
      <w:bookmarkEnd w:id="1164"/>
    </w:p>
    <w:p>
      <w:pPr>
        <w:pageBreakBefore w:val="off"/>
        <w:tabs/>
        <w:wordWrap w:val="off"/>
        <w:spacing w:before="0" w:after="0" w:line="1240" w:lineRule="exact"/>
        <w:ind w:left="0" w:right="0"/>
        <w:jc w:val="both"/>
        <w:textAlignment w:val="baseline"/>
        <w:rPr>
          <w:sz w:val="95"/>
        </w:rPr>
      </w:pPr>
      <w:bookmarkStart w:name="" w:id="1165"/>
      <w:r>
        <w:rPr>
          <w:rFonts w:ascii="宋体" w:hAnsi="宋体" w:cs="宋体" w:eastAsia="宋体"/>
          <w:sz w:val="95"/>
          <w:spacing w:val="0"/>
          <w:color w:val="000000"/>
          <w:b w:val="off"/>
          <w:i w:val="off"/>
        </w:rPr>
        <w:t/>
      </w:r>
      <w:bookmarkEnd w:id="1165"/>
    </w:p>
    <w:p>
      <w:pPr>
        <w:pageBreakBefore w:val="off"/>
        <w:tabs/>
        <w:wordWrap w:val="off"/>
        <w:spacing w:before="0" w:after="0" w:line="1240" w:lineRule="exact"/>
        <w:ind w:left="0" w:right="0"/>
        <w:jc w:val="both"/>
        <w:textAlignment w:val="baseline"/>
        <w:rPr>
          <w:sz w:val="95"/>
        </w:rPr>
      </w:pPr>
      <w:bookmarkStart w:name="" w:id="1166"/>
      <w:r>
        <w:rPr>
          <w:rFonts w:ascii="宋体" w:hAnsi="宋体" w:cs="宋体" w:eastAsia="宋体"/>
          <w:sz w:val="95"/>
          <w:spacing w:val="0"/>
          <w:color w:val="000000"/>
          <w:b w:val="off"/>
          <w:i w:val="off"/>
        </w:rPr>
        <w:t/>
      </w:r>
      <w:bookmarkEnd w:id="1166"/>
    </w:p>
    <w:p>
      <w:pPr>
        <w:pageBreakBefore w:val="off"/>
        <w:tabs/>
        <w:wordWrap w:val="off"/>
        <w:spacing w:before="0" w:after="0" w:line="1240" w:lineRule="exact"/>
        <w:ind w:left="0" w:right="0"/>
        <w:jc w:val="both"/>
        <w:textAlignment w:val="baseline"/>
        <w:rPr>
          <w:sz w:val="95"/>
        </w:rPr>
      </w:pPr>
      <w:bookmarkStart w:name="" w:id="1167"/>
      <w:r>
        <w:rPr>
          <w:rFonts w:ascii="宋体" w:hAnsi="宋体" w:cs="宋体" w:eastAsia="宋体"/>
          <w:sz w:val="95"/>
          <w:spacing w:val="0"/>
          <w:color w:val="000000"/>
          <w:b w:val="off"/>
          <w:i w:val="off"/>
        </w:rPr>
        <w:t/>
      </w:r>
      <w:bookmarkEnd w:id="1167"/>
    </w:p>
    <w:p>
      <w:pPr>
        <w:pageBreakBefore w:val="off"/>
        <w:pBdr>
          <w:bottom w:val="single" w:sz="4" w:color="auto" w:space="1"/>
        </w:pBdr>
        <w:tabs/>
        <w:wordWrap w:val="off"/>
        <w:spacing w:before="0" w:after="0" w:line="1240" w:lineRule="exact"/>
        <w:ind w:left="0" w:right="0"/>
        <w:jc w:val="left"/>
        <w:textAlignment w:val="baseline"/>
        <w:rPr/>
      </w:pPr>
      <w:bookmarkStart w:name="" w:id="1168"/>
      <w:bookmarkEnd w:id="1168"/>
    </w:p>
    <w:p>
      <w:r>
        <w:t/>
      </w:r>
    </w:p>
    <w:p>
      <w:pPr>
        <w:sectPr>
          <w:footerReference r:id="rId48"/>
          <w:headerReference r:id="rId49" w:type="default"/>
          <w:type w:val="nextPage"/>
          <w:pgSz w:w="22400" w:h="31680"/>
          <w:pgMar w:left="1340" w:top="1420" w:right="1340" w:bottom="1420" w:header="1120" w:footer="1120"/>
          <w:cols w:num="1"/>
        </w:sectPr>
      </w:pPr>
    </w:p>
    <w:p>
      <w:pPr>
        <w:pageBreakBefore w:val="off"/>
        <w:tabs/>
        <w:wordWrap w:val="off"/>
        <w:spacing w:before="2520" w:after="0" w:line="1380" w:lineRule="atLeast"/>
        <w:ind w:left="0" w:right="0"/>
        <w:jc w:val="center"/>
        <w:textAlignment w:val="baseline"/>
        <w:rPr>
          <w:sz w:val="101"/>
        </w:rPr>
      </w:pPr>
      <w:bookmarkStart w:name="" w:id="1169"/>
      <w:r>
        <w:rPr>
          <w:rFonts w:ascii="宋体" w:hAnsi="宋体" w:cs="宋体" w:eastAsia="宋体"/>
          <w:sz w:val="101"/>
          <w:spacing w:val="0"/>
          <w:color w:val="000000"/>
          <w:b w:val="off"/>
          <w:i w:val="off"/>
        </w:rPr>
        <w:t>中文本作者再版序</w:t>
      </w:r>
      <w:bookmarkEnd w:id="1169"/>
    </w:p>
    <w:p>
      <w:pPr>
        <w:pageBreakBefore w:val="off"/>
        <w:tabs/>
        <w:wordWrap w:val="off"/>
        <w:spacing w:before="0" w:after="0" w:line="1200" w:lineRule="exact"/>
        <w:ind w:left="0" w:right="0"/>
        <w:jc w:val="center"/>
        <w:textAlignment w:val="baseline"/>
        <w:rPr>
          <w:sz w:val="101"/>
        </w:rPr>
      </w:pPr>
      <w:bookmarkStart w:name="" w:id="1170"/>
      <w:r>
        <w:rPr>
          <w:rFonts w:ascii="宋体" w:hAnsi="宋体" w:cs="宋体" w:eastAsia="宋体"/>
          <w:sz w:val="101"/>
          <w:spacing w:val="0"/>
          <w:color w:val="000000"/>
          <w:b w:val="off"/>
          <w:i w:val="off"/>
        </w:rPr>
        <w:t/>
      </w:r>
      <w:bookmarkEnd w:id="1170"/>
    </w:p>
    <w:p>
      <w:pPr>
        <w:pageBreakBefore w:val="off"/>
        <w:tabs/>
        <w:wordWrap w:val="off"/>
        <w:spacing w:before="0" w:after="0" w:line="1040" w:lineRule="atLeast"/>
        <w:ind w:left="0" w:right="120" w:firstLine="1140"/>
        <w:jc w:val="both"/>
        <w:textAlignment w:val="baseline"/>
        <w:rPr>
          <w:sz w:val="57"/>
        </w:rPr>
      </w:pPr>
      <w:bookmarkStart w:name="" w:id="1171"/>
      <w:r>
        <w:rPr>
          <w:rFonts w:ascii="仿宋" w:hAnsi="仿宋" w:cs="仿宋" w:eastAsia="仿宋"/>
          <w:sz w:val="57"/>
          <w:spacing w:val="0"/>
          <w:color w:val="000000"/>
          <w:b w:val="off"/>
          <w:i w:val="off"/>
        </w:rPr>
        <w:t>目前在西方哲学教授中流行着两种哲学概念。按照第一种哲</w:t>
      </w:r>
      <w:r>
        <w:rPr>
          <w:rFonts w:ascii="仿宋" w:hAnsi="仿宋" w:cs="仿宋" w:eastAsia="仿宋"/>
          <w:sz w:val="57"/>
          <w:spacing w:val="0"/>
          <w:color w:val="000000"/>
          <w:b w:val="off"/>
          <w:i w:val="off"/>
        </w:rPr>
        <w:t>学概念，存在着由亚里士多德、笛卡尔和康德之类哲人千百年来讨</w:t>
      </w:r>
      <w:r>
        <w:rPr>
          <w:rFonts w:ascii="仿宋" w:hAnsi="仿宋" w:cs="仿宋" w:eastAsia="仿宋"/>
          <w:sz w:val="57"/>
          <w:spacing w:val="0"/>
          <w:color w:val="000000"/>
          <w:b w:val="off"/>
          <w:i w:val="off"/>
        </w:rPr>
        <w:t>论着的哲学问题：哲学家们必定会继续努力讨论这些问题，并试图</w:t>
      </w:r>
      <w:r>
        <w:rPr>
          <w:rFonts w:ascii="仿宋" w:hAnsi="仿宋" w:cs="仿宋" w:eastAsia="仿宋"/>
          <w:sz w:val="57"/>
          <w:spacing w:val="0"/>
          <w:color w:val="000000"/>
          <w:b w:val="off"/>
          <w:i w:val="off"/>
        </w:rPr>
        <w:t>加以解决。按照第二种哲学概念，那些重要的和富于原创性的哲</w:t>
      </w:r>
      <w:r>
        <w:rPr>
          <w:rFonts w:ascii="仿宋" w:hAnsi="仿宋" w:cs="仿宋" w:eastAsia="仿宋"/>
          <w:sz w:val="57"/>
          <w:spacing w:val="0"/>
          <w:color w:val="000000"/>
          <w:b w:val="off"/>
          <w:i w:val="off"/>
        </w:rPr>
        <w:t>学家们的成就是治疗性的：他们思考事物的新方式在于对那些曾</w:t>
      </w:r>
      <w:r>
        <w:rPr>
          <w:rFonts w:ascii="仿宋" w:hAnsi="仿宋" w:cs="仿宋" w:eastAsia="仿宋"/>
          <w:sz w:val="57"/>
          <w:spacing w:val="0"/>
          <w:color w:val="000000"/>
          <w:b w:val="off"/>
          <w:i w:val="off"/>
        </w:rPr>
        <w:t>经困扰过前人的问题予以解消，而非予以解决。</w:t>
      </w:r>
      <w:bookmarkEnd w:id="1171"/>
    </w:p>
    <w:p>
      <w:pPr>
        <w:pageBreakBefore w:val="off"/>
        <w:tabs/>
        <w:wordWrap w:val="off"/>
        <w:spacing w:before="0" w:after="0" w:line="1040" w:lineRule="atLeast"/>
        <w:ind w:left="60" w:right="0" w:firstLine="1140"/>
        <w:jc w:val="both"/>
        <w:textAlignment w:val="baseline"/>
        <w:rPr>
          <w:sz w:val="57"/>
        </w:rPr>
      </w:pPr>
      <w:bookmarkStart w:name="" w:id="1172"/>
      <w:r>
        <w:rPr>
          <w:rFonts w:ascii="仿宋" w:hAnsi="仿宋" w:cs="仿宋" w:eastAsia="仿宋"/>
          <w:sz w:val="57"/>
          <w:spacing w:val="0"/>
          <w:color w:val="000000"/>
          <w:b w:val="off"/>
          <w:i w:val="off"/>
        </w:rPr>
        <w:t>那些坚持哲学概念在于“解决问题”的人，把哲学看作一系列</w:t>
      </w:r>
      <w:r>
        <w:rPr>
          <w:rFonts w:ascii="仿宋" w:hAnsi="仿宋" w:cs="仿宋" w:eastAsia="仿宋"/>
          <w:sz w:val="57"/>
          <w:spacing w:val="0"/>
          <w:color w:val="000000"/>
          <w:b w:val="off"/>
          <w:i w:val="off"/>
        </w:rPr>
        <w:t>在进行中的研究计划，承担者是受过高深训练的专业人士。这些</w:t>
      </w:r>
      <w:r>
        <w:rPr>
          <w:rFonts w:ascii="仿宋" w:hAnsi="仿宋" w:cs="仿宋" w:eastAsia="仿宋"/>
          <w:sz w:val="57"/>
          <w:spacing w:val="0"/>
          <w:color w:val="000000"/>
          <w:b w:val="off"/>
          <w:i w:val="off"/>
        </w:rPr>
        <w:t>人士，例如说，研究自由意志和决定论的问题，研究人类行为原则</w:t>
      </w:r>
      <w:r>
        <w:rPr>
          <w:rFonts w:ascii="仿宋" w:hAnsi="仿宋" w:cs="仿宋" w:eastAsia="仿宋"/>
          <w:sz w:val="57"/>
          <w:spacing w:val="0"/>
          <w:color w:val="000000"/>
          <w:b w:val="off"/>
          <w:i w:val="off"/>
        </w:rPr>
        <w:t>上的不可预测性(例如通过微观神经学的观察)如何以及是否可与</w:t>
      </w:r>
      <w:r>
        <w:rPr>
          <w:rFonts w:ascii="仿宋" w:hAnsi="仿宋" w:cs="仿宋" w:eastAsia="仿宋"/>
          <w:sz w:val="57"/>
          <w:spacing w:val="0"/>
          <w:color w:val="000000"/>
          <w:b w:val="off"/>
          <w:i w:val="off"/>
        </w:rPr>
        <w:t>人类自由地选择较优行为并拒绝较劣行为的观念协调一致。另一</w:t>
      </w:r>
      <w:r>
        <w:rPr>
          <w:rFonts w:ascii="仿宋" w:hAnsi="仿宋" w:cs="仿宋" w:eastAsia="仿宋"/>
          <w:sz w:val="57"/>
          <w:spacing w:val="0"/>
          <w:color w:val="000000"/>
          <w:b w:val="off"/>
          <w:i w:val="off"/>
        </w:rPr>
        <w:t>些人士则研究意识性质的问题，这种倾向为称作“蛇神”(zombies)</w:t>
      </w:r>
      <w:r>
        <w:rPr>
          <w:rFonts w:ascii="仿宋" w:hAnsi="仿宋" w:cs="仿宋" w:eastAsia="仿宋"/>
          <w:sz w:val="57"/>
          <w:spacing w:val="0"/>
          <w:color w:val="000000"/>
          <w:b w:val="off"/>
          <w:i w:val="off"/>
        </w:rPr>
        <w:t>的巫士所欠缺，他们看起来像正常人类一样能说会道和具有理性，</w:t>
      </w:r>
      <w:r>
        <w:rPr>
          <w:rFonts w:ascii="仿宋" w:hAnsi="仿宋" w:cs="仿宋" w:eastAsia="仿宋"/>
          <w:sz w:val="57"/>
          <w:spacing w:val="0"/>
          <w:color w:val="000000"/>
          <w:b w:val="off"/>
          <w:i w:val="off"/>
        </w:rPr>
        <w:t>但却不具有“内部空间”，对于什么是红颜色，什么是痛苦的感觉等</w:t>
      </w:r>
      <w:r>
        <w:rPr>
          <w:rFonts w:ascii="仿宋" w:hAnsi="仿宋" w:cs="仿宋" w:eastAsia="仿宋"/>
          <w:sz w:val="57"/>
          <w:spacing w:val="0"/>
          <w:color w:val="000000"/>
          <w:b w:val="off"/>
          <w:i w:val="off"/>
        </w:rPr>
        <w:t>等均无直接意识。</w:t>
      </w:r>
      <w:bookmarkEnd w:id="1172"/>
    </w:p>
    <w:p>
      <w:pPr>
        <w:pageBreakBefore w:val="off"/>
        <w:tabs/>
        <w:wordWrap w:val="off"/>
        <w:spacing w:before="0" w:after="0" w:line="1040" w:lineRule="atLeast"/>
        <w:ind w:left="180" w:right="0" w:firstLine="1140"/>
        <w:jc w:val="both"/>
        <w:textAlignment w:val="baseline"/>
        <w:rPr>
          <w:sz w:val="57"/>
        </w:rPr>
      </w:pPr>
      <w:bookmarkStart w:name="" w:id="1173"/>
      <w:r>
        <w:rPr>
          <w:rFonts w:ascii="仿宋" w:hAnsi="仿宋" w:cs="仿宋" w:eastAsia="仿宋"/>
          <w:sz w:val="57"/>
          <w:spacing w:val="0"/>
          <w:color w:val="000000"/>
          <w:b w:val="off"/>
          <w:i w:val="off"/>
        </w:rPr>
        <w:t>那些把哲学主要看作是治疗性活动的人士特别认为自由意志</w:t>
      </w:r>
      <w:r>
        <w:rPr>
          <w:rFonts w:ascii="仿宋" w:hAnsi="仿宋" w:cs="仿宋" w:eastAsia="仿宋"/>
          <w:sz w:val="57"/>
          <w:spacing w:val="0"/>
          <w:color w:val="000000"/>
          <w:b w:val="off"/>
          <w:i w:val="off"/>
        </w:rPr>
        <w:t>和决定论的问题早已为休谟所澄清。休谟说过，预测和性质归属</w:t>
      </w:r>
      <w:r>
        <w:rPr>
          <w:rFonts w:ascii="仿宋" w:hAnsi="仿宋" w:cs="仿宋" w:eastAsia="仿宋"/>
          <w:sz w:val="57"/>
          <w:spacing w:val="0"/>
          <w:color w:val="000000"/>
          <w:b w:val="off"/>
          <w:i w:val="off"/>
        </w:rPr>
        <w:t>是两种不可能互相妨碍的人类活动；在我们被神经层事件所决定</w:t>
      </w:r>
      <w:r>
        <w:rPr>
          <w:rFonts w:ascii="仿宋" w:hAnsi="仿宋" w:cs="仿宋" w:eastAsia="仿宋"/>
          <w:sz w:val="57"/>
          <w:spacing w:val="0"/>
          <w:color w:val="000000"/>
          <w:b w:val="off"/>
          <w:i w:val="off"/>
        </w:rPr>
        <w:t>的行为和我们是负责任的社会成员一事之间并非互不相容；作为</w:t>
      </w:r>
      <w:r>
        <w:rPr>
          <w:rFonts w:ascii="仿宋" w:hAnsi="仿宋" w:cs="仿宋" w:eastAsia="仿宋"/>
          <w:sz w:val="57"/>
          <w:spacing w:val="0"/>
          <w:color w:val="000000"/>
          <w:b w:val="off"/>
          <w:i w:val="off"/>
        </w:rPr>
        <w:t>社会成员的人应为坏行为受罚，为好行为受赏。而且他们通常认</w:t>
      </w:r>
      <w:bookmarkEnd w:id="1173"/>
    </w:p>
    <w:p>
      <w:r>
        <w:t/>
      </w:r>
    </w:p>
    <w:p>
      <w:pPr>
        <w:sectPr>
          <w:footerReference r:id="rId50"/>
          <w:headerReference r:id="rId51" w:type="default"/>
          <w:type w:val="nextPage"/>
          <w:pgSz w:w="22400" w:h="31680"/>
          <w:pgMar w:left="2800" w:top="2580" w:right="2800" w:bottom="2580" w:header="2280" w:footer="2280"/>
          <w:cols w:num="1"/>
        </w:sectPr>
      </w:pPr>
    </w:p>
    <w:p>
      <w:pPr>
        <w:pageBreakBefore w:val="off"/>
        <w:tabs/>
        <w:wordWrap w:val="off"/>
        <w:spacing w:before="0" w:after="0" w:line="700" w:lineRule="atLeast"/>
        <w:ind w:left="0" w:right="0"/>
        <w:jc w:val="both"/>
        <w:textAlignment w:val="baseline"/>
        <w:rPr>
          <w:sz w:val="52"/>
        </w:rPr>
      </w:pPr>
      <w:bookmarkStart w:name="" w:id="1174"/>
      <w:r>
        <w:rPr>
          <w:rFonts w:ascii="楷体" w:hAnsi="楷体" w:cs="楷体" w:eastAsia="楷体"/>
          <w:sz w:val="52"/>
          <w:spacing w:val="0"/>
          <w:color w:val="000000"/>
          <w:b w:val="on"/>
          <w:i w:val="off"/>
        </w:rPr>
        <w:t>2  中文本作者再版序</w:t>
      </w:r>
      <w:bookmarkEnd w:id="1174"/>
    </w:p>
    <w:p>
      <w:pPr>
        <w:pageBreakBefore w:val="off"/>
        <w:tabs/>
        <w:wordWrap w:val="off"/>
        <w:spacing w:before="420" w:after="0" w:line="1000" w:lineRule="atLeast"/>
        <w:ind w:left="80" w:right="160"/>
        <w:jc w:val="both"/>
        <w:textAlignment w:val="baseline"/>
        <w:rPr>
          <w:sz w:val="54"/>
        </w:rPr>
      </w:pPr>
      <w:bookmarkStart w:name="" w:id="1175"/>
      <w:r>
        <w:rPr>
          <w:rFonts w:ascii="仿宋" w:hAnsi="仿宋" w:cs="仿宋" w:eastAsia="仿宋"/>
          <w:sz w:val="54"/>
          <w:spacing w:val="0"/>
          <w:color w:val="000000"/>
          <w:b w:val="off"/>
          <w:i w:val="off"/>
        </w:rPr>
        <w:t>为“意识性质”一类问题是虚妄不实的。在他们看来，既然蛇神巫</w:t>
      </w:r>
      <w:r>
        <w:rPr>
          <w:rFonts w:ascii="仿宋" w:hAnsi="仿宋" w:cs="仿宋" w:eastAsia="仿宋"/>
          <w:sz w:val="54"/>
          <w:spacing w:val="0"/>
          <w:color w:val="000000"/>
          <w:b w:val="off"/>
          <w:i w:val="off"/>
        </w:rPr>
        <w:t>士和人类之间的区别绝不可能在行为层上获得反映，就人类实践</w:t>
      </w:r>
      <w:r>
        <w:rPr>
          <w:rFonts w:ascii="仿宋" w:hAnsi="仿宋" w:cs="仿宋" w:eastAsia="仿宋"/>
          <w:sz w:val="54"/>
          <w:spacing w:val="0"/>
          <w:color w:val="000000"/>
          <w:b w:val="off"/>
          <w:i w:val="off"/>
        </w:rPr>
        <w:t>而言，这种区别也就毫无意义。他们把“看见红色究竟是什么样</w:t>
      </w:r>
      <w:r>
        <w:rPr>
          <w:rFonts w:ascii="仿宋" w:hAnsi="仿宋" w:cs="仿宋" w:eastAsia="仿宋"/>
          <w:sz w:val="54"/>
          <w:spacing w:val="0"/>
          <w:color w:val="000000"/>
          <w:b w:val="off"/>
          <w:i w:val="off"/>
        </w:rPr>
        <w:t>子”之类的观念视为虚妄；这类问题无论在常识中还是在科学中均</w:t>
      </w:r>
      <w:r>
        <w:rPr>
          <w:rFonts w:ascii="仿宋" w:hAnsi="仿宋" w:cs="仿宋" w:eastAsia="仿宋"/>
          <w:sz w:val="54"/>
          <w:spacing w:val="0"/>
          <w:color w:val="000000"/>
          <w:b w:val="off"/>
          <w:i w:val="off"/>
        </w:rPr>
        <w:t>不起作用，它们只不过是用来使哲学教授有事可为而已。</w:t>
      </w:r>
      <w:bookmarkEnd w:id="1175"/>
    </w:p>
    <w:p>
      <w:pPr>
        <w:pageBreakBefore w:val="off"/>
        <w:tabs/>
        <w:wordWrap w:val="off"/>
        <w:spacing w:before="0" w:after="0" w:line="1000" w:lineRule="atLeast"/>
        <w:ind w:left="120" w:right="60" w:firstLine="1160"/>
        <w:jc w:val="both"/>
        <w:textAlignment w:val="baseline"/>
        <w:rPr>
          <w:sz w:val="54"/>
        </w:rPr>
      </w:pPr>
      <w:bookmarkStart w:name="" w:id="1176"/>
      <w:r>
        <w:rPr>
          <w:rFonts w:ascii="仿宋" w:hAnsi="仿宋" w:cs="仿宋" w:eastAsia="仿宋"/>
          <w:sz w:val="54"/>
          <w:spacing w:val="0"/>
          <w:color w:val="000000"/>
          <w:b w:val="off"/>
          <w:i w:val="off"/>
        </w:rPr>
        <w:t>本书即为对待哲学的第二种态度————治疗性态度的一个例</w:t>
      </w:r>
      <w:r>
        <w:rPr>
          <w:rFonts w:ascii="仿宋" w:hAnsi="仿宋" w:cs="仿宋" w:eastAsia="仿宋"/>
          <w:sz w:val="54"/>
          <w:spacing w:val="0"/>
          <w:color w:val="000000"/>
          <w:b w:val="off"/>
          <w:i w:val="off"/>
        </w:rPr>
        <w:t>证。其主要角色————杜威、维特根施坦和海德格尔————都是一些</w:t>
      </w:r>
      <w:r>
        <w:rPr>
          <w:rFonts w:ascii="仿宋" w:hAnsi="仿宋" w:cs="仿宋" w:eastAsia="仿宋"/>
          <w:sz w:val="54"/>
          <w:spacing w:val="0"/>
          <w:color w:val="000000"/>
          <w:b w:val="off"/>
          <w:i w:val="off"/>
        </w:rPr>
        <w:t>企图通过解消哲学问题以使哲学非职业化的思想家，而哲学教授</w:t>
      </w:r>
      <w:r>
        <w:rPr>
          <w:rFonts w:ascii="仿宋" w:hAnsi="仿宋" w:cs="仿宋" w:eastAsia="仿宋"/>
          <w:sz w:val="54"/>
          <w:spacing w:val="0"/>
          <w:color w:val="000000"/>
          <w:b w:val="off"/>
          <w:i w:val="off"/>
        </w:rPr>
        <w:t>们却自以为在从事着对此类问题的研究。他们三人都对把哲学视</w:t>
      </w:r>
      <w:r>
        <w:rPr>
          <w:rFonts w:ascii="仿宋" w:hAnsi="仿宋" w:cs="仿宋" w:eastAsia="仿宋"/>
          <w:sz w:val="54"/>
          <w:spacing w:val="0"/>
          <w:color w:val="000000"/>
          <w:b w:val="off"/>
          <w:i w:val="off"/>
        </w:rPr>
        <w:t>为准科学性的学科(如化学、古典语言学)持怀疑态度。他们每人</w:t>
      </w:r>
      <w:r>
        <w:rPr>
          <w:rFonts w:ascii="仿宋" w:hAnsi="仿宋" w:cs="仿宋" w:eastAsia="仿宋"/>
          <w:sz w:val="54"/>
          <w:spacing w:val="0"/>
          <w:color w:val="000000"/>
          <w:b w:val="off"/>
          <w:i w:val="off"/>
        </w:rPr>
        <w:t>的研究都与企图通过消解那样一类概念框架以改变思想环境的做</w:t>
      </w:r>
      <w:r>
        <w:rPr>
          <w:rFonts w:ascii="仿宋" w:hAnsi="仿宋" w:cs="仿宋" w:eastAsia="仿宋"/>
          <w:sz w:val="54"/>
          <w:spacing w:val="0"/>
          <w:color w:val="000000"/>
          <w:b w:val="off"/>
          <w:i w:val="off"/>
        </w:rPr>
        <w:t>法有关，在此类框架内，先前的哲学家们设定着自以为有待解决的</w:t>
      </w:r>
      <w:r>
        <w:rPr>
          <w:rFonts w:ascii="仿宋" w:hAnsi="仿宋" w:cs="仿宋" w:eastAsia="仿宋"/>
          <w:sz w:val="54"/>
          <w:spacing w:val="0"/>
          <w:color w:val="000000"/>
          <w:b w:val="off"/>
          <w:i w:val="off"/>
        </w:rPr>
        <w:t>问题。他们希望改变哲学教授的自我形象，并希望哲学家们把自</w:t>
      </w:r>
      <w:r>
        <w:rPr>
          <w:rFonts w:ascii="仿宋" w:hAnsi="仿宋" w:cs="仿宋" w:eastAsia="仿宋"/>
          <w:sz w:val="54"/>
          <w:spacing w:val="0"/>
          <w:color w:val="000000"/>
          <w:b w:val="off"/>
          <w:i w:val="off"/>
        </w:rPr>
        <w:t>己看作文化的批评家，而非看作明确问题的解答者。</w:t>
      </w:r>
      <w:bookmarkEnd w:id="1176"/>
    </w:p>
    <w:p>
      <w:pPr>
        <w:pageBreakBefore w:val="off"/>
        <w:tabs/>
        <w:wordWrap w:val="off"/>
        <w:spacing w:before="0" w:after="0" w:line="1000" w:lineRule="atLeast"/>
        <w:ind w:left="200" w:right="60" w:firstLine="1160"/>
        <w:jc w:val="both"/>
        <w:textAlignment w:val="baseline"/>
        <w:rPr>
          <w:sz w:val="54"/>
        </w:rPr>
      </w:pPr>
      <w:bookmarkStart w:name="" w:id="1177"/>
      <w:r>
        <w:rPr>
          <w:rFonts w:ascii="仿宋" w:hAnsi="仿宋" w:cs="仿宋" w:eastAsia="仿宋"/>
          <w:sz w:val="54"/>
          <w:spacing w:val="0"/>
          <w:color w:val="000000"/>
          <w:b w:val="off"/>
          <w:i w:val="off"/>
        </w:rPr>
        <w:t>《哲学和自然之镜》并未提出原创性观念，而是企图将这三位</w:t>
      </w:r>
      <w:r>
        <w:rPr>
          <w:rFonts w:ascii="仿宋" w:hAnsi="仿宋" w:cs="仿宋" w:eastAsia="仿宋"/>
          <w:sz w:val="54"/>
          <w:spacing w:val="0"/>
          <w:color w:val="000000"/>
          <w:b w:val="off"/>
          <w:i w:val="off"/>
        </w:rPr>
        <w:t>哲人(以及重要性稍逊一筹的人物，如美国哲学家奎因和塞拉斯</w:t>
      </w:r>
      <w:r>
        <w:rPr>
          <w:rFonts w:ascii="仿宋" w:hAnsi="仿宋" w:cs="仿宋" w:eastAsia="仿宋"/>
          <w:sz w:val="54"/>
          <w:spacing w:val="0"/>
          <w:color w:val="000000"/>
          <w:b w:val="off"/>
          <w:i w:val="off"/>
        </w:rPr>
        <w:t>等)说过的一些问题汇集起来，并指出他们的研究所蕴涵的教益。</w:t>
      </w:r>
      <w:r>
        <w:rPr>
          <w:rFonts w:ascii="仿宋" w:hAnsi="仿宋" w:cs="仿宋" w:eastAsia="仿宋"/>
          <w:sz w:val="54"/>
          <w:spacing w:val="0"/>
          <w:color w:val="000000"/>
          <w:b w:val="off"/>
          <w:i w:val="off"/>
        </w:rPr>
        <w:t>这本书曾被广泛地读解为一部“反哲学”之作，因为它曾宣称哲学</w:t>
      </w:r>
      <w:r>
        <w:rPr>
          <w:rFonts w:ascii="仿宋" w:hAnsi="仿宋" w:cs="仿宋" w:eastAsia="仿宋"/>
          <w:sz w:val="54"/>
          <w:spacing w:val="0"/>
          <w:color w:val="000000"/>
          <w:b w:val="off"/>
          <w:i w:val="off"/>
        </w:rPr>
        <w:t>已然过时，并已被人们处理完毕。此书曾经遭到广泛批评，其原因</w:t>
      </w:r>
      <w:r>
        <w:rPr>
          <w:rFonts w:ascii="仿宋" w:hAnsi="仿宋" w:cs="仿宋" w:eastAsia="仿宋"/>
          <w:sz w:val="54"/>
          <w:spacing w:val="0"/>
          <w:color w:val="000000"/>
          <w:b w:val="off"/>
          <w:i w:val="off"/>
        </w:rPr>
        <w:t>在于，正如一位批评家所说的，“哲学永远掩埋其从业者”。</w:t>
      </w:r>
      <w:bookmarkEnd w:id="1177"/>
    </w:p>
    <w:p>
      <w:pPr>
        <w:pageBreakBefore w:val="off"/>
        <w:tabs/>
        <w:wordWrap w:val="off"/>
        <w:spacing w:before="0" w:after="0" w:line="1000" w:lineRule="atLeast"/>
        <w:ind w:left="260" w:right="0" w:firstLine="1160"/>
        <w:jc w:val="both"/>
        <w:textAlignment w:val="baseline"/>
        <w:rPr>
          <w:sz w:val="54"/>
        </w:rPr>
      </w:pPr>
      <w:bookmarkStart w:name="" w:id="1178"/>
      <w:r>
        <w:rPr>
          <w:rFonts w:ascii="仿宋" w:hAnsi="仿宋" w:cs="仿宋" w:eastAsia="仿宋"/>
          <w:sz w:val="54"/>
          <w:spacing w:val="0"/>
          <w:color w:val="000000"/>
          <w:b w:val="off"/>
          <w:i w:val="off"/>
        </w:rPr>
        <w:t>这本书在我的哲学教授同事间特别不受欢迎，他们认为本书</w:t>
      </w:r>
      <w:r>
        <w:rPr>
          <w:rFonts w:ascii="仿宋" w:hAnsi="仿宋" w:cs="仿宋" w:eastAsia="仿宋"/>
          <w:sz w:val="54"/>
          <w:spacing w:val="0"/>
          <w:color w:val="000000"/>
          <w:b w:val="off"/>
          <w:i w:val="off"/>
        </w:rPr>
        <w:t>是对本应大受尊敬的一门学科所进行的轻浮而放肆的攻击。但它</w:t>
      </w:r>
      <w:r>
        <w:rPr>
          <w:rFonts w:ascii="仿宋" w:hAnsi="仿宋" w:cs="仿宋" w:eastAsia="仿宋"/>
          <w:sz w:val="54"/>
          <w:spacing w:val="0"/>
          <w:color w:val="000000"/>
          <w:b w:val="off"/>
          <w:i w:val="off"/>
        </w:rPr>
        <w:t>在其他学科的教授中间却曾颇受欢迎，特别是那些思想史家和文</w:t>
      </w:r>
      <w:r>
        <w:rPr>
          <w:rFonts w:ascii="仿宋" w:hAnsi="仿宋" w:cs="仿宋" w:eastAsia="仿宋"/>
          <w:sz w:val="54"/>
          <w:spacing w:val="0"/>
          <w:color w:val="000000"/>
          <w:b w:val="off"/>
          <w:i w:val="off"/>
        </w:rPr>
        <w:t>学研究者们。因为他们倾向于同情黑格尔的如下观点：“哲学即其</w:t>
      </w:r>
      <w:r>
        <w:rPr>
          <w:rFonts w:ascii="仿宋" w:hAnsi="仿宋" w:cs="仿宋" w:eastAsia="仿宋"/>
          <w:sz w:val="54"/>
          <w:spacing w:val="0"/>
          <w:color w:val="000000"/>
          <w:b w:val="off"/>
          <w:i w:val="off"/>
        </w:rPr>
        <w:t>在思想中延存的一刻”；而非同情康德的如下观点：某些哲学问题</w:t>
      </w:r>
      <w:bookmarkEnd w:id="1178"/>
    </w:p>
    <w:p>
      <w:r>
        <w:t/>
      </w:r>
    </w:p>
    <w:p>
      <w:pPr>
        <w:sectPr>
          <w:footerReference r:id="rId52"/>
          <w:headerReference r:id="rId53" w:type="default"/>
          <w:type w:val="nextPage"/>
          <w:pgSz w:w="22400" w:h="31680"/>
          <w:pgMar w:left="2680" w:top="2420" w:right="2680" w:bottom="2420" w:header="2120" w:footer="2120"/>
          <w:cols w:num="1"/>
        </w:sectPr>
      </w:pPr>
    </w:p>
    <w:p>
      <w:pPr>
        <w:pageBreakBefore w:val="off"/>
        <w:tabs/>
        <w:wordWrap w:val="off"/>
        <w:spacing w:before="0" w:after="0" w:line="680" w:lineRule="atLeast"/>
        <w:ind w:left="0" w:right="140"/>
        <w:jc w:val="right"/>
        <w:textAlignment w:val="baseline"/>
        <w:rPr>
          <w:sz w:val="51"/>
        </w:rPr>
      </w:pPr>
      <w:bookmarkStart w:name="" w:id="1179"/>
      <w:r>
        <w:rPr>
          <w:rFonts w:ascii="黑体" w:hAnsi="黑体" w:cs="黑体" w:eastAsia="黑体"/>
          <w:sz w:val="51"/>
          <w:spacing w:val="0"/>
          <w:color w:val="000000"/>
          <w:b w:val="off"/>
          <w:i w:val="off"/>
        </w:rPr>
        <w:t>中文本作者再版序</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w:t>
      </w:r>
      <w:bookmarkEnd w:id="1179"/>
    </w:p>
    <w:p>
      <w:pPr>
        <w:pageBreakBefore w:val="off"/>
        <w:tabs/>
        <w:wordWrap w:val="off"/>
        <w:spacing w:before="0" w:after="0" w:line="580" w:lineRule="exact"/>
        <w:ind w:left="0" w:right="0"/>
        <w:jc w:val="right"/>
        <w:textAlignment w:val="baseline"/>
        <w:rPr>
          <w:sz w:val="51"/>
        </w:rPr>
      </w:pPr>
      <w:bookmarkStart w:name="" w:id="1180"/>
      <w:r>
        <w:rPr>
          <w:rFonts w:ascii="宋体" w:hAnsi="宋体" w:cs="宋体" w:eastAsia="宋体"/>
          <w:sz w:val="51"/>
          <w:spacing w:val="0"/>
          <w:color w:val="000000"/>
          <w:b w:val="off"/>
          <w:i w:val="off"/>
        </w:rPr>
        <w:t/>
      </w:r>
      <w:bookmarkEnd w:id="1180"/>
    </w:p>
    <w:p>
      <w:pPr>
        <w:pageBreakBefore w:val="off"/>
        <w:tabs/>
        <w:wordWrap w:val="off"/>
        <w:spacing w:before="0" w:after="0" w:line="1000" w:lineRule="atLeast"/>
        <w:ind w:left="100" w:right="160"/>
        <w:jc w:val="both"/>
        <w:textAlignment w:val="baseline"/>
        <w:rPr>
          <w:sz w:val="54"/>
        </w:rPr>
      </w:pPr>
      <w:bookmarkStart w:name="" w:id="1181"/>
      <w:r>
        <w:rPr>
          <w:rFonts w:ascii="仿宋" w:hAnsi="仿宋" w:cs="仿宋" w:eastAsia="仿宋"/>
          <w:sz w:val="54"/>
          <w:spacing w:val="0"/>
          <w:color w:val="000000"/>
          <w:b w:val="off"/>
          <w:i w:val="off"/>
        </w:rPr>
        <w:t>是————跨越文化地、非历史地————内嵌于人类存在结构之中的。</w:t>
      </w:r>
      <w:r>
        <w:rPr>
          <w:rFonts w:ascii="仿宋" w:hAnsi="仿宋" w:cs="仿宋" w:eastAsia="仿宋"/>
          <w:sz w:val="54"/>
          <w:spacing w:val="0"/>
          <w:color w:val="000000"/>
          <w:b w:val="off"/>
          <w:i w:val="off"/>
        </w:rPr>
        <w:t>他们曾初步倾向于认同如下的看法：哲学应与宗教、文学连通，而</w:t>
      </w:r>
      <w:r>
        <w:rPr>
          <w:rFonts w:ascii="仿宋" w:hAnsi="仿宋" w:cs="仿宋" w:eastAsia="仿宋"/>
          <w:sz w:val="54"/>
          <w:spacing w:val="0"/>
          <w:color w:val="000000"/>
          <w:b w:val="off"/>
          <w:i w:val="off"/>
        </w:rPr>
        <w:t>非相当于一系列研究规划。</w:t>
      </w:r>
      <w:bookmarkEnd w:id="1181"/>
    </w:p>
    <w:p>
      <w:pPr>
        <w:pageBreakBefore w:val="off"/>
        <w:tabs/>
        <w:wordWrap w:val="off"/>
        <w:spacing w:before="0" w:after="0" w:line="1000" w:lineRule="atLeast"/>
        <w:ind w:left="100" w:right="120" w:firstLine="1140"/>
        <w:jc w:val="both"/>
        <w:textAlignment w:val="baseline"/>
        <w:rPr>
          <w:sz w:val="54"/>
        </w:rPr>
      </w:pPr>
      <w:bookmarkStart w:name="" w:id="1182"/>
      <w:r>
        <w:rPr>
          <w:rFonts w:ascii="仿宋" w:hAnsi="仿宋" w:cs="仿宋" w:eastAsia="仿宋"/>
          <w:sz w:val="54"/>
          <w:spacing w:val="0"/>
          <w:color w:val="000000"/>
          <w:b w:val="off"/>
          <w:i w:val="off"/>
        </w:rPr>
        <w:t>本书出版二十多年以来，情况变化不大。西方的哲学教授们</w:t>
      </w:r>
      <w:r>
        <w:rPr>
          <w:rFonts w:ascii="仿宋" w:hAnsi="仿宋" w:cs="仿宋" w:eastAsia="仿宋"/>
          <w:sz w:val="54"/>
          <w:spacing w:val="0"/>
          <w:color w:val="000000"/>
          <w:b w:val="off"/>
          <w:i w:val="off"/>
        </w:rPr>
        <w:t>仍可划分为三种类型：(1)分析哲学家：他们自以为在解决问题，认</w:t>
      </w:r>
      <w:r>
        <w:rPr>
          <w:rFonts w:ascii="仿宋" w:hAnsi="仿宋" w:cs="仿宋" w:eastAsia="仿宋"/>
          <w:sz w:val="54"/>
          <w:spacing w:val="0"/>
          <w:color w:val="000000"/>
          <w:b w:val="off"/>
          <w:i w:val="off"/>
        </w:rPr>
        <w:t>为这些问题不仅仅是文化变迁的暂时产物，而且还具有更深的根</w:t>
      </w:r>
      <w:r>
        <w:rPr>
          <w:rFonts w:ascii="仿宋" w:hAnsi="仿宋" w:cs="仿宋" w:eastAsia="仿宋"/>
          <w:sz w:val="54"/>
          <w:spacing w:val="0"/>
          <w:color w:val="000000"/>
          <w:b w:val="off"/>
          <w:i w:val="off"/>
        </w:rPr>
        <w:t>源；(2)哲学史家：他们对已故大哲学家们的作品提出新的解释，从</w:t>
      </w:r>
      <w:r>
        <w:rPr>
          <w:rFonts w:ascii="仿宋" w:hAnsi="仿宋" w:cs="仿宋" w:eastAsia="仿宋"/>
          <w:sz w:val="54"/>
          <w:spacing w:val="0"/>
          <w:color w:val="000000"/>
          <w:b w:val="off"/>
          <w:i w:val="off"/>
        </w:rPr>
        <w:t>柏拉图到康德，从黑格尔到海德格尔；(3)像我一类的人：他们企图</w:t>
      </w:r>
      <w:r>
        <w:rPr>
          <w:rFonts w:ascii="仿宋" w:hAnsi="仿宋" w:cs="仿宋" w:eastAsia="仿宋"/>
          <w:sz w:val="54"/>
          <w:spacing w:val="0"/>
          <w:color w:val="000000"/>
          <w:b w:val="off"/>
          <w:i w:val="off"/>
        </w:rPr>
        <w:t>说服同事采取黑格尔的而不是康德的有关哲学家在社会中应有何</w:t>
      </w:r>
      <w:r>
        <w:rPr>
          <w:rFonts w:ascii="仿宋" w:hAnsi="仿宋" w:cs="仿宋" w:eastAsia="仿宋"/>
          <w:sz w:val="54"/>
          <w:spacing w:val="0"/>
          <w:color w:val="000000"/>
          <w:b w:val="off"/>
          <w:i w:val="off"/>
        </w:rPr>
        <w:t>种作用的观念。上述第一类哲学家习惯于将第三类哲学家(人数</w:t>
      </w:r>
      <w:r>
        <w:rPr>
          <w:rFonts w:ascii="仿宋" w:hAnsi="仿宋" w:cs="仿宋" w:eastAsia="仿宋"/>
          <w:sz w:val="54"/>
          <w:spacing w:val="0"/>
          <w:color w:val="000000"/>
          <w:b w:val="off"/>
          <w:i w:val="off"/>
        </w:rPr>
        <w:t>也最少)形容为“轻浮的后现代派相对主义者”。第二类哲学家通</w:t>
      </w:r>
      <w:r>
        <w:rPr>
          <w:rFonts w:ascii="仿宋" w:hAnsi="仿宋" w:cs="仿宋" w:eastAsia="仿宋"/>
          <w:sz w:val="54"/>
          <w:spacing w:val="0"/>
          <w:color w:val="000000"/>
          <w:b w:val="off"/>
          <w:i w:val="off"/>
        </w:rPr>
        <w:t>常将第三类哲学家所进行的哲学史讨论形容为非专业化的和片面</w:t>
      </w:r>
      <w:r>
        <w:rPr>
          <w:rFonts w:ascii="仿宋" w:hAnsi="仿宋" w:cs="仿宋" w:eastAsia="仿宋"/>
          <w:sz w:val="54"/>
          <w:spacing w:val="0"/>
          <w:color w:val="000000"/>
          <w:b w:val="off"/>
          <w:i w:val="off"/>
        </w:rPr>
        <w:t>的；认为后者缺乏耐心去悟解那些只是随意过目的论著。</w:t>
      </w:r>
      <w:bookmarkEnd w:id="1182"/>
    </w:p>
    <w:p>
      <w:pPr>
        <w:pageBreakBefore w:val="off"/>
        <w:tabs/>
        <w:wordWrap w:val="off"/>
        <w:spacing w:before="0" w:after="0" w:line="1000" w:lineRule="atLeast"/>
        <w:ind w:left="100" w:right="40" w:firstLine="1140"/>
        <w:jc w:val="both"/>
        <w:textAlignment w:val="baseline"/>
        <w:rPr>
          <w:sz w:val="54"/>
        </w:rPr>
      </w:pPr>
      <w:bookmarkStart w:name="" w:id="1183"/>
      <w:r>
        <w:rPr>
          <w:rFonts w:ascii="仿宋" w:hAnsi="仿宋" w:cs="仿宋" w:eastAsia="仿宋"/>
          <w:sz w:val="54"/>
          <w:spacing w:val="0"/>
          <w:color w:val="000000"/>
          <w:b w:val="off"/>
          <w:i w:val="off"/>
        </w:rPr>
        <w:t>我本人过去二十年的研究工作一直遵循着今日统称为“后现</w:t>
      </w:r>
      <w:r>
        <w:rPr>
          <w:rFonts w:ascii="仿宋" w:hAnsi="仿宋" w:cs="仿宋" w:eastAsia="仿宋"/>
          <w:sz w:val="54"/>
          <w:spacing w:val="0"/>
          <w:color w:val="000000"/>
          <w:b w:val="off"/>
          <w:i w:val="off"/>
        </w:rPr>
        <w:t>代相对主义”的观点，这正是20世纪初叶由詹姆士和杜威以“实用</w:t>
      </w:r>
      <w:r>
        <w:rPr>
          <w:rFonts w:ascii="仿宋" w:hAnsi="仿宋" w:cs="仿宋" w:eastAsia="仿宋"/>
          <w:sz w:val="54"/>
          <w:spacing w:val="0"/>
          <w:color w:val="000000"/>
          <w:b w:val="off"/>
          <w:i w:val="off"/>
        </w:rPr>
        <w:t>主义”名称提出的同一类观点。一般而言，这两个人对传统哲学问</w:t>
      </w:r>
      <w:r>
        <w:rPr>
          <w:rFonts w:ascii="仿宋" w:hAnsi="仿宋" w:cs="仿宋" w:eastAsia="仿宋"/>
          <w:sz w:val="54"/>
          <w:spacing w:val="0"/>
          <w:color w:val="000000"/>
          <w:b w:val="off"/>
          <w:i w:val="off"/>
        </w:rPr>
        <w:t>题所采取的予以消解的态度，可以被概述为主张哲学问题的语汇</w:t>
      </w:r>
      <w:r>
        <w:rPr>
          <w:rFonts w:ascii="仿宋" w:hAnsi="仿宋" w:cs="仿宋" w:eastAsia="仿宋"/>
          <w:sz w:val="54"/>
          <w:spacing w:val="0"/>
          <w:color w:val="000000"/>
          <w:b w:val="off"/>
          <w:i w:val="off"/>
        </w:rPr>
        <w:t>是被创造出来服务于社会需要的；当这些问题不能再用旧语汇来</w:t>
      </w:r>
      <w:r>
        <w:rPr>
          <w:rFonts w:ascii="仿宋" w:hAnsi="仿宋" w:cs="仿宋" w:eastAsia="仿宋"/>
          <w:sz w:val="54"/>
          <w:spacing w:val="0"/>
          <w:color w:val="000000"/>
          <w:b w:val="off"/>
          <w:i w:val="off"/>
        </w:rPr>
        <w:t>表达时，就应采取新的语汇，以便更好地服务于社会。《哲学和自</w:t>
      </w:r>
      <w:r>
        <w:rPr>
          <w:rFonts w:ascii="仿宋" w:hAnsi="仿宋" w:cs="仿宋" w:eastAsia="仿宋"/>
          <w:sz w:val="54"/>
          <w:spacing w:val="0"/>
          <w:color w:val="000000"/>
          <w:b w:val="off"/>
          <w:i w:val="off"/>
        </w:rPr>
        <w:t>然之镜》与美国实用主义一致采取的基本观点是：我们使用的语言</w:t>
      </w:r>
      <w:r>
        <w:rPr>
          <w:rFonts w:ascii="仿宋" w:hAnsi="仿宋" w:cs="仿宋" w:eastAsia="仿宋"/>
          <w:sz w:val="54"/>
          <w:spacing w:val="0"/>
          <w:color w:val="000000"/>
          <w:b w:val="off"/>
          <w:i w:val="off"/>
        </w:rPr>
        <w:t>不是用来代表现实的，不能按其代表现实的优劣加以评价，语言起</w:t>
      </w:r>
      <w:r>
        <w:rPr>
          <w:rFonts w:ascii="仿宋" w:hAnsi="仿宋" w:cs="仿宋" w:eastAsia="仿宋"/>
          <w:sz w:val="54"/>
          <w:spacing w:val="0"/>
          <w:color w:val="000000"/>
          <w:b w:val="off"/>
          <w:i w:val="off"/>
        </w:rPr>
        <w:t>源于不时改变语言以适应社会实践的需要。</w:t>
      </w:r>
      <w:bookmarkEnd w:id="1183"/>
    </w:p>
    <w:p>
      <w:pPr>
        <w:pageBreakBefore w:val="off"/>
        <w:tabs/>
        <w:wordWrap w:val="off"/>
        <w:spacing w:before="0" w:after="0" w:line="1000" w:lineRule="atLeast"/>
        <w:ind w:left="100" w:right="0" w:firstLine="1140"/>
        <w:jc w:val="both"/>
        <w:textAlignment w:val="baseline"/>
        <w:rPr>
          <w:sz w:val="54"/>
        </w:rPr>
      </w:pPr>
      <w:bookmarkStart w:name="" w:id="1184"/>
      <w:r>
        <w:rPr>
          <w:rFonts w:ascii="仿宋" w:hAnsi="仿宋" w:cs="仿宋" w:eastAsia="仿宋"/>
          <w:sz w:val="54"/>
          <w:spacing w:val="0"/>
          <w:color w:val="000000"/>
          <w:b w:val="off"/>
          <w:i w:val="off"/>
        </w:rPr>
        <w:t>我在晚近的著作中企图如此来表达这个观点：实用主义者和</w:t>
      </w:r>
      <w:r>
        <w:rPr>
          <w:rFonts w:ascii="仿宋" w:hAnsi="仿宋" w:cs="仿宋" w:eastAsia="仿宋"/>
          <w:sz w:val="54"/>
          <w:spacing w:val="0"/>
          <w:color w:val="000000"/>
          <w:b w:val="off"/>
          <w:i w:val="off"/>
        </w:rPr>
        <w:t>尼采都认为，追求真理与追求人类较大幸福之间并无不同。这一</w:t>
      </w:r>
      <w:r>
        <w:rPr>
          <w:rFonts w:ascii="仿宋" w:hAnsi="仿宋" w:cs="仿宋" w:eastAsia="仿宋"/>
          <w:sz w:val="54"/>
          <w:spacing w:val="0"/>
          <w:color w:val="000000"/>
          <w:b w:val="off"/>
          <w:i w:val="off"/>
        </w:rPr>
        <w:t>主张再次被一些人指责为“轻率”和“相对主义”。但是这一主张实</w:t>
      </w:r>
      <w:bookmarkEnd w:id="1184"/>
    </w:p>
    <w:p>
      <w:r>
        <w:t/>
      </w:r>
    </w:p>
    <w:p>
      <w:pPr>
        <w:sectPr>
          <w:footerReference r:id="rId54"/>
          <w:headerReference r:id="rId55" w:type="default"/>
          <w:type w:val="nextPage"/>
          <w:pgSz w:w="22400" w:h="31680"/>
          <w:pgMar w:left="2760" w:top="2400" w:right="2760" w:bottom="2400" w:header="2100" w:footer="2100"/>
          <w:cols w:num="1"/>
        </w:sectPr>
      </w:pPr>
    </w:p>
    <w:p>
      <w:pPr>
        <w:pageBreakBefore w:val="off"/>
        <w:tabs/>
        <w:wordWrap w:val="off"/>
        <w:spacing w:before="0" w:after="0" w:line="680" w:lineRule="atLeast"/>
        <w:ind w:left="0" w:right="0"/>
        <w:jc w:val="both"/>
        <w:textAlignment w:val="baseline"/>
        <w:rPr>
          <w:sz w:val="51"/>
        </w:rPr>
      </w:pPr>
      <w:bookmarkStart w:name="" w:id="1185"/>
      <w:r>
        <w:rPr>
          <w:rFonts w:ascii="黑体" w:hAnsi="黑体" w:cs="黑体" w:eastAsia="黑体"/>
          <w:sz w:val="51"/>
          <w:spacing w:val="0"/>
          <w:color w:val="000000"/>
          <w:b w:val="on"/>
          <w:i w:val="off"/>
        </w:rPr>
        <w:t>4  中文本作者再版序</w:t>
      </w:r>
      <w:bookmarkEnd w:id="1185"/>
    </w:p>
    <w:p>
      <w:pPr>
        <w:pageBreakBefore w:val="off"/>
        <w:tabs/>
        <w:wordWrap w:val="off"/>
        <w:spacing w:before="0" w:after="0" w:line="580" w:lineRule="exact"/>
        <w:ind w:left="0" w:right="0"/>
        <w:jc w:val="both"/>
        <w:textAlignment w:val="baseline"/>
        <w:rPr>
          <w:sz w:val="51"/>
        </w:rPr>
      </w:pPr>
      <w:bookmarkStart w:name="" w:id="1186"/>
      <w:r>
        <w:rPr>
          <w:rFonts w:ascii="宋体" w:hAnsi="宋体" w:cs="宋体" w:eastAsia="宋体"/>
          <w:sz w:val="51"/>
          <w:spacing w:val="0"/>
          <w:color w:val="000000"/>
          <w:b w:val="off"/>
          <w:i w:val="off"/>
        </w:rPr>
        <w:t/>
      </w:r>
      <w:bookmarkEnd w:id="1186"/>
    </w:p>
    <w:p>
      <w:pPr>
        <w:pageBreakBefore w:val="off"/>
        <w:tabs/>
        <w:wordWrap w:val="off"/>
        <w:spacing w:before="0" w:after="0" w:line="1000" w:lineRule="atLeast"/>
        <w:ind w:left="60" w:right="100"/>
        <w:jc w:val="both"/>
        <w:textAlignment w:val="baseline"/>
        <w:rPr>
          <w:sz w:val="56"/>
        </w:rPr>
      </w:pPr>
      <w:bookmarkStart w:name="" w:id="1187"/>
      <w:r>
        <w:rPr>
          <w:rFonts w:ascii="仿宋" w:hAnsi="仿宋" w:cs="仿宋" w:eastAsia="仿宋"/>
          <w:sz w:val="56"/>
          <w:spacing w:val="0"/>
          <w:color w:val="000000"/>
          <w:b w:val="off"/>
          <w:i w:val="off"/>
        </w:rPr>
        <w:t>为本书对“现实代表论”进行批评的中心所在。依我看来，“轻率”</w:t>
      </w:r>
      <w:r>
        <w:rPr>
          <w:rFonts w:ascii="仿宋" w:hAnsi="仿宋" w:cs="仿宋" w:eastAsia="仿宋"/>
          <w:sz w:val="56"/>
          <w:spacing w:val="0"/>
          <w:color w:val="000000"/>
          <w:b w:val="off"/>
          <w:i w:val="off"/>
        </w:rPr>
        <w:t>的指责源自这样的信念：如果人类不再认为应对被称作“真理”之</w:t>
      </w:r>
      <w:r>
        <w:rPr>
          <w:rFonts w:ascii="仿宋" w:hAnsi="仿宋" w:cs="仿宋" w:eastAsia="仿宋"/>
          <w:sz w:val="56"/>
          <w:spacing w:val="0"/>
          <w:color w:val="000000"/>
          <w:b w:val="off"/>
          <w:i w:val="off"/>
        </w:rPr>
        <w:t>“实在”的伟大事物负责(这个伟大事物实际上与人的需要和愿望</w:t>
      </w:r>
      <w:r>
        <w:rPr>
          <w:rFonts w:ascii="仿宋" w:hAnsi="仿宋" w:cs="仿宋" w:eastAsia="仿宋"/>
          <w:sz w:val="56"/>
          <w:spacing w:val="0"/>
          <w:color w:val="000000"/>
          <w:b w:val="off"/>
          <w:i w:val="off"/>
        </w:rPr>
        <w:t>不是一回事)，他们似乎就不再是社会中严肃负责的成员了。</w:t>
      </w:r>
      <w:bookmarkEnd w:id="1187"/>
    </w:p>
    <w:p>
      <w:pPr>
        <w:pageBreakBefore w:val="off"/>
        <w:tabs/>
        <w:wordWrap w:val="off"/>
        <w:spacing w:before="0" w:after="0" w:line="1000" w:lineRule="atLeast"/>
        <w:ind w:left="140" w:right="40" w:firstLine="1140"/>
        <w:jc w:val="both"/>
        <w:textAlignment w:val="baseline"/>
        <w:rPr>
          <w:sz w:val="56"/>
        </w:rPr>
      </w:pPr>
      <w:bookmarkStart w:name="" w:id="1188"/>
      <w:r>
        <w:rPr>
          <w:rFonts w:ascii="仿宋" w:hAnsi="仿宋" w:cs="仿宋" w:eastAsia="仿宋"/>
          <w:sz w:val="56"/>
          <w:spacing w:val="0"/>
          <w:color w:val="000000"/>
          <w:b w:val="off"/>
          <w:i w:val="off"/>
        </w:rPr>
        <w:t>在我看来，这种信念就像陀斯托也夫斯基所说的“上帝不在，</w:t>
      </w:r>
      <w:r>
        <w:rPr>
          <w:rFonts w:ascii="仿宋" w:hAnsi="仿宋" w:cs="仿宋" w:eastAsia="仿宋"/>
          <w:sz w:val="56"/>
          <w:spacing w:val="0"/>
          <w:color w:val="000000"/>
          <w:b w:val="off"/>
          <w:i w:val="off"/>
        </w:rPr>
        <w:t>诸事可为”一样，误导世人。我认为“现实”(实在)和“真理”仅只是</w:t>
      </w:r>
      <w:r>
        <w:rPr>
          <w:rFonts w:ascii="仿宋" w:hAnsi="仿宋" w:cs="仿宋" w:eastAsia="仿宋"/>
          <w:sz w:val="56"/>
          <w:spacing w:val="0"/>
          <w:color w:val="000000"/>
          <w:b w:val="off"/>
          <w:i w:val="off"/>
        </w:rPr>
        <w:t>人们认为应予敬畏的一种权力之俗世称谓而已。而按照我现在提</w:t>
      </w:r>
      <w:r>
        <w:rPr>
          <w:rFonts w:ascii="仿宋" w:hAnsi="仿宋" w:cs="仿宋" w:eastAsia="仿宋"/>
          <w:sz w:val="56"/>
          <w:spacing w:val="0"/>
          <w:color w:val="000000"/>
          <w:b w:val="off"/>
          <w:i w:val="off"/>
        </w:rPr>
        <w:t>出的观点，除了人类想像的产物，我们什么也无须敬畏。实际上，</w:t>
      </w:r>
      <w:r>
        <w:rPr>
          <w:rFonts w:ascii="仿宋" w:hAnsi="仿宋" w:cs="仿宋" w:eastAsia="仿宋"/>
          <w:sz w:val="56"/>
          <w:spacing w:val="0"/>
          <w:color w:val="000000"/>
          <w:b w:val="off"/>
          <w:i w:val="off"/>
        </w:rPr>
        <w:t>不应把思想和道德的进步视作尽可能精确地去再现这类可敬畏的</w:t>
      </w:r>
      <w:r>
        <w:rPr>
          <w:rFonts w:ascii="仿宋" w:hAnsi="仿宋" w:cs="仿宋" w:eastAsia="仿宋"/>
          <w:sz w:val="56"/>
          <w:spacing w:val="0"/>
          <w:color w:val="000000"/>
          <w:b w:val="off"/>
          <w:i w:val="off"/>
        </w:rPr>
        <w:t>存在，而应将其视作为了增进人类幸福而去发现更富想像力的方</w:t>
      </w:r>
      <w:r>
        <w:rPr>
          <w:rFonts w:ascii="仿宋" w:hAnsi="仿宋" w:cs="仿宋" w:eastAsia="仿宋"/>
          <w:sz w:val="56"/>
          <w:spacing w:val="0"/>
          <w:color w:val="000000"/>
          <w:b w:val="off"/>
          <w:i w:val="off"/>
        </w:rPr>
        <w:t>式方法。</w:t>
      </w:r>
      <w:bookmarkEnd w:id="1188"/>
    </w:p>
    <w:p>
      <w:pPr>
        <w:pageBreakBefore w:val="off"/>
        <w:tabs/>
        <w:wordWrap w:val="off"/>
        <w:spacing w:before="0" w:after="0" w:line="1000" w:lineRule="atLeast"/>
        <w:ind w:left="200" w:right="0" w:firstLine="1140"/>
        <w:jc w:val="both"/>
        <w:textAlignment w:val="baseline"/>
        <w:rPr>
          <w:sz w:val="56"/>
        </w:rPr>
      </w:pPr>
      <w:bookmarkStart w:name="" w:id="1189"/>
      <w:r>
        <w:rPr>
          <w:rFonts w:ascii="仿宋" w:hAnsi="仿宋" w:cs="仿宋" w:eastAsia="仿宋"/>
          <w:sz w:val="56"/>
          <w:spacing w:val="0"/>
          <w:color w:val="000000"/>
          <w:b w:val="off"/>
          <w:i w:val="off"/>
        </w:rPr>
        <w:t>我认为人们关于“相对主义”的指责源于混淆了两件不同的</w:t>
      </w:r>
      <w:r>
        <w:rPr>
          <w:rFonts w:ascii="仿宋" w:hAnsi="仿宋" w:cs="仿宋" w:eastAsia="仿宋"/>
          <w:sz w:val="56"/>
          <w:spacing w:val="0"/>
          <w:color w:val="000000"/>
          <w:b w:val="off"/>
          <w:i w:val="off"/>
        </w:rPr>
        <w:t>事。一件是如下事实：证明是相对于受者的(例如，能使一位古希</w:t>
      </w:r>
      <w:r>
        <w:rPr>
          <w:rFonts w:ascii="仿宋" w:hAnsi="仿宋" w:cs="仿宋" w:eastAsia="仿宋"/>
          <w:sz w:val="56"/>
          <w:spacing w:val="0"/>
          <w:color w:val="000000"/>
          <w:b w:val="off"/>
          <w:i w:val="off"/>
        </w:rPr>
        <w:t>腊人信服的政治的或科学的论证，或许既不能使一位古代中国人</w:t>
      </w:r>
      <w:r>
        <w:rPr>
          <w:rFonts w:ascii="仿宋" w:hAnsi="仿宋" w:cs="仿宋" w:eastAsia="仿宋"/>
          <w:sz w:val="56"/>
          <w:spacing w:val="0"/>
          <w:color w:val="000000"/>
          <w:b w:val="off"/>
          <w:i w:val="off"/>
        </w:rPr>
        <w:t>也不能使一位现代希腊人信服)；另一件是既违反直观又无意义的</w:t>
      </w:r>
      <w:r>
        <w:rPr>
          <w:rFonts w:ascii="仿宋" w:hAnsi="仿宋" w:cs="仿宋" w:eastAsia="仿宋"/>
          <w:sz w:val="56"/>
          <w:spacing w:val="0"/>
          <w:color w:val="000000"/>
          <w:b w:val="off"/>
          <w:i w:val="off"/>
        </w:rPr>
        <w:t>如下主张：真理和证明一样是相对于受者的。没有任何人，包括最</w:t>
      </w:r>
      <w:r>
        <w:rPr>
          <w:rFonts w:ascii="仿宋" w:hAnsi="仿宋" w:cs="仿宋" w:eastAsia="仿宋"/>
          <w:sz w:val="56"/>
          <w:spacing w:val="0"/>
          <w:color w:val="000000"/>
          <w:b w:val="off"/>
          <w:i w:val="off"/>
        </w:rPr>
        <w:t>极端的“后现代主义者”，会赞成后一种说法。对于治疗性目的而</w:t>
      </w:r>
      <w:r>
        <w:rPr>
          <w:rFonts w:ascii="仿宋" w:hAnsi="仿宋" w:cs="仿宋" w:eastAsia="仿宋"/>
          <w:sz w:val="56"/>
          <w:spacing w:val="0"/>
          <w:color w:val="000000"/>
          <w:b w:val="off"/>
          <w:i w:val="off"/>
        </w:rPr>
        <w:t>言，他们所须做到的一切仅在于使受者相信如下情况：不存在“诉</w:t>
      </w:r>
      <w:r>
        <w:rPr>
          <w:rFonts w:ascii="仿宋" w:hAnsi="仿宋" w:cs="仿宋" w:eastAsia="仿宋"/>
          <w:sz w:val="56"/>
          <w:spacing w:val="0"/>
          <w:color w:val="000000"/>
          <w:b w:val="off"/>
          <w:i w:val="off"/>
        </w:rPr>
        <w:t>诸理性”、“诉诸事实”或“诉诸真理”这类事，如果所诉诸者不是相</w:t>
      </w:r>
      <w:r>
        <w:rPr>
          <w:rFonts w:ascii="仿宋" w:hAnsi="仿宋" w:cs="仿宋" w:eastAsia="仿宋"/>
          <w:sz w:val="56"/>
          <w:spacing w:val="0"/>
          <w:color w:val="000000"/>
          <w:b w:val="off"/>
          <w:i w:val="off"/>
        </w:rPr>
        <w:t>对于在给定的社会实践系列内的一批特定受者的话，后者所具有</w:t>
      </w:r>
      <w:r>
        <w:rPr>
          <w:rFonts w:ascii="仿宋" w:hAnsi="仿宋" w:cs="仿宋" w:eastAsia="仿宋"/>
          <w:sz w:val="56"/>
          <w:spacing w:val="0"/>
          <w:color w:val="000000"/>
          <w:b w:val="off"/>
          <w:i w:val="off"/>
        </w:rPr>
        <w:t>的充分证明的观念也是在同一实践系列中产生出来的。</w:t>
      </w:r>
      <w:bookmarkEnd w:id="1189"/>
    </w:p>
    <w:p>
      <w:pPr>
        <w:pageBreakBefore w:val="off"/>
        <w:tabs/>
        <w:wordWrap w:val="off"/>
        <w:spacing w:before="0" w:after="0" w:line="1000" w:lineRule="atLeast"/>
        <w:ind w:left="260" w:right="0" w:firstLine="1140"/>
        <w:jc w:val="both"/>
        <w:textAlignment w:val="baseline"/>
        <w:rPr>
          <w:sz w:val="56"/>
        </w:rPr>
      </w:pPr>
      <w:bookmarkStart w:name="" w:id="1190"/>
      <w:r>
        <w:rPr>
          <w:rFonts w:ascii="仿宋" w:hAnsi="仿宋" w:cs="仿宋" w:eastAsia="仿宋"/>
          <w:sz w:val="56"/>
          <w:spacing w:val="0"/>
          <w:color w:val="000000"/>
          <w:b w:val="off"/>
          <w:i w:val="off"/>
        </w:rPr>
        <w:t>按此观点，思想进步不过相当于发展新的说话方式，这种新的</w:t>
      </w:r>
      <w:r>
        <w:rPr>
          <w:rFonts w:ascii="仿宋" w:hAnsi="仿宋" w:cs="仿宋" w:eastAsia="仿宋"/>
          <w:sz w:val="56"/>
          <w:spacing w:val="0"/>
          <w:color w:val="000000"/>
          <w:b w:val="off"/>
          <w:i w:val="off"/>
        </w:rPr>
        <w:t>说话方式将被新的社会实践所使用，并有助于发展将为更多的人</w:t>
      </w:r>
      <w:r>
        <w:rPr>
          <w:rFonts w:ascii="仿宋" w:hAnsi="仿宋" w:cs="仿宋" w:eastAsia="仿宋"/>
          <w:sz w:val="56"/>
          <w:spacing w:val="0"/>
          <w:color w:val="000000"/>
          <w:b w:val="off"/>
          <w:i w:val="off"/>
        </w:rPr>
        <w:t>民带来更大自由和幸福的新社会实践。对进步的这种理解方式与</w:t>
      </w:r>
      <w:r>
        <w:rPr>
          <w:rFonts w:ascii="仿宋" w:hAnsi="仿宋" w:cs="仿宋" w:eastAsia="仿宋"/>
          <w:sz w:val="56"/>
          <w:spacing w:val="0"/>
          <w:color w:val="000000"/>
          <w:b w:val="off"/>
          <w:i w:val="off"/>
        </w:rPr>
        <w:t>那种认为“想像”(而非“理性”)乃进步之工具的观点一致，也与那</w:t>
      </w:r>
      <w:bookmarkEnd w:id="1190"/>
    </w:p>
    <w:p>
      <w:r>
        <w:t/>
      </w:r>
    </w:p>
    <w:p>
      <w:pPr>
        <w:sectPr>
          <w:footerReference r:id="rId56"/>
          <w:headerReference r:id="rId57" w:type="default"/>
          <w:type w:val="nextPage"/>
          <w:pgSz w:w="22400" w:h="31680"/>
          <w:pgMar w:left="2720" w:top="2380" w:right="2720" w:bottom="2380" w:header="2080" w:footer="2080"/>
          <w:cols w:num="1"/>
        </w:sectPr>
      </w:pPr>
    </w:p>
    <w:p>
      <w:pPr>
        <w:pageBreakBefore w:val="off"/>
        <w:tabs/>
        <w:wordWrap w:val="off"/>
        <w:spacing w:before="0" w:after="0" w:line="700" w:lineRule="atLeast"/>
        <w:ind w:left="0" w:right="160"/>
        <w:jc w:val="right"/>
        <w:textAlignment w:val="baseline"/>
        <w:rPr>
          <w:sz w:val="51"/>
        </w:rPr>
      </w:pPr>
      <w:bookmarkStart w:name="" w:id="1191"/>
      <w:r>
        <w:rPr>
          <w:rFonts w:ascii="黑体" w:hAnsi="黑体" w:cs="黑体" w:eastAsia="黑体"/>
          <w:sz w:val="51"/>
          <w:spacing w:val="0"/>
          <w:color w:val="000000"/>
          <w:b w:val="off"/>
          <w:i w:val="off"/>
        </w:rPr>
        <w:t>中文本作者再版序  5</w:t>
      </w:r>
      <w:bookmarkEnd w:id="1191"/>
    </w:p>
    <w:p>
      <w:pPr>
        <w:pageBreakBefore w:val="off"/>
        <w:tabs/>
        <w:wordWrap w:val="off"/>
        <w:spacing w:before="0" w:after="0" w:line="620" w:lineRule="exact"/>
        <w:ind w:left="0" w:right="0"/>
        <w:jc w:val="right"/>
        <w:textAlignment w:val="baseline"/>
        <w:rPr>
          <w:sz w:val="51"/>
        </w:rPr>
      </w:pPr>
      <w:bookmarkStart w:name="" w:id="1192"/>
      <w:r>
        <w:rPr>
          <w:rFonts w:ascii="宋体" w:hAnsi="宋体" w:cs="宋体" w:eastAsia="宋体"/>
          <w:sz w:val="51"/>
          <w:spacing w:val="0"/>
          <w:color w:val="000000"/>
          <w:b w:val="off"/>
          <w:i w:val="off"/>
        </w:rPr>
        <w:t/>
      </w:r>
      <w:bookmarkEnd w:id="1192"/>
    </w:p>
    <w:p>
      <w:pPr>
        <w:pageBreakBefore w:val="off"/>
        <w:tabs/>
        <w:wordWrap w:val="off"/>
        <w:spacing w:before="0" w:after="0" w:line="1100" w:lineRule="atLeast"/>
        <w:ind w:left="100" w:right="0"/>
        <w:jc w:val="both"/>
        <w:textAlignment w:val="baseline"/>
        <w:rPr>
          <w:sz w:val="58"/>
        </w:rPr>
      </w:pPr>
      <w:bookmarkStart w:name="" w:id="1193"/>
      <w:r>
        <w:rPr>
          <w:rFonts w:ascii="宋体" w:hAnsi="宋体" w:cs="宋体" w:eastAsia="宋体"/>
          <w:sz w:val="58"/>
          <w:spacing w:val="0"/>
          <w:color w:val="000000"/>
          <w:b w:val="off"/>
          <w:i w:val="off"/>
        </w:rPr>
        <w:t>种认为哲学家的社会作用在于治疗的概念一致。</w:t>
      </w:r>
      <w:bookmarkEnd w:id="1193"/>
    </w:p>
    <w:p>
      <w:pPr>
        <w:pageBreakBefore w:val="off"/>
        <w:tabs/>
        <w:wordWrap w:val="off"/>
        <w:spacing w:before="0" w:after="0" w:line="1100" w:lineRule="atLeast"/>
        <w:ind w:left="100" w:right="100" w:firstLine="1140"/>
        <w:jc w:val="both"/>
        <w:textAlignment w:val="baseline"/>
        <w:rPr>
          <w:sz w:val="58"/>
        </w:rPr>
      </w:pPr>
      <w:bookmarkStart w:name="" w:id="1194"/>
      <w:r>
        <w:rPr>
          <w:rFonts w:ascii="宋体" w:hAnsi="宋体" w:cs="宋体" w:eastAsia="宋体"/>
          <w:sz w:val="58"/>
          <w:spacing w:val="0"/>
          <w:color w:val="000000"/>
          <w:b w:val="off"/>
          <w:i w:val="off"/>
        </w:rPr>
        <w:t>在实用主义者看来，说一种观点比另一种观点更合理，只相当</w:t>
      </w:r>
      <w:r>
        <w:rPr>
          <w:rFonts w:ascii="宋体" w:hAnsi="宋体" w:cs="宋体" w:eastAsia="宋体"/>
          <w:sz w:val="58"/>
          <w:spacing w:val="0"/>
          <w:color w:val="000000"/>
          <w:b w:val="off"/>
          <w:i w:val="off"/>
        </w:rPr>
        <w:t>于说它对于那些充分自由而又知识丰富的受者来说更易证明为正</w:t>
      </w:r>
      <w:r>
        <w:rPr>
          <w:rFonts w:ascii="宋体" w:hAnsi="宋体" w:cs="宋体" w:eastAsia="宋体"/>
          <w:sz w:val="58"/>
          <w:spacing w:val="0"/>
          <w:color w:val="000000"/>
          <w:b w:val="off"/>
          <w:i w:val="off"/>
        </w:rPr>
        <w:t>确而已。于是为了使人的行为更合理，不是说要使其更具有能力</w:t>
      </w:r>
      <w:r>
        <w:rPr>
          <w:rFonts w:ascii="宋体" w:hAnsi="宋体" w:cs="宋体" w:eastAsia="宋体"/>
          <w:sz w:val="58"/>
          <w:spacing w:val="0"/>
          <w:color w:val="000000"/>
          <w:b w:val="off"/>
          <w:i w:val="off"/>
        </w:rPr>
        <w:t>去进行论辩，而是说要使其知晓越来越多的可替代方式；也就是说</w:t>
      </w:r>
      <w:r>
        <w:rPr>
          <w:rFonts w:ascii="宋体" w:hAnsi="宋体" w:cs="宋体" w:eastAsia="宋体"/>
          <w:sz w:val="58"/>
          <w:spacing w:val="0"/>
          <w:color w:val="000000"/>
          <w:b w:val="off"/>
          <w:i w:val="off"/>
        </w:rPr>
        <w:t>使其思想不局限于若干狭窄的、局部性的思考方式。如此增强的</w:t>
      </w:r>
      <w:r>
        <w:rPr>
          <w:rFonts w:ascii="宋体" w:hAnsi="宋体" w:cs="宋体" w:eastAsia="宋体"/>
          <w:sz w:val="58"/>
          <w:spacing w:val="0"/>
          <w:color w:val="000000"/>
          <w:b w:val="off"/>
          <w:i w:val="off"/>
        </w:rPr>
        <w:t>合理性，不应看作是一种自然机能的显示，而应看作是人们由此获</w:t>
      </w:r>
      <w:r>
        <w:rPr>
          <w:rFonts w:ascii="宋体" w:hAnsi="宋体" w:cs="宋体" w:eastAsia="宋体"/>
          <w:sz w:val="58"/>
          <w:spacing w:val="0"/>
          <w:color w:val="000000"/>
          <w:b w:val="off"/>
          <w:i w:val="off"/>
        </w:rPr>
        <w:t>得了若干更全面的、更多彩多姿的选择方案。</w:t>
      </w:r>
      <w:bookmarkEnd w:id="1194"/>
    </w:p>
    <w:p>
      <w:pPr>
        <w:pageBreakBefore w:val="off"/>
        <w:tabs/>
        <w:wordWrap w:val="off"/>
        <w:spacing w:before="0" w:after="0" w:line="1100" w:lineRule="atLeast"/>
        <w:ind w:left="100" w:right="0" w:firstLine="1140"/>
        <w:jc w:val="both"/>
        <w:textAlignment w:val="baseline"/>
        <w:rPr>
          <w:sz w:val="58"/>
        </w:rPr>
      </w:pPr>
      <w:bookmarkStart w:name="" w:id="1195"/>
      <w:r>
        <w:rPr>
          <w:rFonts w:ascii="宋体" w:hAnsi="宋体" w:cs="宋体" w:eastAsia="宋体"/>
          <w:sz w:val="58"/>
          <w:spacing w:val="0"/>
          <w:color w:val="000000"/>
          <w:b w:val="off"/>
          <w:i w:val="off"/>
        </w:rPr>
        <w:t>对于这样一种有关思想变迁的宏通观点，哲学是永远不可能</w:t>
      </w:r>
      <w:r>
        <w:rPr>
          <w:rFonts w:ascii="宋体" w:hAnsi="宋体" w:cs="宋体" w:eastAsia="宋体"/>
          <w:sz w:val="58"/>
          <w:spacing w:val="0"/>
          <w:color w:val="000000"/>
          <w:b w:val="off"/>
          <w:i w:val="off"/>
        </w:rPr>
        <w:t>使其“终结”的。的确，“哲学”将永远会掩埋其从业者。这是因为</w:t>
      </w:r>
      <w:r>
        <w:rPr>
          <w:rFonts w:ascii="宋体" w:hAnsi="宋体" w:cs="宋体" w:eastAsia="宋体"/>
          <w:sz w:val="58"/>
          <w:spacing w:val="0"/>
          <w:color w:val="000000"/>
          <w:b w:val="off"/>
          <w:i w:val="off"/>
        </w:rPr>
        <w:t>“哲学”不仅是一门学科的名称，而且也是一种想象性努力的名称，</w:t>
      </w:r>
      <w:r>
        <w:rPr>
          <w:rFonts w:ascii="宋体" w:hAnsi="宋体" w:cs="宋体" w:eastAsia="宋体"/>
          <w:sz w:val="58"/>
          <w:spacing w:val="0"/>
          <w:color w:val="000000"/>
          <w:b w:val="off"/>
          <w:i w:val="off"/>
        </w:rPr>
        <w:t>后者以不断思考社会实践为方向，以用新实践取代旧实践来增进</w:t>
      </w:r>
      <w:r>
        <w:rPr>
          <w:rFonts w:ascii="宋体" w:hAnsi="宋体" w:cs="宋体" w:eastAsia="宋体"/>
          <w:sz w:val="58"/>
          <w:spacing w:val="0"/>
          <w:color w:val="000000"/>
          <w:b w:val="off"/>
          <w:i w:val="off"/>
        </w:rPr>
        <w:t>社会福祉为方向。正如我在本书最后一页上所说的，某些特定哲</w:t>
      </w:r>
      <w:r>
        <w:rPr>
          <w:rFonts w:ascii="宋体" w:hAnsi="宋体" w:cs="宋体" w:eastAsia="宋体"/>
          <w:sz w:val="58"/>
          <w:spacing w:val="0"/>
          <w:color w:val="000000"/>
          <w:b w:val="off"/>
          <w:i w:val="off"/>
        </w:rPr>
        <w:t>学传统，不论多么古老(例如柏拉图主义、儒学或笛卡尔主义)，其</w:t>
      </w:r>
      <w:r>
        <w:rPr>
          <w:rFonts w:ascii="宋体" w:hAnsi="宋体" w:cs="宋体" w:eastAsia="宋体"/>
          <w:sz w:val="58"/>
          <w:spacing w:val="0"/>
          <w:color w:val="000000"/>
          <w:b w:val="off"/>
          <w:i w:val="off"/>
        </w:rPr>
        <w:t>结束并不意味着“哲学的终结”，而只不过意味着人们抛弃了一套</w:t>
      </w:r>
      <w:r>
        <w:rPr>
          <w:rFonts w:ascii="宋体" w:hAnsi="宋体" w:cs="宋体" w:eastAsia="宋体"/>
          <w:sz w:val="58"/>
          <w:spacing w:val="0"/>
          <w:color w:val="000000"/>
          <w:b w:val="off"/>
          <w:i w:val="off"/>
        </w:rPr>
        <w:t>旧的语言和制度，以促使那些看起来可激发想像力和促进人类自</w:t>
      </w:r>
      <w:r>
        <w:rPr>
          <w:rFonts w:ascii="宋体" w:hAnsi="宋体" w:cs="宋体" w:eastAsia="宋体"/>
          <w:sz w:val="58"/>
          <w:spacing w:val="0"/>
          <w:color w:val="000000"/>
          <w:b w:val="off"/>
          <w:i w:val="off"/>
        </w:rPr>
        <w:t>由的替代性语言和制度得以出现。</w:t>
      </w:r>
      <w:bookmarkEnd w:id="1195"/>
    </w:p>
    <w:p>
      <w:pPr>
        <w:pageBreakBefore w:val="off"/>
        <w:tabs/>
        <w:wordWrap w:val="off"/>
        <w:spacing w:before="0" w:after="0" w:line="1100" w:lineRule="atLeast"/>
        <w:ind w:left="100" w:right="0" w:firstLine="1140"/>
        <w:jc w:val="both"/>
        <w:textAlignment w:val="baseline"/>
        <w:rPr>
          <w:sz w:val="58"/>
        </w:rPr>
      </w:pPr>
      <w:bookmarkStart w:name="" w:id="1196"/>
      <w:r>
        <w:rPr>
          <w:rFonts w:ascii="宋体" w:hAnsi="宋体" w:cs="宋体" w:eastAsia="宋体"/>
          <w:sz w:val="58"/>
          <w:spacing w:val="0"/>
          <w:color w:val="000000"/>
          <w:b w:val="off"/>
          <w:i w:val="off"/>
        </w:rPr>
        <w:t>最后，让我对老友李幼蒸表示感谢。他再一次协助我的著作</w:t>
      </w:r>
      <w:r>
        <w:rPr>
          <w:rFonts w:ascii="宋体" w:hAnsi="宋体" w:cs="宋体" w:eastAsia="宋体"/>
          <w:sz w:val="58"/>
          <w:spacing w:val="0"/>
          <w:color w:val="000000"/>
          <w:b w:val="off"/>
          <w:i w:val="off"/>
        </w:rPr>
        <w:t>与中国读者见面。自从本书中文版首次发表以来，我们之间一次</w:t>
      </w:r>
      <w:r>
        <w:rPr>
          <w:rFonts w:ascii="宋体" w:hAnsi="宋体" w:cs="宋体" w:eastAsia="宋体"/>
          <w:sz w:val="58"/>
          <w:spacing w:val="0"/>
          <w:color w:val="000000"/>
          <w:b w:val="off"/>
          <w:i w:val="off"/>
        </w:rPr>
        <w:t>又一次的富于启示性的谈话使我受益匪浅。</w:t>
      </w:r>
      <w:bookmarkEnd w:id="1196"/>
    </w:p>
    <w:p>
      <w:pPr>
        <w:pageBreakBefore w:val="off"/>
        <w:tabs/>
        <w:wordWrap w:val="off"/>
        <w:spacing w:before="0" w:after="0" w:line="1100" w:lineRule="exact"/>
        <w:ind w:left="0" w:right="0"/>
        <w:jc w:val="both"/>
        <w:textAlignment w:val="baseline"/>
        <w:rPr>
          <w:sz w:val="58"/>
        </w:rPr>
      </w:pPr>
      <w:bookmarkStart w:name="" w:id="1197"/>
      <w:r>
        <w:rPr>
          <w:rFonts w:ascii="宋体" w:hAnsi="宋体" w:cs="宋体" w:eastAsia="宋体"/>
          <w:sz w:val="58"/>
          <w:spacing w:val="0"/>
          <w:color w:val="000000"/>
          <w:b w:val="off"/>
          <w:i w:val="off"/>
        </w:rPr>
        <w:t/>
      </w:r>
      <w:bookmarkEnd w:id="1197"/>
    </w:p>
    <w:p>
      <w:pPr>
        <w:pageBreakBefore w:val="off"/>
        <w:tabs/>
        <w:wordWrap w:val="off"/>
        <w:spacing w:before="0" w:after="0" w:line="1100" w:lineRule="atLeast"/>
        <w:ind w:left="0" w:right="1220"/>
        <w:jc w:val="right"/>
        <w:textAlignment w:val="baseline"/>
        <w:rPr>
          <w:sz w:val="82"/>
        </w:rPr>
      </w:pPr>
      <w:bookmarkStart w:name="" w:id="1198"/>
      <w:r>
        <w:rPr>
          <w:rFonts w:ascii="楷体" w:hAnsi="楷体" w:cs="楷体" w:eastAsia="楷体"/>
          <w:sz w:val="82"/>
          <w:spacing w:val="0"/>
          <w:color w:val="000000"/>
          <w:b w:val="off"/>
          <w:i w:val="off"/>
        </w:rPr>
        <w:t>理查德·罗蒂</w:t>
      </w:r>
      <w:bookmarkEnd w:id="1198"/>
    </w:p>
    <w:p>
      <w:pPr>
        <w:pageBreakBefore w:val="off"/>
        <w:tabs/>
        <w:wordWrap w:val="off"/>
        <w:spacing w:before="240" w:after="0" w:line="700" w:lineRule="atLeast"/>
        <w:ind w:left="0" w:right="1200"/>
        <w:jc w:val="right"/>
        <w:textAlignment w:val="baseline"/>
        <w:rPr>
          <w:sz w:val="51"/>
        </w:rPr>
      </w:pPr>
      <w:bookmarkStart w:name="" w:id="1199"/>
      <w:r>
        <w:rPr>
          <w:rFonts w:ascii="宋体" w:hAnsi="宋体" w:cs="宋体" w:eastAsia="宋体"/>
          <w:sz w:val="51"/>
          <w:spacing w:val="0"/>
          <w:color w:val="000000"/>
          <w:b w:val="off"/>
          <w:i w:val="off"/>
        </w:rPr>
        <w:t>2001年 3月 12日</w:t>
      </w:r>
      <w:bookmarkEnd w:id="1199"/>
    </w:p>
    <w:p>
      <w:r>
        <w:t/>
      </w:r>
    </w:p>
    <w:p>
      <w:pPr>
        <w:sectPr>
          <w:footerReference r:id="rId58"/>
          <w:headerReference r:id="rId59" w:type="default"/>
          <w:type w:val="nextPage"/>
          <w:pgSz w:w="22400" w:h="31680"/>
          <w:pgMar w:left="2760" w:top="2400" w:right="2760" w:bottom="2400" w:header="2100" w:footer="2100"/>
          <w:cols w:num="1"/>
        </w:sectPr>
      </w:pPr>
    </w:p>
    <w:p>
      <w:pPr>
        <w:pageBreakBefore w:val="off"/>
        <w:tabs/>
        <w:wordWrap w:val="off"/>
        <w:spacing w:before="2520" w:after="0" w:line="1400" w:lineRule="atLeast"/>
        <w:ind w:left="0" w:right="5360"/>
        <w:jc w:val="right"/>
        <w:textAlignment w:val="baseline"/>
        <w:rPr>
          <w:sz w:val="104"/>
        </w:rPr>
      </w:pPr>
      <w:bookmarkStart w:name="" w:id="1200"/>
      <w:r>
        <w:rPr>
          <w:rFonts w:ascii="宋体" w:hAnsi="宋体" w:cs="宋体" w:eastAsia="宋体"/>
          <w:sz w:val="104"/>
          <w:spacing w:val="0"/>
          <w:color w:val="000000"/>
          <w:b w:val="off"/>
          <w:i w:val="off"/>
        </w:rPr>
        <w:t>中译本作者序</w:t>
      </w:r>
      <w:bookmarkEnd w:id="1200"/>
    </w:p>
    <w:p>
      <w:pPr>
        <w:pageBreakBefore w:val="off"/>
        <w:tabs/>
        <w:wordWrap w:val="off"/>
        <w:spacing w:before="0" w:after="0" w:line="1260" w:lineRule="exact"/>
        <w:ind w:left="0" w:right="0"/>
        <w:jc w:val="right"/>
        <w:textAlignment w:val="baseline"/>
        <w:rPr>
          <w:sz w:val="104"/>
        </w:rPr>
      </w:pPr>
      <w:bookmarkStart w:name="" w:id="1201"/>
      <w:r>
        <w:rPr>
          <w:rFonts w:ascii="宋体" w:hAnsi="宋体" w:cs="宋体" w:eastAsia="宋体"/>
          <w:sz w:val="104"/>
          <w:spacing w:val="0"/>
          <w:color w:val="000000"/>
          <w:b w:val="off"/>
          <w:i w:val="off"/>
        </w:rPr>
        <w:t/>
      </w:r>
      <w:bookmarkEnd w:id="1201"/>
    </w:p>
    <w:p>
      <w:pPr>
        <w:pageBreakBefore w:val="off"/>
        <w:tabs/>
        <w:wordWrap w:val="off"/>
        <w:spacing w:before="0" w:after="0" w:line="1100" w:lineRule="atLeast"/>
        <w:ind w:left="100" w:right="100" w:firstLine="1260"/>
        <w:jc w:val="both"/>
        <w:textAlignment w:val="baseline"/>
        <w:rPr>
          <w:sz w:val="56"/>
        </w:rPr>
      </w:pPr>
      <w:bookmarkStart w:name="" w:id="1202"/>
      <w:r>
        <w:rPr>
          <w:rFonts w:ascii="宋体" w:hAnsi="宋体" w:cs="宋体" w:eastAsia="宋体"/>
          <w:sz w:val="56"/>
          <w:spacing w:val="0"/>
          <w:color w:val="000000"/>
          <w:b w:val="off"/>
          <w:i w:val="off"/>
        </w:rPr>
        <w:t>自希腊时代以来，西方思想家们一直在寻求一套统一的观念，</w:t>
      </w:r>
      <w:r>
        <w:rPr>
          <w:rFonts w:ascii="宋体" w:hAnsi="宋体" w:cs="宋体" w:eastAsia="宋体"/>
          <w:sz w:val="56"/>
          <w:spacing w:val="0"/>
          <w:color w:val="000000"/>
          <w:b w:val="off"/>
          <w:i w:val="off"/>
        </w:rPr>
        <w:t>这种想法似乎是合情合理的；这套观念可被用于证明或批评个人</w:t>
      </w:r>
      <w:r>
        <w:rPr>
          <w:rFonts w:ascii="宋体" w:hAnsi="宋体" w:cs="宋体" w:eastAsia="宋体"/>
          <w:sz w:val="56"/>
          <w:spacing w:val="0"/>
          <w:color w:val="000000"/>
          <w:b w:val="off"/>
          <w:i w:val="off"/>
        </w:rPr>
        <w:t>行为和生活以及社会习俗和制度，还可为人们提供一个进行个人</w:t>
      </w:r>
      <w:r>
        <w:rPr>
          <w:rFonts w:ascii="宋体" w:hAnsi="宋体" w:cs="宋体" w:eastAsia="宋体"/>
          <w:sz w:val="56"/>
          <w:spacing w:val="0"/>
          <w:color w:val="000000"/>
          <w:b w:val="off"/>
          <w:i w:val="off"/>
        </w:rPr>
        <w:t>道德思考和社会政治思考的框架。“哲学”（“爱智”）就是希腊人赋</w:t>
      </w:r>
      <w:r>
        <w:rPr>
          <w:rFonts w:ascii="宋体" w:hAnsi="宋体" w:cs="宋体" w:eastAsia="宋体"/>
          <w:sz w:val="56"/>
          <w:spacing w:val="0"/>
          <w:color w:val="000000"/>
          <w:b w:val="off"/>
          <w:i w:val="off"/>
        </w:rPr>
        <w:t>予这样一套映现现实结构的观念的名称。</w:t>
      </w:r>
      <w:bookmarkEnd w:id="1202"/>
    </w:p>
    <w:p>
      <w:pPr>
        <w:pageBreakBefore w:val="off"/>
        <w:tabs/>
        <w:wordWrap w:val="off"/>
        <w:spacing w:before="0" w:after="0" w:line="1100" w:lineRule="atLeast"/>
        <w:ind w:left="100" w:right="60" w:firstLine="1140"/>
        <w:jc w:val="both"/>
        <w:textAlignment w:val="baseline"/>
        <w:rPr>
          <w:sz w:val="56"/>
        </w:rPr>
      </w:pPr>
      <w:bookmarkStart w:name="" w:id="1203"/>
      <w:r>
        <w:rPr>
          <w:rFonts w:ascii="宋体" w:hAnsi="宋体" w:cs="宋体" w:eastAsia="宋体"/>
          <w:sz w:val="56"/>
          <w:spacing w:val="0"/>
          <w:color w:val="000000"/>
          <w:b w:val="off"/>
          <w:i w:val="off"/>
        </w:rPr>
        <w:t>然而在古代世界，“哲学”并不是一门学科，一门学术科目或一</w:t>
      </w:r>
      <w:r>
        <w:rPr>
          <w:rFonts w:ascii="宋体" w:hAnsi="宋体" w:cs="宋体" w:eastAsia="宋体"/>
          <w:sz w:val="56"/>
          <w:spacing w:val="0"/>
          <w:color w:val="000000"/>
          <w:b w:val="off"/>
          <w:i w:val="off"/>
        </w:rPr>
        <w:t>门思想专业的名称。相反，这个词指的是由受人尊重的个人————</w:t>
      </w:r>
      <w:r>
        <w:rPr>
          <w:rFonts w:ascii="宋体" w:hAnsi="宋体" w:cs="宋体" w:eastAsia="宋体"/>
          <w:sz w:val="56"/>
          <w:spacing w:val="0"/>
          <w:color w:val="000000"/>
          <w:b w:val="off"/>
          <w:i w:val="off"/>
        </w:rPr>
        <w:t>智者所持的意见总和。这些意见有关于今日或许会被称作“科学</w:t>
      </w:r>
      <w:r>
        <w:rPr>
          <w:rFonts w:ascii="宋体" w:hAnsi="宋体" w:cs="宋体" w:eastAsia="宋体"/>
          <w:sz w:val="56"/>
          <w:spacing w:val="0"/>
          <w:color w:val="000000"/>
          <w:b w:val="off"/>
          <w:i w:val="off"/>
        </w:rPr>
        <w:t>的”问题(例如物理的、化学的或天文的主题)，以及有关于我们应</w:t>
      </w:r>
      <w:r>
        <w:rPr>
          <w:rFonts w:ascii="宋体" w:hAnsi="宋体" w:cs="宋体" w:eastAsia="宋体"/>
          <w:sz w:val="56"/>
          <w:spacing w:val="0"/>
          <w:color w:val="000000"/>
          <w:b w:val="off"/>
          <w:i w:val="off"/>
        </w:rPr>
        <w:t>称作“道德的”或“政治的”问题。当时并不存在一门巴门尼德、柏</w:t>
      </w:r>
      <w:r>
        <w:rPr>
          <w:rFonts w:ascii="宋体" w:hAnsi="宋体" w:cs="宋体" w:eastAsia="宋体"/>
          <w:sz w:val="56"/>
          <w:spacing w:val="0"/>
          <w:color w:val="000000"/>
          <w:b w:val="off"/>
          <w:i w:val="off"/>
        </w:rPr>
        <w:t>拉图、伊璧鸠鲁、塞内卡等等曾为之做出“贡献”的“哲学”科目。</w:t>
      </w:r>
      <w:bookmarkEnd w:id="1203"/>
    </w:p>
    <w:p>
      <w:pPr>
        <w:pageBreakBefore w:val="off"/>
        <w:tabs/>
        <w:wordWrap w:val="off"/>
        <w:spacing w:before="0" w:after="0" w:line="1100" w:lineRule="atLeast"/>
        <w:ind w:left="100" w:right="40" w:firstLine="1140"/>
        <w:jc w:val="both"/>
        <w:textAlignment w:val="baseline"/>
        <w:rPr>
          <w:sz w:val="56"/>
        </w:rPr>
      </w:pPr>
      <w:bookmarkStart w:name="" w:id="1204"/>
      <w:r>
        <w:rPr>
          <w:rFonts w:ascii="宋体" w:hAnsi="宋体" w:cs="宋体" w:eastAsia="宋体"/>
          <w:sz w:val="56"/>
          <w:spacing w:val="0"/>
          <w:color w:val="000000"/>
          <w:b w:val="off"/>
          <w:i w:val="off"/>
        </w:rPr>
        <w:t>古代世界的各种哲学流派(各类智者的追随者们)，随着时间</w:t>
      </w:r>
      <w:r>
        <w:rPr>
          <w:rFonts w:ascii="宋体" w:hAnsi="宋体" w:cs="宋体" w:eastAsia="宋体"/>
          <w:sz w:val="56"/>
          <w:spacing w:val="0"/>
          <w:color w:val="000000"/>
          <w:b w:val="off"/>
          <w:i w:val="off"/>
        </w:rPr>
        <w:t>的推移，让位于基督教文明。作为西方思想生活框架的基督教，从</w:t>
      </w:r>
      <w:r>
        <w:rPr>
          <w:rFonts w:ascii="宋体" w:hAnsi="宋体" w:cs="宋体" w:eastAsia="宋体"/>
          <w:sz w:val="56"/>
          <w:spacing w:val="0"/>
          <w:color w:val="000000"/>
          <w:b w:val="off"/>
          <w:i w:val="off"/>
        </w:rPr>
        <w:t>教父时代直到十七世纪为人类话语设定了基本轴系。在这一历史</w:t>
      </w:r>
      <w:r>
        <w:rPr>
          <w:rFonts w:ascii="宋体" w:hAnsi="宋体" w:cs="宋体" w:eastAsia="宋体"/>
          <w:sz w:val="56"/>
          <w:spacing w:val="0"/>
          <w:color w:val="000000"/>
          <w:b w:val="off"/>
          <w:i w:val="off"/>
        </w:rPr>
        <w:t>时期，“哲学”一词指的是将古代智者(尤其是柏拉图和亚里士多</w:t>
      </w:r>
      <w:r>
        <w:rPr>
          <w:rFonts w:ascii="宋体" w:hAnsi="宋体" w:cs="宋体" w:eastAsia="宋体"/>
          <w:sz w:val="56"/>
          <w:spacing w:val="0"/>
          <w:color w:val="000000"/>
          <w:b w:val="off"/>
          <w:i w:val="off"/>
        </w:rPr>
        <w:t>德)的思想用于拓广和发展基督教的思想构架。因而在这一时期</w:t>
      </w:r>
      <w:r>
        <w:rPr>
          <w:rFonts w:ascii="宋体" w:hAnsi="宋体" w:cs="宋体" w:eastAsia="宋体"/>
          <w:sz w:val="56"/>
          <w:spacing w:val="0"/>
          <w:color w:val="000000"/>
          <w:b w:val="off"/>
          <w:i w:val="off"/>
        </w:rPr>
        <w:t>中，“哲学”仍然不是一门独立自主科目的名称，而是宗教文化的一</w:t>
      </w:r>
      <w:r>
        <w:rPr>
          <w:rFonts w:ascii="宋体" w:hAnsi="宋体" w:cs="宋体" w:eastAsia="宋体"/>
          <w:sz w:val="56"/>
          <w:spacing w:val="0"/>
          <w:color w:val="000000"/>
          <w:b w:val="off"/>
          <w:i w:val="off"/>
        </w:rPr>
        <w:t>个方面。</w:t>
      </w:r>
      <w:bookmarkEnd w:id="1204"/>
    </w:p>
    <w:p>
      <w:pPr>
        <w:pageBreakBefore w:val="off"/>
        <w:tabs/>
        <w:wordWrap w:val="off"/>
        <w:spacing w:before="0" w:after="0" w:line="1100" w:lineRule="atLeast"/>
        <w:ind w:left="100" w:right="0" w:firstLine="1140"/>
        <w:jc w:val="both"/>
        <w:textAlignment w:val="baseline"/>
        <w:rPr>
          <w:sz w:val="56"/>
        </w:rPr>
      </w:pPr>
      <w:bookmarkStart w:name="" w:id="1205"/>
      <w:r>
        <w:rPr>
          <w:rFonts w:ascii="宋体" w:hAnsi="宋体" w:cs="宋体" w:eastAsia="宋体"/>
          <w:sz w:val="56"/>
          <w:spacing w:val="0"/>
          <w:color w:val="000000"/>
          <w:b w:val="off"/>
          <w:i w:val="off"/>
        </w:rPr>
        <w:t>可是到了十七、十八世纪，自然科学取代宗教成了思想生活的</w:t>
      </w:r>
      <w:r>
        <w:rPr>
          <w:rFonts w:ascii="宋体" w:hAnsi="宋体" w:cs="宋体" w:eastAsia="宋体"/>
          <w:sz w:val="56"/>
          <w:spacing w:val="0"/>
          <w:color w:val="000000"/>
          <w:b w:val="off"/>
          <w:i w:val="off"/>
        </w:rPr>
        <w:t>中心。由于思想生活俗世化了，一门称作“哲学”的俗世学科的观</w:t>
      </w:r>
      <w:bookmarkEnd w:id="1205"/>
    </w:p>
    <w:p>
      <w:r>
        <w:t/>
      </w:r>
    </w:p>
    <w:p>
      <w:pPr>
        <w:sectPr>
          <w:footerReference r:id="rId60"/>
          <w:headerReference r:id="rId61" w:type="default"/>
          <w:type w:val="nextPage"/>
          <w:pgSz w:w="22400" w:h="31680"/>
          <w:pgMar w:left="2760" w:top="2620" w:right="2760" w:bottom="2620" w:header="2320" w:footer="2320"/>
          <w:cols w:num="1"/>
        </w:sectPr>
      </w:pPr>
    </w:p>
    <w:p>
      <w:pPr>
        <w:pageBreakBefore w:val="off"/>
        <w:tabs/>
        <w:wordWrap w:val="off"/>
        <w:spacing w:before="0" w:after="0" w:line="700" w:lineRule="atLeast"/>
        <w:ind w:left="0" w:right="260"/>
        <w:jc w:val="right"/>
        <w:textAlignment w:val="baseline"/>
        <w:rPr>
          <w:sz w:val="52"/>
        </w:rPr>
      </w:pPr>
      <w:bookmarkStart w:name="" w:id="1206"/>
      <w:r>
        <w:rPr>
          <w:rFonts w:ascii="黑体" w:hAnsi="黑体" w:cs="黑体" w:eastAsia="黑体"/>
          <w:sz w:val="52"/>
          <w:spacing w:val="0"/>
          <w:color w:val="000000"/>
          <w:b w:val="off"/>
          <w:i w:val="off"/>
        </w:rPr>
        <w:t>中译本作者序</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7</w:t>
      </w:r>
      <w:bookmarkEnd w:id="1206"/>
    </w:p>
    <w:p>
      <w:pPr>
        <w:pageBreakBefore w:val="off"/>
        <w:tabs/>
        <w:wordWrap w:val="off"/>
        <w:spacing w:before="0" w:after="0" w:line="620" w:lineRule="exact"/>
        <w:ind w:left="0" w:right="0"/>
        <w:jc w:val="right"/>
        <w:textAlignment w:val="baseline"/>
        <w:rPr>
          <w:sz w:val="52"/>
        </w:rPr>
      </w:pPr>
      <w:bookmarkStart w:name="" w:id="1207"/>
      <w:r>
        <w:rPr>
          <w:rFonts w:ascii="宋体" w:hAnsi="宋体" w:cs="宋体" w:eastAsia="宋体"/>
          <w:sz w:val="52"/>
          <w:spacing w:val="0"/>
          <w:color w:val="000000"/>
          <w:b w:val="off"/>
          <w:i w:val="off"/>
        </w:rPr>
        <w:t/>
      </w:r>
      <w:bookmarkEnd w:id="1207"/>
    </w:p>
    <w:p>
      <w:pPr>
        <w:pageBreakBefore w:val="off"/>
        <w:tabs/>
        <w:wordWrap w:val="off"/>
        <w:spacing w:before="0" w:after="0" w:line="1080" w:lineRule="atLeast"/>
        <w:ind w:left="120" w:right="80" w:hanging="20"/>
        <w:jc w:val="both"/>
        <w:textAlignment w:val="baseline"/>
        <w:rPr>
          <w:sz w:val="55"/>
        </w:rPr>
      </w:pPr>
      <w:bookmarkStart w:name="" w:id="1208"/>
      <w:r>
        <w:rPr>
          <w:rFonts w:ascii="仿宋" w:hAnsi="仿宋" w:cs="仿宋" w:eastAsia="仿宋"/>
          <w:sz w:val="55"/>
          <w:spacing w:val="0"/>
          <w:color w:val="000000"/>
          <w:b w:val="off"/>
          <w:i w:val="off"/>
        </w:rPr>
        <w:t>念开始居于显赫地位，这门学科以自然科学为楷模，却能够为道德</w:t>
      </w:r>
      <w:r>
        <w:rPr>
          <w:rFonts w:ascii="仿宋" w:hAnsi="仿宋" w:cs="仿宋" w:eastAsia="仿宋"/>
          <w:sz w:val="55"/>
          <w:spacing w:val="0"/>
          <w:color w:val="000000"/>
          <w:b w:val="off"/>
          <w:i w:val="off"/>
        </w:rPr>
        <w:t>和政治思考设定条件。康德的研究对于这种思想的形成至关重</w:t>
      </w:r>
      <w:r>
        <w:rPr>
          <w:rFonts w:ascii="仿宋" w:hAnsi="仿宋" w:cs="仿宋" w:eastAsia="仿宋"/>
          <w:sz w:val="55"/>
          <w:spacing w:val="0"/>
          <w:color w:val="000000"/>
          <w:b w:val="off"/>
          <w:i w:val="off"/>
        </w:rPr>
        <w:t>要，而且自康德时代以来，他的研究一直被看作是一种范式，“哲</w:t>
      </w:r>
      <w:r>
        <w:rPr>
          <w:rFonts w:ascii="仿宋" w:hAnsi="仿宋" w:cs="仿宋" w:eastAsia="仿宋"/>
          <w:sz w:val="55"/>
          <w:spacing w:val="0"/>
          <w:color w:val="000000"/>
          <w:b w:val="off"/>
          <w:i w:val="off"/>
        </w:rPr>
        <w:t>学”这词是参照这种范式被定义的。康德提出的各种问题，他的术</w:t>
      </w:r>
      <w:r>
        <w:rPr>
          <w:rFonts w:ascii="仿宋" w:hAnsi="仿宋" w:cs="仿宋" w:eastAsia="仿宋"/>
          <w:sz w:val="55"/>
          <w:spacing w:val="0"/>
          <w:color w:val="000000"/>
          <w:b w:val="off"/>
          <w:i w:val="off"/>
        </w:rPr>
        <w:t>语体系，他划分学科的方式，都被人们奉为典范。康德以后，哲学</w:t>
      </w:r>
      <w:r>
        <w:rPr>
          <w:rFonts w:ascii="仿宋" w:hAnsi="仿宋" w:cs="仿宋" w:eastAsia="仿宋"/>
          <w:sz w:val="55"/>
          <w:spacing w:val="0"/>
          <w:color w:val="000000"/>
          <w:b w:val="off"/>
          <w:i w:val="off"/>
        </w:rPr>
        <w:t>成了一门学术专业，具有它自己内在的辩证法，而不同于全体文化</w:t>
      </w:r>
      <w:r>
        <w:rPr>
          <w:rFonts w:ascii="仿宋" w:hAnsi="仿宋" w:cs="仿宋" w:eastAsia="仿宋"/>
          <w:sz w:val="55"/>
          <w:spacing w:val="0"/>
          <w:color w:val="000000"/>
          <w:b w:val="off"/>
          <w:i w:val="off"/>
        </w:rPr>
        <w:t>领域。就其对这样一门哲学学科的必要性提出疑问的意义上而</w:t>
      </w:r>
      <w:r>
        <w:rPr>
          <w:rFonts w:ascii="仿宋" w:hAnsi="仿宋" w:cs="仿宋" w:eastAsia="仿宋"/>
          <w:sz w:val="55"/>
          <w:spacing w:val="0"/>
          <w:color w:val="000000"/>
          <w:b w:val="off"/>
          <w:i w:val="off"/>
        </w:rPr>
        <w:t>言，本书是反康德的。就它对希腊人纳入西方词汇内的那些区分</w:t>
      </w:r>
      <w:r>
        <w:rPr>
          <w:rFonts w:ascii="仿宋" w:hAnsi="仿宋" w:cs="仿宋" w:eastAsia="仿宋"/>
          <w:sz w:val="55"/>
          <w:spacing w:val="0"/>
          <w:color w:val="000000"/>
          <w:b w:val="off"/>
          <w:i w:val="off"/>
        </w:rPr>
        <w:t>观念提出质疑而言，本书也是反希腊的——正是这些区分观念似</w:t>
      </w:r>
      <w:r>
        <w:rPr>
          <w:rFonts w:ascii="仿宋" w:hAnsi="仿宋" w:cs="仿宋" w:eastAsia="仿宋"/>
          <w:sz w:val="55"/>
          <w:spacing w:val="0"/>
          <w:color w:val="000000"/>
          <w:b w:val="off"/>
          <w:i w:val="off"/>
        </w:rPr>
        <w:t>乎使发展这样一门学科必不可免了。</w:t>
      </w:r>
      <w:bookmarkEnd w:id="1208"/>
    </w:p>
    <w:p>
      <w:pPr>
        <w:pageBreakBefore w:val="off"/>
        <w:tabs/>
        <w:wordWrap w:val="off"/>
        <w:spacing w:before="0" w:after="0" w:line="1080" w:lineRule="atLeast"/>
        <w:ind w:left="100" w:right="0" w:firstLine="1160"/>
        <w:jc w:val="both"/>
        <w:textAlignment w:val="baseline"/>
        <w:rPr>
          <w:sz w:val="55"/>
        </w:rPr>
      </w:pPr>
      <w:bookmarkStart w:name="" w:id="1209"/>
      <w:r>
        <w:rPr>
          <w:rFonts w:ascii="仿宋" w:hAnsi="仿宋" w:cs="仿宋" w:eastAsia="仿宋"/>
          <w:sz w:val="55"/>
          <w:spacing w:val="0"/>
          <w:color w:val="000000"/>
          <w:b w:val="off"/>
          <w:i w:val="off"/>
        </w:rPr>
        <w:t>对于康德构想的怀疑，因此也是对于康德研究所尊崇和发展</w:t>
      </w:r>
      <w:r>
        <w:rPr>
          <w:rFonts w:ascii="仿宋" w:hAnsi="仿宋" w:cs="仿宋" w:eastAsia="仿宋"/>
          <w:sz w:val="55"/>
          <w:spacing w:val="0"/>
          <w:color w:val="000000"/>
          <w:b w:val="off"/>
          <w:i w:val="off"/>
        </w:rPr>
        <w:t>了的希腊人构想的怀疑，当然不是什么新的东西。一俟康德完成</w:t>
      </w:r>
      <w:r>
        <w:rPr>
          <w:rFonts w:ascii="仿宋" w:hAnsi="仿宋" w:cs="仿宋" w:eastAsia="仿宋"/>
          <w:sz w:val="55"/>
          <w:spacing w:val="0"/>
          <w:color w:val="000000"/>
          <w:b w:val="off"/>
          <w:i w:val="off"/>
        </w:rPr>
        <w:t>了他的工作，自然科学的支配作用————它们在思想生活中的支配</w:t>
      </w:r>
      <w:r>
        <w:rPr>
          <w:rFonts w:ascii="仿宋" w:hAnsi="仿宋" w:cs="仿宋" w:eastAsia="仿宋"/>
          <w:sz w:val="55"/>
          <w:spacing w:val="0"/>
          <w:color w:val="000000"/>
          <w:b w:val="off"/>
          <w:i w:val="off"/>
        </w:rPr>
        <w:t>地位————就被提出质疑。康德的学术活动与法国大革命和文学浪</w:t>
      </w:r>
      <w:r>
        <w:rPr>
          <w:rFonts w:ascii="仿宋" w:hAnsi="仿宋" w:cs="仿宋" w:eastAsia="仿宋"/>
          <w:sz w:val="55"/>
          <w:spacing w:val="0"/>
          <w:color w:val="000000"/>
          <w:b w:val="off"/>
          <w:i w:val="off"/>
        </w:rPr>
        <w:t>漫主义运动大约处于同一时期。这两种相互关联的发展意味着，</w:t>
      </w:r>
      <w:r>
        <w:rPr>
          <w:rFonts w:ascii="仿宋" w:hAnsi="仿宋" w:cs="仿宋" w:eastAsia="仿宋"/>
          <w:sz w:val="55"/>
          <w:spacing w:val="0"/>
          <w:color w:val="000000"/>
          <w:b w:val="off"/>
          <w:i w:val="off"/>
        </w:rPr>
        <w:t>政治和艺术是世俗文化的中心，科学和宗教却不是。于是一旦“哲</w:t>
      </w:r>
      <w:r>
        <w:rPr>
          <w:rFonts w:ascii="仿宋" w:hAnsi="仿宋" w:cs="仿宋" w:eastAsia="仿宋"/>
          <w:sz w:val="55"/>
          <w:spacing w:val="0"/>
          <w:color w:val="000000"/>
          <w:b w:val="off"/>
          <w:i w:val="off"/>
        </w:rPr>
        <w:t>学”指的是某种超级科学（这是康德为哲学所设想的地位，而且他</w:t>
      </w:r>
      <w:r>
        <w:rPr>
          <w:rFonts w:ascii="仿宋" w:hAnsi="仿宋" w:cs="仿宋" w:eastAsia="仿宋"/>
          <w:sz w:val="55"/>
          <w:spacing w:val="0"/>
          <w:color w:val="000000"/>
          <w:b w:val="off"/>
          <w:i w:val="off"/>
        </w:rPr>
        <w:t>本人的例证有助于使其成为可能），这样一门科学的功用何在就成</w:t>
      </w:r>
      <w:r>
        <w:rPr>
          <w:rFonts w:ascii="仿宋" w:hAnsi="仿宋" w:cs="仿宋" w:eastAsia="仿宋"/>
          <w:sz w:val="55"/>
          <w:spacing w:val="0"/>
          <w:color w:val="000000"/>
          <w:b w:val="off"/>
          <w:i w:val="off"/>
        </w:rPr>
        <w:t>了问题。</w:t>
      </w:r>
      <w:bookmarkEnd w:id="1209"/>
    </w:p>
    <w:p>
      <w:pPr>
        <w:pageBreakBefore w:val="off"/>
        <w:tabs/>
        <w:wordWrap w:val="off"/>
        <w:spacing w:before="0" w:after="0" w:line="1080" w:lineRule="atLeast"/>
        <w:ind w:left="100" w:right="0" w:firstLine="1160"/>
        <w:jc w:val="both"/>
        <w:textAlignment w:val="baseline"/>
        <w:rPr>
          <w:sz w:val="55"/>
        </w:rPr>
      </w:pPr>
      <w:bookmarkStart w:name="" w:id="1210"/>
      <w:r>
        <w:rPr>
          <w:rFonts w:ascii="仿宋" w:hAnsi="仿宋" w:cs="仿宋" w:eastAsia="仿宋"/>
          <w:sz w:val="55"/>
          <w:spacing w:val="0"/>
          <w:color w:val="000000"/>
          <w:b w:val="off"/>
          <w:i w:val="off"/>
        </w:rPr>
        <w:t>康德时代以来———即过去两百年以来————哲学在欧美思想生</w:t>
      </w:r>
      <w:r>
        <w:rPr>
          <w:rFonts w:ascii="仿宋" w:hAnsi="仿宋" w:cs="仿宋" w:eastAsia="仿宋"/>
          <w:sz w:val="55"/>
          <w:spacing w:val="0"/>
          <w:color w:val="000000"/>
          <w:b w:val="off"/>
          <w:i w:val="off"/>
        </w:rPr>
        <w:t>活中起着一种暧昧不明的作用。一方面，康德的如下思想继续存</w:t>
      </w:r>
      <w:r>
        <w:rPr>
          <w:rFonts w:ascii="仿宋" w:hAnsi="仿宋" w:cs="仿宋" w:eastAsia="仿宋"/>
          <w:sz w:val="55"/>
          <w:spacing w:val="0"/>
          <w:color w:val="000000"/>
          <w:b w:val="off"/>
          <w:i w:val="off"/>
        </w:rPr>
        <w:t>在，即存在有（或应当有）一门学科，它将给予我们希腊智者希望获</w:t>
      </w:r>
      <w:r>
        <w:rPr>
          <w:rFonts w:ascii="仿宋" w:hAnsi="仿宋" w:cs="仿宋" w:eastAsia="仿宋"/>
          <w:sz w:val="55"/>
          <w:spacing w:val="0"/>
          <w:color w:val="000000"/>
          <w:b w:val="off"/>
          <w:i w:val="off"/>
        </w:rPr>
        <w:t>得而未能获得的东西————不只是意见的总和，而且是知识，关于具</w:t>
      </w:r>
      <w:r>
        <w:rPr>
          <w:rFonts w:ascii="仿宋" w:hAnsi="仿宋" w:cs="仿宋" w:eastAsia="仿宋"/>
          <w:sz w:val="55"/>
          <w:spacing w:val="0"/>
          <w:color w:val="000000"/>
          <w:b w:val="off"/>
          <w:i w:val="off"/>
        </w:rPr>
        <w:t>有根本重要性的东西的知识。人们仍然空谈这样的思想，即我们</w:t>
      </w:r>
      <w:r>
        <w:rPr>
          <w:rFonts w:ascii="仿宋" w:hAnsi="仿宋" w:cs="仿宋" w:eastAsia="仿宋"/>
          <w:sz w:val="55"/>
          <w:spacing w:val="0"/>
          <w:color w:val="000000"/>
          <w:b w:val="off"/>
          <w:i w:val="off"/>
        </w:rPr>
        <w:t>需要哲学作为一门基本学科，这门学科为证明或批评生活方式和</w:t>
      </w:r>
      <w:bookmarkEnd w:id="1210"/>
    </w:p>
    <w:p>
      <w:r>
        <w:t/>
      </w:r>
    </w:p>
    <w:p>
      <w:pPr>
        <w:sectPr>
          <w:footerReference r:id="rId62"/>
          <w:headerReference r:id="rId63" w:type="default"/>
          <w:type w:val="nextPage"/>
          <w:pgSz w:w="22400" w:h="31680"/>
          <w:pgMar w:left="2740" w:top="2360" w:right="2740" w:bottom="2360" w:header="2060" w:footer="2060"/>
          <w:cols w:num="1"/>
        </w:sectPr>
      </w:pPr>
    </w:p>
    <w:p>
      <w:pPr>
        <w:pageBreakBefore w:val="off"/>
        <w:tabs/>
        <w:wordWrap w:val="off"/>
        <w:spacing w:before="0" w:after="0" w:line="700" w:lineRule="atLeast"/>
        <w:ind w:left="0" w:right="0"/>
        <w:jc w:val="both"/>
        <w:textAlignment w:val="baseline"/>
        <w:rPr>
          <w:sz w:val="51"/>
        </w:rPr>
      </w:pPr>
      <w:bookmarkStart w:name="" w:id="1211"/>
      <w:r>
        <w:rPr>
          <w:rFonts w:ascii="黑体" w:hAnsi="黑体" w:cs="黑体" w:eastAsia="黑体"/>
          <w:sz w:val="51"/>
          <w:spacing w:val="0"/>
          <w:color w:val="000000"/>
          <w:b w:val="on"/>
          <w:i w:val="off"/>
        </w:rPr>
        <w:t>8  中译本作者序</w:t>
      </w:r>
      <w:bookmarkEnd w:id="1211"/>
    </w:p>
    <w:p>
      <w:pPr>
        <w:pageBreakBefore w:val="off"/>
        <w:tabs/>
        <w:wordWrap w:val="off"/>
        <w:spacing w:before="0" w:after="0" w:line="620" w:lineRule="exact"/>
        <w:ind w:left="0" w:right="0"/>
        <w:jc w:val="both"/>
        <w:textAlignment w:val="baseline"/>
        <w:rPr>
          <w:sz w:val="51"/>
        </w:rPr>
      </w:pPr>
      <w:bookmarkStart w:name="" w:id="1212"/>
      <w:r>
        <w:rPr>
          <w:rFonts w:ascii="宋体" w:hAnsi="宋体" w:cs="宋体" w:eastAsia="宋体"/>
          <w:sz w:val="51"/>
          <w:spacing w:val="0"/>
          <w:color w:val="000000"/>
          <w:b w:val="off"/>
          <w:i w:val="off"/>
        </w:rPr>
        <w:t/>
      </w:r>
      <w:bookmarkEnd w:id="1212"/>
    </w:p>
    <w:p>
      <w:pPr>
        <w:pageBreakBefore w:val="off"/>
        <w:tabs/>
        <w:wordWrap w:val="off"/>
        <w:spacing w:before="0" w:after="0" w:line="1080" w:lineRule="atLeast"/>
        <w:ind w:left="60" w:right="60" w:hanging="20"/>
        <w:jc w:val="both"/>
        <w:textAlignment w:val="baseline"/>
        <w:rPr>
          <w:sz w:val="55"/>
        </w:rPr>
      </w:pPr>
      <w:bookmarkStart w:name="" w:id="1213"/>
      <w:r>
        <w:rPr>
          <w:rFonts w:ascii="宋体" w:hAnsi="宋体" w:cs="宋体" w:eastAsia="宋体"/>
          <w:sz w:val="55"/>
          <w:spacing w:val="0"/>
          <w:color w:val="000000"/>
          <w:b w:val="off"/>
          <w:i w:val="off"/>
        </w:rPr>
        <w:t>社会改造纲领提供着基础；那些把自然科学当作合理性典范的知</w:t>
      </w:r>
      <w:r>
        <w:rPr>
          <w:rFonts w:ascii="宋体" w:hAnsi="宋体" w:cs="宋体" w:eastAsia="宋体"/>
          <w:sz w:val="55"/>
          <w:spacing w:val="0"/>
          <w:color w:val="000000"/>
          <w:b w:val="off"/>
          <w:i w:val="off"/>
        </w:rPr>
        <w:t>识分子，则偏爱一种为科学知识大厦加冕的“科学哲学”。然而，另</w:t>
      </w:r>
      <w:r>
        <w:rPr>
          <w:rFonts w:ascii="宋体" w:hAnsi="宋体" w:cs="宋体" w:eastAsia="宋体"/>
          <w:sz w:val="55"/>
          <w:spacing w:val="0"/>
          <w:color w:val="000000"/>
          <w:b w:val="off"/>
          <w:i w:val="off"/>
        </w:rPr>
        <w:t>一方面，很多知识分子使哲学与政治、艺术或二者令人可厌地对立</w:t>
      </w:r>
      <w:r>
        <w:rPr>
          <w:rFonts w:ascii="宋体" w:hAnsi="宋体" w:cs="宋体" w:eastAsia="宋体"/>
          <w:sz w:val="55"/>
          <w:spacing w:val="0"/>
          <w:color w:val="000000"/>
          <w:b w:val="off"/>
          <w:i w:val="off"/>
        </w:rPr>
        <w:t>起来。这些知识分子们把文化和社会看作是历史地发展着的，看</w:t>
      </w:r>
      <w:r>
        <w:rPr>
          <w:rFonts w:ascii="宋体" w:hAnsi="宋体" w:cs="宋体" w:eastAsia="宋体"/>
          <w:sz w:val="55"/>
          <w:spacing w:val="0"/>
          <w:color w:val="000000"/>
          <w:b w:val="off"/>
          <w:i w:val="off"/>
        </w:rPr>
        <w:t>成是不断产生新的道德思考和政治思考的词汇的，他们把希腊人</w:t>
      </w:r>
      <w:r>
        <w:rPr>
          <w:rFonts w:ascii="宋体" w:hAnsi="宋体" w:cs="宋体" w:eastAsia="宋体"/>
          <w:sz w:val="55"/>
          <w:spacing w:val="0"/>
          <w:color w:val="000000"/>
          <w:b w:val="off"/>
          <w:i w:val="off"/>
        </w:rPr>
        <w:t>和康德的观念————我们需要找到一种永恒秩序，一种长存的人类</w:t>
      </w:r>
      <w:r>
        <w:rPr>
          <w:rFonts w:ascii="宋体" w:hAnsi="宋体" w:cs="宋体" w:eastAsia="宋体"/>
          <w:sz w:val="55"/>
          <w:spacing w:val="0"/>
          <w:color w:val="000000"/>
          <w:b w:val="off"/>
          <w:i w:val="off"/>
        </w:rPr>
        <w:t>思想中性框架————看作一种妄想。马克思对康德和黑格尔的反动</w:t>
      </w:r>
      <w:r>
        <w:rPr>
          <w:rFonts w:ascii="宋体" w:hAnsi="宋体" w:cs="宋体" w:eastAsia="宋体"/>
          <w:sz w:val="55"/>
          <w:spacing w:val="0"/>
          <w:color w:val="000000"/>
          <w:b w:val="off"/>
          <w:i w:val="off"/>
        </w:rPr>
        <w:t>(“迄今为止哲学家们都在企图认识世界；然而重要的却在于改造</w:t>
      </w:r>
      <w:r>
        <w:rPr>
          <w:rFonts w:ascii="宋体" w:hAnsi="宋体" w:cs="宋体" w:eastAsia="宋体"/>
          <w:sz w:val="55"/>
          <w:spacing w:val="0"/>
          <w:color w:val="000000"/>
          <w:b w:val="off"/>
          <w:i w:val="off"/>
        </w:rPr>
        <w:t>世界”)是那些持前一种选择的人所特有的。尼采对康德和黑格尔</w:t>
      </w:r>
      <w:r>
        <w:rPr>
          <w:rFonts w:ascii="宋体" w:hAnsi="宋体" w:cs="宋体" w:eastAsia="宋体"/>
          <w:sz w:val="55"/>
          <w:spacing w:val="0"/>
          <w:color w:val="000000"/>
          <w:b w:val="off"/>
          <w:i w:val="off"/>
        </w:rPr>
        <w:t>的反动则是那样一些人所特有的，他们想用文艺(而且尤其是文</w:t>
      </w:r>
      <w:r>
        <w:rPr>
          <w:rFonts w:ascii="宋体" w:hAnsi="宋体" w:cs="宋体" w:eastAsia="宋体"/>
          <w:sz w:val="55"/>
          <w:spacing w:val="0"/>
          <w:color w:val="000000"/>
          <w:b w:val="off"/>
          <w:i w:val="off"/>
        </w:rPr>
        <w:t>学)来取代科学作为文化的中心，正如科学早先取代宗教作为文化</w:t>
      </w:r>
      <w:r>
        <w:rPr>
          <w:rFonts w:ascii="宋体" w:hAnsi="宋体" w:cs="宋体" w:eastAsia="宋体"/>
          <w:sz w:val="55"/>
          <w:spacing w:val="0"/>
          <w:color w:val="000000"/>
          <w:b w:val="off"/>
          <w:i w:val="off"/>
        </w:rPr>
        <w:t>的中心一样。</w:t>
      </w:r>
      <w:bookmarkEnd w:id="1213"/>
    </w:p>
    <w:p>
      <w:pPr>
        <w:pageBreakBefore w:val="off"/>
        <w:tabs/>
        <w:wordWrap w:val="off"/>
        <w:spacing w:before="0" w:after="0" w:line="1080" w:lineRule="atLeast"/>
        <w:ind w:left="200" w:right="0" w:firstLine="1140"/>
        <w:jc w:val="both"/>
        <w:textAlignment w:val="baseline"/>
        <w:rPr>
          <w:sz w:val="55"/>
        </w:rPr>
      </w:pPr>
      <w:bookmarkStart w:name="" w:id="1214"/>
      <w:r>
        <w:rPr>
          <w:rFonts w:ascii="宋体" w:hAnsi="宋体" w:cs="宋体" w:eastAsia="宋体"/>
          <w:sz w:val="55"/>
          <w:spacing w:val="0"/>
          <w:color w:val="000000"/>
          <w:b w:val="off"/>
          <w:i w:val="off"/>
        </w:rPr>
        <w:t>按照很多把政治看作文化的中心的知识分子的观点，“政治的</w:t>
      </w:r>
      <w:r>
        <w:rPr>
          <w:rFonts w:ascii="宋体" w:hAnsi="宋体" w:cs="宋体" w:eastAsia="宋体"/>
          <w:sz w:val="55"/>
          <w:spacing w:val="0"/>
          <w:color w:val="000000"/>
          <w:b w:val="off"/>
          <w:i w:val="off"/>
        </w:rPr>
        <w:t>哲学基础”这种需要并不明确。他们所强调的重点宁可说在于面</w:t>
      </w:r>
      <w:r>
        <w:rPr>
          <w:rFonts w:ascii="宋体" w:hAnsi="宋体" w:cs="宋体" w:eastAsia="宋体"/>
          <w:sz w:val="55"/>
          <w:spacing w:val="0"/>
          <w:color w:val="000000"/>
          <w:b w:val="off"/>
          <w:i w:val="off"/>
        </w:rPr>
        <w:t>对各特殊社会的各种具体问题，于是他们就不再强调伟大的理论</w:t>
      </w:r>
      <w:r>
        <w:rPr>
          <w:rFonts w:ascii="宋体" w:hAnsi="宋体" w:cs="宋体" w:eastAsia="宋体"/>
          <w:sz w:val="55"/>
          <w:spacing w:val="0"/>
          <w:color w:val="000000"/>
          <w:b w:val="off"/>
          <w:i w:val="off"/>
        </w:rPr>
        <w:t>在阐述这些问题时的重要作用。例如，杜威使政治(特别是二十世</w:t>
      </w:r>
      <w:r>
        <w:rPr>
          <w:rFonts w:ascii="宋体" w:hAnsi="宋体" w:cs="宋体" w:eastAsia="宋体"/>
          <w:sz w:val="55"/>
          <w:spacing w:val="0"/>
          <w:color w:val="000000"/>
          <w:b w:val="off"/>
          <w:i w:val="off"/>
        </w:rPr>
        <w:t>纪美国的社会民主政治)成为他的哲学思想的中心，但他并未要求</w:t>
      </w:r>
      <w:r>
        <w:rPr>
          <w:rFonts w:ascii="宋体" w:hAnsi="宋体" w:cs="宋体" w:eastAsia="宋体"/>
          <w:sz w:val="55"/>
          <w:spacing w:val="0"/>
          <w:color w:val="000000"/>
          <w:b w:val="off"/>
          <w:i w:val="off"/>
        </w:rPr>
        <w:t>建立一个哲学体系。反之，他作为一位实用主义者，却想要帮助知</w:t>
      </w:r>
      <w:r>
        <w:rPr>
          <w:rFonts w:ascii="宋体" w:hAnsi="宋体" w:cs="宋体" w:eastAsia="宋体"/>
          <w:sz w:val="55"/>
          <w:spacing w:val="0"/>
          <w:color w:val="000000"/>
          <w:b w:val="off"/>
          <w:i w:val="off"/>
        </w:rPr>
        <w:t>识分子们摆脱将他们的道德和政治改革纲领置于一种宏伟的非历</w:t>
      </w:r>
      <w:r>
        <w:rPr>
          <w:rFonts w:ascii="宋体" w:hAnsi="宋体" w:cs="宋体" w:eastAsia="宋体"/>
          <w:sz w:val="55"/>
          <w:spacing w:val="0"/>
          <w:color w:val="000000"/>
          <w:b w:val="off"/>
          <w:i w:val="off"/>
        </w:rPr>
        <w:t>史性理论中去的需要。</w:t>
      </w:r>
      <w:bookmarkEnd w:id="1214"/>
    </w:p>
    <w:p>
      <w:pPr>
        <w:pageBreakBefore w:val="off"/>
        <w:tabs/>
        <w:wordWrap w:val="off"/>
        <w:spacing w:before="0" w:after="0" w:line="1080" w:lineRule="atLeast"/>
        <w:ind w:left="260" w:right="0" w:firstLine="1140"/>
        <w:jc w:val="both"/>
        <w:textAlignment w:val="baseline"/>
        <w:rPr>
          <w:sz w:val="55"/>
        </w:rPr>
      </w:pPr>
      <w:bookmarkStart w:name="" w:id="1215"/>
      <w:r>
        <w:rPr>
          <w:rFonts w:ascii="宋体" w:hAnsi="宋体" w:cs="宋体" w:eastAsia="宋体"/>
          <w:sz w:val="55"/>
          <w:spacing w:val="0"/>
          <w:color w:val="000000"/>
          <w:b w:val="off"/>
          <w:i w:val="off"/>
        </w:rPr>
        <w:t>但从那些追随尼采把文学当作文化中心的知识分子观点来</w:t>
      </w:r>
      <w:r>
        <w:rPr>
          <w:rFonts w:ascii="宋体" w:hAnsi="宋体" w:cs="宋体" w:eastAsia="宋体"/>
          <w:sz w:val="55"/>
          <w:spacing w:val="0"/>
          <w:color w:val="000000"/>
          <w:b w:val="off"/>
          <w:i w:val="off"/>
        </w:rPr>
        <w:t>看，那些代表着人类超越自身和重新创造自身的人是诗人，而不是</w:t>
      </w:r>
      <w:r>
        <w:rPr>
          <w:rFonts w:ascii="宋体" w:hAnsi="宋体" w:cs="宋体" w:eastAsia="宋体"/>
          <w:sz w:val="55"/>
          <w:spacing w:val="0"/>
          <w:color w:val="000000"/>
          <w:b w:val="off"/>
          <w:i w:val="off"/>
        </w:rPr>
        <w:t>教土，科学家、哲学家或政治家。譬如说，海德格尔就是一位没有</w:t>
      </w:r>
      <w:r>
        <w:rPr>
          <w:rFonts w:ascii="宋体" w:hAnsi="宋体" w:cs="宋体" w:eastAsia="宋体"/>
          <w:sz w:val="55"/>
          <w:spacing w:val="0"/>
          <w:color w:val="000000"/>
          <w:b w:val="off"/>
          <w:i w:val="off"/>
        </w:rPr>
        <w:t>政治意识或知识的哲人(他与希特勒主义的灾难性的结合可证明</w:t>
      </w:r>
      <w:r>
        <w:rPr>
          <w:rFonts w:ascii="宋体" w:hAnsi="宋体" w:cs="宋体" w:eastAsia="宋体"/>
          <w:sz w:val="55"/>
          <w:spacing w:val="0"/>
          <w:color w:val="000000"/>
          <w:b w:val="off"/>
          <w:i w:val="off"/>
        </w:rPr>
        <w:t>这一点)。但他和杜威一样都怀抱下述信念：西方文化今日须要以</w:t>
      </w:r>
      <w:bookmarkEnd w:id="1215"/>
    </w:p>
    <w:p>
      <w:r>
        <w:t/>
      </w:r>
    </w:p>
    <w:p>
      <w:pPr>
        <w:sectPr>
          <w:footerReference r:id="rId64"/>
          <w:headerReference r:id="rId65" w:type="default"/>
          <w:type w:val="nextPage"/>
          <w:pgSz w:w="22400" w:h="31680"/>
          <w:pgMar w:left="2720" w:top="2440" w:right="2720" w:bottom="2440" w:header="2140" w:footer="2140"/>
          <w:cols w:num="1"/>
        </w:sectPr>
      </w:pPr>
    </w:p>
    <w:p>
      <w:pPr>
        <w:pageBreakBefore w:val="off"/>
        <w:tabs/>
        <w:wordWrap w:val="off"/>
        <w:spacing w:before="0" w:after="0" w:line="700" w:lineRule="atLeast"/>
        <w:ind w:left="0" w:right="160"/>
        <w:jc w:val="right"/>
        <w:textAlignment w:val="baseline"/>
        <w:rPr>
          <w:sz w:val="52"/>
        </w:rPr>
      </w:pPr>
      <w:bookmarkStart w:name="" w:id="1216"/>
      <w:r>
        <w:rPr>
          <w:rFonts w:ascii="黑体" w:hAnsi="黑体" w:cs="黑体" w:eastAsia="黑体"/>
          <w:sz w:val="52"/>
          <w:spacing w:val="0"/>
          <w:color w:val="000000"/>
          <w:b w:val="off"/>
          <w:i w:val="off"/>
        </w:rPr>
        <w:t>中译本作者序  9</w:t>
      </w:r>
      <w:bookmarkEnd w:id="1216"/>
    </w:p>
    <w:p>
      <w:pPr>
        <w:pageBreakBefore w:val="off"/>
        <w:tabs/>
        <w:wordWrap w:val="off"/>
        <w:spacing w:before="0" w:after="0" w:line="600" w:lineRule="exact"/>
        <w:ind w:left="0" w:right="0"/>
        <w:jc w:val="right"/>
        <w:textAlignment w:val="baseline"/>
        <w:rPr>
          <w:sz w:val="52"/>
        </w:rPr>
      </w:pPr>
      <w:bookmarkStart w:name="" w:id="1217"/>
      <w:r>
        <w:rPr>
          <w:rFonts w:ascii="宋体" w:hAnsi="宋体" w:cs="宋体" w:eastAsia="宋体"/>
          <w:sz w:val="52"/>
          <w:spacing w:val="0"/>
          <w:color w:val="000000"/>
          <w:b w:val="off"/>
          <w:i w:val="off"/>
        </w:rPr>
        <w:t/>
      </w:r>
      <w:bookmarkEnd w:id="1217"/>
    </w:p>
    <w:p>
      <w:pPr>
        <w:pageBreakBefore w:val="off"/>
        <w:tabs/>
        <w:wordWrap w:val="off"/>
        <w:spacing w:before="0" w:after="0" w:line="1060" w:lineRule="atLeast"/>
        <w:ind w:left="80" w:right="120"/>
        <w:jc w:val="both"/>
        <w:textAlignment w:val="baseline"/>
        <w:rPr>
          <w:sz w:val="55"/>
        </w:rPr>
      </w:pPr>
      <w:bookmarkStart w:name="" w:id="1218"/>
      <w:r>
        <w:rPr>
          <w:rFonts w:ascii="宋体" w:hAnsi="宋体" w:cs="宋体" w:eastAsia="宋体"/>
          <w:sz w:val="55"/>
          <w:spacing w:val="0"/>
          <w:color w:val="000000"/>
          <w:b w:val="off"/>
          <w:i w:val="off"/>
        </w:rPr>
        <w:t>其先前使自身非神学化的同样方式来使自身非科学化。他曾为实</w:t>
      </w:r>
      <w:r>
        <w:rPr>
          <w:rFonts w:ascii="宋体" w:hAnsi="宋体" w:cs="宋体" w:eastAsia="宋体"/>
          <w:sz w:val="55"/>
          <w:spacing w:val="0"/>
          <w:color w:val="000000"/>
          <w:b w:val="off"/>
          <w:i w:val="off"/>
        </w:rPr>
        <w:t>用主义哀叹，因为他错误地把它看作是科学主义的一种退化形式，</w:t>
      </w:r>
      <w:r>
        <w:rPr>
          <w:rFonts w:ascii="宋体" w:hAnsi="宋体" w:cs="宋体" w:eastAsia="宋体"/>
          <w:sz w:val="55"/>
          <w:spacing w:val="0"/>
          <w:color w:val="000000"/>
          <w:b w:val="off"/>
          <w:i w:val="off"/>
        </w:rPr>
        <w:t>但他和杜威两人都曾认为西方文化是过于理论化了。他们都认</w:t>
      </w:r>
      <w:r>
        <w:rPr>
          <w:rFonts w:ascii="宋体" w:hAnsi="宋体" w:cs="宋体" w:eastAsia="宋体"/>
          <w:sz w:val="55"/>
          <w:spacing w:val="0"/>
          <w:color w:val="000000"/>
          <w:b w:val="off"/>
          <w:i w:val="off"/>
        </w:rPr>
        <w:t>为，希腊人的“智慧”追求为人类一大错误，这种智慧的意义是，一</w:t>
      </w:r>
      <w:r>
        <w:rPr>
          <w:rFonts w:ascii="宋体" w:hAnsi="宋体" w:cs="宋体" w:eastAsia="宋体"/>
          <w:sz w:val="55"/>
          <w:spacing w:val="0"/>
          <w:color w:val="000000"/>
          <w:b w:val="off"/>
          <w:i w:val="off"/>
        </w:rPr>
        <w:t>种凌驾一切之上的知识系统可一劳永逸地为道德和政治思考设定</w:t>
      </w:r>
      <w:r>
        <w:rPr>
          <w:rFonts w:ascii="宋体" w:hAnsi="宋体" w:cs="宋体" w:eastAsia="宋体"/>
          <w:sz w:val="55"/>
          <w:spacing w:val="0"/>
          <w:color w:val="000000"/>
          <w:b w:val="off"/>
          <w:i w:val="off"/>
        </w:rPr>
        <w:t>条件。</w:t>
      </w:r>
      <w:bookmarkEnd w:id="1218"/>
    </w:p>
    <w:p>
      <w:pPr>
        <w:pageBreakBefore w:val="off"/>
        <w:tabs/>
        <w:wordWrap w:val="off"/>
        <w:spacing w:before="820" w:after="0" w:line="1060" w:lineRule="atLeast"/>
        <w:ind w:left="80" w:right="60" w:firstLine="1140"/>
        <w:jc w:val="both"/>
        <w:textAlignment w:val="baseline"/>
        <w:rPr>
          <w:sz w:val="55"/>
        </w:rPr>
      </w:pPr>
      <w:bookmarkStart w:name="" w:id="1219"/>
      <w:r>
        <w:rPr>
          <w:rFonts w:ascii="宋体" w:hAnsi="宋体" w:cs="宋体" w:eastAsia="宋体"/>
          <w:sz w:val="55"/>
          <w:spacing w:val="0"/>
          <w:color w:val="000000"/>
          <w:b w:val="off"/>
          <w:i w:val="off"/>
        </w:rPr>
        <w:t>本书是企图贯彻杜威和海德格尔某些共同的思想路线的一次</w:t>
      </w:r>
      <w:r>
        <w:rPr>
          <w:rFonts w:ascii="宋体" w:hAnsi="宋体" w:cs="宋体" w:eastAsia="宋体"/>
          <w:sz w:val="55"/>
          <w:spacing w:val="0"/>
          <w:color w:val="000000"/>
          <w:b w:val="off"/>
          <w:i w:val="off"/>
        </w:rPr>
        <w:t>努力，并将他们对作为一种非历史性的基础学科的哲学观与分析</w:t>
      </w:r>
      <w:r>
        <w:rPr>
          <w:rFonts w:ascii="宋体" w:hAnsi="宋体" w:cs="宋体" w:eastAsia="宋体"/>
          <w:sz w:val="55"/>
          <w:spacing w:val="0"/>
          <w:color w:val="000000"/>
          <w:b w:val="off"/>
          <w:i w:val="off"/>
        </w:rPr>
        <w:t>哲学的内在辩证法加以比较，这一哲学流派是从弗雷格将康德的</w:t>
      </w:r>
      <w:r>
        <w:rPr>
          <w:rFonts w:ascii="宋体" w:hAnsi="宋体" w:cs="宋体" w:eastAsia="宋体"/>
          <w:sz w:val="55"/>
          <w:spacing w:val="0"/>
          <w:color w:val="000000"/>
          <w:b w:val="off"/>
          <w:i w:val="off"/>
        </w:rPr>
        <w:t>认识论构想“语言学化”的企图中发展而来的。本书大部分内容都</w:t>
      </w:r>
      <w:r>
        <w:rPr>
          <w:rFonts w:ascii="宋体" w:hAnsi="宋体" w:cs="宋体" w:eastAsia="宋体"/>
          <w:sz w:val="55"/>
          <w:spacing w:val="0"/>
          <w:color w:val="000000"/>
          <w:b w:val="off"/>
          <w:i w:val="off"/>
        </w:rPr>
        <w:t>是重述和发展由一些分析哲学家所提出的论点，如W.塞拉斯，</w:t>
      </w:r>
      <w:r>
        <w:rPr>
          <w:rFonts w:ascii="宋体" w:hAnsi="宋体" w:cs="宋体" w:eastAsia="宋体"/>
          <w:sz w:val="55"/>
          <w:spacing w:val="0"/>
          <w:color w:val="000000"/>
          <w:b w:val="off"/>
          <w:i w:val="off"/>
        </w:rPr>
        <w:t>W. V. O.奎因，D.戴维森，H.普特南，G.赖尔，以及特别是维特根</w:t>
      </w:r>
      <w:r>
        <w:rPr>
          <w:rFonts w:ascii="宋体" w:hAnsi="宋体" w:cs="宋体" w:eastAsia="宋体"/>
          <w:sz w:val="55"/>
          <w:spacing w:val="0"/>
          <w:color w:val="000000"/>
          <w:b w:val="off"/>
          <w:i w:val="off"/>
        </w:rPr>
        <w:t>施坦。这些哲学家们虽然都在一种康德式的环境————学院哲学的</w:t>
      </w:r>
      <w:r>
        <w:rPr>
          <w:rFonts w:ascii="宋体" w:hAnsi="宋体" w:cs="宋体" w:eastAsia="宋体"/>
          <w:sz w:val="55"/>
          <w:spacing w:val="0"/>
          <w:color w:val="000000"/>
          <w:b w:val="off"/>
          <w:i w:val="off"/>
        </w:rPr>
        <w:t>环境中进行研究，但都对哲学本身这个观念，对一门希腊人设想过</w:t>
      </w:r>
      <w:r>
        <w:rPr>
          <w:rFonts w:ascii="宋体" w:hAnsi="宋体" w:cs="宋体" w:eastAsia="宋体"/>
          <w:sz w:val="55"/>
          <w:spacing w:val="0"/>
          <w:color w:val="000000"/>
          <w:b w:val="off"/>
          <w:i w:val="off"/>
        </w:rPr>
        <w:t>的、康德曾认为已经给予我们了的那种学科的可能性，抱有怀疑。</w:t>
      </w:r>
      <w:bookmarkEnd w:id="1219"/>
    </w:p>
    <w:p>
      <w:pPr>
        <w:pageBreakBefore w:val="off"/>
        <w:tabs/>
        <w:wordWrap w:val="off"/>
        <w:spacing w:before="0" w:after="0" w:line="1060" w:lineRule="atLeast"/>
        <w:ind w:left="80" w:right="0" w:firstLine="1140"/>
        <w:jc w:val="both"/>
        <w:textAlignment w:val="baseline"/>
        <w:rPr>
          <w:sz w:val="55"/>
        </w:rPr>
      </w:pPr>
      <w:bookmarkStart w:name="" w:id="1220"/>
      <w:r>
        <w:rPr>
          <w:rFonts w:ascii="宋体" w:hAnsi="宋体" w:cs="宋体" w:eastAsia="宋体"/>
          <w:sz w:val="55"/>
          <w:spacing w:val="0"/>
          <w:color w:val="000000"/>
          <w:b w:val="off"/>
          <w:i w:val="off"/>
        </w:rPr>
        <w:t>在这些思想家以及马克思、尼采、杜威和海德格尔之后，人们</w:t>
      </w:r>
      <w:r>
        <w:rPr>
          <w:rFonts w:ascii="宋体" w:hAnsi="宋体" w:cs="宋体" w:eastAsia="宋体"/>
          <w:sz w:val="55"/>
          <w:spacing w:val="0"/>
          <w:color w:val="000000"/>
          <w:b w:val="off"/>
          <w:i w:val="off"/>
        </w:rPr>
        <w:t>再也难以认真看待这种观念了，即存在有一门超级科学或一门主</w:t>
      </w:r>
      <w:r>
        <w:rPr>
          <w:rFonts w:ascii="宋体" w:hAnsi="宋体" w:cs="宋体" w:eastAsia="宋体"/>
          <w:sz w:val="55"/>
          <w:spacing w:val="0"/>
          <w:color w:val="000000"/>
          <w:b w:val="off"/>
          <w:i w:val="off"/>
        </w:rPr>
        <w:t>学科，它关心的是具有根本重要性的问题。那种认为人能无论如</w:t>
      </w:r>
      <w:r>
        <w:rPr>
          <w:rFonts w:ascii="宋体" w:hAnsi="宋体" w:cs="宋体" w:eastAsia="宋体"/>
          <w:sz w:val="55"/>
          <w:spacing w:val="0"/>
          <w:color w:val="000000"/>
          <w:b w:val="off"/>
          <w:i w:val="off"/>
        </w:rPr>
        <w:t>何将发生于道德和政治思考中的以及在这类思考与艺术实践的相</w:t>
      </w:r>
      <w:r>
        <w:rPr>
          <w:rFonts w:ascii="宋体" w:hAnsi="宋体" w:cs="宋体" w:eastAsia="宋体"/>
          <w:sz w:val="55"/>
          <w:spacing w:val="0"/>
          <w:color w:val="000000"/>
          <w:b w:val="off"/>
          <w:i w:val="off"/>
        </w:rPr>
        <w:t>互作用中的一切问题置于“第一原理”(而哲学家的职责正在于陈</w:t>
      </w:r>
      <w:r>
        <w:rPr>
          <w:rFonts w:ascii="宋体" w:hAnsi="宋体" w:cs="宋体" w:eastAsia="宋体"/>
          <w:sz w:val="55"/>
          <w:spacing w:val="0"/>
          <w:color w:val="000000"/>
          <w:b w:val="off"/>
          <w:i w:val="off"/>
        </w:rPr>
        <w:t>述或阐明这些原理)之下的整个想法，开始显得荒诞不经了。认为</w:t>
      </w:r>
      <w:r>
        <w:rPr>
          <w:rFonts w:ascii="宋体" w:hAnsi="宋体" w:cs="宋体" w:eastAsia="宋体"/>
          <w:sz w:val="55"/>
          <w:spacing w:val="0"/>
          <w:color w:val="000000"/>
          <w:b w:val="off"/>
          <w:i w:val="off"/>
        </w:rPr>
        <w:t>有独立于历史和社会变化的“永恒哲学问题”的观念似乎极其可疑</w:t>
      </w:r>
      <w:r>
        <w:rPr>
          <w:rFonts w:ascii="宋体" w:hAnsi="宋体" w:cs="宋体" w:eastAsia="宋体"/>
          <w:sz w:val="55"/>
          <w:spacing w:val="0"/>
          <w:color w:val="000000"/>
          <w:b w:val="off"/>
          <w:i w:val="off"/>
        </w:rPr>
        <w:t>了。在本书结尾部分，我试图提出不根据这类非历史性永恒模型</w:t>
      </w:r>
      <w:r>
        <w:rPr>
          <w:rFonts w:ascii="宋体" w:hAnsi="宋体" w:cs="宋体" w:eastAsia="宋体"/>
          <w:sz w:val="55"/>
          <w:spacing w:val="0"/>
          <w:color w:val="000000"/>
          <w:b w:val="off"/>
          <w:i w:val="off"/>
        </w:rPr>
        <w:t>去进行思考的文化前景推测，这种文化应是彻头彻尾历史主义的。</w:t>
      </w:r>
      <w:bookmarkEnd w:id="1220"/>
    </w:p>
    <w:p>
      <w:r>
        <w:t/>
      </w:r>
    </w:p>
    <w:p>
      <w:pPr>
        <w:sectPr>
          <w:footerReference r:id="rId66"/>
          <w:headerReference r:id="rId67" w:type="default"/>
          <w:type w:val="nextPage"/>
          <w:pgSz w:w="22400" w:h="31680"/>
          <w:pgMar w:left="2760" w:top="2440" w:right="2760" w:bottom="2440" w:header="2140" w:footer="2140"/>
          <w:cols w:num="1"/>
        </w:sectPr>
      </w:pPr>
    </w:p>
    <w:p>
      <w:pPr>
        <w:pageBreakBefore w:val="off"/>
        <w:tabs/>
        <w:wordWrap w:val="off"/>
        <w:spacing w:before="0" w:after="0" w:line="680" w:lineRule="atLeast"/>
        <w:ind w:left="20" w:right="0"/>
        <w:jc w:val="both"/>
        <w:textAlignment w:val="baseline"/>
        <w:rPr>
          <w:sz w:val="50"/>
        </w:rPr>
      </w:pPr>
      <w:bookmarkStart w:name="" w:id="1221"/>
      <w:r>
        <w:rPr>
          <w:rFonts w:ascii="黑体" w:hAnsi="黑体" w:cs="黑体" w:eastAsia="黑体"/>
          <w:sz w:val="50"/>
          <w:spacing w:val="0"/>
          <w:color w:val="000000"/>
          <w:b w:val="on"/>
          <w:i w:val="off"/>
        </w:rPr>
        <w:t>10  中译本作者序</w:t>
      </w:r>
      <w:bookmarkEnd w:id="1221"/>
    </w:p>
    <w:p>
      <w:pPr>
        <w:pageBreakBefore w:val="off"/>
        <w:tabs/>
        <w:wordWrap w:val="off"/>
        <w:spacing w:before="0" w:after="0" w:line="600" w:lineRule="exact"/>
        <w:ind w:left="0" w:right="0"/>
        <w:jc w:val="both"/>
        <w:textAlignment w:val="baseline"/>
        <w:rPr>
          <w:sz w:val="50"/>
        </w:rPr>
      </w:pPr>
      <w:bookmarkStart w:name="" w:id="1222"/>
      <w:r>
        <w:rPr>
          <w:rFonts w:ascii="宋体" w:hAnsi="宋体" w:cs="宋体" w:eastAsia="宋体"/>
          <w:sz w:val="50"/>
          <w:spacing w:val="0"/>
          <w:color w:val="000000"/>
          <w:b w:val="off"/>
          <w:i w:val="off"/>
        </w:rPr>
        <w:t/>
      </w:r>
      <w:bookmarkEnd w:id="1222"/>
    </w:p>
    <w:p>
      <w:pPr>
        <w:pageBreakBefore w:val="off"/>
        <w:tabs/>
        <w:wordWrap w:val="off"/>
        <w:spacing w:before="0" w:after="0" w:line="1040" w:lineRule="atLeast"/>
        <w:ind w:left="0" w:right="140"/>
        <w:jc w:val="both"/>
        <w:textAlignment w:val="baseline"/>
        <w:rPr>
          <w:sz w:val="53"/>
        </w:rPr>
      </w:pPr>
      <w:bookmarkStart w:name="" w:id="1223"/>
      <w:r>
        <w:rPr>
          <w:rFonts w:ascii="宋体" w:hAnsi="宋体" w:cs="宋体" w:eastAsia="宋体"/>
          <w:sz w:val="53"/>
          <w:spacing w:val="0"/>
          <w:color w:val="000000"/>
          <w:b w:val="off"/>
          <w:i w:val="off"/>
        </w:rPr>
        <w:t>在此我试图提出，分析哲学中最近的发展如何能与最近非分析哲</w:t>
      </w:r>
      <w:r>
        <w:rPr>
          <w:rFonts w:ascii="宋体" w:hAnsi="宋体" w:cs="宋体" w:eastAsia="宋体"/>
          <w:sz w:val="53"/>
          <w:spacing w:val="0"/>
          <w:color w:val="000000"/>
          <w:b w:val="off"/>
          <w:i w:val="off"/>
        </w:rPr>
        <w:t>学(例如像J.德里达、M·福科和H.伽达默尔这类后海德格尔思想</w:t>
      </w:r>
      <w:r>
        <w:rPr>
          <w:rFonts w:ascii="宋体" w:hAnsi="宋体" w:cs="宋体" w:eastAsia="宋体"/>
          <w:sz w:val="53"/>
          <w:spacing w:val="0"/>
          <w:color w:val="000000"/>
          <w:b w:val="off"/>
          <w:i w:val="off"/>
        </w:rPr>
        <w:t>家)的发展进行有益的比较。将这些思想运动会聚在一起的目的</w:t>
      </w:r>
      <w:r>
        <w:rPr>
          <w:rFonts w:ascii="宋体" w:hAnsi="宋体" w:cs="宋体" w:eastAsia="宋体"/>
          <w:sz w:val="53"/>
          <w:spacing w:val="0"/>
          <w:color w:val="000000"/>
          <w:b w:val="off"/>
          <w:i w:val="off"/>
        </w:rPr>
        <w:t>不是去创造一种宏伟的综合，而只是指出，大多数当代西方哲学家</w:t>
      </w:r>
      <w:r>
        <w:rPr>
          <w:rFonts w:ascii="宋体" w:hAnsi="宋体" w:cs="宋体" w:eastAsia="宋体"/>
          <w:sz w:val="53"/>
          <w:spacing w:val="0"/>
          <w:color w:val="000000"/>
          <w:b w:val="off"/>
          <w:i w:val="off"/>
        </w:rPr>
        <w:t>共同的一点就是对是否存在有一种称作“哲学”的自然人类活动的</w:t>
      </w:r>
      <w:r>
        <w:rPr>
          <w:rFonts w:ascii="宋体" w:hAnsi="宋体" w:cs="宋体" w:eastAsia="宋体"/>
          <w:sz w:val="53"/>
          <w:spacing w:val="0"/>
          <w:color w:val="000000"/>
          <w:b w:val="off"/>
          <w:i w:val="off"/>
        </w:rPr>
        <w:t>怀疑。</w:t>
      </w:r>
      <w:bookmarkEnd w:id="1223"/>
    </w:p>
    <w:p>
      <w:pPr>
        <w:pageBreakBefore w:val="off"/>
        <w:tabs/>
        <w:wordWrap w:val="off"/>
        <w:spacing w:before="0" w:after="0" w:line="1040" w:lineRule="atLeast"/>
        <w:ind w:left="60" w:right="120" w:firstLine="1160"/>
        <w:jc w:val="both"/>
        <w:textAlignment w:val="baseline"/>
        <w:rPr>
          <w:sz w:val="53"/>
        </w:rPr>
      </w:pPr>
      <w:bookmarkStart w:name="" w:id="1224"/>
      <w:r>
        <w:rPr>
          <w:rFonts w:ascii="宋体" w:hAnsi="宋体" w:cs="宋体" w:eastAsia="宋体"/>
          <w:sz w:val="53"/>
          <w:spacing w:val="0"/>
          <w:color w:val="000000"/>
          <w:b w:val="off"/>
          <w:i w:val="off"/>
        </w:rPr>
        <w:t>然而这些怀疑不应被认为是“非理性主义的”。按照我所建议</w:t>
      </w:r>
      <w:r>
        <w:rPr>
          <w:rFonts w:ascii="宋体" w:hAnsi="宋体" w:cs="宋体" w:eastAsia="宋体"/>
          <w:sz w:val="53"/>
          <w:spacing w:val="0"/>
          <w:color w:val="000000"/>
          <w:b w:val="off"/>
          <w:i w:val="off"/>
        </w:rPr>
        <w:t>的观点、合理性与非理性之间的区别，应被自由开放的探讨和屈从</w:t>
      </w:r>
      <w:r>
        <w:rPr>
          <w:rFonts w:ascii="宋体" w:hAnsi="宋体" w:cs="宋体" w:eastAsia="宋体"/>
          <w:sz w:val="53"/>
          <w:spacing w:val="0"/>
          <w:color w:val="000000"/>
          <w:b w:val="off"/>
          <w:i w:val="off"/>
        </w:rPr>
        <w:t>于在自身之外发生的限制(例如政治的或宗教的限制)的探讨二者</w:t>
      </w:r>
      <w:r>
        <w:rPr>
          <w:rFonts w:ascii="宋体" w:hAnsi="宋体" w:cs="宋体" w:eastAsia="宋体"/>
          <w:sz w:val="53"/>
          <w:spacing w:val="0"/>
          <w:color w:val="000000"/>
          <w:b w:val="off"/>
          <w:i w:val="off"/>
        </w:rPr>
        <w:t>之间的区别所取代。这类怀疑也不应被认为是意味着不再有必要</w:t>
      </w:r>
      <w:r>
        <w:rPr>
          <w:rFonts w:ascii="宋体" w:hAnsi="宋体" w:cs="宋体" w:eastAsia="宋体"/>
          <w:sz w:val="53"/>
          <w:spacing w:val="0"/>
          <w:color w:val="000000"/>
          <w:b w:val="off"/>
          <w:i w:val="off"/>
        </w:rPr>
        <w:t>研究往昔哲学家的著作了。反之，桑塔亚那这句常被引用的名言</w:t>
      </w:r>
      <w:r>
        <w:rPr>
          <w:rFonts w:ascii="宋体" w:hAnsi="宋体" w:cs="宋体" w:eastAsia="宋体"/>
          <w:sz w:val="53"/>
          <w:spacing w:val="0"/>
          <w:color w:val="000000"/>
          <w:b w:val="off"/>
          <w:i w:val="off"/>
        </w:rPr>
        <w:t>————“凡不研究过去者注定要重复过去”仍然是极其正确的。</w:t>
      </w:r>
      <w:bookmarkEnd w:id="1224"/>
    </w:p>
    <w:p>
      <w:pPr>
        <w:pageBreakBefore w:val="off"/>
        <w:tabs/>
        <w:wordWrap w:val="off"/>
        <w:spacing w:before="0" w:after="0" w:line="1040" w:lineRule="atLeast"/>
        <w:ind w:left="120" w:right="60" w:firstLine="1160"/>
        <w:jc w:val="both"/>
        <w:textAlignment w:val="baseline"/>
        <w:rPr>
          <w:sz w:val="53"/>
        </w:rPr>
      </w:pPr>
      <w:bookmarkStart w:name="" w:id="1225"/>
      <w:r>
        <w:rPr>
          <w:rFonts w:ascii="宋体" w:hAnsi="宋体" w:cs="宋体" w:eastAsia="宋体"/>
          <w:sz w:val="53"/>
          <w:spacing w:val="0"/>
          <w:color w:val="000000"/>
          <w:b w:val="off"/>
          <w:i w:val="off"/>
        </w:rPr>
        <w:t>在我看来，我们不应问科学家、政治家、诗人或哲学家是否高</w:t>
      </w:r>
      <w:r>
        <w:rPr>
          <w:rFonts w:ascii="宋体" w:hAnsi="宋体" w:cs="宋体" w:eastAsia="宋体"/>
          <w:sz w:val="53"/>
          <w:spacing w:val="0"/>
          <w:color w:val="000000"/>
          <w:b w:val="off"/>
          <w:i w:val="off"/>
        </w:rPr>
        <w:t>人一等。我们应当按照杜威实用主义精神不再去探求一个精神生</w:t>
      </w:r>
      <w:r>
        <w:rPr>
          <w:rFonts w:ascii="宋体" w:hAnsi="宋体" w:cs="宋体" w:eastAsia="宋体"/>
          <w:sz w:val="53"/>
          <w:spacing w:val="0"/>
          <w:color w:val="000000"/>
          <w:b w:val="off"/>
          <w:i w:val="off"/>
        </w:rPr>
        <w:t>活类型的等级系统。我们应当把科学看作适用于某些目的，把政</w:t>
      </w:r>
      <w:r>
        <w:rPr>
          <w:rFonts w:ascii="宋体" w:hAnsi="宋体" w:cs="宋体" w:eastAsia="宋体"/>
          <w:sz w:val="53"/>
          <w:spacing w:val="0"/>
          <w:color w:val="000000"/>
          <w:b w:val="off"/>
          <w:i w:val="off"/>
        </w:rPr>
        <w:t>治、诗歌和哲学(不被看作一门超级学科，而是看作根据过去的知</w:t>
      </w:r>
      <w:r>
        <w:rPr>
          <w:rFonts w:ascii="宋体" w:hAnsi="宋体" w:cs="宋体" w:eastAsia="宋体"/>
          <w:sz w:val="53"/>
          <w:spacing w:val="0"/>
          <w:color w:val="000000"/>
          <w:b w:val="off"/>
          <w:i w:val="off"/>
        </w:rPr>
        <w:t>识对目前思想倾向的一种明达的批评活动)都看作是各有其目的。</w:t>
      </w:r>
      <w:r>
        <w:rPr>
          <w:rFonts w:ascii="宋体" w:hAnsi="宋体" w:cs="宋体" w:eastAsia="宋体"/>
          <w:sz w:val="53"/>
          <w:spacing w:val="0"/>
          <w:color w:val="000000"/>
          <w:b w:val="off"/>
          <w:i w:val="off"/>
        </w:rPr>
        <w:t>我们应当摈弃西方特有的那种将万物万事归结为第一原理或在人</w:t>
      </w:r>
      <w:r>
        <w:rPr>
          <w:rFonts w:ascii="宋体" w:hAnsi="宋体" w:cs="宋体" w:eastAsia="宋体"/>
          <w:sz w:val="53"/>
          <w:spacing w:val="0"/>
          <w:color w:val="000000"/>
          <w:b w:val="off"/>
          <w:i w:val="off"/>
        </w:rPr>
        <w:t>类活动中寻求一种自然等级秩序的诱惑。</w:t>
      </w:r>
      <w:bookmarkEnd w:id="1225"/>
    </w:p>
    <w:p>
      <w:pPr>
        <w:pageBreakBefore w:val="off"/>
        <w:tabs/>
        <w:wordWrap w:val="off"/>
        <w:spacing w:before="800" w:after="0" w:line="1040" w:lineRule="atLeast"/>
        <w:ind w:left="200" w:right="0" w:firstLine="1160"/>
        <w:jc w:val="both"/>
        <w:textAlignment w:val="baseline"/>
        <w:rPr>
          <w:sz w:val="53"/>
        </w:rPr>
      </w:pPr>
      <w:bookmarkStart w:name="" w:id="1226"/>
      <w:r>
        <w:rPr>
          <w:rFonts w:ascii="宋体" w:hAnsi="宋体" w:cs="宋体" w:eastAsia="宋体"/>
          <w:sz w:val="53"/>
          <w:spacing w:val="0"/>
          <w:color w:val="000000"/>
          <w:b w:val="off"/>
          <w:i w:val="off"/>
        </w:rPr>
        <w:t>如果在这方面西方应当不再是西方，如果它的思想生活和文</w:t>
      </w:r>
      <w:r>
        <w:rPr>
          <w:rFonts w:ascii="宋体" w:hAnsi="宋体" w:cs="宋体" w:eastAsia="宋体"/>
          <w:sz w:val="53"/>
          <w:spacing w:val="0"/>
          <w:color w:val="000000"/>
          <w:b w:val="off"/>
          <w:i w:val="off"/>
        </w:rPr>
        <w:t>化生活应变得更灵活、更切于实用(如杜威所说，更具“实验性”)，</w:t>
      </w:r>
      <w:r>
        <w:rPr>
          <w:rFonts w:ascii="宋体" w:hAnsi="宋体" w:cs="宋体" w:eastAsia="宋体"/>
          <w:sz w:val="53"/>
          <w:spacing w:val="0"/>
          <w:color w:val="000000"/>
          <w:b w:val="off"/>
          <w:i w:val="off"/>
        </w:rPr>
        <w:t>那么它与世界其他地区的关系也许就会大为不同了。在西方知识</w:t>
      </w:r>
      <w:r>
        <w:rPr>
          <w:rFonts w:ascii="宋体" w:hAnsi="宋体" w:cs="宋体" w:eastAsia="宋体"/>
          <w:sz w:val="53"/>
          <w:spacing w:val="0"/>
          <w:color w:val="000000"/>
          <w:b w:val="off"/>
          <w:i w:val="off"/>
        </w:rPr>
        <w:t>分子和世界其他地区的知识分子之间改善关系的一个障碍乃是下</w:t>
      </w:r>
      <w:r>
        <w:rPr>
          <w:rFonts w:ascii="宋体" w:hAnsi="宋体" w:cs="宋体" w:eastAsia="宋体"/>
          <w:sz w:val="53"/>
          <w:spacing w:val="0"/>
          <w:color w:val="000000"/>
          <w:b w:val="off"/>
          <w:i w:val="off"/>
        </w:rPr>
        <w:t>述这样一种西方观念：西方在自然科学发展中的领先地位表明了</w:t>
      </w:r>
      <w:bookmarkEnd w:id="1226"/>
    </w:p>
    <w:p>
      <w:r>
        <w:t/>
      </w:r>
    </w:p>
    <w:p>
      <w:pPr>
        <w:sectPr>
          <w:footerReference r:id="rId68"/>
          <w:headerReference r:id="rId69" w:type="default"/>
          <w:type w:val="nextPage"/>
          <w:pgSz w:w="22400" w:h="31680"/>
          <w:pgMar w:left="2720" w:top="2500" w:right="2720" w:bottom="2500" w:header="2200" w:footer="2200"/>
          <w:cols w:num="1"/>
        </w:sectPr>
      </w:pPr>
    </w:p>
    <w:p>
      <w:pPr>
        <w:pageBreakBefore w:val="off"/>
        <w:tabs>
          <w:tab w:pos="16100" w:val="left" w:leader="none"/>
        </w:tabs>
        <w:wordWrap w:val="off"/>
        <w:spacing w:before="0" w:after="0" w:line="1060" w:lineRule="atLeast"/>
        <w:ind w:left="12300" w:right="0"/>
        <w:jc w:val="both"/>
        <w:textAlignment w:val="baseline"/>
        <w:rPr>
          <w:sz w:val="53"/>
        </w:rPr>
      </w:pPr>
      <w:bookmarkStart w:name="" w:id="1227"/>
      <w:r>
        <w:rPr>
          <w:rFonts w:ascii="黑体" w:hAnsi="黑体" w:cs="黑体" w:eastAsia="黑体"/>
          <w:sz w:val="53"/>
          <w:spacing w:val="0"/>
          <w:color w:val="000000"/>
          <w:b w:val="off"/>
          <w:i w:val="off"/>
        </w:rPr>
        <w:t>中译本作者序</w:t>
      </w:r>
      <w:r>
        <w:t xml:space="preserve">	</w:t>
      </w:r>
      <w:r>
        <w:rPr>
          <w:rFonts w:ascii="楷体" w:hAnsi="楷体" w:cs="楷体" w:eastAsia="楷体"/>
          <w:sz w:val="53"/>
          <w:spacing w:val="0"/>
          <w:color w:val="000000"/>
          <w:b w:val="off"/>
          <w:i w:val="off"/>
        </w:rPr>
        <w:t>11</w:t>
      </w:r>
      <w:bookmarkEnd w:id="1227"/>
    </w:p>
    <w:p>
      <w:pPr>
        <w:pageBreakBefore w:val="off"/>
        <w:tabs/>
        <w:wordWrap w:val="off"/>
        <w:spacing w:before="500" w:after="0" w:line="1060" w:lineRule="atLeast"/>
        <w:ind w:left="120" w:right="160"/>
        <w:jc w:val="both"/>
        <w:textAlignment w:val="baseline"/>
        <w:rPr>
          <w:sz w:val="53"/>
        </w:rPr>
      </w:pPr>
      <w:bookmarkStart w:name="" w:id="1228"/>
      <w:r>
        <w:rPr>
          <w:rFonts w:ascii="宋体" w:hAnsi="宋体" w:cs="宋体" w:eastAsia="宋体"/>
          <w:sz w:val="53"/>
          <w:spacing w:val="0"/>
          <w:color w:val="000000"/>
          <w:b w:val="off"/>
          <w:i w:val="off"/>
        </w:rPr>
        <w:t>它具有优越的“合理性”。这类看法的前提是，通过发现对物质的</w:t>
      </w:r>
      <w:r>
        <w:rPr>
          <w:rFonts w:ascii="宋体" w:hAnsi="宋体" w:cs="宋体" w:eastAsia="宋体"/>
          <w:sz w:val="53"/>
          <w:spacing w:val="0"/>
          <w:color w:val="000000"/>
          <w:b w:val="off"/>
          <w:i w:val="off"/>
        </w:rPr>
        <w:t>微观结构描述进行预测和控制的方法的发展，在某方面比起(例</w:t>
      </w:r>
      <w:r>
        <w:rPr>
          <w:rFonts w:ascii="宋体" w:hAnsi="宋体" w:cs="宋体" w:eastAsia="宋体"/>
          <w:sz w:val="53"/>
          <w:spacing w:val="0"/>
          <w:color w:val="000000"/>
          <w:b w:val="off"/>
          <w:i w:val="off"/>
        </w:rPr>
        <w:t>如)风景画，政治改革或圣经经义注释，是一种更具“合理性”的活</w:t>
      </w:r>
      <w:r>
        <w:rPr>
          <w:rFonts w:ascii="宋体" w:hAnsi="宋体" w:cs="宋体" w:eastAsia="宋体"/>
          <w:sz w:val="53"/>
          <w:spacing w:val="0"/>
          <w:color w:val="000000"/>
          <w:b w:val="off"/>
          <w:i w:val="off"/>
        </w:rPr>
        <w:t>动。或者再准确些说，所假定的是，存在有某种被称作“理性”中心</w:t>
      </w:r>
      <w:r>
        <w:rPr>
          <w:rFonts w:ascii="宋体" w:hAnsi="宋体" w:cs="宋体" w:eastAsia="宋体"/>
          <w:sz w:val="53"/>
          <w:spacing w:val="0"/>
          <w:color w:val="000000"/>
          <w:b w:val="off"/>
          <w:i w:val="off"/>
        </w:rPr>
        <w:t>的人的机能———这种机能的发展是人类生存的要义———而且自然</w:t>
      </w:r>
      <w:r>
        <w:rPr>
          <w:rFonts w:ascii="宋体" w:hAnsi="宋体" w:cs="宋体" w:eastAsia="宋体"/>
          <w:sz w:val="53"/>
          <w:spacing w:val="0"/>
          <w:color w:val="000000"/>
          <w:b w:val="off"/>
          <w:i w:val="off"/>
        </w:rPr>
        <w:t>科学表明比任何其他人类活动更善于使用这种机能。自然科学的</w:t>
      </w:r>
      <w:r>
        <w:rPr>
          <w:rFonts w:ascii="宋体" w:hAnsi="宋体" w:cs="宋体" w:eastAsia="宋体"/>
          <w:sz w:val="53"/>
          <w:spacing w:val="0"/>
          <w:color w:val="000000"/>
          <w:b w:val="off"/>
          <w:i w:val="off"/>
        </w:rPr>
        <w:t>这种神化作用，是当代西方哲学逐渐在使自己摆脱的若干观念之</w:t>
      </w:r>
      <w:r>
        <w:rPr>
          <w:rFonts w:ascii="宋体" w:hAnsi="宋体" w:cs="宋体" w:eastAsia="宋体"/>
          <w:sz w:val="53"/>
          <w:spacing w:val="0"/>
          <w:color w:val="000000"/>
          <w:b w:val="off"/>
          <w:i w:val="off"/>
        </w:rPr>
        <w:t>一。希腊传统性区分法的消除是杜威、海德格尔和维特根施坦的</w:t>
      </w:r>
      <w:r>
        <w:rPr>
          <w:rFonts w:ascii="宋体" w:hAnsi="宋体" w:cs="宋体" w:eastAsia="宋体"/>
          <w:sz w:val="53"/>
          <w:spacing w:val="0"/>
          <w:color w:val="000000"/>
          <w:b w:val="off"/>
          <w:i w:val="off"/>
        </w:rPr>
        <w:t>共同主题，它将使西方摆脱现成的老框框(如“合理性”与“非理性”</w:t>
      </w:r>
      <w:r>
        <w:rPr>
          <w:rFonts w:ascii="宋体" w:hAnsi="宋体" w:cs="宋体" w:eastAsia="宋体"/>
          <w:sz w:val="53"/>
          <w:spacing w:val="0"/>
          <w:color w:val="000000"/>
          <w:b w:val="off"/>
          <w:i w:val="off"/>
        </w:rPr>
        <w:t>的对立，“科学的”与“神秘的”对立)，这些老框框阻碍了我们对非</w:t>
      </w:r>
      <w:r>
        <w:rPr>
          <w:rFonts w:ascii="宋体" w:hAnsi="宋体" w:cs="宋体" w:eastAsia="宋体"/>
          <w:sz w:val="53"/>
          <w:spacing w:val="0"/>
          <w:color w:val="000000"/>
          <w:b w:val="off"/>
          <w:i w:val="off"/>
        </w:rPr>
        <w:t>西方文化的理解。</w:t>
      </w:r>
      <w:bookmarkEnd w:id="1228"/>
    </w:p>
    <w:p>
      <w:pPr>
        <w:pageBreakBefore w:val="off"/>
        <w:tabs/>
        <w:wordWrap w:val="off"/>
        <w:spacing w:before="0" w:after="0" w:line="1060" w:lineRule="atLeast"/>
        <w:ind w:left="120" w:right="20" w:firstLine="1120"/>
        <w:jc w:val="both"/>
        <w:textAlignment w:val="baseline"/>
        <w:rPr>
          <w:sz w:val="53"/>
        </w:rPr>
      </w:pPr>
      <w:bookmarkStart w:name="" w:id="1229"/>
      <w:r>
        <w:rPr>
          <w:rFonts w:ascii="宋体" w:hAnsi="宋体" w:cs="宋体" w:eastAsia="宋体"/>
          <w:sz w:val="53"/>
          <w:spacing w:val="0"/>
          <w:color w:val="000000"/>
          <w:b w:val="off"/>
          <w:i w:val="off"/>
        </w:rPr>
        <w:t>在一种甚至不再在口头上奢谈我们需要应用“科学方法”和具</w:t>
      </w:r>
      <w:r>
        <w:rPr>
          <w:rFonts w:ascii="宋体" w:hAnsi="宋体" w:cs="宋体" w:eastAsia="宋体"/>
          <w:sz w:val="53"/>
          <w:spacing w:val="0"/>
          <w:color w:val="000000"/>
          <w:b w:val="off"/>
          <w:i w:val="off"/>
        </w:rPr>
        <w:t>有“坚实哲学基础”一类观念的文化中，希腊人在理论和实践、永恒</w:t>
      </w:r>
      <w:r>
        <w:rPr>
          <w:rFonts w:ascii="宋体" w:hAnsi="宋体" w:cs="宋体" w:eastAsia="宋体"/>
          <w:sz w:val="53"/>
          <w:spacing w:val="0"/>
          <w:color w:val="000000"/>
          <w:b w:val="off"/>
          <w:i w:val="off"/>
        </w:rPr>
        <w:t>秩序和纯历史偶然等等之间的传统区分也就不再起作用了。认为</w:t>
      </w:r>
      <w:r>
        <w:rPr>
          <w:rFonts w:ascii="宋体" w:hAnsi="宋体" w:cs="宋体" w:eastAsia="宋体"/>
          <w:sz w:val="53"/>
          <w:spacing w:val="0"/>
          <w:color w:val="000000"/>
          <w:b w:val="off"/>
          <w:i w:val="off"/>
        </w:rPr>
        <w:t>艺术仅只是“装饰的”和可有可无的，文学从某方面讲是在“现实生</w:t>
      </w:r>
      <w:r>
        <w:rPr>
          <w:rFonts w:ascii="宋体" w:hAnsi="宋体" w:cs="宋体" w:eastAsia="宋体"/>
          <w:sz w:val="53"/>
          <w:spacing w:val="0"/>
          <w:color w:val="000000"/>
          <w:b w:val="off"/>
          <w:i w:val="off"/>
        </w:rPr>
        <w:t>活”的边缘上的一类观念也就不起作用了。人们将代之以承认，道</w:t>
      </w:r>
      <w:r>
        <w:rPr>
          <w:rFonts w:ascii="宋体" w:hAnsi="宋体" w:cs="宋体" w:eastAsia="宋体"/>
          <w:sz w:val="53"/>
          <w:spacing w:val="0"/>
          <w:color w:val="000000"/>
          <w:b w:val="off"/>
          <w:i w:val="off"/>
        </w:rPr>
        <w:t>德和政治的进步有待于艺术家、诗人和小说家，一如其有待于科学</w:t>
      </w:r>
      <w:r>
        <w:rPr>
          <w:rFonts w:ascii="宋体" w:hAnsi="宋体" w:cs="宋体" w:eastAsia="宋体"/>
          <w:sz w:val="53"/>
          <w:spacing w:val="0"/>
          <w:color w:val="000000"/>
          <w:b w:val="off"/>
          <w:i w:val="off"/>
        </w:rPr>
        <w:t>家和哲学家。在艺术和科学之间、美学和道德之间，政治责任和个</w:t>
      </w:r>
      <w:r>
        <w:rPr>
          <w:rFonts w:ascii="宋体" w:hAnsi="宋体" w:cs="宋体" w:eastAsia="宋体"/>
          <w:sz w:val="53"/>
          <w:spacing w:val="0"/>
          <w:color w:val="000000"/>
          <w:b w:val="off"/>
          <w:i w:val="off"/>
        </w:rPr>
        <w:t>人自我发展之间的传统区分，也就不如以往那样显得坚实可信了。</w:t>
      </w:r>
      <w:r>
        <w:rPr>
          <w:rFonts w:ascii="宋体" w:hAnsi="宋体" w:cs="宋体" w:eastAsia="宋体"/>
          <w:sz w:val="53"/>
          <w:spacing w:val="0"/>
          <w:color w:val="000000"/>
          <w:b w:val="off"/>
          <w:i w:val="off"/>
        </w:rPr>
        <w:t>传统上互相区分得一清二楚的文化领域和专业学科，就会相互融</w:t>
      </w:r>
      <w:r>
        <w:rPr>
          <w:rFonts w:ascii="宋体" w:hAnsi="宋体" w:cs="宋体" w:eastAsia="宋体"/>
          <w:sz w:val="53"/>
          <w:spacing w:val="0"/>
          <w:color w:val="000000"/>
          <w:b w:val="off"/>
          <w:i w:val="off"/>
        </w:rPr>
        <w:t>合和渗透。这种“诸样式间分界含混”(借用一位美国重要的人类</w:t>
      </w:r>
      <w:r>
        <w:rPr>
          <w:rFonts w:ascii="宋体" w:hAnsi="宋体" w:cs="宋体" w:eastAsia="宋体"/>
          <w:sz w:val="53"/>
          <w:spacing w:val="0"/>
          <w:color w:val="000000"/>
          <w:b w:val="off"/>
          <w:i w:val="off"/>
        </w:rPr>
        <w:t>学家 Cl.吉尔兹的话说)也会有助于促进西方文化传统和世界上</w:t>
      </w:r>
      <w:r>
        <w:rPr>
          <w:rFonts w:ascii="宋体" w:hAnsi="宋体" w:cs="宋体" w:eastAsia="宋体"/>
          <w:sz w:val="53"/>
          <w:spacing w:val="0"/>
          <w:color w:val="000000"/>
          <w:b w:val="off"/>
          <w:i w:val="off"/>
        </w:rPr>
        <w:t>其他伟大文化传统之间的相互融合和渗透。</w:t>
      </w:r>
      <w:bookmarkEnd w:id="1229"/>
    </w:p>
    <w:p>
      <w:pPr>
        <w:pageBreakBefore w:val="off"/>
        <w:tabs/>
        <w:wordWrap w:val="off"/>
        <w:spacing w:before="0" w:after="0" w:line="1060" w:lineRule="atLeast"/>
        <w:ind w:left="120" w:right="0" w:firstLine="1120"/>
        <w:jc w:val="both"/>
        <w:textAlignment w:val="baseline"/>
        <w:rPr>
          <w:sz w:val="53"/>
        </w:rPr>
      </w:pPr>
      <w:bookmarkStart w:name="" w:id="1230"/>
      <w:r>
        <w:rPr>
          <w:rFonts w:ascii="宋体" w:hAnsi="宋体" w:cs="宋体" w:eastAsia="宋体"/>
          <w:sz w:val="53"/>
          <w:spacing w:val="0"/>
          <w:color w:val="000000"/>
          <w:b w:val="off"/>
          <w:i w:val="off"/>
        </w:rPr>
        <w:t>本世纪间，西方知识分子比以往任何时期都怀有对非西方文</w:t>
      </w:r>
      <w:r>
        <w:rPr>
          <w:rFonts w:ascii="宋体" w:hAnsi="宋体" w:cs="宋体" w:eastAsia="宋体"/>
          <w:sz w:val="53"/>
          <w:spacing w:val="0"/>
          <w:color w:val="000000"/>
          <w:b w:val="off"/>
          <w:i w:val="off"/>
        </w:rPr>
        <w:t>化的更强烈的好奇心和开放态度。这不仅因为在世界各个地区晚</w:t>
      </w:r>
      <w:bookmarkEnd w:id="1230"/>
    </w:p>
    <w:p>
      <w:r>
        <w:t/>
      </w:r>
    </w:p>
    <w:p>
      <w:pPr>
        <w:sectPr>
          <w:footerReference r:id="rId70"/>
          <w:headerReference r:id="rId71" w:type="default"/>
          <w:type w:val="nextPage"/>
          <w:pgSz w:w="22400" w:h="31680"/>
          <w:pgMar w:left="2740" w:top="2440" w:right="2740" w:bottom="2440" w:header="2140" w:footer="2140"/>
          <w:cols w:num="1"/>
        </w:sectPr>
      </w:pPr>
    </w:p>
    <w:p>
      <w:pPr>
        <w:pageBreakBefore w:val="off"/>
        <w:tabs/>
        <w:wordWrap w:val="off"/>
        <w:spacing w:before="0" w:after="0" w:line="700" w:lineRule="atLeast"/>
        <w:ind w:left="40" w:right="0"/>
        <w:jc w:val="both"/>
        <w:textAlignment w:val="baseline"/>
        <w:rPr>
          <w:sz w:val="51"/>
        </w:rPr>
      </w:pPr>
      <w:bookmarkStart w:name="" w:id="1231"/>
      <w:r>
        <w:rPr>
          <w:rFonts w:ascii="黑体" w:hAnsi="黑体" w:cs="黑体" w:eastAsia="黑体"/>
          <w:sz w:val="51"/>
          <w:spacing w:val="0"/>
          <w:color w:val="000000"/>
          <w:b w:val="on"/>
          <w:i w:val="off"/>
        </w:rPr>
        <w:t>12</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中译本作者序</w:t>
      </w:r>
      <w:bookmarkEnd w:id="1231"/>
    </w:p>
    <w:p>
      <w:pPr>
        <w:pageBreakBefore w:val="off"/>
        <w:tabs/>
        <w:wordWrap w:val="off"/>
        <w:spacing w:before="0" w:after="0" w:line="620" w:lineRule="exact"/>
        <w:ind w:left="0" w:right="0"/>
        <w:jc w:val="both"/>
        <w:textAlignment w:val="baseline"/>
        <w:rPr>
          <w:sz w:val="51"/>
        </w:rPr>
      </w:pPr>
      <w:bookmarkStart w:name="" w:id="1232"/>
      <w:r>
        <w:rPr>
          <w:rFonts w:ascii="宋体" w:hAnsi="宋体" w:cs="宋体" w:eastAsia="宋体"/>
          <w:sz w:val="51"/>
          <w:spacing w:val="0"/>
          <w:color w:val="000000"/>
          <w:b w:val="off"/>
          <w:i w:val="off"/>
        </w:rPr>
        <w:t/>
      </w:r>
      <w:bookmarkEnd w:id="1232"/>
    </w:p>
    <w:p>
      <w:pPr>
        <w:pageBreakBefore w:val="off"/>
        <w:tabs/>
        <w:wordWrap w:val="off"/>
        <w:spacing w:before="0" w:after="0" w:line="1100" w:lineRule="atLeast"/>
        <w:ind w:left="40" w:right="80"/>
        <w:jc w:val="both"/>
        <w:textAlignment w:val="baseline"/>
        <w:rPr>
          <w:sz w:val="58"/>
        </w:rPr>
      </w:pPr>
      <w:bookmarkStart w:name="" w:id="1233"/>
      <w:r>
        <w:rPr>
          <w:rFonts w:ascii="宋体" w:hAnsi="宋体" w:cs="宋体" w:eastAsia="宋体"/>
          <w:sz w:val="58"/>
          <w:spacing w:val="0"/>
          <w:color w:val="000000"/>
          <w:b w:val="off"/>
          <w:i w:val="off"/>
        </w:rPr>
        <w:t>近政治和社会的变化使各民族更趋于独立，更关注彼此的需要。</w:t>
      </w:r>
      <w:r>
        <w:rPr>
          <w:rFonts w:ascii="宋体" w:hAnsi="宋体" w:cs="宋体" w:eastAsia="宋体"/>
          <w:sz w:val="58"/>
          <w:spacing w:val="0"/>
          <w:color w:val="000000"/>
          <w:b w:val="off"/>
          <w:i w:val="off"/>
        </w:rPr>
        <w:t>同时也由于西方意识的内部发展，这种发展在过去两百年间已导</w:t>
      </w:r>
      <w:r>
        <w:rPr>
          <w:rFonts w:ascii="宋体" w:hAnsi="宋体" w:cs="宋体" w:eastAsia="宋体"/>
          <w:sz w:val="58"/>
          <w:spacing w:val="0"/>
          <w:color w:val="000000"/>
          <w:b w:val="off"/>
          <w:i w:val="off"/>
        </w:rPr>
        <w:t>致它逐渐远离了本身的希腊源头和海德格尔所谓的“本体神学传</w:t>
      </w:r>
      <w:r>
        <w:rPr>
          <w:rFonts w:ascii="宋体" w:hAnsi="宋体" w:cs="宋体" w:eastAsia="宋体"/>
          <w:sz w:val="58"/>
          <w:spacing w:val="0"/>
          <w:color w:val="000000"/>
          <w:b w:val="off"/>
          <w:i w:val="off"/>
        </w:rPr>
        <w:t>统”。在一切非西方的文化间，中国的文化无疑是最古老、最具影</w:t>
      </w:r>
      <w:r>
        <w:rPr>
          <w:rFonts w:ascii="宋体" w:hAnsi="宋体" w:cs="宋体" w:eastAsia="宋体"/>
          <w:sz w:val="58"/>
          <w:spacing w:val="0"/>
          <w:color w:val="000000"/>
          <w:b w:val="off"/>
          <w:i w:val="off"/>
        </w:rPr>
        <w:t>响力，也是最丰富多彩的。人们或许因此而可以希望，在西方理解</w:t>
      </w:r>
      <w:r>
        <w:rPr>
          <w:rFonts w:ascii="宋体" w:hAnsi="宋体" w:cs="宋体" w:eastAsia="宋体"/>
          <w:sz w:val="58"/>
          <w:spacing w:val="0"/>
          <w:color w:val="000000"/>
          <w:b w:val="off"/>
          <w:i w:val="off"/>
        </w:rPr>
        <w:t>自身过程中最近发生的变化，将有助于西方知识分子从中国方面</w:t>
      </w:r>
      <w:r>
        <w:rPr>
          <w:rFonts w:ascii="宋体" w:hAnsi="宋体" w:cs="宋体" w:eastAsia="宋体"/>
          <w:sz w:val="58"/>
          <w:spacing w:val="0"/>
          <w:color w:val="000000"/>
          <w:b w:val="off"/>
          <w:i w:val="off"/>
        </w:rPr>
        <w:t>多多获益。</w:t>
      </w:r>
      <w:bookmarkEnd w:id="1233"/>
    </w:p>
    <w:p>
      <w:pPr>
        <w:pageBreakBefore w:val="off"/>
        <w:tabs/>
        <w:wordWrap w:val="off"/>
        <w:spacing w:before="0" w:after="0" w:line="1100" w:lineRule="atLeast"/>
        <w:ind w:left="40" w:right="0" w:firstLine="1120"/>
        <w:jc w:val="both"/>
        <w:textAlignment w:val="baseline"/>
        <w:rPr>
          <w:sz w:val="58"/>
        </w:rPr>
      </w:pPr>
      <w:bookmarkStart w:name="" w:id="1234"/>
      <w:r>
        <w:rPr>
          <w:rFonts w:ascii="宋体" w:hAnsi="宋体" w:cs="宋体" w:eastAsia="宋体"/>
          <w:sz w:val="58"/>
          <w:spacing w:val="0"/>
          <w:color w:val="000000"/>
          <w:b w:val="off"/>
          <w:i w:val="off"/>
        </w:rPr>
        <w:t>然而遗憾的是，西方对中国文化的认识还远远比不上中国对</w:t>
      </w:r>
      <w:r>
        <w:rPr>
          <w:rFonts w:ascii="宋体" w:hAnsi="宋体" w:cs="宋体" w:eastAsia="宋体"/>
          <w:sz w:val="58"/>
          <w:spacing w:val="0"/>
          <w:color w:val="000000"/>
          <w:b w:val="off"/>
          <w:i w:val="off"/>
        </w:rPr>
        <w:t>西方文化的认识。另一方面，西方，特别是美国，一直对中国文化</w:t>
      </w:r>
      <w:r>
        <w:rPr>
          <w:rFonts w:ascii="宋体" w:hAnsi="宋体" w:cs="宋体" w:eastAsia="宋体"/>
          <w:sz w:val="58"/>
          <w:spacing w:val="0"/>
          <w:color w:val="000000"/>
          <w:b w:val="off"/>
          <w:i w:val="off"/>
        </w:rPr>
        <w:t>怀有高度的尊敬，这种尊敬之心随着中西文化交流的逐渐加强而</w:t>
      </w:r>
      <w:r>
        <w:rPr>
          <w:rFonts w:ascii="宋体" w:hAnsi="宋体" w:cs="宋体" w:eastAsia="宋体"/>
          <w:sz w:val="58"/>
          <w:spacing w:val="0"/>
          <w:color w:val="000000"/>
          <w:b w:val="off"/>
          <w:i w:val="off"/>
        </w:rPr>
        <w:t>与日俱增。我欣然期望本书的翻译可在促进中西知识分子的交流</w:t>
      </w:r>
      <w:r>
        <w:rPr>
          <w:rFonts w:ascii="宋体" w:hAnsi="宋体" w:cs="宋体" w:eastAsia="宋体"/>
          <w:sz w:val="58"/>
          <w:spacing w:val="0"/>
          <w:color w:val="000000"/>
          <w:b w:val="off"/>
          <w:i w:val="off"/>
        </w:rPr>
        <w:t>方面略尽绵薄。本书是继续探讨约翰·杜威二十年代初访问中国</w:t>
      </w:r>
      <w:r>
        <w:rPr>
          <w:rFonts w:ascii="宋体" w:hAnsi="宋体" w:cs="宋体" w:eastAsia="宋体"/>
          <w:sz w:val="58"/>
          <w:spacing w:val="0"/>
          <w:color w:val="000000"/>
          <w:b w:val="off"/>
          <w:i w:val="off"/>
        </w:rPr>
        <w:t>时提出的某些观念的尝试，企图以某种方式促进人们对这些观念</w:t>
      </w:r>
      <w:r>
        <w:rPr>
          <w:rFonts w:ascii="宋体" w:hAnsi="宋体" w:cs="宋体" w:eastAsia="宋体"/>
          <w:sz w:val="58"/>
          <w:spacing w:val="0"/>
          <w:color w:val="000000"/>
          <w:b w:val="off"/>
          <w:i w:val="off"/>
        </w:rPr>
        <w:t>的关注。因为我相信，以杜威为其主要倡导者的实用主义传统，是</w:t>
      </w:r>
      <w:r>
        <w:rPr>
          <w:rFonts w:ascii="宋体" w:hAnsi="宋体" w:cs="宋体" w:eastAsia="宋体"/>
          <w:sz w:val="58"/>
          <w:spacing w:val="0"/>
          <w:color w:val="000000"/>
          <w:b w:val="off"/>
          <w:i w:val="off"/>
        </w:rPr>
        <w:t>美国对人类精神生活所做出的最杰出贡献。</w:t>
      </w:r>
      <w:bookmarkEnd w:id="1234"/>
    </w:p>
    <w:p>
      <w:pPr>
        <w:pageBreakBefore w:val="off"/>
        <w:tabs/>
        <w:wordWrap w:val="off"/>
        <w:spacing w:before="0" w:after="0" w:line="1100" w:lineRule="atLeast"/>
        <w:ind w:left="40" w:right="0" w:firstLine="1120"/>
        <w:jc w:val="both"/>
        <w:textAlignment w:val="baseline"/>
        <w:rPr>
          <w:sz w:val="58"/>
        </w:rPr>
      </w:pPr>
      <w:bookmarkStart w:name="" w:id="1235"/>
      <w:r>
        <w:rPr>
          <w:rFonts w:ascii="宋体" w:hAnsi="宋体" w:cs="宋体" w:eastAsia="宋体"/>
          <w:sz w:val="58"/>
          <w:spacing w:val="0"/>
          <w:color w:val="000000"/>
          <w:b w:val="off"/>
          <w:i w:val="off"/>
        </w:rPr>
        <w:t>拙著受到了中国学术界的关注，并认为值得译成中文，对此我</w:t>
      </w:r>
      <w:r>
        <w:rPr>
          <w:rFonts w:ascii="宋体" w:hAnsi="宋体" w:cs="宋体" w:eastAsia="宋体"/>
          <w:sz w:val="58"/>
          <w:spacing w:val="0"/>
          <w:color w:val="000000"/>
          <w:b w:val="off"/>
          <w:i w:val="off"/>
        </w:rPr>
        <w:t>深感荣幸。李幼蒸先生极其耐心和认真地完成了这一费时而辛劳</w:t>
      </w:r>
      <w:r>
        <w:rPr>
          <w:rFonts w:ascii="宋体" w:hAnsi="宋体" w:cs="宋体" w:eastAsia="宋体"/>
          <w:sz w:val="58"/>
          <w:spacing w:val="0"/>
          <w:color w:val="000000"/>
          <w:b w:val="off"/>
          <w:i w:val="off"/>
        </w:rPr>
        <w:t>的工作，感谢他对翻译过程中遇到的诸多问题进行了细心处理。</w:t>
      </w:r>
      <w:r>
        <w:rPr>
          <w:rFonts w:ascii="宋体" w:hAnsi="宋体" w:cs="宋体" w:eastAsia="宋体"/>
          <w:sz w:val="58"/>
          <w:spacing w:val="0"/>
          <w:color w:val="000000"/>
          <w:b w:val="off"/>
          <w:i w:val="off"/>
        </w:rPr>
        <w:t>贺麟教授惠赐的序言，使本书中译本获得了非常良好的引介，而溢</w:t>
      </w:r>
      <w:r>
        <w:rPr>
          <w:rFonts w:ascii="宋体" w:hAnsi="宋体" w:cs="宋体" w:eastAsia="宋体"/>
          <w:sz w:val="58"/>
          <w:spacing w:val="0"/>
          <w:color w:val="000000"/>
          <w:b w:val="off"/>
          <w:i w:val="off"/>
        </w:rPr>
        <w:t>美之言却远远超出了我所应得的称誉。</w:t>
      </w:r>
      <w:bookmarkEnd w:id="1235"/>
    </w:p>
    <w:p>
      <w:pPr>
        <w:pageBreakBefore w:val="off"/>
        <w:tabs/>
        <w:wordWrap w:val="off"/>
        <w:spacing w:before="0" w:after="0" w:line="1100" w:lineRule="exact"/>
        <w:ind w:left="0" w:right="0"/>
        <w:jc w:val="both"/>
        <w:textAlignment w:val="baseline"/>
        <w:rPr>
          <w:sz w:val="58"/>
        </w:rPr>
      </w:pPr>
      <w:bookmarkStart w:name="" w:id="1236"/>
      <w:r>
        <w:rPr>
          <w:rFonts w:ascii="宋体" w:hAnsi="宋体" w:cs="宋体" w:eastAsia="宋体"/>
          <w:sz w:val="58"/>
          <w:spacing w:val="0"/>
          <w:color w:val="000000"/>
          <w:b w:val="off"/>
          <w:i w:val="off"/>
        </w:rPr>
        <w:t/>
      </w:r>
      <w:bookmarkEnd w:id="1236"/>
    </w:p>
    <w:p>
      <w:pPr>
        <w:pageBreakBefore w:val="off"/>
        <w:tabs/>
        <w:wordWrap w:val="off"/>
        <w:spacing w:before="0" w:after="0" w:line="980" w:lineRule="atLeast"/>
        <w:ind w:left="0" w:right="1160"/>
        <w:jc w:val="right"/>
        <w:textAlignment w:val="baseline"/>
        <w:rPr>
          <w:sz w:val="73"/>
        </w:rPr>
      </w:pPr>
      <w:bookmarkStart w:name="" w:id="1237"/>
      <w:r>
        <w:rPr>
          <w:rFonts w:ascii="楷体" w:hAnsi="楷体" w:cs="楷体" w:eastAsia="楷体"/>
          <w:sz w:val="73"/>
          <w:spacing w:val="0"/>
          <w:color w:val="000000"/>
          <w:b w:val="off"/>
          <w:i w:val="off"/>
        </w:rPr>
        <w:t>理查德·罗蒂</w:t>
      </w:r>
      <w:bookmarkEnd w:id="1237"/>
    </w:p>
    <w:p>
      <w:pPr>
        <w:pageBreakBefore w:val="off"/>
        <w:tabs/>
        <w:wordWrap w:val="off"/>
        <w:spacing w:before="0" w:after="0" w:line="700" w:lineRule="atLeast"/>
        <w:ind w:left="0" w:right="1100"/>
        <w:jc w:val="right"/>
        <w:textAlignment w:val="baseline"/>
        <w:rPr>
          <w:sz w:val="51"/>
        </w:rPr>
      </w:pPr>
      <w:bookmarkStart w:name="" w:id="1238"/>
      <w:r>
        <w:rPr>
          <w:rFonts w:ascii="宋体" w:hAnsi="宋体" w:cs="宋体" w:eastAsia="宋体"/>
          <w:sz w:val="51"/>
          <w:spacing w:val="0"/>
          <w:color w:val="000000"/>
          <w:b w:val="off"/>
          <w:i w:val="off"/>
        </w:rPr>
        <w:t>1986年 10月 20日于西柏林</w:t>
      </w:r>
      <w:bookmarkEnd w:id="1238"/>
    </w:p>
    <w:p>
      <w:r>
        <w:t/>
      </w:r>
    </w:p>
    <w:p>
      <w:pPr>
        <w:sectPr>
          <w:footerReference r:id="rId72"/>
          <w:headerReference r:id="rId73" w:type="default"/>
          <w:type w:val="nextPage"/>
          <w:pgSz w:w="22400" w:h="31680"/>
          <w:pgMar w:left="2800" w:top="2540" w:right="2800" w:bottom="2540" w:header="2240" w:footer="2240"/>
          <w:cols w:num="1"/>
        </w:sectPr>
      </w:pPr>
    </w:p>
    <w:p>
      <w:pPr>
        <w:pageBreakBefore w:val="off"/>
        <w:tabs>
          <w:tab w:pos="9360" w:val="left" w:leader="none"/>
        </w:tabs>
        <w:wordWrap w:val="off"/>
        <w:spacing w:before="2500" w:after="0" w:line="1420" w:lineRule="atLeast"/>
        <w:ind w:left="6220" w:right="0"/>
        <w:jc w:val="both"/>
        <w:textAlignment w:val="baseline"/>
        <w:rPr>
          <w:sz w:val="106"/>
        </w:rPr>
      </w:pPr>
      <w:bookmarkStart w:name="" w:id="1239"/>
      <w:r>
        <w:rPr>
          <w:rFonts w:ascii="宋体" w:hAnsi="宋体" w:cs="宋体" w:eastAsia="宋体"/>
          <w:sz w:val="106"/>
          <w:spacing w:val="0"/>
          <w:color w:val="000000"/>
          <w:b w:val="off"/>
          <w:i w:val="off"/>
        </w:rPr>
        <w:t>原</w:t>
      </w:r>
      <w:r>
        <w:t xml:space="preserve">	</w:t>
      </w:r>
      <w:r>
        <w:rPr>
          <w:rFonts w:ascii="宋体" w:hAnsi="宋体" w:cs="宋体" w:eastAsia="宋体"/>
          <w:sz w:val="106"/>
          <w:spacing w:val="0"/>
          <w:color w:val="000000"/>
          <w:b w:val="off"/>
          <w:i w:val="off"/>
        </w:rPr>
        <w:t>序</w:t>
      </w:r>
      <w:bookmarkEnd w:id="1239"/>
    </w:p>
    <w:p>
      <w:pPr>
        <w:pageBreakBefore w:val="off"/>
        <w:tabs/>
        <w:wordWrap w:val="off"/>
        <w:spacing w:before="0" w:after="0" w:line="1220" w:lineRule="exact"/>
        <w:ind w:left="0" w:right="0"/>
        <w:jc w:val="both"/>
        <w:textAlignment w:val="baseline"/>
        <w:rPr>
          <w:sz w:val="106"/>
        </w:rPr>
      </w:pPr>
      <w:bookmarkStart w:name="" w:id="1240"/>
      <w:r>
        <w:rPr>
          <w:rFonts w:ascii="宋体" w:hAnsi="宋体" w:cs="宋体" w:eastAsia="宋体"/>
          <w:sz w:val="106"/>
          <w:spacing w:val="0"/>
          <w:color w:val="000000"/>
          <w:b w:val="off"/>
          <w:i w:val="off"/>
        </w:rPr>
        <w:t/>
      </w:r>
      <w:bookmarkEnd w:id="1240"/>
    </w:p>
    <w:p>
      <w:pPr>
        <w:pageBreakBefore w:val="off"/>
        <w:tabs/>
        <w:wordWrap w:val="off"/>
        <w:spacing w:before="0" w:after="0" w:line="1000" w:lineRule="atLeast"/>
        <w:ind w:left="0" w:right="40" w:firstLine="1140"/>
        <w:jc w:val="both"/>
        <w:textAlignment w:val="baseline"/>
        <w:rPr>
          <w:sz w:val="57"/>
        </w:rPr>
      </w:pPr>
      <w:bookmarkStart w:name="" w:id="1241"/>
      <w:r>
        <w:rPr>
          <w:rFonts w:ascii="宋体" w:hAnsi="宋体" w:cs="宋体" w:eastAsia="宋体"/>
          <w:sz w:val="57"/>
          <w:spacing w:val="0"/>
          <w:color w:val="000000"/>
          <w:b w:val="off"/>
          <w:i w:val="off"/>
        </w:rPr>
        <w:t>差不多在我一开始研究哲学起，我就对哲学问题出现、消失或</w:t>
      </w:r>
      <w:r>
        <w:rPr>
          <w:rFonts w:ascii="宋体" w:hAnsi="宋体" w:cs="宋体" w:eastAsia="宋体"/>
          <w:sz w:val="57"/>
          <w:spacing w:val="0"/>
          <w:color w:val="000000"/>
          <w:b w:val="off"/>
          <w:i w:val="off"/>
        </w:rPr>
        <w:t>改变形态的方式具有强烈的印象————它们都是一些新的假定或新</w:t>
      </w:r>
      <w:r>
        <w:rPr>
          <w:rFonts w:ascii="宋体" w:hAnsi="宋体" w:cs="宋体" w:eastAsia="宋体"/>
          <w:sz w:val="57"/>
          <w:spacing w:val="0"/>
          <w:color w:val="000000"/>
          <w:b w:val="off"/>
          <w:i w:val="off"/>
        </w:rPr>
        <w:t>的词汇出现的结果。从理查·麦基翁和罗伯特·布鲁姆包那里，我</w:t>
      </w:r>
      <w:r>
        <w:rPr>
          <w:rFonts w:ascii="宋体" w:hAnsi="宋体" w:cs="宋体" w:eastAsia="宋体"/>
          <w:sz w:val="57"/>
          <w:spacing w:val="0"/>
          <w:color w:val="000000"/>
          <w:b w:val="off"/>
          <w:i w:val="off"/>
        </w:rPr>
        <w:t>学会了把哲学史不是看作对一些相同问题所作的一系列交替出现</w:t>
      </w:r>
      <w:r>
        <w:rPr>
          <w:rFonts w:ascii="宋体" w:hAnsi="宋体" w:cs="宋体" w:eastAsia="宋体"/>
          <w:sz w:val="57"/>
          <w:spacing w:val="0"/>
          <w:color w:val="000000"/>
          <w:b w:val="off"/>
          <w:i w:val="off"/>
        </w:rPr>
        <w:t>的回答，而是看作一套套十分不同的问题。从鲁道夫·卡尔纳普和</w:t>
      </w:r>
      <w:r>
        <w:rPr>
          <w:rFonts w:ascii="宋体" w:hAnsi="宋体" w:cs="宋体" w:eastAsia="宋体"/>
          <w:sz w:val="57"/>
          <w:spacing w:val="0"/>
          <w:color w:val="000000"/>
          <w:b w:val="off"/>
          <w:i w:val="off"/>
        </w:rPr>
        <w:t>卡尔·汉培尔那里我了解到，虚假的问题如何可通过以形式的言语</w:t>
      </w:r>
      <w:r>
        <w:rPr>
          <w:rFonts w:ascii="宋体" w:hAnsi="宋体" w:cs="宋体" w:eastAsia="宋体"/>
          <w:sz w:val="57"/>
          <w:spacing w:val="0"/>
          <w:color w:val="000000"/>
          <w:b w:val="off"/>
          <w:i w:val="off"/>
        </w:rPr>
        <w:t>重新陈述它们而予以揭露。从查理·哈茨霍恩和保罗·维斯那里我</w:t>
      </w:r>
      <w:r>
        <w:rPr>
          <w:rFonts w:ascii="宋体" w:hAnsi="宋体" w:cs="宋体" w:eastAsia="宋体"/>
          <w:sz w:val="57"/>
          <w:spacing w:val="0"/>
          <w:color w:val="000000"/>
          <w:b w:val="off"/>
          <w:i w:val="off"/>
        </w:rPr>
        <w:t>了解到，如何可通过把这些假问题迳译为怀特海或黑格尔的词语</w:t>
      </w:r>
      <w:r>
        <w:rPr>
          <w:rFonts w:ascii="宋体" w:hAnsi="宋体" w:cs="宋体" w:eastAsia="宋体"/>
          <w:sz w:val="57"/>
          <w:spacing w:val="0"/>
          <w:color w:val="000000"/>
          <w:b w:val="off"/>
          <w:i w:val="off"/>
        </w:rPr>
        <w:t>而加以揭示。我很幸运能以这些哲学家为师，但是不论如何，我把</w:t>
      </w:r>
      <w:r>
        <w:rPr>
          <w:rFonts w:ascii="宋体" w:hAnsi="宋体" w:cs="宋体" w:eastAsia="宋体"/>
          <w:sz w:val="57"/>
          <w:spacing w:val="0"/>
          <w:color w:val="000000"/>
          <w:b w:val="off"/>
          <w:i w:val="off"/>
        </w:rPr>
        <w:t>他们都当作是在表示着同样的意思：一个“哲学问题”是不知不觉</w:t>
      </w:r>
      <w:r>
        <w:rPr>
          <w:rFonts w:ascii="宋体" w:hAnsi="宋体" w:cs="宋体" w:eastAsia="宋体"/>
          <w:sz w:val="57"/>
          <w:spacing w:val="0"/>
          <w:color w:val="000000"/>
          <w:b w:val="off"/>
          <w:i w:val="off"/>
        </w:rPr>
        <w:t>采用了那些被包含在用以陈述该问题的词汇中的假定的产物；在</w:t>
      </w:r>
      <w:r>
        <w:rPr>
          <w:rFonts w:ascii="宋体" w:hAnsi="宋体" w:cs="宋体" w:eastAsia="宋体"/>
          <w:sz w:val="57"/>
          <w:spacing w:val="0"/>
          <w:color w:val="000000"/>
          <w:b w:val="off"/>
          <w:i w:val="off"/>
        </w:rPr>
        <w:t>认真地看待该问题之前，应当先对那些假定进行质疑。</w:t>
      </w:r>
      <w:bookmarkEnd w:id="1241"/>
    </w:p>
    <w:p>
      <w:pPr>
        <w:pageBreakBefore w:val="off"/>
        <w:tabs/>
        <w:wordWrap w:val="off"/>
        <w:spacing w:before="0" w:after="0" w:line="1000" w:lineRule="atLeast"/>
        <w:ind w:left="120" w:right="0" w:firstLine="1140"/>
        <w:jc w:val="both"/>
        <w:textAlignment w:val="baseline"/>
        <w:rPr>
          <w:sz w:val="57"/>
        </w:rPr>
      </w:pPr>
      <w:bookmarkStart w:name="" w:id="1242"/>
      <w:r>
        <w:rPr>
          <w:rFonts w:ascii="宋体" w:hAnsi="宋体" w:cs="宋体" w:eastAsia="宋体"/>
          <w:sz w:val="57"/>
          <w:spacing w:val="0"/>
          <w:color w:val="000000"/>
          <w:b w:val="off"/>
          <w:i w:val="off"/>
        </w:rPr>
        <w:t>稍后我开始阅读维尔弗里得·塞拉斯的著作。塞拉斯对有关</w:t>
      </w:r>
      <w:r>
        <w:rPr>
          <w:rFonts w:ascii="宋体" w:hAnsi="宋体" w:cs="宋体" w:eastAsia="宋体"/>
          <w:sz w:val="57"/>
          <w:spacing w:val="0"/>
          <w:color w:val="000000"/>
          <w:b w:val="off"/>
          <w:i w:val="off"/>
        </w:rPr>
        <w:t>“所与”(the</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Given)神话的严厉批评，在我看来似乎使大多数近代</w:t>
      </w:r>
      <w:r>
        <w:rPr>
          <w:rFonts w:ascii="宋体" w:hAnsi="宋体" w:cs="宋体" w:eastAsia="宋体"/>
          <w:sz w:val="57"/>
          <w:spacing w:val="0"/>
          <w:color w:val="000000"/>
          <w:b w:val="off"/>
          <w:i w:val="off"/>
        </w:rPr>
        <w:t>哲学背后的假定成为可疑了。再往后，我开始认真考虑奎因对语</w:t>
      </w:r>
      <w:r>
        <w:rPr>
          <w:rFonts w:ascii="宋体" w:hAnsi="宋体" w:cs="宋体" w:eastAsia="宋体"/>
          <w:sz w:val="57"/>
          <w:spacing w:val="0"/>
          <w:color w:val="000000"/>
          <w:b w:val="off"/>
          <w:i w:val="off"/>
        </w:rPr>
        <w:t>言-事实的区别所持的怀疑态度，并试图把奎因的观点与塞拉斯的</w:t>
      </w:r>
      <w:r>
        <w:rPr>
          <w:rFonts w:ascii="宋体" w:hAnsi="宋体" w:cs="宋体" w:eastAsia="宋体"/>
          <w:sz w:val="57"/>
          <w:spacing w:val="0"/>
          <w:color w:val="000000"/>
          <w:b w:val="off"/>
          <w:i w:val="off"/>
        </w:rPr>
        <w:t>观点结合起来。从此以后我一直企图将近代哲学问题背后更多的</w:t>
      </w:r>
      <w:r>
        <w:rPr>
          <w:rFonts w:ascii="宋体" w:hAnsi="宋体" w:cs="宋体" w:eastAsia="宋体"/>
          <w:sz w:val="57"/>
          <w:spacing w:val="0"/>
          <w:color w:val="000000"/>
          <w:b w:val="off"/>
          <w:i w:val="off"/>
        </w:rPr>
        <w:t>假定抽离出来，希望能使塞拉斯和奎因对传统经验论的批评普遍</w:t>
      </w:r>
      <w:r>
        <w:rPr>
          <w:rFonts w:ascii="宋体" w:hAnsi="宋体" w:cs="宋体" w:eastAsia="宋体"/>
          <w:sz w:val="57"/>
          <w:spacing w:val="0"/>
          <w:color w:val="000000"/>
          <w:b w:val="off"/>
          <w:i w:val="off"/>
        </w:rPr>
        <w:t>化和扩大化。我相信，返回这些假定并阐明它们都是仅供选择的</w:t>
      </w:r>
      <w:r>
        <w:rPr>
          <w:rFonts w:ascii="宋体" w:hAnsi="宋体" w:cs="宋体" w:eastAsia="宋体"/>
          <w:sz w:val="57"/>
          <w:spacing w:val="0"/>
          <w:color w:val="000000"/>
          <w:b w:val="off"/>
          <w:i w:val="off"/>
        </w:rPr>
        <w:t>东西，这种做法或许是具有“治疗性的”，其意义正如卡尔纳普最初</w:t>
      </w:r>
      <w:bookmarkEnd w:id="1242"/>
    </w:p>
    <w:p>
      <w:r>
        <w:t/>
      </w:r>
    </w:p>
    <w:p>
      <w:pPr>
        <w:sectPr>
          <w:footerReference r:id="rId74"/>
          <w:headerReference r:id="rId75" w:type="default"/>
          <w:type w:val="nextPage"/>
          <w:pgSz w:w="22400" w:h="31680"/>
          <w:pgMar w:left="2800" w:top="2540" w:right="2800" w:bottom="2540" w:header="2240" w:footer="2240"/>
          <w:cols w:num="1"/>
        </w:sectPr>
      </w:pPr>
    </w:p>
    <w:p>
      <w:pPr>
        <w:pageBreakBefore w:val="off"/>
        <w:tabs>
          <w:tab w:pos="1280" w:val="left" w:leader="none"/>
          <w:tab w:pos="2780" w:val="left" w:leader="none"/>
        </w:tabs>
        <w:wordWrap w:val="off"/>
        <w:spacing w:before="0" w:after="0" w:line="800" w:lineRule="atLeast"/>
        <w:ind w:left="40" w:right="0"/>
        <w:jc w:val="both"/>
        <w:textAlignment w:val="baseline"/>
        <w:rPr>
          <w:sz w:val="60"/>
        </w:rPr>
      </w:pPr>
      <w:bookmarkStart w:name="" w:id="1243"/>
      <w:r>
        <w:rPr>
          <w:rFonts w:ascii="黑体" w:hAnsi="黑体" w:cs="黑体" w:eastAsia="黑体"/>
          <w:sz w:val="60"/>
          <w:spacing w:val="0"/>
          <w:color w:val="000000"/>
          <w:b w:val="on"/>
          <w:i w:val="off"/>
        </w:rPr>
        <w:t>14</w:t>
      </w:r>
      <w:r>
        <w:t xml:space="preserve">	</w:t>
      </w:r>
      <w:r>
        <w:rPr>
          <w:rFonts w:ascii="黑体" w:hAnsi="黑体" w:cs="黑体" w:eastAsia="黑体"/>
          <w:sz w:val="60"/>
          <w:spacing w:val="0"/>
          <w:color w:val="000000"/>
          <w:b w:val="on"/>
          <w:i w:val="off"/>
        </w:rPr>
        <w:t>原</w:t>
      </w:r>
      <w:r>
        <w:t xml:space="preserve">	</w:t>
      </w:r>
      <w:r>
        <w:rPr>
          <w:rFonts w:ascii="黑体" w:hAnsi="黑体" w:cs="黑体" w:eastAsia="黑体"/>
          <w:sz w:val="60"/>
          <w:spacing w:val="0"/>
          <w:color w:val="000000"/>
          <w:b w:val="on"/>
          <w:i w:val="off"/>
        </w:rPr>
        <w:t>序</w:t>
      </w:r>
      <w:bookmarkEnd w:id="1243"/>
    </w:p>
    <w:p>
      <w:pPr>
        <w:pageBreakBefore w:val="off"/>
        <w:tabs/>
        <w:wordWrap w:val="off"/>
        <w:spacing w:before="0" w:after="0" w:line="680" w:lineRule="exact"/>
        <w:ind w:left="0" w:right="0"/>
        <w:jc w:val="both"/>
        <w:textAlignment w:val="baseline"/>
        <w:rPr>
          <w:sz w:val="60"/>
        </w:rPr>
      </w:pPr>
      <w:bookmarkStart w:name="" w:id="1244"/>
      <w:r>
        <w:rPr>
          <w:rFonts w:ascii="宋体" w:hAnsi="宋体" w:cs="宋体" w:eastAsia="宋体"/>
          <w:sz w:val="60"/>
          <w:spacing w:val="0"/>
          <w:color w:val="000000"/>
          <w:b w:val="off"/>
          <w:i w:val="off"/>
        </w:rPr>
        <w:t/>
      </w:r>
      <w:bookmarkEnd w:id="1244"/>
    </w:p>
    <w:p>
      <w:pPr>
        <w:pageBreakBefore w:val="off"/>
        <w:tabs/>
        <w:wordWrap w:val="off"/>
        <w:spacing w:before="0" w:after="0" w:line="1000" w:lineRule="atLeast"/>
        <w:ind w:left="20" w:right="160" w:hanging="20"/>
        <w:jc w:val="both"/>
        <w:textAlignment w:val="baseline"/>
        <w:rPr>
          <w:sz w:val="56"/>
        </w:rPr>
      </w:pPr>
      <w:bookmarkStart w:name="" w:id="1245"/>
      <w:r>
        <w:rPr>
          <w:rFonts w:ascii="宋体" w:hAnsi="宋体" w:cs="宋体" w:eastAsia="宋体"/>
          <w:sz w:val="56"/>
          <w:spacing w:val="0"/>
          <w:color w:val="000000"/>
          <w:b w:val="off"/>
          <w:i w:val="off"/>
        </w:rPr>
        <w:t>解除那些标准教科书问题的做法具有“治疗性”一样。本书就是这</w:t>
      </w:r>
      <w:r>
        <w:rPr>
          <w:rFonts w:ascii="宋体" w:hAnsi="宋体" w:cs="宋体" w:eastAsia="宋体"/>
          <w:sz w:val="56"/>
          <w:spacing w:val="0"/>
          <w:color w:val="000000"/>
          <w:b w:val="off"/>
          <w:i w:val="off"/>
        </w:rPr>
        <w:t>一企图的结果。</w:t>
      </w:r>
      <w:bookmarkEnd w:id="1245"/>
    </w:p>
    <w:p>
      <w:pPr>
        <w:pageBreakBefore w:val="off"/>
        <w:tabs/>
        <w:wordWrap w:val="off"/>
        <w:spacing w:before="0" w:after="0" w:line="1000" w:lineRule="atLeast"/>
        <w:ind w:left="40" w:right="140" w:firstLine="1140"/>
        <w:jc w:val="both"/>
        <w:textAlignment w:val="baseline"/>
        <w:rPr>
          <w:sz w:val="56"/>
        </w:rPr>
      </w:pPr>
      <w:bookmarkStart w:name="" w:id="1246"/>
      <w:r>
        <w:rPr>
          <w:rFonts w:ascii="宋体" w:hAnsi="宋体" w:cs="宋体" w:eastAsia="宋体"/>
          <w:sz w:val="56"/>
          <w:spacing w:val="0"/>
          <w:color w:val="000000"/>
          <w:b w:val="off"/>
          <w:i w:val="off"/>
        </w:rPr>
        <w:t>本书的撰写历时长久。普林斯顿大学极其慷慨地提供研究时</w:t>
      </w:r>
      <w:r>
        <w:rPr>
          <w:rFonts w:ascii="宋体" w:hAnsi="宋体" w:cs="宋体" w:eastAsia="宋体"/>
          <w:sz w:val="56"/>
          <w:spacing w:val="0"/>
          <w:color w:val="000000"/>
          <w:b w:val="off"/>
          <w:i w:val="off"/>
        </w:rPr>
        <w:t>间和研究年假，当我表白以下事实时并不减少我对普大的感激，这</w:t>
      </w:r>
      <w:r>
        <w:rPr>
          <w:rFonts w:ascii="宋体" w:hAnsi="宋体" w:cs="宋体" w:eastAsia="宋体"/>
          <w:sz w:val="56"/>
          <w:spacing w:val="0"/>
          <w:color w:val="000000"/>
          <w:b w:val="off"/>
          <w:i w:val="off"/>
        </w:rPr>
        <w:t>就是，如果没有美国学会理事会和古根海姆基金会的进一步支持，</w:t>
      </w:r>
      <w:r>
        <w:rPr>
          <w:rFonts w:ascii="宋体" w:hAnsi="宋体" w:cs="宋体" w:eastAsia="宋体"/>
          <w:sz w:val="56"/>
          <w:spacing w:val="0"/>
          <w:color w:val="000000"/>
          <w:b w:val="off"/>
          <w:i w:val="off"/>
        </w:rPr>
        <w:t>也许我将永远无法完成本书的写作。当我于1969到1970年获得</w:t>
      </w:r>
      <w:r>
        <w:rPr>
          <w:rFonts w:ascii="宋体" w:hAnsi="宋体" w:cs="宋体" w:eastAsia="宋体"/>
          <w:sz w:val="56"/>
          <w:spacing w:val="0"/>
          <w:color w:val="000000"/>
          <w:b w:val="off"/>
          <w:i w:val="off"/>
        </w:rPr>
        <w:t>美国学会理事会的研究资助时已开始构思本书大纲，而在1973到</w:t>
      </w:r>
      <w:r>
        <w:rPr>
          <w:rFonts w:ascii="宋体" w:hAnsi="宋体" w:cs="宋体" w:eastAsia="宋体"/>
          <w:sz w:val="56"/>
          <w:spacing w:val="0"/>
          <w:color w:val="000000"/>
          <w:b w:val="off"/>
          <w:i w:val="off"/>
        </w:rPr>
        <w:t>1974年获得一笔古根海姆研究资助时，才着手撰写了本书初稿的</w:t>
      </w:r>
      <w:r>
        <w:rPr>
          <w:rFonts w:ascii="宋体" w:hAnsi="宋体" w:cs="宋体" w:eastAsia="宋体"/>
          <w:sz w:val="56"/>
          <w:spacing w:val="0"/>
          <w:color w:val="000000"/>
          <w:b w:val="off"/>
          <w:i w:val="off"/>
        </w:rPr>
        <w:t>大部分。对上述三个机构给予我的支持，在此谨致最深的谢意。</w:t>
      </w:r>
      <w:bookmarkEnd w:id="1246"/>
    </w:p>
    <w:p>
      <w:pPr>
        <w:pageBreakBefore w:val="off"/>
        <w:tabs/>
        <w:wordWrap w:val="off"/>
        <w:spacing w:before="0" w:after="0" w:line="1000" w:lineRule="atLeast"/>
        <w:ind w:left="100" w:right="80" w:firstLine="1140"/>
        <w:jc w:val="both"/>
        <w:textAlignment w:val="baseline"/>
        <w:rPr>
          <w:sz w:val="56"/>
        </w:rPr>
      </w:pPr>
      <w:bookmarkStart w:name="" w:id="1247"/>
      <w:r>
        <w:rPr>
          <w:rFonts w:ascii="宋体" w:hAnsi="宋体" w:cs="宋体" w:eastAsia="宋体"/>
          <w:sz w:val="56"/>
          <w:spacing w:val="0"/>
          <w:color w:val="000000"/>
          <w:b w:val="off"/>
          <w:i w:val="off"/>
        </w:rPr>
        <w:t>许多人(普林斯顿大学和其他一些大学的学生，在各个会议上</w:t>
      </w:r>
      <w:r>
        <w:rPr>
          <w:rFonts w:ascii="宋体" w:hAnsi="宋体" w:cs="宋体" w:eastAsia="宋体"/>
          <w:sz w:val="56"/>
          <w:spacing w:val="0"/>
          <w:color w:val="000000"/>
          <w:b w:val="off"/>
          <w:i w:val="off"/>
        </w:rPr>
        <w:t>听我宣读论文的听众，同事和朋友等等)都读过或听过本书各章节</w:t>
      </w:r>
      <w:r>
        <w:rPr>
          <w:rFonts w:ascii="宋体" w:hAnsi="宋体" w:cs="宋体" w:eastAsia="宋体"/>
          <w:sz w:val="56"/>
          <w:spacing w:val="0"/>
          <w:color w:val="000000"/>
          <w:b w:val="off"/>
          <w:i w:val="off"/>
        </w:rPr>
        <w:t>的各种原稿。由于他们的批评反驳，我在内容和风格上做过很多</w:t>
      </w:r>
      <w:r>
        <w:rPr>
          <w:rFonts w:ascii="宋体" w:hAnsi="宋体" w:cs="宋体" w:eastAsia="宋体"/>
          <w:sz w:val="56"/>
          <w:spacing w:val="0"/>
          <w:color w:val="000000"/>
          <w:b w:val="off"/>
          <w:i w:val="off"/>
        </w:rPr>
        <w:t>修正，对此深为感谢。十分遗憾，我甚至记不起那些最重要的帮助</w:t>
      </w:r>
      <w:r>
        <w:rPr>
          <w:rFonts w:ascii="宋体" w:hAnsi="宋体" w:cs="宋体" w:eastAsia="宋体"/>
          <w:sz w:val="56"/>
          <w:spacing w:val="0"/>
          <w:color w:val="000000"/>
          <w:b w:val="off"/>
          <w:i w:val="off"/>
        </w:rPr>
        <w:t>来自何处了，但我希望读者会随处看出他们的评论带给我的有益</w:t>
      </w:r>
      <w:r>
        <w:rPr>
          <w:rFonts w:ascii="宋体" w:hAnsi="宋体" w:cs="宋体" w:eastAsia="宋体"/>
          <w:sz w:val="56"/>
          <w:spacing w:val="0"/>
          <w:color w:val="000000"/>
          <w:b w:val="off"/>
          <w:i w:val="off"/>
        </w:rPr>
        <w:t>结果。然而我希望对密歇尔·威廉姆斯和理查德·伯恩斯坦两人特</w:t>
      </w:r>
      <w:r>
        <w:rPr>
          <w:rFonts w:ascii="宋体" w:hAnsi="宋体" w:cs="宋体" w:eastAsia="宋体"/>
          <w:sz w:val="56"/>
          <w:spacing w:val="0"/>
          <w:color w:val="000000"/>
          <w:b w:val="off"/>
          <w:i w:val="off"/>
        </w:rPr>
        <w:t>别致谢，他们对全书二校样给予了有益的评论，正如普林斯顿大学</w:t>
      </w:r>
      <w:r>
        <w:rPr>
          <w:rFonts w:ascii="宋体" w:hAnsi="宋体" w:cs="宋体" w:eastAsia="宋体"/>
          <w:sz w:val="56"/>
          <w:spacing w:val="0"/>
          <w:color w:val="000000"/>
          <w:b w:val="off"/>
          <w:i w:val="off"/>
        </w:rPr>
        <w:t>出版社一位不知姓名的校对者所做的那样。我同样感谢雷蒙·高</w:t>
      </w:r>
      <w:r>
        <w:rPr>
          <w:rFonts w:ascii="宋体" w:hAnsi="宋体" w:cs="宋体" w:eastAsia="宋体"/>
          <w:sz w:val="56"/>
          <w:spacing w:val="0"/>
          <w:color w:val="000000"/>
          <w:b w:val="off"/>
          <w:i w:val="off"/>
        </w:rPr>
        <w:t>斯、大维·霍伊和杰弗里·斯托特，他们抽出时间帮助我澄清了对本</w:t>
      </w:r>
      <w:r>
        <w:rPr>
          <w:rFonts w:ascii="宋体" w:hAnsi="宋体" w:cs="宋体" w:eastAsia="宋体"/>
          <w:sz w:val="56"/>
          <w:spacing w:val="0"/>
          <w:color w:val="000000"/>
          <w:b w:val="off"/>
          <w:i w:val="off"/>
        </w:rPr>
        <w:t>书末尾一章的最后一刻的怀疑。</w:t>
      </w:r>
      <w:bookmarkEnd w:id="1247"/>
    </w:p>
    <w:p>
      <w:pPr>
        <w:pageBreakBefore w:val="off"/>
        <w:tabs/>
        <w:wordWrap w:val="off"/>
        <w:spacing w:before="0" w:after="0" w:line="1000" w:lineRule="atLeast"/>
        <w:ind w:left="160" w:right="60" w:firstLine="1140"/>
        <w:jc w:val="both"/>
        <w:textAlignment w:val="baseline"/>
        <w:rPr>
          <w:sz w:val="56"/>
        </w:rPr>
      </w:pPr>
      <w:bookmarkStart w:name="" w:id="1248"/>
      <w:r>
        <w:rPr>
          <w:rFonts w:ascii="宋体" w:hAnsi="宋体" w:cs="宋体" w:eastAsia="宋体"/>
          <w:sz w:val="56"/>
          <w:spacing w:val="0"/>
          <w:color w:val="000000"/>
          <w:b w:val="off"/>
          <w:i w:val="off"/>
        </w:rPr>
        <w:t>最后，我想感谢劳拉·贝尔、皮尔·凯沃脑、李·雷丁斯、凯洛尔·</w:t>
      </w:r>
      <w:r>
        <w:rPr>
          <w:rFonts w:ascii="宋体" w:hAnsi="宋体" w:cs="宋体" w:eastAsia="宋体"/>
          <w:sz w:val="56"/>
          <w:spacing w:val="0"/>
          <w:color w:val="000000"/>
          <w:b w:val="off"/>
          <w:i w:val="off"/>
        </w:rPr>
        <w:t>罗恩、散福·撒切尔、珍妮·托尔和大维·威勒曼，他们曾耐心地将打</w:t>
      </w:r>
      <w:r>
        <w:rPr>
          <w:rFonts w:ascii="宋体" w:hAnsi="宋体" w:cs="宋体" w:eastAsia="宋体"/>
          <w:sz w:val="56"/>
          <w:spacing w:val="0"/>
          <w:color w:val="000000"/>
          <w:b w:val="off"/>
          <w:i w:val="off"/>
        </w:rPr>
        <w:t>印的草稿转为印刷完毕的成书。</w:t>
      </w:r>
      <w:bookmarkEnd w:id="1248"/>
    </w:p>
    <w:p>
      <w:pPr>
        <w:pageBreakBefore w:val="off"/>
        <w:tabs/>
        <w:wordWrap w:val="off"/>
        <w:spacing w:before="760" w:after="0" w:line="1000" w:lineRule="atLeast"/>
        <w:ind w:left="160" w:right="0" w:firstLine="1140"/>
        <w:jc w:val="both"/>
        <w:textAlignment w:val="baseline"/>
        <w:rPr>
          <w:sz w:val="56"/>
        </w:rPr>
      </w:pPr>
      <w:bookmarkStart w:name="" w:id="1249"/>
      <w:r>
        <w:rPr>
          <w:rFonts w:ascii="宋体" w:hAnsi="宋体" w:cs="宋体" w:eastAsia="宋体"/>
          <w:sz w:val="56"/>
          <w:spacing w:val="0"/>
          <w:color w:val="000000"/>
          <w:b w:val="off"/>
          <w:i w:val="off"/>
        </w:rPr>
        <w:t>第四章的一部分曾发表于德文《新哲学杂志》第14期(1978</w:t>
      </w:r>
      <w:r>
        <w:rPr>
          <w:rFonts w:ascii="宋体" w:hAnsi="宋体" w:cs="宋体" w:eastAsia="宋体"/>
          <w:sz w:val="56"/>
          <w:spacing w:val="0"/>
          <w:color w:val="000000"/>
          <w:b w:val="off"/>
          <w:i w:val="off"/>
        </w:rPr>
        <w:t>年)。第五章的一部分曾发表于《身、心和方法：V.C.阿尔德里希</w:t>
      </w:r>
      <w:bookmarkEnd w:id="1249"/>
    </w:p>
    <w:p>
      <w:r>
        <w:t/>
      </w:r>
    </w:p>
    <w:p>
      <w:pPr>
        <w:sectPr>
          <w:footerReference r:id="rId76"/>
          <w:headerReference r:id="rId77" w:type="default"/>
          <w:type w:val="nextPage"/>
          <w:pgSz w:w="22400" w:h="31680"/>
          <w:pgMar w:left="2740" w:top="2440" w:right="2740" w:bottom="2440" w:header="2140" w:footer="2140"/>
          <w:cols w:num="1"/>
        </w:sectPr>
      </w:pPr>
    </w:p>
    <w:p>
      <w:pPr>
        <w:pageBreakBefore w:val="off"/>
        <w:tabs/>
        <w:wordWrap w:val="off"/>
        <w:spacing w:before="0" w:after="0" w:line="680" w:lineRule="atLeast"/>
        <w:ind w:left="0" w:right="0"/>
        <w:jc w:val="right"/>
        <w:textAlignment w:val="baseline"/>
        <w:rPr>
          <w:sz w:val="50"/>
        </w:rPr>
      </w:pPr>
      <w:bookmarkStart w:name="" w:id="1250"/>
      <w:r>
        <w:rPr>
          <w:rFonts w:ascii="黑体" w:hAnsi="黑体" w:cs="黑体" w:eastAsia="黑体"/>
          <w:sz w:val="50"/>
          <w:spacing w:val="0"/>
          <w:color w:val="000000"/>
          <w:b w:val="off"/>
          <w:i w:val="off"/>
        </w:rPr>
        <w:t>原</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序</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15</w:t>
      </w:r>
      <w:bookmarkEnd w:id="1250"/>
    </w:p>
    <w:p>
      <w:pPr>
        <w:pageBreakBefore w:val="off"/>
        <w:tabs/>
        <w:wordWrap w:val="off"/>
        <w:spacing w:before="0" w:after="0" w:line="680" w:lineRule="exact"/>
        <w:ind w:left="0" w:right="0"/>
        <w:jc w:val="right"/>
        <w:textAlignment w:val="baseline"/>
        <w:rPr>
          <w:sz w:val="50"/>
        </w:rPr>
      </w:pPr>
      <w:bookmarkStart w:name="" w:id="1251"/>
      <w:r>
        <w:rPr>
          <w:rFonts w:ascii="宋体" w:hAnsi="宋体" w:cs="宋体" w:eastAsia="宋体"/>
          <w:sz w:val="50"/>
          <w:spacing w:val="0"/>
          <w:color w:val="000000"/>
          <w:b w:val="off"/>
          <w:i w:val="off"/>
        </w:rPr>
        <w:t/>
      </w:r>
      <w:bookmarkEnd w:id="1251"/>
    </w:p>
    <w:p>
      <w:pPr>
        <w:pageBreakBefore w:val="off"/>
        <w:tabs/>
        <w:wordWrap w:val="off"/>
        <w:spacing w:before="0" w:after="0" w:line="1240" w:lineRule="atLeast"/>
        <w:ind w:left="0" w:right="0"/>
        <w:jc w:val="both"/>
        <w:textAlignment w:val="baseline"/>
        <w:rPr>
          <w:sz w:val="60"/>
        </w:rPr>
      </w:pPr>
      <w:bookmarkStart w:name="" w:id="1252"/>
      <w:r>
        <w:rPr>
          <w:rFonts w:ascii="宋体" w:hAnsi="宋体" w:cs="宋体" w:eastAsia="宋体"/>
          <w:sz w:val="60"/>
          <w:spacing w:val="0"/>
          <w:color w:val="000000"/>
          <w:b w:val="off"/>
          <w:i w:val="off"/>
        </w:rPr>
        <w:t>纪念文集》，D.F.古斯塔夫森和B.L.塔泊斯考特(编)(多尔得莱</w:t>
      </w:r>
      <w:r>
        <w:rPr>
          <w:rFonts w:ascii="宋体" w:hAnsi="宋体" w:cs="宋体" w:eastAsia="宋体"/>
          <w:sz w:val="60"/>
          <w:spacing w:val="0"/>
          <w:color w:val="000000"/>
          <w:b w:val="off"/>
          <w:i w:val="off"/>
        </w:rPr>
        <w:t>西特，1979年)。该章其余部分曾发表于《哲学研究》第31期</w:t>
      </w:r>
      <w:r>
        <w:rPr>
          <w:rFonts w:ascii="宋体" w:hAnsi="宋体" w:cs="宋体" w:eastAsia="宋体"/>
          <w:sz w:val="60"/>
          <w:spacing w:val="0"/>
          <w:color w:val="000000"/>
          <w:b w:val="off"/>
          <w:i w:val="off"/>
        </w:rPr>
        <w:t>(1977年)。第七章的一部分曾发表于《芬兰哲学学刊》，1979年。</w:t>
      </w:r>
      <w:r>
        <w:rPr>
          <w:rFonts w:ascii="宋体" w:hAnsi="宋体" w:cs="宋体" w:eastAsia="宋体"/>
          <w:sz w:val="60"/>
          <w:spacing w:val="0"/>
          <w:color w:val="000000"/>
          <w:b w:val="off"/>
          <w:i w:val="off"/>
        </w:rPr>
        <w:t>感谢这些书刊的编者和出版者允许重印这些材料。</w:t>
      </w:r>
      <w:bookmarkEnd w:id="1252"/>
    </w:p>
    <w:p>
      <w:r>
        <w:t/>
      </w:r>
    </w:p>
    <w:p>
      <w:pPr>
        <w:sectPr>
          <w:footerReference r:id="rId78"/>
          <w:headerReference r:id="rId79" w:type="default"/>
          <w:type w:val="nextPage"/>
          <w:pgSz w:w="22400" w:h="31680"/>
          <w:pgMar w:left="2840" w:top="2640" w:right="2840" w:bottom="2640" w:header="2340" w:footer="2340"/>
          <w:cols w:num="1"/>
        </w:sectPr>
      </w:pPr>
    </w:p>
    <w:p>
      <w:pPr>
        <w:pageBreakBefore w:val="off"/>
        <w:tabs>
          <w:tab w:pos="9560" w:val="left" w:leader="none"/>
        </w:tabs>
        <w:wordWrap w:val="off"/>
        <w:spacing w:before="3120" w:after="0" w:line="1080" w:lineRule="atLeast"/>
        <w:ind w:left="5940" w:right="0"/>
        <w:jc w:val="both"/>
        <w:textAlignment w:val="baseline"/>
        <w:rPr>
          <w:sz w:val="72"/>
        </w:rPr>
      </w:pPr>
      <w:bookmarkStart w:name="" w:id="1253"/>
      <w:r>
        <w:rPr>
          <w:rFonts w:ascii="黑体" w:hAnsi="黑体" w:cs="黑体" w:eastAsia="黑体"/>
          <w:sz w:val="72"/>
          <w:spacing w:val="0"/>
          <w:color w:val="000000"/>
          <w:b w:val="on"/>
          <w:i w:val="off"/>
        </w:rPr>
        <w:t>目</w:t>
      </w:r>
      <w:r>
        <w:t xml:space="preserve">	</w:t>
      </w:r>
      <w:r>
        <w:rPr>
          <w:rFonts w:ascii="黑体" w:hAnsi="黑体" w:cs="黑体" w:eastAsia="黑体"/>
          <w:sz w:val="72"/>
          <w:spacing w:val="0"/>
          <w:color w:val="000000"/>
          <w:b w:val="on"/>
          <w:i w:val="off"/>
        </w:rPr>
        <w:t>录</w:t>
      </w:r>
      <w:bookmarkEnd w:id="1253"/>
    </w:p>
    <w:p>
      <w:pPr>
        <w:pageBreakBefore w:val="off"/>
        <w:tabs/>
        <w:wordWrap w:val="off"/>
        <w:spacing w:before="0" w:after="0" w:line="800" w:lineRule="exact"/>
        <w:ind w:left="0" w:right="0"/>
        <w:jc w:val="both"/>
        <w:textAlignment w:val="baseline"/>
        <w:rPr>
          <w:sz w:val="58"/>
        </w:rPr>
      </w:pPr>
      <w:bookmarkStart w:name="" w:id="1254"/>
      <w:r>
        <w:rPr>
          <w:rFonts w:ascii="宋体" w:hAnsi="宋体" w:cs="宋体" w:eastAsia="宋体"/>
          <w:sz w:val="58"/>
          <w:spacing w:val="0"/>
          <w:color w:val="000000"/>
          <w:b w:val="off"/>
          <w:i w:val="off"/>
        </w:rPr>
        <w:t/>
      </w:r>
      <w:bookmarkEnd w:id="1254"/>
    </w:p>
    <w:p>
      <w:pPr>
        <w:pageBreakBefore w:val="off"/>
        <w:tabs/>
        <w:wordWrap w:val="off"/>
        <w:spacing w:before="0" w:after="0" w:line="800" w:lineRule="exact"/>
        <w:ind w:left="0" w:right="0"/>
        <w:jc w:val="both"/>
        <w:textAlignment w:val="baseline"/>
        <w:rPr>
          <w:sz w:val="58"/>
        </w:rPr>
      </w:pPr>
      <w:bookmarkStart w:name="" w:id="1255"/>
      <w:r>
        <w:rPr>
          <w:rFonts w:ascii="宋体" w:hAnsi="宋体" w:cs="宋体" w:eastAsia="宋体"/>
          <w:sz w:val="58"/>
          <w:spacing w:val="0"/>
          <w:color w:val="000000"/>
          <w:b w:val="off"/>
          <w:i w:val="off"/>
        </w:rPr>
        <w:t/>
      </w:r>
      <w:bookmarkEnd w:id="12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060"/>
        <w:gridCol w:w="1520"/>
      </w:tblGrid>
      <w:tr>
        <w:trPr>
          <w:trHeight w:hRule="atLeast" w:val="9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56"/>
            <w:r>
              <w:rPr>
                <w:rFonts w:ascii="仿宋" w:hAnsi="仿宋" w:cs="仿宋" w:eastAsia="仿宋"/>
                <w:sz w:val="52"/>
                <w:spacing w:val="0"/>
                <w:color w:val="000000"/>
                <w:b w:val="off"/>
                <w:i w:val="off"/>
              </w:rPr>
              <w:t>中文本作者再版序</w:t>
            </w:r>
            <w:bookmarkEnd w:id="1256"/>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57"/>
            <w:r>
              <w:rPr>
                <w:rFonts w:ascii="仿宋" w:hAnsi="仿宋" w:cs="仿宋" w:eastAsia="仿宋"/>
                <w:sz w:val="52"/>
                <w:spacing w:val="0"/>
                <w:color w:val="000000"/>
                <w:b w:val="off"/>
                <w:i w:val="off"/>
              </w:rPr>
              <w:t>…………………………………………………</w:t>
            </w:r>
            <w:bookmarkEnd w:id="1257"/>
          </w:p>
        </w:tc>
        <w:tc>
          <w:tcPr>
            <w:tcW w:w="1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58"/>
            <w:r>
              <w:rPr>
                <w:rFonts w:ascii="仿宋" w:hAnsi="仿宋" w:cs="仿宋" w:eastAsia="仿宋"/>
                <w:sz w:val="52"/>
                <w:spacing w:val="0"/>
                <w:color w:val="000000"/>
                <w:b w:val="off"/>
                <w:i w:val="off"/>
              </w:rPr>
              <w:t>（1）</w:t>
            </w:r>
            <w:bookmarkEnd w:id="1258"/>
          </w:p>
        </w:tc>
      </w:tr>
    </w:tbl>
    <w:p>
      <w:pPr>
        <w:pageBreakBefore w:val="off"/>
        <w:tabs/>
        <w:wordWrap w:val="off"/>
        <w:spacing w:before="0" w:after="0" w:line="20" w:lineRule="exact"/>
        <w:ind w:left="0" w:right="0"/>
        <w:jc w:val="right"/>
        <w:textAlignment w:val="baseline"/>
        <w:rPr>
          <w:sz w:val="2"/>
        </w:rPr>
      </w:pPr>
      <w:bookmarkStart w:name="" w:id="1259"/>
      <w:r>
        <w:rPr>
          <w:rFonts w:ascii="宋体" w:hAnsi="宋体" w:cs="宋体" w:eastAsia="宋体"/>
          <w:sz w:val="2"/>
          <w:spacing w:val="0"/>
          <w:color w:val="000000"/>
          <w:b w:val="off"/>
          <w:i w:val="off"/>
        </w:rPr>
        <w:t/>
      </w:r>
      <w:bookmarkEnd w:id="12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2060"/>
        <w:gridCol w:w="1520"/>
      </w:tblGrid>
      <w:tr>
        <w:trPr>
          <w:trHeight w:hRule="atLeast" w:val="9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60"/>
            <w:r>
              <w:rPr>
                <w:rFonts w:ascii="仿宋" w:hAnsi="仿宋" w:cs="仿宋" w:eastAsia="仿宋"/>
                <w:sz w:val="52"/>
                <w:spacing w:val="0"/>
                <w:color w:val="000000"/>
                <w:b w:val="off"/>
                <w:i w:val="off"/>
              </w:rPr>
              <w:t>中译本作者序</w:t>
            </w:r>
            <w:bookmarkEnd w:id="1260"/>
          </w:p>
        </w:tc>
        <w:tc>
          <w:tcPr>
            <w:tcW w:w="1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61"/>
            <w:r>
              <w:rPr>
                <w:rFonts w:ascii="仿宋" w:hAnsi="仿宋" w:cs="仿宋" w:eastAsia="仿宋"/>
                <w:sz w:val="52"/>
                <w:spacing w:val="0"/>
                <w:color w:val="000000"/>
                <w:b w:val="off"/>
                <w:i w:val="off"/>
              </w:rPr>
              <w:t>………………………………………………………</w:t>
            </w:r>
            <w:bookmarkEnd w:id="1261"/>
          </w:p>
        </w:tc>
        <w:tc>
          <w:tcPr>
            <w:tcW w:w="1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62"/>
            <w:r>
              <w:rPr>
                <w:rFonts w:ascii="仿宋" w:hAnsi="仿宋" w:cs="仿宋" w:eastAsia="仿宋"/>
                <w:sz w:val="52"/>
                <w:spacing w:val="0"/>
                <w:color w:val="000000"/>
                <w:b w:val="off"/>
                <w:i w:val="off"/>
              </w:rPr>
              <w:t>（6）</w:t>
            </w:r>
            <w:bookmarkEnd w:id="1262"/>
          </w:p>
        </w:tc>
      </w:tr>
    </w:tbl>
    <w:p>
      <w:pPr>
        <w:pageBreakBefore w:val="off"/>
        <w:tabs/>
        <w:wordWrap w:val="off"/>
        <w:spacing w:before="0" w:after="0" w:line="20" w:lineRule="exact"/>
        <w:ind w:left="0" w:right="0"/>
        <w:jc w:val="right"/>
        <w:textAlignment w:val="baseline"/>
        <w:rPr>
          <w:sz w:val="2"/>
        </w:rPr>
      </w:pPr>
      <w:bookmarkStart w:name="" w:id="1263"/>
      <w:r>
        <w:rPr>
          <w:rFonts w:ascii="宋体" w:hAnsi="宋体" w:cs="宋体" w:eastAsia="宋体"/>
          <w:sz w:val="2"/>
          <w:spacing w:val="0"/>
          <w:color w:val="000000"/>
          <w:b w:val="off"/>
          <w:i w:val="off"/>
        </w:rPr>
        <w:t/>
      </w:r>
      <w:bookmarkEnd w:id="12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3900"/>
        <w:gridCol w:w="1800"/>
      </w:tblGrid>
      <w:tr>
        <w:trPr>
          <w:trHeight w:hRule="atLeast" w:val="96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64"/>
            <w:r>
              <w:rPr>
                <w:rFonts w:ascii="仿宋" w:hAnsi="仿宋" w:cs="仿宋" w:eastAsia="仿宋"/>
                <w:sz w:val="52"/>
                <w:spacing w:val="0"/>
                <w:color w:val="000000"/>
                <w:b w:val="off"/>
                <w:i w:val="off"/>
              </w:rPr>
              <w:t>原序</w:t>
            </w:r>
            <w:bookmarkEnd w:id="1264"/>
          </w:p>
        </w:tc>
        <w:tc>
          <w:tcPr>
            <w:tcW w:w="13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65"/>
            <w:r>
              <w:rPr>
                <w:rFonts w:ascii="仿宋" w:hAnsi="仿宋" w:cs="仿宋" w:eastAsia="仿宋"/>
                <w:sz w:val="52"/>
                <w:spacing w:val="0"/>
                <w:color w:val="000000"/>
                <w:b w:val="off"/>
                <w:i w:val="off"/>
              </w:rPr>
              <w:t>……………………………………………………………</w:t>
            </w:r>
            <w:bookmarkEnd w:id="1265"/>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66"/>
            <w:r>
              <w:rPr>
                <w:rFonts w:ascii="仿宋" w:hAnsi="仿宋" w:cs="仿宋" w:eastAsia="仿宋"/>
                <w:sz w:val="52"/>
                <w:spacing w:val="0"/>
                <w:color w:val="000000"/>
                <w:b w:val="off"/>
                <w:i w:val="off"/>
              </w:rPr>
              <w:t>（13）</w:t>
            </w:r>
            <w:bookmarkEnd w:id="1266"/>
          </w:p>
        </w:tc>
      </w:tr>
    </w:tbl>
    <w:p>
      <w:pPr>
        <w:pageBreakBefore w:val="off"/>
        <w:tabs/>
        <w:wordWrap w:val="off"/>
        <w:spacing w:before="0" w:after="0" w:line="20" w:lineRule="exact"/>
        <w:ind w:left="0" w:right="0"/>
        <w:jc w:val="right"/>
        <w:textAlignment w:val="baseline"/>
        <w:rPr>
          <w:sz w:val="2"/>
        </w:rPr>
      </w:pPr>
      <w:bookmarkStart w:name="" w:id="1267"/>
      <w:r>
        <w:rPr>
          <w:rFonts w:ascii="宋体" w:hAnsi="宋体" w:cs="宋体" w:eastAsia="宋体"/>
          <w:sz w:val="2"/>
          <w:spacing w:val="0"/>
          <w:color w:val="000000"/>
          <w:b w:val="off"/>
          <w:i w:val="off"/>
        </w:rPr>
        <w:t/>
      </w:r>
      <w:bookmarkEnd w:id="12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4160"/>
        <w:gridCol w:w="1520"/>
      </w:tblGrid>
      <w:tr>
        <w:trPr>
          <w:trHeight w:hRule="atLeast" w:val="9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68"/>
            <w:r>
              <w:rPr>
                <w:rFonts w:ascii="仿宋" w:hAnsi="仿宋" w:cs="仿宋" w:eastAsia="仿宋"/>
                <w:sz w:val="52"/>
                <w:spacing w:val="0"/>
                <w:color w:val="000000"/>
                <w:b w:val="off"/>
                <w:i w:val="off"/>
              </w:rPr>
              <w:t>导论</w:t>
            </w:r>
            <w:bookmarkEnd w:id="1268"/>
          </w:p>
        </w:tc>
        <w:tc>
          <w:tcPr>
            <w:tcW w:w="14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69"/>
            <w:r>
              <w:rPr>
                <w:rFonts w:ascii="仿宋" w:hAnsi="仿宋" w:cs="仿宋" w:eastAsia="仿宋"/>
                <w:sz w:val="52"/>
                <w:spacing w:val="0"/>
                <w:color w:val="000000"/>
                <w:b w:val="off"/>
                <w:i w:val="off"/>
              </w:rPr>
              <w:t>…………………………………………………………………</w:t>
            </w:r>
            <w:bookmarkEnd w:id="1269"/>
          </w:p>
        </w:tc>
        <w:tc>
          <w:tcPr>
            <w:tcW w:w="1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70"/>
            <w:r>
              <w:rPr>
                <w:rFonts w:ascii="仿宋" w:hAnsi="仿宋" w:cs="仿宋" w:eastAsia="仿宋"/>
                <w:sz w:val="52"/>
                <w:spacing w:val="0"/>
                <w:color w:val="000000"/>
                <w:b w:val="off"/>
                <w:i w:val="off"/>
              </w:rPr>
              <w:t>（1）</w:t>
            </w:r>
            <w:bookmarkEnd w:id="1270"/>
          </w:p>
        </w:tc>
      </w:tr>
    </w:tbl>
    <w:p>
      <w:pPr>
        <w:pageBreakBefore w:val="off"/>
        <w:tabs/>
        <w:wordWrap w:val="off"/>
        <w:spacing w:before="0" w:after="0" w:line="20" w:lineRule="exact"/>
        <w:ind w:left="0" w:right="0"/>
        <w:jc w:val="right"/>
        <w:textAlignment w:val="baseline"/>
        <w:rPr>
          <w:sz w:val="2"/>
        </w:rPr>
      </w:pPr>
      <w:bookmarkStart w:name="" w:id="1271"/>
      <w:r>
        <w:rPr>
          <w:rFonts w:ascii="宋体" w:hAnsi="宋体" w:cs="宋体" w:eastAsia="宋体"/>
          <w:sz w:val="2"/>
          <w:spacing w:val="0"/>
          <w:color w:val="000000"/>
          <w:b w:val="off"/>
          <w:i w:val="off"/>
        </w:rPr>
        <w:t/>
      </w:r>
      <w:bookmarkEnd w:id="1271"/>
    </w:p>
    <w:p>
      <w:pPr>
        <w:pageBreakBefore w:val="off"/>
        <w:tabs/>
        <w:wordWrap w:val="off"/>
        <w:spacing w:before="620" w:after="0" w:line="1080" w:lineRule="atLeast"/>
        <w:ind w:left="4540" w:right="0"/>
        <w:jc w:val="both"/>
        <w:textAlignment w:val="baseline"/>
        <w:rPr>
          <w:sz w:val="72"/>
        </w:rPr>
      </w:pPr>
      <w:bookmarkStart w:name="" w:id="1272"/>
      <w:r>
        <w:rPr>
          <w:rFonts w:ascii="黑体" w:hAnsi="黑体" w:cs="黑体" w:eastAsia="黑体"/>
          <w:sz w:val="72"/>
          <w:spacing w:val="0"/>
          <w:color w:val="000000"/>
          <w:b w:val="on"/>
          <w:i w:val="off"/>
        </w:rPr>
        <w:t>第一编 我们的镜式本质</w:t>
      </w:r>
      <w:bookmarkEnd w:id="127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240"/>
        <w:gridCol w:w="1800"/>
      </w:tblGrid>
      <w:tr>
        <w:trPr>
          <w:trHeight w:hRule="atLeast" w:val="94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73"/>
            <w:r>
              <w:rPr>
                <w:rFonts w:ascii="仿宋" w:hAnsi="仿宋" w:cs="仿宋" w:eastAsia="仿宋"/>
                <w:sz w:val="52"/>
                <w:spacing w:val="0"/>
                <w:color w:val="000000"/>
                <w:b w:val="on"/>
                <w:i w:val="off"/>
              </w:rPr>
              <w:t>第一章心的发明</w:t>
            </w:r>
            <w:bookmarkEnd w:id="1273"/>
          </w:p>
        </w:tc>
        <w:tc>
          <w:tcPr>
            <w:tcW w:w="11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74"/>
            <w:r>
              <w:rPr>
                <w:rFonts w:ascii="仿宋" w:hAnsi="仿宋" w:cs="仿宋" w:eastAsia="仿宋"/>
                <w:sz w:val="52"/>
                <w:spacing w:val="0"/>
                <w:color w:val="000000"/>
                <w:b w:val="off"/>
                <w:i w:val="off"/>
              </w:rPr>
              <w:t>…………………………………………………</w:t>
            </w:r>
            <w:bookmarkEnd w:id="1274"/>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75"/>
            <w:r>
              <w:rPr>
                <w:rFonts w:ascii="仿宋" w:hAnsi="仿宋" w:cs="仿宋" w:eastAsia="仿宋"/>
                <w:sz w:val="52"/>
                <w:spacing w:val="0"/>
                <w:color w:val="000000"/>
                <w:b w:val="on"/>
                <w:i w:val="off"/>
              </w:rPr>
              <w:t>（15）</w:t>
            </w:r>
            <w:bookmarkEnd w:id="1275"/>
          </w:p>
        </w:tc>
      </w:tr>
    </w:tbl>
    <w:p>
      <w:pPr>
        <w:pageBreakBefore w:val="off"/>
        <w:tabs/>
        <w:wordWrap w:val="off"/>
        <w:spacing w:before="0" w:after="0" w:line="20" w:lineRule="exact"/>
        <w:ind w:left="0" w:right="0"/>
        <w:jc w:val="right"/>
        <w:textAlignment w:val="baseline"/>
        <w:rPr>
          <w:sz w:val="2"/>
        </w:rPr>
      </w:pPr>
      <w:bookmarkStart w:name="" w:id="1276"/>
      <w:r>
        <w:rPr>
          <w:rFonts w:ascii="宋体" w:hAnsi="宋体" w:cs="宋体" w:eastAsia="宋体"/>
          <w:sz w:val="2"/>
          <w:spacing w:val="0"/>
          <w:color w:val="000000"/>
          <w:b w:val="off"/>
          <w:i w:val="off"/>
        </w:rPr>
        <w:t/>
      </w:r>
      <w:bookmarkEnd w:id="127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100"/>
        <w:gridCol w:w="1800"/>
      </w:tblGrid>
      <w:tr>
        <w:trPr>
          <w:trHeight w:hRule="atLeast" w:val="9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77"/>
            <w:r>
              <w:rPr>
                <w:rFonts w:ascii="仿宋" w:hAnsi="仿宋" w:cs="仿宋" w:eastAsia="仿宋"/>
                <w:sz w:val="52"/>
                <w:spacing w:val="0"/>
                <w:color w:val="000000"/>
                <w:b w:val="off"/>
                <w:i w:val="off"/>
              </w:rPr>
              <w:t>1.心理现象的标准</w:t>
            </w:r>
            <w:bookmarkEnd w:id="1277"/>
          </w:p>
        </w:tc>
        <w:tc>
          <w:tcPr>
            <w:tcW w:w="10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78"/>
            <w:r>
              <w:rPr>
                <w:rFonts w:ascii="仿宋" w:hAnsi="仿宋" w:cs="仿宋" w:eastAsia="仿宋"/>
                <w:sz w:val="52"/>
                <w:spacing w:val="0"/>
                <w:color w:val="000000"/>
                <w:b w:val="off"/>
                <w:i w:val="off"/>
              </w:rPr>
              <w:t>…………………………………………</w:t>
            </w:r>
            <w:bookmarkEnd w:id="1278"/>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79"/>
            <w:r>
              <w:rPr>
                <w:rFonts w:ascii="仿宋" w:hAnsi="仿宋" w:cs="仿宋" w:eastAsia="仿宋"/>
                <w:sz w:val="52"/>
                <w:spacing w:val="0"/>
                <w:color w:val="000000"/>
                <w:b w:val="off"/>
                <w:i w:val="off"/>
              </w:rPr>
              <w:t>（15）</w:t>
            </w:r>
            <w:bookmarkEnd w:id="1279"/>
          </w:p>
        </w:tc>
      </w:tr>
    </w:tbl>
    <w:p>
      <w:pPr>
        <w:pageBreakBefore w:val="off"/>
        <w:tabs/>
        <w:wordWrap w:val="off"/>
        <w:spacing w:before="0" w:after="0" w:line="20" w:lineRule="exact"/>
        <w:ind w:left="0" w:right="0"/>
        <w:jc w:val="right"/>
        <w:textAlignment w:val="baseline"/>
        <w:rPr>
          <w:sz w:val="2"/>
        </w:rPr>
      </w:pPr>
      <w:bookmarkStart w:name="" w:id="1280"/>
      <w:r>
        <w:rPr>
          <w:rFonts w:ascii="宋体" w:hAnsi="宋体" w:cs="宋体" w:eastAsia="宋体"/>
          <w:sz w:val="2"/>
          <w:spacing w:val="0"/>
          <w:color w:val="000000"/>
          <w:b w:val="off"/>
          <w:i w:val="off"/>
        </w:rPr>
        <w:t/>
      </w:r>
      <w:bookmarkEnd w:id="128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520"/>
        <w:gridCol w:w="1800"/>
      </w:tblGrid>
      <w:tr>
        <w:trPr>
          <w:trHeight w:hRule="atLeast" w:val="9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81"/>
            <w:r>
              <w:rPr>
                <w:rFonts w:ascii="仿宋" w:hAnsi="仿宋" w:cs="仿宋" w:eastAsia="仿宋"/>
                <w:sz w:val="52"/>
                <w:spacing w:val="0"/>
                <w:color w:val="000000"/>
                <w:b w:val="off"/>
                <w:i w:val="off"/>
              </w:rPr>
              <w:t>2.功能性、现象性和非物质性</w:t>
            </w:r>
            <w:bookmarkEnd w:id="1281"/>
          </w:p>
        </w:tc>
        <w:tc>
          <w:tcPr>
            <w:tcW w:w="7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82"/>
            <w:r>
              <w:rPr>
                <w:rFonts w:ascii="仿宋" w:hAnsi="仿宋" w:cs="仿宋" w:eastAsia="仿宋"/>
                <w:sz w:val="52"/>
                <w:spacing w:val="0"/>
                <w:color w:val="000000"/>
                <w:b w:val="off"/>
                <w:i w:val="off"/>
              </w:rPr>
              <w:t>………………………………</w:t>
            </w:r>
            <w:bookmarkEnd w:id="1282"/>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83"/>
            <w:r>
              <w:rPr>
                <w:rFonts w:ascii="仿宋" w:hAnsi="仿宋" w:cs="仿宋" w:eastAsia="仿宋"/>
                <w:sz w:val="52"/>
                <w:spacing w:val="0"/>
                <w:color w:val="000000"/>
                <w:b w:val="off"/>
                <w:i w:val="off"/>
              </w:rPr>
              <w:t>（20）</w:t>
            </w:r>
            <w:bookmarkEnd w:id="1283"/>
          </w:p>
        </w:tc>
      </w:tr>
    </w:tbl>
    <w:p>
      <w:pPr>
        <w:pageBreakBefore w:val="off"/>
        <w:tabs/>
        <w:wordWrap w:val="off"/>
        <w:spacing w:before="0" w:after="0" w:line="20" w:lineRule="exact"/>
        <w:ind w:left="0" w:right="0"/>
        <w:jc w:val="right"/>
        <w:textAlignment w:val="baseline"/>
        <w:rPr>
          <w:sz w:val="2"/>
        </w:rPr>
      </w:pPr>
      <w:bookmarkStart w:name="" w:id="1284"/>
      <w:r>
        <w:rPr>
          <w:rFonts w:ascii="宋体" w:hAnsi="宋体" w:cs="宋体" w:eastAsia="宋体"/>
          <w:sz w:val="2"/>
          <w:spacing w:val="0"/>
          <w:color w:val="000000"/>
          <w:b w:val="off"/>
          <w:i w:val="off"/>
        </w:rPr>
        <w:t/>
      </w:r>
      <w:bookmarkEnd w:id="128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060"/>
        <w:gridCol w:w="1800"/>
      </w:tblGrid>
      <w:tr>
        <w:trPr>
          <w:trHeight w:hRule="atLeast" w:val="9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85"/>
            <w:r>
              <w:rPr>
                <w:rFonts w:ascii="仿宋" w:hAnsi="仿宋" w:cs="仿宋" w:eastAsia="仿宋"/>
                <w:sz w:val="52"/>
                <w:spacing w:val="0"/>
                <w:color w:val="000000"/>
                <w:b w:val="off"/>
                <w:i w:val="off"/>
              </w:rPr>
              <w:t>3.各种各样的心身问题</w:t>
            </w:r>
            <w:bookmarkEnd w:id="1285"/>
          </w:p>
        </w:tc>
        <w:tc>
          <w:tcPr>
            <w:tcW w:w="9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86"/>
            <w:r>
              <w:rPr>
                <w:rFonts w:ascii="仿宋" w:hAnsi="仿宋" w:cs="仿宋" w:eastAsia="仿宋"/>
                <w:sz w:val="52"/>
                <w:spacing w:val="0"/>
                <w:color w:val="000000"/>
                <w:b w:val="off"/>
                <w:i w:val="off"/>
              </w:rPr>
              <w:t>…………………………………………</w:t>
            </w:r>
            <w:bookmarkEnd w:id="1286"/>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87"/>
            <w:r>
              <w:rPr>
                <w:rFonts w:ascii="仿宋" w:hAnsi="仿宋" w:cs="仿宋" w:eastAsia="仿宋"/>
                <w:sz w:val="52"/>
                <w:spacing w:val="0"/>
                <w:color w:val="000000"/>
                <w:b w:val="off"/>
                <w:i w:val="off"/>
              </w:rPr>
              <w:t>（30）</w:t>
            </w:r>
            <w:bookmarkEnd w:id="1287"/>
          </w:p>
        </w:tc>
      </w:tr>
    </w:tbl>
    <w:p>
      <w:pPr>
        <w:pageBreakBefore w:val="off"/>
        <w:tabs/>
        <w:wordWrap w:val="off"/>
        <w:spacing w:before="0" w:after="0" w:line="20" w:lineRule="exact"/>
        <w:ind w:left="0" w:right="0"/>
        <w:jc w:val="right"/>
        <w:textAlignment w:val="baseline"/>
        <w:rPr>
          <w:sz w:val="2"/>
        </w:rPr>
      </w:pPr>
      <w:bookmarkStart w:name="" w:id="1288"/>
      <w:r>
        <w:rPr>
          <w:rFonts w:ascii="宋体" w:hAnsi="宋体" w:cs="宋体" w:eastAsia="宋体"/>
          <w:sz w:val="2"/>
          <w:spacing w:val="0"/>
          <w:color w:val="000000"/>
          <w:b w:val="off"/>
          <w:i w:val="off"/>
        </w:rPr>
        <w:t/>
      </w:r>
      <w:bookmarkEnd w:id="128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520"/>
        <w:gridCol w:w="1800"/>
      </w:tblGrid>
      <w:tr>
        <w:trPr>
          <w:trHeight w:hRule="atLeast" w:val="92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89"/>
            <w:r>
              <w:rPr>
                <w:rFonts w:ascii="仿宋" w:hAnsi="仿宋" w:cs="仿宋" w:eastAsia="仿宋"/>
                <w:sz w:val="52"/>
                <w:spacing w:val="0"/>
                <w:color w:val="000000"/>
                <w:b w:val="off"/>
                <w:i w:val="off"/>
              </w:rPr>
              <w:t>4.作为普遍项把握者的心</w:t>
            </w:r>
            <w:bookmarkEnd w:id="1289"/>
          </w:p>
        </w:tc>
        <w:tc>
          <w:tcPr>
            <w:tcW w:w="8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90"/>
            <w:r>
              <w:rPr>
                <w:rFonts w:ascii="仿宋" w:hAnsi="仿宋" w:cs="仿宋" w:eastAsia="仿宋"/>
                <w:sz w:val="52"/>
                <w:spacing w:val="0"/>
                <w:color w:val="000000"/>
                <w:b w:val="off"/>
                <w:i w:val="off"/>
              </w:rPr>
              <w:t>………………………………………</w:t>
            </w:r>
            <w:bookmarkEnd w:id="1290"/>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91"/>
            <w:r>
              <w:rPr>
                <w:rFonts w:ascii="仿宋" w:hAnsi="仿宋" w:cs="仿宋" w:eastAsia="仿宋"/>
                <w:sz w:val="52"/>
                <w:spacing w:val="0"/>
                <w:color w:val="000000"/>
                <w:b w:val="off"/>
                <w:i w:val="off"/>
              </w:rPr>
              <w:t>（35）</w:t>
            </w:r>
            <w:bookmarkEnd w:id="1291"/>
          </w:p>
        </w:tc>
      </w:tr>
    </w:tbl>
    <w:p>
      <w:pPr>
        <w:pageBreakBefore w:val="off"/>
        <w:tabs/>
        <w:wordWrap w:val="off"/>
        <w:spacing w:before="0" w:after="0" w:line="20" w:lineRule="exact"/>
        <w:ind w:left="0" w:right="0"/>
        <w:jc w:val="right"/>
        <w:textAlignment w:val="baseline"/>
        <w:rPr>
          <w:sz w:val="2"/>
        </w:rPr>
      </w:pPr>
      <w:bookmarkStart w:name="" w:id="1292"/>
      <w:r>
        <w:rPr>
          <w:rFonts w:ascii="宋体" w:hAnsi="宋体" w:cs="宋体" w:eastAsia="宋体"/>
          <w:sz w:val="2"/>
          <w:spacing w:val="0"/>
          <w:color w:val="000000"/>
          <w:b w:val="off"/>
          <w:i w:val="off"/>
        </w:rPr>
        <w:t/>
      </w:r>
      <w:bookmarkEnd w:id="129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000"/>
        <w:gridCol w:w="1800"/>
      </w:tblGrid>
      <w:tr>
        <w:trPr>
          <w:trHeight w:hRule="atLeast" w:val="94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93"/>
            <w:r>
              <w:rPr>
                <w:rFonts w:ascii="仿宋" w:hAnsi="仿宋" w:cs="仿宋" w:eastAsia="仿宋"/>
                <w:sz w:val="52"/>
                <w:spacing w:val="0"/>
                <w:color w:val="000000"/>
                <w:b w:val="off"/>
                <w:i w:val="off"/>
              </w:rPr>
              <w:t>5.独立于身体去存在的能力</w:t>
            </w:r>
            <w:bookmarkEnd w:id="1293"/>
          </w:p>
        </w:tc>
        <w:tc>
          <w:tcPr>
            <w:tcW w:w="8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94"/>
            <w:r>
              <w:rPr>
                <w:rFonts w:ascii="仿宋" w:hAnsi="仿宋" w:cs="仿宋" w:eastAsia="仿宋"/>
                <w:sz w:val="52"/>
                <w:spacing w:val="0"/>
                <w:color w:val="000000"/>
                <w:b w:val="off"/>
                <w:i w:val="off"/>
              </w:rPr>
              <w:t>……………………………………</w:t>
            </w:r>
            <w:bookmarkEnd w:id="1294"/>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95"/>
            <w:r>
              <w:rPr>
                <w:rFonts w:ascii="仿宋" w:hAnsi="仿宋" w:cs="仿宋" w:eastAsia="仿宋"/>
                <w:sz w:val="52"/>
                <w:spacing w:val="0"/>
                <w:color w:val="000000"/>
                <w:b w:val="off"/>
                <w:i w:val="off"/>
              </w:rPr>
              <w:t>（39）</w:t>
            </w:r>
            <w:bookmarkEnd w:id="1295"/>
          </w:p>
        </w:tc>
      </w:tr>
    </w:tbl>
    <w:p>
      <w:pPr>
        <w:pageBreakBefore w:val="off"/>
        <w:tabs/>
        <w:wordWrap w:val="off"/>
        <w:spacing w:before="0" w:after="0" w:line="20" w:lineRule="exact"/>
        <w:ind w:left="0" w:right="0"/>
        <w:jc w:val="right"/>
        <w:textAlignment w:val="baseline"/>
        <w:rPr>
          <w:sz w:val="2"/>
        </w:rPr>
      </w:pPr>
      <w:bookmarkStart w:name="" w:id="1296"/>
      <w:r>
        <w:rPr>
          <w:rFonts w:ascii="宋体" w:hAnsi="宋体" w:cs="宋体" w:eastAsia="宋体"/>
          <w:sz w:val="2"/>
          <w:spacing w:val="0"/>
          <w:color w:val="000000"/>
          <w:b w:val="off"/>
          <w:i w:val="off"/>
        </w:rPr>
        <w:t/>
      </w:r>
      <w:bookmarkEnd w:id="129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540"/>
        <w:gridCol w:w="1800"/>
      </w:tblGrid>
      <w:tr>
        <w:trPr>
          <w:trHeight w:hRule="atLeast" w:val="9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97"/>
            <w:r>
              <w:rPr>
                <w:rFonts w:ascii="仿宋" w:hAnsi="仿宋" w:cs="仿宋" w:eastAsia="仿宋"/>
                <w:sz w:val="52"/>
                <w:spacing w:val="0"/>
                <w:color w:val="000000"/>
                <w:b w:val="off"/>
                <w:i w:val="off"/>
              </w:rPr>
              <w:t>6.二元论和“心素”</w:t>
            </w:r>
            <w:bookmarkEnd w:id="1297"/>
          </w:p>
        </w:tc>
        <w:tc>
          <w:tcPr>
            <w:tcW w:w="9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98"/>
            <w:r>
              <w:rPr>
                <w:rFonts w:ascii="仿宋" w:hAnsi="仿宋" w:cs="仿宋" w:eastAsia="仿宋"/>
                <w:sz w:val="52"/>
                <w:spacing w:val="0"/>
                <w:color w:val="000000"/>
                <w:b w:val="off"/>
                <w:i w:val="off"/>
              </w:rPr>
              <w:t>…………………………………………</w:t>
            </w:r>
            <w:bookmarkEnd w:id="1298"/>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99"/>
            <w:r>
              <w:rPr>
                <w:rFonts w:ascii="仿宋" w:hAnsi="仿宋" w:cs="仿宋" w:eastAsia="仿宋"/>
                <w:sz w:val="52"/>
                <w:spacing w:val="0"/>
                <w:color w:val="000000"/>
                <w:b w:val="off"/>
                <w:i w:val="off"/>
              </w:rPr>
              <w:t>（48）</w:t>
            </w:r>
            <w:bookmarkEnd w:id="1299"/>
          </w:p>
        </w:tc>
      </w:tr>
    </w:tbl>
    <w:p>
      <w:pPr>
        <w:pageBreakBefore w:val="off"/>
        <w:tabs/>
        <w:wordWrap w:val="off"/>
        <w:spacing w:before="0" w:after="0" w:line="20" w:lineRule="exact"/>
        <w:ind w:left="0" w:right="0"/>
        <w:jc w:val="right"/>
        <w:textAlignment w:val="baseline"/>
        <w:rPr>
          <w:sz w:val="2"/>
        </w:rPr>
      </w:pPr>
      <w:bookmarkStart w:name="" w:id="1300"/>
      <w:r>
        <w:rPr>
          <w:rFonts w:ascii="宋体" w:hAnsi="宋体" w:cs="宋体" w:eastAsia="宋体"/>
          <w:sz w:val="2"/>
          <w:spacing w:val="0"/>
          <w:color w:val="000000"/>
          <w:b w:val="off"/>
          <w:i w:val="off"/>
        </w:rPr>
        <w:t/>
      </w:r>
      <w:bookmarkEnd w:id="130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200"/>
        <w:gridCol w:w="1800"/>
      </w:tblGrid>
      <w:tr>
        <w:trPr>
          <w:trHeight w:hRule="atLeast" w:val="90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01"/>
            <w:r>
              <w:rPr>
                <w:rFonts w:ascii="仿宋" w:hAnsi="仿宋" w:cs="仿宋" w:eastAsia="仿宋"/>
                <w:sz w:val="52"/>
                <w:spacing w:val="0"/>
                <w:color w:val="000000"/>
                <w:b w:val="on"/>
                <w:i w:val="off"/>
              </w:rPr>
              <w:t>第二章无心的人</w:t>
            </w:r>
            <w:bookmarkEnd w:id="1301"/>
          </w:p>
        </w:tc>
        <w:tc>
          <w:tcPr>
            <w:tcW w:w="11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02"/>
            <w:r>
              <w:rPr>
                <w:rFonts w:ascii="仿宋" w:hAnsi="仿宋" w:cs="仿宋" w:eastAsia="仿宋"/>
                <w:sz w:val="52"/>
                <w:spacing w:val="0"/>
                <w:color w:val="000000"/>
                <w:b w:val="off"/>
                <w:i w:val="off"/>
              </w:rPr>
              <w:t>…………………………………………………</w:t>
            </w:r>
            <w:bookmarkEnd w:id="1302"/>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03"/>
            <w:r>
              <w:rPr>
                <w:rFonts w:ascii="仿宋" w:hAnsi="仿宋" w:cs="仿宋" w:eastAsia="仿宋"/>
                <w:sz w:val="52"/>
                <w:spacing w:val="0"/>
                <w:color w:val="000000"/>
                <w:b w:val="on"/>
                <w:i w:val="off"/>
              </w:rPr>
              <w:t>（66）</w:t>
            </w:r>
            <w:bookmarkEnd w:id="1303"/>
          </w:p>
        </w:tc>
      </w:tr>
    </w:tbl>
    <w:p>
      <w:pPr>
        <w:pageBreakBefore w:val="off"/>
        <w:tabs/>
        <w:wordWrap w:val="off"/>
        <w:spacing w:before="0" w:after="0" w:line="20" w:lineRule="exact"/>
        <w:ind w:left="0" w:right="0"/>
        <w:jc w:val="right"/>
        <w:textAlignment w:val="baseline"/>
        <w:rPr>
          <w:sz w:val="2"/>
        </w:rPr>
      </w:pPr>
      <w:bookmarkStart w:name="" w:id="1304"/>
      <w:r>
        <w:rPr>
          <w:rFonts w:ascii="宋体" w:hAnsi="宋体" w:cs="宋体" w:eastAsia="宋体"/>
          <w:sz w:val="2"/>
          <w:spacing w:val="0"/>
          <w:color w:val="000000"/>
          <w:b w:val="off"/>
          <w:i w:val="off"/>
        </w:rPr>
        <w:t/>
      </w:r>
      <w:bookmarkEnd w:id="130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440"/>
        <w:gridCol w:w="1800"/>
      </w:tblGrid>
      <w:tr>
        <w:trPr>
          <w:trHeight w:hRule="atLeast" w:val="9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05"/>
            <w:r>
              <w:rPr>
                <w:rFonts w:ascii="仿宋" w:hAnsi="仿宋" w:cs="仿宋" w:eastAsia="仿宋"/>
                <w:sz w:val="52"/>
                <w:spacing w:val="0"/>
                <w:color w:val="000000"/>
                <w:b w:val="off"/>
                <w:i w:val="off"/>
              </w:rPr>
              <w:t>1.对跖人（TheAntipodeans）</w:t>
            </w:r>
            <w:bookmarkEnd w:id="1305"/>
          </w:p>
        </w:tc>
        <w:tc>
          <w:tcPr>
            <w:tcW w:w="7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06"/>
            <w:r>
              <w:rPr>
                <w:rFonts w:ascii="仿宋" w:hAnsi="仿宋" w:cs="仿宋" w:eastAsia="仿宋"/>
                <w:sz w:val="52"/>
                <w:spacing w:val="0"/>
                <w:color w:val="000000"/>
                <w:b w:val="off"/>
                <w:i w:val="off"/>
              </w:rPr>
              <w:t>………………………………</w:t>
            </w:r>
            <w:bookmarkEnd w:id="1306"/>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07"/>
            <w:r>
              <w:rPr>
                <w:rFonts w:ascii="仿宋" w:hAnsi="仿宋" w:cs="仿宋" w:eastAsia="仿宋"/>
                <w:sz w:val="52"/>
                <w:spacing w:val="0"/>
                <w:color w:val="000000"/>
                <w:b w:val="off"/>
                <w:i w:val="off"/>
              </w:rPr>
              <w:t>（66）</w:t>
            </w:r>
            <w:bookmarkEnd w:id="1307"/>
          </w:p>
        </w:tc>
      </w:tr>
    </w:tbl>
    <w:p>
      <w:pPr>
        <w:pageBreakBefore w:val="off"/>
        <w:tabs/>
        <w:wordWrap w:val="off"/>
        <w:spacing w:before="0" w:after="0" w:line="20" w:lineRule="exact"/>
        <w:ind w:left="0" w:right="0"/>
        <w:jc w:val="right"/>
        <w:textAlignment w:val="baseline"/>
        <w:rPr>
          <w:sz w:val="2"/>
        </w:rPr>
      </w:pPr>
      <w:bookmarkStart w:name="" w:id="1308"/>
      <w:r>
        <w:rPr>
          <w:rFonts w:ascii="宋体" w:hAnsi="宋体" w:cs="宋体" w:eastAsia="宋体"/>
          <w:sz w:val="2"/>
          <w:spacing w:val="0"/>
          <w:color w:val="000000"/>
          <w:b w:val="off"/>
          <w:i w:val="off"/>
        </w:rPr>
        <w:t/>
      </w:r>
      <w:bookmarkEnd w:id="13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40"/>
        <w:gridCol w:w="1800"/>
      </w:tblGrid>
      <w:tr>
        <w:trPr>
          <w:trHeight w:hRule="atLeast" w:val="9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09"/>
            <w:r>
              <w:rPr>
                <w:rFonts w:ascii="仿宋" w:hAnsi="仿宋" w:cs="仿宋" w:eastAsia="仿宋"/>
                <w:sz w:val="52"/>
                <w:spacing w:val="0"/>
                <w:color w:val="000000"/>
                <w:b w:val="off"/>
                <w:i w:val="off"/>
              </w:rPr>
              <w:t>2.现象性质</w:t>
            </w:r>
            <w:bookmarkEnd w:id="1309"/>
          </w:p>
        </w:tc>
        <w:tc>
          <w:tcPr>
            <w:tcW w:w="11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10"/>
            <w:r>
              <w:rPr>
                <w:rFonts w:ascii="仿宋" w:hAnsi="仿宋" w:cs="仿宋" w:eastAsia="仿宋"/>
                <w:sz w:val="52"/>
                <w:spacing w:val="0"/>
                <w:color w:val="000000"/>
                <w:b w:val="off"/>
                <w:i w:val="off"/>
              </w:rPr>
              <w:t>…………………………………………………</w:t>
            </w:r>
            <w:bookmarkEnd w:id="1310"/>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11"/>
            <w:r>
              <w:rPr>
                <w:rFonts w:ascii="仿宋" w:hAnsi="仿宋" w:cs="仿宋" w:eastAsia="仿宋"/>
                <w:sz w:val="52"/>
                <w:spacing w:val="0"/>
                <w:color w:val="000000"/>
                <w:b w:val="off"/>
                <w:i w:val="off"/>
              </w:rPr>
              <w:t>（73）</w:t>
            </w:r>
            <w:bookmarkEnd w:id="1311"/>
          </w:p>
        </w:tc>
      </w:tr>
    </w:tbl>
    <w:p>
      <w:pPr>
        <w:pageBreakBefore w:val="off"/>
        <w:tabs/>
        <w:wordWrap w:val="off"/>
        <w:spacing w:before="0" w:after="0" w:line="20" w:lineRule="exact"/>
        <w:ind w:left="0" w:right="0"/>
        <w:jc w:val="right"/>
        <w:textAlignment w:val="baseline"/>
        <w:rPr>
          <w:sz w:val="2"/>
        </w:rPr>
      </w:pPr>
      <w:bookmarkStart w:name="" w:id="1312"/>
      <w:r>
        <w:rPr>
          <w:rFonts w:ascii="宋体" w:hAnsi="宋体" w:cs="宋体" w:eastAsia="宋体"/>
          <w:sz w:val="2"/>
          <w:spacing w:val="0"/>
          <w:color w:val="000000"/>
          <w:b w:val="off"/>
          <w:i w:val="off"/>
        </w:rPr>
        <w:t/>
      </w:r>
      <w:bookmarkEnd w:id="13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000"/>
        <w:gridCol w:w="1800"/>
      </w:tblGrid>
      <w:tr>
        <w:trPr>
          <w:trHeight w:hRule="atLeast" w:val="9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13"/>
            <w:r>
              <w:rPr>
                <w:rFonts w:ascii="仿宋" w:hAnsi="仿宋" w:cs="仿宋" w:eastAsia="仿宋"/>
                <w:sz w:val="52"/>
                <w:spacing w:val="0"/>
                <w:color w:val="000000"/>
                <w:b w:val="off"/>
                <w:i w:val="off"/>
              </w:rPr>
              <w:t>3.不可改变性与纯感觉</w:t>
            </w:r>
            <w:bookmarkEnd w:id="1313"/>
          </w:p>
        </w:tc>
        <w:tc>
          <w:tcPr>
            <w:tcW w:w="9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14"/>
            <w:r>
              <w:rPr>
                <w:rFonts w:ascii="仿宋" w:hAnsi="仿宋" w:cs="仿宋" w:eastAsia="仿宋"/>
                <w:sz w:val="52"/>
                <w:spacing w:val="0"/>
                <w:color w:val="000000"/>
                <w:b w:val="off"/>
                <w:i w:val="off"/>
              </w:rPr>
              <w:t>………………………………………</w:t>
            </w:r>
            <w:bookmarkEnd w:id="1314"/>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15"/>
            <w:r>
              <w:rPr>
                <w:rFonts w:ascii="仿宋" w:hAnsi="仿宋" w:cs="仿宋" w:eastAsia="仿宋"/>
                <w:sz w:val="52"/>
                <w:spacing w:val="0"/>
                <w:color w:val="000000"/>
                <w:b w:val="off"/>
                <w:i w:val="off"/>
              </w:rPr>
              <w:t>（82）</w:t>
            </w:r>
            <w:bookmarkEnd w:id="1315"/>
          </w:p>
        </w:tc>
      </w:tr>
    </w:tbl>
    <w:p>
      <w:pPr>
        <w:pageBreakBefore w:val="off"/>
        <w:tabs/>
        <w:wordWrap w:val="off"/>
        <w:spacing w:before="0" w:after="0" w:line="20" w:lineRule="exact"/>
        <w:ind w:left="0" w:right="0"/>
        <w:jc w:val="right"/>
        <w:textAlignment w:val="baseline"/>
        <w:rPr>
          <w:sz w:val="2"/>
        </w:rPr>
      </w:pPr>
      <w:bookmarkStart w:name="" w:id="1316"/>
      <w:r>
        <w:rPr>
          <w:rFonts w:ascii="宋体" w:hAnsi="宋体" w:cs="宋体" w:eastAsia="宋体"/>
          <w:sz w:val="2"/>
          <w:spacing w:val="0"/>
          <w:color w:val="000000"/>
          <w:b w:val="off"/>
          <w:i w:val="off"/>
        </w:rPr>
        <w:t/>
      </w:r>
      <w:bookmarkEnd w:id="131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600"/>
        <w:gridCol w:w="1800"/>
      </w:tblGrid>
      <w:tr>
        <w:trPr>
          <w:trHeight w:hRule="atLeast" w:val="9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17"/>
            <w:r>
              <w:rPr>
                <w:rFonts w:ascii="仿宋" w:hAnsi="仿宋" w:cs="仿宋" w:eastAsia="仿宋"/>
                <w:sz w:val="52"/>
                <w:spacing w:val="0"/>
                <w:color w:val="000000"/>
                <w:b w:val="off"/>
                <w:i w:val="off"/>
              </w:rPr>
              <w:t>4.行为主义</w:t>
            </w:r>
            <w:bookmarkEnd w:id="1317"/>
          </w:p>
        </w:tc>
        <w:tc>
          <w:tcPr>
            <w:tcW w:w="11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18"/>
            <w:r>
              <w:rPr>
                <w:rFonts w:ascii="仿宋" w:hAnsi="仿宋" w:cs="仿宋" w:eastAsia="仿宋"/>
                <w:sz w:val="52"/>
                <w:spacing w:val="0"/>
                <w:color w:val="000000"/>
                <w:b w:val="off"/>
                <w:i w:val="off"/>
              </w:rPr>
              <w:t>…………………………………………………</w:t>
            </w:r>
            <w:bookmarkEnd w:id="1318"/>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19"/>
            <w:r>
              <w:rPr>
                <w:rFonts w:ascii="仿宋" w:hAnsi="仿宋" w:cs="仿宋" w:eastAsia="仿宋"/>
                <w:sz w:val="52"/>
                <w:spacing w:val="0"/>
                <w:color w:val="000000"/>
                <w:b w:val="off"/>
                <w:i w:val="off"/>
              </w:rPr>
              <w:t>（91）</w:t>
            </w:r>
            <w:bookmarkEnd w:id="1319"/>
          </w:p>
        </w:tc>
      </w:tr>
    </w:tbl>
    <w:p>
      <w:pPr>
        <w:pageBreakBefore w:val="off"/>
        <w:tabs/>
        <w:wordWrap w:val="off"/>
        <w:spacing w:before="0" w:after="0" w:line="20" w:lineRule="exact"/>
        <w:ind w:left="0" w:right="0"/>
        <w:jc w:val="right"/>
        <w:textAlignment w:val="baseline"/>
        <w:rPr>
          <w:sz w:val="2"/>
        </w:rPr>
      </w:pPr>
      <w:bookmarkStart w:name="" w:id="1320"/>
      <w:r>
        <w:rPr>
          <w:rFonts w:ascii="宋体" w:hAnsi="宋体" w:cs="宋体" w:eastAsia="宋体"/>
          <w:sz w:val="2"/>
          <w:spacing w:val="0"/>
          <w:color w:val="000000"/>
          <w:b w:val="off"/>
          <w:i w:val="off"/>
        </w:rPr>
        <w:t/>
      </w:r>
      <w:bookmarkEnd w:id="132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480"/>
        <w:gridCol w:w="1800"/>
      </w:tblGrid>
      <w:tr>
        <w:trPr>
          <w:trHeight w:hRule="atLeast" w:val="94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321"/>
            <w:r>
              <w:rPr>
                <w:rFonts w:ascii="仿宋" w:hAnsi="仿宋" w:cs="仿宋" w:eastAsia="仿宋"/>
                <w:sz w:val="52"/>
                <w:spacing w:val="0"/>
                <w:color w:val="000000"/>
                <w:b w:val="off"/>
                <w:i w:val="off"/>
              </w:rPr>
              <w:t>5.关于对其它心的怀疑论</w:t>
            </w:r>
            <w:bookmarkEnd w:id="1321"/>
          </w:p>
        </w:tc>
        <w:tc>
          <w:tcPr>
            <w:tcW w:w="8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322"/>
            <w:r>
              <w:rPr>
                <w:rFonts w:ascii="仿宋" w:hAnsi="仿宋" w:cs="仿宋" w:eastAsia="仿宋"/>
                <w:sz w:val="52"/>
                <w:spacing w:val="0"/>
                <w:color w:val="000000"/>
                <w:b w:val="off"/>
                <w:i w:val="off"/>
              </w:rPr>
              <w:t>………………………………………</w:t>
            </w:r>
            <w:bookmarkEnd w:id="1322"/>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323"/>
            <w:r>
              <w:rPr>
                <w:rFonts w:ascii="仿宋" w:hAnsi="仿宋" w:cs="仿宋" w:eastAsia="仿宋"/>
                <w:sz w:val="52"/>
                <w:spacing w:val="0"/>
                <w:color w:val="000000"/>
                <w:b w:val="off"/>
                <w:i w:val="off"/>
              </w:rPr>
              <w:t>（98）</w:t>
            </w:r>
            <w:bookmarkEnd w:id="1323"/>
          </w:p>
        </w:tc>
      </w:tr>
    </w:tbl>
    <w:p>
      <w:pPr>
        <w:pageBreakBefore w:val="off"/>
        <w:tabs/>
        <w:wordWrap w:val="off"/>
        <w:spacing w:before="0" w:after="0" w:line="20" w:lineRule="exact"/>
        <w:ind w:left="0" w:right="0"/>
        <w:jc w:val="right"/>
        <w:textAlignment w:val="baseline"/>
        <w:rPr>
          <w:sz w:val="2"/>
        </w:rPr>
      </w:pPr>
      <w:bookmarkStart w:name="" w:id="1324"/>
      <w:r>
        <w:rPr>
          <w:rFonts w:ascii="宋体" w:hAnsi="宋体" w:cs="宋体" w:eastAsia="宋体"/>
          <w:sz w:val="2"/>
          <w:spacing w:val="0"/>
          <w:color w:val="000000"/>
          <w:b w:val="off"/>
          <w:i w:val="off"/>
        </w:rPr>
        <w:t/>
      </w:r>
      <w:bookmarkEnd w:id="1324"/>
    </w:p>
    <w:p>
      <w:r>
        <w:t/>
      </w:r>
    </w:p>
    <w:p>
      <w:pPr>
        <w:sectPr>
          <w:footerReference r:id="rId80"/>
          <w:headerReference r:id="rId81" w:type="default"/>
          <w:type w:val="nextPage"/>
          <w:pgSz w:w="22400" w:h="31680"/>
          <w:pgMar w:left="2760" w:top="2460" w:right="2760" w:bottom="2460" w:header="2160" w:footer="2160"/>
          <w:cols w:num="1"/>
        </w:sectPr>
      </w:pPr>
    </w:p>
    <w:p>
      <w:pPr>
        <w:pageBreakBefore w:val="off"/>
        <w:tabs/>
        <w:wordWrap w:val="off"/>
        <w:spacing w:before="0" w:after="0" w:line="640" w:lineRule="atLeast"/>
        <w:ind w:left="0" w:right="0"/>
        <w:jc w:val="both"/>
        <w:textAlignment w:val="baseline"/>
        <w:rPr>
          <w:sz w:val="52"/>
        </w:rPr>
      </w:pPr>
      <w:bookmarkStart w:name="" w:id="1325"/>
      <w:r>
        <w:rPr>
          <w:rFonts w:ascii="楷体" w:hAnsi="楷体" w:cs="楷体" w:eastAsia="楷体"/>
          <w:sz w:val="52"/>
          <w:spacing w:val="0"/>
          <w:color w:val="000000"/>
          <w:b w:val="on"/>
          <w:i w:val="off"/>
        </w:rPr>
        <w:t>2  目    录</w:t>
      </w:r>
      <w:bookmarkEnd w:id="1325"/>
    </w:p>
    <w:p>
      <w:pPr>
        <w:pageBreakBefore w:val="off"/>
        <w:tabs/>
        <w:wordWrap w:val="off"/>
        <w:spacing w:before="0" w:after="0" w:line="680" w:lineRule="exact"/>
        <w:ind w:left="0" w:right="0"/>
        <w:jc w:val="both"/>
        <w:textAlignment w:val="baseline"/>
        <w:rPr>
          <w:sz w:val="50"/>
        </w:rPr>
      </w:pPr>
      <w:bookmarkStart w:name="" w:id="1326"/>
      <w:r>
        <w:rPr>
          <w:rFonts w:ascii="宋体" w:hAnsi="宋体" w:cs="宋体" w:eastAsia="宋体"/>
          <w:sz w:val="50"/>
          <w:spacing w:val="0"/>
          <w:color w:val="000000"/>
          <w:b w:val="off"/>
          <w:i w:val="off"/>
        </w:rPr>
        <w:t/>
      </w:r>
      <w:bookmarkEnd w:id="13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380"/>
        <w:gridCol w:w="2020"/>
      </w:tblGrid>
      <w:tr>
        <w:trPr>
          <w:trHeight w:hRule="atLeast" w:val="8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27"/>
            <w:r>
              <w:rPr>
                <w:rFonts w:ascii="仿宋" w:hAnsi="仿宋" w:cs="仿宋" w:eastAsia="仿宋"/>
                <w:sz w:val="52"/>
                <w:spacing w:val="0"/>
                <w:color w:val="000000"/>
                <w:b w:val="off"/>
                <w:i w:val="off"/>
              </w:rPr>
              <w:t>6.不含心身同一性的唯物主义</w:t>
            </w:r>
            <w:bookmarkEnd w:id="1327"/>
          </w:p>
        </w:tc>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28"/>
            <w:r>
              <w:rPr>
                <w:rFonts w:ascii="仿宋" w:hAnsi="仿宋" w:cs="仿宋" w:eastAsia="仿宋"/>
                <w:sz w:val="52"/>
                <w:spacing w:val="0"/>
                <w:color w:val="000000"/>
                <w:b w:val="off"/>
                <w:i w:val="off"/>
              </w:rPr>
              <w:t>………………………………</w:t>
            </w:r>
            <w:bookmarkEnd w:id="132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29"/>
            <w:r>
              <w:rPr>
                <w:rFonts w:ascii="仿宋" w:hAnsi="仿宋" w:cs="仿宋" w:eastAsia="仿宋"/>
                <w:sz w:val="52"/>
                <w:spacing w:val="0"/>
                <w:color w:val="000000"/>
                <w:b w:val="off"/>
                <w:i w:val="off"/>
              </w:rPr>
              <w:t>（105）</w:t>
            </w:r>
            <w:bookmarkEnd w:id="1329"/>
          </w:p>
        </w:tc>
      </w:tr>
    </w:tbl>
    <w:p>
      <w:pPr>
        <w:pageBreakBefore w:val="off"/>
        <w:tabs/>
        <w:wordWrap w:val="off"/>
        <w:spacing w:before="0" w:after="0" w:line="20" w:lineRule="exact"/>
        <w:ind w:left="0" w:right="0"/>
        <w:jc w:val="right"/>
        <w:textAlignment w:val="baseline"/>
        <w:rPr>
          <w:sz w:val="2"/>
        </w:rPr>
      </w:pPr>
      <w:bookmarkStart w:name="" w:id="1330"/>
      <w:r>
        <w:rPr>
          <w:rFonts w:ascii="宋体" w:hAnsi="宋体" w:cs="宋体" w:eastAsia="宋体"/>
          <w:sz w:val="2"/>
          <w:spacing w:val="0"/>
          <w:color w:val="000000"/>
          <w:b w:val="off"/>
          <w:i w:val="off"/>
        </w:rPr>
        <w:t/>
      </w:r>
      <w:bookmarkEnd w:id="13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480"/>
        <w:gridCol w:w="2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31"/>
            <w:r>
              <w:rPr>
                <w:rFonts w:ascii="仿宋" w:hAnsi="仿宋" w:cs="仿宋" w:eastAsia="仿宋"/>
                <w:sz w:val="52"/>
                <w:spacing w:val="0"/>
                <w:color w:val="000000"/>
                <w:b w:val="off"/>
                <w:i w:val="off"/>
              </w:rPr>
              <w:t>7.认识论和“心的哲学”</w:t>
            </w:r>
            <w:bookmarkEnd w:id="1331"/>
          </w:p>
        </w:tc>
        <w:tc>
          <w:tcPr>
            <w:tcW w:w="8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32"/>
            <w:r>
              <w:rPr>
                <w:rFonts w:ascii="仿宋" w:hAnsi="仿宋" w:cs="仿宋" w:eastAsia="仿宋"/>
                <w:sz w:val="52"/>
                <w:spacing w:val="0"/>
                <w:color w:val="000000"/>
                <w:b w:val="off"/>
                <w:i w:val="off"/>
              </w:rPr>
              <w:t>………………………………………</w:t>
            </w:r>
            <w:bookmarkEnd w:id="133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33"/>
            <w:r>
              <w:rPr>
                <w:rFonts w:ascii="仿宋" w:hAnsi="仿宋" w:cs="仿宋" w:eastAsia="仿宋"/>
                <w:sz w:val="52"/>
                <w:spacing w:val="0"/>
                <w:color w:val="000000"/>
                <w:b w:val="off"/>
                <w:i w:val="off"/>
              </w:rPr>
              <w:t>（114）</w:t>
            </w:r>
            <w:bookmarkEnd w:id="1333"/>
          </w:p>
        </w:tc>
      </w:tr>
    </w:tbl>
    <w:p>
      <w:pPr>
        <w:pageBreakBefore w:val="off"/>
        <w:tabs/>
        <w:wordWrap w:val="off"/>
        <w:spacing w:before="0" w:after="0" w:line="20" w:lineRule="exact"/>
        <w:ind w:left="0" w:right="0"/>
        <w:jc w:val="right"/>
        <w:textAlignment w:val="baseline"/>
        <w:rPr>
          <w:sz w:val="2"/>
        </w:rPr>
      </w:pPr>
      <w:bookmarkStart w:name="" w:id="1334"/>
      <w:r>
        <w:rPr>
          <w:rFonts w:ascii="宋体" w:hAnsi="宋体" w:cs="宋体" w:eastAsia="宋体"/>
          <w:sz w:val="2"/>
          <w:spacing w:val="0"/>
          <w:color w:val="000000"/>
          <w:b w:val="off"/>
          <w:i w:val="off"/>
        </w:rPr>
        <w:t/>
      </w:r>
      <w:bookmarkEnd w:id="1334"/>
    </w:p>
    <w:p>
      <w:pPr>
        <w:pageBreakBefore w:val="off"/>
        <w:tabs/>
        <w:wordWrap w:val="off"/>
        <w:spacing w:before="600" w:after="0" w:line="780" w:lineRule="atLeast"/>
        <w:ind w:left="0" w:right="0"/>
        <w:jc w:val="center"/>
        <w:textAlignment w:val="baseline"/>
        <w:rPr>
          <w:sz w:val="52"/>
        </w:rPr>
      </w:pPr>
      <w:bookmarkStart w:name="" w:id="1335"/>
      <w:r>
        <w:rPr>
          <w:rFonts w:ascii="黑体" w:hAnsi="黑体" w:cs="黑体" w:eastAsia="黑体"/>
          <w:sz w:val="52"/>
          <w:spacing w:val="0"/>
          <w:color w:val="000000"/>
          <w:b w:val="on"/>
          <w:i w:val="off"/>
        </w:rPr>
        <w:t>第二编  映现</w:t>
      </w:r>
      <w:bookmarkEnd w:id="13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980"/>
        <w:gridCol w:w="2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36"/>
            <w:r>
              <w:rPr>
                <w:rFonts w:ascii="仿宋" w:hAnsi="仿宋" w:cs="仿宋" w:eastAsia="仿宋"/>
                <w:sz w:val="52"/>
                <w:spacing w:val="0"/>
                <w:color w:val="000000"/>
                <w:b w:val="off"/>
                <w:i w:val="off"/>
              </w:rPr>
              <w:t>第三章“知识论”的观念</w:t>
            </w:r>
            <w:bookmarkEnd w:id="1336"/>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37"/>
            <w:r>
              <w:rPr>
                <w:rFonts w:ascii="仿宋" w:hAnsi="仿宋" w:cs="仿宋" w:eastAsia="仿宋"/>
                <w:sz w:val="52"/>
                <w:spacing w:val="0"/>
                <w:color w:val="000000"/>
                <w:b w:val="off"/>
                <w:i w:val="off"/>
              </w:rPr>
              <w:t>………………………………………</w:t>
            </w:r>
            <w:bookmarkEnd w:id="133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38"/>
            <w:r>
              <w:rPr>
                <w:rFonts w:ascii="仿宋" w:hAnsi="仿宋" w:cs="仿宋" w:eastAsia="仿宋"/>
                <w:sz w:val="52"/>
                <w:spacing w:val="0"/>
                <w:color w:val="000000"/>
                <w:b w:val="off"/>
                <w:i w:val="off"/>
              </w:rPr>
              <w:t>（123）</w:t>
            </w:r>
            <w:bookmarkEnd w:id="1338"/>
          </w:p>
        </w:tc>
      </w:tr>
    </w:tbl>
    <w:p>
      <w:pPr>
        <w:pageBreakBefore w:val="off"/>
        <w:tabs/>
        <w:wordWrap w:val="off"/>
        <w:spacing w:before="0" w:after="0" w:line="20" w:lineRule="exact"/>
        <w:ind w:left="0" w:right="0"/>
        <w:jc w:val="right"/>
        <w:textAlignment w:val="baseline"/>
        <w:rPr>
          <w:sz w:val="2"/>
        </w:rPr>
      </w:pPr>
      <w:bookmarkStart w:name="" w:id="1339"/>
      <w:r>
        <w:rPr>
          <w:rFonts w:ascii="宋体" w:hAnsi="宋体" w:cs="宋体" w:eastAsia="宋体"/>
          <w:sz w:val="2"/>
          <w:spacing w:val="0"/>
          <w:color w:val="000000"/>
          <w:b w:val="off"/>
          <w:i w:val="off"/>
        </w:rPr>
        <w:t/>
      </w:r>
      <w:bookmarkEnd w:id="13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7880"/>
        <w:gridCol w:w="2020"/>
      </w:tblGrid>
      <w:tr>
        <w:trPr>
          <w:trHeight w:hRule="atLeast" w:val="9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0"/>
            <w:r>
              <w:rPr>
                <w:rFonts w:ascii="仿宋" w:hAnsi="仿宋" w:cs="仿宋" w:eastAsia="仿宋"/>
                <w:sz w:val="52"/>
                <w:spacing w:val="0"/>
                <w:color w:val="000000"/>
                <w:b w:val="off"/>
                <w:i w:val="off"/>
              </w:rPr>
              <w:t>1.认识论和哲学的自我形象</w:t>
            </w:r>
            <w:bookmarkEnd w:id="1340"/>
          </w:p>
        </w:tc>
        <w:tc>
          <w:tcPr>
            <w:tcW w:w="7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1"/>
            <w:r>
              <w:rPr>
                <w:rFonts w:ascii="仿宋" w:hAnsi="仿宋" w:cs="仿宋" w:eastAsia="仿宋"/>
                <w:sz w:val="52"/>
                <w:spacing w:val="0"/>
                <w:color w:val="000000"/>
                <w:b w:val="off"/>
                <w:i w:val="off"/>
              </w:rPr>
              <w:t>………………………………</w:t>
            </w:r>
            <w:bookmarkEnd w:id="1341"/>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42"/>
            <w:r>
              <w:rPr>
                <w:rFonts w:ascii="仿宋" w:hAnsi="仿宋" w:cs="仿宋" w:eastAsia="仿宋"/>
                <w:sz w:val="52"/>
                <w:spacing w:val="0"/>
                <w:color w:val="000000"/>
                <w:b w:val="off"/>
                <w:i w:val="off"/>
              </w:rPr>
              <w:t>（123）</w:t>
            </w:r>
            <w:bookmarkEnd w:id="1342"/>
          </w:p>
        </w:tc>
      </w:tr>
    </w:tbl>
    <w:p>
      <w:pPr>
        <w:pageBreakBefore w:val="off"/>
        <w:tabs/>
        <w:wordWrap w:val="off"/>
        <w:spacing w:before="0" w:after="0" w:line="20" w:lineRule="exact"/>
        <w:ind w:left="0" w:right="0"/>
        <w:jc w:val="right"/>
        <w:textAlignment w:val="baseline"/>
        <w:rPr>
          <w:sz w:val="2"/>
        </w:rPr>
      </w:pPr>
      <w:bookmarkStart w:name="" w:id="1343"/>
      <w:r>
        <w:rPr>
          <w:rFonts w:ascii="宋体" w:hAnsi="宋体" w:cs="宋体" w:eastAsia="宋体"/>
          <w:sz w:val="2"/>
          <w:spacing w:val="0"/>
          <w:color w:val="000000"/>
          <w:b w:val="off"/>
          <w:i w:val="off"/>
        </w:rPr>
        <w:t/>
      </w:r>
      <w:bookmarkEnd w:id="13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6880"/>
        <w:gridCol w:w="2020"/>
      </w:tblGrid>
      <w:tr>
        <w:trPr>
          <w:trHeight w:hRule="atLeast" w:val="86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4"/>
            <w:r>
              <w:rPr>
                <w:rFonts w:ascii="仿宋" w:hAnsi="仿宋" w:cs="仿宋" w:eastAsia="仿宋"/>
                <w:sz w:val="52"/>
                <w:spacing w:val="0"/>
                <w:color w:val="000000"/>
                <w:b w:val="off"/>
                <w:i w:val="off"/>
              </w:rPr>
              <w:t>2.洛克在说明与证明之间的混淆</w:t>
            </w:r>
            <w:bookmarkEnd w:id="1344"/>
          </w:p>
        </w:tc>
        <w:tc>
          <w:tcPr>
            <w:tcW w:w="6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5"/>
            <w:r>
              <w:rPr>
                <w:rFonts w:ascii="仿宋" w:hAnsi="仿宋" w:cs="仿宋" w:eastAsia="仿宋"/>
                <w:sz w:val="52"/>
                <w:spacing w:val="0"/>
                <w:color w:val="000000"/>
                <w:b w:val="off"/>
                <w:i w:val="off"/>
              </w:rPr>
              <w:t>………………………………</w:t>
            </w:r>
            <w:bookmarkEnd w:id="1345"/>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46"/>
            <w:r>
              <w:rPr>
                <w:rFonts w:ascii="仿宋" w:hAnsi="仿宋" w:cs="仿宋" w:eastAsia="仿宋"/>
                <w:sz w:val="52"/>
                <w:spacing w:val="0"/>
                <w:color w:val="000000"/>
                <w:b w:val="off"/>
                <w:i w:val="off"/>
              </w:rPr>
              <w:t>（128）</w:t>
            </w:r>
            <w:bookmarkEnd w:id="1346"/>
          </w:p>
        </w:tc>
      </w:tr>
    </w:tbl>
    <w:p>
      <w:pPr>
        <w:pageBreakBefore w:val="off"/>
        <w:tabs/>
        <w:wordWrap w:val="off"/>
        <w:spacing w:before="0" w:after="0" w:line="20" w:lineRule="exact"/>
        <w:ind w:left="0" w:right="0"/>
        <w:jc w:val="right"/>
        <w:textAlignment w:val="baseline"/>
        <w:rPr>
          <w:sz w:val="2"/>
        </w:rPr>
      </w:pPr>
      <w:bookmarkStart w:name="" w:id="1347"/>
      <w:r>
        <w:rPr>
          <w:rFonts w:ascii="宋体" w:hAnsi="宋体" w:cs="宋体" w:eastAsia="宋体"/>
          <w:sz w:val="2"/>
          <w:spacing w:val="0"/>
          <w:color w:val="000000"/>
          <w:b w:val="off"/>
          <w:i w:val="off"/>
        </w:rPr>
        <w:t/>
      </w:r>
      <w:bookmarkEnd w:id="13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6860"/>
        <w:gridCol w:w="2020"/>
      </w:tblGrid>
      <w:tr>
        <w:trPr>
          <w:trHeight w:hRule="atLeast" w:val="88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8"/>
            <w:r>
              <w:rPr>
                <w:rFonts w:ascii="仿宋" w:hAnsi="仿宋" w:cs="仿宋" w:eastAsia="仿宋"/>
                <w:sz w:val="52"/>
                <w:spacing w:val="0"/>
                <w:color w:val="000000"/>
                <w:b w:val="off"/>
                <w:i w:val="off"/>
              </w:rPr>
              <w:t>3.康德在述谓和综合之间的混淆</w:t>
            </w:r>
            <w:bookmarkEnd w:id="1348"/>
          </w:p>
        </w:tc>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9"/>
            <w:r>
              <w:rPr>
                <w:rFonts w:ascii="仿宋" w:hAnsi="仿宋" w:cs="仿宋" w:eastAsia="仿宋"/>
                <w:sz w:val="52"/>
                <w:spacing w:val="0"/>
                <w:color w:val="000000"/>
                <w:b w:val="off"/>
                <w:i w:val="off"/>
              </w:rPr>
              <w:t>………………………………</w:t>
            </w:r>
            <w:bookmarkEnd w:id="1349"/>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0"/>
            <w:r>
              <w:rPr>
                <w:rFonts w:ascii="仿宋" w:hAnsi="仿宋" w:cs="仿宋" w:eastAsia="仿宋"/>
                <w:sz w:val="52"/>
                <w:spacing w:val="0"/>
                <w:color w:val="000000"/>
                <w:b w:val="off"/>
                <w:i w:val="off"/>
              </w:rPr>
              <w:t>（136）</w:t>
            </w:r>
            <w:bookmarkEnd w:id="1350"/>
          </w:p>
        </w:tc>
      </w:tr>
    </w:tbl>
    <w:p>
      <w:pPr>
        <w:pageBreakBefore w:val="off"/>
        <w:tabs/>
        <w:wordWrap w:val="off"/>
        <w:spacing w:before="0" w:after="0" w:line="20" w:lineRule="exact"/>
        <w:ind w:left="0" w:right="0"/>
        <w:jc w:val="right"/>
        <w:textAlignment w:val="baseline"/>
        <w:rPr>
          <w:sz w:val="2"/>
        </w:rPr>
      </w:pPr>
      <w:bookmarkStart w:name="" w:id="1351"/>
      <w:r>
        <w:rPr>
          <w:rFonts w:ascii="宋体" w:hAnsi="宋体" w:cs="宋体" w:eastAsia="宋体"/>
          <w:sz w:val="2"/>
          <w:spacing w:val="0"/>
          <w:color w:val="000000"/>
          <w:b w:val="off"/>
          <w:i w:val="off"/>
        </w:rPr>
        <w:t/>
      </w:r>
      <w:bookmarkEnd w:id="13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7860"/>
        <w:gridCol w:w="2020"/>
      </w:tblGrid>
      <w:tr>
        <w:trPr>
          <w:trHeight w:hRule="atLeast" w:val="8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52"/>
            <w:r>
              <w:rPr>
                <w:rFonts w:ascii="仿宋" w:hAnsi="仿宋" w:cs="仿宋" w:eastAsia="仿宋"/>
                <w:sz w:val="52"/>
                <w:spacing w:val="0"/>
                <w:color w:val="000000"/>
                <w:b w:val="off"/>
                <w:i w:val="off"/>
              </w:rPr>
              <w:t>4.作为需要“基础”的知识</w:t>
            </w:r>
            <w:bookmarkEnd w:id="1352"/>
          </w:p>
        </w:tc>
        <w:tc>
          <w:tcPr>
            <w:tcW w:w="7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53"/>
            <w:r>
              <w:rPr>
                <w:rFonts w:ascii="仿宋" w:hAnsi="仿宋" w:cs="仿宋" w:eastAsia="仿宋"/>
                <w:sz w:val="52"/>
                <w:spacing w:val="0"/>
                <w:color w:val="000000"/>
                <w:b w:val="off"/>
                <w:i w:val="off"/>
              </w:rPr>
              <w:t>………………………………</w:t>
            </w:r>
            <w:bookmarkEnd w:id="135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4"/>
            <w:r>
              <w:rPr>
                <w:rFonts w:ascii="仿宋" w:hAnsi="仿宋" w:cs="仿宋" w:eastAsia="仿宋"/>
                <w:sz w:val="52"/>
                <w:spacing w:val="0"/>
                <w:color w:val="000000"/>
                <w:b w:val="off"/>
                <w:i w:val="off"/>
              </w:rPr>
              <w:t>（141）</w:t>
            </w:r>
            <w:bookmarkEnd w:id="1354"/>
          </w:p>
        </w:tc>
      </w:tr>
    </w:tbl>
    <w:p>
      <w:pPr>
        <w:pageBreakBefore w:val="off"/>
        <w:tabs/>
        <w:wordWrap w:val="off"/>
        <w:spacing w:before="0" w:after="0" w:line="20" w:lineRule="exact"/>
        <w:ind w:left="0" w:right="0"/>
        <w:jc w:val="right"/>
        <w:textAlignment w:val="baseline"/>
        <w:rPr>
          <w:sz w:val="2"/>
        </w:rPr>
      </w:pPr>
      <w:bookmarkStart w:name="" w:id="1355"/>
      <w:r>
        <w:rPr>
          <w:rFonts w:ascii="宋体" w:hAnsi="宋体" w:cs="宋体" w:eastAsia="宋体"/>
          <w:sz w:val="2"/>
          <w:spacing w:val="0"/>
          <w:color w:val="000000"/>
          <w:b w:val="off"/>
          <w:i w:val="off"/>
        </w:rPr>
        <w:t/>
      </w:r>
      <w:bookmarkEnd w:id="13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040"/>
        <w:gridCol w:w="2020"/>
      </w:tblGrid>
      <w:tr>
        <w:trPr>
          <w:trHeight w:hRule="atLeast" w:val="94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56"/>
            <w:r>
              <w:rPr>
                <w:rFonts w:ascii="仿宋" w:hAnsi="仿宋" w:cs="仿宋" w:eastAsia="仿宋"/>
                <w:sz w:val="52"/>
                <w:spacing w:val="0"/>
                <w:color w:val="000000"/>
                <w:b w:val="off"/>
                <w:i w:val="off"/>
              </w:rPr>
              <w:t>第四章特殊表象</w:t>
            </w:r>
            <w:bookmarkEnd w:id="1356"/>
          </w:p>
        </w:tc>
        <w:tc>
          <w:tcPr>
            <w:tcW w:w="11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57"/>
            <w:r>
              <w:rPr>
                <w:rFonts w:ascii="仿宋" w:hAnsi="仿宋" w:cs="仿宋" w:eastAsia="仿宋"/>
                <w:sz w:val="52"/>
                <w:spacing w:val="0"/>
                <w:color w:val="000000"/>
                <w:b w:val="off"/>
                <w:i w:val="off"/>
              </w:rPr>
              <w:t>…………………………………………………</w:t>
            </w:r>
            <w:bookmarkEnd w:id="135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8"/>
            <w:r>
              <w:rPr>
                <w:rFonts w:ascii="仿宋" w:hAnsi="仿宋" w:cs="仿宋" w:eastAsia="仿宋"/>
                <w:sz w:val="52"/>
                <w:spacing w:val="0"/>
                <w:color w:val="000000"/>
                <w:b w:val="off"/>
                <w:i w:val="off"/>
              </w:rPr>
              <w:t>（155）</w:t>
            </w:r>
            <w:bookmarkEnd w:id="1358"/>
          </w:p>
        </w:tc>
      </w:tr>
    </w:tbl>
    <w:p>
      <w:pPr>
        <w:pageBreakBefore w:val="off"/>
        <w:tabs/>
        <w:wordWrap w:val="off"/>
        <w:spacing w:before="0" w:after="0" w:line="20" w:lineRule="exact"/>
        <w:ind w:left="0" w:right="0"/>
        <w:jc w:val="right"/>
        <w:textAlignment w:val="baseline"/>
        <w:rPr>
          <w:sz w:val="2"/>
        </w:rPr>
      </w:pPr>
      <w:bookmarkStart w:name="" w:id="1359"/>
      <w:r>
        <w:rPr>
          <w:rFonts w:ascii="宋体" w:hAnsi="宋体" w:cs="宋体" w:eastAsia="宋体"/>
          <w:sz w:val="2"/>
          <w:spacing w:val="0"/>
          <w:color w:val="000000"/>
          <w:b w:val="off"/>
          <w:i w:val="off"/>
        </w:rPr>
        <w:t/>
      </w:r>
      <w:bookmarkEnd w:id="13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6280"/>
        <w:gridCol w:w="2020"/>
      </w:tblGrid>
      <w:tr>
        <w:trPr>
          <w:trHeight w:hRule="atLeast" w:val="86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0"/>
            <w:r>
              <w:rPr>
                <w:rFonts w:ascii="仿宋" w:hAnsi="仿宋" w:cs="仿宋" w:eastAsia="仿宋"/>
                <w:sz w:val="52"/>
                <w:spacing w:val="0"/>
                <w:color w:val="000000"/>
                <w:b w:val="off"/>
                <w:i w:val="off"/>
              </w:rPr>
              <w:t>1.必然真理，特殊表象和分析哲学</w:t>
            </w:r>
            <w:bookmarkEnd w:id="1360"/>
          </w:p>
        </w:tc>
        <w:tc>
          <w:tcPr>
            <w:tcW w:w="6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1"/>
            <w:r>
              <w:rPr>
                <w:rFonts w:ascii="仿宋" w:hAnsi="仿宋" w:cs="仿宋" w:eastAsia="仿宋"/>
                <w:sz w:val="52"/>
                <w:spacing w:val="0"/>
                <w:color w:val="000000"/>
                <w:b w:val="off"/>
                <w:i w:val="off"/>
              </w:rPr>
              <w:t>…………………………</w:t>
            </w:r>
            <w:bookmarkEnd w:id="1361"/>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62"/>
            <w:r>
              <w:rPr>
                <w:rFonts w:ascii="仿宋" w:hAnsi="仿宋" w:cs="仿宋" w:eastAsia="仿宋"/>
                <w:sz w:val="52"/>
                <w:spacing w:val="0"/>
                <w:color w:val="000000"/>
                <w:b w:val="off"/>
                <w:i w:val="off"/>
              </w:rPr>
              <w:t>（155）</w:t>
            </w:r>
            <w:bookmarkEnd w:id="1362"/>
          </w:p>
        </w:tc>
      </w:tr>
    </w:tbl>
    <w:p>
      <w:pPr>
        <w:pageBreakBefore w:val="off"/>
        <w:tabs/>
        <w:wordWrap w:val="off"/>
        <w:spacing w:before="0" w:after="0" w:line="20" w:lineRule="exact"/>
        <w:ind w:left="0" w:right="0"/>
        <w:jc w:val="right"/>
        <w:textAlignment w:val="baseline"/>
        <w:rPr>
          <w:sz w:val="2"/>
        </w:rPr>
      </w:pPr>
      <w:bookmarkStart w:name="" w:id="1363"/>
      <w:r>
        <w:rPr>
          <w:rFonts w:ascii="宋体" w:hAnsi="宋体" w:cs="宋体" w:eastAsia="宋体"/>
          <w:sz w:val="2"/>
          <w:spacing w:val="0"/>
          <w:color w:val="000000"/>
          <w:b w:val="off"/>
          <w:i w:val="off"/>
        </w:rPr>
        <w:t/>
      </w:r>
      <w:bookmarkEnd w:id="13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420"/>
        <w:gridCol w:w="2020"/>
      </w:tblGrid>
      <w:tr>
        <w:trPr>
          <w:trHeight w:hRule="atLeast" w:val="8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4"/>
            <w:r>
              <w:rPr>
                <w:rFonts w:ascii="仿宋" w:hAnsi="仿宋" w:cs="仿宋" w:eastAsia="仿宋"/>
                <w:sz w:val="52"/>
                <w:spacing w:val="0"/>
                <w:color w:val="000000"/>
                <w:b w:val="off"/>
                <w:i w:val="off"/>
              </w:rPr>
              <w:t>2.认识论的行为主义</w:t>
            </w:r>
            <w:bookmarkEnd w:id="1364"/>
          </w:p>
        </w:tc>
        <w:tc>
          <w:tcPr>
            <w:tcW w:w="9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5"/>
            <w:r>
              <w:rPr>
                <w:rFonts w:ascii="仿宋" w:hAnsi="仿宋" w:cs="仿宋" w:eastAsia="仿宋"/>
                <w:sz w:val="52"/>
                <w:spacing w:val="0"/>
                <w:color w:val="000000"/>
                <w:b w:val="off"/>
                <w:i w:val="off"/>
              </w:rPr>
              <w:t>…………………………………………</w:t>
            </w:r>
            <w:bookmarkEnd w:id="1365"/>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66"/>
            <w:r>
              <w:rPr>
                <w:rFonts w:ascii="仿宋" w:hAnsi="仿宋" w:cs="仿宋" w:eastAsia="仿宋"/>
                <w:sz w:val="52"/>
                <w:spacing w:val="0"/>
                <w:color w:val="000000"/>
                <w:b w:val="off"/>
                <w:i w:val="off"/>
              </w:rPr>
              <w:t>（161）</w:t>
            </w:r>
            <w:bookmarkEnd w:id="1366"/>
          </w:p>
        </w:tc>
      </w:tr>
    </w:tbl>
    <w:p>
      <w:pPr>
        <w:pageBreakBefore w:val="off"/>
        <w:tabs/>
        <w:wordWrap w:val="off"/>
        <w:spacing w:before="0" w:after="0" w:line="20" w:lineRule="exact"/>
        <w:ind w:left="0" w:right="0"/>
        <w:jc w:val="right"/>
        <w:textAlignment w:val="baseline"/>
        <w:rPr>
          <w:sz w:val="2"/>
        </w:rPr>
      </w:pPr>
      <w:bookmarkStart w:name="" w:id="1367"/>
      <w:r>
        <w:rPr>
          <w:rFonts w:ascii="宋体" w:hAnsi="宋体" w:cs="宋体" w:eastAsia="宋体"/>
          <w:sz w:val="2"/>
          <w:spacing w:val="0"/>
          <w:color w:val="000000"/>
          <w:b w:val="off"/>
          <w:i w:val="off"/>
        </w:rPr>
        <w:t/>
      </w:r>
      <w:bookmarkEnd w:id="13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480"/>
        <w:gridCol w:w="2020"/>
      </w:tblGrid>
      <w:tr>
        <w:trPr>
          <w:trHeight w:hRule="atLeast" w:val="90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8"/>
            <w:r>
              <w:rPr>
                <w:rFonts w:ascii="仿宋" w:hAnsi="仿宋" w:cs="仿宋" w:eastAsia="仿宋"/>
                <w:sz w:val="52"/>
                <w:spacing w:val="0"/>
                <w:color w:val="000000"/>
                <w:b w:val="off"/>
                <w:i w:val="off"/>
              </w:rPr>
              <w:t>3.前语言的认识</w:t>
            </w:r>
            <w:bookmarkEnd w:id="1368"/>
          </w:p>
        </w:tc>
        <w:tc>
          <w:tcPr>
            <w:tcW w:w="10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9"/>
            <w:r>
              <w:rPr>
                <w:rFonts w:ascii="仿宋" w:hAnsi="仿宋" w:cs="仿宋" w:eastAsia="仿宋"/>
                <w:sz w:val="52"/>
                <w:spacing w:val="0"/>
                <w:color w:val="000000"/>
                <w:b w:val="off"/>
                <w:i w:val="off"/>
              </w:rPr>
              <w:t>………………………………………………</w:t>
            </w:r>
            <w:bookmarkEnd w:id="1369"/>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0"/>
            <w:r>
              <w:rPr>
                <w:rFonts w:ascii="仿宋" w:hAnsi="仿宋" w:cs="仿宋" w:eastAsia="仿宋"/>
                <w:sz w:val="52"/>
                <w:spacing w:val="0"/>
                <w:color w:val="000000"/>
                <w:b w:val="off"/>
                <w:i w:val="off"/>
              </w:rPr>
              <w:t>（168）</w:t>
            </w:r>
            <w:bookmarkEnd w:id="1370"/>
          </w:p>
        </w:tc>
      </w:tr>
    </w:tbl>
    <w:p>
      <w:pPr>
        <w:pageBreakBefore w:val="off"/>
        <w:tabs/>
        <w:wordWrap w:val="off"/>
        <w:spacing w:before="0" w:after="0" w:line="20" w:lineRule="exact"/>
        <w:ind w:left="0" w:right="0"/>
        <w:jc w:val="right"/>
        <w:textAlignment w:val="baseline"/>
        <w:rPr>
          <w:sz w:val="2"/>
        </w:rPr>
      </w:pPr>
      <w:bookmarkStart w:name="" w:id="1371"/>
      <w:r>
        <w:rPr>
          <w:rFonts w:ascii="宋体" w:hAnsi="宋体" w:cs="宋体" w:eastAsia="宋体"/>
          <w:sz w:val="2"/>
          <w:spacing w:val="0"/>
          <w:color w:val="000000"/>
          <w:b w:val="off"/>
          <w:i w:val="off"/>
        </w:rPr>
        <w:t/>
      </w:r>
      <w:bookmarkEnd w:id="13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80"/>
        <w:gridCol w:w="9100"/>
        <w:gridCol w:w="2020"/>
      </w:tblGrid>
      <w:tr>
        <w:trPr>
          <w:trHeight w:hRule="atLeast" w:val="880"/>
        </w:trPr>
        <w:tc>
          <w:tcPr>
            <w:tcW w:w="5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72"/>
            <w:r>
              <w:rPr>
                <w:rFonts w:ascii="仿宋" w:hAnsi="仿宋" w:cs="仿宋" w:eastAsia="仿宋"/>
                <w:sz w:val="52"/>
                <w:spacing w:val="0"/>
                <w:color w:val="000000"/>
                <w:b w:val="off"/>
                <w:i w:val="off"/>
              </w:rPr>
              <w:t>4.“‘观念’的观念”</w:t>
            </w:r>
            <w:bookmarkEnd w:id="1372"/>
          </w:p>
        </w:tc>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73"/>
            <w:r>
              <w:rPr>
                <w:rFonts w:ascii="仿宋" w:hAnsi="仿宋" w:cs="仿宋" w:eastAsia="仿宋"/>
                <w:sz w:val="52"/>
                <w:spacing w:val="0"/>
                <w:color w:val="000000"/>
                <w:b w:val="off"/>
                <w:i w:val="off"/>
              </w:rPr>
              <w:t>…………………………………………</w:t>
            </w:r>
            <w:bookmarkEnd w:id="137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4"/>
            <w:r>
              <w:rPr>
                <w:rFonts w:ascii="仿宋" w:hAnsi="仿宋" w:cs="仿宋" w:eastAsia="仿宋"/>
                <w:sz w:val="52"/>
                <w:spacing w:val="0"/>
                <w:color w:val="000000"/>
                <w:b w:val="off"/>
                <w:i w:val="off"/>
              </w:rPr>
              <w:t>（176）</w:t>
            </w:r>
            <w:bookmarkEnd w:id="1374"/>
          </w:p>
        </w:tc>
      </w:tr>
    </w:tbl>
    <w:p>
      <w:pPr>
        <w:pageBreakBefore w:val="off"/>
        <w:tabs/>
        <w:wordWrap w:val="off"/>
        <w:spacing w:before="0" w:after="0" w:line="20" w:lineRule="exact"/>
        <w:ind w:left="0" w:right="0"/>
        <w:jc w:val="right"/>
        <w:textAlignment w:val="baseline"/>
        <w:rPr>
          <w:sz w:val="2"/>
        </w:rPr>
      </w:pPr>
      <w:bookmarkStart w:name="" w:id="1375"/>
      <w:r>
        <w:rPr>
          <w:rFonts w:ascii="宋体" w:hAnsi="宋体" w:cs="宋体" w:eastAsia="宋体"/>
          <w:sz w:val="2"/>
          <w:spacing w:val="0"/>
          <w:color w:val="000000"/>
          <w:b w:val="off"/>
          <w:i w:val="off"/>
        </w:rPr>
        <w:t/>
      </w:r>
      <w:bookmarkEnd w:id="13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980"/>
        <w:gridCol w:w="4180"/>
        <w:gridCol w:w="2020"/>
      </w:tblGrid>
      <w:tr>
        <w:trPr>
          <w:trHeight w:hRule="atLeast" w:val="840"/>
        </w:trPr>
        <w:tc>
          <w:tcPr>
            <w:tcW w:w="9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76"/>
            <w:r>
              <w:rPr>
                <w:rFonts w:ascii="仿宋" w:hAnsi="仿宋" w:cs="仿宋" w:eastAsia="仿宋"/>
                <w:sz w:val="52"/>
                <w:spacing w:val="0"/>
                <w:color w:val="000000"/>
                <w:b w:val="off"/>
                <w:i w:val="off"/>
              </w:rPr>
              <w:t>5.认识论的行为主义、心理行为主义和语言</w:t>
            </w:r>
            <w:bookmarkEnd w:id="1376"/>
          </w:p>
        </w:tc>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77"/>
            <w:r>
              <w:rPr>
                <w:rFonts w:ascii="仿宋" w:hAnsi="仿宋" w:cs="仿宋" w:eastAsia="仿宋"/>
                <w:sz w:val="52"/>
                <w:spacing w:val="0"/>
                <w:color w:val="000000"/>
                <w:b w:val="off"/>
                <w:i w:val="off"/>
              </w:rPr>
              <w:t>………………</w:t>
            </w:r>
            <w:bookmarkEnd w:id="137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8"/>
            <w:r>
              <w:rPr>
                <w:rFonts w:ascii="仿宋" w:hAnsi="仿宋" w:cs="仿宋" w:eastAsia="仿宋"/>
                <w:sz w:val="52"/>
                <w:spacing w:val="0"/>
                <w:color w:val="000000"/>
                <w:b w:val="off"/>
                <w:i w:val="off"/>
              </w:rPr>
              <w:t>（191）</w:t>
            </w:r>
            <w:bookmarkEnd w:id="1378"/>
          </w:p>
        </w:tc>
      </w:tr>
    </w:tbl>
    <w:p>
      <w:pPr>
        <w:pageBreakBefore w:val="off"/>
        <w:tabs/>
        <w:wordWrap w:val="off"/>
        <w:spacing w:before="0" w:after="0" w:line="20" w:lineRule="exact"/>
        <w:ind w:left="0" w:right="0"/>
        <w:jc w:val="right"/>
        <w:textAlignment w:val="baseline"/>
        <w:rPr>
          <w:sz w:val="2"/>
        </w:rPr>
      </w:pPr>
      <w:bookmarkStart w:name="" w:id="1379"/>
      <w:r>
        <w:rPr>
          <w:rFonts w:ascii="宋体" w:hAnsi="宋体" w:cs="宋体" w:eastAsia="宋体"/>
          <w:sz w:val="2"/>
          <w:spacing w:val="0"/>
          <w:color w:val="000000"/>
          <w:b w:val="off"/>
          <w:i w:val="off"/>
        </w:rPr>
        <w:t/>
      </w:r>
      <w:bookmarkEnd w:id="13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380"/>
        <w:gridCol w:w="2020"/>
      </w:tblGrid>
      <w:tr>
        <w:trPr>
          <w:trHeight w:hRule="atLeast" w:val="92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0"/>
            <w:r>
              <w:rPr>
                <w:rFonts w:ascii="仿宋" w:hAnsi="仿宋" w:cs="仿宋" w:eastAsia="仿宋"/>
                <w:sz w:val="52"/>
                <w:spacing w:val="0"/>
                <w:color w:val="000000"/>
                <w:b w:val="off"/>
                <w:i w:val="off"/>
              </w:rPr>
              <w:t>第五章认识论和经验心理学</w:t>
            </w:r>
            <w:bookmarkEnd w:id="1380"/>
          </w:p>
        </w:tc>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1"/>
            <w:r>
              <w:rPr>
                <w:rFonts w:ascii="仿宋" w:hAnsi="仿宋" w:cs="仿宋" w:eastAsia="仿宋"/>
                <w:sz w:val="52"/>
                <w:spacing w:val="0"/>
                <w:color w:val="000000"/>
                <w:b w:val="off"/>
                <w:i w:val="off"/>
              </w:rPr>
              <w:t>……………………………………</w:t>
            </w:r>
            <w:bookmarkEnd w:id="1381"/>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82"/>
            <w:r>
              <w:rPr>
                <w:rFonts w:ascii="仿宋" w:hAnsi="仿宋" w:cs="仿宋" w:eastAsia="仿宋"/>
                <w:sz w:val="52"/>
                <w:spacing w:val="0"/>
                <w:color w:val="000000"/>
                <w:b w:val="off"/>
                <w:i w:val="off"/>
              </w:rPr>
              <w:t>（201）</w:t>
            </w:r>
            <w:bookmarkEnd w:id="1382"/>
          </w:p>
        </w:tc>
      </w:tr>
    </w:tbl>
    <w:p>
      <w:pPr>
        <w:pageBreakBefore w:val="off"/>
        <w:tabs/>
        <w:wordWrap w:val="off"/>
        <w:spacing w:before="0" w:after="0" w:line="20" w:lineRule="exact"/>
        <w:ind w:left="0" w:right="0"/>
        <w:jc w:val="right"/>
        <w:textAlignment w:val="baseline"/>
        <w:rPr>
          <w:sz w:val="2"/>
        </w:rPr>
      </w:pPr>
      <w:bookmarkStart w:name="" w:id="1383"/>
      <w:r>
        <w:rPr>
          <w:rFonts w:ascii="宋体" w:hAnsi="宋体" w:cs="宋体" w:eastAsia="宋体"/>
          <w:sz w:val="2"/>
          <w:spacing w:val="0"/>
          <w:color w:val="000000"/>
          <w:b w:val="off"/>
          <w:i w:val="off"/>
        </w:rPr>
        <w:t/>
      </w:r>
      <w:bookmarkEnd w:id="13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900"/>
        <w:gridCol w:w="2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4"/>
            <w:r>
              <w:rPr>
                <w:rFonts w:ascii="仿宋" w:hAnsi="仿宋" w:cs="仿宋" w:eastAsia="仿宋"/>
                <w:sz w:val="52"/>
                <w:spacing w:val="0"/>
                <w:color w:val="000000"/>
                <w:b w:val="off"/>
                <w:i w:val="off"/>
              </w:rPr>
              <w:t>1.对心理学的怀疑</w:t>
            </w:r>
            <w:bookmarkEnd w:id="1384"/>
          </w:p>
        </w:tc>
        <w:tc>
          <w:tcPr>
            <w:tcW w:w="9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5"/>
            <w:r>
              <w:rPr>
                <w:rFonts w:ascii="仿宋" w:hAnsi="仿宋" w:cs="仿宋" w:eastAsia="仿宋"/>
                <w:sz w:val="52"/>
                <w:spacing w:val="0"/>
                <w:color w:val="000000"/>
                <w:b w:val="off"/>
                <w:i w:val="off"/>
              </w:rPr>
              <w:t>…………………………………………</w:t>
            </w:r>
            <w:bookmarkEnd w:id="1385"/>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86"/>
            <w:r>
              <w:rPr>
                <w:rFonts w:ascii="仿宋" w:hAnsi="仿宋" w:cs="仿宋" w:eastAsia="仿宋"/>
                <w:sz w:val="52"/>
                <w:spacing w:val="0"/>
                <w:color w:val="000000"/>
                <w:b w:val="off"/>
                <w:i w:val="off"/>
              </w:rPr>
              <w:t>（201）</w:t>
            </w:r>
            <w:bookmarkEnd w:id="1386"/>
          </w:p>
        </w:tc>
      </w:tr>
    </w:tbl>
    <w:p>
      <w:pPr>
        <w:pageBreakBefore w:val="off"/>
        <w:tabs/>
        <w:wordWrap w:val="off"/>
        <w:spacing w:before="0" w:after="0" w:line="20" w:lineRule="exact"/>
        <w:ind w:left="0" w:right="0"/>
        <w:jc w:val="right"/>
        <w:textAlignment w:val="baseline"/>
        <w:rPr>
          <w:sz w:val="2"/>
        </w:rPr>
      </w:pPr>
      <w:bookmarkStart w:name="" w:id="1387"/>
      <w:r>
        <w:rPr>
          <w:rFonts w:ascii="宋体" w:hAnsi="宋体" w:cs="宋体" w:eastAsia="宋体"/>
          <w:sz w:val="2"/>
          <w:spacing w:val="0"/>
          <w:color w:val="000000"/>
          <w:b w:val="off"/>
          <w:i w:val="off"/>
        </w:rPr>
        <w:t/>
      </w:r>
      <w:bookmarkEnd w:id="13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420"/>
        <w:gridCol w:w="2020"/>
      </w:tblGrid>
      <w:tr>
        <w:trPr>
          <w:trHeight w:hRule="atLeast" w:val="92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8"/>
            <w:r>
              <w:rPr>
                <w:rFonts w:ascii="仿宋" w:hAnsi="仿宋" w:cs="仿宋" w:eastAsia="仿宋"/>
                <w:sz w:val="52"/>
                <w:spacing w:val="0"/>
                <w:color w:val="000000"/>
                <w:b w:val="off"/>
                <w:i w:val="off"/>
              </w:rPr>
              <w:t>2.认识论的非自然性</w:t>
            </w:r>
            <w:bookmarkEnd w:id="1388"/>
          </w:p>
        </w:tc>
        <w:tc>
          <w:tcPr>
            <w:tcW w:w="9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9"/>
            <w:r>
              <w:rPr>
                <w:rFonts w:ascii="仿宋" w:hAnsi="仿宋" w:cs="仿宋" w:eastAsia="仿宋"/>
                <w:sz w:val="52"/>
                <w:spacing w:val="0"/>
                <w:color w:val="000000"/>
                <w:b w:val="off"/>
                <w:i w:val="off"/>
              </w:rPr>
              <w:t>…………………………………………</w:t>
            </w:r>
            <w:bookmarkEnd w:id="1389"/>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90"/>
            <w:r>
              <w:rPr>
                <w:rFonts w:ascii="仿宋" w:hAnsi="仿宋" w:cs="仿宋" w:eastAsia="仿宋"/>
                <w:sz w:val="52"/>
                <w:spacing w:val="0"/>
                <w:color w:val="000000"/>
                <w:b w:val="off"/>
                <w:i w:val="off"/>
              </w:rPr>
              <w:t>（207）</w:t>
            </w:r>
            <w:bookmarkEnd w:id="1390"/>
          </w:p>
        </w:tc>
      </w:tr>
    </w:tbl>
    <w:p>
      <w:pPr>
        <w:pageBreakBefore w:val="off"/>
        <w:tabs/>
        <w:wordWrap w:val="off"/>
        <w:spacing w:before="0" w:after="0" w:line="20" w:lineRule="exact"/>
        <w:ind w:left="0" w:right="0"/>
        <w:jc w:val="right"/>
        <w:textAlignment w:val="baseline"/>
        <w:rPr>
          <w:sz w:val="2"/>
        </w:rPr>
      </w:pPr>
      <w:bookmarkStart w:name="" w:id="1391"/>
      <w:r>
        <w:rPr>
          <w:rFonts w:ascii="宋体" w:hAnsi="宋体" w:cs="宋体" w:eastAsia="宋体"/>
          <w:sz w:val="2"/>
          <w:spacing w:val="0"/>
          <w:color w:val="000000"/>
          <w:b w:val="off"/>
          <w:i w:val="off"/>
        </w:rPr>
        <w:t/>
      </w:r>
      <w:bookmarkEnd w:id="13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300"/>
        <w:gridCol w:w="2020"/>
      </w:tblGrid>
      <w:tr>
        <w:trPr>
          <w:trHeight w:hRule="atLeast" w:val="8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92"/>
            <w:r>
              <w:rPr>
                <w:rFonts w:ascii="仿宋" w:hAnsi="仿宋" w:cs="仿宋" w:eastAsia="仿宋"/>
                <w:sz w:val="52"/>
                <w:spacing w:val="0"/>
                <w:color w:val="000000"/>
                <w:b w:val="off"/>
                <w:i w:val="off"/>
              </w:rPr>
              <w:t>3.作为真正说明的心理学状态</w:t>
            </w:r>
            <w:bookmarkEnd w:id="1392"/>
          </w:p>
        </w:tc>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93"/>
            <w:r>
              <w:rPr>
                <w:rFonts w:ascii="仿宋" w:hAnsi="仿宋" w:cs="仿宋" w:eastAsia="仿宋"/>
                <w:sz w:val="52"/>
                <w:spacing w:val="0"/>
                <w:color w:val="000000"/>
                <w:b w:val="off"/>
                <w:i w:val="off"/>
              </w:rPr>
              <w:t>………………………………</w:t>
            </w:r>
            <w:bookmarkEnd w:id="139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94"/>
            <w:r>
              <w:rPr>
                <w:rFonts w:ascii="仿宋" w:hAnsi="仿宋" w:cs="仿宋" w:eastAsia="仿宋"/>
                <w:sz w:val="52"/>
                <w:spacing w:val="0"/>
                <w:color w:val="000000"/>
                <w:b w:val="off"/>
                <w:i w:val="off"/>
              </w:rPr>
              <w:t>（215）</w:t>
            </w:r>
            <w:bookmarkEnd w:id="1394"/>
          </w:p>
        </w:tc>
      </w:tr>
    </w:tbl>
    <w:p>
      <w:pPr>
        <w:pageBreakBefore w:val="off"/>
        <w:tabs/>
        <w:wordWrap w:val="off"/>
        <w:spacing w:before="0" w:after="0" w:line="20" w:lineRule="exact"/>
        <w:ind w:left="0" w:right="0"/>
        <w:jc w:val="right"/>
        <w:textAlignment w:val="baseline"/>
        <w:rPr>
          <w:sz w:val="2"/>
        </w:rPr>
      </w:pPr>
      <w:bookmarkStart w:name="" w:id="1395"/>
      <w:r>
        <w:rPr>
          <w:rFonts w:ascii="宋体" w:hAnsi="宋体" w:cs="宋体" w:eastAsia="宋体"/>
          <w:sz w:val="2"/>
          <w:spacing w:val="0"/>
          <w:color w:val="000000"/>
          <w:b w:val="off"/>
          <w:i w:val="off"/>
        </w:rPr>
        <w:t/>
      </w:r>
      <w:bookmarkEnd w:id="13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8860"/>
        <w:gridCol w:w="202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96"/>
            <w:r>
              <w:rPr>
                <w:rFonts w:ascii="仿宋" w:hAnsi="仿宋" w:cs="仿宋" w:eastAsia="仿宋"/>
                <w:sz w:val="52"/>
                <w:spacing w:val="0"/>
                <w:color w:val="000000"/>
                <w:b w:val="off"/>
                <w:i w:val="off"/>
              </w:rPr>
              <w:t>4.作为表象的心理状态</w:t>
            </w:r>
            <w:bookmarkEnd w:id="1396"/>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97"/>
            <w:r>
              <w:rPr>
                <w:rFonts w:ascii="仿宋" w:hAnsi="仿宋" w:cs="仿宋" w:eastAsia="仿宋"/>
                <w:sz w:val="52"/>
                <w:spacing w:val="0"/>
                <w:color w:val="000000"/>
                <w:b w:val="off"/>
                <w:i w:val="off"/>
              </w:rPr>
              <w:t>………………………………………</w:t>
            </w:r>
            <w:bookmarkEnd w:id="139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98"/>
            <w:r>
              <w:rPr>
                <w:rFonts w:ascii="仿宋" w:hAnsi="仿宋" w:cs="仿宋" w:eastAsia="仿宋"/>
                <w:sz w:val="52"/>
                <w:spacing w:val="0"/>
                <w:color w:val="000000"/>
                <w:b w:val="off"/>
                <w:i w:val="off"/>
              </w:rPr>
              <w:t>（226）</w:t>
            </w:r>
            <w:bookmarkEnd w:id="1398"/>
          </w:p>
        </w:tc>
      </w:tr>
    </w:tbl>
    <w:p>
      <w:pPr>
        <w:pageBreakBefore w:val="off"/>
        <w:tabs/>
        <w:wordWrap w:val="off"/>
        <w:spacing w:before="0" w:after="0" w:line="20" w:lineRule="exact"/>
        <w:ind w:left="0" w:right="0"/>
        <w:jc w:val="right"/>
        <w:textAlignment w:val="baseline"/>
        <w:rPr>
          <w:sz w:val="2"/>
        </w:rPr>
      </w:pPr>
      <w:bookmarkStart w:name="" w:id="1399"/>
      <w:r>
        <w:rPr>
          <w:rFonts w:ascii="宋体" w:hAnsi="宋体" w:cs="宋体" w:eastAsia="宋体"/>
          <w:sz w:val="2"/>
          <w:spacing w:val="0"/>
          <w:color w:val="000000"/>
          <w:b w:val="off"/>
          <w:i w:val="off"/>
        </w:rPr>
        <w:t/>
      </w:r>
      <w:bookmarkEnd w:id="13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900"/>
        <w:gridCol w:w="2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400"/>
            <w:r>
              <w:rPr>
                <w:rFonts w:ascii="仿宋" w:hAnsi="仿宋" w:cs="仿宋" w:eastAsia="仿宋"/>
                <w:sz w:val="52"/>
                <w:spacing w:val="0"/>
                <w:color w:val="000000"/>
                <w:b w:val="off"/>
                <w:i w:val="off"/>
              </w:rPr>
              <w:t>第六章认识论和语言哲学</w:t>
            </w:r>
            <w:bookmarkEnd w:id="1400"/>
          </w:p>
        </w:tc>
        <w:tc>
          <w:tcPr>
            <w:tcW w:w="8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401"/>
            <w:r>
              <w:rPr>
                <w:rFonts w:ascii="仿宋" w:hAnsi="仿宋" w:cs="仿宋" w:eastAsia="仿宋"/>
                <w:sz w:val="52"/>
                <w:spacing w:val="0"/>
                <w:color w:val="000000"/>
                <w:b w:val="off"/>
                <w:i w:val="off"/>
              </w:rPr>
              <w:t>………………………………………</w:t>
            </w:r>
            <w:bookmarkEnd w:id="1401"/>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402"/>
            <w:r>
              <w:rPr>
                <w:rFonts w:ascii="仿宋" w:hAnsi="仿宋" w:cs="仿宋" w:eastAsia="仿宋"/>
                <w:sz w:val="52"/>
                <w:spacing w:val="0"/>
                <w:color w:val="000000"/>
                <w:b w:val="off"/>
                <w:i w:val="off"/>
              </w:rPr>
              <w:t>（241）</w:t>
            </w:r>
            <w:bookmarkEnd w:id="1402"/>
          </w:p>
        </w:tc>
      </w:tr>
    </w:tbl>
    <w:p>
      <w:pPr>
        <w:pageBreakBefore w:val="off"/>
        <w:tabs/>
        <w:wordWrap w:val="off"/>
        <w:spacing w:before="0" w:after="0" w:line="20" w:lineRule="exact"/>
        <w:ind w:left="0" w:right="0"/>
        <w:jc w:val="right"/>
        <w:textAlignment w:val="baseline"/>
        <w:rPr>
          <w:sz w:val="2"/>
        </w:rPr>
      </w:pPr>
      <w:bookmarkStart w:name="" w:id="1403"/>
      <w:r>
        <w:rPr>
          <w:rFonts w:ascii="宋体" w:hAnsi="宋体" w:cs="宋体" w:eastAsia="宋体"/>
          <w:sz w:val="2"/>
          <w:spacing w:val="0"/>
          <w:color w:val="000000"/>
          <w:b w:val="off"/>
          <w:i w:val="off"/>
        </w:rPr>
        <w:t/>
      </w:r>
      <w:bookmarkEnd w:id="14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320"/>
        <w:gridCol w:w="2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404"/>
            <w:r>
              <w:rPr>
                <w:rFonts w:ascii="仿宋" w:hAnsi="仿宋" w:cs="仿宋" w:eastAsia="仿宋"/>
                <w:sz w:val="52"/>
                <w:spacing w:val="0"/>
                <w:color w:val="000000"/>
                <w:b w:val="off"/>
                <w:i w:val="off"/>
              </w:rPr>
              <w:t>1.纯的和不纯的语言哲学</w:t>
            </w:r>
            <w:bookmarkEnd w:id="1404"/>
          </w:p>
        </w:tc>
        <w:tc>
          <w:tcPr>
            <w:tcW w:w="8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405"/>
            <w:r>
              <w:rPr>
                <w:rFonts w:ascii="仿宋" w:hAnsi="仿宋" w:cs="仿宋" w:eastAsia="仿宋"/>
                <w:sz w:val="52"/>
                <w:spacing w:val="0"/>
                <w:color w:val="000000"/>
                <w:b w:val="off"/>
                <w:i w:val="off"/>
              </w:rPr>
              <w:t>……………………………………</w:t>
            </w:r>
            <w:bookmarkEnd w:id="1405"/>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406"/>
            <w:r>
              <w:rPr>
                <w:rFonts w:ascii="仿宋" w:hAnsi="仿宋" w:cs="仿宋" w:eastAsia="仿宋"/>
                <w:sz w:val="52"/>
                <w:spacing w:val="0"/>
                <w:color w:val="000000"/>
                <w:b w:val="off"/>
                <w:i w:val="off"/>
              </w:rPr>
              <w:t>（241）</w:t>
            </w:r>
            <w:bookmarkEnd w:id="1406"/>
          </w:p>
        </w:tc>
      </w:tr>
    </w:tbl>
    <w:p>
      <w:pPr>
        <w:pageBreakBefore w:val="off"/>
        <w:tabs/>
        <w:wordWrap w:val="off"/>
        <w:spacing w:before="0" w:after="0" w:line="20" w:lineRule="exact"/>
        <w:ind w:left="0" w:right="0"/>
        <w:jc w:val="right"/>
        <w:textAlignment w:val="baseline"/>
        <w:rPr>
          <w:sz w:val="2"/>
        </w:rPr>
      </w:pPr>
      <w:bookmarkStart w:name="" w:id="1407"/>
      <w:r>
        <w:rPr>
          <w:rFonts w:ascii="宋体" w:hAnsi="宋体" w:cs="宋体" w:eastAsia="宋体"/>
          <w:sz w:val="2"/>
          <w:spacing w:val="0"/>
          <w:color w:val="000000"/>
          <w:b w:val="off"/>
          <w:i w:val="off"/>
        </w:rPr>
        <w:t/>
      </w:r>
      <w:bookmarkEnd w:id="14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360"/>
        <w:gridCol w:w="2020"/>
      </w:tblGrid>
      <w:tr>
        <w:trPr>
          <w:trHeight w:hRule="atLeast" w:val="90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408"/>
            <w:r>
              <w:rPr>
                <w:rFonts w:ascii="仿宋" w:hAnsi="仿宋" w:cs="仿宋" w:eastAsia="仿宋"/>
                <w:sz w:val="52"/>
                <w:spacing w:val="0"/>
                <w:color w:val="000000"/>
                <w:b w:val="off"/>
                <w:i w:val="off"/>
              </w:rPr>
              <w:t>2.我们的祖辈在谈论什么</w:t>
            </w:r>
            <w:bookmarkEnd w:id="1408"/>
          </w:p>
        </w:tc>
        <w:tc>
          <w:tcPr>
            <w:tcW w:w="8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409"/>
            <w:r>
              <w:rPr>
                <w:rFonts w:ascii="仿宋" w:hAnsi="仿宋" w:cs="仿宋" w:eastAsia="仿宋"/>
                <w:sz w:val="52"/>
                <w:spacing w:val="0"/>
                <w:color w:val="000000"/>
                <w:b w:val="off"/>
                <w:i w:val="off"/>
              </w:rPr>
              <w:t>……………………………………</w:t>
            </w:r>
            <w:bookmarkEnd w:id="1409"/>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410"/>
            <w:r>
              <w:rPr>
                <w:rFonts w:ascii="仿宋" w:hAnsi="仿宋" w:cs="仿宋" w:eastAsia="仿宋"/>
                <w:sz w:val="52"/>
                <w:spacing w:val="0"/>
                <w:color w:val="000000"/>
                <w:b w:val="off"/>
                <w:i w:val="off"/>
              </w:rPr>
              <w:t>（249）</w:t>
            </w:r>
            <w:bookmarkEnd w:id="1410"/>
          </w:p>
        </w:tc>
      </w:tr>
    </w:tbl>
    <w:p>
      <w:pPr>
        <w:pageBreakBefore w:val="off"/>
        <w:tabs/>
        <w:wordWrap w:val="off"/>
        <w:spacing w:before="0" w:after="0" w:line="20" w:lineRule="exact"/>
        <w:ind w:left="0" w:right="0"/>
        <w:jc w:val="right"/>
        <w:textAlignment w:val="baseline"/>
        <w:rPr>
          <w:sz w:val="2"/>
        </w:rPr>
      </w:pPr>
      <w:bookmarkStart w:name="" w:id="1411"/>
      <w:r>
        <w:rPr>
          <w:rFonts w:ascii="宋体" w:hAnsi="宋体" w:cs="宋体" w:eastAsia="宋体"/>
          <w:sz w:val="2"/>
          <w:spacing w:val="0"/>
          <w:color w:val="000000"/>
          <w:b w:val="off"/>
          <w:i w:val="off"/>
        </w:rPr>
        <w:t/>
      </w:r>
      <w:bookmarkEnd w:id="14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1480"/>
        <w:gridCol w:w="2020"/>
      </w:tblGrid>
      <w:tr>
        <w:trPr>
          <w:trHeight w:hRule="atLeast" w:val="9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412"/>
            <w:r>
              <w:rPr>
                <w:rFonts w:ascii="仿宋" w:hAnsi="仿宋" w:cs="仿宋" w:eastAsia="仿宋"/>
                <w:sz w:val="52"/>
                <w:spacing w:val="0"/>
                <w:color w:val="000000"/>
                <w:b w:val="off"/>
                <w:i w:val="off"/>
              </w:rPr>
              <w:t>3.唯心主义</w:t>
            </w:r>
            <w:bookmarkEnd w:id="1412"/>
          </w:p>
        </w:tc>
        <w:tc>
          <w:tcPr>
            <w:tcW w:w="11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413"/>
            <w:r>
              <w:rPr>
                <w:rFonts w:ascii="仿宋" w:hAnsi="仿宋" w:cs="仿宋" w:eastAsia="仿宋"/>
                <w:sz w:val="52"/>
                <w:spacing w:val="0"/>
                <w:color w:val="000000"/>
                <w:b w:val="off"/>
                <w:i w:val="off"/>
              </w:rPr>
              <w:t>…………………………………………………</w:t>
            </w:r>
            <w:bookmarkEnd w:id="141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414"/>
            <w:r>
              <w:rPr>
                <w:rFonts w:ascii="仿宋" w:hAnsi="仿宋" w:cs="仿宋" w:eastAsia="仿宋"/>
                <w:sz w:val="52"/>
                <w:spacing w:val="0"/>
                <w:color w:val="000000"/>
                <w:b w:val="off"/>
                <w:i w:val="off"/>
              </w:rPr>
              <w:t>（254）</w:t>
            </w:r>
            <w:bookmarkEnd w:id="1414"/>
          </w:p>
        </w:tc>
      </w:tr>
    </w:tbl>
    <w:p>
      <w:pPr>
        <w:pageBreakBefore w:val="off"/>
        <w:tabs/>
        <w:wordWrap w:val="off"/>
        <w:spacing w:before="0" w:after="0" w:line="20" w:lineRule="exact"/>
        <w:ind w:left="0" w:right="0"/>
        <w:jc w:val="right"/>
        <w:textAlignment w:val="baseline"/>
        <w:rPr>
          <w:sz w:val="2"/>
        </w:rPr>
      </w:pPr>
      <w:bookmarkStart w:name="" w:id="1415"/>
      <w:r>
        <w:rPr>
          <w:rFonts w:ascii="宋体" w:hAnsi="宋体" w:cs="宋体" w:eastAsia="宋体"/>
          <w:sz w:val="2"/>
          <w:spacing w:val="0"/>
          <w:color w:val="000000"/>
          <w:b w:val="off"/>
          <w:i w:val="off"/>
        </w:rPr>
        <w:t/>
      </w:r>
      <w:bookmarkEnd w:id="14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2520"/>
        <w:gridCol w:w="2020"/>
      </w:tblGrid>
      <w:tr>
        <w:trPr>
          <w:trHeight w:hRule="atLeast" w:val="9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416"/>
            <w:r>
              <w:rPr>
                <w:rFonts w:ascii="仿宋" w:hAnsi="仿宋" w:cs="仿宋" w:eastAsia="仿宋"/>
                <w:sz w:val="52"/>
                <w:spacing w:val="0"/>
                <w:color w:val="000000"/>
                <w:b w:val="off"/>
                <w:i w:val="off"/>
              </w:rPr>
              <w:t>4.指称</w:t>
            </w:r>
            <w:bookmarkEnd w:id="1416"/>
          </w:p>
        </w:tc>
        <w:tc>
          <w:tcPr>
            <w:tcW w:w="12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417"/>
            <w:r>
              <w:rPr>
                <w:rFonts w:ascii="仿宋" w:hAnsi="仿宋" w:cs="仿宋" w:eastAsia="仿宋"/>
                <w:sz w:val="52"/>
                <w:spacing w:val="0"/>
                <w:color w:val="000000"/>
                <w:b w:val="off"/>
                <w:i w:val="off"/>
              </w:rPr>
              <w:t>…………………………………………………………</w:t>
            </w:r>
            <w:bookmarkEnd w:id="141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418"/>
            <w:r>
              <w:rPr>
                <w:rFonts w:ascii="仿宋" w:hAnsi="仿宋" w:cs="仿宋" w:eastAsia="仿宋"/>
                <w:sz w:val="52"/>
                <w:spacing w:val="0"/>
                <w:color w:val="000000"/>
                <w:b w:val="off"/>
                <w:i w:val="off"/>
              </w:rPr>
              <w:t>（265）</w:t>
            </w:r>
            <w:bookmarkEnd w:id="1418"/>
          </w:p>
        </w:tc>
      </w:tr>
    </w:tbl>
    <w:p>
      <w:pPr>
        <w:pageBreakBefore w:val="off"/>
        <w:tabs/>
        <w:wordWrap w:val="off"/>
        <w:spacing w:before="0" w:after="0" w:line="20" w:lineRule="exact"/>
        <w:ind w:left="0" w:right="0"/>
        <w:jc w:val="right"/>
        <w:textAlignment w:val="baseline"/>
        <w:rPr>
          <w:sz w:val="2"/>
        </w:rPr>
      </w:pPr>
      <w:bookmarkStart w:name="" w:id="1419"/>
      <w:r>
        <w:rPr>
          <w:rFonts w:ascii="宋体" w:hAnsi="宋体" w:cs="宋体" w:eastAsia="宋体"/>
          <w:sz w:val="2"/>
          <w:spacing w:val="0"/>
          <w:color w:val="000000"/>
          <w:b w:val="off"/>
          <w:i w:val="off"/>
        </w:rPr>
        <w:t/>
      </w:r>
      <w:bookmarkEnd w:id="1419"/>
    </w:p>
    <w:p>
      <w:r>
        <w:t/>
      </w:r>
    </w:p>
    <w:p>
      <w:pPr>
        <w:sectPr>
          <w:footerReference r:id="rId82"/>
          <w:headerReference r:id="rId83" w:type="default"/>
          <w:type w:val="nextPage"/>
          <w:pgSz w:w="22400" w:h="31680"/>
          <w:pgMar w:left="2720" w:top="2360" w:right="2720" w:bottom="2360" w:header="2060" w:footer="2060"/>
          <w:cols w:num="1"/>
        </w:sectPr>
      </w:pPr>
    </w:p>
    <w:p>
      <w:pPr>
        <w:pageBreakBefore w:val="off"/>
        <w:tabs>
          <w:tab w:pos="15180" w:val="left" w:leader="none"/>
        </w:tabs>
        <w:wordWrap w:val="off"/>
        <w:spacing w:before="0" w:after="0" w:line="1080" w:lineRule="atLeast"/>
        <w:ind w:left="13600" w:right="0"/>
        <w:jc w:val="both"/>
        <w:textAlignment w:val="baseline"/>
        <w:rPr>
          <w:sz w:val="72"/>
        </w:rPr>
      </w:pPr>
      <w:bookmarkStart w:name="" w:id="1420"/>
      <w:r>
        <w:rPr>
          <w:rFonts w:ascii="楷体" w:hAnsi="楷体" w:cs="楷体" w:eastAsia="楷体"/>
          <w:sz w:val="72"/>
          <w:spacing w:val="0"/>
          <w:color w:val="000000"/>
          <w:b w:val="off"/>
          <w:i w:val="off"/>
        </w:rPr>
        <w:t>目</w:t>
      </w:r>
      <w:r>
        <w:t xml:space="preserve">	</w:t>
      </w:r>
      <w:r>
        <w:rPr>
          <w:rFonts w:ascii="楷体" w:hAnsi="楷体" w:cs="楷体" w:eastAsia="楷体"/>
          <w:sz w:val="72"/>
          <w:spacing w:val="0"/>
          <w:color w:val="000000"/>
          <w:b w:val="off"/>
          <w:i w:val="off"/>
        </w:rPr>
        <w:t>录</w:t>
      </w:r>
      <w:r>
        <w:rPr>
          <w:rFonts w:ascii="楷体" w:hAnsi="楷体" w:cs="楷体" w:eastAsia="楷体"/>
          <w:sz w:val="72"/>
          <w:spacing w:val="0"/>
          <w:color w:val="000000"/>
          <w:b w:val="on"/>
          <w:i w:val="off"/>
        </w:rPr>
        <w:t xml:space="preserve"> </w:t>
      </w:r>
      <w:r>
        <w:rPr>
          <w:rFonts w:ascii="楷体" w:hAnsi="楷体" w:cs="楷体" w:eastAsia="楷体"/>
          <w:sz w:val="72"/>
          <w:spacing w:val="0"/>
          <w:color w:val="000000"/>
          <w:b w:val="off"/>
          <w:i w:val="off"/>
        </w:rPr>
        <w:t>3</w:t>
      </w:r>
      <w:bookmarkEnd w:id="1420"/>
    </w:p>
    <w:p>
      <w:pPr>
        <w:pageBreakBefore w:val="off"/>
        <w:tabs/>
        <w:wordWrap w:val="off"/>
        <w:spacing w:before="0" w:after="0" w:line="780" w:lineRule="exact"/>
        <w:ind w:left="0" w:right="0"/>
        <w:jc w:val="both"/>
        <w:textAlignment w:val="baseline"/>
        <w:rPr>
          <w:sz w:val="53"/>
        </w:rPr>
      </w:pPr>
      <w:bookmarkStart w:name="" w:id="1421"/>
      <w:r>
        <w:rPr>
          <w:rFonts w:ascii="宋体" w:hAnsi="宋体" w:cs="宋体" w:eastAsia="宋体"/>
          <w:sz w:val="53"/>
          <w:spacing w:val="0"/>
          <w:color w:val="000000"/>
          <w:b w:val="off"/>
          <w:i w:val="off"/>
        </w:rPr>
        <w:t/>
      </w:r>
      <w:bookmarkEnd w:id="1421"/>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580"/>
        <w:gridCol w:w="2020"/>
      </w:tblGrid>
      <w:tr>
        <w:trPr>
          <w:trHeight w:hRule="atLeast" w:val="86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22"/>
            <w:r>
              <w:rPr>
                <w:rFonts w:ascii="仿宋" w:hAnsi="仿宋" w:cs="仿宋" w:eastAsia="仿宋"/>
                <w:sz w:val="52"/>
                <w:spacing w:val="0"/>
                <w:color w:val="000000"/>
                <w:b w:val="off"/>
                <w:i w:val="off"/>
              </w:rPr>
              <w:t>5.无镜子的真理</w:t>
            </w:r>
            <w:bookmarkEnd w:id="1422"/>
          </w:p>
        </w:tc>
        <w:tc>
          <w:tcPr>
            <w:tcW w:w="10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23"/>
            <w:r>
              <w:rPr>
                <w:rFonts w:ascii="仿宋" w:hAnsi="仿宋" w:cs="仿宋" w:eastAsia="仿宋"/>
                <w:sz w:val="52"/>
                <w:spacing w:val="0"/>
                <w:color w:val="000000"/>
                <w:b w:val="off"/>
                <w:i w:val="off"/>
              </w:rPr>
              <w:t>………………………………………………</w:t>
            </w:r>
            <w:bookmarkEnd w:id="1423"/>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24"/>
            <w:r>
              <w:rPr>
                <w:rFonts w:ascii="仿宋" w:hAnsi="仿宋" w:cs="仿宋" w:eastAsia="仿宋"/>
                <w:sz w:val="52"/>
                <w:spacing w:val="0"/>
                <w:color w:val="000000"/>
                <w:b w:val="off"/>
                <w:i w:val="off"/>
              </w:rPr>
              <w:t>（274）</w:t>
            </w:r>
            <w:bookmarkEnd w:id="1424"/>
          </w:p>
        </w:tc>
      </w:tr>
    </w:tbl>
    <w:p>
      <w:pPr>
        <w:pageBreakBefore w:val="off"/>
        <w:tabs/>
        <w:wordWrap w:val="off"/>
        <w:spacing w:before="0" w:after="0" w:line="20" w:lineRule="exact"/>
        <w:ind w:left="0" w:right="0"/>
        <w:jc w:val="left"/>
        <w:textAlignment w:val="baseline"/>
        <w:rPr>
          <w:sz w:val="2"/>
        </w:rPr>
      </w:pPr>
      <w:bookmarkStart w:name="" w:id="1425"/>
      <w:r>
        <w:rPr>
          <w:rFonts w:ascii="宋体" w:hAnsi="宋体" w:cs="宋体" w:eastAsia="宋体"/>
          <w:sz w:val="2"/>
          <w:spacing w:val="0"/>
          <w:color w:val="000000"/>
          <w:b w:val="off"/>
          <w:i w:val="off"/>
        </w:rPr>
        <w:t/>
      </w:r>
      <w:bookmarkEnd w:id="1425"/>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020"/>
        <w:gridCol w:w="2020"/>
      </w:tblGrid>
      <w:tr>
        <w:trPr>
          <w:trHeight w:hRule="atLeast" w:val="9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26"/>
            <w:r>
              <w:rPr>
                <w:rFonts w:ascii="仿宋" w:hAnsi="仿宋" w:cs="仿宋" w:eastAsia="仿宋"/>
                <w:sz w:val="52"/>
                <w:spacing w:val="0"/>
                <w:color w:val="000000"/>
                <w:b w:val="off"/>
                <w:i w:val="off"/>
              </w:rPr>
              <w:t>6.真理、善和相对主义</w:t>
            </w:r>
            <w:bookmarkEnd w:id="1426"/>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27"/>
            <w:r>
              <w:rPr>
                <w:rFonts w:ascii="仿宋" w:hAnsi="仿宋" w:cs="仿宋" w:eastAsia="仿宋"/>
                <w:sz w:val="52"/>
                <w:spacing w:val="0"/>
                <w:color w:val="000000"/>
                <w:b w:val="off"/>
                <w:i w:val="off"/>
              </w:rPr>
              <w:t>………………………………………</w:t>
            </w:r>
            <w:bookmarkEnd w:id="1427"/>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28"/>
            <w:r>
              <w:rPr>
                <w:rFonts w:ascii="仿宋" w:hAnsi="仿宋" w:cs="仿宋" w:eastAsia="仿宋"/>
                <w:sz w:val="52"/>
                <w:spacing w:val="0"/>
                <w:color w:val="000000"/>
                <w:b w:val="off"/>
                <w:i w:val="off"/>
              </w:rPr>
              <w:t>（283）</w:t>
            </w:r>
            <w:bookmarkEnd w:id="1428"/>
          </w:p>
        </w:tc>
      </w:tr>
    </w:tbl>
    <w:p>
      <w:pPr>
        <w:pageBreakBefore w:val="off"/>
        <w:tabs/>
        <w:wordWrap w:val="off"/>
        <w:spacing w:before="0" w:after="0" w:line="780" w:lineRule="exact"/>
        <w:ind w:left="0" w:right="0"/>
        <w:jc w:val="left"/>
        <w:textAlignment w:val="baseline"/>
        <w:rPr>
          <w:sz w:val="56"/>
        </w:rPr>
      </w:pPr>
      <w:bookmarkStart w:name="" w:id="1429"/>
      <w:r>
        <w:rPr>
          <w:rFonts w:ascii="宋体" w:hAnsi="宋体" w:cs="宋体" w:eastAsia="宋体"/>
          <w:sz w:val="56"/>
          <w:spacing w:val="0"/>
          <w:color w:val="000000"/>
          <w:b w:val="off"/>
          <w:i w:val="off"/>
        </w:rPr>
        <w:t/>
      </w:r>
      <w:bookmarkEnd w:id="1429"/>
    </w:p>
    <w:p>
      <w:pPr>
        <w:pageBreakBefore w:val="off"/>
        <w:tabs/>
        <w:wordWrap w:val="off"/>
        <w:spacing w:before="0" w:after="0" w:line="780" w:lineRule="atLeast"/>
        <w:ind w:left="0" w:right="0"/>
        <w:jc w:val="center"/>
        <w:textAlignment w:val="baseline"/>
        <w:rPr>
          <w:sz w:val="52"/>
        </w:rPr>
      </w:pPr>
      <w:bookmarkStart w:name="" w:id="1430"/>
      <w:r>
        <w:rPr>
          <w:rFonts w:ascii="黑体" w:hAnsi="黑体" w:cs="黑体" w:eastAsia="黑体"/>
          <w:sz w:val="52"/>
          <w:spacing w:val="0"/>
          <w:color w:val="000000"/>
          <w:b w:val="on"/>
          <w:i w:val="off"/>
        </w:rPr>
        <w:t>第三编  哲学</w:t>
      </w:r>
      <w:bookmarkEnd w:id="143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020"/>
        <w:gridCol w:w="2020"/>
      </w:tblGrid>
      <w:tr>
        <w:trPr>
          <w:trHeight w:hRule="atLeast" w:val="88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31"/>
            <w:r>
              <w:rPr>
                <w:rFonts w:ascii="仿宋" w:hAnsi="仿宋" w:cs="仿宋" w:eastAsia="仿宋"/>
                <w:sz w:val="52"/>
                <w:spacing w:val="0"/>
                <w:color w:val="000000"/>
                <w:b w:val="on"/>
                <w:i w:val="off"/>
              </w:rPr>
              <w:t>第七章从认识论到解释学</w:t>
            </w:r>
            <w:bookmarkEnd w:id="1431"/>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32"/>
            <w:r>
              <w:rPr>
                <w:rFonts w:ascii="仿宋" w:hAnsi="仿宋" w:cs="仿宋" w:eastAsia="仿宋"/>
                <w:sz w:val="52"/>
                <w:spacing w:val="0"/>
                <w:color w:val="000000"/>
                <w:b w:val="off"/>
                <w:i w:val="off"/>
              </w:rPr>
              <w:t>………………………………………</w:t>
            </w:r>
            <w:bookmarkEnd w:id="143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33"/>
            <w:r>
              <w:rPr>
                <w:rFonts w:ascii="仿宋" w:hAnsi="仿宋" w:cs="仿宋" w:eastAsia="仿宋"/>
                <w:sz w:val="52"/>
                <w:spacing w:val="0"/>
                <w:color w:val="000000"/>
                <w:b w:val="on"/>
                <w:i w:val="off"/>
              </w:rPr>
              <w:t>（297）</w:t>
            </w:r>
            <w:bookmarkEnd w:id="1433"/>
          </w:p>
        </w:tc>
      </w:tr>
    </w:tbl>
    <w:p>
      <w:pPr>
        <w:pageBreakBefore w:val="off"/>
        <w:tabs/>
        <w:wordWrap w:val="off"/>
        <w:spacing w:before="0" w:after="0" w:line="20" w:lineRule="exact"/>
        <w:ind w:left="0" w:right="0"/>
        <w:jc w:val="left"/>
        <w:textAlignment w:val="baseline"/>
        <w:rPr>
          <w:sz w:val="2"/>
        </w:rPr>
      </w:pPr>
      <w:bookmarkStart w:name="" w:id="1434"/>
      <w:r>
        <w:rPr>
          <w:rFonts w:ascii="宋体" w:hAnsi="宋体" w:cs="宋体" w:eastAsia="宋体"/>
          <w:sz w:val="2"/>
          <w:spacing w:val="0"/>
          <w:color w:val="000000"/>
          <w:b w:val="off"/>
          <w:i w:val="off"/>
        </w:rPr>
        <w:t/>
      </w:r>
      <w:bookmarkEnd w:id="1434"/>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500"/>
        <w:gridCol w:w="2020"/>
      </w:tblGrid>
      <w:tr>
        <w:trPr>
          <w:trHeight w:hRule="atLeast" w:val="86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35"/>
            <w:r>
              <w:rPr>
                <w:rFonts w:ascii="仿宋" w:hAnsi="仿宋" w:cs="仿宋" w:eastAsia="仿宋"/>
                <w:sz w:val="52"/>
                <w:spacing w:val="0"/>
                <w:color w:val="000000"/>
                <w:b w:val="off"/>
                <w:i w:val="off"/>
              </w:rPr>
              <w:t>1.公度性和谈话</w:t>
            </w:r>
            <w:bookmarkEnd w:id="1435"/>
          </w:p>
        </w:tc>
        <w:tc>
          <w:tcPr>
            <w:tcW w:w="10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36"/>
            <w:r>
              <w:rPr>
                <w:rFonts w:ascii="仿宋" w:hAnsi="仿宋" w:cs="仿宋" w:eastAsia="仿宋"/>
                <w:sz w:val="52"/>
                <w:spacing w:val="0"/>
                <w:color w:val="000000"/>
                <w:b w:val="off"/>
                <w:i w:val="off"/>
              </w:rPr>
              <w:t>………………………………………………</w:t>
            </w:r>
            <w:bookmarkEnd w:id="143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37"/>
            <w:r>
              <w:rPr>
                <w:rFonts w:ascii="仿宋" w:hAnsi="仿宋" w:cs="仿宋" w:eastAsia="仿宋"/>
                <w:sz w:val="52"/>
                <w:spacing w:val="0"/>
                <w:color w:val="000000"/>
                <w:b w:val="off"/>
                <w:i w:val="off"/>
              </w:rPr>
              <w:t>（297）</w:t>
            </w:r>
            <w:bookmarkEnd w:id="1437"/>
          </w:p>
        </w:tc>
      </w:tr>
    </w:tbl>
    <w:p>
      <w:pPr>
        <w:pageBreakBefore w:val="off"/>
        <w:tabs/>
        <w:wordWrap w:val="off"/>
        <w:spacing w:before="0" w:after="0" w:line="20" w:lineRule="exact"/>
        <w:ind w:left="0" w:right="0"/>
        <w:jc w:val="left"/>
        <w:textAlignment w:val="baseline"/>
        <w:rPr>
          <w:sz w:val="2"/>
        </w:rPr>
      </w:pPr>
      <w:bookmarkStart w:name="" w:id="1438"/>
      <w:r>
        <w:rPr>
          <w:rFonts w:ascii="宋体" w:hAnsi="宋体" w:cs="宋体" w:eastAsia="宋体"/>
          <w:sz w:val="2"/>
          <w:spacing w:val="0"/>
          <w:color w:val="000000"/>
          <w:b w:val="off"/>
          <w:i w:val="off"/>
        </w:rPr>
        <w:t/>
      </w:r>
      <w:bookmarkEnd w:id="1438"/>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480"/>
        <w:gridCol w:w="2020"/>
      </w:tblGrid>
      <w:tr>
        <w:trPr>
          <w:trHeight w:hRule="atLeast" w:val="9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39"/>
            <w:r>
              <w:rPr>
                <w:rFonts w:ascii="仿宋" w:hAnsi="仿宋" w:cs="仿宋" w:eastAsia="仿宋"/>
                <w:sz w:val="52"/>
                <w:spacing w:val="0"/>
                <w:color w:val="000000"/>
                <w:b w:val="off"/>
                <w:i w:val="off"/>
              </w:rPr>
              <w:t>2.库恩和不可公度性</w:t>
            </w:r>
            <w:bookmarkEnd w:id="1439"/>
          </w:p>
        </w:tc>
        <w:tc>
          <w:tcPr>
            <w:tcW w:w="9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40"/>
            <w:r>
              <w:rPr>
                <w:rFonts w:ascii="仿宋" w:hAnsi="仿宋" w:cs="仿宋" w:eastAsia="仿宋"/>
                <w:sz w:val="52"/>
                <w:spacing w:val="0"/>
                <w:color w:val="000000"/>
                <w:b w:val="off"/>
                <w:i w:val="off"/>
              </w:rPr>
              <w:t>…………………………………………</w:t>
            </w:r>
            <w:bookmarkEnd w:id="144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41"/>
            <w:r>
              <w:rPr>
                <w:rFonts w:ascii="仿宋" w:hAnsi="仿宋" w:cs="仿宋" w:eastAsia="仿宋"/>
                <w:sz w:val="52"/>
                <w:spacing w:val="0"/>
                <w:color w:val="000000"/>
                <w:b w:val="off"/>
                <w:i w:val="off"/>
              </w:rPr>
              <w:t>（303）</w:t>
            </w:r>
            <w:bookmarkEnd w:id="1441"/>
          </w:p>
        </w:tc>
      </w:tr>
    </w:tbl>
    <w:p>
      <w:pPr>
        <w:pageBreakBefore w:val="off"/>
        <w:tabs/>
        <w:wordWrap w:val="off"/>
        <w:spacing w:before="0" w:after="0" w:line="20" w:lineRule="exact"/>
        <w:ind w:left="0" w:right="0"/>
        <w:jc w:val="left"/>
        <w:textAlignment w:val="baseline"/>
        <w:rPr>
          <w:sz w:val="2"/>
        </w:rPr>
      </w:pPr>
      <w:bookmarkStart w:name="" w:id="1442"/>
      <w:r>
        <w:rPr>
          <w:rFonts w:ascii="宋体" w:hAnsi="宋体" w:cs="宋体" w:eastAsia="宋体"/>
          <w:sz w:val="2"/>
          <w:spacing w:val="0"/>
          <w:color w:val="000000"/>
          <w:b w:val="off"/>
          <w:i w:val="off"/>
        </w:rPr>
        <w:t/>
      </w:r>
      <w:bookmarkEnd w:id="1442"/>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7920"/>
        <w:gridCol w:w="2020"/>
      </w:tblGrid>
      <w:tr>
        <w:trPr>
          <w:trHeight w:hRule="atLeast" w:val="9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43"/>
            <w:r>
              <w:rPr>
                <w:rFonts w:ascii="仿宋" w:hAnsi="仿宋" w:cs="仿宋" w:eastAsia="仿宋"/>
                <w:sz w:val="52"/>
                <w:spacing w:val="0"/>
                <w:color w:val="000000"/>
                <w:b w:val="off"/>
                <w:i w:val="off"/>
              </w:rPr>
              <w:t>3.作为符合和一致的客观性</w:t>
            </w:r>
            <w:bookmarkEnd w:id="1443"/>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44"/>
            <w:r>
              <w:rPr>
                <w:rFonts w:ascii="仿宋" w:hAnsi="仿宋" w:cs="仿宋" w:eastAsia="仿宋"/>
                <w:sz w:val="52"/>
                <w:spacing w:val="0"/>
                <w:color w:val="000000"/>
                <w:b w:val="off"/>
                <w:i w:val="off"/>
              </w:rPr>
              <w:t>……………………………………</w:t>
            </w:r>
            <w:bookmarkEnd w:id="1444"/>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45"/>
            <w:r>
              <w:rPr>
                <w:rFonts w:ascii="仿宋" w:hAnsi="仿宋" w:cs="仿宋" w:eastAsia="仿宋"/>
                <w:sz w:val="52"/>
                <w:spacing w:val="0"/>
                <w:color w:val="000000"/>
                <w:b w:val="off"/>
                <w:i w:val="off"/>
              </w:rPr>
              <w:t>（312）</w:t>
            </w:r>
            <w:bookmarkEnd w:id="1445"/>
          </w:p>
        </w:tc>
      </w:tr>
    </w:tbl>
    <w:p>
      <w:pPr>
        <w:pageBreakBefore w:val="off"/>
        <w:tabs/>
        <w:wordWrap w:val="off"/>
        <w:spacing w:before="0" w:after="0" w:line="20" w:lineRule="exact"/>
        <w:ind w:left="0" w:right="0"/>
        <w:jc w:val="left"/>
        <w:textAlignment w:val="baseline"/>
        <w:rPr>
          <w:sz w:val="2"/>
        </w:rPr>
      </w:pPr>
      <w:bookmarkStart w:name="" w:id="1446"/>
      <w:r>
        <w:rPr>
          <w:rFonts w:ascii="宋体" w:hAnsi="宋体" w:cs="宋体" w:eastAsia="宋体"/>
          <w:sz w:val="2"/>
          <w:spacing w:val="0"/>
          <w:color w:val="000000"/>
          <w:b w:val="off"/>
          <w:i w:val="off"/>
        </w:rPr>
        <w:t/>
      </w:r>
      <w:bookmarkEnd w:id="1446"/>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0980"/>
        <w:gridCol w:w="2020"/>
      </w:tblGrid>
      <w:tr>
        <w:trPr>
          <w:trHeight w:hRule="atLeast" w:val="9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47"/>
            <w:r>
              <w:rPr>
                <w:rFonts w:ascii="仿宋" w:hAnsi="仿宋" w:cs="仿宋" w:eastAsia="仿宋"/>
                <w:sz w:val="52"/>
                <w:spacing w:val="0"/>
                <w:color w:val="000000"/>
                <w:b w:val="off"/>
                <w:i w:val="off"/>
              </w:rPr>
              <w:t>4.精神和自然</w:t>
            </w:r>
            <w:bookmarkEnd w:id="1447"/>
          </w:p>
        </w:tc>
        <w:tc>
          <w:tcPr>
            <w:tcW w:w="10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48"/>
            <w:r>
              <w:rPr>
                <w:rFonts w:ascii="仿宋" w:hAnsi="仿宋" w:cs="仿宋" w:eastAsia="仿宋"/>
                <w:sz w:val="52"/>
                <w:spacing w:val="0"/>
                <w:color w:val="000000"/>
                <w:b w:val="off"/>
                <w:i w:val="off"/>
              </w:rPr>
              <w:t>…………………………………………………</w:t>
            </w:r>
            <w:bookmarkEnd w:id="144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49"/>
            <w:r>
              <w:rPr>
                <w:rFonts w:ascii="仿宋" w:hAnsi="仿宋" w:cs="仿宋" w:eastAsia="仿宋"/>
                <w:sz w:val="52"/>
                <w:spacing w:val="0"/>
                <w:color w:val="000000"/>
                <w:b w:val="off"/>
                <w:i w:val="off"/>
              </w:rPr>
              <w:t>（321）</w:t>
            </w:r>
            <w:bookmarkEnd w:id="1449"/>
          </w:p>
        </w:tc>
      </w:tr>
    </w:tbl>
    <w:p>
      <w:pPr>
        <w:pageBreakBefore w:val="off"/>
        <w:tabs/>
        <w:wordWrap w:val="off"/>
        <w:spacing w:before="0" w:after="0" w:line="20" w:lineRule="exact"/>
        <w:ind w:left="0" w:right="0"/>
        <w:jc w:val="left"/>
        <w:textAlignment w:val="baseline"/>
        <w:rPr>
          <w:sz w:val="2"/>
        </w:rPr>
      </w:pPr>
      <w:bookmarkStart w:name="" w:id="1450"/>
      <w:r>
        <w:rPr>
          <w:rFonts w:ascii="宋体" w:hAnsi="宋体" w:cs="宋体" w:eastAsia="宋体"/>
          <w:sz w:val="2"/>
          <w:spacing w:val="0"/>
          <w:color w:val="000000"/>
          <w:b w:val="off"/>
          <w:i w:val="off"/>
        </w:rPr>
        <w:t/>
      </w:r>
      <w:bookmarkEnd w:id="145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520"/>
        <w:gridCol w:w="2020"/>
      </w:tblGrid>
      <w:tr>
        <w:trPr>
          <w:trHeight w:hRule="atLeast" w:val="9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51"/>
            <w:r>
              <w:rPr>
                <w:rFonts w:ascii="仿宋" w:hAnsi="仿宋" w:cs="仿宋" w:eastAsia="仿宋"/>
                <w:sz w:val="52"/>
                <w:spacing w:val="0"/>
                <w:color w:val="000000"/>
                <w:b w:val="on"/>
                <w:i w:val="off"/>
              </w:rPr>
              <w:t>第八章无镜的哲学</w:t>
            </w:r>
            <w:bookmarkEnd w:id="1451"/>
          </w:p>
        </w:tc>
        <w:tc>
          <w:tcPr>
            <w:tcW w:w="10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52"/>
            <w:r>
              <w:rPr>
                <w:rFonts w:ascii="仿宋" w:hAnsi="仿宋" w:cs="仿宋" w:eastAsia="仿宋"/>
                <w:sz w:val="52"/>
                <w:spacing w:val="0"/>
                <w:color w:val="000000"/>
                <w:b w:val="off"/>
                <w:i w:val="off"/>
              </w:rPr>
              <w:t>………………………………………………</w:t>
            </w:r>
            <w:bookmarkEnd w:id="145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53"/>
            <w:r>
              <w:rPr>
                <w:rFonts w:ascii="仿宋" w:hAnsi="仿宋" w:cs="仿宋" w:eastAsia="仿宋"/>
                <w:sz w:val="52"/>
                <w:spacing w:val="0"/>
                <w:color w:val="000000"/>
                <w:b w:val="on"/>
                <w:i w:val="off"/>
              </w:rPr>
              <w:t>（336）</w:t>
            </w:r>
            <w:bookmarkEnd w:id="1453"/>
          </w:p>
        </w:tc>
      </w:tr>
    </w:tbl>
    <w:p>
      <w:pPr>
        <w:pageBreakBefore w:val="off"/>
        <w:tabs/>
        <w:wordWrap w:val="off"/>
        <w:spacing w:before="0" w:after="0" w:line="20" w:lineRule="exact"/>
        <w:ind w:left="0" w:right="0"/>
        <w:jc w:val="left"/>
        <w:textAlignment w:val="baseline"/>
        <w:rPr>
          <w:sz w:val="2"/>
        </w:rPr>
      </w:pPr>
      <w:bookmarkStart w:name="" w:id="1454"/>
      <w:r>
        <w:rPr>
          <w:rFonts w:ascii="宋体" w:hAnsi="宋体" w:cs="宋体" w:eastAsia="宋体"/>
          <w:sz w:val="2"/>
          <w:spacing w:val="0"/>
          <w:color w:val="000000"/>
          <w:b w:val="off"/>
          <w:i w:val="off"/>
        </w:rPr>
        <w:t/>
      </w:r>
      <w:bookmarkEnd w:id="1454"/>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440"/>
        <w:gridCol w:w="2020"/>
      </w:tblGrid>
      <w:tr>
        <w:trPr>
          <w:trHeight w:hRule="atLeast" w:val="90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55"/>
            <w:r>
              <w:rPr>
                <w:rFonts w:ascii="仿宋" w:hAnsi="仿宋" w:cs="仿宋" w:eastAsia="仿宋"/>
                <w:sz w:val="52"/>
                <w:spacing w:val="0"/>
                <w:color w:val="000000"/>
                <w:b w:val="off"/>
                <w:i w:val="off"/>
              </w:rPr>
              <w:t>1.解释学和教化</w:t>
            </w:r>
            <w:bookmarkEnd w:id="1455"/>
          </w:p>
        </w:tc>
        <w:tc>
          <w:tcPr>
            <w:tcW w:w="10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56"/>
            <w:r>
              <w:rPr>
                <w:rFonts w:ascii="仿宋" w:hAnsi="仿宋" w:cs="仿宋" w:eastAsia="仿宋"/>
                <w:sz w:val="52"/>
                <w:spacing w:val="0"/>
                <w:color w:val="000000"/>
                <w:b w:val="off"/>
                <w:i w:val="off"/>
              </w:rPr>
              <w:t>………………………………………………</w:t>
            </w:r>
            <w:bookmarkEnd w:id="145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57"/>
            <w:r>
              <w:rPr>
                <w:rFonts w:ascii="仿宋" w:hAnsi="仿宋" w:cs="仿宋" w:eastAsia="仿宋"/>
                <w:sz w:val="52"/>
                <w:spacing w:val="0"/>
                <w:color w:val="000000"/>
                <w:b w:val="off"/>
                <w:i w:val="off"/>
              </w:rPr>
              <w:t>（336）</w:t>
            </w:r>
            <w:bookmarkEnd w:id="1457"/>
          </w:p>
        </w:tc>
      </w:tr>
    </w:tbl>
    <w:p>
      <w:pPr>
        <w:pageBreakBefore w:val="off"/>
        <w:tabs/>
        <w:wordWrap w:val="off"/>
        <w:spacing w:before="0" w:after="0" w:line="20" w:lineRule="exact"/>
        <w:ind w:left="0" w:right="0"/>
        <w:jc w:val="left"/>
        <w:textAlignment w:val="baseline"/>
        <w:rPr>
          <w:sz w:val="2"/>
        </w:rPr>
      </w:pPr>
      <w:bookmarkStart w:name="" w:id="1458"/>
      <w:r>
        <w:rPr>
          <w:rFonts w:ascii="宋体" w:hAnsi="宋体" w:cs="宋体" w:eastAsia="宋体"/>
          <w:sz w:val="2"/>
          <w:spacing w:val="0"/>
          <w:color w:val="000000"/>
          <w:b w:val="off"/>
          <w:i w:val="off"/>
        </w:rPr>
        <w:t/>
      </w:r>
      <w:bookmarkEnd w:id="1458"/>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8880"/>
        <w:gridCol w:w="202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59"/>
            <w:r>
              <w:rPr>
                <w:rFonts w:ascii="仿宋" w:hAnsi="仿宋" w:cs="仿宋" w:eastAsia="仿宋"/>
                <w:sz w:val="52"/>
                <w:spacing w:val="0"/>
                <w:color w:val="000000"/>
                <w:b w:val="off"/>
                <w:i w:val="off"/>
              </w:rPr>
              <w:t>2.系统哲学和教化哲学</w:t>
            </w:r>
            <w:bookmarkEnd w:id="1459"/>
          </w:p>
        </w:tc>
        <w:tc>
          <w:tcPr>
            <w:tcW w:w="8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60"/>
            <w:r>
              <w:rPr>
                <w:rFonts w:ascii="仿宋" w:hAnsi="仿宋" w:cs="仿宋" w:eastAsia="仿宋"/>
                <w:sz w:val="52"/>
                <w:spacing w:val="0"/>
                <w:color w:val="000000"/>
                <w:b w:val="off"/>
                <w:i w:val="off"/>
              </w:rPr>
              <w:t>………………………………………</w:t>
            </w:r>
            <w:bookmarkEnd w:id="146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61"/>
            <w:r>
              <w:rPr>
                <w:rFonts w:ascii="仿宋" w:hAnsi="仿宋" w:cs="仿宋" w:eastAsia="仿宋"/>
                <w:sz w:val="52"/>
                <w:spacing w:val="0"/>
                <w:color w:val="000000"/>
                <w:b w:val="off"/>
                <w:i w:val="off"/>
              </w:rPr>
              <w:t>（342）</w:t>
            </w:r>
            <w:bookmarkEnd w:id="1461"/>
          </w:p>
        </w:tc>
      </w:tr>
    </w:tbl>
    <w:p>
      <w:pPr>
        <w:pageBreakBefore w:val="off"/>
        <w:tabs/>
        <w:wordWrap w:val="off"/>
        <w:spacing w:before="0" w:after="0" w:line="20" w:lineRule="exact"/>
        <w:ind w:left="0" w:right="0"/>
        <w:jc w:val="left"/>
        <w:textAlignment w:val="baseline"/>
        <w:rPr>
          <w:sz w:val="2"/>
        </w:rPr>
      </w:pPr>
      <w:bookmarkStart w:name="" w:id="1462"/>
      <w:r>
        <w:rPr>
          <w:rFonts w:ascii="宋体" w:hAnsi="宋体" w:cs="宋体" w:eastAsia="宋体"/>
          <w:sz w:val="2"/>
          <w:spacing w:val="0"/>
          <w:color w:val="000000"/>
          <w:b w:val="off"/>
          <w:i w:val="off"/>
        </w:rPr>
        <w:t/>
      </w:r>
      <w:bookmarkEnd w:id="1462"/>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7320"/>
        <w:gridCol w:w="2020"/>
      </w:tblGrid>
      <w:tr>
        <w:trPr>
          <w:trHeight w:hRule="atLeast" w:val="90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63"/>
            <w:r>
              <w:rPr>
                <w:rFonts w:ascii="仿宋" w:hAnsi="仿宋" w:cs="仿宋" w:eastAsia="仿宋"/>
                <w:sz w:val="52"/>
                <w:spacing w:val="0"/>
                <w:color w:val="000000"/>
                <w:b w:val="off"/>
                <w:i w:val="off"/>
              </w:rPr>
              <w:t>3.教化、相对主义和客观真理</w:t>
            </w:r>
            <w:bookmarkEnd w:id="1463"/>
          </w:p>
        </w:tc>
        <w:tc>
          <w:tcPr>
            <w:tcW w:w="7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64"/>
            <w:r>
              <w:rPr>
                <w:rFonts w:ascii="仿宋" w:hAnsi="仿宋" w:cs="仿宋" w:eastAsia="仿宋"/>
                <w:sz w:val="52"/>
                <w:spacing w:val="0"/>
                <w:color w:val="000000"/>
                <w:b w:val="off"/>
                <w:i w:val="off"/>
              </w:rPr>
              <w:t>………………………………</w:t>
            </w:r>
            <w:bookmarkEnd w:id="1464"/>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65"/>
            <w:r>
              <w:rPr>
                <w:rFonts w:ascii="仿宋" w:hAnsi="仿宋" w:cs="仿宋" w:eastAsia="仿宋"/>
                <w:sz w:val="52"/>
                <w:spacing w:val="0"/>
                <w:color w:val="000000"/>
                <w:b w:val="off"/>
                <w:i w:val="off"/>
              </w:rPr>
              <w:t>（348）</w:t>
            </w:r>
            <w:bookmarkEnd w:id="1465"/>
          </w:p>
        </w:tc>
      </w:tr>
    </w:tbl>
    <w:p>
      <w:pPr>
        <w:pageBreakBefore w:val="off"/>
        <w:tabs/>
        <w:wordWrap w:val="off"/>
        <w:spacing w:before="0" w:after="0" w:line="20" w:lineRule="exact"/>
        <w:ind w:left="0" w:right="0"/>
        <w:jc w:val="left"/>
        <w:textAlignment w:val="baseline"/>
        <w:rPr>
          <w:sz w:val="2"/>
        </w:rPr>
      </w:pPr>
      <w:bookmarkStart w:name="" w:id="1466"/>
      <w:r>
        <w:rPr>
          <w:rFonts w:ascii="宋体" w:hAnsi="宋体" w:cs="宋体" w:eastAsia="宋体"/>
          <w:sz w:val="2"/>
          <w:spacing w:val="0"/>
          <w:color w:val="000000"/>
          <w:b w:val="off"/>
          <w:i w:val="off"/>
        </w:rPr>
        <w:t/>
      </w:r>
      <w:bookmarkEnd w:id="1466"/>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880"/>
        <w:gridCol w:w="2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67"/>
            <w:r>
              <w:rPr>
                <w:rFonts w:ascii="仿宋" w:hAnsi="仿宋" w:cs="仿宋" w:eastAsia="仿宋"/>
                <w:sz w:val="52"/>
                <w:spacing w:val="0"/>
                <w:color w:val="000000"/>
                <w:b w:val="off"/>
                <w:i w:val="off"/>
              </w:rPr>
              <w:t>4.教化和自然主义</w:t>
            </w:r>
            <w:bookmarkEnd w:id="1467"/>
          </w:p>
        </w:tc>
        <w:tc>
          <w:tcPr>
            <w:tcW w:w="9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68"/>
            <w:r>
              <w:rPr>
                <w:rFonts w:ascii="仿宋" w:hAnsi="仿宋" w:cs="仿宋" w:eastAsia="仿宋"/>
                <w:sz w:val="52"/>
                <w:spacing w:val="0"/>
                <w:color w:val="000000"/>
                <w:b w:val="off"/>
                <w:i w:val="off"/>
              </w:rPr>
              <w:t>…………………………………………</w:t>
            </w:r>
            <w:bookmarkEnd w:id="146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69"/>
            <w:r>
              <w:rPr>
                <w:rFonts w:ascii="仿宋" w:hAnsi="仿宋" w:cs="仿宋" w:eastAsia="仿宋"/>
                <w:sz w:val="52"/>
                <w:spacing w:val="0"/>
                <w:color w:val="000000"/>
                <w:b w:val="off"/>
                <w:i w:val="off"/>
              </w:rPr>
              <w:t>（354）</w:t>
            </w:r>
            <w:bookmarkEnd w:id="1469"/>
          </w:p>
        </w:tc>
      </w:tr>
    </w:tbl>
    <w:p>
      <w:pPr>
        <w:pageBreakBefore w:val="off"/>
        <w:tabs/>
        <w:wordWrap w:val="off"/>
        <w:spacing w:before="0" w:after="0" w:line="20" w:lineRule="exact"/>
        <w:ind w:left="0" w:right="0"/>
        <w:jc w:val="left"/>
        <w:textAlignment w:val="baseline"/>
        <w:rPr>
          <w:sz w:val="2"/>
        </w:rPr>
      </w:pPr>
      <w:bookmarkStart w:name="" w:id="1470"/>
      <w:r>
        <w:rPr>
          <w:rFonts w:ascii="宋体" w:hAnsi="宋体" w:cs="宋体" w:eastAsia="宋体"/>
          <w:sz w:val="2"/>
          <w:spacing w:val="0"/>
          <w:color w:val="000000"/>
          <w:b w:val="off"/>
          <w:i w:val="off"/>
        </w:rPr>
        <w:t/>
      </w:r>
      <w:bookmarkEnd w:id="1470"/>
    </w:p>
    <w:tbl>
      <w:tblPr>
        <w:tblW w:w="0" w:type="auto"/>
        <w:jc w:val="start"/>
        <w:tblInd w:type="dxa" w:w="6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8860"/>
        <w:gridCol w:w="2020"/>
      </w:tblGrid>
      <w:tr>
        <w:trPr>
          <w:trHeight w:hRule="atLeast" w:val="9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71"/>
            <w:r>
              <w:rPr>
                <w:rFonts w:ascii="仿宋" w:hAnsi="仿宋" w:cs="仿宋" w:eastAsia="仿宋"/>
                <w:sz w:val="52"/>
                <w:spacing w:val="0"/>
                <w:color w:val="000000"/>
                <w:b w:val="off"/>
                <w:i w:val="off"/>
              </w:rPr>
              <w:t>5.在人类谈话中的哲学</w:t>
            </w:r>
            <w:bookmarkEnd w:id="1471"/>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72"/>
            <w:r>
              <w:rPr>
                <w:rFonts w:ascii="仿宋" w:hAnsi="仿宋" w:cs="仿宋" w:eastAsia="仿宋"/>
                <w:sz w:val="52"/>
                <w:spacing w:val="0"/>
                <w:color w:val="000000"/>
                <w:b w:val="off"/>
                <w:i w:val="off"/>
              </w:rPr>
              <w:t>………………………………………</w:t>
            </w:r>
            <w:bookmarkEnd w:id="147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73"/>
            <w:r>
              <w:rPr>
                <w:rFonts w:ascii="仿宋" w:hAnsi="仿宋" w:cs="仿宋" w:eastAsia="仿宋"/>
                <w:sz w:val="52"/>
                <w:spacing w:val="0"/>
                <w:color w:val="000000"/>
                <w:b w:val="off"/>
                <w:i w:val="off"/>
              </w:rPr>
              <w:t>（363）</w:t>
            </w:r>
            <w:bookmarkEnd w:id="1473"/>
          </w:p>
        </w:tc>
      </w:tr>
    </w:tbl>
    <w:p>
      <w:pPr>
        <w:pageBreakBefore w:val="off"/>
        <w:tabs/>
        <w:wordWrap w:val="off"/>
        <w:spacing w:before="0" w:after="0" w:line="20" w:lineRule="exact"/>
        <w:ind w:left="0" w:right="0"/>
        <w:jc w:val="left"/>
        <w:textAlignment w:val="baseline"/>
        <w:rPr>
          <w:sz w:val="2"/>
        </w:rPr>
      </w:pPr>
      <w:bookmarkStart w:name="" w:id="1474"/>
      <w:r>
        <w:rPr>
          <w:rFonts w:ascii="宋体" w:hAnsi="宋体" w:cs="宋体" w:eastAsia="宋体"/>
          <w:sz w:val="2"/>
          <w:spacing w:val="0"/>
          <w:color w:val="000000"/>
          <w:b w:val="off"/>
          <w:i w:val="off"/>
        </w:rPr>
        <w:t/>
      </w:r>
      <w:bookmarkEnd w:id="1474"/>
    </w:p>
    <w:p>
      <w:pPr>
        <w:pageBreakBefore w:val="off"/>
        <w:tabs/>
        <w:wordWrap w:val="off"/>
        <w:spacing w:before="0" w:after="0" w:line="860" w:lineRule="atLeast"/>
        <w:ind w:left="6680" w:right="0"/>
        <w:jc w:val="both"/>
        <w:textAlignment w:val="baseline"/>
        <w:rPr>
          <w:sz w:val="52"/>
        </w:rPr>
      </w:pPr>
      <w:bookmarkStart w:name="" w:id="1475"/>
      <w:r>
        <w:rPr>
          <w:rFonts w:ascii="黑体" w:hAnsi="黑体" w:cs="黑体" w:eastAsia="黑体"/>
          <w:sz w:val="52"/>
          <w:spacing w:val="0"/>
          <w:color w:val="000000"/>
          <w:b w:val="on"/>
          <w:i w:val="off"/>
        </w:rPr>
        <w:t>中译本附录</w:t>
      </w:r>
      <w:bookmarkEnd w:id="1475"/>
    </w:p>
    <w:p>
      <w:pPr>
        <w:pageBreakBefore w:val="off"/>
        <w:tabs/>
        <w:wordWrap w:val="off"/>
        <w:spacing w:before="0" w:after="0" w:line="20" w:lineRule="exact"/>
        <w:ind w:left="0" w:right="0"/>
        <w:jc w:val="both"/>
        <w:textAlignment w:val="baseline"/>
        <w:rPr>
          <w:sz w:val="2"/>
        </w:rPr>
      </w:pPr>
      <w:bookmarkStart w:name="" w:id="1476"/>
      <w:r>
        <w:rPr>
          <w:rFonts w:ascii="宋体" w:hAnsi="宋体" w:cs="宋体" w:eastAsia="宋体"/>
          <w:sz w:val="2"/>
          <w:spacing w:val="0"/>
          <w:color w:val="000000"/>
          <w:b w:val="off"/>
          <w:i w:val="off"/>
        </w:rPr>
        <w:t/>
      </w:r>
      <w:bookmarkEnd w:id="1476"/>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13960"/>
        <w:gridCol w:w="2020"/>
      </w:tblGrid>
      <w:tr>
        <w:trPr>
          <w:trHeight w:hRule="atLeast" w:val="94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477"/>
            <w:bookmarkEnd w:id="1477"/>
          </w:p>
        </w:tc>
        <w:tc>
          <w:tcPr>
            <w:tcW w:w="13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78"/>
            <w:r>
              <w:rPr>
                <w:rFonts w:ascii="宋体" w:hAnsi="宋体" w:cs="宋体" w:eastAsia="宋体"/>
                <w:sz w:val="52"/>
                <w:spacing w:val="0"/>
                <w:color w:val="000000"/>
                <w:b w:val="off"/>
                <w:i w:val="off"/>
              </w:rPr>
              <w:t>……………………………………………………………</w:t>
            </w:r>
            <w:bookmarkEnd w:id="1478"/>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79"/>
            <w:r>
              <w:rPr>
                <w:rFonts w:ascii="仿宋" w:hAnsi="仿宋" w:cs="仿宋" w:eastAsia="仿宋"/>
                <w:sz w:val="52"/>
                <w:spacing w:val="0"/>
                <w:color w:val="000000"/>
                <w:b w:val="off"/>
                <w:i w:val="off"/>
              </w:rPr>
              <w:t>（375）</w:t>
            </w:r>
            <w:bookmarkEnd w:id="1479"/>
          </w:p>
        </w:tc>
      </w:tr>
    </w:tbl>
    <w:p>
      <w:pPr>
        <w:pageBreakBefore w:val="off"/>
        <w:tabs/>
        <w:wordWrap w:val="off"/>
        <w:spacing w:before="0" w:after="0" w:line="20" w:lineRule="exact"/>
        <w:ind w:left="0" w:right="0"/>
        <w:jc w:val="left"/>
        <w:textAlignment w:val="baseline"/>
        <w:rPr>
          <w:sz w:val="2"/>
        </w:rPr>
      </w:pPr>
      <w:bookmarkStart w:name="" w:id="1480"/>
      <w:r>
        <w:rPr>
          <w:rFonts w:ascii="宋体" w:hAnsi="宋体" w:cs="宋体" w:eastAsia="宋体"/>
          <w:sz w:val="2"/>
          <w:spacing w:val="0"/>
          <w:color w:val="000000"/>
          <w:b w:val="off"/>
          <w:i w:val="off"/>
        </w:rPr>
        <w:t/>
      </w:r>
      <w:bookmarkEnd w:id="1480"/>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20"/>
        <w:gridCol w:w="9000"/>
        <w:gridCol w:w="2020"/>
      </w:tblGrid>
      <w:tr>
        <w:trPr>
          <w:trHeight w:hRule="atLeast" w:val="840"/>
        </w:trPr>
        <w:tc>
          <w:tcPr>
            <w:tcW w:w="5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81"/>
            <w:r>
              <w:rPr>
                <w:rFonts w:ascii="仿宋" w:hAnsi="仿宋" w:cs="仿宋" w:eastAsia="仿宋"/>
                <w:sz w:val="52"/>
                <w:spacing w:val="0"/>
                <w:color w:val="000000"/>
                <w:b w:val="off"/>
                <w:i w:val="off"/>
              </w:rPr>
              <w:t>解构和回避-论德里达</w:t>
            </w:r>
            <w:bookmarkEnd w:id="1481"/>
          </w:p>
        </w:tc>
        <w:tc>
          <w:tcPr>
            <w:tcW w:w="9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82"/>
            <w:r>
              <w:rPr>
                <w:rFonts w:ascii="仿宋" w:hAnsi="仿宋" w:cs="仿宋" w:eastAsia="仿宋"/>
                <w:sz w:val="52"/>
                <w:spacing w:val="0"/>
                <w:color w:val="000000"/>
                <w:b w:val="off"/>
                <w:i w:val="off"/>
              </w:rPr>
              <w:t>………………………………………</w:t>
            </w:r>
            <w:bookmarkEnd w:id="1482"/>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83"/>
            <w:r>
              <w:rPr>
                <w:rFonts w:ascii="仿宋" w:hAnsi="仿宋" w:cs="仿宋" w:eastAsia="仿宋"/>
                <w:sz w:val="52"/>
                <w:spacing w:val="0"/>
                <w:color w:val="000000"/>
                <w:b w:val="off"/>
                <w:i w:val="off"/>
              </w:rPr>
              <w:t>（404）</w:t>
            </w:r>
            <w:bookmarkEnd w:id="1483"/>
          </w:p>
        </w:tc>
      </w:tr>
    </w:tbl>
    <w:p>
      <w:pPr>
        <w:pageBreakBefore w:val="off"/>
        <w:tabs/>
        <w:wordWrap w:val="off"/>
        <w:spacing w:before="0" w:after="0" w:line="20" w:lineRule="exact"/>
        <w:ind w:left="0" w:right="0"/>
        <w:jc w:val="left"/>
        <w:textAlignment w:val="baseline"/>
        <w:rPr>
          <w:sz w:val="2"/>
        </w:rPr>
      </w:pPr>
      <w:bookmarkStart w:name="" w:id="1484"/>
      <w:r>
        <w:rPr>
          <w:rFonts w:ascii="宋体" w:hAnsi="宋体" w:cs="宋体" w:eastAsia="宋体"/>
          <w:sz w:val="2"/>
          <w:spacing w:val="0"/>
          <w:color w:val="000000"/>
          <w:b w:val="off"/>
          <w:i w:val="off"/>
        </w:rPr>
        <w:t/>
      </w:r>
      <w:bookmarkEnd w:id="1484"/>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9520"/>
        <w:gridCol w:w="2020"/>
      </w:tblGrid>
      <w:tr>
        <w:trPr>
          <w:trHeight w:hRule="atLeast" w:val="86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85"/>
            <w:r>
              <w:rPr>
                <w:rFonts w:ascii="仿宋" w:hAnsi="仿宋" w:cs="仿宋" w:eastAsia="仿宋"/>
                <w:sz w:val="52"/>
                <w:spacing w:val="0"/>
                <w:color w:val="000000"/>
                <w:b w:val="off"/>
                <w:i w:val="off"/>
              </w:rPr>
              <w:t>协同性还是客观性?</w:t>
            </w:r>
            <w:bookmarkEnd w:id="1485"/>
          </w:p>
        </w:tc>
        <w:tc>
          <w:tcPr>
            <w:tcW w:w="9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86"/>
            <w:r>
              <w:rPr>
                <w:rFonts w:ascii="仿宋" w:hAnsi="仿宋" w:cs="仿宋" w:eastAsia="仿宋"/>
                <w:sz w:val="52"/>
                <w:spacing w:val="0"/>
                <w:color w:val="000000"/>
                <w:b w:val="off"/>
                <w:i w:val="off"/>
              </w:rPr>
              <w:t>…………………………………………</w:t>
            </w:r>
            <w:bookmarkEnd w:id="148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87"/>
            <w:r>
              <w:rPr>
                <w:rFonts w:ascii="仿宋" w:hAnsi="仿宋" w:cs="仿宋" w:eastAsia="仿宋"/>
                <w:sz w:val="52"/>
                <w:spacing w:val="0"/>
                <w:color w:val="000000"/>
                <w:b w:val="off"/>
                <w:i w:val="off"/>
              </w:rPr>
              <w:t>（437）</w:t>
            </w:r>
            <w:bookmarkEnd w:id="1487"/>
          </w:p>
        </w:tc>
      </w:tr>
    </w:tbl>
    <w:p>
      <w:pPr>
        <w:pageBreakBefore w:val="off"/>
        <w:tabs/>
        <w:wordWrap w:val="off"/>
        <w:spacing w:before="0" w:after="0" w:line="20" w:lineRule="exact"/>
        <w:ind w:left="0" w:right="0"/>
        <w:jc w:val="left"/>
        <w:textAlignment w:val="baseline"/>
        <w:rPr>
          <w:sz w:val="2"/>
        </w:rPr>
      </w:pPr>
      <w:bookmarkStart w:name="" w:id="1488"/>
      <w:r>
        <w:rPr>
          <w:rFonts w:ascii="宋体" w:hAnsi="宋体" w:cs="宋体" w:eastAsia="宋体"/>
          <w:sz w:val="2"/>
          <w:spacing w:val="0"/>
          <w:color w:val="000000"/>
          <w:b w:val="off"/>
          <w:i w:val="off"/>
        </w:rPr>
        <w:t/>
      </w:r>
      <w:bookmarkEnd w:id="1488"/>
    </w:p>
    <w:tbl>
      <w:tblPr>
        <w:tblW w:w="0" w:type="auto"/>
        <w:jc w:val="start"/>
        <w:tblInd w:type="dxa" w:w="8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9780"/>
        <w:gridCol w:w="2020"/>
      </w:tblGrid>
      <w:tr>
        <w:trPr>
          <w:trHeight w:hRule="atLeast" w:val="9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89"/>
            <w:r>
              <w:rPr>
                <w:rFonts w:ascii="仿宋" w:hAnsi="仿宋" w:cs="仿宋" w:eastAsia="仿宋"/>
                <w:sz w:val="52"/>
                <w:spacing w:val="0"/>
                <w:color w:val="000000"/>
                <w:b w:val="off"/>
                <w:i w:val="off"/>
              </w:rPr>
              <w:t>非还原的物理主义</w:t>
            </w:r>
            <w:bookmarkEnd w:id="1489"/>
          </w:p>
        </w:tc>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90"/>
            <w:r>
              <w:rPr>
                <w:rFonts w:ascii="仿宋" w:hAnsi="仿宋" w:cs="仿宋" w:eastAsia="仿宋"/>
                <w:sz w:val="52"/>
                <w:spacing w:val="0"/>
                <w:color w:val="000000"/>
                <w:b w:val="off"/>
                <w:i w:val="off"/>
              </w:rPr>
              <w:t>…………………………………………</w:t>
            </w:r>
            <w:bookmarkEnd w:id="149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91"/>
            <w:r>
              <w:rPr>
                <w:rFonts w:ascii="仿宋" w:hAnsi="仿宋" w:cs="仿宋" w:eastAsia="仿宋"/>
                <w:sz w:val="52"/>
                <w:spacing w:val="0"/>
                <w:color w:val="000000"/>
                <w:b w:val="off"/>
                <w:i w:val="off"/>
              </w:rPr>
              <w:t>（457）</w:t>
            </w:r>
            <w:bookmarkEnd w:id="1491"/>
          </w:p>
        </w:tc>
      </w:tr>
    </w:tbl>
    <w:p>
      <w:pPr>
        <w:pageBreakBefore w:val="off"/>
        <w:tabs/>
        <w:wordWrap w:val="off"/>
        <w:spacing w:before="0" w:after="0" w:line="20" w:lineRule="exact"/>
        <w:ind w:left="0" w:right="0"/>
        <w:jc w:val="left"/>
        <w:textAlignment w:val="baseline"/>
        <w:rPr>
          <w:sz w:val="2"/>
        </w:rPr>
      </w:pPr>
      <w:bookmarkStart w:name="" w:id="1492"/>
      <w:r>
        <w:rPr>
          <w:rFonts w:ascii="宋体" w:hAnsi="宋体" w:cs="宋体" w:eastAsia="宋体"/>
          <w:sz w:val="2"/>
          <w:spacing w:val="0"/>
          <w:color w:val="000000"/>
          <w:b w:val="off"/>
          <w:i w:val="off"/>
        </w:rPr>
        <w:t/>
      </w:r>
      <w:bookmarkEnd w:id="1492"/>
    </w:p>
    <w:tbl>
      <w:tblPr>
        <w:tblW w:w="0" w:type="auto"/>
        <w:jc w:val="start"/>
        <w:tblInd w:type="dxa" w:w="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3520"/>
        <w:gridCol w:w="2020"/>
      </w:tblGrid>
      <w:tr>
        <w:trPr>
          <w:trHeight w:hRule="atLeast" w:val="92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493"/>
            <w:r>
              <w:rPr>
                <w:rFonts w:ascii="仿宋" w:hAnsi="仿宋" w:cs="仿宋" w:eastAsia="仿宋"/>
                <w:sz w:val="52"/>
                <w:spacing w:val="0"/>
                <w:color w:val="000000"/>
                <w:b w:val="off"/>
                <w:i w:val="off"/>
              </w:rPr>
              <w:t>索引</w:t>
            </w:r>
            <w:bookmarkEnd w:id="1493"/>
          </w:p>
        </w:tc>
        <w:tc>
          <w:tcPr>
            <w:tcW w:w="1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494"/>
            <w:r>
              <w:rPr>
                <w:rFonts w:ascii="仿宋" w:hAnsi="仿宋" w:cs="仿宋" w:eastAsia="仿宋"/>
                <w:sz w:val="52"/>
                <w:spacing w:val="0"/>
                <w:color w:val="000000"/>
                <w:b w:val="off"/>
                <w:i w:val="off"/>
              </w:rPr>
              <w:t>……………………………………………………………</w:t>
            </w:r>
            <w:bookmarkEnd w:id="1494"/>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495"/>
            <w:r>
              <w:rPr>
                <w:rFonts w:ascii="仿宋" w:hAnsi="仿宋" w:cs="仿宋" w:eastAsia="仿宋"/>
                <w:sz w:val="52"/>
                <w:spacing w:val="0"/>
                <w:color w:val="000000"/>
                <w:b w:val="off"/>
                <w:i w:val="off"/>
              </w:rPr>
              <w:t>（475）</w:t>
            </w:r>
            <w:bookmarkEnd w:id="1495"/>
          </w:p>
        </w:tc>
      </w:tr>
    </w:tbl>
    <w:p>
      <w:pPr>
        <w:pageBreakBefore w:val="off"/>
        <w:tabs/>
        <w:wordWrap w:val="off"/>
        <w:spacing w:before="0" w:after="0" w:line="20" w:lineRule="exact"/>
        <w:ind w:left="0" w:right="0"/>
        <w:jc w:val="left"/>
        <w:textAlignment w:val="baseline"/>
        <w:rPr>
          <w:sz w:val="2"/>
        </w:rPr>
      </w:pPr>
      <w:bookmarkStart w:name="" w:id="1496"/>
      <w:r>
        <w:rPr>
          <w:rFonts w:ascii="宋体" w:hAnsi="宋体" w:cs="宋体" w:eastAsia="宋体"/>
          <w:sz w:val="2"/>
          <w:spacing w:val="0"/>
          <w:color w:val="000000"/>
          <w:b w:val="off"/>
          <w:i w:val="off"/>
        </w:rPr>
        <w:t/>
      </w:r>
      <w:bookmarkEnd w:id="1496"/>
    </w:p>
    <w:p>
      <w:r>
        <w:t/>
      </w:r>
    </w:p>
    <w:p>
      <w:pPr>
        <w:sectPr>
          <w:footerReference r:id="rId84"/>
          <w:headerReference r:id="rId85" w:type="default"/>
          <w:type w:val="nextPage"/>
          <w:pgSz w:w="22400" w:h="31680"/>
          <w:pgMar w:left="2760" w:top="2680" w:right="2760" w:bottom="2680" w:header="2380" w:footer="2380"/>
          <w:cols w:num="1"/>
        </w:sectPr>
      </w:pPr>
    </w:p>
    <w:p>
      <w:pPr>
        <w:pageBreakBefore w:val="off"/>
        <w:tabs>
          <w:tab w:pos="9360" w:val="left" w:leader="none"/>
          <w:tab w:pos="16860" w:val="left" w:leader="none"/>
        </w:tabs>
        <w:wordWrap w:val="off"/>
        <w:spacing w:before="2480" w:after="0" w:line="980" w:lineRule="atLeast"/>
        <w:ind w:left="6240" w:right="0"/>
        <w:jc w:val="both"/>
        <w:textAlignment w:val="baseline"/>
        <w:rPr>
          <w:sz w:val="63"/>
        </w:rPr>
      </w:pPr>
      <w:bookmarkStart w:name="" w:id="1497"/>
      <w:r>
        <w:rPr>
          <w:rFonts w:ascii="宋体" w:hAnsi="宋体" w:cs="宋体" w:eastAsia="宋体"/>
          <w:sz w:val="63"/>
          <w:spacing w:val="0"/>
          <w:color w:val="000000"/>
          <w:b w:val="off"/>
          <w:i w:val="off"/>
        </w:rPr>
        <w:t>导</w:t>
      </w:r>
      <w:r>
        <w:t xml:space="preserve">	</w:t>
      </w:r>
      <w:r>
        <w:rPr>
          <w:rFonts w:ascii="宋体" w:hAnsi="宋体" w:cs="宋体" w:eastAsia="宋体"/>
          <w:sz w:val="63"/>
          <w:spacing w:val="0"/>
          <w:color w:val="000000"/>
          <w:b w:val="off"/>
          <w:i w:val="off"/>
        </w:rPr>
        <w:t>论</w:t>
      </w:r>
      <w:r>
        <w:t xml:space="preserve">	</w:t>
      </w:r>
      <w:r>
        <w:rPr>
          <w:rFonts w:ascii="楷体" w:hAnsi="楷体" w:cs="楷体" w:eastAsia="楷体"/>
          <w:sz w:val="63"/>
          <w:spacing w:val="0"/>
          <w:color w:val="000000"/>
          <w:b w:val="off"/>
          <w:i w:val="off"/>
        </w:rPr>
        <w:t>3</w:t>
      </w:r>
      <w:bookmarkEnd w:id="1497"/>
    </w:p>
    <w:p>
      <w:pPr>
        <w:pageBreakBefore w:val="off"/>
        <w:tabs/>
        <w:wordWrap w:val="off"/>
        <w:spacing w:before="0" w:after="0" w:line="1000" w:lineRule="exact"/>
        <w:ind w:left="0" w:right="0"/>
        <w:jc w:val="both"/>
        <w:textAlignment w:val="baseline"/>
        <w:rPr>
          <w:sz w:val="63"/>
        </w:rPr>
      </w:pPr>
      <w:bookmarkStart w:name="" w:id="1498"/>
      <w:r>
        <w:rPr>
          <w:rFonts w:ascii="宋体" w:hAnsi="宋体" w:cs="宋体" w:eastAsia="宋体"/>
          <w:sz w:val="63"/>
          <w:spacing w:val="0"/>
          <w:color w:val="000000"/>
          <w:b w:val="off"/>
          <w:i w:val="off"/>
        </w:rPr>
        <w:t/>
      </w:r>
      <w:bookmarkEnd w:id="1498"/>
    </w:p>
    <w:p>
      <w:pPr>
        <w:pageBreakBefore w:val="off"/>
        <w:tabs/>
        <w:wordWrap w:val="off"/>
        <w:spacing w:before="0" w:after="0" w:line="1000" w:lineRule="exact"/>
        <w:ind w:left="0" w:right="0"/>
        <w:jc w:val="both"/>
        <w:textAlignment w:val="baseline"/>
        <w:rPr>
          <w:sz w:val="63"/>
        </w:rPr>
      </w:pPr>
      <w:bookmarkStart w:name="" w:id="1499"/>
      <w:r>
        <w:rPr>
          <w:rFonts w:ascii="宋体" w:hAnsi="宋体" w:cs="宋体" w:eastAsia="宋体"/>
          <w:sz w:val="63"/>
          <w:spacing w:val="0"/>
          <w:color w:val="000000"/>
          <w:b w:val="off"/>
          <w:i w:val="off"/>
        </w:rPr>
        <w:t/>
      </w:r>
      <w:bookmarkEnd w:id="1499"/>
    </w:p>
    <w:p>
      <w:pPr>
        <w:pageBreakBefore w:val="off"/>
        <w:tabs/>
        <w:wordWrap w:val="off"/>
        <w:spacing w:before="0" w:after="0" w:line="1020" w:lineRule="atLeast"/>
        <w:ind w:left="0" w:right="540" w:firstLine="1140"/>
        <w:jc w:val="both"/>
        <w:textAlignment w:val="baseline"/>
        <w:rPr>
          <w:sz w:val="55"/>
        </w:rPr>
      </w:pPr>
      <w:bookmarkStart w:name="" w:id="1500"/>
      <w:r>
        <w:rPr>
          <w:rFonts w:ascii="宋体" w:hAnsi="宋体" w:cs="宋体" w:eastAsia="宋体"/>
          <w:sz w:val="55"/>
          <w:spacing w:val="0"/>
          <w:color w:val="000000"/>
          <w:b w:val="off"/>
          <w:i w:val="off"/>
        </w:rPr>
        <w:t>哲学家们常常把他们的学科看成是讨论某些经久不变的永恒</w:t>
      </w:r>
      <w:r>
        <w:rPr>
          <w:rFonts w:ascii="宋体" w:hAnsi="宋体" w:cs="宋体" w:eastAsia="宋体"/>
          <w:sz w:val="55"/>
          <w:spacing w:val="0"/>
          <w:color w:val="000000"/>
          <w:b w:val="off"/>
          <w:i w:val="off"/>
        </w:rPr>
        <w:t>性问题的领域————这些问题是人们一思索就会涌现出来的。其</w:t>
      </w:r>
      <w:r>
        <w:rPr>
          <w:rFonts w:ascii="宋体" w:hAnsi="宋体" w:cs="宋体" w:eastAsia="宋体"/>
          <w:sz w:val="55"/>
          <w:spacing w:val="0"/>
          <w:color w:val="000000"/>
          <w:b w:val="off"/>
          <w:i w:val="off"/>
        </w:rPr>
        <w:t>中，有些问题关乎人类存在物和其他存在物之间的区别，并被综括</w:t>
      </w:r>
      <w:r>
        <w:rPr>
          <w:rFonts w:ascii="宋体" w:hAnsi="宋体" w:cs="宋体" w:eastAsia="宋体"/>
          <w:sz w:val="55"/>
          <w:spacing w:val="0"/>
          <w:color w:val="000000"/>
          <w:b w:val="off"/>
          <w:i w:val="off"/>
        </w:rPr>
        <w:t>为那些考虑心与身关系的问题。另一些问题则关乎认知要求的合</w:t>
      </w:r>
      <w:r>
        <w:rPr>
          <w:rFonts w:ascii="宋体" w:hAnsi="宋体" w:cs="宋体" w:eastAsia="宋体"/>
          <w:sz w:val="55"/>
          <w:spacing w:val="0"/>
          <w:color w:val="000000"/>
          <w:b w:val="off"/>
          <w:i w:val="off"/>
        </w:rPr>
        <w:t>法性，并被综括为有关知识“基础”的问题。去发现这些基础，就是</w:t>
      </w:r>
      <w:r>
        <w:rPr>
          <w:rFonts w:ascii="宋体" w:hAnsi="宋体" w:cs="宋体" w:eastAsia="宋体"/>
          <w:sz w:val="55"/>
          <w:spacing w:val="0"/>
          <w:color w:val="000000"/>
          <w:b w:val="off"/>
          <w:i w:val="off"/>
        </w:rPr>
        <w:t>去发现有关心的什么东西，反之亦然。因此，作为一门学科的哲</w:t>
      </w:r>
      <w:r>
        <w:rPr>
          <w:rFonts w:ascii="宋体" w:hAnsi="宋体" w:cs="宋体" w:eastAsia="宋体"/>
          <w:sz w:val="55"/>
          <w:spacing w:val="0"/>
          <w:color w:val="000000"/>
          <w:b w:val="off"/>
          <w:i w:val="off"/>
        </w:rPr>
        <w:t>学，把自己看成是对由科学、道德、艺术或宗教所提出的知识主张</w:t>
      </w:r>
      <w:r>
        <w:rPr>
          <w:rFonts w:ascii="宋体" w:hAnsi="宋体" w:cs="宋体" w:eastAsia="宋体"/>
          <w:sz w:val="55"/>
          <w:spacing w:val="0"/>
          <w:color w:val="000000"/>
          <w:b w:val="off"/>
          <w:i w:val="off"/>
        </w:rPr>
        <w:t>加以认可或揭穿的企图。它企图根据它对知识和心灵的性质的特</w:t>
      </w:r>
      <w:r>
        <w:rPr>
          <w:rFonts w:ascii="宋体" w:hAnsi="宋体" w:cs="宋体" w:eastAsia="宋体"/>
          <w:sz w:val="55"/>
          <w:spacing w:val="0"/>
          <w:color w:val="000000"/>
          <w:b w:val="off"/>
          <w:i w:val="off"/>
        </w:rPr>
        <w:t>殊理解来完成这一工作。哲学相对于文化的其他领域而言能够是</w:t>
      </w:r>
      <w:r>
        <w:rPr>
          <w:rFonts w:ascii="宋体" w:hAnsi="宋体" w:cs="宋体" w:eastAsia="宋体"/>
          <w:sz w:val="55"/>
          <w:spacing w:val="0"/>
          <w:color w:val="000000"/>
          <w:b w:val="off"/>
          <w:i w:val="off"/>
        </w:rPr>
        <w:t>基本性的，因为文化就是各种知识主张的总和，而哲学则为这些主</w:t>
      </w:r>
      <w:r>
        <w:rPr>
          <w:rFonts w:ascii="宋体" w:hAnsi="宋体" w:cs="宋体" w:eastAsia="宋体"/>
          <w:sz w:val="55"/>
          <w:spacing w:val="0"/>
          <w:color w:val="000000"/>
          <w:b w:val="off"/>
          <w:i w:val="off"/>
        </w:rPr>
        <w:t>张进行辩护。它能够这样做，因为它理解知识的各种基础，而且它</w:t>
      </w:r>
      <w:r>
        <w:rPr>
          <w:rFonts w:ascii="宋体" w:hAnsi="宋体" w:cs="宋体" w:eastAsia="宋体"/>
          <w:sz w:val="55"/>
          <w:spacing w:val="0"/>
          <w:color w:val="000000"/>
          <w:b w:val="off"/>
          <w:i w:val="off"/>
        </w:rPr>
        <w:t>在对作为认知者的人、“精神过程”或使知识成为可能的“再现活</w:t>
      </w:r>
      <w:r>
        <w:rPr>
          <w:rFonts w:ascii="宋体" w:hAnsi="宋体" w:cs="宋体" w:eastAsia="宋体"/>
          <w:sz w:val="55"/>
          <w:spacing w:val="0"/>
          <w:color w:val="000000"/>
          <w:b w:val="off"/>
          <w:i w:val="off"/>
        </w:rPr>
        <w:t>动”的研究中发现了这些基础。去认知，就是去准确地再现心以外</w:t>
      </w:r>
      <w:r>
        <w:rPr>
          <w:rFonts w:ascii="宋体" w:hAnsi="宋体" w:cs="宋体" w:eastAsia="宋体"/>
          <w:sz w:val="55"/>
          <w:spacing w:val="0"/>
          <w:color w:val="000000"/>
          <w:b w:val="off"/>
          <w:i w:val="off"/>
        </w:rPr>
        <w:t>的事物；因而去理解知识的可能性和性质，就是去理解心灵在其中</w:t>
      </w:r>
      <w:r>
        <w:rPr>
          <w:rFonts w:ascii="宋体" w:hAnsi="宋体" w:cs="宋体" w:eastAsia="宋体"/>
          <w:sz w:val="55"/>
          <w:spacing w:val="0"/>
          <w:color w:val="000000"/>
          <w:b w:val="off"/>
          <w:i w:val="off"/>
        </w:rPr>
        <w:t>得以构成这些再现表象的方式。哲学的主要关切对象是一门有关</w:t>
      </w:r>
      <w:r>
        <w:rPr>
          <w:rFonts w:ascii="宋体" w:hAnsi="宋体" w:cs="宋体" w:eastAsia="宋体"/>
          <w:sz w:val="55"/>
          <w:spacing w:val="0"/>
          <w:color w:val="000000"/>
          <w:b w:val="off"/>
          <w:i w:val="off"/>
        </w:rPr>
        <w:t>再现表象的一般理论，这门理论将把文化划分为较好地再现现实</w:t>
      </w:r>
      <w:r>
        <w:rPr>
          <w:rFonts w:ascii="宋体" w:hAnsi="宋体" w:cs="宋体" w:eastAsia="宋体"/>
          <w:sz w:val="55"/>
          <w:spacing w:val="0"/>
          <w:color w:val="000000"/>
          <w:b w:val="off"/>
          <w:i w:val="off"/>
        </w:rPr>
        <w:t>的诸领域，较差地再现现实的诸领域，以及根本不再现现实的诸领</w:t>
      </w:r>
      <w:r>
        <w:rPr>
          <w:rFonts w:ascii="宋体" w:hAnsi="宋体" w:cs="宋体" w:eastAsia="宋体"/>
          <w:sz w:val="55"/>
          <w:spacing w:val="0"/>
          <w:color w:val="000000"/>
          <w:b w:val="off"/>
          <w:i w:val="off"/>
        </w:rPr>
        <w:t>域(尽管它们自以为再现了现实)。</w:t>
      </w:r>
      <w:bookmarkEnd w:id="1500"/>
    </w:p>
    <w:p>
      <w:pPr>
        <w:pageBreakBefore w:val="off"/>
        <w:tabs/>
        <w:wordWrap w:val="off"/>
        <w:spacing w:before="0" w:after="0" w:line="1020" w:lineRule="atLeast"/>
        <w:ind w:left="180" w:right="0" w:firstLine="1140"/>
        <w:jc w:val="both"/>
        <w:textAlignment w:val="baseline"/>
        <w:rPr>
          <w:sz w:val="55"/>
        </w:rPr>
      </w:pPr>
      <w:bookmarkStart w:name="" w:id="1501"/>
      <w:r>
        <w:rPr>
          <w:rFonts w:ascii="宋体" w:hAnsi="宋体" w:cs="宋体" w:eastAsia="宋体"/>
          <w:sz w:val="55"/>
          <w:spacing w:val="0"/>
          <w:color w:val="000000"/>
          <w:b w:val="off"/>
          <w:i w:val="off"/>
        </w:rPr>
        <w:t>我们把以理解“心的过程”为基础的“知识论”概念归之于十七</w:t>
      </w:r>
      <w:r>
        <w:rPr>
          <w:rFonts w:ascii="宋体" w:hAnsi="宋体" w:cs="宋体" w:eastAsia="宋体"/>
          <w:sz w:val="55"/>
          <w:spacing w:val="0"/>
          <w:color w:val="000000"/>
          <w:b w:val="off"/>
          <w:i w:val="off"/>
        </w:rPr>
        <w:t>世纪，特别是洛克其人；把作为一种在其中有“过程”发生的、作为 4</w:t>
      </w:r>
      <w:bookmarkEnd w:id="1501"/>
    </w:p>
    <w:p>
      <w:r>
        <w:t/>
      </w:r>
    </w:p>
    <w:p>
      <w:pPr>
        <w:sectPr>
          <w:footerReference r:id="rId86"/>
          <w:headerReference r:id="rId87" w:type="default"/>
          <w:type w:val="nextPage"/>
          <w:pgSz w:w="22400" w:h="31680"/>
          <w:pgMar w:left="2520" w:top="2600" w:right="2520" w:bottom="2600" w:header="2300" w:footer="2300"/>
          <w:cols w:num="1"/>
        </w:sectPr>
      </w:pPr>
    </w:p>
    <w:p>
      <w:pPr>
        <w:pageBreakBefore w:val="off"/>
        <w:tabs/>
        <w:wordWrap w:val="off"/>
        <w:spacing w:before="0" w:after="0" w:line="640" w:lineRule="atLeast"/>
        <w:ind w:left="0" w:right="0"/>
        <w:jc w:val="both"/>
        <w:textAlignment w:val="baseline"/>
        <w:rPr>
          <w:sz w:val="48"/>
        </w:rPr>
      </w:pPr>
      <w:bookmarkStart w:name="" w:id="1502"/>
      <w:r>
        <w:rPr>
          <w:rFonts w:ascii="黑体" w:hAnsi="黑体" w:cs="黑体" w:eastAsia="黑体"/>
          <w:sz w:val="48"/>
          <w:spacing w:val="0"/>
          <w:color w:val="000000"/>
          <w:b w:val="off"/>
          <w:i w:val="off"/>
        </w:rPr>
        <w:t>2  导    论</w:t>
      </w:r>
      <w:bookmarkEnd w:id="1502"/>
    </w:p>
    <w:p>
      <w:pPr>
        <w:pageBreakBefore w:val="off"/>
        <w:tabs/>
        <w:wordWrap w:val="off"/>
        <w:spacing w:before="0" w:after="0" w:line="500" w:lineRule="exact"/>
        <w:ind w:left="0" w:right="0"/>
        <w:jc w:val="both"/>
        <w:textAlignment w:val="baseline"/>
        <w:rPr>
          <w:sz w:val="48"/>
        </w:rPr>
      </w:pPr>
      <w:bookmarkStart w:name="" w:id="1503"/>
      <w:r>
        <w:rPr>
          <w:rFonts w:ascii="宋体" w:hAnsi="宋体" w:cs="宋体" w:eastAsia="宋体"/>
          <w:sz w:val="48"/>
          <w:spacing w:val="0"/>
          <w:color w:val="000000"/>
          <w:b w:val="off"/>
          <w:i w:val="off"/>
        </w:rPr>
        <w:t/>
      </w:r>
      <w:bookmarkEnd w:id="1503"/>
    </w:p>
    <w:p>
      <w:pPr>
        <w:pageBreakBefore w:val="off"/>
        <w:tabs/>
        <w:wordWrap w:val="off"/>
        <w:spacing w:before="0" w:after="0" w:line="980" w:lineRule="atLeast"/>
        <w:ind w:left="40" w:right="60"/>
        <w:jc w:val="both"/>
        <w:textAlignment w:val="baseline"/>
        <w:rPr>
          <w:sz w:val="57"/>
        </w:rPr>
      </w:pPr>
      <w:bookmarkStart w:name="" w:id="1504"/>
      <w:r>
        <w:rPr>
          <w:rFonts w:ascii="宋体" w:hAnsi="宋体" w:cs="宋体" w:eastAsia="宋体"/>
          <w:sz w:val="57"/>
          <w:spacing w:val="0"/>
          <w:color w:val="000000"/>
          <w:b w:val="off"/>
          <w:i w:val="off"/>
        </w:rPr>
        <w:t>分离的实体的“心”的概念归之于同一时期，特别是归之于笛卡尔；</w:t>
      </w:r>
      <w:r>
        <w:rPr>
          <w:rFonts w:ascii="宋体" w:hAnsi="宋体" w:cs="宋体" w:eastAsia="宋体"/>
          <w:sz w:val="57"/>
          <w:spacing w:val="0"/>
          <w:color w:val="000000"/>
          <w:b w:val="off"/>
          <w:i w:val="off"/>
        </w:rPr>
        <w:t>把作为纯粹理性法庭的哲学的观念，不论它是维护或否认文化中</w:t>
      </w:r>
      <w:r>
        <w:rPr>
          <w:rFonts w:ascii="宋体" w:hAnsi="宋体" w:cs="宋体" w:eastAsia="宋体"/>
          <w:sz w:val="57"/>
          <w:spacing w:val="0"/>
          <w:color w:val="000000"/>
          <w:b w:val="off"/>
          <w:i w:val="off"/>
        </w:rPr>
        <w:t>其他领域的权利，归之于十八世纪，特别是归之于康德，但是这种</w:t>
      </w:r>
      <w:r>
        <w:rPr>
          <w:rFonts w:ascii="宋体" w:hAnsi="宋体" w:cs="宋体" w:eastAsia="宋体"/>
          <w:sz w:val="57"/>
          <w:spacing w:val="0"/>
          <w:color w:val="000000"/>
          <w:b w:val="off"/>
          <w:i w:val="off"/>
        </w:rPr>
        <w:t>康德的观念却以对洛克的心的过程观念和笛卡尔的心的实体观念</w:t>
      </w:r>
      <w:r>
        <w:rPr>
          <w:rFonts w:ascii="宋体" w:hAnsi="宋体" w:cs="宋体" w:eastAsia="宋体"/>
          <w:sz w:val="57"/>
          <w:spacing w:val="0"/>
          <w:color w:val="000000"/>
          <w:b w:val="off"/>
          <w:i w:val="off"/>
        </w:rPr>
        <w:t>的普遍承认为前提。在十九世纪，作为一种为知识主张“奠定基</w:t>
      </w:r>
      <w:r>
        <w:rPr>
          <w:rFonts w:ascii="宋体" w:hAnsi="宋体" w:cs="宋体" w:eastAsia="宋体"/>
          <w:sz w:val="57"/>
          <w:spacing w:val="0"/>
          <w:color w:val="000000"/>
          <w:b w:val="off"/>
          <w:i w:val="off"/>
        </w:rPr>
        <w:t>础”的基本学科的哲学观，会聚在新康德主义者的著作中了。对这</w:t>
      </w:r>
      <w:r>
        <w:rPr>
          <w:rFonts w:ascii="宋体" w:hAnsi="宋体" w:cs="宋体" w:eastAsia="宋体"/>
          <w:sz w:val="57"/>
          <w:spacing w:val="0"/>
          <w:color w:val="000000"/>
          <w:b w:val="off"/>
          <w:i w:val="off"/>
        </w:rPr>
        <w:t>种需要“基础”的文化观以及对要求一门知识论来履行这一任务的</w:t>
      </w:r>
      <w:r>
        <w:rPr>
          <w:rFonts w:ascii="宋体" w:hAnsi="宋体" w:cs="宋体" w:eastAsia="宋体"/>
          <w:sz w:val="57"/>
          <w:spacing w:val="0"/>
          <w:color w:val="000000"/>
          <w:b w:val="off"/>
          <w:i w:val="off"/>
        </w:rPr>
        <w:t>主张的偶尔出现的异议(例如在尼采和詹姆士的著作中)，一般来</w:t>
      </w:r>
      <w:r>
        <w:rPr>
          <w:rFonts w:ascii="宋体" w:hAnsi="宋体" w:cs="宋体" w:eastAsia="宋体"/>
          <w:sz w:val="57"/>
          <w:spacing w:val="0"/>
          <w:color w:val="000000"/>
          <w:b w:val="off"/>
          <w:i w:val="off"/>
        </w:rPr>
        <w:t>说未被理睬。对知识分子而言，“哲学”变成了宗教的代用品。它</w:t>
      </w:r>
      <w:r>
        <w:rPr>
          <w:rFonts w:ascii="宋体" w:hAnsi="宋体" w:cs="宋体" w:eastAsia="宋体"/>
          <w:sz w:val="57"/>
          <w:spacing w:val="0"/>
          <w:color w:val="000000"/>
          <w:b w:val="off"/>
          <w:i w:val="off"/>
        </w:rPr>
        <w:t>成为这样一个文化领域，在这里人们可以脚踏根基，在这里人们可</w:t>
      </w:r>
      <w:r>
        <w:rPr>
          <w:rFonts w:ascii="宋体" w:hAnsi="宋体" w:cs="宋体" w:eastAsia="宋体"/>
          <w:sz w:val="57"/>
          <w:spacing w:val="0"/>
          <w:color w:val="000000"/>
          <w:b w:val="off"/>
          <w:i w:val="off"/>
        </w:rPr>
        <w:t>以找到用以说明和辩护他作为一名知识分子的活动的语汇和信</w:t>
      </w:r>
      <w:r>
        <w:rPr>
          <w:rFonts w:ascii="宋体" w:hAnsi="宋体" w:cs="宋体" w:eastAsia="宋体"/>
          <w:sz w:val="57"/>
          <w:spacing w:val="0"/>
          <w:color w:val="000000"/>
          <w:b w:val="off"/>
          <w:i w:val="off"/>
        </w:rPr>
        <w:t>念，从而可以发现其生命的意义。</w:t>
      </w:r>
      <w:bookmarkEnd w:id="1504"/>
    </w:p>
    <w:p>
      <w:pPr>
        <w:pageBreakBefore w:val="off"/>
        <w:tabs/>
        <w:wordWrap w:val="off"/>
        <w:spacing w:before="0" w:after="0" w:line="980" w:lineRule="atLeast"/>
        <w:ind w:left="140" w:right="0" w:firstLine="1160"/>
        <w:jc w:val="both"/>
        <w:textAlignment w:val="baseline"/>
        <w:rPr>
          <w:sz w:val="57"/>
        </w:rPr>
      </w:pPr>
      <w:bookmarkStart w:name="" w:id="1505"/>
      <w:r>
        <w:rPr>
          <w:rFonts w:ascii="宋体" w:hAnsi="宋体" w:cs="宋体" w:eastAsia="宋体"/>
          <w:sz w:val="57"/>
          <w:spacing w:val="0"/>
          <w:color w:val="000000"/>
          <w:b w:val="off"/>
          <w:i w:val="off"/>
        </w:rPr>
        <w:t>在本世纪初，这种主张又被这样一些哲学家(尤其是罗素和胡</w:t>
      </w:r>
      <w:r>
        <w:rPr>
          <w:rFonts w:ascii="宋体" w:hAnsi="宋体" w:cs="宋体" w:eastAsia="宋体"/>
          <w:sz w:val="57"/>
          <w:spacing w:val="0"/>
          <w:color w:val="000000"/>
          <w:b w:val="off"/>
          <w:i w:val="off"/>
        </w:rPr>
        <w:t>塞尔)重新肯定，他们热衷于保持哲学的“严格性”和“科学性”。但</w:t>
      </w:r>
      <w:r>
        <w:rPr>
          <w:rFonts w:ascii="宋体" w:hAnsi="宋体" w:cs="宋体" w:eastAsia="宋体"/>
          <w:sz w:val="57"/>
          <w:spacing w:val="0"/>
          <w:color w:val="000000"/>
          <w:b w:val="off"/>
          <w:i w:val="off"/>
        </w:rPr>
        <w:t>是在他们的声音里包含着绝望的声调，因为此时世俗观念对宗教</w:t>
      </w:r>
      <w:r>
        <w:rPr>
          <w:rFonts w:ascii="宋体" w:hAnsi="宋体" w:cs="宋体" w:eastAsia="宋体"/>
          <w:sz w:val="57"/>
          <w:spacing w:val="0"/>
          <w:color w:val="000000"/>
          <w:b w:val="off"/>
          <w:i w:val="off"/>
        </w:rPr>
        <w:t>主张的胜利已无处不在了。因此，哲学家不能把自己再看作处于</w:t>
      </w:r>
      <w:r>
        <w:rPr>
          <w:rFonts w:ascii="宋体" w:hAnsi="宋体" w:cs="宋体" w:eastAsia="宋体"/>
          <w:sz w:val="57"/>
          <w:spacing w:val="0"/>
          <w:color w:val="000000"/>
          <w:b w:val="off"/>
          <w:i w:val="off"/>
        </w:rPr>
        <w:t>思想前卫的地位，也不能认为自己在保护人们免遭迷信力量的侵</w:t>
      </w:r>
      <w:r>
        <w:rPr>
          <w:rFonts w:ascii="宋体" w:hAnsi="宋体" w:cs="宋体" w:eastAsia="宋体"/>
          <w:sz w:val="57"/>
          <w:spacing w:val="0"/>
          <w:color w:val="000000"/>
          <w:b w:val="off"/>
          <w:i w:val="off"/>
        </w:rPr>
        <w:t>害。①此外，在十九世纪期间，一种新形式的文化出现了，这就是文</w:t>
      </w:r>
      <w:r>
        <w:rPr>
          <w:rFonts w:ascii="宋体" w:hAnsi="宋体" w:cs="宋体" w:eastAsia="宋体"/>
          <w:sz w:val="57"/>
          <w:spacing w:val="0"/>
          <w:color w:val="000000"/>
          <w:b w:val="off"/>
          <w:i w:val="off"/>
        </w:rPr>
        <w:t>学家们的文化，他们是这样一类知识分子：写作诗歌、小说和政论，</w:t>
      </w:r>
      <w:r>
        <w:rPr>
          <w:rFonts w:ascii="宋体" w:hAnsi="宋体" w:cs="宋体" w:eastAsia="宋体"/>
          <w:sz w:val="57"/>
          <w:spacing w:val="0"/>
          <w:color w:val="000000"/>
          <w:b w:val="off"/>
          <w:i w:val="off"/>
        </w:rPr>
        <w:t>并批评其他人的诗歌、小说和政论。在笛卡尔、洛克和康德进行写</w:t>
      </w:r>
      <w:r>
        <w:rPr>
          <w:rFonts w:ascii="宋体" w:hAnsi="宋体" w:cs="宋体" w:eastAsia="宋体"/>
          <w:sz w:val="57"/>
          <w:spacing w:val="0"/>
          <w:color w:val="000000"/>
          <w:b w:val="off"/>
          <w:i w:val="off"/>
        </w:rPr>
        <w:t>作的时代中，文化的世俗化是由于自然科学的成功而得以逐渐形</w:t>
      </w:r>
      <w:r>
        <w:rPr>
          <w:rFonts w:ascii="宋体" w:hAnsi="宋体" w:cs="宋体" w:eastAsia="宋体"/>
          <w:sz w:val="57"/>
          <w:spacing w:val="0"/>
          <w:color w:val="000000"/>
          <w:b w:val="off"/>
          <w:i w:val="off"/>
        </w:rPr>
        <w:t>成的；但是到了二十世纪初，科学家们正像神学家们一样远远离开</w:t>
      </w:r>
      <w:r>
        <w:rPr>
          <w:rFonts w:ascii="宋体" w:hAnsi="宋体" w:cs="宋体" w:eastAsia="宋体"/>
          <w:sz w:val="57"/>
          <w:spacing w:val="0"/>
          <w:color w:val="000000"/>
          <w:b w:val="off"/>
          <w:i w:val="off"/>
        </w:rPr>
        <w:t>了大多数知识分子。诗人和小说家取代了牧师和哲学家，成为青</w:t>
      </w:r>
      <w:r>
        <w:rPr>
          <w:rFonts w:ascii="宋体" w:hAnsi="宋体" w:cs="宋体" w:eastAsia="宋体"/>
          <w:sz w:val="57"/>
          <w:spacing w:val="0"/>
          <w:color w:val="000000"/>
          <w:b w:val="off"/>
          <w:i w:val="off"/>
        </w:rPr>
        <w:t>年的道德导师。结果，哲学越成为“科学的”和“严格的”，它与文化</w:t>
      </w:r>
      <w:r>
        <w:rPr>
          <w:rFonts w:ascii="宋体" w:hAnsi="宋体" w:cs="宋体" w:eastAsia="宋体"/>
          <w:sz w:val="57"/>
          <w:spacing w:val="0"/>
          <w:color w:val="000000"/>
          <w:b w:val="off"/>
          <w:i w:val="off"/>
        </w:rPr>
        <w:t>的其他领域的关系就越少，而它所坚持的传统主张就显得更为荒</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5232400</wp:posOffset>
                </wp:positionV>
                <wp:extent cx="406400" cy="533400"/>
                <wp:wrapNone/>
                <wp:docPr id="5" name="文本框 5"/>
                <a:graphic xmlns:a="http://schemas.openxmlformats.org/drawingml/2006/main">
                  <a:graphicData uri="http://schemas.microsoft.com/office/word/2010/wordprocessingShape">
                    <wps:wsp>
                      <wps:cNvSpPr txBox="true"/>
                      <wps:spPr>
                        <a:xfrm>
                          <a:off x="0" y="0"/>
                          <a:ext cx="4064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506"/>
                            <w:r>
                              <w:rPr>
                                <w:rFonts w:ascii="宋体" w:hAnsi="宋体" w:cs="宋体" w:eastAsia="宋体"/>
                                <w:sz w:val="57"/>
                                <w:spacing w:val="0"/>
                                <w:color w:val="000000"/>
                                <w:b w:val="off"/>
                                <w:i w:val="off"/>
                              </w:rPr>
                              <w:t>5</w:t>
                            </w:r>
                            <w:bookmarkEnd w:id="1506"/>
                          </w:p>
                        </w:txbxContent>
                      </wps:txbx>
                      <wps:bodyPr wrap="square" lIns="0" rIns="0" tIns="0" bIns="0" vert="horz" anchor="t">
                        <a:noAutofit/>
                      </wps:bodyPr>
                    </wps:wsp>
                  </a:graphicData>
                </a:graphic>
              </wp:anchor>
            </w:drawing>
          </mc:Choice>
          <mc:Fallback>
            <w:pict>
              <v:shape type="#_x0000_t202" filled="f" stroked="f" style="margin-left:124pt;margin-top:412pt;width:3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507"/>
                      <w:r>
                        <w:rPr>
                          <w:rFonts w:ascii="宋体" w:hAnsi="宋体" w:cs="宋体" w:eastAsia="宋体"/>
                          <w:sz w:val="57"/>
                          <w:spacing w:val="0"/>
                          <w:color w:val="000000"/>
                          <w:b w:val="off"/>
                          <w:i w:val="off"/>
                        </w:rPr>
                        <w:t>5</w:t>
                      </w:r>
                      <w:bookmarkEnd w:id="1507"/>
                    </w:p>
                  </w:txbxContent>
                </v:textbox>
              </v:shape>
            </w:pict>
          </mc:Fallback>
        </mc:AlternateContent>
      </w:r>
      <w:bookmarkEnd w:id="1505"/>
    </w:p>
    <w:p>
      <w:r>
        <w:t/>
      </w:r>
    </w:p>
    <w:p>
      <w:pPr>
        <w:sectPr>
          <w:footerReference r:id="rId88"/>
          <w:headerReference r:id="rId89" w:type="default"/>
          <w:type w:val="nextPage"/>
          <w:pgSz w:w="22400" w:h="31680"/>
          <w:pgMar w:left="2720" w:top="2380" w:right="2720" w:bottom="2380" w:header="2080" w:footer="2080"/>
          <w:cols w:num="1"/>
        </w:sectPr>
      </w:pPr>
    </w:p>
    <w:p>
      <w:pPr>
        <w:pageBreakBefore w:val="off"/>
        <w:tabs>
          <w:tab w:pos="15160" w:val="left" w:leader="none"/>
          <w:tab w:pos="16300" w:val="left" w:leader="none"/>
        </w:tabs>
        <w:wordWrap w:val="off"/>
        <w:spacing w:before="0" w:after="0" w:line="840" w:lineRule="atLeast"/>
        <w:ind w:left="13640" w:right="0"/>
        <w:jc w:val="both"/>
        <w:textAlignment w:val="baseline"/>
        <w:rPr>
          <w:sz w:val="62"/>
        </w:rPr>
      </w:pPr>
      <w:bookmarkStart w:name="" w:id="1508"/>
      <w:r>
        <w:rPr>
          <w:rFonts w:ascii="黑体" w:hAnsi="黑体" w:cs="黑体" w:eastAsia="黑体"/>
          <w:sz w:val="62"/>
          <w:spacing w:val="0"/>
          <w:color w:val="000000"/>
          <w:b w:val="off"/>
          <w:i w:val="off"/>
        </w:rPr>
        <w:t>导</w:t>
      </w:r>
      <w:r>
        <w:t xml:space="preserve">	</w:t>
      </w:r>
      <w:r>
        <w:rPr>
          <w:rFonts w:ascii="黑体" w:hAnsi="黑体" w:cs="黑体" w:eastAsia="黑体"/>
          <w:sz w:val="62"/>
          <w:spacing w:val="0"/>
          <w:color w:val="000000"/>
          <w:b w:val="off"/>
          <w:i w:val="off"/>
        </w:rPr>
        <w:t>论</w:t>
      </w:r>
      <w:r>
        <w:t xml:space="preserve">	</w:t>
      </w:r>
      <w:r>
        <w:rPr>
          <w:rFonts w:ascii="楷体" w:hAnsi="楷体" w:cs="楷体" w:eastAsia="楷体"/>
          <w:sz w:val="62"/>
          <w:spacing w:val="0"/>
          <w:color w:val="000000"/>
          <w:b w:val="off"/>
          <w:i w:val="off"/>
        </w:rPr>
        <w:t>3</w:t>
      </w:r>
      <w:bookmarkEnd w:id="1508"/>
    </w:p>
    <w:p>
      <w:pPr>
        <w:pageBreakBefore w:val="off"/>
        <w:tabs/>
        <w:wordWrap w:val="off"/>
        <w:spacing w:before="540" w:after="0" w:line="1000" w:lineRule="atLeast"/>
        <w:ind w:left="80" w:right="640"/>
        <w:jc w:val="both"/>
        <w:textAlignment w:val="baseline"/>
        <w:rPr>
          <w:sz w:val="57"/>
        </w:rPr>
      </w:pPr>
      <w:bookmarkStart w:name="" w:id="1509"/>
      <w:r>
        <w:rPr>
          <w:rFonts w:ascii="宋体" w:hAnsi="宋体" w:cs="宋体" w:eastAsia="宋体"/>
          <w:sz w:val="57"/>
          <w:spacing w:val="0"/>
          <w:color w:val="000000"/>
          <w:b w:val="off"/>
          <w:i w:val="off"/>
        </w:rPr>
        <w:t>谬。分析哲学家和现象学者的这种对此“奠定基础”、对彼“进行批</w:t>
      </w:r>
      <w:r>
        <w:rPr>
          <w:rFonts w:ascii="宋体" w:hAnsi="宋体" w:cs="宋体" w:eastAsia="宋体"/>
          <w:sz w:val="57"/>
          <w:spacing w:val="0"/>
          <w:color w:val="000000"/>
          <w:b w:val="off"/>
          <w:i w:val="off"/>
        </w:rPr>
        <w:t>判”的企图，遭到那些其活动被提供了基础或受到了批评的人的渺</w:t>
      </w:r>
      <w:r>
        <w:rPr>
          <w:rFonts w:ascii="宋体" w:hAnsi="宋体" w:cs="宋体" w:eastAsia="宋体"/>
          <w:sz w:val="57"/>
          <w:spacing w:val="0"/>
          <w:color w:val="000000"/>
          <w:b w:val="off"/>
          <w:i w:val="off"/>
        </w:rPr>
        <w:t>视。整个哲学则遭到那些渴望一种意识形态或一种自我形象的人</w:t>
      </w:r>
      <w:r>
        <w:rPr>
          <w:rFonts w:ascii="宋体" w:hAnsi="宋体" w:cs="宋体" w:eastAsia="宋体"/>
          <w:sz w:val="57"/>
          <w:spacing w:val="0"/>
          <w:color w:val="000000"/>
          <w:b w:val="off"/>
          <w:i w:val="off"/>
        </w:rPr>
        <w:t>的渺视。</w:t>
      </w:r>
      <w:bookmarkEnd w:id="1509"/>
    </w:p>
    <w:p>
      <w:pPr>
        <w:pageBreakBefore w:val="off"/>
        <w:tabs/>
        <w:wordWrap w:val="off"/>
        <w:spacing w:before="0" w:after="0" w:line="1000" w:lineRule="atLeast"/>
        <w:ind w:left="80" w:right="0" w:firstLine="1160"/>
        <w:jc w:val="both"/>
        <w:textAlignment w:val="baseline"/>
        <w:rPr>
          <w:sz w:val="57"/>
        </w:rPr>
      </w:pPr>
      <w:bookmarkStart w:name="" w:id="1510"/>
      <w:r>
        <w:rPr>
          <w:rFonts w:ascii="宋体" w:hAnsi="宋体" w:cs="宋体" w:eastAsia="宋体"/>
          <w:sz w:val="57"/>
          <w:spacing w:val="0"/>
          <w:color w:val="000000"/>
          <w:b w:val="off"/>
          <w:i w:val="off"/>
        </w:rPr>
        <w:t>在这一背景下，我们可以来看一下本世纪三位最重要的哲学</w:t>
      </w:r>
      <w:r>
        <w:rPr>
          <w:rFonts w:ascii="宋体" w:hAnsi="宋体" w:cs="宋体" w:eastAsia="宋体"/>
          <w:sz w:val="57"/>
          <w:spacing w:val="0"/>
          <w:color w:val="000000"/>
          <w:b w:val="off"/>
          <w:i w:val="off"/>
        </w:rPr>
        <w:t>家的工作，他们是：维特根施坦、海德格尔和杜威。他们每一个人</w:t>
      </w:r>
      <w:r>
        <w:rPr>
          <w:rFonts w:ascii="宋体" w:hAnsi="宋体" w:cs="宋体" w:eastAsia="宋体"/>
          <w:sz w:val="57"/>
          <w:spacing w:val="0"/>
          <w:color w:val="000000"/>
          <w:b w:val="off"/>
          <w:i w:val="off"/>
        </w:rPr>
        <w:t>早先都曾试图找到一条使哲学成为“基本的”新路，一条拟定最终</w:t>
      </w:r>
      <w:r>
        <w:rPr>
          <w:rFonts w:ascii="宋体" w:hAnsi="宋体" w:cs="宋体" w:eastAsia="宋体"/>
          <w:sz w:val="57"/>
          <w:spacing w:val="0"/>
          <w:color w:val="000000"/>
          <w:b w:val="off"/>
          <w:i w:val="off"/>
        </w:rPr>
        <w:t>思想语境的新路。维特根施坦曾企图建立一种与心灵主义毫无关</w:t>
      </w:r>
      <w:r>
        <w:rPr>
          <w:rFonts w:ascii="宋体" w:hAnsi="宋体" w:cs="宋体" w:eastAsia="宋体"/>
          <w:sz w:val="57"/>
          <w:spacing w:val="0"/>
          <w:color w:val="000000"/>
          <w:b w:val="off"/>
          <w:i w:val="off"/>
        </w:rPr>
        <w:t>涉的新表象(再现)论；海德格尔曾企图建立一套与科学、认识论或</w:t>
      </w:r>
      <w:r>
        <w:rPr>
          <w:rFonts w:ascii="宋体" w:hAnsi="宋体" w:cs="宋体" w:eastAsia="宋体"/>
          <w:sz w:val="57"/>
          <w:spacing w:val="0"/>
          <w:color w:val="000000"/>
          <w:b w:val="off"/>
          <w:i w:val="off"/>
        </w:rPr>
        <w:t>笛卡尔的确定性寻求毫无关涉的新哲学范畴；而杜威曾企图建立</w:t>
      </w:r>
      <w:r>
        <w:rPr>
          <w:rFonts w:ascii="宋体" w:hAnsi="宋体" w:cs="宋体" w:eastAsia="宋体"/>
          <w:sz w:val="57"/>
          <w:spacing w:val="0"/>
          <w:color w:val="000000"/>
          <w:b w:val="off"/>
          <w:i w:val="off"/>
        </w:rPr>
        <w:t>一种自然化了的黑格尔式的历史观。他们每一个人都把自己早先</w:t>
      </w:r>
      <w:r>
        <w:rPr>
          <w:rFonts w:ascii="宋体" w:hAnsi="宋体" w:cs="宋体" w:eastAsia="宋体"/>
          <w:sz w:val="57"/>
          <w:spacing w:val="0"/>
          <w:color w:val="000000"/>
          <w:b w:val="off"/>
          <w:i w:val="off"/>
        </w:rPr>
        <w:t>的努力看成是自我欺骗性的，看成是在那些用以掩饰欺骗的概念</w:t>
      </w:r>
      <w:r>
        <w:rPr>
          <w:rFonts w:ascii="宋体" w:hAnsi="宋体" w:cs="宋体" w:eastAsia="宋体"/>
          <w:sz w:val="57"/>
          <w:spacing w:val="0"/>
          <w:color w:val="000000"/>
          <w:b w:val="off"/>
          <w:i w:val="off"/>
        </w:rPr>
        <w:t>(如十七世纪的知识观和心的概念)被抛弃以后去维持某种哲学欺</w:t>
      </w:r>
      <w:r>
        <w:rPr>
          <w:rFonts w:ascii="宋体" w:hAnsi="宋体" w:cs="宋体" w:eastAsia="宋体"/>
          <w:sz w:val="57"/>
          <w:spacing w:val="0"/>
          <w:color w:val="000000"/>
          <w:b w:val="off"/>
          <w:i w:val="off"/>
        </w:rPr>
        <w:t>骗的企图。他们三人中的每一位在自己后期的研究中都摆脱了那</w:t>
      </w:r>
      <w:r>
        <w:rPr>
          <w:rFonts w:ascii="宋体" w:hAnsi="宋体" w:cs="宋体" w:eastAsia="宋体"/>
          <w:sz w:val="57"/>
          <w:spacing w:val="0"/>
          <w:color w:val="000000"/>
          <w:b w:val="off"/>
          <w:i w:val="off"/>
        </w:rPr>
        <w:t>种把哲学看成是基本性的康德式观点，并不断告诫我们抵制那些</w:t>
      </w:r>
      <w:r>
        <w:rPr>
          <w:rFonts w:ascii="宋体" w:hAnsi="宋体" w:cs="宋体" w:eastAsia="宋体"/>
          <w:sz w:val="57"/>
          <w:spacing w:val="0"/>
          <w:color w:val="000000"/>
          <w:b w:val="off"/>
          <w:i w:val="off"/>
        </w:rPr>
        <w:t>他们自己早先曾屈从过的诱惑。因此，他们后期的研究是治疗性</w:t>
      </w:r>
      <w:r>
        <w:rPr>
          <w:rFonts w:ascii="宋体" w:hAnsi="宋体" w:cs="宋体" w:eastAsia="宋体"/>
          <w:sz w:val="57"/>
          <w:spacing w:val="0"/>
          <w:color w:val="000000"/>
          <w:b w:val="off"/>
          <w:i w:val="off"/>
        </w:rPr>
        <w:t>的，而非建设性的，是教化性的而非系统性的，目的在于使读者对</w:t>
      </w:r>
      <w:r>
        <w:rPr>
          <w:rFonts w:ascii="宋体" w:hAnsi="宋体" w:cs="宋体" w:eastAsia="宋体"/>
          <w:sz w:val="57"/>
          <w:spacing w:val="0"/>
          <w:color w:val="000000"/>
          <w:b w:val="off"/>
          <w:i w:val="off"/>
        </w:rPr>
        <w:t>自己哲学思维的动机质疑，而非在于为读者提供一套新的哲学纲6</w:t>
      </w:r>
      <w:r>
        <w:rPr>
          <w:rFonts w:ascii="宋体" w:hAnsi="宋体" w:cs="宋体" w:eastAsia="宋体"/>
          <w:sz w:val="57"/>
          <w:spacing w:val="0"/>
          <w:color w:val="000000"/>
          <w:b w:val="off"/>
          <w:i w:val="off"/>
        </w:rPr>
        <w:t>领。</w:t>
      </w:r>
      <w:bookmarkEnd w:id="1510"/>
    </w:p>
    <w:p>
      <w:pPr>
        <w:pageBreakBefore w:val="off"/>
        <w:tabs/>
        <w:wordWrap w:val="off"/>
        <w:spacing w:before="0" w:after="0" w:line="1000" w:lineRule="atLeast"/>
        <w:ind w:left="80" w:right="460" w:firstLine="1160"/>
        <w:jc w:val="both"/>
        <w:textAlignment w:val="baseline"/>
        <w:rPr>
          <w:sz w:val="57"/>
        </w:rPr>
      </w:pPr>
      <w:bookmarkStart w:name="" w:id="1511"/>
      <w:r>
        <w:rPr>
          <w:rFonts w:ascii="宋体" w:hAnsi="宋体" w:cs="宋体" w:eastAsia="宋体"/>
          <w:sz w:val="57"/>
          <w:spacing w:val="0"/>
          <w:color w:val="000000"/>
          <w:b w:val="off"/>
          <w:i w:val="off"/>
        </w:rPr>
        <w:t>维特根施坦、海德格尔和杜威一致同意，必须放弃作为准确再</w:t>
      </w:r>
      <w:r>
        <w:rPr>
          <w:rFonts w:ascii="宋体" w:hAnsi="宋体" w:cs="宋体" w:eastAsia="宋体"/>
          <w:sz w:val="57"/>
          <w:spacing w:val="0"/>
          <w:color w:val="000000"/>
          <w:b w:val="off"/>
          <w:i w:val="off"/>
        </w:rPr>
        <w:t>现结果的知识观，这种知识是经由特殊的心的过程而成立的，并由</w:t>
      </w:r>
      <w:r>
        <w:rPr>
          <w:rFonts w:ascii="宋体" w:hAnsi="宋体" w:cs="宋体" w:eastAsia="宋体"/>
          <w:sz w:val="57"/>
          <w:spacing w:val="0"/>
          <w:color w:val="000000"/>
          <w:b w:val="off"/>
          <w:i w:val="off"/>
        </w:rPr>
        <w:t>于某种有关再现作用的一般理论而成为可理解的。对他们三位来</w:t>
      </w:r>
      <w:r>
        <w:rPr>
          <w:rFonts w:ascii="宋体" w:hAnsi="宋体" w:cs="宋体" w:eastAsia="宋体"/>
          <w:sz w:val="57"/>
          <w:spacing w:val="0"/>
          <w:color w:val="000000"/>
          <w:b w:val="off"/>
          <w:i w:val="off"/>
        </w:rPr>
        <w:t>说，“知识基础”的观念和以笛卡尔回答认识论的怀疑论者的企图</w:t>
      </w:r>
      <w:r>
        <w:rPr>
          <w:rFonts w:ascii="宋体" w:hAnsi="宋体" w:cs="宋体" w:eastAsia="宋体"/>
          <w:sz w:val="57"/>
          <w:spacing w:val="0"/>
          <w:color w:val="000000"/>
          <w:b w:val="off"/>
          <w:i w:val="off"/>
        </w:rPr>
        <w:t>为中心的哲学观念，都被抛弃了。此外，他们也抛弃了笛卡尔、洛</w:t>
      </w:r>
      <w:r>
        <w:rPr>
          <w:rFonts w:ascii="宋体" w:hAnsi="宋体" w:cs="宋体" w:eastAsia="宋体"/>
          <w:sz w:val="57"/>
          <w:spacing w:val="0"/>
          <w:color w:val="000000"/>
          <w:b w:val="off"/>
          <w:i w:val="off"/>
        </w:rPr>
        <w:t>克和康德共同具有的“心”的观念，即把“心”当作一种专门的研究</w:t>
      </w:r>
      <w:bookmarkEnd w:id="1511"/>
    </w:p>
    <w:p>
      <w:r>
        <w:t/>
      </w:r>
    </w:p>
    <w:p>
      <w:pPr>
        <w:sectPr>
          <w:footerReference r:id="rId90"/>
          <w:headerReference r:id="rId91" w:type="default"/>
          <w:type w:val="nextPage"/>
          <w:pgSz w:w="22400" w:h="31680"/>
          <w:pgMar w:left="2520" w:top="2480" w:right="2520" w:bottom="2480" w:header="2180" w:footer="2180"/>
          <w:cols w:num="1"/>
        </w:sectPr>
      </w:pPr>
    </w:p>
    <w:p>
      <w:pPr>
        <w:pageBreakBefore w:val="off"/>
        <w:tabs/>
        <w:wordWrap w:val="off"/>
        <w:spacing w:before="0" w:after="0" w:line="1080" w:lineRule="atLeast"/>
        <w:ind w:left="400" w:right="0"/>
        <w:jc w:val="both"/>
        <w:textAlignment w:val="baseline"/>
        <w:rPr>
          <w:sz w:val="55"/>
        </w:rPr>
      </w:pPr>
      <w:bookmarkStart w:name="" w:id="1512"/>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导</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论</w:t>
      </w:r>
      <w:bookmarkEnd w:id="1512"/>
    </w:p>
    <w:p>
      <w:pPr>
        <w:pageBreakBefore w:val="off"/>
        <w:tabs/>
        <w:wordWrap w:val="off"/>
        <w:spacing w:before="580" w:after="0" w:line="1080" w:lineRule="atLeast"/>
        <w:ind w:left="0" w:right="20" w:firstLine="460"/>
        <w:jc w:val="both"/>
        <w:textAlignment w:val="baseline"/>
        <w:rPr>
          <w:sz w:val="55"/>
        </w:rPr>
      </w:pPr>
      <w:bookmarkStart w:name="" w:id="1513"/>
      <w:r>
        <w:rPr>
          <w:rFonts w:ascii="宋体" w:hAnsi="宋体" w:cs="宋体" w:eastAsia="宋体"/>
          <w:sz w:val="55"/>
          <w:spacing w:val="0"/>
          <w:color w:val="000000"/>
          <w:b w:val="off"/>
          <w:i w:val="off"/>
        </w:rPr>
        <w:t>课题，当作存于内在的领域，包含着使知识得以成立的一些成分或</w:t>
      </w:r>
      <w:r>
        <w:rPr>
          <w:rFonts w:ascii="宋体" w:hAnsi="宋体" w:cs="宋体" w:eastAsia="宋体"/>
          <w:sz w:val="55"/>
          <w:spacing w:val="0"/>
          <w:color w:val="000000"/>
          <w:b w:val="off"/>
          <w:i w:val="off"/>
        </w:rPr>
        <w:t>过程这种观念。但这并不是说他们拥有某些替代的“知识论”或</w:t>
      </w:r>
      <w:r>
        <w:rPr>
          <w:rFonts w:ascii="宋体" w:hAnsi="宋体" w:cs="宋体" w:eastAsia="宋体"/>
          <w:sz w:val="55"/>
          <w:spacing w:val="0"/>
          <w:color w:val="000000"/>
          <w:b w:val="off"/>
          <w:i w:val="off"/>
        </w:rPr>
        <w:t>“心的哲学”。他们干脆放弃了作为可能学科的认识论和形而上学</w:t>
      </w:r>
      <w:r>
        <w:rPr>
          <w:rFonts w:ascii="宋体" w:hAnsi="宋体" w:cs="宋体" w:eastAsia="宋体"/>
          <w:sz w:val="55"/>
          <w:spacing w:val="0"/>
          <w:color w:val="000000"/>
          <w:b w:val="off"/>
          <w:i w:val="off"/>
        </w:rPr>
        <w:t>本身。我用了“放弃”而非“反驳”这样的字眼，因为他们对待传统</w:t>
      </w:r>
      <w:r>
        <w:rPr>
          <w:rFonts w:ascii="宋体" w:hAnsi="宋体" w:cs="宋体" w:eastAsia="宋体"/>
          <w:sz w:val="55"/>
          <w:spacing w:val="0"/>
          <w:color w:val="000000"/>
          <w:b w:val="off"/>
          <w:i w:val="off"/>
        </w:rPr>
        <w:t>性问题的态度有如十七世纪哲学家对待经院哲学问题的态度。他</w:t>
      </w:r>
      <w:r>
        <w:rPr>
          <w:rFonts w:ascii="宋体" w:hAnsi="宋体" w:cs="宋体" w:eastAsia="宋体"/>
          <w:sz w:val="55"/>
          <w:spacing w:val="0"/>
          <w:color w:val="000000"/>
          <w:b w:val="off"/>
          <w:i w:val="off"/>
        </w:rPr>
        <w:t>们并不致力于在前人的著作中去发现虚假的命题或糟糕的论证</w:t>
      </w:r>
      <w:r>
        <w:rPr>
          <w:rFonts w:ascii="宋体" w:hAnsi="宋体" w:cs="宋体" w:eastAsia="宋体"/>
          <w:sz w:val="55"/>
          <w:spacing w:val="0"/>
          <w:color w:val="000000"/>
          <w:b w:val="off"/>
          <w:i w:val="off"/>
        </w:rPr>
        <w:t>(虽然他们偶尔也这么做)。反之，他们瞥见了某种理智生活的可</w:t>
      </w:r>
      <w:r>
        <w:rPr>
          <w:rFonts w:ascii="宋体" w:hAnsi="宋体" w:cs="宋体" w:eastAsia="宋体"/>
          <w:sz w:val="55"/>
          <w:spacing w:val="0"/>
          <w:color w:val="000000"/>
          <w:b w:val="off"/>
          <w:i w:val="off"/>
        </w:rPr>
        <w:t>能形式，在其中，得自十七世纪哲学思考的语汇之不得要领，似乎</w:t>
      </w:r>
      <w:r>
        <w:rPr>
          <w:rFonts w:ascii="宋体" w:hAnsi="宋体" w:cs="宋体" w:eastAsia="宋体"/>
          <w:sz w:val="55"/>
          <w:spacing w:val="0"/>
          <w:color w:val="000000"/>
          <w:b w:val="off"/>
          <w:i w:val="off"/>
        </w:rPr>
        <w:t>正如对启蒙时代而言十三世纪哲学语汇之不得要领一样。断定一</w:t>
      </w:r>
      <w:r>
        <w:rPr>
          <w:rFonts w:ascii="宋体" w:hAnsi="宋体" w:cs="宋体" w:eastAsia="宋体"/>
          <w:sz w:val="55"/>
          <w:spacing w:val="0"/>
          <w:color w:val="000000"/>
          <w:b w:val="off"/>
          <w:i w:val="off"/>
        </w:rPr>
        <w:t>种后康德文化的可能性，在这种文化中不存在一门为其他学科进</w:t>
      </w:r>
      <w:r>
        <w:rPr>
          <w:rFonts w:ascii="宋体" w:hAnsi="宋体" w:cs="宋体" w:eastAsia="宋体"/>
          <w:sz w:val="55"/>
          <w:spacing w:val="0"/>
          <w:color w:val="000000"/>
          <w:b w:val="off"/>
          <w:i w:val="off"/>
        </w:rPr>
        <w:t>行论证或奠定基础的无所不包的学科，并不一定是反驳任何具体</w:t>
      </w:r>
      <w:r>
        <w:rPr>
          <w:rFonts w:ascii="宋体" w:hAnsi="宋体" w:cs="宋体" w:eastAsia="宋体"/>
          <w:sz w:val="55"/>
          <w:spacing w:val="0"/>
          <w:color w:val="000000"/>
          <w:b w:val="off"/>
          <w:i w:val="off"/>
        </w:rPr>
        <w:t>的康德学说，它只不过是瞥见了这样一种文化的可能性，在其中宗</w:t>
      </w:r>
      <w:r>
        <w:rPr>
          <w:rFonts w:ascii="宋体" w:hAnsi="宋体" w:cs="宋体" w:eastAsia="宋体"/>
          <w:sz w:val="55"/>
          <w:spacing w:val="0"/>
          <w:color w:val="000000"/>
          <w:b w:val="off"/>
          <w:i w:val="off"/>
        </w:rPr>
        <w:t>教或者不存在，或者与科学和政治没有任何联系，然而它一定是反</w:t>
      </w:r>
      <w:r>
        <w:rPr>
          <w:rFonts w:ascii="宋体" w:hAnsi="宋体" w:cs="宋体" w:eastAsia="宋体"/>
          <w:sz w:val="55"/>
          <w:spacing w:val="0"/>
          <w:color w:val="000000"/>
          <w:b w:val="off"/>
          <w:i w:val="off"/>
        </w:rPr>
        <w:t>驳阿奎那的如下主张：神的存在可被天然理性证明。维特根施坦、</w:t>
      </w:r>
      <w:r>
        <w:rPr>
          <w:rFonts w:ascii="宋体" w:hAnsi="宋体" w:cs="宋体" w:eastAsia="宋体"/>
          <w:sz w:val="55"/>
          <w:spacing w:val="0"/>
          <w:color w:val="000000"/>
          <w:b w:val="off"/>
          <w:i w:val="off"/>
        </w:rPr>
        <w:t>7海德格尔和杜威通过引入一幅幅新的地域(即人类活动全景)区划</w:t>
      </w:r>
      <w:r>
        <w:rPr>
          <w:rFonts w:ascii="宋体" w:hAnsi="宋体" w:cs="宋体" w:eastAsia="宋体"/>
          <w:sz w:val="55"/>
          <w:spacing w:val="0"/>
          <w:color w:val="000000"/>
          <w:b w:val="off"/>
          <w:i w:val="off"/>
        </w:rPr>
        <w:t>图而把我们带到了一个“革命的”哲学(按库恩的“革命的”科学的</w:t>
      </w:r>
      <w:r>
        <w:rPr>
          <w:rFonts w:ascii="宋体" w:hAnsi="宋体" w:cs="宋体" w:eastAsia="宋体"/>
          <w:sz w:val="55"/>
          <w:spacing w:val="0"/>
          <w:color w:val="000000"/>
          <w:b w:val="off"/>
          <w:i w:val="off"/>
        </w:rPr>
        <w:t>意义来理解)的时代，这些新地图干脆没有包括那些以前似乎具有</w:t>
      </w:r>
      <w:r>
        <w:rPr>
          <w:rFonts w:ascii="宋体" w:hAnsi="宋体" w:cs="宋体" w:eastAsia="宋体"/>
          <w:sz w:val="55"/>
          <w:spacing w:val="0"/>
          <w:color w:val="000000"/>
          <w:b w:val="off"/>
          <w:i w:val="off"/>
        </w:rPr>
        <w:t>支配作用的特征。</w:t>
      </w:r>
      <w:bookmarkEnd w:id="1513"/>
    </w:p>
    <w:p>
      <w:pPr>
        <w:pageBreakBefore w:val="off"/>
        <w:tabs/>
        <w:wordWrap w:val="off"/>
        <w:spacing w:before="0" w:after="0" w:line="1080" w:lineRule="exact"/>
        <w:ind w:left="0" w:right="0"/>
        <w:jc w:val="both"/>
        <w:textAlignment w:val="baseline"/>
        <w:rPr>
          <w:sz w:val="55"/>
        </w:rPr>
      </w:pPr>
      <w:bookmarkStart w:name="" w:id="1514"/>
      <w:r>
        <w:rPr>
          <w:rFonts w:ascii="宋体" w:hAnsi="宋体" w:cs="宋体" w:eastAsia="宋体"/>
          <w:sz w:val="55"/>
          <w:spacing w:val="0"/>
          <w:color w:val="000000"/>
          <w:b w:val="off"/>
          <w:i w:val="off"/>
        </w:rPr>
        <w:t/>
      </w:r>
      <w:bookmarkEnd w:id="1514"/>
    </w:p>
    <w:p>
      <w:pPr>
        <w:pageBreakBefore w:val="off"/>
        <w:tabs/>
        <w:wordWrap w:val="off"/>
        <w:spacing w:before="0" w:after="0" w:line="1080" w:lineRule="atLeast"/>
        <w:ind w:left="500" w:right="0" w:firstLine="1200"/>
        <w:jc w:val="both"/>
        <w:textAlignment w:val="baseline"/>
        <w:rPr>
          <w:sz w:val="55"/>
        </w:rPr>
      </w:pPr>
      <w:bookmarkStart w:name="" w:id="1515"/>
      <w:r>
        <w:rPr>
          <w:rFonts w:ascii="宋体" w:hAnsi="宋体" w:cs="宋体" w:eastAsia="宋体"/>
          <w:sz w:val="55"/>
          <w:spacing w:val="0"/>
          <w:color w:val="000000"/>
          <w:b w:val="off"/>
          <w:i w:val="off"/>
        </w:rPr>
        <w:t>本书是根据我刚才描述的那种反笛卡尔和反康德的革命观</w:t>
      </w:r>
      <w:r>
        <w:rPr>
          <w:rFonts w:ascii="宋体" w:hAnsi="宋体" w:cs="宋体" w:eastAsia="宋体"/>
          <w:sz w:val="55"/>
          <w:spacing w:val="0"/>
          <w:color w:val="000000"/>
          <w:b w:val="off"/>
          <w:i w:val="off"/>
        </w:rPr>
        <w:t>点，对哲学、特别是分析哲学的某些最近发展所做的概观。本书的</w:t>
      </w:r>
      <w:r>
        <w:rPr>
          <w:rFonts w:ascii="宋体" w:hAnsi="宋体" w:cs="宋体" w:eastAsia="宋体"/>
          <w:sz w:val="55"/>
          <w:spacing w:val="0"/>
          <w:color w:val="000000"/>
          <w:b w:val="off"/>
          <w:i w:val="off"/>
        </w:rPr>
        <w:t>目的在于摧毁读者对“心”的信任，即把心当作某种人们应对其具</w:t>
      </w:r>
      <w:r>
        <w:rPr>
          <w:rFonts w:ascii="宋体" w:hAnsi="宋体" w:cs="宋体" w:eastAsia="宋体"/>
          <w:sz w:val="55"/>
          <w:spacing w:val="0"/>
          <w:color w:val="000000"/>
          <w:b w:val="off"/>
          <w:i w:val="off"/>
        </w:rPr>
        <w:t>有“哲学”观的东西这种信念；摧毁读者对“知识”的信任，即把知识</w:t>
      </w:r>
      <w:r>
        <w:rPr>
          <w:rFonts w:ascii="宋体" w:hAnsi="宋体" w:cs="宋体" w:eastAsia="宋体"/>
          <w:sz w:val="55"/>
          <w:spacing w:val="0"/>
          <w:color w:val="000000"/>
          <w:b w:val="off"/>
          <w:i w:val="off"/>
        </w:rPr>
        <w:t>当作是某种应当具有一种“理论”和具有“基础”的东西这种信念；</w:t>
      </w:r>
      <w:r>
        <w:rPr>
          <w:rFonts w:ascii="宋体" w:hAnsi="宋体" w:cs="宋体" w:eastAsia="宋体"/>
          <w:sz w:val="55"/>
          <w:spacing w:val="0"/>
          <w:color w:val="000000"/>
          <w:b w:val="off"/>
          <w:i w:val="off"/>
        </w:rPr>
        <w:t>摧毁读者对康德以来人们所设想的“哲学”的信任。因此，寻求有</w:t>
      </w:r>
      <w:bookmarkEnd w:id="1515"/>
    </w:p>
    <w:p>
      <w:r>
        <w:t/>
      </w:r>
    </w:p>
    <w:p>
      <w:pPr>
        <w:sectPr>
          <w:footerReference r:id="rId92"/>
          <w:headerReference r:id="rId93" w:type="default"/>
          <w:type w:val="nextPage"/>
          <w:pgSz w:w="22400" w:h="31680"/>
          <w:pgMar w:left="2560" w:top="2360" w:right="2560" w:bottom="2360" w:header="2060" w:footer="2060"/>
          <w:cols w:num="1"/>
        </w:sectPr>
      </w:pPr>
    </w:p>
    <w:p>
      <w:pPr>
        <w:pageBreakBefore w:val="off"/>
        <w:tabs/>
        <w:wordWrap w:val="off"/>
        <w:spacing w:before="0" w:after="0" w:line="700" w:lineRule="atLeast"/>
        <w:ind w:left="0" w:right="620"/>
        <w:jc w:val="right"/>
        <w:textAlignment w:val="baseline"/>
        <w:rPr>
          <w:sz w:val="52"/>
        </w:rPr>
      </w:pPr>
      <w:bookmarkStart w:name="" w:id="1516"/>
      <w:r>
        <w:rPr>
          <w:rFonts w:ascii="黑体" w:hAnsi="黑体" w:cs="黑体" w:eastAsia="黑体"/>
          <w:sz w:val="52"/>
          <w:spacing w:val="0"/>
          <w:color w:val="000000"/>
          <w:b w:val="off"/>
          <w:i w:val="off"/>
        </w:rPr>
        <w:t>导</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论</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5</w:t>
      </w:r>
      <w:bookmarkEnd w:id="1516"/>
    </w:p>
    <w:p>
      <w:pPr>
        <w:pageBreakBefore w:val="off"/>
        <w:tabs/>
        <w:wordWrap w:val="off"/>
        <w:spacing w:before="0" w:after="0" w:line="600" w:lineRule="exact"/>
        <w:ind w:left="0" w:right="0"/>
        <w:jc w:val="right"/>
        <w:textAlignment w:val="baseline"/>
        <w:rPr>
          <w:sz w:val="52"/>
        </w:rPr>
      </w:pPr>
      <w:bookmarkStart w:name="" w:id="1517"/>
      <w:r>
        <w:rPr>
          <w:rFonts w:ascii="宋体" w:hAnsi="宋体" w:cs="宋体" w:eastAsia="宋体"/>
          <w:sz w:val="52"/>
          <w:spacing w:val="0"/>
          <w:color w:val="000000"/>
          <w:b w:val="off"/>
          <w:i w:val="off"/>
        </w:rPr>
        <w:t/>
      </w:r>
      <w:bookmarkEnd w:id="1517"/>
    </w:p>
    <w:p>
      <w:pPr>
        <w:pageBreakBefore w:val="off"/>
        <w:tabs/>
        <w:wordWrap w:val="off"/>
        <w:spacing w:before="0" w:after="0" w:line="1040" w:lineRule="atLeast"/>
        <w:ind w:left="140" w:right="540" w:hanging="40"/>
        <w:jc w:val="both"/>
        <w:textAlignment w:val="baseline"/>
        <w:rPr>
          <w:sz w:val="56"/>
        </w:rPr>
      </w:pPr>
      <w:bookmarkStart w:name="" w:id="1518"/>
      <w:r>
        <w:rPr>
          <w:rFonts w:ascii="宋体" w:hAnsi="宋体" w:cs="宋体" w:eastAsia="宋体"/>
          <w:sz w:val="56"/>
          <w:spacing w:val="0"/>
          <w:color w:val="000000"/>
          <w:b w:val="off"/>
          <w:i w:val="off"/>
        </w:rPr>
        <w:t>关任何被讨论主题的新理论的读者将会失望。虽然我讨论“对心</w:t>
      </w:r>
      <w:r>
        <w:rPr>
          <w:rFonts w:ascii="宋体" w:hAnsi="宋体" w:cs="宋体" w:eastAsia="宋体"/>
          <w:sz w:val="56"/>
          <w:spacing w:val="0"/>
          <w:color w:val="000000"/>
          <w:b w:val="off"/>
          <w:i w:val="off"/>
        </w:rPr>
        <w:t>身问题的解决”，但不是为了提出一种新的解答，而是为了说明何</w:t>
      </w:r>
      <w:r>
        <w:rPr>
          <w:rFonts w:ascii="宋体" w:hAnsi="宋体" w:cs="宋体" w:eastAsia="宋体"/>
          <w:sz w:val="56"/>
          <w:spacing w:val="0"/>
          <w:color w:val="000000"/>
          <w:b w:val="off"/>
          <w:i w:val="off"/>
        </w:rPr>
        <w:t>以我认为并不存在这样一个问题。同样，虽然我讨论“指称理论”</w:t>
      </w:r>
      <w:r>
        <w:rPr>
          <w:rFonts w:ascii="宋体" w:hAnsi="宋体" w:cs="宋体" w:eastAsia="宋体"/>
          <w:sz w:val="56"/>
          <w:spacing w:val="0"/>
          <w:color w:val="000000"/>
          <w:b w:val="off"/>
          <w:i w:val="off"/>
        </w:rPr>
        <w:t>(theories</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of</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reference)，但我并没提出这样一种理论，而只是提出</w:t>
      </w:r>
      <w:r>
        <w:rPr>
          <w:rFonts w:ascii="宋体" w:hAnsi="宋体" w:cs="宋体" w:eastAsia="宋体"/>
          <w:sz w:val="56"/>
          <w:spacing w:val="0"/>
          <w:color w:val="000000"/>
          <w:b w:val="off"/>
          <w:i w:val="off"/>
        </w:rPr>
        <w:t>一种意见，表明追求这样一种理论何以是误入歧途的。本书正像</w:t>
      </w:r>
      <w:r>
        <w:rPr>
          <w:rFonts w:ascii="宋体" w:hAnsi="宋体" w:cs="宋体" w:eastAsia="宋体"/>
          <w:sz w:val="56"/>
          <w:spacing w:val="0"/>
          <w:color w:val="000000"/>
          <w:b w:val="off"/>
          <w:i w:val="off"/>
        </w:rPr>
        <w:t>我最尊重的那些哲学家的著作一样，是治疗性的而非建设性的。</w:t>
      </w:r>
      <w:r>
        <w:rPr>
          <w:rFonts w:ascii="宋体" w:hAnsi="宋体" w:cs="宋体" w:eastAsia="宋体"/>
          <w:sz w:val="56"/>
          <w:spacing w:val="0"/>
          <w:color w:val="000000"/>
          <w:b w:val="off"/>
          <w:i w:val="off"/>
        </w:rPr>
        <w:t>然而这里提供的治疗却是寄存于分析哲学家本身建设性的努力之</w:t>
      </w:r>
      <w:r>
        <w:rPr>
          <w:rFonts w:ascii="宋体" w:hAnsi="宋体" w:cs="宋体" w:eastAsia="宋体"/>
          <w:sz w:val="56"/>
          <w:spacing w:val="0"/>
          <w:color w:val="000000"/>
          <w:b w:val="off"/>
          <w:i w:val="off"/>
        </w:rPr>
        <w:t>上的，对于这些人的思想构架，我正试图加以质疑。因此，我对传</w:t>
      </w:r>
      <w:r>
        <w:rPr>
          <w:rFonts w:ascii="宋体" w:hAnsi="宋体" w:cs="宋体" w:eastAsia="宋体"/>
          <w:sz w:val="56"/>
          <w:spacing w:val="0"/>
          <w:color w:val="000000"/>
          <w:b w:val="off"/>
          <w:i w:val="off"/>
        </w:rPr>
        <w:t>统提出的大多数具体批评，都是借取自塞拉斯、奎因、戴维森、赖</w:t>
      </w:r>
      <w:r>
        <w:rPr>
          <w:rFonts w:ascii="宋体" w:hAnsi="宋体" w:cs="宋体" w:eastAsia="宋体"/>
          <w:sz w:val="56"/>
          <w:spacing w:val="0"/>
          <w:color w:val="000000"/>
          <w:b w:val="off"/>
          <w:i w:val="off"/>
        </w:rPr>
        <w:t>尔、麦尔柯姆、库恩和普特南这类系统哲学家的。</w:t>
      </w:r>
      <w:bookmarkEnd w:id="1518"/>
    </w:p>
    <w:p>
      <w:pPr>
        <w:pageBreakBefore w:val="off"/>
        <w:tabs/>
        <w:wordWrap w:val="off"/>
        <w:spacing w:before="0" w:after="0" w:line="1040" w:lineRule="atLeast"/>
        <w:ind w:left="100" w:right="0" w:firstLine="1140"/>
        <w:jc w:val="both"/>
        <w:textAlignment w:val="baseline"/>
        <w:rPr>
          <w:sz w:val="56"/>
        </w:rPr>
      </w:pPr>
      <w:bookmarkStart w:name="" w:id="1519"/>
      <w:r>
        <w:rPr>
          <w:rFonts w:ascii="宋体" w:hAnsi="宋体" w:cs="宋体" w:eastAsia="宋体"/>
          <w:sz w:val="56"/>
          <w:spacing w:val="0"/>
          <w:color w:val="000000"/>
          <w:b w:val="off"/>
          <w:i w:val="off"/>
        </w:rPr>
        <w:t>我感谢这些哲学家为我提供了我所使用的手段，正像我感谢</w:t>
      </w:r>
      <w:r>
        <w:rPr>
          <w:rFonts w:ascii="宋体" w:hAnsi="宋体" w:cs="宋体" w:eastAsia="宋体"/>
          <w:sz w:val="56"/>
          <w:spacing w:val="0"/>
          <w:color w:val="000000"/>
          <w:b w:val="off"/>
          <w:i w:val="off"/>
        </w:rPr>
        <w:t>维特根施坦、海德格尔和杜威为我提供了这些手段所针对的目的</w:t>
      </w:r>
      <w:r>
        <w:rPr>
          <w:rFonts w:ascii="宋体" w:hAnsi="宋体" w:cs="宋体" w:eastAsia="宋体"/>
          <w:sz w:val="56"/>
          <w:spacing w:val="0"/>
          <w:color w:val="000000"/>
          <w:b w:val="off"/>
          <w:i w:val="off"/>
        </w:rPr>
        <w:t>一样深切。我希望使读者确信，分析哲学内部的这种辩证关系须</w:t>
      </w:r>
      <w:r>
        <w:rPr>
          <w:rFonts w:ascii="宋体" w:hAnsi="宋体" w:cs="宋体" w:eastAsia="宋体"/>
          <w:sz w:val="56"/>
          <w:spacing w:val="0"/>
          <w:color w:val="000000"/>
          <w:b w:val="off"/>
          <w:i w:val="off"/>
        </w:rPr>
        <w:t>要再继续向前发展，它已使心的哲学从布洛德发展到斯马特，使语</w:t>
      </w:r>
      <w:r>
        <w:rPr>
          <w:rFonts w:ascii="宋体" w:hAnsi="宋体" w:cs="宋体" w:eastAsia="宋体"/>
          <w:sz w:val="56"/>
          <w:spacing w:val="0"/>
          <w:color w:val="000000"/>
          <w:b w:val="off"/>
          <w:i w:val="off"/>
        </w:rPr>
        <w:t>言哲学从弗雷格发展到戴维森，使认识论从罗素发展到塞拉斯，并</w:t>
      </w:r>
      <w:r>
        <w:rPr>
          <w:rFonts w:ascii="宋体" w:hAnsi="宋体" w:cs="宋体" w:eastAsia="宋体"/>
          <w:sz w:val="56"/>
          <w:spacing w:val="0"/>
          <w:color w:val="000000"/>
          <w:b w:val="off"/>
          <w:i w:val="off"/>
        </w:rPr>
        <w:t>使科学哲学从卡尔纳普发展到库恩。我想，这些新的发展阶段使</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8</w:t>
      </w:r>
      <w:r>
        <w:rPr>
          <w:rFonts w:ascii="宋体" w:hAnsi="宋体" w:cs="宋体" w:eastAsia="宋体"/>
          <w:sz w:val="56"/>
          <w:spacing w:val="0"/>
          <w:color w:val="000000"/>
          <w:b w:val="off"/>
          <w:i w:val="off"/>
        </w:rPr>
        <w:t>我们有可能批评“分析哲学”概念，甚至批评自康德时代以来所理</w:t>
      </w:r>
      <w:r>
        <w:rPr>
          <w:rFonts w:ascii="宋体" w:hAnsi="宋体" w:cs="宋体" w:eastAsia="宋体"/>
          <w:sz w:val="56"/>
          <w:spacing w:val="0"/>
          <w:color w:val="000000"/>
          <w:b w:val="off"/>
          <w:i w:val="off"/>
        </w:rPr>
        <w:t>解的“哲学”本身。</w:t>
      </w:r>
      <w:bookmarkEnd w:id="1519"/>
    </w:p>
    <w:p>
      <w:pPr>
        <w:pageBreakBefore w:val="off"/>
        <w:tabs/>
        <w:wordWrap w:val="off"/>
        <w:spacing w:before="0" w:after="0" w:line="1040" w:lineRule="atLeast"/>
        <w:ind w:left="100" w:right="460" w:firstLine="1140"/>
        <w:jc w:val="both"/>
        <w:textAlignment w:val="baseline"/>
        <w:rPr>
          <w:sz w:val="56"/>
        </w:rPr>
      </w:pPr>
      <w:bookmarkStart w:name="" w:id="1520"/>
      <w:r>
        <w:rPr>
          <w:rFonts w:ascii="宋体" w:hAnsi="宋体" w:cs="宋体" w:eastAsia="宋体"/>
          <w:sz w:val="56"/>
          <w:spacing w:val="0"/>
          <w:color w:val="000000"/>
          <w:b w:val="off"/>
          <w:i w:val="off"/>
        </w:rPr>
        <w:t>的确，根据我现在采取的观点，在“分析的”哲学和其他各种哲</w:t>
      </w:r>
      <w:r>
        <w:rPr>
          <w:rFonts w:ascii="宋体" w:hAnsi="宋体" w:cs="宋体" w:eastAsia="宋体"/>
          <w:sz w:val="56"/>
          <w:spacing w:val="0"/>
          <w:color w:val="000000"/>
          <w:b w:val="off"/>
          <w:i w:val="off"/>
        </w:rPr>
        <w:t>学之间的区别，相对来说不甚重要了，这是风格和传统方面的区</w:t>
      </w:r>
      <w:r>
        <w:rPr>
          <w:rFonts w:ascii="宋体" w:hAnsi="宋体" w:cs="宋体" w:eastAsia="宋体"/>
          <w:sz w:val="56"/>
          <w:spacing w:val="0"/>
          <w:color w:val="000000"/>
          <w:b w:val="off"/>
          <w:i w:val="off"/>
        </w:rPr>
        <w:t>别，而不是有关“方法”或“第一原理”的区别。至于何以本书主要</w:t>
      </w:r>
      <w:r>
        <w:rPr>
          <w:rFonts w:ascii="宋体" w:hAnsi="宋体" w:cs="宋体" w:eastAsia="宋体"/>
          <w:sz w:val="56"/>
          <w:spacing w:val="0"/>
          <w:color w:val="000000"/>
          <w:b w:val="off"/>
          <w:i w:val="off"/>
        </w:rPr>
        <w:t>以当代分析哲学的语汇写出并针对着分析哲学文献中讨论的问</w:t>
      </w:r>
      <w:r>
        <w:rPr>
          <w:rFonts w:ascii="宋体" w:hAnsi="宋体" w:cs="宋体" w:eastAsia="宋体"/>
          <w:sz w:val="56"/>
          <w:spacing w:val="0"/>
          <w:color w:val="000000"/>
          <w:b w:val="off"/>
          <w:i w:val="off"/>
        </w:rPr>
        <w:t>题，这只是一个个人经历的问题。这些词汇和文献是我最熟悉的，</w:t>
      </w:r>
      <w:r>
        <w:rPr>
          <w:rFonts w:ascii="宋体" w:hAnsi="宋体" w:cs="宋体" w:eastAsia="宋体"/>
          <w:sz w:val="56"/>
          <w:spacing w:val="0"/>
          <w:color w:val="000000"/>
          <w:b w:val="off"/>
          <w:i w:val="off"/>
        </w:rPr>
        <w:t>而且我是根据它们来把握哲学争端的。如果我同样熟悉当代其他</w:t>
      </w:r>
      <w:r>
        <w:rPr>
          <w:rFonts w:ascii="宋体" w:hAnsi="宋体" w:cs="宋体" w:eastAsia="宋体"/>
          <w:sz w:val="56"/>
          <w:spacing w:val="0"/>
          <w:color w:val="000000"/>
          <w:b w:val="off"/>
          <w:i w:val="off"/>
        </w:rPr>
        <w:t>写作哲学的方式，本书就会更为完善和更有用处，虽然篇幅会甚至</w:t>
      </w:r>
      <w:bookmarkEnd w:id="1520"/>
    </w:p>
    <w:p>
      <w:r>
        <w:t/>
      </w:r>
    </w:p>
    <w:p>
      <w:pPr>
        <w:sectPr>
          <w:footerReference r:id="rId94"/>
          <w:headerReference r:id="rId95" w:type="default"/>
          <w:type w:val="nextPage"/>
          <w:pgSz w:w="22400" w:h="31680"/>
          <w:pgMar w:left="2520" w:top="2420" w:right="2520" w:bottom="2420" w:header="2120" w:footer="2120"/>
          <w:cols w:num="1"/>
        </w:sectPr>
      </w:pPr>
    </w:p>
    <w:p>
      <w:pPr>
        <w:pageBreakBefore w:val="off"/>
        <w:tabs/>
        <w:wordWrap w:val="off"/>
        <w:spacing w:before="0" w:after="0" w:line="680" w:lineRule="atLeast"/>
        <w:ind w:left="320" w:right="0"/>
        <w:jc w:val="both"/>
        <w:textAlignment w:val="baseline"/>
        <w:rPr>
          <w:sz w:val="51"/>
        </w:rPr>
      </w:pPr>
      <w:bookmarkStart w:name="" w:id="1521"/>
      <w:r>
        <w:rPr>
          <w:rFonts w:ascii="楷体" w:hAnsi="楷体" w:cs="楷体" w:eastAsia="楷体"/>
          <w:sz w:val="51"/>
          <w:spacing w:val="0"/>
          <w:color w:val="000000"/>
          <w:b w:val="off"/>
          <w:i w:val="off"/>
        </w:rPr>
        <w:t>6</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导</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论</w:t>
      </w:r>
      <w:bookmarkEnd w:id="1521"/>
    </w:p>
    <w:p>
      <w:pPr>
        <w:pageBreakBefore w:val="off"/>
        <w:tabs/>
        <w:wordWrap w:val="off"/>
        <w:spacing w:before="0" w:after="0" w:line="580" w:lineRule="exact"/>
        <w:ind w:left="0" w:right="0"/>
        <w:jc w:val="both"/>
        <w:textAlignment w:val="baseline"/>
        <w:rPr>
          <w:sz w:val="51"/>
        </w:rPr>
      </w:pPr>
      <w:bookmarkStart w:name="" w:id="1522"/>
      <w:r>
        <w:rPr>
          <w:rFonts w:ascii="宋体" w:hAnsi="宋体" w:cs="宋体" w:eastAsia="宋体"/>
          <w:sz w:val="51"/>
          <w:spacing w:val="0"/>
          <w:color w:val="000000"/>
          <w:b w:val="off"/>
          <w:i w:val="off"/>
        </w:rPr>
        <w:t/>
      </w:r>
      <w:bookmarkEnd w:id="1522"/>
    </w:p>
    <w:p>
      <w:pPr>
        <w:pageBreakBefore w:val="off"/>
        <w:tabs/>
        <w:wordWrap w:val="off"/>
        <w:spacing w:before="0" w:after="0" w:line="1000" w:lineRule="atLeast"/>
        <w:ind w:left="400" w:right="160"/>
        <w:jc w:val="both"/>
        <w:textAlignment w:val="baseline"/>
        <w:rPr>
          <w:sz w:val="57"/>
        </w:rPr>
      </w:pPr>
      <w:bookmarkStart w:name="" w:id="1523"/>
      <w:r>
        <w:rPr>
          <w:rFonts w:ascii="宋体" w:hAnsi="宋体" w:cs="宋体" w:eastAsia="宋体"/>
          <w:sz w:val="57"/>
          <w:spacing w:val="0"/>
          <w:color w:val="000000"/>
          <w:b w:val="off"/>
          <w:i w:val="off"/>
        </w:rPr>
        <w:t>更长一些。按照我的理解，发端于罗素和弗雷格的那种哲学，和经</w:t>
      </w:r>
      <w:r>
        <w:rPr>
          <w:rFonts w:ascii="宋体" w:hAnsi="宋体" w:cs="宋体" w:eastAsia="宋体"/>
          <w:sz w:val="57"/>
          <w:spacing w:val="0"/>
          <w:color w:val="000000"/>
          <w:b w:val="off"/>
          <w:i w:val="off"/>
        </w:rPr>
        <w:t>典的胡塞尔现象学一样，只是使哲学占据康德曾希望它去占据的</w:t>
      </w:r>
      <w:r>
        <w:rPr>
          <w:rFonts w:ascii="宋体" w:hAnsi="宋体" w:cs="宋体" w:eastAsia="宋体"/>
          <w:sz w:val="57"/>
          <w:spacing w:val="0"/>
          <w:color w:val="000000"/>
          <w:b w:val="off"/>
          <w:i w:val="off"/>
        </w:rPr>
        <w:t>那个位置的另一次企图，这就是根据它对文化中其他领域的“基</w:t>
      </w:r>
      <w:r>
        <w:rPr>
          <w:rFonts w:ascii="宋体" w:hAnsi="宋体" w:cs="宋体" w:eastAsia="宋体"/>
          <w:sz w:val="57"/>
          <w:spacing w:val="0"/>
          <w:color w:val="000000"/>
          <w:b w:val="off"/>
          <w:i w:val="off"/>
        </w:rPr>
        <w:t>础”的专门知识来评判这些领域。“分析的”哲学是另一种康德哲</w:t>
      </w:r>
      <w:r>
        <w:rPr>
          <w:rFonts w:ascii="宋体" w:hAnsi="宋体" w:cs="宋体" w:eastAsia="宋体"/>
          <w:sz w:val="57"/>
          <w:spacing w:val="0"/>
          <w:color w:val="000000"/>
          <w:b w:val="off"/>
          <w:i w:val="off"/>
        </w:rPr>
        <w:t>学，这种哲学的主要标志是，把再现关系看成是语言的而非心理</w:t>
      </w:r>
      <w:r>
        <w:rPr>
          <w:rFonts w:ascii="宋体" w:hAnsi="宋体" w:cs="宋体" w:eastAsia="宋体"/>
          <w:sz w:val="57"/>
          <w:spacing w:val="0"/>
          <w:color w:val="000000"/>
          <w:b w:val="off"/>
          <w:i w:val="off"/>
        </w:rPr>
        <w:t>的，思考语言哲学而非思考“先验批判”，也不思考作为一门显示</w:t>
      </w:r>
      <w:r>
        <w:rPr>
          <w:rFonts w:ascii="宋体" w:hAnsi="宋体" w:cs="宋体" w:eastAsia="宋体"/>
          <w:sz w:val="57"/>
          <w:spacing w:val="0"/>
          <w:color w:val="000000"/>
          <w:b w:val="off"/>
          <w:i w:val="off"/>
        </w:rPr>
        <w:t>“知识基础”的学科的心理学。我将在第四章和第六章论证，对语</w:t>
      </w:r>
      <w:r>
        <w:rPr>
          <w:rFonts w:ascii="宋体" w:hAnsi="宋体" w:cs="宋体" w:eastAsia="宋体"/>
          <w:sz w:val="57"/>
          <w:spacing w:val="0"/>
          <w:color w:val="000000"/>
          <w:b w:val="off"/>
          <w:i w:val="off"/>
        </w:rPr>
        <w:t>言的这种强调，基本上未曾改变笛卡尔-康德的问题体系，因此并</w:t>
      </w:r>
      <w:r>
        <w:rPr>
          <w:rFonts w:ascii="宋体" w:hAnsi="宋体" w:cs="宋体" w:eastAsia="宋体"/>
          <w:sz w:val="57"/>
          <w:spacing w:val="0"/>
          <w:color w:val="000000"/>
          <w:b w:val="off"/>
          <w:i w:val="off"/>
        </w:rPr>
        <w:t>未真地赋予哲学一种新的自我形象。因为分析哲学仍然致力于为</w:t>
      </w:r>
      <w:r>
        <w:rPr>
          <w:rFonts w:ascii="宋体" w:hAnsi="宋体" w:cs="宋体" w:eastAsia="宋体"/>
          <w:sz w:val="57"/>
          <w:spacing w:val="0"/>
          <w:color w:val="000000"/>
          <w:b w:val="off"/>
          <w:i w:val="off"/>
        </w:rPr>
        <w:t>探求、从而也是为一切文化建立一种永恒的、中立的构架。</w:t>
      </w:r>
      <w:bookmarkEnd w:id="1523"/>
    </w:p>
    <w:p>
      <w:pPr>
        <w:pageBreakBefore w:val="off"/>
        <w:tabs/>
        <w:wordWrap w:val="off"/>
        <w:spacing w:before="0" w:after="0" w:line="1000" w:lineRule="atLeast"/>
        <w:ind w:left="0" w:right="0" w:firstLine="1700"/>
        <w:jc w:val="both"/>
        <w:textAlignment w:val="baseline"/>
        <w:rPr>
          <w:sz w:val="57"/>
        </w:rPr>
      </w:pPr>
      <w:bookmarkStart w:name="" w:id="1524"/>
      <w:r>
        <w:rPr>
          <w:rFonts w:ascii="宋体" w:hAnsi="宋体" w:cs="宋体" w:eastAsia="宋体"/>
          <w:sz w:val="57"/>
          <w:spacing w:val="0"/>
          <w:color w:val="000000"/>
          <w:b w:val="off"/>
          <w:i w:val="off"/>
        </w:rPr>
        <w:t>这种看法认为，人类活动(以及探求，尤其是知识的追求)发生</w:t>
      </w:r>
      <w:r>
        <w:rPr>
          <w:rFonts w:ascii="宋体" w:hAnsi="宋体" w:cs="宋体" w:eastAsia="宋体"/>
          <w:sz w:val="57"/>
          <w:spacing w:val="0"/>
          <w:color w:val="000000"/>
          <w:b w:val="off"/>
          <w:i w:val="off"/>
        </w:rPr>
        <w:t>于一种理论构架之内，这个理论构架在探求的结论(一组可先验地</w:t>
      </w:r>
      <w:r>
        <w:rPr>
          <w:rFonts w:ascii="宋体" w:hAnsi="宋体" w:cs="宋体" w:eastAsia="宋体"/>
          <w:sz w:val="57"/>
          <w:spacing w:val="0"/>
          <w:color w:val="000000"/>
          <w:b w:val="off"/>
          <w:i w:val="off"/>
        </w:rPr>
        <w:t>发现的前提条件)得出之前可被抽离出来，它使当代哲学与笛卡尔</w:t>
      </w:r>
      <w:r>
        <w:rPr>
          <w:rFonts w:ascii="宋体" w:hAnsi="宋体" w:cs="宋体" w:eastAsia="宋体"/>
          <w:sz w:val="57"/>
          <w:spacing w:val="0"/>
          <w:color w:val="000000"/>
          <w:b w:val="off"/>
          <w:i w:val="off"/>
        </w:rPr>
        <w:t>9-洛克-康德的传统联系在一起。因为，认为存在着这样一种理论</w:t>
      </w:r>
      <w:r>
        <w:rPr>
          <w:rFonts w:ascii="宋体" w:hAnsi="宋体" w:cs="宋体" w:eastAsia="宋体"/>
          <w:sz w:val="57"/>
          <w:spacing w:val="0"/>
          <w:color w:val="000000"/>
          <w:b w:val="off"/>
          <w:i w:val="off"/>
        </w:rPr>
        <w:t>构架的看法要想说得通，只有当我们把这个构架看成是由认知主</w:t>
      </w:r>
      <w:r>
        <w:rPr>
          <w:rFonts w:ascii="宋体" w:hAnsi="宋体" w:cs="宋体" w:eastAsia="宋体"/>
          <w:sz w:val="57"/>
          <w:spacing w:val="0"/>
          <w:color w:val="000000"/>
          <w:b w:val="off"/>
          <w:i w:val="off"/>
        </w:rPr>
        <w:t>体的天性、由他的机能的天性或由他在其中进行活动的媒介的性</w:t>
      </w:r>
      <w:r>
        <w:rPr>
          <w:rFonts w:ascii="宋体" w:hAnsi="宋体" w:cs="宋体" w:eastAsia="宋体"/>
          <w:sz w:val="57"/>
          <w:spacing w:val="0"/>
          <w:color w:val="000000"/>
          <w:b w:val="off"/>
          <w:i w:val="off"/>
        </w:rPr>
        <w:t>质所加予的才成。“哲学”不同于“科学”这种观念本身，如若没有</w:t>
      </w:r>
      <w:r>
        <w:rPr>
          <w:rFonts w:ascii="宋体" w:hAnsi="宋体" w:cs="宋体" w:eastAsia="宋体"/>
          <w:sz w:val="57"/>
          <w:spacing w:val="0"/>
          <w:color w:val="000000"/>
          <w:b w:val="off"/>
          <w:i w:val="off"/>
        </w:rPr>
        <w:t>笛卡尔和康德的如下主张，就很难获得理解，前者认为反身向内就</w:t>
      </w:r>
      <w:r>
        <w:rPr>
          <w:rFonts w:ascii="宋体" w:hAnsi="宋体" w:cs="宋体" w:eastAsia="宋体"/>
          <w:sz w:val="57"/>
          <w:spacing w:val="0"/>
          <w:color w:val="000000"/>
          <w:b w:val="off"/>
          <w:i w:val="off"/>
        </w:rPr>
        <w:t>可发现必然真理，后者认为这一真理对经验性探求的可能结果施</w:t>
      </w:r>
      <w:r>
        <w:rPr>
          <w:rFonts w:ascii="宋体" w:hAnsi="宋体" w:cs="宋体" w:eastAsia="宋体"/>
          <w:sz w:val="57"/>
          <w:spacing w:val="0"/>
          <w:color w:val="000000"/>
          <w:b w:val="off"/>
          <w:i w:val="off"/>
        </w:rPr>
        <w:t>加了限制。认为可能存在有“知识基础”(一切知识，在过去、现在、</w:t>
      </w:r>
      <w:r>
        <w:rPr>
          <w:rFonts w:ascii="宋体" w:hAnsi="宋体" w:cs="宋体" w:eastAsia="宋体"/>
          <w:sz w:val="57"/>
          <w:spacing w:val="0"/>
          <w:color w:val="000000"/>
          <w:b w:val="off"/>
          <w:i w:val="off"/>
        </w:rPr>
        <w:t>将来的每一领域中的知识)或“再现理论”(一切再现观，在熟悉的</w:t>
      </w:r>
      <w:r>
        <w:rPr>
          <w:rFonts w:ascii="宋体" w:hAnsi="宋体" w:cs="宋体" w:eastAsia="宋体"/>
          <w:sz w:val="57"/>
          <w:spacing w:val="0"/>
          <w:color w:val="000000"/>
          <w:b w:val="off"/>
          <w:i w:val="off"/>
        </w:rPr>
        <w:t>语汇中的和尚未梦想出来的再现观)的看法，依存于如下假定：存</w:t>
      </w:r>
      <w:r>
        <w:rPr>
          <w:rFonts w:ascii="宋体" w:hAnsi="宋体" w:cs="宋体" w:eastAsia="宋体"/>
          <w:sz w:val="57"/>
          <w:spacing w:val="0"/>
          <w:color w:val="000000"/>
          <w:b w:val="off"/>
          <w:i w:val="off"/>
        </w:rPr>
        <w:t>在有某种先验的制约因素。如果我们接受杜威的知识观，并被证</w:t>
      </w:r>
      <w:r>
        <w:rPr>
          <w:rFonts w:ascii="宋体" w:hAnsi="宋体" w:cs="宋体" w:eastAsia="宋体"/>
          <w:sz w:val="57"/>
          <w:spacing w:val="0"/>
          <w:color w:val="000000"/>
          <w:b w:val="off"/>
          <w:i w:val="off"/>
        </w:rPr>
        <w:t>明有理由信奉它，那么我们将不会认为对于可称作知识的东西存</w:t>
      </w:r>
      <w:r>
        <w:rPr>
          <w:rFonts w:ascii="宋体" w:hAnsi="宋体" w:cs="宋体" w:eastAsia="宋体"/>
          <w:sz w:val="57"/>
          <w:spacing w:val="0"/>
          <w:color w:val="000000"/>
          <w:b w:val="off"/>
          <w:i w:val="off"/>
        </w:rPr>
        <w:t>在着持久的限制因素，因为我们将把“证明”(justification)看作一</w:t>
      </w:r>
      <w:bookmarkEnd w:id="1524"/>
    </w:p>
    <w:p>
      <w:r>
        <w:t/>
      </w:r>
    </w:p>
    <w:p>
      <w:pPr>
        <w:sectPr>
          <w:footerReference r:id="rId96"/>
          <w:headerReference r:id="rId97" w:type="default"/>
          <w:type w:val="nextPage"/>
          <w:pgSz w:w="22400" w:h="31680"/>
          <w:pgMar w:left="2500" w:top="2460" w:right="2500" w:bottom="2460" w:header="2160" w:footer="2160"/>
          <w:cols w:num="1"/>
        </w:sectPr>
      </w:pPr>
    </w:p>
    <w:p>
      <w:pPr>
        <w:pageBreakBefore w:val="off"/>
        <w:tabs>
          <w:tab w:pos="15180" w:val="left" w:leader="none"/>
          <w:tab w:pos="16300" w:val="left" w:leader="none"/>
        </w:tabs>
        <w:wordWrap w:val="off"/>
        <w:spacing w:before="0" w:after="0" w:line="820" w:lineRule="atLeast"/>
        <w:ind w:left="13620" w:right="0"/>
        <w:jc w:val="both"/>
        <w:textAlignment w:val="baseline"/>
        <w:rPr>
          <w:sz w:val="61"/>
        </w:rPr>
      </w:pPr>
      <w:bookmarkStart w:name="" w:id="1525"/>
      <w:r>
        <w:rPr>
          <w:rFonts w:ascii="黑体" w:hAnsi="黑体" w:cs="黑体" w:eastAsia="黑体"/>
          <w:sz w:val="61"/>
          <w:spacing w:val="0"/>
          <w:color w:val="000000"/>
          <w:b w:val="off"/>
          <w:i w:val="off"/>
        </w:rPr>
        <w:t>导</w:t>
      </w:r>
      <w:r>
        <w:t xml:space="preserve">	</w:t>
      </w:r>
      <w:r>
        <w:rPr>
          <w:rFonts w:ascii="黑体" w:hAnsi="黑体" w:cs="黑体" w:eastAsia="黑体"/>
          <w:sz w:val="61"/>
          <w:spacing w:val="0"/>
          <w:color w:val="000000"/>
          <w:b w:val="off"/>
          <w:i w:val="off"/>
        </w:rPr>
        <w:t>论</w:t>
      </w:r>
      <w:r>
        <w:t xml:space="preserve">	</w:t>
      </w:r>
      <w:r>
        <w:rPr>
          <w:rFonts w:ascii="黑体" w:hAnsi="黑体" w:cs="黑体" w:eastAsia="黑体"/>
          <w:sz w:val="61"/>
          <w:spacing w:val="0"/>
          <w:color w:val="000000"/>
          <w:b w:val="off"/>
          <w:i w:val="off"/>
        </w:rPr>
        <w:t>7</w:t>
      </w:r>
      <w:bookmarkEnd w:id="1525"/>
    </w:p>
    <w:p>
      <w:pPr>
        <w:pageBreakBefore w:val="off"/>
        <w:tabs/>
        <w:wordWrap w:val="off"/>
        <w:spacing w:before="0" w:after="0" w:line="700" w:lineRule="exact"/>
        <w:ind w:left="0" w:right="0"/>
        <w:jc w:val="both"/>
        <w:textAlignment w:val="baseline"/>
        <w:rPr>
          <w:sz w:val="61"/>
        </w:rPr>
      </w:pPr>
      <w:bookmarkStart w:name="" w:id="1526"/>
      <w:r>
        <w:rPr>
          <w:rFonts w:ascii="宋体" w:hAnsi="宋体" w:cs="宋体" w:eastAsia="宋体"/>
          <w:sz w:val="61"/>
          <w:spacing w:val="0"/>
          <w:color w:val="000000"/>
          <w:b w:val="off"/>
          <w:i w:val="off"/>
        </w:rPr>
        <w:t/>
      </w:r>
      <w:bookmarkEnd w:id="1526"/>
    </w:p>
    <w:p>
      <w:pPr>
        <w:pageBreakBefore w:val="off"/>
        <w:tabs/>
        <w:wordWrap w:val="off"/>
        <w:spacing w:before="0" w:after="0" w:line="1040" w:lineRule="atLeast"/>
        <w:ind w:left="180" w:right="840" w:hanging="40"/>
        <w:jc w:val="both"/>
        <w:textAlignment w:val="baseline"/>
        <w:rPr>
          <w:sz w:val="58"/>
        </w:rPr>
      </w:pPr>
      <w:bookmarkStart w:name="" w:id="1527"/>
      <w:r>
        <w:rPr>
          <w:rFonts w:ascii="宋体" w:hAnsi="宋体" w:cs="宋体" w:eastAsia="宋体"/>
          <w:sz w:val="58"/>
          <w:spacing w:val="0"/>
          <w:color w:val="000000"/>
          <w:b w:val="off"/>
          <w:i w:val="off"/>
        </w:rPr>
        <w:t>种社会现象，而不看作“认知主体”和“现实”之间的一种事务。如</w:t>
      </w:r>
      <w:r>
        <w:rPr>
          <w:rFonts w:ascii="宋体" w:hAnsi="宋体" w:cs="宋体" w:eastAsia="宋体"/>
          <w:sz w:val="58"/>
          <w:spacing w:val="0"/>
          <w:color w:val="000000"/>
          <w:b w:val="off"/>
          <w:i w:val="off"/>
        </w:rPr>
        <w:t>果我们接受维特根施坦的看法，把语言当作一种工具而不当作一</w:t>
      </w:r>
      <w:r>
        <w:rPr>
          <w:rFonts w:ascii="宋体" w:hAnsi="宋体" w:cs="宋体" w:eastAsia="宋体"/>
          <w:sz w:val="58"/>
          <w:spacing w:val="0"/>
          <w:color w:val="000000"/>
          <w:b w:val="off"/>
          <w:i w:val="off"/>
        </w:rPr>
        <w:t>面镜子，我们就不会去寻求语言再现作用可能性的必要条件了。</w:t>
      </w:r>
      <w:r>
        <w:rPr>
          <w:rFonts w:ascii="宋体" w:hAnsi="宋体" w:cs="宋体" w:eastAsia="宋体"/>
          <w:sz w:val="58"/>
          <w:spacing w:val="0"/>
          <w:color w:val="000000"/>
          <w:b w:val="off"/>
          <w:i w:val="off"/>
        </w:rPr>
        <w:t>如果我们接受海德格尔的哲学观，我们就会把使认知主体的天性</w:t>
      </w:r>
      <w:r>
        <w:rPr>
          <w:rFonts w:ascii="宋体" w:hAnsi="宋体" w:cs="宋体" w:eastAsia="宋体"/>
          <w:sz w:val="58"/>
          <w:spacing w:val="0"/>
          <w:color w:val="000000"/>
          <w:b w:val="off"/>
          <w:i w:val="off"/>
        </w:rPr>
        <w:t>成为必然真理的一种根源的企图看成是另一次自我欺骗，它要用</w:t>
      </w:r>
      <w:r>
        <w:rPr>
          <w:rFonts w:ascii="宋体" w:hAnsi="宋体" w:cs="宋体" w:eastAsia="宋体"/>
          <w:sz w:val="58"/>
          <w:spacing w:val="0"/>
          <w:color w:val="000000"/>
          <w:b w:val="off"/>
          <w:i w:val="off"/>
        </w:rPr>
        <w:t>一种“技术的”和明确的问题取代那种向生疏世界敞开的态度，而</w:t>
      </w:r>
      <w:r>
        <w:rPr>
          <w:rFonts w:ascii="宋体" w:hAnsi="宋体" w:cs="宋体" w:eastAsia="宋体"/>
          <w:sz w:val="58"/>
          <w:spacing w:val="0"/>
          <w:color w:val="000000"/>
          <w:b w:val="off"/>
          <w:i w:val="off"/>
        </w:rPr>
        <w:t>最初正是后一种态度诱使我们去开始思索的。</w:t>
      </w:r>
      <w:bookmarkEnd w:id="1527"/>
    </w:p>
    <w:p>
      <w:pPr>
        <w:pageBreakBefore w:val="off"/>
        <w:tabs/>
        <w:wordWrap w:val="off"/>
        <w:spacing w:before="0" w:after="0" w:line="1040" w:lineRule="exact"/>
        <w:ind w:left="0" w:right="0"/>
        <w:jc w:val="both"/>
        <w:textAlignment w:val="baseline"/>
        <w:rPr>
          <w:sz w:val="58"/>
        </w:rPr>
      </w:pPr>
      <w:bookmarkStart w:name="" w:id="1528"/>
      <w:r>
        <w:rPr>
          <w:rFonts w:ascii="宋体" w:hAnsi="宋体" w:cs="宋体" w:eastAsia="宋体"/>
          <w:sz w:val="58"/>
          <w:spacing w:val="0"/>
          <w:color w:val="000000"/>
          <w:b w:val="off"/>
          <w:i w:val="off"/>
        </w:rPr>
        <w:t/>
      </w:r>
      <w:bookmarkEnd w:id="1528"/>
    </w:p>
    <w:p>
      <w:pPr>
        <w:pageBreakBefore w:val="off"/>
        <w:tabs/>
        <w:wordWrap w:val="off"/>
        <w:spacing w:before="0" w:after="0" w:line="1040" w:lineRule="atLeast"/>
        <w:ind w:left="140" w:right="0" w:firstLine="1100"/>
        <w:jc w:val="both"/>
        <w:textAlignment w:val="baseline"/>
        <w:rPr>
          <w:sz w:val="58"/>
        </w:rPr>
      </w:pPr>
      <w:bookmarkStart w:name="" w:id="1529"/>
      <w:r>
        <w:rPr>
          <w:rFonts w:ascii="宋体" w:hAnsi="宋体" w:cs="宋体" w:eastAsia="宋体"/>
          <w:sz w:val="58"/>
          <w:spacing w:val="0"/>
          <w:color w:val="000000"/>
          <w:b w:val="off"/>
          <w:i w:val="off"/>
        </w:rPr>
        <w:t>理解分析哲学如何切合传统的笛卡尔-康德模式的一种方法</w:t>
      </w:r>
      <w:r>
        <w:rPr>
          <w:rFonts w:ascii="宋体" w:hAnsi="宋体" w:cs="宋体" w:eastAsia="宋体"/>
          <w:sz w:val="58"/>
          <w:spacing w:val="0"/>
          <w:color w:val="000000"/>
          <w:b w:val="off"/>
          <w:i w:val="off"/>
        </w:rPr>
        <w:t>是，把传统哲学看成是一种逃避历史的企图，这是一种去发现任何</w:t>
      </w:r>
      <w:r>
        <w:rPr>
          <w:rFonts w:ascii="宋体" w:hAnsi="宋体" w:cs="宋体" w:eastAsia="宋体"/>
          <w:sz w:val="58"/>
          <w:spacing w:val="0"/>
          <w:color w:val="000000"/>
          <w:b w:val="off"/>
          <w:i w:val="off"/>
        </w:rPr>
        <w:t>可能的历史发展的非历史性条件的企图。按照这一观点，维特根</w:t>
      </w:r>
      <w:r>
        <w:rPr>
          <w:rFonts w:ascii="宋体" w:hAnsi="宋体" w:cs="宋体" w:eastAsia="宋体"/>
          <w:sz w:val="58"/>
          <w:spacing w:val="0"/>
          <w:color w:val="000000"/>
          <w:b w:val="off"/>
          <w:i w:val="off"/>
        </w:rPr>
        <w:t>施坦、杜威和海德格尔的共同旨意具有一种历史主义的性质。三</w:t>
      </w:r>
      <w:r>
        <w:rPr>
          <w:rFonts w:ascii="宋体" w:hAnsi="宋体" w:cs="宋体" w:eastAsia="宋体"/>
          <w:sz w:val="58"/>
          <w:spacing w:val="0"/>
          <w:color w:val="000000"/>
          <w:b w:val="off"/>
          <w:i w:val="off"/>
        </w:rPr>
        <w:t>位哲学家中的每一位都提醒我们注意，对知识、道德、语言、社会的</w:t>
      </w:r>
      <w:r>
        <w:rPr>
          <w:rFonts w:ascii="宋体" w:hAnsi="宋体" w:cs="宋体" w:eastAsia="宋体"/>
          <w:sz w:val="58"/>
          <w:spacing w:val="0"/>
          <w:color w:val="000000"/>
          <w:b w:val="off"/>
          <w:i w:val="off"/>
        </w:rPr>
        <w:t>基础所作的研究可能仅只是类似于教义辩护的东西，它们企图使 10</w:t>
      </w:r>
      <w:r>
        <w:rPr>
          <w:rFonts w:ascii="宋体" w:hAnsi="宋体" w:cs="宋体" w:eastAsia="宋体"/>
          <w:sz w:val="58"/>
          <w:spacing w:val="0"/>
          <w:color w:val="000000"/>
          <w:b w:val="off"/>
          <w:i w:val="off"/>
        </w:rPr>
        <w:t>某种当代的语言游戏、社会实践、或自我形象永恒化。本书的精神</w:t>
      </w:r>
      <w:r>
        <w:rPr>
          <w:rFonts w:ascii="宋体" w:hAnsi="宋体" w:cs="宋体" w:eastAsia="宋体"/>
          <w:sz w:val="58"/>
          <w:spacing w:val="0"/>
          <w:color w:val="000000"/>
          <w:b w:val="off"/>
          <w:i w:val="off"/>
        </w:rPr>
        <w:t>也是历史主义的，书中包括的三大部分目的在于使“心”、“知识”和</w:t>
      </w:r>
      <w:r>
        <w:rPr>
          <w:rFonts w:ascii="宋体" w:hAnsi="宋体" w:cs="宋体" w:eastAsia="宋体"/>
          <w:sz w:val="58"/>
          <w:spacing w:val="0"/>
          <w:color w:val="000000"/>
          <w:b w:val="off"/>
          <w:i w:val="off"/>
        </w:rPr>
        <w:t>“哲学”等观念分别置于历史的视野之内。第一部分讨论心的哲</w:t>
      </w:r>
      <w:r>
        <w:rPr>
          <w:rFonts w:ascii="宋体" w:hAnsi="宋体" w:cs="宋体" w:eastAsia="宋体"/>
          <w:sz w:val="58"/>
          <w:spacing w:val="0"/>
          <w:color w:val="000000"/>
          <w:b w:val="off"/>
          <w:i w:val="off"/>
        </w:rPr>
        <w:t>学，在第一章中我试图指出，存于笛卡尔二元论背后的所谓直觉，</w:t>
      </w:r>
      <w:r>
        <w:rPr>
          <w:rFonts w:ascii="宋体" w:hAnsi="宋体" w:cs="宋体" w:eastAsia="宋体"/>
          <w:sz w:val="58"/>
          <w:spacing w:val="0"/>
          <w:color w:val="000000"/>
          <w:b w:val="off"/>
          <w:i w:val="off"/>
        </w:rPr>
        <w:t>其实具有一种历史的根源。在第二章中我试图指出，如果有关预</w:t>
      </w:r>
      <w:r>
        <w:rPr>
          <w:rFonts w:ascii="宋体" w:hAnsi="宋体" w:cs="宋体" w:eastAsia="宋体"/>
          <w:sz w:val="58"/>
          <w:spacing w:val="0"/>
          <w:color w:val="000000"/>
          <w:b w:val="off"/>
          <w:i w:val="off"/>
        </w:rPr>
        <w:t>测和控制的生理学方法取代了心理学方法之后，这类直觉就会发</w:t>
      </w:r>
      <w:r>
        <w:rPr>
          <w:rFonts w:ascii="宋体" w:hAnsi="宋体" w:cs="宋体" w:eastAsia="宋体"/>
          <w:sz w:val="58"/>
          <w:spacing w:val="0"/>
          <w:color w:val="000000"/>
          <w:b w:val="off"/>
          <w:i w:val="off"/>
        </w:rPr>
        <w:t>生变化。</w:t>
      </w:r>
      <w:bookmarkEnd w:id="1529"/>
    </w:p>
    <w:p>
      <w:pPr>
        <w:pageBreakBefore w:val="off"/>
        <w:tabs/>
        <w:wordWrap w:val="off"/>
        <w:spacing w:before="0" w:after="0" w:line="1040" w:lineRule="atLeast"/>
        <w:ind w:left="140" w:right="660" w:firstLine="1100"/>
        <w:jc w:val="both"/>
        <w:textAlignment w:val="baseline"/>
        <w:rPr>
          <w:sz w:val="58"/>
        </w:rPr>
      </w:pPr>
      <w:bookmarkStart w:name="" w:id="1530"/>
      <w:r>
        <w:rPr>
          <w:rFonts w:ascii="宋体" w:hAnsi="宋体" w:cs="宋体" w:eastAsia="宋体"/>
          <w:sz w:val="58"/>
          <w:spacing w:val="0"/>
          <w:color w:val="000000"/>
          <w:b w:val="off"/>
          <w:i w:val="off"/>
        </w:rPr>
        <w:t>第二部分讨论认识论和晚近寻找认识论的“接替课题”的企</w:t>
      </w:r>
      <w:r>
        <w:rPr>
          <w:rFonts w:ascii="宋体" w:hAnsi="宋体" w:cs="宋体" w:eastAsia="宋体"/>
          <w:sz w:val="58"/>
          <w:spacing w:val="0"/>
          <w:color w:val="000000"/>
          <w:b w:val="off"/>
          <w:i w:val="off"/>
        </w:rPr>
        <w:t>图。第三章论述了十七世纪“认识论”的产生过程以及它与第一章</w:t>
      </w:r>
      <w:r>
        <w:rPr>
          <w:rFonts w:ascii="宋体" w:hAnsi="宋体" w:cs="宋体" w:eastAsia="宋体"/>
          <w:sz w:val="58"/>
          <w:spacing w:val="0"/>
          <w:color w:val="000000"/>
          <w:b w:val="off"/>
          <w:i w:val="off"/>
        </w:rPr>
        <w:t>中讨论的笛卡尔“心”的概念间的联系。应该指出，“知识论”的看</w:t>
      </w:r>
      <w:r>
        <w:rPr>
          <w:rFonts w:ascii="宋体" w:hAnsi="宋体" w:cs="宋体" w:eastAsia="宋体"/>
          <w:sz w:val="58"/>
          <w:spacing w:val="0"/>
          <w:color w:val="000000"/>
          <w:b w:val="off"/>
          <w:i w:val="off"/>
        </w:rPr>
        <w:t>法乃是由于把知识主张的证明和这些主张的因果性说明加以混淆</w:t>
      </w:r>
      <w:bookmarkEnd w:id="1530"/>
    </w:p>
    <w:p>
      <w:r>
        <w:t/>
      </w:r>
    </w:p>
    <w:p>
      <w:pPr>
        <w:sectPr>
          <w:footerReference r:id="rId98"/>
          <w:headerReference r:id="rId99" w:type="default"/>
          <w:type w:val="nextPage"/>
          <w:pgSz w:w="22400" w:h="31680"/>
          <w:pgMar w:left="2400" w:top="2420" w:right="2400" w:bottom="2420" w:header="2120" w:footer="2120"/>
          <w:cols w:num="1"/>
        </w:sectPr>
      </w:pPr>
    </w:p>
    <w:p>
      <w:pPr>
        <w:pageBreakBefore w:val="off"/>
        <w:tabs/>
        <w:wordWrap w:val="off"/>
        <w:spacing w:before="0" w:after="0" w:line="700" w:lineRule="atLeast"/>
        <w:ind w:left="520" w:right="0"/>
        <w:jc w:val="both"/>
        <w:textAlignment w:val="baseline"/>
        <w:rPr>
          <w:sz w:val="52"/>
        </w:rPr>
      </w:pPr>
      <w:bookmarkStart w:name="" w:id="1531"/>
      <w:r>
        <w:rPr>
          <w:rFonts w:ascii="黑体" w:hAnsi="黑体" w:cs="黑体" w:eastAsia="黑体"/>
          <w:sz w:val="52"/>
          <w:spacing w:val="0"/>
          <w:color w:val="000000"/>
          <w:b w:val="on"/>
          <w:i w:val="off"/>
        </w:rPr>
        <w:t>8  导   论</w:t>
      </w:r>
      <w:bookmarkEnd w:id="1531"/>
    </w:p>
    <w:p>
      <w:pPr>
        <w:pageBreakBefore w:val="off"/>
        <w:tabs/>
        <w:wordWrap w:val="off"/>
        <w:spacing w:before="0" w:after="0" w:line="620" w:lineRule="exact"/>
        <w:ind w:left="0" w:right="0"/>
        <w:jc w:val="both"/>
        <w:textAlignment w:val="baseline"/>
        <w:rPr>
          <w:sz w:val="52"/>
        </w:rPr>
      </w:pPr>
      <w:bookmarkStart w:name="" w:id="1532"/>
      <w:r>
        <w:rPr>
          <w:rFonts w:ascii="宋体" w:hAnsi="宋体" w:cs="宋体" w:eastAsia="宋体"/>
          <w:sz w:val="52"/>
          <w:spacing w:val="0"/>
          <w:color w:val="000000"/>
          <w:b w:val="off"/>
          <w:i w:val="off"/>
        </w:rPr>
        <w:t/>
      </w:r>
      <w:bookmarkEnd w:id="1532"/>
    </w:p>
    <w:p>
      <w:pPr>
        <w:pageBreakBefore w:val="off"/>
        <w:tabs/>
        <w:wordWrap w:val="off"/>
        <w:spacing w:before="0" w:after="0" w:line="1080" w:lineRule="atLeast"/>
        <w:ind w:left="0" w:right="20" w:firstLine="600"/>
        <w:jc w:val="both"/>
        <w:textAlignment w:val="baseline"/>
        <w:rPr>
          <w:sz w:val="55"/>
        </w:rPr>
      </w:pPr>
      <w:bookmarkStart w:name="" w:id="1533"/>
      <w:r>
        <w:rPr>
          <w:rFonts w:ascii="宋体" w:hAnsi="宋体" w:cs="宋体" w:eastAsia="宋体"/>
          <w:sz w:val="55"/>
          <w:spacing w:val="0"/>
          <w:color w:val="000000"/>
          <w:b w:val="off"/>
          <w:i w:val="off"/>
        </w:rPr>
        <w:t>所致，概略而言，这是一种在社会实践和假定中的心理过程之间的</w:t>
      </w:r>
      <w:r>
        <w:rPr>
          <w:rFonts w:ascii="宋体" w:hAnsi="宋体" w:cs="宋体" w:eastAsia="宋体"/>
          <w:sz w:val="55"/>
          <w:spacing w:val="0"/>
          <w:color w:val="000000"/>
          <w:b w:val="off"/>
          <w:i w:val="off"/>
        </w:rPr>
        <w:t>混淆。第四章是本书的中心部分，在这一章中提出了导致撰写本</w:t>
      </w:r>
      <w:r>
        <w:rPr>
          <w:rFonts w:ascii="宋体" w:hAnsi="宋体" w:cs="宋体" w:eastAsia="宋体"/>
          <w:sz w:val="55"/>
          <w:spacing w:val="0"/>
          <w:color w:val="000000"/>
          <w:b w:val="off"/>
          <w:i w:val="off"/>
        </w:rPr>
        <w:t>书的那些想法。这些想法也就是塞拉斯和奎因的想法，在该章中</w:t>
      </w:r>
      <w:r>
        <w:rPr>
          <w:rFonts w:ascii="宋体" w:hAnsi="宋体" w:cs="宋体" w:eastAsia="宋体"/>
          <w:sz w:val="55"/>
          <w:spacing w:val="0"/>
          <w:color w:val="000000"/>
          <w:b w:val="off"/>
          <w:i w:val="off"/>
        </w:rPr>
        <w:t>我把塞拉斯对“所与性”的批评和奎因对“必然性”的批评解释成为</w:t>
      </w:r>
      <w:r>
        <w:rPr>
          <w:rFonts w:ascii="宋体" w:hAnsi="宋体" w:cs="宋体" w:eastAsia="宋体"/>
          <w:sz w:val="55"/>
          <w:spacing w:val="0"/>
          <w:color w:val="000000"/>
          <w:b w:val="off"/>
          <w:i w:val="off"/>
        </w:rPr>
        <w:t>摧毁“知识论”可能性的关键性步骤。这两位哲学家共同持有的整</w:t>
      </w:r>
      <w:r>
        <w:rPr>
          <w:rFonts w:ascii="宋体" w:hAnsi="宋体" w:cs="宋体" w:eastAsia="宋体"/>
          <w:sz w:val="55"/>
          <w:spacing w:val="0"/>
          <w:color w:val="000000"/>
          <w:b w:val="off"/>
          <w:i w:val="off"/>
        </w:rPr>
        <w:t>体观和实用主义(这也是他们与后期维特根施坦共同信奉的)，属</w:t>
      </w:r>
      <w:r>
        <w:rPr>
          <w:rFonts w:ascii="宋体" w:hAnsi="宋体" w:cs="宋体" w:eastAsia="宋体"/>
          <w:sz w:val="55"/>
          <w:spacing w:val="0"/>
          <w:color w:val="000000"/>
          <w:b w:val="off"/>
          <w:i w:val="off"/>
        </w:rPr>
        <w:t>于我本人希望加以拓广的那些分析哲学内的思想路线。我主张，</w:t>
      </w:r>
      <w:r>
        <w:rPr>
          <w:rFonts w:ascii="宋体" w:hAnsi="宋体" w:cs="宋体" w:eastAsia="宋体"/>
          <w:sz w:val="55"/>
          <w:spacing w:val="0"/>
          <w:color w:val="000000"/>
          <w:b w:val="off"/>
          <w:i w:val="off"/>
        </w:rPr>
        <w:t>这些思想路线在以某种方式被拓广之后，就会使我们把真理看作</w:t>
      </w:r>
      <w:r>
        <w:rPr>
          <w:rFonts w:ascii="宋体" w:hAnsi="宋体" w:cs="宋体" w:eastAsia="宋体"/>
          <w:sz w:val="55"/>
          <w:spacing w:val="0"/>
          <w:color w:val="000000"/>
          <w:b w:val="off"/>
          <w:i w:val="off"/>
        </w:rPr>
        <w:t>————用詹姆士的话来说————“更宜于我们去相信的某种东西”，而</w:t>
      </w:r>
      <w:r>
        <w:rPr>
          <w:rFonts w:ascii="宋体" w:hAnsi="宋体" w:cs="宋体" w:eastAsia="宋体"/>
          <w:sz w:val="55"/>
          <w:spacing w:val="0"/>
          <w:color w:val="000000"/>
          <w:b w:val="off"/>
          <w:i w:val="off"/>
        </w:rPr>
        <w:t>不是“现实的准确再现”。或者用不那么具有挑激性的话来说，这</w:t>
      </w:r>
      <w:r>
        <w:rPr>
          <w:rFonts w:ascii="宋体" w:hAnsi="宋体" w:cs="宋体" w:eastAsia="宋体"/>
          <w:sz w:val="55"/>
          <w:spacing w:val="0"/>
          <w:color w:val="000000"/>
          <w:b w:val="off"/>
          <w:i w:val="off"/>
        </w:rPr>
        <w:t>些思想路线向我们证明，“准确再现”观仅只是对那些成功地帮助</w:t>
      </w:r>
      <w:r>
        <w:rPr>
          <w:rFonts w:ascii="宋体" w:hAnsi="宋体" w:cs="宋体" w:eastAsia="宋体"/>
          <w:sz w:val="55"/>
          <w:spacing w:val="0"/>
          <w:color w:val="000000"/>
          <w:b w:val="off"/>
          <w:i w:val="off"/>
        </w:rPr>
        <w:t>我们去完成我们想要完成的事务的信念所添加的无意识的和空洞</w:t>
      </w:r>
      <w:r>
        <w:rPr>
          <w:rFonts w:ascii="宋体" w:hAnsi="宋体" w:cs="宋体" w:eastAsia="宋体"/>
          <w:sz w:val="55"/>
          <w:spacing w:val="0"/>
          <w:color w:val="000000"/>
          <w:b w:val="off"/>
          <w:i w:val="off"/>
        </w:rPr>
        <w:t>11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的赞词而已。在第五和第六章我将讨论和批评那种我认为是反动</w:t>
      </w:r>
      <w:r>
        <w:rPr>
          <w:rFonts w:ascii="宋体" w:hAnsi="宋体" w:cs="宋体" w:eastAsia="宋体"/>
          <w:sz w:val="55"/>
          <w:spacing w:val="0"/>
          <w:color w:val="000000"/>
          <w:b w:val="off"/>
          <w:i w:val="off"/>
        </w:rPr>
        <w:t>的企图，即把经验心理学或语言哲学看作是认识论的“接替课题”</w:t>
      </w:r>
      <w:r>
        <w:rPr>
          <w:rFonts w:ascii="宋体" w:hAnsi="宋体" w:cs="宋体" w:eastAsia="宋体"/>
          <w:sz w:val="55"/>
          <w:spacing w:val="0"/>
          <w:color w:val="000000"/>
          <w:b w:val="off"/>
          <w:i w:val="off"/>
        </w:rPr>
        <w:t>这种企图。我论证说，只有作为“再现准确性”的知识观才劝说我</w:t>
      </w:r>
      <w:r>
        <w:rPr>
          <w:rFonts w:ascii="宋体" w:hAnsi="宋体" w:cs="宋体" w:eastAsia="宋体"/>
          <w:sz w:val="55"/>
          <w:spacing w:val="0"/>
          <w:color w:val="000000"/>
          <w:b w:val="off"/>
          <w:i w:val="off"/>
        </w:rPr>
        <w:t>们相信，对心理过程或对语言(它作为再现的手段)的研究可以完</w:t>
      </w:r>
      <w:r>
        <w:rPr>
          <w:rFonts w:ascii="宋体" w:hAnsi="宋体" w:cs="宋体" w:eastAsia="宋体"/>
          <w:sz w:val="55"/>
          <w:spacing w:val="0"/>
          <w:color w:val="000000"/>
          <w:b w:val="off"/>
          <w:i w:val="off"/>
        </w:rPr>
        <w:t>成认识论未能加以完成的事。整个第二部分的精神在于，作为各</w:t>
      </w:r>
      <w:r>
        <w:rPr>
          <w:rFonts w:ascii="宋体" w:hAnsi="宋体" w:cs="宋体" w:eastAsia="宋体"/>
          <w:sz w:val="55"/>
          <w:spacing w:val="0"/>
          <w:color w:val="000000"/>
          <w:b w:val="off"/>
          <w:i w:val="off"/>
        </w:rPr>
        <w:t>种准确再现观念集合的知识观，是具有可予选择的特性的，它可以</w:t>
      </w:r>
      <w:r>
        <w:rPr>
          <w:rFonts w:ascii="宋体" w:hAnsi="宋体" w:cs="宋体" w:eastAsia="宋体"/>
          <w:sz w:val="55"/>
          <w:spacing w:val="0"/>
          <w:color w:val="000000"/>
          <w:b w:val="off"/>
          <w:i w:val="off"/>
        </w:rPr>
        <w:t>被一种实用主义的知识观所取代，后者消除了希腊哲学在沉思和</w:t>
      </w:r>
      <w:r>
        <w:rPr>
          <w:rFonts w:ascii="宋体" w:hAnsi="宋体" w:cs="宋体" w:eastAsia="宋体"/>
          <w:sz w:val="55"/>
          <w:spacing w:val="0"/>
          <w:color w:val="000000"/>
          <w:b w:val="off"/>
          <w:i w:val="off"/>
        </w:rPr>
        <w:t>行动、再现世界和应付世界之间所设置的对立。我提出，由希腊人</w:t>
      </w:r>
      <w:r>
        <w:rPr>
          <w:rFonts w:ascii="宋体" w:hAnsi="宋体" w:cs="宋体" w:eastAsia="宋体"/>
          <w:sz w:val="55"/>
          <w:spacing w:val="0"/>
          <w:color w:val="000000"/>
          <w:b w:val="off"/>
          <w:i w:val="off"/>
        </w:rPr>
        <w:t>的视觉性隐喻支配的一个历史时期可能让位于另一个历史时期，</w:t>
      </w:r>
      <w:r>
        <w:rPr>
          <w:rFonts w:ascii="宋体" w:hAnsi="宋体" w:cs="宋体" w:eastAsia="宋体"/>
          <w:sz w:val="55"/>
          <w:spacing w:val="0"/>
          <w:color w:val="000000"/>
          <w:b w:val="off"/>
          <w:i w:val="off"/>
        </w:rPr>
        <w:t>在这个时期中把这些视觉性隐喻结合在一起的哲学词汇，会显得</w:t>
      </w:r>
      <w:r>
        <w:rPr>
          <w:rFonts w:ascii="宋体" w:hAnsi="宋体" w:cs="宋体" w:eastAsia="宋体"/>
          <w:sz w:val="55"/>
          <w:spacing w:val="0"/>
          <w:color w:val="000000"/>
          <w:b w:val="off"/>
          <w:i w:val="off"/>
        </w:rPr>
        <w:t>像前古典时代中泛灵论的词汇一样地离奇怪诞。</w:t>
      </w:r>
      <w:bookmarkEnd w:id="1533"/>
    </w:p>
    <w:p>
      <w:pPr>
        <w:pageBreakBefore w:val="off"/>
        <w:tabs/>
        <w:wordWrap w:val="off"/>
        <w:spacing w:before="0" w:after="0" w:line="1080" w:lineRule="atLeast"/>
        <w:ind w:left="760" w:right="0" w:firstLine="1200"/>
        <w:jc w:val="both"/>
        <w:textAlignment w:val="baseline"/>
        <w:rPr>
          <w:sz w:val="55"/>
        </w:rPr>
      </w:pPr>
      <w:bookmarkStart w:name="" w:id="1534"/>
      <w:r>
        <w:rPr>
          <w:rFonts w:ascii="宋体" w:hAnsi="宋体" w:cs="宋体" w:eastAsia="宋体"/>
          <w:sz w:val="55"/>
          <w:spacing w:val="0"/>
          <w:color w:val="000000"/>
          <w:b w:val="off"/>
          <w:i w:val="off"/>
        </w:rPr>
        <w:t>在第三部分中我着手更明确地讨论“哲学”的观念。第七章把</w:t>
      </w:r>
      <w:r>
        <w:rPr>
          <w:rFonts w:ascii="宋体" w:hAnsi="宋体" w:cs="宋体" w:eastAsia="宋体"/>
          <w:sz w:val="55"/>
          <w:spacing w:val="0"/>
          <w:color w:val="000000"/>
          <w:b w:val="off"/>
          <w:i w:val="off"/>
        </w:rPr>
        <w:t>对“客观知识”的追求和其他较少具有特权的人类活动领域之间的</w:t>
      </w:r>
      <w:bookmarkEnd w:id="1534"/>
    </w:p>
    <w:p>
      <w:r>
        <w:t/>
      </w:r>
    </w:p>
    <w:p>
      <w:pPr>
        <w:sectPr>
          <w:footerReference r:id="rId100"/>
          <w:headerReference r:id="rId101" w:type="default"/>
          <w:type w:val="nextPage"/>
          <w:pgSz w:w="22400" w:h="31680"/>
          <w:pgMar w:left="2440" w:top="2360" w:right="2440" w:bottom="2360" w:header="2060" w:footer="2060"/>
          <w:cols w:num="1"/>
        </w:sectPr>
      </w:pPr>
    </w:p>
    <w:p>
      <w:pPr>
        <w:pageBreakBefore w:val="off"/>
        <w:tabs/>
        <w:wordWrap w:val="off"/>
        <w:spacing w:before="0" w:after="0" w:line="680" w:lineRule="atLeast"/>
        <w:ind w:left="0" w:right="860"/>
        <w:jc w:val="right"/>
        <w:textAlignment w:val="baseline"/>
        <w:rPr>
          <w:sz w:val="51"/>
        </w:rPr>
      </w:pPr>
      <w:bookmarkStart w:name="" w:id="1535"/>
      <w:r>
        <w:rPr>
          <w:rFonts w:ascii="黑体" w:hAnsi="黑体" w:cs="黑体" w:eastAsia="黑体"/>
          <w:sz w:val="51"/>
          <w:spacing w:val="0"/>
          <w:color w:val="000000"/>
          <w:b w:val="off"/>
          <w:i w:val="off"/>
        </w:rPr>
        <w:t>导</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论</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9</w:t>
      </w:r>
      <w:bookmarkEnd w:id="1535"/>
    </w:p>
    <w:p>
      <w:pPr>
        <w:pageBreakBefore w:val="off"/>
        <w:tabs/>
        <w:wordWrap w:val="off"/>
        <w:spacing w:before="0" w:after="0" w:line="600" w:lineRule="exact"/>
        <w:ind w:left="0" w:right="0"/>
        <w:jc w:val="right"/>
        <w:textAlignment w:val="baseline"/>
        <w:rPr>
          <w:sz w:val="51"/>
        </w:rPr>
      </w:pPr>
      <w:bookmarkStart w:name="" w:id="1536"/>
      <w:r>
        <w:rPr>
          <w:rFonts w:ascii="宋体" w:hAnsi="宋体" w:cs="宋体" w:eastAsia="宋体"/>
          <w:sz w:val="51"/>
          <w:spacing w:val="0"/>
          <w:color w:val="000000"/>
          <w:b w:val="off"/>
          <w:i w:val="off"/>
        </w:rPr>
        <w:t/>
      </w:r>
      <w:bookmarkEnd w:id="1536"/>
    </w:p>
    <w:p>
      <w:pPr>
        <w:pageBreakBefore w:val="off"/>
        <w:tabs/>
        <w:wordWrap w:val="off"/>
        <w:spacing w:before="0" w:after="0" w:line="1040" w:lineRule="atLeast"/>
        <w:ind w:left="100" w:right="0" w:hanging="20"/>
        <w:jc w:val="both"/>
        <w:textAlignment w:val="baseline"/>
        <w:rPr>
          <w:sz w:val="54"/>
        </w:rPr>
      </w:pPr>
      <w:bookmarkStart w:name="" w:id="1537"/>
      <w:r>
        <w:rPr>
          <w:rFonts w:ascii="宋体" w:hAnsi="宋体" w:cs="宋体" w:eastAsia="宋体"/>
          <w:sz w:val="54"/>
          <w:spacing w:val="0"/>
          <w:color w:val="000000"/>
          <w:b w:val="off"/>
          <w:i w:val="off"/>
        </w:rPr>
        <w:t>传统区别，仅只解释作在“正常话语”和“反常话语”之间的区别。</w:t>
      </w:r>
      <w:r>
        <w:rPr>
          <w:rFonts w:ascii="宋体" w:hAnsi="宋体" w:cs="宋体" w:eastAsia="宋体"/>
          <w:sz w:val="54"/>
          <w:spacing w:val="0"/>
          <w:color w:val="000000"/>
          <w:b w:val="off"/>
          <w:i w:val="off"/>
        </w:rPr>
        <w:t>正常的话语(对库恩的“正常科学”概念的一种普遍化)是任何这样</w:t>
      </w:r>
      <w:r>
        <w:rPr>
          <w:rFonts w:ascii="宋体" w:hAnsi="宋体" w:cs="宋体" w:eastAsia="宋体"/>
          <w:sz w:val="54"/>
          <w:spacing w:val="0"/>
          <w:color w:val="000000"/>
          <w:b w:val="off"/>
          <w:i w:val="off"/>
        </w:rPr>
        <w:t>一种话语(如科学的、政治的、神学的或任何其他的话语)，它体现</w:t>
      </w:r>
      <w:r>
        <w:rPr>
          <w:rFonts w:ascii="宋体" w:hAnsi="宋体" w:cs="宋体" w:eastAsia="宋体"/>
          <w:sz w:val="54"/>
          <w:spacing w:val="0"/>
          <w:color w:val="000000"/>
          <w:b w:val="off"/>
          <w:i w:val="off"/>
        </w:rPr>
        <w:t>着共同商定的达致协议的标准；反常话语是任何欠缺这类标准的</w:t>
      </w:r>
      <w:r>
        <w:rPr>
          <w:rFonts w:ascii="宋体" w:hAnsi="宋体" w:cs="宋体" w:eastAsia="宋体"/>
          <w:sz w:val="54"/>
          <w:spacing w:val="0"/>
          <w:color w:val="000000"/>
          <w:b w:val="off"/>
          <w:i w:val="off"/>
        </w:rPr>
        <w:t>话语。我论证说，那种根据准确再现的条件来阐明“合理性”和“客</w:t>
      </w:r>
      <w:r>
        <w:rPr>
          <w:rFonts w:ascii="宋体" w:hAnsi="宋体" w:cs="宋体" w:eastAsia="宋体"/>
          <w:sz w:val="54"/>
          <w:spacing w:val="0"/>
          <w:color w:val="000000"/>
          <w:b w:val="off"/>
          <w:i w:val="off"/>
        </w:rPr>
        <w:t>观性”的企图(传统哲学以此为特征)，是一种使当代正常话语外在</w:t>
      </w:r>
      <w:r>
        <w:rPr>
          <w:rFonts w:ascii="宋体" w:hAnsi="宋体" w:cs="宋体" w:eastAsia="宋体"/>
          <w:sz w:val="54"/>
          <w:spacing w:val="0"/>
          <w:color w:val="000000"/>
          <w:b w:val="off"/>
          <w:i w:val="off"/>
        </w:rPr>
        <w:t>化的自我欺骗式的努力；而且自希腊时代以来，哲学的自我形象一</w:t>
      </w:r>
      <w:r>
        <w:rPr>
          <w:rFonts w:ascii="宋体" w:hAnsi="宋体" w:cs="宋体" w:eastAsia="宋体"/>
          <w:sz w:val="54"/>
          <w:spacing w:val="0"/>
          <w:color w:val="000000"/>
          <w:b w:val="off"/>
          <w:i w:val="off"/>
        </w:rPr>
        <w:t>直被这一企图所支配。在第八章中我运用取自伽达默尔和萨特的</w:t>
      </w:r>
      <w:r>
        <w:rPr>
          <w:rFonts w:ascii="宋体" w:hAnsi="宋体" w:cs="宋体" w:eastAsia="宋体"/>
          <w:sz w:val="54"/>
          <w:spacing w:val="0"/>
          <w:color w:val="000000"/>
          <w:b w:val="off"/>
          <w:i w:val="off"/>
        </w:rPr>
        <w:t>思想来发展一种在“系统的”哲学和“教化的”哲学之间的对比观，</w:t>
      </w:r>
      <w:r>
        <w:rPr>
          <w:rFonts w:ascii="宋体" w:hAnsi="宋体" w:cs="宋体" w:eastAsia="宋体"/>
          <w:sz w:val="54"/>
          <w:spacing w:val="0"/>
          <w:color w:val="000000"/>
          <w:b w:val="off"/>
          <w:i w:val="off"/>
        </w:rPr>
        <w:t>并指出，那些不符合传统的笛卡尔-康德模式的“非常态”哲学是</w:t>
      </w:r>
      <w:r>
        <w:rPr>
          <w:rFonts w:ascii="宋体" w:hAnsi="宋体" w:cs="宋体" w:eastAsia="宋体"/>
          <w:sz w:val="54"/>
          <w:spacing w:val="0"/>
          <w:color w:val="000000"/>
          <w:b w:val="off"/>
          <w:i w:val="off"/>
        </w:rPr>
        <w:t>怎样与“常态”哲学发生关联的。我把维特根施坦、海德格尔和杜</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12</w:t>
      </w:r>
      <w:r>
        <w:rPr>
          <w:rFonts w:ascii="宋体" w:hAnsi="宋体" w:cs="宋体" w:eastAsia="宋体"/>
          <w:sz w:val="54"/>
          <w:spacing w:val="0"/>
          <w:color w:val="000000"/>
          <w:b w:val="off"/>
          <w:i w:val="off"/>
        </w:rPr>
        <w:t>威描绘为其目的在于进行教化的哲学家，就是说在于帮助读者或</w:t>
      </w:r>
      <w:r>
        <w:rPr>
          <w:rFonts w:ascii="宋体" w:hAnsi="宋体" w:cs="宋体" w:eastAsia="宋体"/>
          <w:sz w:val="54"/>
          <w:spacing w:val="0"/>
          <w:color w:val="000000"/>
          <w:b w:val="off"/>
          <w:i w:val="off"/>
        </w:rPr>
        <w:t>全体社会摆脱陈旧过时的词汇和态度，而不在于为现代人的直觉</w:t>
      </w:r>
      <w:r>
        <w:rPr>
          <w:rFonts w:ascii="宋体" w:hAnsi="宋体" w:cs="宋体" w:eastAsia="宋体"/>
          <w:sz w:val="54"/>
          <w:spacing w:val="0"/>
          <w:color w:val="000000"/>
          <w:b w:val="off"/>
          <w:i w:val="off"/>
        </w:rPr>
        <w:t>和约定惯习提供“根基”。</w:t>
      </w:r>
      <w:bookmarkEnd w:id="1537"/>
    </w:p>
    <w:p>
      <w:pPr>
        <w:pageBreakBefore w:val="off"/>
        <w:tabs/>
        <w:wordWrap w:val="off"/>
        <w:spacing w:before="0" w:after="0" w:line="1060" w:lineRule="exact"/>
        <w:ind w:left="0" w:right="0"/>
        <w:jc w:val="both"/>
        <w:textAlignment w:val="baseline"/>
        <w:rPr>
          <w:sz w:val="54"/>
        </w:rPr>
      </w:pPr>
      <w:bookmarkStart w:name="" w:id="1538"/>
      <w:r>
        <w:rPr>
          <w:rFonts w:ascii="宋体" w:hAnsi="宋体" w:cs="宋体" w:eastAsia="宋体"/>
          <w:sz w:val="54"/>
          <w:spacing w:val="0"/>
          <w:color w:val="000000"/>
          <w:b w:val="off"/>
          <w:i w:val="off"/>
        </w:rPr>
        <w:t/>
      </w:r>
      <w:bookmarkEnd w:id="1538"/>
    </w:p>
    <w:p>
      <w:pPr>
        <w:pageBreakBefore w:val="off"/>
        <w:tabs/>
        <w:wordWrap w:val="off"/>
        <w:spacing w:before="0" w:after="0" w:line="1040" w:lineRule="atLeast"/>
        <w:ind w:left="80" w:right="680" w:firstLine="1140"/>
        <w:jc w:val="both"/>
        <w:textAlignment w:val="baseline"/>
        <w:rPr>
          <w:sz w:val="54"/>
        </w:rPr>
      </w:pPr>
      <w:bookmarkStart w:name="" w:id="1539"/>
      <w:r>
        <w:rPr>
          <w:rFonts w:ascii="宋体" w:hAnsi="宋体" w:cs="宋体" w:eastAsia="宋体"/>
          <w:sz w:val="54"/>
          <w:spacing w:val="0"/>
          <w:color w:val="000000"/>
          <w:b w:val="off"/>
          <w:i w:val="off"/>
        </w:rPr>
        <w:t>我希望以上所谈可以说明为什么我选择“哲学和自然之镜”作</w:t>
      </w:r>
      <w:r>
        <w:rPr>
          <w:rFonts w:ascii="宋体" w:hAnsi="宋体" w:cs="宋体" w:eastAsia="宋体"/>
          <w:sz w:val="54"/>
          <w:spacing w:val="0"/>
          <w:color w:val="000000"/>
          <w:b w:val="off"/>
          <w:i w:val="off"/>
        </w:rPr>
        <w:t>为书名。决定着我们大部分哲学信念的是图画而非命题，是隐喻</w:t>
      </w:r>
      <w:r>
        <w:rPr>
          <w:rFonts w:ascii="宋体" w:hAnsi="宋体" w:cs="宋体" w:eastAsia="宋体"/>
          <w:sz w:val="54"/>
          <w:spacing w:val="0"/>
          <w:color w:val="000000"/>
          <w:b w:val="off"/>
          <w:i w:val="off"/>
        </w:rPr>
        <w:t>而非陈述。俘获住传统哲学的图画是作为一面巨镜的心的图画，</w:t>
      </w:r>
      <w:r>
        <w:rPr>
          <w:rFonts w:ascii="宋体" w:hAnsi="宋体" w:cs="宋体" w:eastAsia="宋体"/>
          <w:sz w:val="54"/>
          <w:spacing w:val="0"/>
          <w:color w:val="000000"/>
          <w:b w:val="off"/>
          <w:i w:val="off"/>
        </w:rPr>
        <w:t>它包含着各种各样的表象(其中有些准确，有些不准确)，并可借助</w:t>
      </w:r>
      <w:r>
        <w:rPr>
          <w:rFonts w:ascii="宋体" w:hAnsi="宋体" w:cs="宋体" w:eastAsia="宋体"/>
          <w:sz w:val="54"/>
          <w:spacing w:val="0"/>
          <w:color w:val="000000"/>
          <w:b w:val="off"/>
          <w:i w:val="off"/>
        </w:rPr>
        <w:t>纯粹的、非经验的方法加以研究。如果没有类似于镜子的心的观</w:t>
      </w:r>
      <w:r>
        <w:rPr>
          <w:rFonts w:ascii="宋体" w:hAnsi="宋体" w:cs="宋体" w:eastAsia="宋体"/>
          <w:sz w:val="54"/>
          <w:spacing w:val="0"/>
          <w:color w:val="000000"/>
          <w:b w:val="off"/>
          <w:i w:val="off"/>
        </w:rPr>
        <w:t>念，作为准确再现的知识观念就不会出现。没有后一种观念，笛卡</w:t>
      </w:r>
      <w:r>
        <w:rPr>
          <w:rFonts w:ascii="宋体" w:hAnsi="宋体" w:cs="宋体" w:eastAsia="宋体"/>
          <w:sz w:val="54"/>
          <w:spacing w:val="0"/>
          <w:color w:val="000000"/>
          <w:b w:val="off"/>
          <w:i w:val="off"/>
        </w:rPr>
        <w:t>尔和康德共同采用的研究策略————即通过审视、修理和磨光这面</w:t>
      </w:r>
      <w:r>
        <w:rPr>
          <w:rFonts w:ascii="宋体" w:hAnsi="宋体" w:cs="宋体" w:eastAsia="宋体"/>
          <w:sz w:val="54"/>
          <w:spacing w:val="0"/>
          <w:color w:val="000000"/>
          <w:b w:val="off"/>
          <w:i w:val="off"/>
        </w:rPr>
        <w:t>镜子以获得更准确的表象————就不会讲得通了。如果心灵中不怀</w:t>
      </w:r>
      <w:r>
        <w:rPr>
          <w:rFonts w:ascii="宋体" w:hAnsi="宋体" w:cs="宋体" w:eastAsia="宋体"/>
          <w:sz w:val="54"/>
          <w:spacing w:val="0"/>
          <w:color w:val="000000"/>
          <w:b w:val="off"/>
          <w:i w:val="off"/>
        </w:rPr>
        <w:t>有这种研究策略，认为哲学可由“概念分析”、“现象学分析”、“意义</w:t>
      </w:r>
      <w:r>
        <w:rPr>
          <w:rFonts w:ascii="宋体" w:hAnsi="宋体" w:cs="宋体" w:eastAsia="宋体"/>
          <w:sz w:val="54"/>
          <w:spacing w:val="0"/>
          <w:color w:val="000000"/>
          <w:b w:val="off"/>
          <w:i w:val="off"/>
        </w:rPr>
        <w:t>阐释”、检验“我们语言的逻辑”或检验“意识构成活动的结构”等晚</w:t>
      </w:r>
      <w:bookmarkEnd w:id="1539"/>
    </w:p>
    <w:p>
      <w:r>
        <w:t/>
      </w:r>
    </w:p>
    <w:p>
      <w:pPr>
        <w:sectPr>
          <w:footerReference r:id="rId102"/>
          <w:headerReference r:id="rId103" w:type="default"/>
          <w:type w:val="nextPage"/>
          <w:pgSz w:w="22400" w:h="31680"/>
          <w:pgMar w:left="2400" w:top="2420" w:right="2400" w:bottom="2420" w:header="2120" w:footer="2120"/>
          <w:cols w:num="1"/>
        </w:sectPr>
      </w:pPr>
    </w:p>
    <w:p>
      <w:pPr>
        <w:pageBreakBefore w:val="off"/>
        <w:tabs/>
        <w:wordWrap w:val="off"/>
        <w:spacing w:before="0" w:after="0" w:line="700" w:lineRule="atLeast"/>
        <w:ind w:left="640" w:right="0"/>
        <w:jc w:val="both"/>
        <w:textAlignment w:val="baseline"/>
        <w:rPr>
          <w:sz w:val="51"/>
        </w:rPr>
      </w:pPr>
      <w:bookmarkStart w:name="" w:id="1540"/>
      <w:r>
        <w:rPr>
          <w:rFonts w:ascii="黑体" w:hAnsi="黑体" w:cs="黑体" w:eastAsia="黑体"/>
          <w:sz w:val="51"/>
          <w:spacing w:val="0"/>
          <w:color w:val="000000"/>
          <w:b w:val="on"/>
          <w:i w:val="off"/>
        </w:rPr>
        <w:t>10  导    论</w:t>
      </w:r>
      <w:bookmarkEnd w:id="1540"/>
    </w:p>
    <w:p>
      <w:pPr>
        <w:pageBreakBefore w:val="off"/>
        <w:tabs/>
        <w:wordWrap w:val="off"/>
        <w:spacing w:before="0" w:after="0" w:line="620" w:lineRule="exact"/>
        <w:ind w:left="0" w:right="0"/>
        <w:jc w:val="both"/>
        <w:textAlignment w:val="baseline"/>
        <w:rPr>
          <w:sz w:val="51"/>
        </w:rPr>
      </w:pPr>
      <w:bookmarkStart w:name="" w:id="1541"/>
      <w:r>
        <w:rPr>
          <w:rFonts w:ascii="宋体" w:hAnsi="宋体" w:cs="宋体" w:eastAsia="宋体"/>
          <w:sz w:val="51"/>
          <w:spacing w:val="0"/>
          <w:color w:val="000000"/>
          <w:b w:val="off"/>
          <w:i w:val="off"/>
        </w:rPr>
        <w:t/>
      </w:r>
      <w:bookmarkEnd w:id="1541"/>
    </w:p>
    <w:p>
      <w:pPr>
        <w:pageBreakBefore w:val="off"/>
        <w:tabs/>
        <w:wordWrap w:val="off"/>
        <w:spacing w:before="0" w:after="0" w:line="1120" w:lineRule="atLeast"/>
        <w:ind w:left="0" w:right="0" w:firstLine="640"/>
        <w:jc w:val="both"/>
        <w:textAlignment w:val="baseline"/>
        <w:rPr>
          <w:sz w:val="58"/>
        </w:rPr>
      </w:pPr>
      <w:bookmarkStart w:name="" w:id="1542"/>
      <w:r>
        <w:rPr>
          <w:rFonts w:ascii="宋体" w:hAnsi="宋体" w:cs="宋体" w:eastAsia="宋体"/>
          <w:sz w:val="58"/>
          <w:spacing w:val="0"/>
          <w:color w:val="000000"/>
          <w:b w:val="off"/>
          <w:i w:val="off"/>
        </w:rPr>
        <w:t>近的主张就不可理解了。维特根施坦在《哲学研究》中嘲笑的就是</w:t>
      </w:r>
      <w:r>
        <w:rPr>
          <w:rFonts w:ascii="宋体" w:hAnsi="宋体" w:cs="宋体" w:eastAsia="宋体"/>
          <w:sz w:val="58"/>
          <w:spacing w:val="0"/>
          <w:color w:val="000000"/>
          <w:b w:val="off"/>
          <w:i w:val="off"/>
        </w:rPr>
        <w:t>这一类主张，而且正是在维特根施坦引导下，分析哲学趋向了它目</w:t>
      </w:r>
      <w:r>
        <w:rPr>
          <w:rFonts w:ascii="宋体" w:hAnsi="宋体" w:cs="宋体" w:eastAsia="宋体"/>
          <w:sz w:val="58"/>
          <w:spacing w:val="0"/>
          <w:color w:val="000000"/>
          <w:b w:val="off"/>
          <w:i w:val="off"/>
        </w:rPr>
        <w:t>前占据的“后实证主义的”立场。但是维特根施坦去瓦解具有迷惑</w:t>
      </w:r>
      <w:r>
        <w:rPr>
          <w:rFonts w:ascii="宋体" w:hAnsi="宋体" w:cs="宋体" w:eastAsia="宋体"/>
          <w:sz w:val="58"/>
          <w:spacing w:val="0"/>
          <w:color w:val="000000"/>
          <w:b w:val="off"/>
          <w:i w:val="off"/>
        </w:rPr>
        <w:t>力的图画的见识，必须补充以历史的认识(即对一切这类镜子形象</w:t>
      </w:r>
      <w:r>
        <w:rPr>
          <w:rFonts w:ascii="宋体" w:hAnsi="宋体" w:cs="宋体" w:eastAsia="宋体"/>
          <w:sz w:val="58"/>
          <w:spacing w:val="0"/>
          <w:color w:val="000000"/>
          <w:b w:val="off"/>
          <w:i w:val="off"/>
        </w:rPr>
        <w:t>根源的认识)，而在我看来，海德格尔的最大贡献正在于此。海德</w:t>
      </w:r>
      <w:r>
        <w:rPr>
          <w:rFonts w:ascii="宋体" w:hAnsi="宋体" w:cs="宋体" w:eastAsia="宋体"/>
          <w:sz w:val="58"/>
          <w:spacing w:val="0"/>
          <w:color w:val="000000"/>
          <w:b w:val="off"/>
          <w:i w:val="off"/>
        </w:rPr>
        <w:t>格尔重新论述哲学史的方式使我们理解了笛卡尔的这个形象肇始</w:t>
      </w:r>
      <w:r>
        <w:rPr>
          <w:rFonts w:ascii="宋体" w:hAnsi="宋体" w:cs="宋体" w:eastAsia="宋体"/>
          <w:sz w:val="58"/>
          <w:spacing w:val="0"/>
          <w:color w:val="000000"/>
          <w:b w:val="off"/>
          <w:i w:val="off"/>
        </w:rPr>
        <w:t>于希腊时代，而在过去的三个世纪中出现了这一形象的各种变形。</w:t>
      </w:r>
      <w:r>
        <w:rPr>
          <w:rFonts w:ascii="宋体" w:hAnsi="宋体" w:cs="宋体" w:eastAsia="宋体"/>
          <w:sz w:val="58"/>
          <w:spacing w:val="0"/>
          <w:color w:val="000000"/>
          <w:b w:val="off"/>
          <w:i w:val="off"/>
        </w:rPr>
        <w:t>这样一来他就使我们与传统有了“间距”。然而不论是海德格尔还</w:t>
      </w:r>
      <w:r>
        <w:rPr>
          <w:rFonts w:ascii="宋体" w:hAnsi="宋体" w:cs="宋体" w:eastAsia="宋体"/>
          <w:sz w:val="58"/>
          <w:spacing w:val="0"/>
          <w:color w:val="000000"/>
          <w:b w:val="off"/>
          <w:i w:val="off"/>
        </w:rPr>
        <w:t>13</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是维特根施坦都未使我们从社会角度理解镜子形象的历史现象，</w:t>
      </w:r>
      <w:r>
        <w:rPr>
          <w:rFonts w:ascii="宋体" w:hAnsi="宋体" w:cs="宋体" w:eastAsia="宋体"/>
          <w:sz w:val="58"/>
          <w:spacing w:val="0"/>
          <w:color w:val="000000"/>
          <w:b w:val="off"/>
          <w:i w:val="off"/>
        </w:rPr>
        <w:t>这就是由视觉隐喻支配西方思想的历史。他们两位都关心极其受</w:t>
      </w:r>
      <w:r>
        <w:rPr>
          <w:rFonts w:ascii="宋体" w:hAnsi="宋体" w:cs="宋体" w:eastAsia="宋体"/>
          <w:sz w:val="58"/>
          <w:spacing w:val="0"/>
          <w:color w:val="000000"/>
          <w:b w:val="off"/>
          <w:i w:val="off"/>
        </w:rPr>
        <w:t>偏爱的个人而非关心社会，关心使自己脱离一个没落传统最后时</w:t>
      </w:r>
      <w:r>
        <w:rPr>
          <w:rFonts w:ascii="宋体" w:hAnsi="宋体" w:cs="宋体" w:eastAsia="宋体"/>
          <w:sz w:val="58"/>
          <w:spacing w:val="0"/>
          <w:color w:val="000000"/>
          <w:b w:val="off"/>
          <w:i w:val="off"/>
        </w:rPr>
        <w:t>期所特有的那种平庸无谓的自我欺骗。与此相反，杜威虽然既不</w:t>
      </w:r>
      <w:r>
        <w:rPr>
          <w:rFonts w:ascii="宋体" w:hAnsi="宋体" w:cs="宋体" w:eastAsia="宋体"/>
          <w:sz w:val="58"/>
          <w:spacing w:val="0"/>
          <w:color w:val="000000"/>
          <w:b w:val="off"/>
          <w:i w:val="off"/>
        </w:rPr>
        <w:t>具有维特根施坦那种辩证的敏识，又不具有海德格尔的历史修养，</w:t>
      </w:r>
      <w:r>
        <w:rPr>
          <w:rFonts w:ascii="宋体" w:hAnsi="宋体" w:cs="宋体" w:eastAsia="宋体"/>
          <w:sz w:val="58"/>
          <w:spacing w:val="0"/>
          <w:color w:val="000000"/>
          <w:b w:val="off"/>
          <w:i w:val="off"/>
        </w:rPr>
        <w:t>却能根据一种新型的社会观写下自己对传统的镜子形象的反驳。</w:t>
      </w:r>
      <w:r>
        <w:rPr>
          <w:rFonts w:ascii="宋体" w:hAnsi="宋体" w:cs="宋体" w:eastAsia="宋体"/>
          <w:sz w:val="58"/>
          <w:spacing w:val="0"/>
          <w:color w:val="000000"/>
          <w:b w:val="off"/>
          <w:i w:val="off"/>
        </w:rPr>
        <w:t>在他的理想社会中，文化不再由客观认识的理想而是由美学升华</w:t>
      </w:r>
      <w:r>
        <w:rPr>
          <w:rFonts w:ascii="宋体" w:hAnsi="宋体" w:cs="宋体" w:eastAsia="宋体"/>
          <w:sz w:val="58"/>
          <w:spacing w:val="0"/>
          <w:color w:val="000000"/>
          <w:b w:val="off"/>
          <w:i w:val="off"/>
        </w:rPr>
        <w:t>的理想所支配。如他所说，在这种文化中艺术和科学将成为“自由</w:t>
      </w:r>
      <w:r>
        <w:rPr>
          <w:rFonts w:ascii="宋体" w:hAnsi="宋体" w:cs="宋体" w:eastAsia="宋体"/>
          <w:sz w:val="58"/>
          <w:spacing w:val="0"/>
          <w:color w:val="000000"/>
          <w:b w:val="off"/>
          <w:i w:val="off"/>
        </w:rPr>
        <w:t>自在的生命花朵”。我希望我们现在已有可能把人们曾经加予杜</w:t>
      </w:r>
      <w:r>
        <w:rPr>
          <w:rFonts w:ascii="宋体" w:hAnsi="宋体" w:cs="宋体" w:eastAsia="宋体"/>
          <w:sz w:val="58"/>
          <w:spacing w:val="0"/>
          <w:color w:val="000000"/>
          <w:b w:val="off"/>
          <w:i w:val="off"/>
        </w:rPr>
        <w:t>威的“相对主义”和“非理性主义”的指责，仅只看作他批评过的哲</w:t>
      </w:r>
      <w:r>
        <w:rPr>
          <w:rFonts w:ascii="宋体" w:hAnsi="宋体" w:cs="宋体" w:eastAsia="宋体"/>
          <w:sz w:val="58"/>
          <w:spacing w:val="0"/>
          <w:color w:val="000000"/>
          <w:b w:val="off"/>
          <w:i w:val="off"/>
        </w:rPr>
        <w:t>学传统的不自觉的自卫反射。如果我们认真看待杜威、维特根施</w:t>
      </w:r>
      <w:r>
        <w:rPr>
          <w:rFonts w:ascii="宋体" w:hAnsi="宋体" w:cs="宋体" w:eastAsia="宋体"/>
          <w:sz w:val="58"/>
          <w:spacing w:val="0"/>
          <w:color w:val="000000"/>
          <w:b w:val="off"/>
          <w:i w:val="off"/>
        </w:rPr>
        <w:t>坦和海德格尔对镜子形象所作的批评，这类指责就不值一驳了。</w:t>
      </w:r>
      <w:r>
        <w:rPr>
          <w:rFonts w:ascii="宋体" w:hAnsi="宋体" w:cs="宋体" w:eastAsia="宋体"/>
          <w:sz w:val="58"/>
          <w:spacing w:val="0"/>
          <w:color w:val="000000"/>
          <w:b w:val="off"/>
          <w:i w:val="off"/>
        </w:rPr>
        <w:t>关于他们三人对传统哲学的批评，本书无所增益，然而我希望本书</w:t>
      </w:r>
      <w:r>
        <w:rPr>
          <w:rFonts w:ascii="宋体" w:hAnsi="宋体" w:cs="宋体" w:eastAsia="宋体"/>
          <w:sz w:val="58"/>
          <w:spacing w:val="0"/>
          <w:color w:val="000000"/>
          <w:b w:val="off"/>
          <w:i w:val="off"/>
        </w:rPr>
        <w:t>论述这些批评的方式会有助于穿透哲学惯习的硬壳，杜威曾想粉</w:t>
      </w:r>
      <w:r>
        <w:rPr>
          <w:rFonts w:ascii="宋体" w:hAnsi="宋体" w:cs="宋体" w:eastAsia="宋体"/>
          <w:sz w:val="58"/>
          <w:spacing w:val="0"/>
          <w:color w:val="000000"/>
          <w:b w:val="off"/>
          <w:i w:val="off"/>
        </w:rPr>
        <w:t>碎这个外壳，但惜未成功。</w:t>
      </w:r>
      <w:bookmarkEnd w:id="1542"/>
    </w:p>
    <w:p>
      <w:r>
        <w:t/>
      </w:r>
    </w:p>
    <w:p>
      <w:pPr>
        <w:sectPr>
          <w:footerReference r:id="rId104"/>
          <w:headerReference r:id="rId105" w:type="default"/>
          <w:type w:val="nextPage"/>
          <w:pgSz w:w="22400" w:h="31680"/>
          <w:pgMar w:left="2420" w:top="2560" w:right="2420" w:bottom="2560" w:header="2260" w:footer="2260"/>
          <w:cols w:num="1"/>
        </w:sectPr>
      </w:pPr>
    </w:p>
    <w:p>
      <w:pPr>
        <w:pageBreakBefore w:val="off"/>
        <w:tabs/>
        <w:wordWrap w:val="off"/>
        <w:spacing w:before="0" w:after="0" w:line="620" w:lineRule="atLeast"/>
        <w:ind w:left="0" w:right="60"/>
        <w:jc w:val="right"/>
        <w:textAlignment w:val="baseline"/>
        <w:rPr>
          <w:sz w:val="45"/>
        </w:rPr>
      </w:pPr>
      <w:bookmarkStart w:name="" w:id="1543"/>
      <w:r>
        <w:rPr>
          <w:rFonts w:ascii="黑体" w:hAnsi="黑体" w:cs="黑体" w:eastAsia="黑体"/>
          <w:sz w:val="45"/>
          <w:spacing w:val="0"/>
          <w:color w:val="000000"/>
          <w:b w:val="on"/>
          <w:i w:val="off"/>
        </w:rPr>
        <w:t xml:space="preserve">导     论   </w:t>
      </w:r>
      <w:r>
        <w:rPr>
          <w:rFonts w:ascii="黑体" w:hAnsi="黑体" w:cs="黑体" w:eastAsia="黑体"/>
          <w:sz w:val="45"/>
          <w:spacing w:val="0"/>
          <w:color w:val="000000"/>
          <w:b w:val="off"/>
          <w:i w:val="off"/>
        </w:rPr>
        <w:t>11</w:t>
      </w:r>
      <w:bookmarkEnd w:id="1543"/>
    </w:p>
    <w:p>
      <w:pPr>
        <w:pageBreakBefore w:val="off"/>
        <w:tabs/>
        <w:wordWrap w:val="off"/>
        <w:spacing w:before="0" w:after="0" w:line="620" w:lineRule="exact"/>
        <w:ind w:left="0" w:right="0"/>
        <w:jc w:val="right"/>
        <w:textAlignment w:val="baseline"/>
        <w:rPr>
          <w:sz w:val="45"/>
        </w:rPr>
      </w:pPr>
      <w:bookmarkStart w:name="" w:id="1544"/>
      <w:r>
        <w:rPr>
          <w:rFonts w:ascii="宋体" w:hAnsi="宋体" w:cs="宋体" w:eastAsia="宋体"/>
          <w:sz w:val="45"/>
          <w:spacing w:val="0"/>
          <w:color w:val="000000"/>
          <w:b w:val="off"/>
          <w:i w:val="off"/>
        </w:rPr>
        <w:t/>
      </w:r>
      <w:bookmarkEnd w:id="1544"/>
    </w:p>
    <w:p>
      <w:pPr>
        <w:pageBreakBefore w:val="off"/>
        <w:tabs/>
        <w:wordWrap w:val="off"/>
        <w:spacing w:before="0" w:after="0" w:line="620" w:lineRule="exact"/>
        <w:ind w:left="0" w:right="0"/>
        <w:jc w:val="right"/>
        <w:textAlignment w:val="baseline"/>
        <w:rPr>
          <w:sz w:val="45"/>
        </w:rPr>
      </w:pPr>
      <w:bookmarkStart w:name="" w:id="1545"/>
      <w:r>
        <w:rPr>
          <w:rFonts w:ascii="宋体" w:hAnsi="宋体" w:cs="宋体" w:eastAsia="宋体"/>
          <w:sz w:val="45"/>
          <w:spacing w:val="0"/>
          <w:color w:val="000000"/>
          <w:b w:val="off"/>
          <w:i w:val="off"/>
        </w:rPr>
        <w:t/>
      </w:r>
      <w:bookmarkEnd w:id="1545"/>
    </w:p>
    <w:p>
      <w:pPr>
        <w:pageBreakBefore w:val="off"/>
        <w:tabs/>
        <w:wordWrap w:val="off"/>
        <w:spacing w:before="0" w:after="0" w:line="700" w:lineRule="atLeast"/>
        <w:ind w:left="0" w:right="0"/>
        <w:jc w:val="both"/>
        <w:textAlignment w:val="baseline"/>
        <w:rPr>
          <w:sz w:val="47"/>
        </w:rPr>
      </w:pPr>
      <w:bookmarkStart w:name="" w:id="1546"/>
      <w:r>
        <w:rPr>
          <w:rFonts w:ascii="黑体" w:hAnsi="黑体" w:cs="黑体" w:eastAsia="黑体"/>
          <w:sz w:val="47"/>
          <w:spacing w:val="0"/>
          <w:color w:val="000000"/>
          <w:b w:val="on"/>
          <w:i w:val="off"/>
        </w:rPr>
        <w:t>注解</w:t>
      </w:r>
      <w:bookmarkEnd w:id="1546"/>
    </w:p>
    <w:p>
      <w:pPr>
        <w:pageBreakBefore w:val="off"/>
        <w:tabs/>
        <w:wordWrap w:val="off"/>
        <w:spacing w:before="0" w:after="0" w:line="700" w:lineRule="exact"/>
        <w:ind w:left="0" w:right="0"/>
        <w:jc w:val="both"/>
        <w:textAlignment w:val="baseline"/>
        <w:rPr>
          <w:sz w:val="47"/>
        </w:rPr>
      </w:pPr>
      <w:bookmarkStart w:name="" w:id="1547"/>
      <w:r>
        <w:rPr>
          <w:rFonts w:ascii="宋体" w:hAnsi="宋体" w:cs="宋体" w:eastAsia="宋体"/>
          <w:sz w:val="47"/>
          <w:spacing w:val="0"/>
          <w:color w:val="000000"/>
          <w:b w:val="off"/>
          <w:i w:val="off"/>
        </w:rPr>
        <w:t/>
      </w:r>
      <w:bookmarkEnd w:id="1547"/>
    </w:p>
    <w:p>
      <w:pPr>
        <w:pageBreakBefore w:val="off"/>
        <w:tabs/>
        <w:wordWrap w:val="off"/>
        <w:spacing w:before="0" w:after="0" w:line="960" w:lineRule="atLeast"/>
        <w:ind w:left="0" w:right="0" w:firstLine="940"/>
        <w:jc w:val="both"/>
        <w:textAlignment w:val="baseline"/>
        <w:rPr>
          <w:sz w:val="41"/>
        </w:rPr>
      </w:pPr>
      <w:bookmarkStart w:name="" w:id="154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全书中出现的“himself”(他自己)、“men”(男人们)一类词，应看作是</w:t>
      </w:r>
      <w:r>
        <w:rPr>
          <w:rFonts w:ascii="宋体" w:hAnsi="宋体" w:cs="宋体" w:eastAsia="宋体"/>
          <w:sz w:val="41"/>
          <w:spacing w:val="0"/>
          <w:color w:val="000000"/>
          <w:b w:val="off"/>
          <w:i w:val="off"/>
        </w:rPr>
        <w:t>“himself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herself”(他自己或她自己)、“men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or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women”(男人们或女人们)的</w:t>
      </w:r>
      <w:r>
        <w:rPr>
          <w:rFonts w:ascii="宋体" w:hAnsi="宋体" w:cs="宋体" w:eastAsia="宋体"/>
          <w:sz w:val="41"/>
          <w:spacing w:val="0"/>
          <w:color w:val="000000"/>
          <w:b w:val="off"/>
          <w:i w:val="off"/>
        </w:rPr>
        <w:t>简称。</w:t>
      </w:r>
      <w:bookmarkEnd w:id="1548"/>
    </w:p>
    <w:p>
      <w:r>
        <w:t/>
      </w:r>
    </w:p>
    <w:p>
      <w:pPr>
        <w:sectPr>
          <w:footerReference r:id="rId106"/>
          <w:headerReference r:id="rId107" w:type="default"/>
          <w:type w:val="nextPage"/>
          <w:pgSz w:w="22400" w:h="31680"/>
          <w:pgMar w:left="2980" w:top="2700" w:right="2980" w:bottom="2700" w:header="2400" w:footer="2400"/>
          <w:cols w:num="1"/>
        </w:sectPr>
      </w:pPr>
    </w:p>
    <w:p>
      <w:pPr>
        <w:pageBreakBefore w:val="off"/>
        <w:tabs/>
        <w:wordWrap w:val="off"/>
        <w:spacing w:before="2360" w:after="0" w:line="2240" w:lineRule="atLeast"/>
        <w:ind w:left="0" w:right="0"/>
        <w:jc w:val="both"/>
        <w:textAlignment w:val="baseline"/>
        <w:rPr>
          <w:sz w:val="166"/>
        </w:rPr>
      </w:pPr>
      <w:bookmarkStart w:name="" w:id="1549"/>
      <w:r>
        <w:rPr>
          <w:rFonts w:ascii="黑体" w:hAnsi="黑体" w:cs="黑体" w:eastAsia="黑体"/>
          <w:sz w:val="166"/>
          <w:spacing w:val="0"/>
          <w:color w:val="000000"/>
          <w:b w:val="on"/>
          <w:i w:val="off"/>
        </w:rPr>
        <w:t>第一编</w:t>
      </w:r>
      <w:bookmarkEnd w:id="1549"/>
    </w:p>
    <w:p>
      <w:pPr>
        <w:pageBreakBefore w:val="off"/>
        <w:tabs/>
        <w:wordWrap w:val="off"/>
        <w:spacing w:before="0" w:after="0" w:line="1880" w:lineRule="exact"/>
        <w:ind w:left="0" w:right="0"/>
        <w:jc w:val="both"/>
        <w:textAlignment w:val="baseline"/>
        <w:rPr>
          <w:sz w:val="139"/>
        </w:rPr>
      </w:pPr>
      <w:bookmarkStart w:name="" w:id="1550"/>
      <w:r>
        <w:rPr>
          <w:rFonts w:ascii="宋体" w:hAnsi="宋体" w:cs="宋体" w:eastAsia="宋体"/>
          <w:sz w:val="139"/>
          <w:spacing w:val="0"/>
          <w:color w:val="000000"/>
          <w:b w:val="off"/>
          <w:i w:val="off"/>
        </w:rPr>
        <w:t/>
      </w:r>
      <w:bookmarkEnd w:id="1550"/>
    </w:p>
    <w:p>
      <w:pPr>
        <w:pageBreakBefore w:val="off"/>
        <w:tabs/>
        <w:wordWrap w:val="off"/>
        <w:spacing w:before="0" w:after="0" w:line="1880" w:lineRule="atLeast"/>
        <w:ind w:left="0" w:right="2800"/>
        <w:jc w:val="right"/>
        <w:textAlignment w:val="baseline"/>
        <w:rPr>
          <w:sz w:val="139"/>
        </w:rPr>
      </w:pPr>
      <w:bookmarkStart w:name="" w:id="1551"/>
      <w:r>
        <w:rPr>
          <w:rFonts w:ascii="黑体" w:hAnsi="黑体" w:cs="黑体" w:eastAsia="黑体"/>
          <w:sz w:val="139"/>
          <w:spacing w:val="0"/>
          <w:color w:val="000000"/>
          <w:b w:val="on"/>
          <w:i w:val="off"/>
        </w:rPr>
        <w:t>我们的镜式本质</w:t>
      </w:r>
      <w:bookmarkEnd w:id="1551"/>
    </w:p>
    <w:p>
      <w:r>
        <w:t/>
      </w:r>
    </w:p>
    <w:p>
      <w:pPr>
        <w:sectPr>
          <w:footerReference r:id="rId108"/>
          <w:headerReference r:id="rId109" w:type="default"/>
          <w:type w:val="nextPage"/>
          <w:pgSz w:w="22400" w:h="31680"/>
          <w:pgMar w:left="3180" w:top="2700" w:right="3180" w:bottom="2700" w:header="2400" w:footer="2400"/>
          <w:cols w:num="1"/>
        </w:sectPr>
      </w:pPr>
    </w:p>
    <w:p>
      <w:pPr>
        <w:pageBreakBefore w:val="off"/>
        <w:tabs>
          <w:tab w:pos="16840" w:val="left" w:leader="none"/>
        </w:tabs>
        <w:wordWrap w:val="off"/>
        <w:spacing w:before="2320" w:after="0" w:line="1020" w:lineRule="atLeast"/>
        <w:ind w:left="4020" w:right="0"/>
        <w:jc w:val="both"/>
        <w:textAlignment w:val="baseline"/>
        <w:rPr>
          <w:sz w:val="59"/>
        </w:rPr>
      </w:pPr>
      <w:bookmarkStart w:name="" w:id="1552"/>
      <w:r>
        <w:rPr>
          <w:rFonts w:ascii="楷体" w:hAnsi="楷体" w:cs="楷体" w:eastAsia="楷体"/>
          <w:sz w:val="59"/>
          <w:spacing w:val="0"/>
          <w:color w:val="000000"/>
          <w:b w:val="off"/>
          <w:i w:val="off"/>
        </w:rPr>
        <w:t>第一章   心的发明</w:t>
      </w:r>
      <w:r>
        <w:t xml:space="preserve">	</w:t>
      </w:r>
      <w:r>
        <w:rPr>
          <w:rFonts w:ascii="楷体" w:hAnsi="楷体" w:cs="楷体" w:eastAsia="楷体"/>
          <w:sz w:val="59"/>
          <w:spacing w:val="0"/>
          <w:color w:val="000000"/>
          <w:b w:val="off"/>
          <w:i w:val="off"/>
        </w:rPr>
        <w:t>17</w:t>
      </w:r>
      <w:bookmarkEnd w:id="1552"/>
    </w:p>
    <w:p>
      <w:pPr>
        <w:pageBreakBefore w:val="off"/>
        <w:tabs/>
        <w:wordWrap w:val="off"/>
        <w:spacing w:before="0" w:after="0" w:line="880" w:lineRule="exact"/>
        <w:ind w:left="0" w:right="0"/>
        <w:jc w:val="both"/>
        <w:textAlignment w:val="baseline"/>
        <w:rPr>
          <w:sz w:val="59"/>
        </w:rPr>
      </w:pPr>
      <w:bookmarkStart w:name="" w:id="1553"/>
      <w:r>
        <w:rPr>
          <w:rFonts w:ascii="宋体" w:hAnsi="宋体" w:cs="宋体" w:eastAsia="宋体"/>
          <w:sz w:val="59"/>
          <w:spacing w:val="0"/>
          <w:color w:val="000000"/>
          <w:b w:val="off"/>
          <w:i w:val="off"/>
        </w:rPr>
        <w:t/>
      </w:r>
      <w:bookmarkEnd w:id="1553"/>
    </w:p>
    <w:p>
      <w:pPr>
        <w:pageBreakBefore w:val="off"/>
        <w:tabs/>
        <w:wordWrap w:val="off"/>
        <w:spacing w:before="0" w:after="0" w:line="880" w:lineRule="exact"/>
        <w:ind w:left="0" w:right="0"/>
        <w:jc w:val="both"/>
        <w:textAlignment w:val="baseline"/>
        <w:rPr>
          <w:sz w:val="59"/>
        </w:rPr>
      </w:pPr>
      <w:bookmarkStart w:name="" w:id="1554"/>
      <w:r>
        <w:rPr>
          <w:rFonts w:ascii="宋体" w:hAnsi="宋体" w:cs="宋体" w:eastAsia="宋体"/>
          <w:sz w:val="59"/>
          <w:spacing w:val="0"/>
          <w:color w:val="000000"/>
          <w:b w:val="off"/>
          <w:i w:val="off"/>
        </w:rPr>
        <w:t/>
      </w:r>
      <w:bookmarkEnd w:id="1554"/>
    </w:p>
    <w:p>
      <w:pPr>
        <w:pageBreakBefore w:val="off"/>
        <w:tabs/>
        <w:wordWrap w:val="off"/>
        <w:spacing w:before="0" w:after="0" w:line="880" w:lineRule="exact"/>
        <w:ind w:left="0" w:right="0"/>
        <w:jc w:val="both"/>
        <w:textAlignment w:val="baseline"/>
        <w:rPr>
          <w:sz w:val="59"/>
        </w:rPr>
      </w:pPr>
      <w:bookmarkStart w:name="" w:id="1555"/>
      <w:r>
        <w:rPr>
          <w:rFonts w:ascii="宋体" w:hAnsi="宋体" w:cs="宋体" w:eastAsia="宋体"/>
          <w:sz w:val="59"/>
          <w:spacing w:val="0"/>
          <w:color w:val="000000"/>
          <w:b w:val="off"/>
          <w:i w:val="off"/>
        </w:rPr>
        <w:t/>
      </w:r>
      <w:bookmarkEnd w:id="1555"/>
    </w:p>
    <w:p>
      <w:pPr>
        <w:pageBreakBefore w:val="off"/>
        <w:tabs/>
        <w:wordWrap w:val="off"/>
        <w:spacing w:before="0" w:after="0" w:line="860" w:lineRule="atLeast"/>
        <w:ind w:left="0" w:right="0"/>
        <w:jc w:val="center"/>
        <w:textAlignment w:val="baseline"/>
        <w:rPr>
          <w:sz w:val="59"/>
        </w:rPr>
      </w:pPr>
      <w:bookmarkStart w:name="" w:id="1556"/>
      <w:r>
        <w:rPr>
          <w:rFonts w:ascii="楷体" w:hAnsi="楷体" w:cs="楷体" w:eastAsia="楷体"/>
          <w:sz w:val="59"/>
          <w:spacing w:val="0"/>
          <w:color w:val="000000"/>
          <w:b w:val="off"/>
          <w:i w:val="off"/>
        </w:rPr>
        <w:t>1.心理现象的标准</w:t>
      </w:r>
      <w:bookmarkEnd w:id="1556"/>
    </w:p>
    <w:p>
      <w:pPr>
        <w:pageBreakBefore w:val="off"/>
        <w:tabs/>
        <w:wordWrap w:val="off"/>
        <w:spacing w:before="0" w:after="0" w:line="880" w:lineRule="exact"/>
        <w:ind w:left="0" w:right="0"/>
        <w:jc w:val="center"/>
        <w:textAlignment w:val="baseline"/>
        <w:rPr>
          <w:sz w:val="59"/>
        </w:rPr>
      </w:pPr>
      <w:bookmarkStart w:name="" w:id="1557"/>
      <w:r>
        <w:rPr>
          <w:rFonts w:ascii="宋体" w:hAnsi="宋体" w:cs="宋体" w:eastAsia="宋体"/>
          <w:sz w:val="59"/>
          <w:spacing w:val="0"/>
          <w:color w:val="000000"/>
          <w:b w:val="off"/>
          <w:i w:val="off"/>
        </w:rPr>
        <w:t/>
      </w:r>
      <w:bookmarkEnd w:id="1557"/>
    </w:p>
    <w:p>
      <w:pPr>
        <w:pageBreakBefore w:val="off"/>
        <w:tabs/>
        <w:wordWrap w:val="off"/>
        <w:spacing w:before="0" w:after="0" w:line="1020" w:lineRule="atLeast"/>
        <w:ind w:left="0" w:right="600" w:firstLine="1140"/>
        <w:jc w:val="both"/>
        <w:textAlignment w:val="baseline"/>
        <w:rPr>
          <w:sz w:val="56"/>
        </w:rPr>
      </w:pPr>
      <w:bookmarkStart w:name="" w:id="1558"/>
      <w:r>
        <w:rPr>
          <w:rFonts w:ascii="宋体" w:hAnsi="宋体" w:cs="宋体" w:eastAsia="宋体"/>
          <w:sz w:val="56"/>
          <w:spacing w:val="0"/>
          <w:color w:val="000000"/>
          <w:b w:val="off"/>
          <w:i w:val="off"/>
        </w:rPr>
        <w:t>有关心的哲学的讨论往往以如下假定开始，即每个人都总知</w:t>
      </w:r>
      <w:r>
        <w:rPr>
          <w:rFonts w:ascii="宋体" w:hAnsi="宋体" w:cs="宋体" w:eastAsia="宋体"/>
          <w:sz w:val="56"/>
          <w:spacing w:val="0"/>
          <w:color w:val="000000"/>
          <w:b w:val="off"/>
          <w:i w:val="off"/>
        </w:rPr>
        <w:t>道怎样把世界分为心的部分和物的部分，这一区分是常识性的和</w:t>
      </w:r>
      <w:r>
        <w:rPr>
          <w:rFonts w:ascii="宋体" w:hAnsi="宋体" w:cs="宋体" w:eastAsia="宋体"/>
          <w:sz w:val="56"/>
          <w:spacing w:val="0"/>
          <w:color w:val="000000"/>
          <w:b w:val="off"/>
          <w:i w:val="off"/>
        </w:rPr>
        <w:t>直观性的，即使物质的和非物质的这两类“材料”的区分是哲学性</w:t>
      </w:r>
      <w:r>
        <w:rPr>
          <w:rFonts w:ascii="宋体" w:hAnsi="宋体" w:cs="宋体" w:eastAsia="宋体"/>
          <w:sz w:val="56"/>
          <w:spacing w:val="0"/>
          <w:color w:val="000000"/>
          <w:b w:val="off"/>
          <w:i w:val="off"/>
        </w:rPr>
        <w:t>的和令人困惑的。于是当赖尔提议说，谈论心的实体就是谈论行</w:t>
      </w:r>
      <w:r>
        <w:rPr>
          <w:rFonts w:ascii="宋体" w:hAnsi="宋体" w:cs="宋体" w:eastAsia="宋体"/>
          <w:sz w:val="56"/>
          <w:spacing w:val="0"/>
          <w:color w:val="000000"/>
          <w:b w:val="off"/>
          <w:i w:val="off"/>
        </w:rPr>
        <w:t>为的倾向(dispositions)*时，或者当斯马特提议说，谈论心的实体</w:t>
      </w:r>
      <w:r>
        <w:rPr>
          <w:rFonts w:ascii="宋体" w:hAnsi="宋体" w:cs="宋体" w:eastAsia="宋体"/>
          <w:sz w:val="56"/>
          <w:spacing w:val="0"/>
          <w:color w:val="000000"/>
          <w:b w:val="off"/>
          <w:i w:val="off"/>
        </w:rPr>
        <w:t>就是谈论神经状态时，他们面对着两种攻击。因为，如果行为主义</w:t>
      </w:r>
      <w:r>
        <w:rPr>
          <w:rFonts w:ascii="宋体" w:hAnsi="宋体" w:cs="宋体" w:eastAsia="宋体"/>
          <w:sz w:val="56"/>
          <w:spacing w:val="0"/>
          <w:color w:val="000000"/>
          <w:b w:val="off"/>
          <w:i w:val="off"/>
        </w:rPr>
        <w:t>或唯物主义一类主张正确，何以会有这类直观性的区分呢？</w:t>
      </w:r>
      <w:bookmarkEnd w:id="1558"/>
    </w:p>
    <w:p>
      <w:pPr>
        <w:pageBreakBefore w:val="off"/>
        <w:tabs/>
        <w:wordWrap w:val="off"/>
        <w:spacing w:before="0" w:after="0" w:line="1020" w:lineRule="atLeast"/>
        <w:ind w:left="80" w:right="580" w:firstLine="1140"/>
        <w:jc w:val="both"/>
        <w:textAlignment w:val="baseline"/>
        <w:rPr>
          <w:sz w:val="56"/>
        </w:rPr>
      </w:pPr>
      <w:bookmarkStart w:name="" w:id="1559"/>
      <w:r>
        <w:rPr>
          <w:rFonts w:ascii="宋体" w:hAnsi="宋体" w:cs="宋体" w:eastAsia="宋体"/>
          <w:sz w:val="56"/>
          <w:spacing w:val="0"/>
          <w:color w:val="000000"/>
          <w:b w:val="off"/>
          <w:i w:val="off"/>
        </w:rPr>
        <w:t>似乎无可置疑的是，痛苦、情绪、心象、“在心中闪现”的语句、</w:t>
      </w:r>
      <w:r>
        <w:rPr>
          <w:rFonts w:ascii="宋体" w:hAnsi="宋体" w:cs="宋体" w:eastAsia="宋体"/>
          <w:sz w:val="56"/>
          <w:spacing w:val="0"/>
          <w:color w:val="000000"/>
          <w:b w:val="off"/>
          <w:i w:val="off"/>
        </w:rPr>
        <w:t>梦境、幻觉、信念、态度、欲望和意图等等，都被看作是“心理的”现</w:t>
      </w:r>
      <w:r>
        <w:rPr>
          <w:rFonts w:ascii="宋体" w:hAnsi="宋体" w:cs="宋体" w:eastAsia="宋体"/>
          <w:sz w:val="56"/>
          <w:spacing w:val="0"/>
          <w:color w:val="000000"/>
          <w:b w:val="off"/>
          <w:i w:val="off"/>
        </w:rPr>
        <w:t>象，而造成疼痛的胃收缩，伴随着它的神经过程以及任何其他可在</w:t>
      </w:r>
      <w:r>
        <w:rPr>
          <w:rFonts w:ascii="宋体" w:hAnsi="宋体" w:cs="宋体" w:eastAsia="宋体"/>
          <w:sz w:val="56"/>
          <w:spacing w:val="0"/>
          <w:color w:val="000000"/>
          <w:b w:val="off"/>
          <w:i w:val="off"/>
        </w:rPr>
        <w:t>体内找到某一确定位置的东西，都被看作是非心理的。我们这种</w:t>
      </w:r>
      <w:bookmarkEnd w:id="1559"/>
    </w:p>
    <w:p>
      <w:pPr>
        <w:pageBreakBefore w:val="off"/>
        <w:tabs/>
        <w:wordWrap w:val="off"/>
        <w:spacing w:before="0" w:after="0" w:line="1020" w:lineRule="atLeast"/>
        <w:ind w:left="180" w:right="0"/>
        <w:jc w:val="both"/>
        <w:textAlignment w:val="baseline"/>
        <w:rPr>
          <w:sz w:val="56"/>
        </w:rPr>
      </w:pPr>
      <w:bookmarkStart w:name="" w:id="1560"/>
      <w:r>
        <w:rPr>
          <w:rFonts w:ascii="宋体" w:hAnsi="宋体" w:cs="宋体" w:eastAsia="宋体"/>
          <w:sz w:val="56"/>
          <w:spacing w:val="0"/>
          <w:color w:val="000000"/>
          <w:u w:val="single"/>
          <w:b w:val="off"/>
          <w:i w:val="off"/>
        </w:rPr>
        <w:t xml:space="preserve">              </w:t>
      </w:r>
      <w:bookmarkEnd w:id="1560"/>
    </w:p>
    <w:p>
      <w:pPr>
        <w:pageBreakBefore w:val="off"/>
        <w:tabs/>
        <w:wordWrap w:val="off"/>
        <w:spacing w:before="340" w:after="0" w:line="640" w:lineRule="atLeast"/>
        <w:ind w:left="140" w:right="540" w:firstLine="720"/>
        <w:jc w:val="both"/>
        <w:textAlignment w:val="baseline"/>
        <w:rPr>
          <w:sz w:val="42"/>
        </w:rPr>
      </w:pPr>
      <w:bookmarkStart w:name="" w:id="1561"/>
      <w:r>
        <w:rPr>
          <w:rFonts w:ascii="仿宋" w:hAnsi="仿宋" w:cs="仿宋" w:eastAsia="仿宋"/>
          <w:sz w:val="42"/>
          <w:spacing w:val="0"/>
          <w:color w:val="000000"/>
          <w:b w:val="off"/>
          <w:i w:val="off"/>
        </w:rPr>
        <w:t>·赖尔在《心的概念》一书中提出“倾向”(或性向)概念，以反对笛卡尔的意识概念。</w:t>
      </w:r>
      <w:r>
        <w:rPr>
          <w:rFonts w:ascii="仿宋" w:hAnsi="仿宋" w:cs="仿宋" w:eastAsia="仿宋"/>
          <w:sz w:val="42"/>
          <w:spacing w:val="0"/>
          <w:color w:val="000000"/>
          <w:b w:val="off"/>
          <w:i w:val="off"/>
        </w:rPr>
        <w:t>这个术语后来在分析哲学内有了广泛应用，它不限于指心的种种意向行为，也用来描</w:t>
      </w:r>
      <w:r>
        <w:rPr>
          <w:rFonts w:ascii="仿宋" w:hAnsi="仿宋" w:cs="仿宋" w:eastAsia="仿宋"/>
          <w:sz w:val="42"/>
          <w:spacing w:val="0"/>
          <w:color w:val="000000"/>
          <w:b w:val="off"/>
          <w:i w:val="off"/>
        </w:rPr>
        <w:t>述外界事物。奎因指出，一个客体的倾向即由强(或虚拟)假定词规定的东西。如“X在</w:t>
      </w:r>
      <w:r>
        <w:rPr>
          <w:rFonts w:ascii="仿宋" w:hAnsi="仿宋" w:cs="仿宋" w:eastAsia="仿宋"/>
          <w:sz w:val="42"/>
          <w:spacing w:val="0"/>
          <w:color w:val="000000"/>
          <w:b w:val="off"/>
          <w:i w:val="off"/>
        </w:rPr>
        <w:t>水中是能溶解的”意即：如果X在水中，它就会(would)溶解。奎因屡次表示，“倾向”这</w:t>
      </w:r>
      <w:r>
        <w:rPr>
          <w:rFonts w:ascii="仿宋" w:hAnsi="仿宋" w:cs="仿宋" w:eastAsia="仿宋"/>
          <w:sz w:val="42"/>
          <w:spacing w:val="0"/>
          <w:color w:val="000000"/>
          <w:b w:val="off"/>
          <w:i w:val="off"/>
        </w:rPr>
        <w:t>个模糊而有用的词有时可示敬而无用(如智慧的倾向)，有时虽含义不确却必要。他认</w:t>
      </w:r>
      <w:r>
        <w:rPr>
          <w:rFonts w:ascii="仿宋" w:hAnsi="仿宋" w:cs="仿宋" w:eastAsia="仿宋"/>
          <w:sz w:val="42"/>
          <w:spacing w:val="0"/>
          <w:color w:val="000000"/>
          <w:b w:val="off"/>
          <w:i w:val="off"/>
        </w:rPr>
        <w:t>为倾向类似于一种微妙的结构的条件，表示了对象的一种性质。从字形上看，倾向词</w:t>
      </w:r>
      <w:r>
        <w:rPr>
          <w:rFonts w:ascii="仿宋" w:hAnsi="仿宋" w:cs="仿宋" w:eastAsia="仿宋"/>
          <w:sz w:val="42"/>
          <w:spacing w:val="0"/>
          <w:color w:val="000000"/>
          <w:b w:val="off"/>
          <w:i w:val="off"/>
        </w:rPr>
        <w:t>(如</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soluble)的词根表示“倾向性”，而词干表示该倾向的性质。——中译者</w:t>
      </w:r>
      <w:bookmarkEnd w:id="1561"/>
    </w:p>
    <w:p>
      <w:r>
        <w:t/>
      </w:r>
    </w:p>
    <w:p>
      <w:pPr>
        <w:sectPr>
          <w:footerReference r:id="rId110"/>
          <w:headerReference r:id="rId111" w:type="default"/>
          <w:type w:val="nextPage"/>
          <w:pgSz w:w="22400" w:h="31680"/>
          <w:pgMar w:left="2520" w:top="2640" w:right="2520" w:bottom="2640" w:header="2340" w:footer="2340"/>
          <w:cols w:num="1"/>
        </w:sectPr>
      </w:pPr>
    </w:p>
    <w:p>
      <w:pPr>
        <w:pageBreakBefore w:val="off"/>
        <w:tabs/>
        <w:wordWrap w:val="off"/>
        <w:spacing w:before="0" w:after="0" w:line="700" w:lineRule="atLeast"/>
        <w:ind w:left="760" w:right="0"/>
        <w:jc w:val="both"/>
        <w:textAlignment w:val="baseline"/>
        <w:rPr>
          <w:sz w:val="52"/>
        </w:rPr>
      </w:pPr>
      <w:bookmarkStart w:name="" w:id="1562"/>
      <w:r>
        <w:rPr>
          <w:rFonts w:ascii="黑体" w:hAnsi="黑体" w:cs="黑体" w:eastAsia="黑体"/>
          <w:sz w:val="52"/>
          <w:spacing w:val="0"/>
          <w:color w:val="000000"/>
          <w:b w:val="on"/>
          <w:i w:val="off"/>
        </w:rPr>
        <w:t>16  第一编 我们的镜式本质</w:t>
      </w:r>
      <w:bookmarkEnd w:id="1562"/>
    </w:p>
    <w:p>
      <w:pPr>
        <w:pageBreakBefore w:val="off"/>
        <w:tabs/>
        <w:wordWrap w:val="off"/>
        <w:spacing w:before="0" w:after="0" w:line="600" w:lineRule="exact"/>
        <w:ind w:left="0" w:right="0"/>
        <w:jc w:val="both"/>
        <w:textAlignment w:val="baseline"/>
        <w:rPr>
          <w:sz w:val="52"/>
        </w:rPr>
      </w:pPr>
      <w:bookmarkStart w:name="" w:id="1563"/>
      <w:r>
        <w:rPr>
          <w:rFonts w:ascii="宋体" w:hAnsi="宋体" w:cs="宋体" w:eastAsia="宋体"/>
          <w:sz w:val="52"/>
          <w:spacing w:val="0"/>
          <w:color w:val="000000"/>
          <w:b w:val="off"/>
          <w:i w:val="off"/>
        </w:rPr>
        <w:t/>
      </w:r>
      <w:bookmarkEnd w:id="1563"/>
    </w:p>
    <w:p>
      <w:pPr>
        <w:pageBreakBefore w:val="off"/>
        <w:tabs/>
        <w:wordWrap w:val="off"/>
        <w:spacing w:before="0" w:after="0" w:line="1060" w:lineRule="atLeast"/>
        <w:ind w:left="760" w:right="20"/>
        <w:jc w:val="both"/>
        <w:textAlignment w:val="baseline"/>
        <w:rPr>
          <w:sz w:val="58"/>
        </w:rPr>
      </w:pPr>
      <w:bookmarkStart w:name="" w:id="1564"/>
      <w:r>
        <w:rPr>
          <w:rFonts w:ascii="宋体" w:hAnsi="宋体" w:cs="宋体" w:eastAsia="宋体"/>
          <w:sz w:val="58"/>
          <w:spacing w:val="0"/>
          <w:color w:val="000000"/>
          <w:b w:val="off"/>
          <w:i w:val="off"/>
        </w:rPr>
        <w:t>毫无踌躇的分类表明，我们对什么是“心理性”不仅有明晰的直观，</w:t>
      </w:r>
      <w:r>
        <w:rPr>
          <w:rFonts w:ascii="宋体" w:hAnsi="宋体" w:cs="宋体" w:eastAsia="宋体"/>
          <w:sz w:val="58"/>
          <w:spacing w:val="0"/>
          <w:color w:val="000000"/>
          <w:b w:val="off"/>
          <w:i w:val="off"/>
        </w:rPr>
        <w:t>而且心理性还与非空间性及下述看法有关：即使身体被消灭了，心</w:t>
      </w:r>
      <w:r>
        <w:rPr>
          <w:rFonts w:ascii="宋体" w:hAnsi="宋体" w:cs="宋体" w:eastAsia="宋体"/>
          <w:sz w:val="58"/>
          <w:spacing w:val="0"/>
          <w:color w:val="000000"/>
          <w:b w:val="off"/>
          <w:i w:val="off"/>
        </w:rPr>
        <w:t>的实体或状态仍会以某种方式延存。即使我们抛弃了“心素</w:t>
      </w:r>
      <w:r>
        <w:rPr>
          <w:rFonts w:ascii="宋体" w:hAnsi="宋体" w:cs="宋体" w:eastAsia="宋体"/>
          <w:sz w:val="58"/>
          <w:spacing w:val="0"/>
          <w:color w:val="000000"/>
          <w:b w:val="off"/>
          <w:i w:val="off"/>
        </w:rPr>
        <w:t>(mindstuff)”观念，即使我们抛弃了作为述谓(predication)主体的</w:t>
      </w:r>
      <w:r>
        <w:rPr>
          <w:rFonts w:ascii="宋体" w:hAnsi="宋体" w:cs="宋体" w:eastAsia="宋体"/>
          <w:sz w:val="58"/>
          <w:spacing w:val="0"/>
          <w:color w:val="000000"/>
          <w:b w:val="off"/>
          <w:i w:val="off"/>
        </w:rPr>
        <w:t>思想物(res</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cogitans)观念，我们似乎仍然能够区分心灵与身体，并</w:t>
      </w:r>
      <w:r>
        <w:rPr>
          <w:rFonts w:ascii="宋体" w:hAnsi="宋体" w:cs="宋体" w:eastAsia="宋体"/>
          <w:sz w:val="58"/>
          <w:spacing w:val="0"/>
          <w:color w:val="000000"/>
          <w:b w:val="off"/>
          <w:i w:val="off"/>
        </w:rPr>
        <w:t>且是以某种笛卡尔的方式进行这种区分的。</w:t>
      </w:r>
      <w:bookmarkEnd w:id="1564"/>
    </w:p>
    <w:p>
      <w:pPr>
        <w:pageBreakBefore w:val="off"/>
        <w:tabs/>
        <w:wordWrap w:val="off"/>
        <w:spacing w:before="0" w:after="0" w:line="1060" w:lineRule="atLeast"/>
        <w:ind w:left="0" w:right="0" w:firstLine="1900"/>
        <w:jc w:val="both"/>
        <w:textAlignment w:val="baseline"/>
        <w:rPr>
          <w:sz w:val="58"/>
        </w:rPr>
      </w:pPr>
      <w:bookmarkStart w:name="" w:id="1565"/>
      <w:r>
        <w:rPr>
          <w:rFonts w:ascii="宋体" w:hAnsi="宋体" w:cs="宋体" w:eastAsia="宋体"/>
          <w:sz w:val="58"/>
          <w:spacing w:val="0"/>
          <w:color w:val="000000"/>
          <w:b w:val="off"/>
          <w:i w:val="off"/>
        </w:rPr>
        <w:t>人们所主张的这类直观有助于使笛卡尔二元论这样的观点保</w:t>
      </w:r>
      <w:r>
        <w:rPr>
          <w:rFonts w:ascii="宋体" w:hAnsi="宋体" w:cs="宋体" w:eastAsia="宋体"/>
          <w:sz w:val="58"/>
          <w:spacing w:val="0"/>
          <w:color w:val="000000"/>
          <w:b w:val="off"/>
          <w:i w:val="off"/>
        </w:rPr>
        <w:t>持活力。反对行为主义和唯物主义的后维特根施坦时期的哲学家</w:t>
      </w:r>
      <w:r>
        <w:rPr>
          <w:rFonts w:ascii="宋体" w:hAnsi="宋体" w:cs="宋体" w:eastAsia="宋体"/>
          <w:sz w:val="58"/>
          <w:spacing w:val="0"/>
          <w:color w:val="000000"/>
          <w:b w:val="off"/>
          <w:i w:val="off"/>
        </w:rPr>
        <w:t>18们，倾向于赞向维特根施坦和斯特劳森的下述主张：在某种意义上</w:t>
      </w:r>
      <w:r>
        <w:rPr>
          <w:rFonts w:ascii="宋体" w:hAnsi="宋体" w:cs="宋体" w:eastAsia="宋体"/>
          <w:sz w:val="58"/>
          <w:spacing w:val="0"/>
          <w:color w:val="000000"/>
          <w:b w:val="off"/>
          <w:i w:val="off"/>
        </w:rPr>
        <w:t>只存在着人类机体，而且我们应当放弃这样的看法：把人类机体当</w:t>
      </w:r>
      <w:r>
        <w:rPr>
          <w:rFonts w:ascii="宋体" w:hAnsi="宋体" w:cs="宋体" w:eastAsia="宋体"/>
          <w:sz w:val="58"/>
          <w:spacing w:val="0"/>
          <w:color w:val="000000"/>
          <w:b w:val="off"/>
          <w:i w:val="off"/>
        </w:rPr>
        <w:t>成与一些广延物(res</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extensa)非空间地相联系着的一些思想物所</w:t>
      </w:r>
      <w:r>
        <w:rPr>
          <w:rFonts w:ascii="宋体" w:hAnsi="宋体" w:cs="宋体" w:eastAsia="宋体"/>
          <w:sz w:val="58"/>
          <w:spacing w:val="0"/>
          <w:color w:val="000000"/>
          <w:b w:val="off"/>
          <w:i w:val="off"/>
        </w:rPr>
        <w:t>构成的。但是他们说，笛卡尔的直观仍然存在着，这种直观指，心</w:t>
      </w:r>
      <w:r>
        <w:rPr>
          <w:rFonts w:ascii="宋体" w:hAnsi="宋体" w:cs="宋体" w:eastAsia="宋体"/>
          <w:sz w:val="58"/>
          <w:spacing w:val="0"/>
          <w:color w:val="000000"/>
          <w:b w:val="off"/>
          <w:i w:val="off"/>
        </w:rPr>
        <w:t>与物的区分不可能用经验手段弥合，心理状态与其说像是一种倾</w:t>
      </w:r>
      <w:r>
        <w:rPr>
          <w:rFonts w:ascii="宋体" w:hAnsi="宋体" w:cs="宋体" w:eastAsia="宋体"/>
          <w:sz w:val="58"/>
          <w:spacing w:val="0"/>
          <w:color w:val="000000"/>
          <w:b w:val="off"/>
          <w:i w:val="off"/>
        </w:rPr>
        <w:t>向，不如说像是一种神经细胞，而且科学发现不可能揭示一种心物</w:t>
      </w:r>
      <w:r>
        <w:rPr>
          <w:rFonts w:ascii="宋体" w:hAnsi="宋体" w:cs="宋体" w:eastAsia="宋体"/>
          <w:sz w:val="58"/>
          <w:spacing w:val="0"/>
          <w:color w:val="000000"/>
          <w:b w:val="off"/>
          <w:i w:val="off"/>
        </w:rPr>
        <w:t>同一性。在他们看来，这一直观足以构成一种无法弥合的裂隙。</w:t>
      </w:r>
      <w:r>
        <w:rPr>
          <w:rFonts w:ascii="宋体" w:hAnsi="宋体" w:cs="宋体" w:eastAsia="宋体"/>
          <w:sz w:val="58"/>
          <w:spacing w:val="0"/>
          <w:color w:val="000000"/>
          <w:b w:val="off"/>
          <w:i w:val="off"/>
        </w:rPr>
        <w:t>但是这些新二元论哲学家们仍为他们自己的结论感到困惑，因为</w:t>
      </w:r>
      <w:r>
        <w:rPr>
          <w:rFonts w:ascii="宋体" w:hAnsi="宋体" w:cs="宋体" w:eastAsia="宋体"/>
          <w:sz w:val="58"/>
          <w:spacing w:val="0"/>
          <w:color w:val="000000"/>
          <w:b w:val="off"/>
          <w:i w:val="off"/>
        </w:rPr>
        <w:t>虽然他们的形而上学直观似乎是笛卡尔式的，他们却并不明了自</w:t>
      </w:r>
      <w:r>
        <w:rPr>
          <w:rFonts w:ascii="宋体" w:hAnsi="宋体" w:cs="宋体" w:eastAsia="宋体"/>
          <w:sz w:val="58"/>
          <w:spacing w:val="0"/>
          <w:color w:val="000000"/>
          <w:b w:val="off"/>
          <w:i w:val="off"/>
        </w:rPr>
        <w:t>己是否有权拥有这些作为“形而上学直观”的东西。对于认知在经</w:t>
      </w:r>
      <w:r>
        <w:rPr>
          <w:rFonts w:ascii="宋体" w:hAnsi="宋体" w:cs="宋体" w:eastAsia="宋体"/>
          <w:sz w:val="58"/>
          <w:spacing w:val="0"/>
          <w:color w:val="000000"/>
          <w:b w:val="off"/>
          <w:i w:val="off"/>
        </w:rPr>
        <w:t>验科学之前的世界和经验科学无法触及的世界这样一种认知方法</w:t>
      </w:r>
      <w:r>
        <w:rPr>
          <w:rFonts w:ascii="宋体" w:hAnsi="宋体" w:cs="宋体" w:eastAsia="宋体"/>
          <w:sz w:val="58"/>
          <w:spacing w:val="0"/>
          <w:color w:val="000000"/>
          <w:b w:val="off"/>
          <w:i w:val="off"/>
        </w:rPr>
        <w:t>的观念，往往使他们十分不安。</w:t>
      </w:r>
      <w:bookmarkEnd w:id="1565"/>
    </w:p>
    <w:p>
      <w:pPr>
        <w:pageBreakBefore w:val="off"/>
        <w:tabs/>
        <w:wordWrap w:val="off"/>
        <w:spacing w:before="0" w:after="0" w:line="1060" w:lineRule="atLeast"/>
        <w:ind w:left="760" w:right="0" w:firstLine="1140"/>
        <w:jc w:val="both"/>
        <w:textAlignment w:val="baseline"/>
        <w:rPr>
          <w:sz w:val="58"/>
        </w:rPr>
      </w:pPr>
      <w:bookmarkStart w:name="" w:id="1566"/>
      <w:r>
        <w:rPr>
          <w:rFonts w:ascii="宋体" w:hAnsi="宋体" w:cs="宋体" w:eastAsia="宋体"/>
          <w:sz w:val="58"/>
          <w:spacing w:val="0"/>
          <w:color w:val="000000"/>
          <w:b w:val="off"/>
          <w:i w:val="off"/>
        </w:rPr>
        <w:t>在这种处境中，二元论者倾向于走语言学的道路，开始谈论</w:t>
      </w:r>
      <w:r>
        <w:rPr>
          <w:rFonts w:ascii="宋体" w:hAnsi="宋体" w:cs="宋体" w:eastAsia="宋体"/>
          <w:sz w:val="58"/>
          <w:spacing w:val="0"/>
          <w:color w:val="000000"/>
          <w:b w:val="off"/>
          <w:i w:val="off"/>
        </w:rPr>
        <w:t>“不同的语汇”或“替代性的描述”。这个专门术语的意思是，所讨</w:t>
      </w:r>
      <w:r>
        <w:rPr>
          <w:rFonts w:ascii="宋体" w:hAnsi="宋体" w:cs="宋体" w:eastAsia="宋体"/>
          <w:sz w:val="58"/>
          <w:spacing w:val="0"/>
          <w:color w:val="000000"/>
          <w:b w:val="off"/>
          <w:i w:val="off"/>
        </w:rPr>
        <w:t>论的二元论的直观仅只是谈论同一现象的不同方式之一，因而似</w:t>
      </w:r>
      <w:r>
        <w:rPr>
          <w:rFonts w:ascii="宋体" w:hAnsi="宋体" w:cs="宋体" w:eastAsia="宋体"/>
          <w:sz w:val="58"/>
          <w:spacing w:val="0"/>
          <w:color w:val="000000"/>
          <w:b w:val="off"/>
          <w:i w:val="off"/>
        </w:rPr>
        <w:t>乎使某种二元论变成了斯宾诺莎的两面论一类的东西。但是对</w:t>
      </w:r>
      <w:r>
        <w:rPr>
          <w:rFonts w:ascii="宋体" w:hAnsi="宋体" w:cs="宋体" w:eastAsia="宋体"/>
          <w:sz w:val="58"/>
          <w:spacing w:val="0"/>
          <w:color w:val="000000"/>
          <w:b w:val="off"/>
          <w:i w:val="off"/>
        </w:rPr>
        <w:t>“什么东西的两种描述?”这个问题使其成为一种颇难坚持的立场。</w:t>
      </w:r>
      <w:bookmarkEnd w:id="1566"/>
    </w:p>
    <w:p>
      <w:r>
        <w:t/>
      </w:r>
    </w:p>
    <w:p>
      <w:pPr>
        <w:sectPr>
          <w:footerReference r:id="rId112"/>
          <w:headerReference r:id="rId113" w:type="default"/>
          <w:type w:val="nextPage"/>
          <w:pgSz w:w="22400" w:h="31680"/>
          <w:pgMar w:left="2460" w:top="2360" w:right="2460" w:bottom="2360" w:header="2060" w:footer="2060"/>
          <w:cols w:num="1"/>
        </w:sectPr>
      </w:pPr>
    </w:p>
    <w:p>
      <w:pPr>
        <w:pageBreakBefore w:val="off"/>
        <w:tabs/>
        <w:wordWrap w:val="off"/>
        <w:spacing w:before="0" w:after="0" w:line="680" w:lineRule="atLeast"/>
        <w:ind w:left="0" w:right="940"/>
        <w:jc w:val="right"/>
        <w:textAlignment w:val="baseline"/>
        <w:rPr>
          <w:sz w:val="51"/>
        </w:rPr>
      </w:pPr>
      <w:bookmarkStart w:name="" w:id="1567"/>
      <w:r>
        <w:rPr>
          <w:rFonts w:ascii="黑体" w:hAnsi="黑体" w:cs="黑体" w:eastAsia="黑体"/>
          <w:sz w:val="51"/>
          <w:spacing w:val="0"/>
          <w:color w:val="000000"/>
          <w:b w:val="off"/>
          <w:i w:val="off"/>
        </w:rPr>
        <w:t>第一章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心的发明</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w:t>
      </w:r>
      <w:bookmarkEnd w:id="1567"/>
    </w:p>
    <w:p>
      <w:pPr>
        <w:pageBreakBefore w:val="off"/>
        <w:tabs/>
        <w:wordWrap w:val="off"/>
        <w:spacing w:before="0" w:after="0" w:line="560" w:lineRule="exact"/>
        <w:ind w:left="0" w:right="0"/>
        <w:jc w:val="right"/>
        <w:textAlignment w:val="baseline"/>
        <w:rPr>
          <w:sz w:val="51"/>
        </w:rPr>
      </w:pPr>
      <w:bookmarkStart w:name="" w:id="1568"/>
      <w:r>
        <w:rPr>
          <w:rFonts w:ascii="宋体" w:hAnsi="宋体" w:cs="宋体" w:eastAsia="宋体"/>
          <w:sz w:val="51"/>
          <w:spacing w:val="0"/>
          <w:color w:val="000000"/>
          <w:b w:val="off"/>
          <w:i w:val="off"/>
        </w:rPr>
        <w:t/>
      </w:r>
      <w:bookmarkEnd w:id="1568"/>
    </w:p>
    <w:p>
      <w:pPr>
        <w:pageBreakBefore w:val="off"/>
        <w:tabs/>
        <w:wordWrap w:val="off"/>
        <w:spacing w:before="0" w:after="0" w:line="960" w:lineRule="atLeast"/>
        <w:ind w:left="20" w:right="0"/>
        <w:jc w:val="both"/>
        <w:textAlignment w:val="baseline"/>
        <w:rPr>
          <w:sz w:val="57"/>
        </w:rPr>
      </w:pPr>
      <w:bookmarkStart w:name="" w:id="1569"/>
      <w:r>
        <w:rPr>
          <w:rFonts w:ascii="宋体" w:hAnsi="宋体" w:cs="宋体" w:eastAsia="宋体"/>
          <w:sz w:val="57"/>
          <w:spacing w:val="0"/>
          <w:color w:val="000000"/>
          <w:b w:val="off"/>
          <w:i w:val="off"/>
        </w:rPr>
        <w:t>直到我们提出下面两个问题之前，要回答“对有机体的两种描述”</w:t>
      </w:r>
      <w:r>
        <w:rPr>
          <w:rFonts w:ascii="宋体" w:hAnsi="宋体" w:cs="宋体" w:eastAsia="宋体"/>
          <w:sz w:val="57"/>
          <w:spacing w:val="0"/>
          <w:color w:val="000000"/>
          <w:b w:val="off"/>
          <w:i w:val="off"/>
        </w:rPr>
        <w:t>似乎并无不妥，这两个问题是：“有机体是物理性的吗？”和“有机</w:t>
      </w:r>
      <w:r>
        <w:rPr>
          <w:rFonts w:ascii="宋体" w:hAnsi="宋体" w:cs="宋体" w:eastAsia="宋体"/>
          <w:sz w:val="57"/>
          <w:spacing w:val="0"/>
          <w:color w:val="000000"/>
          <w:b w:val="off"/>
          <w:i w:val="off"/>
        </w:rPr>
        <w:t>体，甚至人类有机体，是否包含着比它们的组成部分的实际的和可</w:t>
      </w:r>
      <w:r>
        <w:rPr>
          <w:rFonts w:ascii="宋体" w:hAnsi="宋体" w:cs="宋体" w:eastAsia="宋体"/>
          <w:sz w:val="57"/>
          <w:spacing w:val="0"/>
          <w:color w:val="000000"/>
          <w:b w:val="off"/>
          <w:i w:val="off"/>
        </w:rPr>
        <w:t>能的配置更多的东西？”新二元论者往往乐于将大量的心理状态归</w:t>
      </w:r>
      <w:r>
        <w:rPr>
          <w:rFonts w:ascii="宋体" w:hAnsi="宋体" w:cs="宋体" w:eastAsia="宋体"/>
          <w:sz w:val="57"/>
          <w:spacing w:val="0"/>
          <w:color w:val="000000"/>
          <w:b w:val="off"/>
          <w:i w:val="off"/>
        </w:rPr>
        <w:t>附于赖尔的理论，并且说，信念、欲望、态度和意图(不必说技巧、德</w:t>
      </w:r>
      <w:r>
        <w:rPr>
          <w:rFonts w:ascii="宋体" w:hAnsi="宋体" w:cs="宋体" w:eastAsia="宋体"/>
          <w:sz w:val="57"/>
          <w:spacing w:val="0"/>
          <w:color w:val="000000"/>
          <w:b w:val="off"/>
          <w:i w:val="off"/>
        </w:rPr>
        <w:t>性和情绪)仅只是谈论有机体及其组成部分，以及这些组成部分的</w:t>
      </w:r>
      <w:r>
        <w:rPr>
          <w:rFonts w:ascii="宋体" w:hAnsi="宋体" w:cs="宋体" w:eastAsia="宋体"/>
          <w:sz w:val="57"/>
          <w:spacing w:val="0"/>
          <w:color w:val="000000"/>
          <w:b w:val="off"/>
          <w:i w:val="off"/>
        </w:rPr>
        <w:t>实际的和可能的运动的各种方式而已。(但他们可能会继布伦塔</w:t>
      </w:r>
      <w:r>
        <w:rPr>
          <w:rFonts w:ascii="宋体" w:hAnsi="宋体" w:cs="宋体" w:eastAsia="宋体"/>
          <w:sz w:val="57"/>
          <w:spacing w:val="0"/>
          <w:color w:val="000000"/>
          <w:b w:val="off"/>
          <w:i w:val="off"/>
        </w:rPr>
        <w:t>诺和齐思霍姆之后坚持说，不可能提供赖尔式的充要条件。)但当</w:t>
      </w:r>
      <w:r>
        <w:rPr>
          <w:rFonts w:ascii="宋体" w:hAnsi="宋体" w:cs="宋体" w:eastAsia="宋体"/>
          <w:sz w:val="57"/>
          <w:spacing w:val="0"/>
          <w:color w:val="000000"/>
          <w:b w:val="off"/>
          <w:i w:val="off"/>
        </w:rPr>
        <w:t>谈到疼痛、内心形象和闪现的思想(这类短暂的心理状态可以说像</w:t>
      </w:r>
      <w:r>
        <w:rPr>
          <w:rFonts w:ascii="宋体" w:hAnsi="宋体" w:cs="宋体" w:eastAsia="宋体"/>
          <w:sz w:val="57"/>
          <w:spacing w:val="0"/>
          <w:color w:val="000000"/>
          <w:b w:val="off"/>
          <w:i w:val="off"/>
        </w:rPr>
        <w:t>是类似于事件而非类似于倾向的东西)，他们却犹豫不决了。他们</w:t>
      </w:r>
      <w:r>
        <w:rPr>
          <w:rFonts w:ascii="宋体" w:hAnsi="宋体" w:cs="宋体" w:eastAsia="宋体"/>
          <w:sz w:val="57"/>
          <w:spacing w:val="0"/>
          <w:color w:val="000000"/>
          <w:b w:val="off"/>
          <w:i w:val="off"/>
        </w:rPr>
        <w:t>19自然理应如此。因为，如果他们说，描述在疼痛中的有机体仅只是</w:t>
      </w:r>
      <w:r>
        <w:rPr>
          <w:rFonts w:ascii="宋体" w:hAnsi="宋体" w:cs="宋体" w:eastAsia="宋体"/>
          <w:sz w:val="57"/>
          <w:spacing w:val="0"/>
          <w:color w:val="000000"/>
          <w:b w:val="off"/>
          <w:i w:val="off"/>
        </w:rPr>
        <w:t>谈论有机体组成部分的一种方式，那么二元论与唯物论之间的区</w:t>
      </w:r>
      <w:r>
        <w:rPr>
          <w:rFonts w:ascii="宋体" w:hAnsi="宋体" w:cs="宋体" w:eastAsia="宋体"/>
          <w:sz w:val="57"/>
          <w:spacing w:val="0"/>
          <w:color w:val="000000"/>
          <w:b w:val="off"/>
          <w:i w:val="off"/>
        </w:rPr>
        <w:t>别也就消失了。要记住，这些组成部分必定是物的部分，因为一旦</w:t>
      </w:r>
      <w:r>
        <w:rPr>
          <w:rFonts w:ascii="宋体" w:hAnsi="宋体" w:cs="宋体" w:eastAsia="宋体"/>
          <w:sz w:val="57"/>
          <w:spacing w:val="0"/>
          <w:color w:val="000000"/>
          <w:b w:val="off"/>
          <w:i w:val="off"/>
        </w:rPr>
        <w:t>我们使笛卡尔康德化或斯特劳森化了，“心的部分”的观念甚至就</w:t>
      </w:r>
      <w:r>
        <w:rPr>
          <w:rFonts w:ascii="宋体" w:hAnsi="宋体" w:cs="宋体" w:eastAsia="宋体"/>
          <w:sz w:val="57"/>
          <w:spacing w:val="0"/>
          <w:color w:val="000000"/>
          <w:b w:val="off"/>
          <w:i w:val="off"/>
        </w:rPr>
        <w:t>将不再具有意义了。心物同一性赞成者所能要求的，除了承认有</w:t>
      </w:r>
      <w:r>
        <w:rPr>
          <w:rFonts w:ascii="宋体" w:hAnsi="宋体" w:cs="宋体" w:eastAsia="宋体"/>
          <w:sz w:val="57"/>
          <w:spacing w:val="0"/>
          <w:color w:val="000000"/>
          <w:b w:val="off"/>
          <w:i w:val="off"/>
        </w:rPr>
        <w:t>关人如何感觉的谈论不过是有关人体相应组成部分(也许是神经</w:t>
      </w:r>
      <w:r>
        <w:rPr>
          <w:rFonts w:ascii="宋体" w:hAnsi="宋体" w:cs="宋体" w:eastAsia="宋体"/>
          <w:sz w:val="57"/>
          <w:spacing w:val="0"/>
          <w:color w:val="000000"/>
          <w:b w:val="off"/>
          <w:i w:val="off"/>
        </w:rPr>
        <w:t>细胞)是如何如何的一种替代说法以外，还能是什么别的呢？</w:t>
      </w:r>
      <w:bookmarkEnd w:id="1569"/>
    </w:p>
    <w:p>
      <w:pPr>
        <w:pageBreakBefore w:val="off"/>
        <w:tabs/>
        <w:wordWrap w:val="off"/>
        <w:spacing w:before="0" w:after="0" w:line="960" w:lineRule="atLeast"/>
        <w:ind w:left="20" w:right="660" w:firstLine="1440"/>
        <w:jc w:val="both"/>
        <w:textAlignment w:val="baseline"/>
        <w:rPr>
          <w:sz w:val="57"/>
        </w:rPr>
      </w:pPr>
      <w:bookmarkStart w:name="" w:id="1570"/>
      <w:r>
        <w:rPr>
          <w:rFonts w:ascii="宋体" w:hAnsi="宋体" w:cs="宋体" w:eastAsia="宋体"/>
          <w:sz w:val="57"/>
          <w:spacing w:val="0"/>
          <w:color w:val="000000"/>
          <w:b w:val="off"/>
          <w:i w:val="off"/>
        </w:rPr>
        <w:t>于是我们遇到了下述两难困境：或者新二元论者必须提出一</w:t>
      </w:r>
      <w:r>
        <w:rPr>
          <w:rFonts w:ascii="宋体" w:hAnsi="宋体" w:cs="宋体" w:eastAsia="宋体"/>
          <w:sz w:val="57"/>
          <w:spacing w:val="0"/>
          <w:color w:val="000000"/>
          <w:b w:val="off"/>
          <w:i w:val="off"/>
        </w:rPr>
        <w:t>种有关我们如何先验地知道各种实体必须被纳入两类互相不可还</w:t>
      </w:r>
      <w:r>
        <w:rPr>
          <w:rFonts w:ascii="宋体" w:hAnsi="宋体" w:cs="宋体" w:eastAsia="宋体"/>
          <w:sz w:val="57"/>
          <w:spacing w:val="0"/>
          <w:color w:val="000000"/>
          <w:b w:val="off"/>
          <w:i w:val="off"/>
        </w:rPr>
        <w:t>原的范畴的认识论；或者他们必须找到某种表达他们的二元论的</w:t>
      </w:r>
      <w:r>
        <w:rPr>
          <w:rFonts w:ascii="宋体" w:hAnsi="宋体" w:cs="宋体" w:eastAsia="宋体"/>
          <w:sz w:val="57"/>
          <w:spacing w:val="0"/>
          <w:color w:val="000000"/>
          <w:b w:val="off"/>
          <w:i w:val="off"/>
        </w:rPr>
        <w:t>方式，这种二元论既不依赖于“本体论裂隙”的概念，又不依赖于</w:t>
      </w:r>
      <w:r>
        <w:rPr>
          <w:rFonts w:ascii="宋体" w:hAnsi="宋体" w:cs="宋体" w:eastAsia="宋体"/>
          <w:sz w:val="57"/>
          <w:spacing w:val="0"/>
          <w:color w:val="000000"/>
          <w:b w:val="off"/>
          <w:i w:val="off"/>
        </w:rPr>
        <w:t>“替代性描述”的观念。但是在设法找到解决这一困境的方法之</w:t>
      </w:r>
      <w:r>
        <w:rPr>
          <w:rFonts w:ascii="宋体" w:hAnsi="宋体" w:cs="宋体" w:eastAsia="宋体"/>
          <w:sz w:val="57"/>
          <w:spacing w:val="0"/>
          <w:color w:val="000000"/>
          <w:b w:val="off"/>
          <w:i w:val="off"/>
        </w:rPr>
        <w:t>前，我们应当更仔细地审视一下“本体论范畴”或“本体论裂隙”的</w:t>
      </w:r>
      <w:r>
        <w:rPr>
          <w:rFonts w:ascii="宋体" w:hAnsi="宋体" w:cs="宋体" w:eastAsia="宋体"/>
          <w:sz w:val="57"/>
          <w:spacing w:val="0"/>
          <w:color w:val="000000"/>
          <w:b w:val="off"/>
          <w:i w:val="off"/>
        </w:rPr>
        <w:t>概念。这究竟是怎样一种概念呢？我们是否有任何其他的本体论</w:t>
      </w:r>
      <w:r>
        <w:rPr>
          <w:rFonts w:ascii="宋体" w:hAnsi="宋体" w:cs="宋体" w:eastAsia="宋体"/>
          <w:sz w:val="57"/>
          <w:spacing w:val="0"/>
          <w:color w:val="000000"/>
          <w:b w:val="off"/>
          <w:i w:val="off"/>
        </w:rPr>
        <w:t>裂隙的例证呢？是否有任何其他的例子可使我们先验地知道不存</w:t>
      </w:r>
      <w:bookmarkEnd w:id="1570"/>
    </w:p>
    <w:p>
      <w:r>
        <w:t/>
      </w:r>
    </w:p>
    <w:p>
      <w:pPr>
        <w:sectPr>
          <w:footerReference r:id="rId114"/>
          <w:headerReference r:id="rId115" w:type="default"/>
          <w:type w:val="nextPage"/>
          <w:pgSz w:w="22400" w:h="31680"/>
          <w:pgMar w:left="2440" w:top="2400" w:right="2440" w:bottom="2400" w:header="2100" w:footer="2100"/>
          <w:cols w:num="1"/>
        </w:sectPr>
      </w:pPr>
    </w:p>
    <w:p>
      <w:pPr>
        <w:pageBreakBefore w:val="off"/>
        <w:tabs/>
        <w:wordWrap w:val="off"/>
        <w:spacing w:before="0" w:after="0" w:line="700" w:lineRule="atLeast"/>
        <w:ind w:left="680" w:right="0"/>
        <w:jc w:val="both"/>
        <w:textAlignment w:val="baseline"/>
        <w:rPr>
          <w:sz w:val="52"/>
        </w:rPr>
      </w:pPr>
      <w:bookmarkStart w:name="" w:id="1571"/>
      <w:r>
        <w:rPr>
          <w:rFonts w:ascii="黑体" w:hAnsi="黑体" w:cs="黑体" w:eastAsia="黑体"/>
          <w:sz w:val="52"/>
          <w:spacing w:val="0"/>
          <w:color w:val="000000"/>
          <w:b w:val="on"/>
          <w:i w:val="off"/>
        </w:rPr>
        <w:t>18  第一编  我们的镜式本质</w:t>
      </w:r>
      <w:bookmarkEnd w:id="1571"/>
    </w:p>
    <w:p>
      <w:pPr>
        <w:pageBreakBefore w:val="off"/>
        <w:tabs/>
        <w:wordWrap w:val="off"/>
        <w:spacing w:before="0" w:after="0" w:line="620" w:lineRule="exact"/>
        <w:ind w:left="0" w:right="0"/>
        <w:jc w:val="both"/>
        <w:textAlignment w:val="baseline"/>
        <w:rPr>
          <w:sz w:val="52"/>
        </w:rPr>
      </w:pPr>
      <w:bookmarkStart w:name="" w:id="1572"/>
      <w:r>
        <w:rPr>
          <w:rFonts w:ascii="宋体" w:hAnsi="宋体" w:cs="宋体" w:eastAsia="宋体"/>
          <w:sz w:val="52"/>
          <w:spacing w:val="0"/>
          <w:color w:val="000000"/>
          <w:b w:val="off"/>
          <w:i w:val="off"/>
        </w:rPr>
        <w:t/>
      </w:r>
      <w:bookmarkEnd w:id="1572"/>
    </w:p>
    <w:p>
      <w:pPr>
        <w:pageBreakBefore w:val="off"/>
        <w:tabs/>
        <w:wordWrap w:val="off"/>
        <w:spacing w:before="0" w:after="0" w:line="1080" w:lineRule="atLeast"/>
        <w:ind w:left="0" w:right="0" w:firstLine="640"/>
        <w:jc w:val="both"/>
        <w:textAlignment w:val="baseline"/>
        <w:rPr>
          <w:sz w:val="55"/>
        </w:rPr>
      </w:pPr>
      <w:bookmarkStart w:name="" w:id="1573"/>
      <w:r>
        <w:rPr>
          <w:rFonts w:ascii="仿宋" w:hAnsi="仿宋" w:cs="仿宋" w:eastAsia="仿宋"/>
          <w:sz w:val="55"/>
          <w:spacing w:val="0"/>
          <w:color w:val="000000"/>
          <w:b w:val="off"/>
          <w:i w:val="off"/>
        </w:rPr>
        <w:t>在任何使两类实体等同的经验性研究呢？我们也许知道，不存在</w:t>
      </w:r>
      <w:r>
        <w:rPr>
          <w:rFonts w:ascii="仿宋" w:hAnsi="仿宋" w:cs="仿宋" w:eastAsia="仿宋"/>
          <w:sz w:val="55"/>
          <w:spacing w:val="0"/>
          <w:color w:val="000000"/>
          <w:b w:val="off"/>
          <w:i w:val="off"/>
        </w:rPr>
        <w:t>可使具有不同位置的两种时空实体等同的经验研究，但是这样的</w:t>
      </w:r>
      <w:r>
        <w:rPr>
          <w:rFonts w:ascii="仿宋" w:hAnsi="仿宋" w:cs="仿宋" w:eastAsia="仿宋"/>
          <w:sz w:val="55"/>
          <w:spacing w:val="0"/>
          <w:color w:val="000000"/>
          <w:b w:val="off"/>
          <w:i w:val="off"/>
        </w:rPr>
        <w:t>了解似乎太无足轻重了。是否存在着其他例子可使我们先验地了</w:t>
      </w:r>
      <w:r>
        <w:rPr>
          <w:rFonts w:ascii="仿宋" w:hAnsi="仿宋" w:cs="仿宋" w:eastAsia="仿宋"/>
          <w:sz w:val="55"/>
          <w:spacing w:val="0"/>
          <w:color w:val="000000"/>
          <w:b w:val="off"/>
          <w:i w:val="off"/>
        </w:rPr>
        <w:t>解自然本体论的种类呢？我所能想出的唯一例子是有关有限和无</w:t>
      </w:r>
      <w:r>
        <w:rPr>
          <w:rFonts w:ascii="仿宋" w:hAnsi="仿宋" w:cs="仿宋" w:eastAsia="仿宋"/>
          <w:sz w:val="55"/>
          <w:spacing w:val="0"/>
          <w:color w:val="000000"/>
          <w:b w:val="off"/>
          <w:i w:val="off"/>
        </w:rPr>
        <w:t>限、人与神以及个别和普遍之间的区分。我们直观到任何事物都</w:t>
      </w:r>
      <w:r>
        <w:rPr>
          <w:rFonts w:ascii="仿宋" w:hAnsi="仿宋" w:cs="仿宋" w:eastAsia="仿宋"/>
          <w:sz w:val="55"/>
          <w:spacing w:val="0"/>
          <w:color w:val="000000"/>
          <w:b w:val="off"/>
          <w:i w:val="off"/>
        </w:rPr>
        <w:t>不可能跨越这些区分线。但是这类例证似乎没有多大用处。我们</w:t>
      </w:r>
      <w:r>
        <w:rPr>
          <w:rFonts w:ascii="仿宋" w:hAnsi="仿宋" w:cs="仿宋" w:eastAsia="仿宋"/>
          <w:sz w:val="55"/>
          <w:spacing w:val="0"/>
          <w:color w:val="000000"/>
          <w:b w:val="off"/>
          <w:i w:val="off"/>
        </w:rPr>
        <w:t>往往会说，我们并不知道某种无限东西的存在是什么意思。如果</w:t>
      </w:r>
      <w:r>
        <w:rPr>
          <w:rFonts w:ascii="仿宋" w:hAnsi="仿宋" w:cs="仿宋" w:eastAsia="仿宋"/>
          <w:sz w:val="55"/>
          <w:spacing w:val="0"/>
          <w:color w:val="000000"/>
          <w:b w:val="off"/>
          <w:i w:val="off"/>
        </w:rPr>
        <w:t>我们企图阐明正统的“神性”观，我们似乎或者仅只获得一种否定</w:t>
      </w:r>
      <w:r>
        <w:rPr>
          <w:rFonts w:ascii="仿宋" w:hAnsi="仿宋" w:cs="仿宋" w:eastAsia="仿宋"/>
          <w:sz w:val="55"/>
          <w:spacing w:val="0"/>
          <w:color w:val="000000"/>
          <w:b w:val="off"/>
          <w:i w:val="off"/>
        </w:rPr>
        <w:t>性的概念，或者获得一种按照“无限性”和“非物质性”来说明的概</w:t>
      </w:r>
      <w:r>
        <w:rPr>
          <w:rFonts w:ascii="仿宋" w:hAnsi="仿宋" w:cs="仿宋" w:eastAsia="仿宋"/>
          <w:sz w:val="55"/>
          <w:spacing w:val="0"/>
          <w:color w:val="000000"/>
          <w:b w:val="off"/>
          <w:i w:val="off"/>
        </w:rPr>
        <w:t>20</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念。由于求助于无限性等于用更加含混不明的概念去说明含混不</w:t>
      </w:r>
      <w:r>
        <w:rPr>
          <w:rFonts w:ascii="仿宋" w:hAnsi="仿宋" w:cs="仿宋" w:eastAsia="仿宋"/>
          <w:sz w:val="55"/>
          <w:spacing w:val="0"/>
          <w:color w:val="000000"/>
          <w:b w:val="off"/>
          <w:i w:val="off"/>
        </w:rPr>
        <w:t>明的概念，我们就只剩下非物质性了。我们模模糊糊地相信，如果</w:t>
      </w:r>
      <w:r>
        <w:rPr>
          <w:rFonts w:ascii="仿宋" w:hAnsi="仿宋" w:cs="仿宋" w:eastAsia="仿宋"/>
          <w:sz w:val="55"/>
          <w:spacing w:val="0"/>
          <w:color w:val="000000"/>
          <w:b w:val="off"/>
          <w:i w:val="off"/>
        </w:rPr>
        <w:t>无限性能够存在，它将像普遍性一样只能由非物质性来说明。如</w:t>
      </w:r>
      <w:r>
        <w:rPr>
          <w:rFonts w:ascii="仿宋" w:hAnsi="仿宋" w:cs="仿宋" w:eastAsia="仿宋"/>
          <w:sz w:val="55"/>
          <w:spacing w:val="0"/>
          <w:color w:val="000000"/>
          <w:b w:val="off"/>
          <w:i w:val="off"/>
        </w:rPr>
        <w:t>果谈论普遍性的存在要想有任何意义，似乎它们必须以非物质性</w:t>
      </w:r>
      <w:r>
        <w:rPr>
          <w:rFonts w:ascii="仿宋" w:hAnsi="仿宋" w:cs="仿宋" w:eastAsia="仿宋"/>
          <w:sz w:val="55"/>
          <w:spacing w:val="0"/>
          <w:color w:val="000000"/>
          <w:b w:val="off"/>
          <w:i w:val="off"/>
        </w:rPr>
        <w:t>的方式存在，而且这正是何以绝不能把它们等同于时空特殊存在</w:t>
      </w:r>
      <w:r>
        <w:rPr>
          <w:rFonts w:ascii="仿宋" w:hAnsi="仿宋" w:cs="仿宋" w:eastAsia="仿宋"/>
          <w:sz w:val="55"/>
          <w:spacing w:val="0"/>
          <w:color w:val="000000"/>
          <w:b w:val="off"/>
          <w:i w:val="off"/>
        </w:rPr>
        <w:t>物的缘故。但“非物质性”的意思是什么呢？它与“心性”一样吗？</w:t>
      </w:r>
      <w:r>
        <w:rPr>
          <w:rFonts w:ascii="仿宋" w:hAnsi="仿宋" w:cs="仿宋" w:eastAsia="仿宋"/>
          <w:sz w:val="55"/>
          <w:spacing w:val="0"/>
          <w:color w:val="000000"/>
          <w:b w:val="off"/>
          <w:i w:val="off"/>
        </w:rPr>
        <w:t>即使“物理性”概念并不比“物质性”或“时空性”更可理解，人们仍</w:t>
      </w:r>
      <w:r>
        <w:rPr>
          <w:rFonts w:ascii="仿宋" w:hAnsi="仿宋" w:cs="仿宋" w:eastAsia="仿宋"/>
          <w:sz w:val="55"/>
          <w:spacing w:val="0"/>
          <w:color w:val="000000"/>
          <w:b w:val="off"/>
          <w:i w:val="off"/>
        </w:rPr>
        <w:t>然不敢说“心性”与“非物质性”是同义语。如果二者是同义的，那</w:t>
      </w:r>
      <w:r>
        <w:rPr>
          <w:rFonts w:ascii="仿宋" w:hAnsi="仿宋" w:cs="仿宋" w:eastAsia="仿宋"/>
          <w:sz w:val="55"/>
          <w:spacing w:val="0"/>
          <w:color w:val="000000"/>
          <w:b w:val="off"/>
          <w:i w:val="off"/>
        </w:rPr>
        <w:t>么像在概念论者和实在论者之间有关普遍概念地位这类争论，就</w:t>
      </w:r>
      <w:r>
        <w:rPr>
          <w:rFonts w:ascii="仿宋" w:hAnsi="仿宋" w:cs="仿宋" w:eastAsia="仿宋"/>
          <w:sz w:val="55"/>
          <w:spacing w:val="0"/>
          <w:color w:val="000000"/>
          <w:b w:val="off"/>
          <w:i w:val="off"/>
        </w:rPr>
        <w:t>会显得比前者更愚蠢。然而，“心性”的对立面是“物性”，而“非物</w:t>
      </w:r>
      <w:r>
        <w:rPr>
          <w:rFonts w:ascii="仿宋" w:hAnsi="仿宋" w:cs="仿宋" w:eastAsia="仿宋"/>
          <w:sz w:val="55"/>
          <w:spacing w:val="0"/>
          <w:color w:val="000000"/>
          <w:b w:val="off"/>
          <w:i w:val="off"/>
        </w:rPr>
        <w:t>质性”的对立面是“物质性”。“物性”和“物质性”似乎是同义语。</w:t>
      </w:r>
      <w:r>
        <w:rPr>
          <w:rFonts w:ascii="仿宋" w:hAnsi="仿宋" w:cs="仿宋" w:eastAsia="仿宋"/>
          <w:sz w:val="55"/>
          <w:spacing w:val="0"/>
          <w:color w:val="000000"/>
          <w:b w:val="off"/>
          <w:i w:val="off"/>
        </w:rPr>
        <w:t>两种不同的概念如何能有同义的对立面呢？</w:t>
      </w:r>
      <w:bookmarkEnd w:id="1573"/>
    </w:p>
    <w:p>
      <w:pPr>
        <w:pageBreakBefore w:val="off"/>
        <w:tabs/>
        <w:wordWrap w:val="off"/>
        <w:spacing w:before="0" w:after="0" w:line="1080" w:lineRule="atLeast"/>
        <w:ind w:left="860" w:right="0" w:firstLine="1200"/>
        <w:jc w:val="both"/>
        <w:textAlignment w:val="baseline"/>
        <w:rPr>
          <w:sz w:val="55"/>
        </w:rPr>
      </w:pPr>
      <w:bookmarkStart w:name="" w:id="1574"/>
      <w:r>
        <w:rPr>
          <w:rFonts w:ascii="仿宋" w:hAnsi="仿宋" w:cs="仿宋" w:eastAsia="仿宋"/>
          <w:sz w:val="55"/>
          <w:spacing w:val="0"/>
          <w:color w:val="000000"/>
          <w:b w:val="off"/>
          <w:i w:val="off"/>
        </w:rPr>
        <w:t>在这一点上我们可能会倾向于诉诸康德，并说明心理事物具</w:t>
      </w:r>
      <w:r>
        <w:rPr>
          <w:rFonts w:ascii="仿宋" w:hAnsi="仿宋" w:cs="仿宋" w:eastAsia="仿宋"/>
          <w:sz w:val="55"/>
          <w:spacing w:val="0"/>
          <w:color w:val="000000"/>
          <w:b w:val="off"/>
          <w:i w:val="off"/>
        </w:rPr>
        <w:t>有时间性却无空间性，而非物质性事物————即超越感官限度的神</w:t>
      </w:r>
      <w:r>
        <w:rPr>
          <w:rFonts w:ascii="仿宋" w:hAnsi="仿宋" w:cs="仿宋" w:eastAsia="仿宋"/>
          <w:sz w:val="55"/>
          <w:spacing w:val="0"/>
          <w:color w:val="000000"/>
          <w:b w:val="off"/>
          <w:i w:val="off"/>
        </w:rPr>
        <w:t>秘性————既不具空间性又不具时间性。于是我们似乎有了十分明</w:t>
      </w:r>
      <w:r>
        <w:rPr>
          <w:rFonts w:ascii="仿宋" w:hAnsi="仿宋" w:cs="仿宋" w:eastAsia="仿宋"/>
          <w:sz w:val="55"/>
          <w:spacing w:val="0"/>
          <w:color w:val="000000"/>
          <w:b w:val="off"/>
          <w:i w:val="off"/>
        </w:rPr>
        <w:t>确的三重区分法：物(理)性事物是时空性的；心理事物是时间性而</w:t>
      </w:r>
      <w:bookmarkEnd w:id="1574"/>
    </w:p>
    <w:p>
      <w:r>
        <w:t/>
      </w:r>
    </w:p>
    <w:p>
      <w:pPr>
        <w:sectPr>
          <w:footerReference r:id="rId116"/>
          <w:headerReference r:id="rId117" w:type="default"/>
          <w:type w:val="nextPage"/>
          <w:pgSz w:w="22400" w:h="31680"/>
          <w:pgMar w:left="2380" w:top="2400" w:right="2380" w:bottom="2400" w:header="2100" w:footer="2100"/>
          <w:cols w:num="1"/>
        </w:sectPr>
      </w:pPr>
    </w:p>
    <w:p>
      <w:pPr>
        <w:pageBreakBefore w:val="off"/>
        <w:tabs/>
        <w:wordWrap w:val="off"/>
        <w:spacing w:before="0" w:after="0" w:line="580" w:lineRule="atLeast"/>
        <w:ind w:left="0" w:right="180"/>
        <w:jc w:val="right"/>
        <w:textAlignment w:val="baseline"/>
        <w:rPr>
          <w:sz w:val="44"/>
        </w:rPr>
      </w:pPr>
      <w:bookmarkStart w:name="" w:id="1575"/>
      <w:r>
        <w:rPr>
          <w:rFonts w:ascii="黑体" w:hAnsi="黑体" w:cs="黑体" w:eastAsia="黑体"/>
          <w:sz w:val="44"/>
          <w:spacing w:val="0"/>
          <w:color w:val="000000"/>
          <w:b w:val="off"/>
          <w:i w:val="off"/>
        </w:rPr>
        <w:t>第一章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心的发明</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19</w:t>
      </w:r>
      <w:bookmarkEnd w:id="1575"/>
    </w:p>
    <w:p>
      <w:pPr>
        <w:pageBreakBefore w:val="off"/>
        <w:tabs/>
        <w:wordWrap w:val="off"/>
        <w:spacing w:before="0" w:after="0" w:line="420" w:lineRule="exact"/>
        <w:ind w:left="0" w:right="0"/>
        <w:jc w:val="right"/>
        <w:textAlignment w:val="baseline"/>
        <w:rPr>
          <w:sz w:val="44"/>
        </w:rPr>
      </w:pPr>
      <w:bookmarkStart w:name="" w:id="1576"/>
      <w:r>
        <w:rPr>
          <w:rFonts w:ascii="宋体" w:hAnsi="宋体" w:cs="宋体" w:eastAsia="宋体"/>
          <w:sz w:val="44"/>
          <w:spacing w:val="0"/>
          <w:color w:val="000000"/>
          <w:b w:val="off"/>
          <w:i w:val="off"/>
        </w:rPr>
        <w:t/>
      </w:r>
      <w:bookmarkEnd w:id="1576"/>
    </w:p>
    <w:p>
      <w:pPr>
        <w:pageBreakBefore w:val="off"/>
        <w:tabs/>
        <w:wordWrap w:val="off"/>
        <w:spacing w:before="0" w:after="0" w:line="680" w:lineRule="atLeast"/>
        <w:ind w:left="120" w:right="40"/>
        <w:jc w:val="both"/>
        <w:textAlignment w:val="baseline"/>
        <w:rPr>
          <w:sz w:val="51"/>
        </w:rPr>
      </w:pPr>
      <w:bookmarkStart w:name="" w:id="1577"/>
      <w:r>
        <w:rPr>
          <w:rFonts w:ascii="宋体" w:hAnsi="宋体" w:cs="宋体" w:eastAsia="宋体"/>
          <w:sz w:val="51"/>
          <w:spacing w:val="0"/>
          <w:color w:val="000000"/>
          <w:b w:val="off"/>
          <w:i w:val="off"/>
        </w:rPr>
        <w:t>非空间性的；形而上学事物是既非空间性又非时间性的。因此我</w:t>
      </w:r>
      <w:r>
        <w:rPr>
          <w:rFonts w:ascii="宋体" w:hAnsi="宋体" w:cs="宋体" w:eastAsia="宋体"/>
          <w:sz w:val="51"/>
          <w:spacing w:val="0"/>
          <w:color w:val="000000"/>
          <w:b w:val="off"/>
          <w:i w:val="off"/>
        </w:rPr>
        <w:t>们可以把“物性”与“物质性”的表面上的同义性解释为一种在“非</w:t>
      </w:r>
      <w:r>
        <w:rPr>
          <w:rFonts w:ascii="宋体" w:hAnsi="宋体" w:cs="宋体" w:eastAsia="宋体"/>
          <w:sz w:val="51"/>
          <w:spacing w:val="0"/>
          <w:color w:val="000000"/>
          <w:b w:val="off"/>
          <w:i w:val="off"/>
        </w:rPr>
        <w:t>心理性”与“非形而上学性”之间的混淆。唯一的麻烦是，康德和斯</w:t>
      </w:r>
      <w:r>
        <w:rPr>
          <w:rFonts w:ascii="宋体" w:hAnsi="宋体" w:cs="宋体" w:eastAsia="宋体"/>
          <w:sz w:val="51"/>
          <w:spacing w:val="0"/>
          <w:color w:val="000000"/>
          <w:b w:val="off"/>
          <w:i w:val="off"/>
        </w:rPr>
        <w:t>特劳森对下述主张提出了令人信服的论证，即我们只能把心的状</w:t>
      </w:r>
      <w:r>
        <w:rPr>
          <w:rFonts w:ascii="宋体" w:hAnsi="宋体" w:cs="宋体" w:eastAsia="宋体"/>
          <w:sz w:val="51"/>
          <w:spacing w:val="0"/>
          <w:color w:val="000000"/>
          <w:b w:val="off"/>
          <w:i w:val="off"/>
        </w:rPr>
        <w:t>态等同于在空间上被定位的人的状态。①既然我们放弃了“心素”</w:t>
      </w:r>
      <w:r>
        <w:rPr>
          <w:rFonts w:ascii="宋体" w:hAnsi="宋体" w:cs="宋体" w:eastAsia="宋体"/>
          <w:sz w:val="51"/>
          <w:spacing w:val="0"/>
          <w:color w:val="000000"/>
          <w:b w:val="off"/>
          <w:i w:val="off"/>
        </w:rPr>
        <w:t>观，就不得不认真地看待这些论证。这就使我们几乎陷于循环论</w:t>
      </w:r>
      <w:r>
        <w:rPr>
          <w:rFonts w:ascii="宋体" w:hAnsi="宋体" w:cs="宋体" w:eastAsia="宋体"/>
          <w:sz w:val="51"/>
          <w:spacing w:val="0"/>
          <w:color w:val="000000"/>
          <w:b w:val="off"/>
          <w:i w:val="off"/>
        </w:rPr>
        <w:t>证了，因为现在我们想知道，说空间性实体的某些状态是空间性</w:t>
      </w:r>
      <w:r>
        <w:rPr>
          <w:rFonts w:ascii="宋体" w:hAnsi="宋体" w:cs="宋体" w:eastAsia="宋体"/>
          <w:sz w:val="51"/>
          <w:spacing w:val="0"/>
          <w:color w:val="000000"/>
          <w:b w:val="off"/>
          <w:i w:val="off"/>
        </w:rPr>
        <w:t>的，某些不是空间性的，究竟是什么意思呢？我们被告知说这些状</w:t>
      </w:r>
      <w:r>
        <w:rPr>
          <w:rFonts w:ascii="宋体" w:hAnsi="宋体" w:cs="宋体" w:eastAsia="宋体"/>
          <w:sz w:val="51"/>
          <w:spacing w:val="0"/>
          <w:color w:val="000000"/>
          <w:b w:val="off"/>
          <w:i w:val="off"/>
        </w:rPr>
        <w:t>态是该实体的</w:t>
      </w:r>
      <w:r>
        <w:rPr>
          <w:rFonts w:ascii="宋体" w:hAnsi="宋体" w:cs="宋体" w:eastAsia="宋体"/>
          <w:sz w:val="51"/>
          <w:spacing w:val="0"/>
          <w:color w:val="000000"/>
          <w:b w:val="off"/>
          <w:i w:val="off"/>
          <w:em w:val="dot"/>
        </w:rPr>
        <w:t>功能性</w:t>
      </w:r>
      <w:r>
        <w:rPr>
          <w:rFonts w:ascii="宋体" w:hAnsi="宋体" w:cs="宋体" w:eastAsia="宋体"/>
          <w:sz w:val="51"/>
          <w:spacing w:val="0"/>
          <w:color w:val="000000"/>
          <w:b w:val="off"/>
          <w:i w:val="off"/>
        </w:rPr>
        <w:t>状态，这是用处不大的，因为某人的美貌、体</w:t>
      </w:r>
      <w:r>
        <w:rPr>
          <w:rFonts w:ascii="宋体" w:hAnsi="宋体" w:cs="宋体" w:eastAsia="宋体"/>
          <w:sz w:val="51"/>
          <w:spacing w:val="0"/>
          <w:color w:val="000000"/>
          <w:b w:val="off"/>
          <w:i w:val="off"/>
        </w:rPr>
        <w:t>格、名气和健康是功能性的状态，但直观却告诉我们它们也不是心</w:t>
      </w:r>
      <w:r>
        <w:rPr>
          <w:rFonts w:ascii="宋体" w:hAnsi="宋体" w:cs="宋体" w:eastAsia="宋体"/>
          <w:sz w:val="51"/>
          <w:spacing w:val="0"/>
          <w:color w:val="000000"/>
          <w:b w:val="off"/>
          <w:i w:val="off"/>
        </w:rPr>
        <w:t>的状态。为了阐明我们的直观，我们必须确定我们的痛苦和信念</w:t>
      </w:r>
      <w:r>
        <w:rPr>
          <w:rFonts w:ascii="宋体" w:hAnsi="宋体" w:cs="宋体" w:eastAsia="宋体"/>
          <w:sz w:val="51"/>
          <w:spacing w:val="0"/>
          <w:color w:val="000000"/>
          <w:b w:val="off"/>
          <w:i w:val="off"/>
        </w:rPr>
        <w:t>共同具有的、而我们的美貌或健康并不共同具有的特征。把心的</w:t>
      </w:r>
      <w:r>
        <w:rPr>
          <w:rFonts w:ascii="宋体" w:hAnsi="宋体" w:cs="宋体" w:eastAsia="宋体"/>
          <w:sz w:val="51"/>
          <w:spacing w:val="0"/>
          <w:color w:val="000000"/>
          <w:b w:val="off"/>
          <w:i w:val="off"/>
        </w:rPr>
        <w:t>事物看作可在身体死后或消灭后继续延存的东西并无助于说明，</w:t>
      </w:r>
      <w:r>
        <w:rPr>
          <w:rFonts w:ascii="宋体" w:hAnsi="宋体" w:cs="宋体" w:eastAsia="宋体"/>
          <w:sz w:val="51"/>
          <w:spacing w:val="0"/>
          <w:color w:val="000000"/>
          <w:b w:val="off"/>
          <w:i w:val="off"/>
        </w:rPr>
        <w:t>因为人的美貌可在死后延存，人的名气也可在身体消灭后延存下</w:t>
      </w:r>
      <w:r>
        <w:rPr>
          <w:rFonts w:ascii="宋体" w:hAnsi="宋体" w:cs="宋体" w:eastAsia="宋体"/>
          <w:sz w:val="51"/>
          <w:spacing w:val="0"/>
          <w:color w:val="000000"/>
          <w:b w:val="off"/>
          <w:i w:val="off"/>
        </w:rPr>
        <w:t>去。如果我们说，人的美貌或名气只是相对于他人的目光和意见</w:t>
      </w:r>
      <w:r>
        <w:rPr>
          <w:rFonts w:ascii="宋体" w:hAnsi="宋体" w:cs="宋体" w:eastAsia="宋体"/>
          <w:sz w:val="51"/>
          <w:spacing w:val="0"/>
          <w:color w:val="000000"/>
          <w:b w:val="off"/>
          <w:i w:val="off"/>
        </w:rPr>
        <w:t>而存在，并非是独立的状态，那么我们就面临着如何区分人的纯关</w:t>
      </w:r>
      <w:r>
        <w:rPr>
          <w:rFonts w:ascii="宋体" w:hAnsi="宋体" w:cs="宋体" w:eastAsia="宋体"/>
          <w:sz w:val="51"/>
          <w:spacing w:val="0"/>
          <w:color w:val="000000"/>
          <w:b w:val="off"/>
          <w:i w:val="off"/>
        </w:rPr>
        <w:t>系性质与其内在状态这样的尴尬问题。我们也面临着有关人的无</w:t>
      </w:r>
      <w:r>
        <w:rPr>
          <w:rFonts w:ascii="宋体" w:hAnsi="宋体" w:cs="宋体" w:eastAsia="宋体"/>
          <w:sz w:val="51"/>
          <w:spacing w:val="0"/>
          <w:color w:val="000000"/>
          <w:b w:val="off"/>
          <w:i w:val="off"/>
        </w:rPr>
        <w:t>意识信念这样的尴尬问题，这类信念可以只在其死后由心理传记</w:t>
      </w:r>
      <w:r>
        <w:rPr>
          <w:rFonts w:ascii="宋体" w:hAnsi="宋体" w:cs="宋体" w:eastAsia="宋体"/>
          <w:sz w:val="51"/>
          <w:spacing w:val="0"/>
          <w:color w:val="000000"/>
          <w:b w:val="off"/>
          <w:i w:val="off"/>
        </w:rPr>
        <w:t>家发现，但是这类信念或许既可被当作他的心的状态，又被当作他</w:t>
      </w:r>
      <w:r>
        <w:rPr>
          <w:rFonts w:ascii="宋体" w:hAnsi="宋体" w:cs="宋体" w:eastAsia="宋体"/>
          <w:sz w:val="51"/>
          <w:spacing w:val="0"/>
          <w:color w:val="000000"/>
          <w:b w:val="off"/>
          <w:i w:val="off"/>
        </w:rPr>
        <w:t>自己生前意识到的那类信念。可能有办法说明为什么某人的美貌</w:t>
      </w:r>
      <w:r>
        <w:rPr>
          <w:rFonts w:ascii="宋体" w:hAnsi="宋体" w:cs="宋体" w:eastAsia="宋体"/>
          <w:sz w:val="51"/>
          <w:spacing w:val="0"/>
          <w:color w:val="000000"/>
          <w:b w:val="off"/>
          <w:i w:val="off"/>
        </w:rPr>
        <w:t>是一种非内在的、关系的属性，而他的无意识的偏执狂则是一种非</w:t>
      </w:r>
      <w:r>
        <w:rPr>
          <w:rFonts w:ascii="宋体" w:hAnsi="宋体" w:cs="宋体" w:eastAsia="宋体"/>
          <w:sz w:val="51"/>
          <w:spacing w:val="0"/>
          <w:color w:val="000000"/>
          <w:b w:val="off"/>
          <w:i w:val="off"/>
        </w:rPr>
        <w:t>关系性的、内在的状态；但这似乎是在用更含混不明的东西来说明</w:t>
      </w:r>
      <w:r>
        <w:rPr>
          <w:rFonts w:ascii="宋体" w:hAnsi="宋体" w:cs="宋体" w:eastAsia="宋体"/>
          <w:sz w:val="51"/>
          <w:spacing w:val="0"/>
          <w:color w:val="000000"/>
          <w:b w:val="off"/>
          <w:i w:val="off"/>
        </w:rPr>
        <w:t>含混不明的东西了。</w:t>
      </w:r>
      <w:bookmarkEnd w:id="1577"/>
    </w:p>
    <w:p>
      <w:pPr>
        <w:pageBreakBefore w:val="off"/>
        <w:tabs/>
        <w:wordWrap w:val="off"/>
        <w:spacing w:before="0" w:after="0" w:line="680" w:lineRule="atLeast"/>
        <w:ind w:left="120" w:right="0" w:firstLine="1100"/>
        <w:jc w:val="both"/>
        <w:textAlignment w:val="baseline"/>
        <w:rPr>
          <w:sz w:val="51"/>
        </w:rPr>
      </w:pPr>
      <w:bookmarkStart w:name="" w:id="1578"/>
      <w:r>
        <w:rPr>
          <w:rFonts w:ascii="宋体" w:hAnsi="宋体" w:cs="宋体" w:eastAsia="宋体"/>
          <w:sz w:val="51"/>
          <w:spacing w:val="0"/>
          <w:color w:val="000000"/>
          <w:b w:val="off"/>
          <w:i w:val="off"/>
        </w:rPr>
        <w:t>我的结论是，我们不可能用非空间性作为心的状态的判准，这</w:t>
      </w:r>
      <w:r>
        <w:rPr>
          <w:rFonts w:ascii="宋体" w:hAnsi="宋体" w:cs="宋体" w:eastAsia="宋体"/>
          <w:sz w:val="51"/>
          <w:spacing w:val="0"/>
          <w:color w:val="000000"/>
          <w:b w:val="off"/>
          <w:i w:val="off"/>
        </w:rPr>
        <w:t>只是因为“状态”概念如此之含混，以至于不论是</w:t>
      </w:r>
      <w:r>
        <w:rPr>
          <w:rFonts w:ascii="宋体" w:hAnsi="宋体" w:cs="宋体" w:eastAsia="宋体"/>
          <w:sz w:val="51"/>
          <w:spacing w:val="0"/>
          <w:color w:val="000000"/>
          <w:b w:val="off"/>
          <w:i w:val="off"/>
          <w:em w:val="dot"/>
        </w:rPr>
        <w:t>空间状态</w:t>
      </w:r>
      <w:r>
        <w:rPr>
          <w:rFonts w:ascii="宋体" w:hAnsi="宋体" w:cs="宋体" w:eastAsia="宋体"/>
          <w:sz w:val="51"/>
          <w:spacing w:val="0"/>
          <w:color w:val="000000"/>
          <w:b w:val="off"/>
          <w:i w:val="off"/>
        </w:rPr>
        <w:t>一词还</w:t>
      </w:r>
      <w:bookmarkEnd w:id="1578"/>
    </w:p>
    <w:p>
      <w:r>
        <w:t/>
      </w:r>
    </w:p>
    <w:p>
      <w:pPr>
        <w:sectPr>
          <w:footerReference r:id="rId118"/>
          <w:headerReference r:id="rId119" w:type="default"/>
          <w:type w:val="nextPage"/>
          <w:pgSz w:w="22400" w:h="31680"/>
          <w:pgMar w:left="2760" w:top="2360" w:right="2760" w:bottom="2360" w:header="2060" w:footer="2060"/>
          <w:cols w:num="1"/>
        </w:sectPr>
      </w:pPr>
    </w:p>
    <w:p>
      <w:pPr>
        <w:pageBreakBefore w:val="off"/>
        <w:tabs/>
        <w:wordWrap w:val="off"/>
        <w:spacing w:before="0" w:after="0" w:line="700" w:lineRule="atLeast"/>
        <w:ind w:left="680" w:right="0"/>
        <w:jc w:val="both"/>
        <w:textAlignment w:val="baseline"/>
        <w:rPr>
          <w:sz w:val="51"/>
        </w:rPr>
      </w:pPr>
      <w:bookmarkStart w:name="" w:id="1579"/>
      <w:r>
        <w:rPr>
          <w:rFonts w:ascii="黑体" w:hAnsi="黑体" w:cs="黑体" w:eastAsia="黑体"/>
          <w:sz w:val="51"/>
          <w:spacing w:val="0"/>
          <w:color w:val="000000"/>
          <w:b w:val="on"/>
          <w:i w:val="off"/>
        </w:rPr>
        <w:t>20  第一编  我们的镜式本质</w:t>
      </w:r>
      <w:bookmarkEnd w:id="1579"/>
    </w:p>
    <w:p>
      <w:pPr>
        <w:pageBreakBefore w:val="off"/>
        <w:tabs/>
        <w:wordWrap w:val="off"/>
        <w:spacing w:before="0" w:after="0" w:line="620" w:lineRule="exact"/>
        <w:ind w:left="0" w:right="0"/>
        <w:jc w:val="both"/>
        <w:textAlignment w:val="baseline"/>
        <w:rPr>
          <w:sz w:val="51"/>
        </w:rPr>
      </w:pPr>
      <w:bookmarkStart w:name="" w:id="1580"/>
      <w:r>
        <w:rPr>
          <w:rFonts w:ascii="宋体" w:hAnsi="宋体" w:cs="宋体" w:eastAsia="宋体"/>
          <w:sz w:val="51"/>
          <w:spacing w:val="0"/>
          <w:color w:val="000000"/>
          <w:b w:val="off"/>
          <w:i w:val="off"/>
        </w:rPr>
        <w:t/>
      </w:r>
      <w:bookmarkEnd w:id="1580"/>
    </w:p>
    <w:p>
      <w:pPr>
        <w:pageBreakBefore w:val="off"/>
        <w:tabs/>
        <w:wordWrap w:val="off"/>
        <w:spacing w:before="0" w:after="0" w:line="1080" w:lineRule="atLeast"/>
        <w:ind w:left="0" w:right="100" w:firstLine="740"/>
        <w:jc w:val="both"/>
        <w:textAlignment w:val="baseline"/>
        <w:rPr>
          <w:sz w:val="58"/>
        </w:rPr>
      </w:pPr>
      <w:bookmarkStart w:name="" w:id="1581"/>
      <w:r>
        <w:rPr>
          <w:rFonts w:ascii="宋体" w:hAnsi="宋体" w:cs="宋体" w:eastAsia="宋体"/>
          <w:sz w:val="58"/>
          <w:spacing w:val="0"/>
          <w:color w:val="000000"/>
          <w:b w:val="off"/>
          <w:i w:val="off"/>
        </w:rPr>
        <w:t>是非空间状态一词似乎都没什么用处。作为非空间性的心的实体</w:t>
      </w:r>
      <w:r>
        <w:rPr>
          <w:rFonts w:ascii="宋体" w:hAnsi="宋体" w:cs="宋体" w:eastAsia="宋体"/>
          <w:sz w:val="58"/>
          <w:spacing w:val="0"/>
          <w:color w:val="000000"/>
          <w:b w:val="off"/>
          <w:i w:val="off"/>
        </w:rPr>
        <w:t>概念和作为空间性的物的实体概念，如果具有任何意义的话，只是</w:t>
      </w:r>
      <w:r>
        <w:rPr>
          <w:rFonts w:ascii="宋体" w:hAnsi="宋体" w:cs="宋体" w:eastAsia="宋体"/>
          <w:sz w:val="58"/>
          <w:spacing w:val="0"/>
          <w:color w:val="000000"/>
          <w:b w:val="off"/>
          <w:i w:val="off"/>
        </w:rPr>
        <w:t>对个体才有意义，对述谓主体而非对这些主体拥有的属性有意义。</w:t>
      </w:r>
      <w:r>
        <w:rPr>
          <w:rFonts w:ascii="宋体" w:hAnsi="宋体" w:cs="宋体" w:eastAsia="宋体"/>
          <w:sz w:val="58"/>
          <w:spacing w:val="0"/>
          <w:color w:val="000000"/>
          <w:b w:val="off"/>
          <w:i w:val="off"/>
        </w:rPr>
        <w:t>我们可以对物和心素的概念进行某种模糊的前康德的说明，但却</w:t>
      </w:r>
      <w:r>
        <w:rPr>
          <w:rFonts w:ascii="宋体" w:hAnsi="宋体" w:cs="宋体" w:eastAsia="宋体"/>
          <w:sz w:val="58"/>
          <w:spacing w:val="0"/>
          <w:color w:val="000000"/>
          <w:b w:val="off"/>
          <w:i w:val="off"/>
        </w:rPr>
        <w:t>不可能对空间特殊事物的空间状态和非空间状态做出任何后康德</w:t>
      </w:r>
      <w:r>
        <w:rPr>
          <w:rFonts w:ascii="宋体" w:hAnsi="宋体" w:cs="宋体" w:eastAsia="宋体"/>
          <w:sz w:val="58"/>
          <w:spacing w:val="0"/>
          <w:color w:val="000000"/>
          <w:b w:val="off"/>
          <w:i w:val="off"/>
        </w:rPr>
        <w:t>的说明。当我们被告知人体移动是由于体内藏有魂灵时，我们获</w:t>
      </w:r>
      <w:r>
        <w:rPr>
          <w:rFonts w:ascii="宋体" w:hAnsi="宋体" w:cs="宋体" w:eastAsia="宋体"/>
          <w:sz w:val="58"/>
          <w:spacing w:val="0"/>
          <w:color w:val="000000"/>
          <w:b w:val="off"/>
          <w:i w:val="off"/>
        </w:rPr>
        <w:t>22</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得了某种模糊的说明力观念，但当我们被告之人具有非空间的状</w:t>
      </w:r>
      <w:r>
        <w:rPr>
          <w:rFonts w:ascii="宋体" w:hAnsi="宋体" w:cs="宋体" w:eastAsia="宋体"/>
          <w:sz w:val="58"/>
          <w:spacing w:val="0"/>
          <w:color w:val="000000"/>
          <w:b w:val="off"/>
          <w:i w:val="off"/>
        </w:rPr>
        <w:t>态时，却一无所获。</w:t>
      </w:r>
      <w:bookmarkEnd w:id="1581"/>
    </w:p>
    <w:p>
      <w:pPr>
        <w:pageBreakBefore w:val="off"/>
        <w:tabs/>
        <w:wordWrap w:val="off"/>
        <w:spacing w:before="0" w:after="0" w:line="1060" w:lineRule="atLeast"/>
        <w:ind w:left="840" w:right="0" w:firstLine="1120"/>
        <w:jc w:val="both"/>
        <w:textAlignment w:val="baseline"/>
        <w:rPr>
          <w:sz w:val="58"/>
        </w:rPr>
      </w:pPr>
      <w:bookmarkStart w:name="" w:id="1582"/>
      <w:r>
        <w:rPr>
          <w:rFonts w:ascii="宋体" w:hAnsi="宋体" w:cs="宋体" w:eastAsia="宋体"/>
          <w:sz w:val="58"/>
          <w:spacing w:val="0"/>
          <w:color w:val="000000"/>
          <w:b w:val="off"/>
          <w:i w:val="off"/>
        </w:rPr>
        <w:t>我希望以上说明足以指出，我们并无正当理由去开始谈论心</w:t>
      </w:r>
      <w:r>
        <w:rPr>
          <w:rFonts w:ascii="宋体" w:hAnsi="宋体" w:cs="宋体" w:eastAsia="宋体"/>
          <w:sz w:val="58"/>
          <w:spacing w:val="0"/>
          <w:color w:val="000000"/>
          <w:b w:val="off"/>
          <w:i w:val="off"/>
        </w:rPr>
        <w:t>身问题或谈论心态与物态之间可能的同一性或必然的非同一性的</w:t>
      </w:r>
      <w:r>
        <w:rPr>
          <w:rFonts w:ascii="宋体" w:hAnsi="宋体" w:cs="宋体" w:eastAsia="宋体"/>
          <w:sz w:val="58"/>
          <w:spacing w:val="0"/>
          <w:color w:val="000000"/>
          <w:b w:val="off"/>
          <w:i w:val="off"/>
        </w:rPr>
        <w:t>问题，如果我们不首先问一下“心的”一词究竟是什么意思的话。</w:t>
      </w:r>
      <w:r>
        <w:rPr>
          <w:rFonts w:ascii="宋体" w:hAnsi="宋体" w:cs="宋体" w:eastAsia="宋体"/>
          <w:sz w:val="58"/>
          <w:spacing w:val="0"/>
          <w:color w:val="000000"/>
          <w:b w:val="off"/>
          <w:i w:val="off"/>
        </w:rPr>
        <w:t>我希望能进而引起如下的怀疑，即我们对心的事物的所谓的直观，</w:t>
      </w:r>
      <w:r>
        <w:rPr>
          <w:rFonts w:ascii="宋体" w:hAnsi="宋体" w:cs="宋体" w:eastAsia="宋体"/>
          <w:sz w:val="58"/>
          <w:spacing w:val="0"/>
          <w:color w:val="000000"/>
          <w:b w:val="off"/>
          <w:i w:val="off"/>
        </w:rPr>
        <w:t>可能仅只是我们赞同某种专门哲学的语言游戏的倾向而已。实际</w:t>
      </w:r>
      <w:r>
        <w:rPr>
          <w:rFonts w:ascii="宋体" w:hAnsi="宋体" w:cs="宋体" w:eastAsia="宋体"/>
          <w:sz w:val="58"/>
          <w:spacing w:val="0"/>
          <w:color w:val="000000"/>
          <w:b w:val="off"/>
          <w:i w:val="off"/>
        </w:rPr>
        <w:t>上这正是我想为之辩护的观点。我认为，这种所谓的直观不过是</w:t>
      </w:r>
      <w:r>
        <w:rPr>
          <w:rFonts w:ascii="宋体" w:hAnsi="宋体" w:cs="宋体" w:eastAsia="宋体"/>
          <w:sz w:val="58"/>
          <w:spacing w:val="0"/>
          <w:color w:val="000000"/>
          <w:b w:val="off"/>
          <w:i w:val="off"/>
        </w:rPr>
        <w:t>支配某种技术性词汇的能力，这种词汇在哲学书籍之外一无用处，</w:t>
      </w:r>
      <w:r>
        <w:rPr>
          <w:rFonts w:ascii="宋体" w:hAnsi="宋体" w:cs="宋体" w:eastAsia="宋体"/>
          <w:sz w:val="58"/>
          <w:spacing w:val="0"/>
          <w:color w:val="000000"/>
          <w:b w:val="off"/>
          <w:i w:val="off"/>
        </w:rPr>
        <w:t>而且不会在日常生活、经验科学、道德或宗教中导致任何结果。在</w:t>
      </w:r>
      <w:r>
        <w:rPr>
          <w:rFonts w:ascii="宋体" w:hAnsi="宋体" w:cs="宋体" w:eastAsia="宋体"/>
          <w:sz w:val="58"/>
          <w:spacing w:val="0"/>
          <w:color w:val="000000"/>
          <w:b w:val="off"/>
          <w:i w:val="off"/>
        </w:rPr>
        <w:t>本章以下各节中我将描绘一下这种技术性词汇的历史发展，但在</w:t>
      </w:r>
      <w:r>
        <w:rPr>
          <w:rFonts w:ascii="宋体" w:hAnsi="宋体" w:cs="宋体" w:eastAsia="宋体"/>
          <w:sz w:val="58"/>
          <w:spacing w:val="0"/>
          <w:color w:val="000000"/>
          <w:b w:val="off"/>
          <w:i w:val="off"/>
        </w:rPr>
        <w:t>进行历史描述之前，我将旁涉一些邻近领域。这就是根据“意向</w:t>
      </w:r>
      <w:r>
        <w:rPr>
          <w:rFonts w:ascii="宋体" w:hAnsi="宋体" w:cs="宋体" w:eastAsia="宋体"/>
          <w:sz w:val="58"/>
          <w:spacing w:val="0"/>
          <w:color w:val="000000"/>
          <w:b w:val="off"/>
          <w:i w:val="off"/>
        </w:rPr>
        <w:t>性”概念和“现象”概念来确定“心”的概念的各种可能性，所谓“现</w:t>
      </w:r>
      <w:r>
        <w:rPr>
          <w:rFonts w:ascii="宋体" w:hAnsi="宋体" w:cs="宋体" w:eastAsia="宋体"/>
          <w:sz w:val="58"/>
          <w:spacing w:val="0"/>
          <w:color w:val="000000"/>
          <w:b w:val="off"/>
          <w:i w:val="off"/>
        </w:rPr>
        <w:t>象的”东西就是一种特有的显相，一种在某种程度上穷尽了现实领</w:t>
      </w:r>
      <w:r>
        <w:rPr>
          <w:rFonts w:ascii="宋体" w:hAnsi="宋体" w:cs="宋体" w:eastAsia="宋体"/>
          <w:sz w:val="58"/>
          <w:spacing w:val="0"/>
          <w:color w:val="000000"/>
          <w:b w:val="off"/>
          <w:i w:val="off"/>
        </w:rPr>
        <w:t>域的显相。</w:t>
      </w:r>
      <w:bookmarkEnd w:id="1582"/>
    </w:p>
    <w:p>
      <w:pPr>
        <w:pageBreakBefore w:val="off"/>
        <w:tabs/>
        <w:wordWrap w:val="off"/>
        <w:spacing w:before="0" w:after="0" w:line="1060" w:lineRule="exact"/>
        <w:ind w:left="0" w:right="0"/>
        <w:jc w:val="both"/>
        <w:textAlignment w:val="baseline"/>
        <w:rPr>
          <w:sz w:val="58"/>
        </w:rPr>
      </w:pPr>
      <w:bookmarkStart w:name="" w:id="1583"/>
      <w:r>
        <w:rPr>
          <w:rFonts w:ascii="宋体" w:hAnsi="宋体" w:cs="宋体" w:eastAsia="宋体"/>
          <w:sz w:val="58"/>
          <w:spacing w:val="0"/>
          <w:color w:val="000000"/>
          <w:b w:val="off"/>
          <w:i w:val="off"/>
        </w:rPr>
        <w:t/>
      </w:r>
      <w:bookmarkEnd w:id="1583"/>
    </w:p>
    <w:p>
      <w:pPr>
        <w:pageBreakBefore w:val="off"/>
        <w:tabs/>
        <w:wordWrap w:val="off"/>
        <w:spacing w:before="0" w:after="0" w:line="1400" w:lineRule="atLeast"/>
        <w:ind w:left="2420" w:right="0"/>
        <w:jc w:val="both"/>
        <w:textAlignment w:val="baseline"/>
        <w:rPr>
          <w:sz w:val="104"/>
        </w:rPr>
      </w:pPr>
      <w:bookmarkStart w:name="" w:id="1584"/>
      <w:r>
        <w:rPr>
          <w:rFonts w:ascii="楷体" w:hAnsi="楷体" w:cs="楷体" w:eastAsia="楷体"/>
          <w:sz w:val="104"/>
          <w:spacing w:val="0"/>
          <w:color w:val="000000"/>
          <w:b w:val="off"/>
          <w:i w:val="off"/>
        </w:rPr>
        <w:t>2.功能性、现象性和非物质性</w:t>
      </w:r>
      <w:bookmarkEnd w:id="1584"/>
    </w:p>
    <w:p>
      <w:pPr>
        <w:pageBreakBefore w:val="off"/>
        <w:tabs/>
        <w:wordWrap w:val="off"/>
        <w:spacing w:before="0" w:after="0" w:line="680" w:lineRule="exact"/>
        <w:ind w:left="0" w:right="0"/>
        <w:jc w:val="both"/>
        <w:textAlignment w:val="baseline"/>
        <w:rPr>
          <w:sz w:val="58"/>
        </w:rPr>
      </w:pPr>
      <w:bookmarkStart w:name="" w:id="1585"/>
      <w:r>
        <w:rPr>
          <w:rFonts w:ascii="宋体" w:hAnsi="宋体" w:cs="宋体" w:eastAsia="宋体"/>
          <w:sz w:val="58"/>
          <w:spacing w:val="0"/>
          <w:color w:val="000000"/>
          <w:b w:val="off"/>
          <w:i w:val="off"/>
        </w:rPr>
        <w:t/>
      </w:r>
      <w:bookmarkEnd w:id="1585"/>
    </w:p>
    <w:p>
      <w:pPr>
        <w:pageBreakBefore w:val="off"/>
        <w:tabs/>
        <w:wordWrap w:val="off"/>
        <w:spacing w:before="0" w:after="0" w:line="780" w:lineRule="atLeast"/>
        <w:ind w:left="2060" w:right="0"/>
        <w:jc w:val="both"/>
        <w:textAlignment w:val="baseline"/>
        <w:rPr>
          <w:sz w:val="58"/>
        </w:rPr>
      </w:pPr>
      <w:bookmarkStart w:name="" w:id="1586"/>
      <w:r>
        <w:rPr>
          <w:rFonts w:ascii="宋体" w:hAnsi="宋体" w:cs="宋体" w:eastAsia="宋体"/>
          <w:sz w:val="58"/>
          <w:spacing w:val="0"/>
          <w:color w:val="000000"/>
          <w:b w:val="off"/>
          <w:i w:val="off"/>
        </w:rPr>
        <w:t>对把心理现象定义为意向性现象的明显反驳是，痛苦不是意</w:t>
      </w:r>
      <w:bookmarkEnd w:id="1586"/>
    </w:p>
    <w:p>
      <w:r>
        <w:t/>
      </w:r>
    </w:p>
    <w:p>
      <w:pPr>
        <w:sectPr>
          <w:footerReference r:id="rId120"/>
          <w:headerReference r:id="rId121" w:type="default"/>
          <w:type w:val="nextPage"/>
          <w:pgSz w:w="22400" w:h="31680"/>
          <w:pgMar w:left="2380" w:top="2380" w:right="2380" w:bottom="2380" w:header="2080" w:footer="2080"/>
          <w:cols w:num="1"/>
        </w:sectPr>
      </w:pPr>
    </w:p>
    <w:p>
      <w:pPr>
        <w:pageBreakBefore w:val="off"/>
        <w:tabs/>
        <w:wordWrap w:val="off"/>
        <w:spacing w:before="0" w:after="0" w:line="680" w:lineRule="atLeast"/>
        <w:ind w:left="0" w:right="800"/>
        <w:jc w:val="right"/>
        <w:textAlignment w:val="baseline"/>
        <w:rPr>
          <w:sz w:val="50"/>
        </w:rPr>
      </w:pPr>
      <w:bookmarkStart w:name="" w:id="1587"/>
      <w:r>
        <w:rPr>
          <w:rFonts w:ascii="黑体" w:hAnsi="黑体" w:cs="黑体" w:eastAsia="黑体"/>
          <w:sz w:val="50"/>
          <w:spacing w:val="0"/>
          <w:color w:val="000000"/>
          <w:b w:val="off"/>
          <w:i w:val="off"/>
        </w:rPr>
        <w:t>第一章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心的发明</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w:t>
      </w:r>
      <w:bookmarkEnd w:id="1587"/>
    </w:p>
    <w:p>
      <w:pPr>
        <w:pageBreakBefore w:val="off"/>
        <w:tabs/>
        <w:wordWrap w:val="off"/>
        <w:spacing w:before="0" w:after="0" w:line="460" w:lineRule="exact"/>
        <w:ind w:left="0" w:right="0"/>
        <w:jc w:val="right"/>
        <w:textAlignment w:val="baseline"/>
        <w:rPr>
          <w:sz w:val="50"/>
        </w:rPr>
      </w:pPr>
      <w:bookmarkStart w:name="" w:id="1588"/>
      <w:r>
        <w:rPr>
          <w:rFonts w:ascii="宋体" w:hAnsi="宋体" w:cs="宋体" w:eastAsia="宋体"/>
          <w:sz w:val="50"/>
          <w:spacing w:val="0"/>
          <w:color w:val="000000"/>
          <w:b w:val="off"/>
          <w:i w:val="off"/>
        </w:rPr>
        <w:t/>
      </w:r>
      <w:bookmarkEnd w:id="1588"/>
    </w:p>
    <w:p>
      <w:pPr>
        <w:pageBreakBefore w:val="off"/>
        <w:tabs/>
        <w:wordWrap w:val="off"/>
        <w:spacing w:before="0" w:after="0" w:line="820" w:lineRule="atLeast"/>
        <w:ind w:left="60" w:right="0"/>
        <w:jc w:val="both"/>
        <w:textAlignment w:val="baseline"/>
        <w:rPr>
          <w:sz w:val="54"/>
        </w:rPr>
      </w:pPr>
      <w:bookmarkStart w:name="" w:id="1589"/>
      <w:r>
        <w:rPr>
          <w:rFonts w:ascii="宋体" w:hAnsi="宋体" w:cs="宋体" w:eastAsia="宋体"/>
          <w:sz w:val="54"/>
          <w:spacing w:val="0"/>
          <w:color w:val="000000"/>
          <w:b w:val="off"/>
          <w:i w:val="off"/>
        </w:rPr>
        <w:t>向性的，它既不再现什么，也不与任何东西有关。对把心理现象定</w:t>
      </w:r>
      <w:r>
        <w:rPr>
          <w:rFonts w:ascii="宋体" w:hAnsi="宋体" w:cs="宋体" w:eastAsia="宋体"/>
          <w:sz w:val="54"/>
          <w:spacing w:val="0"/>
          <w:color w:val="000000"/>
          <w:b w:val="off"/>
          <w:i w:val="off"/>
        </w:rPr>
        <w:t>义为“现象性”事物(the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phenomenon)的明显反驳是，信念并不像是</w:t>
      </w:r>
      <w:r>
        <w:rPr>
          <w:rFonts w:ascii="宋体" w:hAnsi="宋体" w:cs="宋体" w:eastAsia="宋体"/>
          <w:sz w:val="54"/>
          <w:spacing w:val="0"/>
          <w:color w:val="000000"/>
          <w:b w:val="off"/>
          <w:i w:val="off"/>
        </w:rPr>
        <w:t>任何东西，信念不具有现象的属性，而且某人的实在信念并不总是</w:t>
      </w:r>
      <w:r>
        <w:rPr>
          <w:rFonts w:ascii="宋体" w:hAnsi="宋体" w:cs="宋体" w:eastAsia="宋体"/>
          <w:sz w:val="54"/>
          <w:spacing w:val="0"/>
          <w:color w:val="000000"/>
          <w:b w:val="off"/>
          <w:i w:val="off"/>
        </w:rPr>
        <w:t>它显现出来的那样。把痛苦和信念硬结合在一起的企图似乎只是</w:t>
      </w:r>
      <w:r>
        <w:rPr>
          <w:rFonts w:ascii="宋体" w:hAnsi="宋体" w:cs="宋体" w:eastAsia="宋体"/>
          <w:sz w:val="54"/>
          <w:spacing w:val="0"/>
          <w:color w:val="000000"/>
          <w:b w:val="off"/>
          <w:i w:val="off"/>
        </w:rPr>
        <w:t>为了特定的目的，因为二者似乎并无任何共同之处，除了我们都拒</w:t>
      </w:r>
      <w:r>
        <w:rPr>
          <w:rFonts w:ascii="宋体" w:hAnsi="宋体" w:cs="宋体" w:eastAsia="宋体"/>
          <w:sz w:val="54"/>
          <w:spacing w:val="0"/>
          <w:color w:val="000000"/>
          <w:b w:val="off"/>
          <w:i w:val="off"/>
        </w:rPr>
        <w:t>绝称它们为“物性的”这一点以外。当然，我们可以故意捏合，使痛</w:t>
      </w:r>
      <w:r>
        <w:rPr>
          <w:rFonts w:ascii="宋体" w:hAnsi="宋体" w:cs="宋体" w:eastAsia="宋体"/>
          <w:sz w:val="54"/>
          <w:spacing w:val="0"/>
          <w:color w:val="000000"/>
          <w:b w:val="off"/>
          <w:i w:val="off"/>
        </w:rPr>
        <w:t>苦成为获得一种认为某人的一根肌肉纤维受损伤的信念，把痛苦</w:t>
      </w:r>
      <w:r>
        <w:rPr>
          <w:rFonts w:ascii="宋体" w:hAnsi="宋体" w:cs="宋体" w:eastAsia="宋体"/>
          <w:sz w:val="54"/>
          <w:spacing w:val="0"/>
          <w:color w:val="000000"/>
          <w:b w:val="off"/>
          <w:i w:val="off"/>
        </w:rPr>
        <w:t>的报导解释成如皮奇尔和阿姆斯特朗解释知觉性报导那样。②但</w:t>
      </w:r>
      <w:r>
        <w:rPr>
          <w:rFonts w:ascii="宋体" w:hAnsi="宋体" w:cs="宋体" w:eastAsia="宋体"/>
          <w:sz w:val="54"/>
          <w:spacing w:val="0"/>
          <w:color w:val="000000"/>
          <w:b w:val="off"/>
          <w:i w:val="off"/>
        </w:rPr>
        <w:t>是这样一种方法仍然留给了我们某种类似于二元论直观的东西，</w:t>
      </w:r>
      <w:r>
        <w:rPr>
          <w:rFonts w:ascii="宋体" w:hAnsi="宋体" w:cs="宋体" w:eastAsia="宋体"/>
          <w:sz w:val="54"/>
          <w:spacing w:val="0"/>
          <w:color w:val="000000"/>
          <w:b w:val="off"/>
          <w:i w:val="off"/>
        </w:rPr>
        <w:t>这种直观说，意识到一种痛苦或一种红的感觉，要比倾向于获得认</w:t>
      </w:r>
      <w:r>
        <w:rPr>
          <w:rFonts w:ascii="宋体" w:hAnsi="宋体" w:cs="宋体" w:eastAsia="宋体"/>
          <w:sz w:val="54"/>
          <w:spacing w:val="0"/>
          <w:color w:val="000000"/>
          <w:b w:val="off"/>
          <w:i w:val="off"/>
        </w:rPr>
        <w:t>为存在着纤维损伤或存在着身边的红色物体的信念有“更多的东</w:t>
      </w:r>
      <w:r>
        <w:rPr>
          <w:rFonts w:ascii="宋体" w:hAnsi="宋体" w:cs="宋体" w:eastAsia="宋体"/>
          <w:sz w:val="54"/>
          <w:spacing w:val="0"/>
          <w:color w:val="000000"/>
          <w:b w:val="off"/>
          <w:i w:val="off"/>
        </w:rPr>
        <w:t>西”。我们也可以另一种方式进行故意的捏合，把“</w:t>
      </w:r>
      <w:r>
        <w:rPr>
          <w:rFonts w:ascii="宋体" w:hAnsi="宋体" w:cs="宋体" w:eastAsia="宋体"/>
          <w:sz w:val="54"/>
          <w:spacing w:val="0"/>
          <w:color w:val="000000"/>
          <w:b w:val="off"/>
          <w:i w:val="off"/>
          <w:em w:val="dot"/>
        </w:rPr>
        <w:t>心的</w:t>
      </w:r>
      <w:r>
        <w:rPr>
          <w:rFonts w:ascii="宋体" w:hAnsi="宋体" w:cs="宋体" w:eastAsia="宋体"/>
          <w:sz w:val="54"/>
          <w:spacing w:val="0"/>
          <w:color w:val="000000"/>
          <w:b w:val="off"/>
          <w:i w:val="off"/>
        </w:rPr>
        <w:t>”这个词局</w:t>
      </w:r>
      <w:r>
        <w:rPr>
          <w:rFonts w:ascii="宋体" w:hAnsi="宋体" w:cs="宋体" w:eastAsia="宋体"/>
          <w:sz w:val="54"/>
          <w:spacing w:val="0"/>
          <w:color w:val="000000"/>
          <w:b w:val="off"/>
          <w:i w:val="off"/>
        </w:rPr>
        <w:t>限于</w:t>
      </w:r>
      <w:r>
        <w:rPr>
          <w:rFonts w:ascii="宋体" w:hAnsi="宋体" w:cs="宋体" w:eastAsia="宋体"/>
          <w:sz w:val="54"/>
          <w:spacing w:val="0"/>
          <w:color w:val="000000"/>
          <w:b w:val="off"/>
          <w:i w:val="off"/>
          <w:em w:val="dot"/>
        </w:rPr>
        <w:t>确实</w:t>
      </w:r>
      <w:r>
        <w:rPr>
          <w:rFonts w:ascii="宋体" w:hAnsi="宋体" w:cs="宋体" w:eastAsia="宋体"/>
          <w:sz w:val="54"/>
          <w:spacing w:val="0"/>
          <w:color w:val="000000"/>
          <w:b w:val="off"/>
          <w:i w:val="off"/>
        </w:rPr>
        <w:t>具有现象属性的东西，而把信念和欲望留给阿姆斯特朗</w:t>
      </w:r>
      <w:r>
        <w:rPr>
          <w:rFonts w:ascii="宋体" w:hAnsi="宋体" w:cs="宋体" w:eastAsia="宋体"/>
          <w:sz w:val="54"/>
          <w:spacing w:val="0"/>
          <w:color w:val="000000"/>
          <w:b w:val="off"/>
          <w:i w:val="off"/>
        </w:rPr>
        <w:t>去将其等同于“物的”东西。但是这种方法又遇到了这样的直观，</w:t>
      </w:r>
      <w:r>
        <w:rPr>
          <w:rFonts w:ascii="宋体" w:hAnsi="宋体" w:cs="宋体" w:eastAsia="宋体"/>
          <w:sz w:val="54"/>
          <w:spacing w:val="0"/>
          <w:color w:val="000000"/>
          <w:b w:val="off"/>
          <w:i w:val="off"/>
        </w:rPr>
        <w:t>即不论心身问题是什么，它绝不会是感觉——神经细胞的问题。如</w:t>
      </w:r>
      <w:r>
        <w:rPr>
          <w:rFonts w:ascii="宋体" w:hAnsi="宋体" w:cs="宋体" w:eastAsia="宋体"/>
          <w:sz w:val="54"/>
          <w:spacing w:val="0"/>
          <w:color w:val="000000"/>
          <w:b w:val="off"/>
          <w:i w:val="off"/>
        </w:rPr>
        <w:t>果我们从心的概念中驱除掉再现观念和意向性状态，留给我们的</w:t>
      </w:r>
      <w:r>
        <w:rPr>
          <w:rFonts w:ascii="宋体" w:hAnsi="宋体" w:cs="宋体" w:eastAsia="宋体"/>
          <w:sz w:val="54"/>
          <w:spacing w:val="0"/>
          <w:color w:val="000000"/>
          <w:b w:val="off"/>
          <w:i w:val="off"/>
        </w:rPr>
        <w:t>就是某种类似于生命与非生命之间关系的问题，而非心身关系的</w:t>
      </w:r>
      <w:r>
        <w:rPr>
          <w:rFonts w:ascii="宋体" w:hAnsi="宋体" w:cs="宋体" w:eastAsia="宋体"/>
          <w:sz w:val="54"/>
          <w:spacing w:val="0"/>
          <w:color w:val="000000"/>
          <w:b w:val="off"/>
          <w:i w:val="off"/>
        </w:rPr>
        <w:t>问题了。</w:t>
      </w:r>
      <w:bookmarkEnd w:id="1589"/>
    </w:p>
    <w:p>
      <w:pPr>
        <w:pageBreakBefore w:val="off"/>
        <w:tabs/>
        <w:wordWrap w:val="off"/>
        <w:spacing w:before="0" w:after="0" w:line="820" w:lineRule="atLeast"/>
        <w:ind w:left="60" w:right="640" w:firstLine="1140"/>
        <w:jc w:val="both"/>
        <w:textAlignment w:val="baseline"/>
        <w:rPr>
          <w:sz w:val="54"/>
        </w:rPr>
      </w:pPr>
      <w:bookmarkStart w:name="" w:id="1590"/>
      <w:r>
        <w:rPr>
          <w:rFonts w:ascii="宋体" w:hAnsi="宋体" w:cs="宋体" w:eastAsia="宋体"/>
          <w:sz w:val="54"/>
          <w:spacing w:val="0"/>
          <w:color w:val="000000"/>
          <w:b w:val="off"/>
          <w:i w:val="off"/>
        </w:rPr>
        <w:t>还有另一种方法或许干脆把“心的”定义作“或者是现象的或</w:t>
      </w:r>
      <w:r>
        <w:rPr>
          <w:rFonts w:ascii="宋体" w:hAnsi="宋体" w:cs="宋体" w:eastAsia="宋体"/>
          <w:sz w:val="54"/>
          <w:spacing w:val="0"/>
          <w:color w:val="000000"/>
          <w:b w:val="off"/>
          <w:i w:val="off"/>
        </w:rPr>
        <w:t>者是意向性的”。这种建议仍然使我们毫不明了这个简述的选言</w:t>
      </w:r>
      <w:r>
        <w:rPr>
          <w:rFonts w:ascii="宋体" w:hAnsi="宋体" w:cs="宋体" w:eastAsia="宋体"/>
          <w:sz w:val="54"/>
          <w:spacing w:val="0"/>
          <w:color w:val="000000"/>
          <w:b w:val="off"/>
          <w:i w:val="off"/>
        </w:rPr>
        <w:t>表达是如何牢固地形成于语言之中，或至少形成于哲学术语之中</w:t>
      </w:r>
      <w:r>
        <w:rPr>
          <w:rFonts w:ascii="宋体" w:hAnsi="宋体" w:cs="宋体" w:eastAsia="宋体"/>
          <w:sz w:val="54"/>
          <w:spacing w:val="0"/>
          <w:color w:val="000000"/>
          <w:b w:val="off"/>
          <w:i w:val="off"/>
        </w:rPr>
        <w:t>的。它仍然导致我们注意这样的可能性，即各种“心的”事项通过</w:t>
      </w:r>
      <w:r>
        <w:rPr>
          <w:rFonts w:ascii="宋体" w:hAnsi="宋体" w:cs="宋体" w:eastAsia="宋体"/>
          <w:sz w:val="54"/>
          <w:spacing w:val="0"/>
          <w:color w:val="000000"/>
          <w:b w:val="off"/>
          <w:i w:val="off"/>
        </w:rPr>
        <w:t>家族类似性而聚合在一起。如果我们考虑思想————通过特殊字词</w:t>
      </w:r>
      <w:r>
        <w:rPr>
          <w:rFonts w:ascii="宋体" w:hAnsi="宋体" w:cs="宋体" w:eastAsia="宋体"/>
          <w:sz w:val="54"/>
          <w:spacing w:val="0"/>
          <w:color w:val="000000"/>
          <w:b w:val="off"/>
          <w:i w:val="off"/>
        </w:rPr>
        <w:t>在心前闪现的思想————或心象，那么我们似乎就获得了某种东西，</w:t>
      </w:r>
      <w:r>
        <w:rPr>
          <w:rFonts w:ascii="宋体" w:hAnsi="宋体" w:cs="宋体" w:eastAsia="宋体"/>
          <w:sz w:val="54"/>
          <w:spacing w:val="0"/>
          <w:color w:val="000000"/>
          <w:b w:val="off"/>
          <w:i w:val="off"/>
        </w:rPr>
        <w:t>它多少有些像具有现象性的痛苦和有些像具有意向性的信念。字</w:t>
      </w:r>
      <w:bookmarkEnd w:id="1590"/>
    </w:p>
    <w:p>
      <w:r>
        <w:t/>
      </w:r>
    </w:p>
    <w:p>
      <w:pPr>
        <w:sectPr>
          <w:footerReference r:id="rId122"/>
          <w:headerReference r:id="rId123" w:type="default"/>
          <w:type w:val="nextPage"/>
          <w:pgSz w:w="22400" w:h="31680"/>
          <w:pgMar w:left="2440" w:top="2380" w:right="2440" w:bottom="2380" w:header="2080" w:footer="2080"/>
          <w:cols w:num="1"/>
        </w:sectPr>
      </w:pPr>
    </w:p>
    <w:p>
      <w:pPr>
        <w:pageBreakBefore w:val="off"/>
        <w:tabs/>
        <w:wordWrap w:val="off"/>
        <w:spacing w:before="0" w:after="0" w:line="640" w:lineRule="atLeast"/>
        <w:ind w:left="620" w:right="0"/>
        <w:jc w:val="both"/>
        <w:textAlignment w:val="baseline"/>
        <w:rPr>
          <w:sz w:val="47"/>
        </w:rPr>
      </w:pPr>
      <w:bookmarkStart w:name="" w:id="1591"/>
      <w:r>
        <w:rPr>
          <w:rFonts w:ascii="黑体" w:hAnsi="黑体" w:cs="黑体" w:eastAsia="黑体"/>
          <w:sz w:val="47"/>
          <w:spacing w:val="0"/>
          <w:color w:val="000000"/>
          <w:b w:val="on"/>
          <w:i w:val="off"/>
        </w:rPr>
        <w:t>22   第一编  我们的镜式本质</w:t>
      </w:r>
      <w:bookmarkEnd w:id="1591"/>
    </w:p>
    <w:p>
      <w:pPr>
        <w:pageBreakBefore w:val="off"/>
        <w:tabs/>
        <w:wordWrap w:val="off"/>
        <w:spacing w:before="0" w:after="0" w:line="500" w:lineRule="exact"/>
        <w:ind w:left="0" w:right="0"/>
        <w:jc w:val="both"/>
        <w:textAlignment w:val="baseline"/>
        <w:rPr>
          <w:sz w:val="47"/>
        </w:rPr>
      </w:pPr>
      <w:bookmarkStart w:name="" w:id="1592"/>
      <w:r>
        <w:rPr>
          <w:rFonts w:ascii="宋体" w:hAnsi="宋体" w:cs="宋体" w:eastAsia="宋体"/>
          <w:sz w:val="47"/>
          <w:spacing w:val="0"/>
          <w:color w:val="000000"/>
          <w:b w:val="off"/>
          <w:i w:val="off"/>
        </w:rPr>
        <w:t/>
      </w:r>
      <w:bookmarkEnd w:id="1592"/>
    </w:p>
    <w:p>
      <w:pPr>
        <w:pageBreakBefore w:val="off"/>
        <w:tabs/>
        <w:wordWrap w:val="off"/>
        <w:spacing w:before="0" w:after="0" w:line="960" w:lineRule="atLeast"/>
        <w:ind w:left="0" w:right="120" w:firstLine="720"/>
        <w:jc w:val="both"/>
        <w:textAlignment w:val="baseline"/>
        <w:rPr>
          <w:sz w:val="50"/>
        </w:rPr>
      </w:pPr>
      <w:bookmarkStart w:name="" w:id="1593"/>
      <w:r>
        <w:rPr>
          <w:rFonts w:ascii="宋体" w:hAnsi="宋体" w:cs="宋体" w:eastAsia="宋体"/>
          <w:sz w:val="50"/>
          <w:spacing w:val="0"/>
          <w:color w:val="000000"/>
          <w:b w:val="off"/>
          <w:i w:val="off"/>
        </w:rPr>
        <w:t>词使思想成为现象的，而颜色和形态使心象成为现象的，但二者在</w:t>
      </w:r>
      <w:r>
        <w:rPr>
          <w:rFonts w:ascii="宋体" w:hAnsi="宋体" w:cs="宋体" w:eastAsia="宋体"/>
          <w:sz w:val="50"/>
          <w:spacing w:val="0"/>
          <w:color w:val="000000"/>
          <w:b w:val="off"/>
          <w:i w:val="off"/>
        </w:rPr>
        <w:t>所需的意向意义上都是</w:t>
      </w:r>
      <w:r>
        <w:rPr>
          <w:rFonts w:ascii="宋体" w:hAnsi="宋体" w:cs="宋体" w:eastAsia="宋体"/>
          <w:sz w:val="50"/>
          <w:spacing w:val="0"/>
          <w:color w:val="000000"/>
          <w:b w:val="off"/>
          <w:i w:val="off"/>
          <w:em w:val="dot"/>
        </w:rPr>
        <w:t>有关于</w:t>
      </w:r>
      <w:r>
        <w:rPr>
          <w:rFonts w:ascii="宋体" w:hAnsi="宋体" w:cs="宋体" w:eastAsia="宋体"/>
          <w:sz w:val="50"/>
          <w:spacing w:val="0"/>
          <w:color w:val="000000"/>
          <w:b w:val="off"/>
          <w:i w:val="off"/>
        </w:rPr>
        <w:t>某物的。如果我突然自言自语说：</w:t>
      </w:r>
      <w:r>
        <w:rPr>
          <w:rFonts w:ascii="宋体" w:hAnsi="宋体" w:cs="宋体" w:eastAsia="宋体"/>
          <w:sz w:val="50"/>
          <w:spacing w:val="0"/>
          <w:color w:val="000000"/>
          <w:b w:val="off"/>
          <w:i w:val="off"/>
        </w:rPr>
        <w:t>“天哪，我把皮夹拉在那家维也纳的咖啡馆桌子上了”，或者我有一</w:t>
      </w:r>
      <w:r>
        <w:rPr>
          <w:rFonts w:ascii="宋体" w:hAnsi="宋体" w:cs="宋体" w:eastAsia="宋体"/>
          <w:sz w:val="50"/>
          <w:spacing w:val="0"/>
          <w:color w:val="000000"/>
          <w:b w:val="off"/>
          <w:i w:val="off"/>
        </w:rPr>
        <w:t>种皮夹在桌子上的心象，那么我就是在再现着维也纳、皮夹、桌子</w:t>
      </w:r>
      <w:r>
        <w:rPr>
          <w:rFonts w:ascii="宋体" w:hAnsi="宋体" w:cs="宋体" w:eastAsia="宋体"/>
          <w:sz w:val="50"/>
          <w:spacing w:val="0"/>
          <w:color w:val="000000"/>
          <w:b w:val="off"/>
          <w:i w:val="off"/>
        </w:rPr>
        <w:t>等等，所有这些都是意向性事物。*这样，也许我应当把思想和心</w:t>
      </w:r>
      <w:r>
        <w:rPr>
          <w:rFonts w:ascii="宋体" w:hAnsi="宋体" w:cs="宋体" w:eastAsia="宋体"/>
          <w:sz w:val="50"/>
          <w:spacing w:val="0"/>
          <w:color w:val="000000"/>
          <w:b w:val="off"/>
          <w:i w:val="off"/>
        </w:rPr>
        <w:t>24</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象看作</w:t>
      </w:r>
      <w:r>
        <w:rPr>
          <w:rFonts w:ascii="宋体" w:hAnsi="宋体" w:cs="宋体" w:eastAsia="宋体"/>
          <w:sz w:val="50"/>
          <w:spacing w:val="0"/>
          <w:color w:val="000000"/>
          <w:b w:val="off"/>
          <w:i w:val="off"/>
          <w:em w:val="dot"/>
        </w:rPr>
        <w:t>范例性的</w:t>
      </w:r>
      <w:r>
        <w:rPr>
          <w:rFonts w:ascii="宋体" w:hAnsi="宋体" w:cs="宋体" w:eastAsia="宋体"/>
          <w:sz w:val="50"/>
          <w:spacing w:val="0"/>
          <w:color w:val="000000"/>
          <w:b w:val="off"/>
          <w:i w:val="off"/>
        </w:rPr>
        <w:t>心的实体。于是我们可以说，痛苦和信念由于与</w:t>
      </w:r>
      <w:r>
        <w:rPr>
          <w:rFonts w:ascii="宋体" w:hAnsi="宋体" w:cs="宋体" w:eastAsia="宋体"/>
          <w:sz w:val="50"/>
          <w:spacing w:val="0"/>
          <w:color w:val="000000"/>
          <w:b w:val="off"/>
          <w:i w:val="off"/>
        </w:rPr>
        <w:t>这些范例类似而被划分为心的事项，即使这种相似性表现为两种</w:t>
      </w:r>
      <w:r>
        <w:rPr>
          <w:rFonts w:ascii="宋体" w:hAnsi="宋体" w:cs="宋体" w:eastAsia="宋体"/>
          <w:sz w:val="50"/>
          <w:spacing w:val="0"/>
          <w:color w:val="000000"/>
          <w:b w:val="off"/>
          <w:i w:val="off"/>
        </w:rPr>
        <w:t>极其不同的方面。在各种心性备选者之间的关系于是可以用下表</w:t>
      </w:r>
      <w:r>
        <w:rPr>
          <w:rFonts w:ascii="宋体" w:hAnsi="宋体" w:cs="宋体" w:eastAsia="宋体"/>
          <w:sz w:val="50"/>
          <w:spacing w:val="0"/>
          <w:color w:val="000000"/>
          <w:b w:val="off"/>
          <w:i w:val="off"/>
        </w:rPr>
        <w:t>来说明：</w:t>
      </w:r>
      <w:bookmarkEnd w:id="1593"/>
    </w:p>
    <w:p>
      <w:pPr>
        <w:pageBreakBefore w:val="off"/>
        <w:tabs>
          <w:tab w:pos="12840" w:val="left" w:leader="none"/>
        </w:tabs>
        <w:wordWrap w:val="off"/>
        <w:spacing w:before="0" w:after="0" w:line="620" w:lineRule="atLeast"/>
        <w:ind w:left="7680" w:right="0"/>
        <w:jc w:val="both"/>
        <w:textAlignment w:val="baseline"/>
        <w:rPr>
          <w:sz w:val="44"/>
        </w:rPr>
      </w:pPr>
      <w:bookmarkStart w:name="" w:id="1594"/>
      <w:r>
        <w:rPr>
          <w:rFonts w:ascii="仿宋" w:hAnsi="仿宋" w:cs="仿宋" w:eastAsia="仿宋"/>
          <w:sz w:val="44"/>
          <w:spacing w:val="0"/>
          <w:color w:val="000000"/>
          <w:b w:val="off"/>
          <w:i w:val="off"/>
        </w:rPr>
        <w:t>具有现象属性</w:t>
      </w:r>
      <w:r>
        <w:t xml:space="preserve">	</w:t>
      </w:r>
      <w:r>
        <w:rPr>
          <w:rFonts w:ascii="仿宋" w:hAnsi="仿宋" w:cs="仿宋" w:eastAsia="仿宋"/>
          <w:sz w:val="44"/>
          <w:spacing w:val="0"/>
          <w:color w:val="000000"/>
          <w:b w:val="off"/>
          <w:i w:val="off"/>
        </w:rPr>
        <w:t>不具有现象属性</w:t>
      </w:r>
      <w:r>
        <mc:AlternateContent>
          <mc:Choice Requires="wps">
            <w:drawing>
              <wp:anchor allowOverlap="true" layoutInCell="true" locked="false" simplePos="false" behindDoc="false" relativeHeight="251659264" distL="0" distR="0" distT="0" distB="0">
                <wp:simplePos x="0" y="0"/>
                <wp:positionH relativeFrom="page">
                  <wp:posOffset>2070100</wp:posOffset>
                </wp:positionH>
                <wp:positionV relativeFrom="paragraph">
                  <wp:posOffset>673100</wp:posOffset>
                </wp:positionV>
                <wp:extent cx="3136900" cy="812800"/>
                <wp:wrapNone/>
                <wp:docPr id="6" name="文本框 6"/>
                <a:graphic xmlns:a="http://schemas.openxmlformats.org/drawingml/2006/main">
                  <a:graphicData uri="http://schemas.microsoft.com/office/word/2010/wordprocessingShape">
                    <wps:wsp>
                      <wps:cNvSpPr txBox="true"/>
                      <wps:spPr>
                        <a:xfrm>
                          <a:off x="0" y="0"/>
                          <a:ext cx="3136900" cy="812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595"/>
                            <w:r>
                              <w:rPr>
                                <w:rFonts w:ascii="仿宋" w:hAnsi="仿宋" w:cs="仿宋" w:eastAsia="仿宋"/>
                                <w:sz w:val="44"/>
                                <w:spacing w:val="0"/>
                                <w:color w:val="000000"/>
                                <w:b w:val="off"/>
                                <w:i w:val="off"/>
                              </w:rPr>
                              <w:t>意向性的和再现性的</w:t>
                            </w:r>
                            <w:r>
                              <w:rPr>
                                <w:rFonts w:ascii="仿宋" w:hAnsi="仿宋" w:cs="仿宋" w:eastAsia="仿宋"/>
                                <w:sz w:val="44"/>
                                <w:spacing w:val="0"/>
                                <w:color w:val="000000"/>
                                <w:b w:val="off"/>
                                <w:i w:val="off"/>
                              </w:rPr>
                              <w:t>非意向性的和非再现</w:t>
                            </w:r>
                            <w:r>
                              <w:rPr>
                                <w:rFonts w:ascii="仿宋" w:hAnsi="仿宋" w:cs="仿宋" w:eastAsia="仿宋"/>
                                <w:sz w:val="44"/>
                                <w:spacing w:val="0"/>
                                <w:color w:val="000000"/>
                                <w:b w:val="off"/>
                                <w:i w:val="off"/>
                              </w:rPr>
                              <w:t>性的</w:t>
                            </w:r>
                            <w:bookmarkEnd w:id="1595"/>
                          </w:p>
                        </w:txbxContent>
                      </wps:txbx>
                      <wps:bodyPr wrap="square" lIns="0" rIns="0" tIns="0" bIns="0" vert="horz" anchor="t">
                        <a:noAutofit/>
                      </wps:bodyPr>
                    </wps:wsp>
                  </a:graphicData>
                </a:graphic>
              </wp:anchor>
            </w:drawing>
          </mc:Choice>
          <mc:Fallback>
            <w:pict>
              <v:shape type="#_x0000_t202" filled="f" stroked="f" style="margin-left:163pt;margin-top:53pt;width:247pt;height:6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596"/>
                      <w:r>
                        <w:rPr>
                          <w:rFonts w:ascii="仿宋" w:hAnsi="仿宋" w:cs="仿宋" w:eastAsia="仿宋"/>
                          <w:sz w:val="44"/>
                          <w:spacing w:val="0"/>
                          <w:color w:val="000000"/>
                          <w:b w:val="off"/>
                          <w:i w:val="off"/>
                        </w:rPr>
                        <w:t>意向性的和再现性的</w:t>
                      </w:r>
                      <w:r>
                        <w:rPr>
                          <w:rFonts w:ascii="仿宋" w:hAnsi="仿宋" w:cs="仿宋" w:eastAsia="仿宋"/>
                          <w:sz w:val="44"/>
                          <w:spacing w:val="0"/>
                          <w:color w:val="000000"/>
                          <w:b w:val="off"/>
                          <w:i w:val="off"/>
                        </w:rPr>
                        <w:t>非意向性的和非再现</w:t>
                      </w:r>
                      <w:r>
                        <w:rPr>
                          <w:rFonts w:ascii="仿宋" w:hAnsi="仿宋" w:cs="仿宋" w:eastAsia="仿宋"/>
                          <w:sz w:val="44"/>
                          <w:spacing w:val="0"/>
                          <w:color w:val="000000"/>
                          <w:b w:val="off"/>
                          <w:i w:val="off"/>
                        </w:rPr>
                        <w:t>性的</w:t>
                      </w:r>
                      <w:bookmarkEnd w:id="1596"/>
                    </w:p>
                  </w:txbxContent>
                </v:textbox>
              </v:shape>
            </w:pict>
          </mc:Fallback>
        </mc:AlternateContent>
      </w:r>
      <w:bookmarkEnd w:id="1594"/>
    </w:p>
    <w:tbl>
      <w:tblPr>
        <w:tblW w:w="0" w:type="auto"/>
        <w:jc w:val="start"/>
        <w:tblInd w:type="dxa" w:w="62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060"/>
        <w:gridCol w:w="4540"/>
      </w:tblGrid>
      <w:tr>
        <w:trPr>
          <w:trHeight w:hRule="atLeast" w:val="800"/>
        </w:trPr>
        <w:tc>
          <w:tcPr>
            <w:tcW w:w="6060" w:type="dxa"/>
            <w:vAlign w:val="center"/>
          </w:tcPr>
          <w:p>
            <w:pPr>
              <w:pageBreakBefore w:val="off"/>
              <w:tabs/>
              <w:wordWrap w:val="off"/>
              <w:spacing w:before="0" w:after="0" w:line="640" w:lineRule="atLeast"/>
              <w:ind w:left="0" w:right="0"/>
              <w:jc w:val="center"/>
              <w:textAlignment w:val="baseline"/>
              <w:rPr>
                <w:sz w:val="49"/>
              </w:rPr>
            </w:pPr>
            <w:bookmarkStart w:name="" w:id="1597"/>
            <w:r>
              <w:rPr>
                <w:rFonts w:ascii="仿宋" w:hAnsi="仿宋" w:cs="仿宋" w:eastAsia="仿宋"/>
                <w:sz w:val="49"/>
                <w:spacing w:val="0"/>
                <w:color w:val="000000"/>
                <w:b w:val="off"/>
                <w:i w:val="off"/>
              </w:rPr>
              <w:t>闪现的思想，心象</w:t>
            </w:r>
            <w:bookmarkEnd w:id="1597"/>
          </w:p>
        </w:tc>
        <w:tc>
          <w:tcPr>
            <w:tcW w:w="4540" w:type="dxa"/>
            <w:vAlign w:val="center"/>
          </w:tcPr>
          <w:p>
            <w:pPr>
              <w:pageBreakBefore w:val="off"/>
              <w:tabs/>
              <w:wordWrap w:val="off"/>
              <w:spacing w:before="0" w:after="0" w:line="640" w:lineRule="atLeast"/>
              <w:ind w:left="0" w:right="0"/>
              <w:jc w:val="center"/>
              <w:textAlignment w:val="baseline"/>
              <w:rPr>
                <w:sz w:val="49"/>
              </w:rPr>
            </w:pPr>
            <w:bookmarkStart w:name="" w:id="1598"/>
            <w:r>
              <w:rPr>
                <w:rFonts w:ascii="仿宋" w:hAnsi="仿宋" w:cs="仿宋" w:eastAsia="仿宋"/>
                <w:sz w:val="49"/>
                <w:spacing w:val="0"/>
                <w:color w:val="000000"/>
                <w:b w:val="off"/>
                <w:i w:val="off"/>
              </w:rPr>
              <w:t>信念、欲望、意图</w:t>
            </w:r>
            <w:bookmarkEnd w:id="1598"/>
          </w:p>
        </w:tc>
      </w:tr>
      <w:tr>
        <w:trPr>
          <w:trHeight w:hRule="atLeast" w:val="1420"/>
        </w:trPr>
        <w:tc>
          <w:tcPr>
            <w:tcW w:w="6060" w:type="dxa"/>
            <w:vAlign w:val="center"/>
          </w:tcPr>
          <w:p>
            <w:pPr>
              <w:pageBreakBefore w:val="off"/>
              <w:tabs/>
              <w:wordWrap w:val="off"/>
              <w:spacing w:before="0" w:after="0" w:line="640" w:lineRule="atLeast"/>
              <w:ind w:left="20" w:right="0" w:hanging="20"/>
              <w:jc w:val="both"/>
              <w:textAlignment w:val="baseline"/>
              <w:rPr>
                <w:sz w:val="49"/>
              </w:rPr>
            </w:pPr>
            <w:bookmarkStart w:name="" w:id="1599"/>
            <w:r>
              <w:rPr>
                <w:rFonts w:ascii="仿宋" w:hAnsi="仿宋" w:cs="仿宋" w:eastAsia="仿宋"/>
                <w:sz w:val="49"/>
                <w:spacing w:val="0"/>
                <w:color w:val="000000"/>
                <w:b w:val="off"/>
                <w:i w:val="off"/>
              </w:rPr>
              <w:t>感觉，如疼痛和婴儿见到</w:t>
            </w:r>
            <w:r>
              <w:rPr>
                <w:rFonts w:ascii="仿宋" w:hAnsi="仿宋" w:cs="仿宋" w:eastAsia="仿宋"/>
                <w:sz w:val="49"/>
                <w:spacing w:val="0"/>
                <w:color w:val="000000"/>
                <w:b w:val="off"/>
                <w:i w:val="off"/>
              </w:rPr>
              <w:t>有色物体时的感觉</w:t>
            </w:r>
            <w:bookmarkEnd w:id="1599"/>
          </w:p>
        </w:tc>
        <w:tc>
          <w:tcPr>
            <w:tcW w:w="4540" w:type="dxa"/>
            <w:vAlign w:val="center"/>
          </w:tcPr>
          <w:p>
            <w:pPr>
              <w:pageBreakBefore w:val="off"/>
              <w:tabs/>
              <w:wordWrap w:val="off"/>
              <w:spacing w:before="0" w:after="0" w:line="640" w:lineRule="atLeast"/>
              <w:ind w:left="0" w:right="0"/>
              <w:jc w:val="center"/>
              <w:textAlignment w:val="baseline"/>
              <w:rPr>
                <w:sz w:val="49"/>
              </w:rPr>
            </w:pPr>
            <w:bookmarkStart w:name="" w:id="1600"/>
            <w:r>
              <w:rPr>
                <w:rFonts w:ascii="仿宋" w:hAnsi="仿宋" w:cs="仿宋" w:eastAsia="仿宋"/>
                <w:sz w:val="49"/>
                <w:spacing w:val="0"/>
                <w:color w:val="000000"/>
                <w:b w:val="off"/>
                <w:i w:val="off"/>
              </w:rPr>
              <w:t>“纯物理性的”东西</w:t>
            </w:r>
            <w:bookmarkEnd w:id="1600"/>
          </w:p>
        </w:tc>
      </w:tr>
    </w:tbl>
    <w:p>
      <w:pPr>
        <w:pageBreakBefore w:val="off"/>
        <w:tabs/>
        <w:wordWrap w:val="off"/>
        <w:spacing w:before="0" w:after="0" w:line="980" w:lineRule="exact"/>
        <w:ind w:left="0" w:right="0"/>
        <w:jc w:val="left"/>
        <w:textAlignment w:val="baseline"/>
        <w:rPr>
          <w:sz w:val="51"/>
        </w:rPr>
      </w:pPr>
      <w:bookmarkStart w:name="" w:id="1601"/>
      <w:r>
        <w:rPr>
          <w:rFonts w:ascii="宋体" w:hAnsi="宋体" w:cs="宋体" w:eastAsia="宋体"/>
          <w:sz w:val="51"/>
          <w:spacing w:val="0"/>
          <w:color w:val="000000"/>
          <w:b w:val="off"/>
          <w:i w:val="off"/>
        </w:rPr>
        <w:t/>
      </w:r>
      <w:bookmarkEnd w:id="1601"/>
    </w:p>
    <w:p>
      <w:pPr>
        <w:pageBreakBefore w:val="off"/>
        <w:tabs/>
        <w:wordWrap w:val="off"/>
        <w:spacing w:before="0" w:after="0" w:line="960" w:lineRule="atLeast"/>
        <w:ind w:left="940" w:right="0" w:firstLine="1180"/>
        <w:jc w:val="both"/>
        <w:textAlignment w:val="baseline"/>
        <w:rPr>
          <w:sz w:val="50"/>
        </w:rPr>
      </w:pPr>
      <w:bookmarkStart w:name="" w:id="1602"/>
      <w:r>
        <w:rPr>
          <w:rFonts w:ascii="宋体" w:hAnsi="宋体" w:cs="宋体" w:eastAsia="宋体"/>
          <w:sz w:val="50"/>
          <w:spacing w:val="0"/>
          <w:color w:val="000000"/>
          <w:b w:val="off"/>
          <w:i w:val="off"/>
        </w:rPr>
        <w:t>假定我们暂时安于对如下问题所做的这种“家族类似性”的解</w:t>
      </w:r>
      <w:r>
        <w:rPr>
          <w:rFonts w:ascii="宋体" w:hAnsi="宋体" w:cs="宋体" w:eastAsia="宋体"/>
          <w:sz w:val="50"/>
          <w:spacing w:val="0"/>
          <w:color w:val="000000"/>
          <w:b w:val="off"/>
          <w:i w:val="off"/>
        </w:rPr>
        <w:t>答，即“使心理事项成其为心理的那个东西是什么?”这个问题，就</w:t>
      </w:r>
      <w:r>
        <w:rPr>
          <w:rFonts w:ascii="宋体" w:hAnsi="宋体" w:cs="宋体" w:eastAsia="宋体"/>
          <w:sz w:val="50"/>
          <w:spacing w:val="0"/>
          <w:color w:val="000000"/>
          <w:b w:val="off"/>
          <w:i w:val="off"/>
        </w:rPr>
        <w:t>是说这是对范例性的心理事项的某种家族类似性，那么现在让我</w:t>
      </w:r>
      <w:r>
        <w:rPr>
          <w:rFonts w:ascii="宋体" w:hAnsi="宋体" w:cs="宋体" w:eastAsia="宋体"/>
          <w:sz w:val="50"/>
          <w:spacing w:val="0"/>
          <w:color w:val="000000"/>
          <w:b w:val="off"/>
          <w:i w:val="off"/>
        </w:rPr>
        <w:t>们返回最初的问题，并询问一下使我们以“纯物理性事项”来填充</w:t>
      </w:r>
      <w:r>
        <w:rPr>
          <w:rFonts w:ascii="宋体" w:hAnsi="宋体" w:cs="宋体" w:eastAsia="宋体"/>
          <w:sz w:val="50"/>
          <w:spacing w:val="0"/>
          <w:color w:val="000000"/>
          <w:b w:val="off"/>
          <w:i w:val="off"/>
        </w:rPr>
        <w:t>第四栏的东西是什么。“物理的”一词仅只意谓着“不适于填充另</w:t>
      </w:r>
      <w:r>
        <w:rPr>
          <w:rFonts w:ascii="宋体" w:hAnsi="宋体" w:cs="宋体" w:eastAsia="宋体"/>
          <w:sz w:val="50"/>
          <w:spacing w:val="0"/>
          <w:color w:val="000000"/>
          <w:b w:val="off"/>
          <w:i w:val="off"/>
        </w:rPr>
        <w:t>外三栏的东西”吗？它是否是一个完全寄存于“心”概念上的概念</w:t>
      </w:r>
      <w:bookmarkEnd w:id="1602"/>
    </w:p>
    <w:p>
      <w:pPr>
        <w:pageBreakBefore w:val="off"/>
        <w:tabs/>
        <w:wordWrap w:val="off"/>
        <w:spacing w:before="400" w:after="0" w:line="960" w:lineRule="atLeast"/>
        <w:ind w:left="940" w:right="0"/>
        <w:jc w:val="both"/>
        <w:textAlignment w:val="baseline"/>
        <w:rPr>
          <w:sz w:val="50"/>
        </w:rPr>
      </w:pPr>
      <w:bookmarkStart w:name="" w:id="1603"/>
      <w:r>
        <w:rPr>
          <w:rFonts w:ascii="宋体" w:hAnsi="宋体" w:cs="宋体" w:eastAsia="宋体"/>
          <w:sz w:val="50"/>
          <w:spacing w:val="0"/>
          <w:color w:val="000000"/>
          <w:u w:val="single"/>
          <w:b w:val="off"/>
          <w:i w:val="off"/>
        </w:rPr>
        <w:t xml:space="preserve">               *</w:t>
      </w:r>
      <w:bookmarkEnd w:id="1603"/>
    </w:p>
    <w:p>
      <w:pPr>
        <w:pageBreakBefore w:val="off"/>
        <w:tabs/>
        <w:wordWrap w:val="off"/>
        <w:spacing w:before="360" w:after="0" w:line="620" w:lineRule="atLeast"/>
        <w:ind w:left="940" w:right="0" w:firstLine="720"/>
        <w:jc w:val="both"/>
        <w:textAlignment w:val="baseline"/>
        <w:rPr>
          <w:sz w:val="44"/>
        </w:rPr>
      </w:pPr>
      <w:bookmarkStart w:name="" w:id="1604"/>
      <w:r>
        <w:rPr>
          <w:rFonts w:ascii="仿宋" w:hAnsi="仿宋" w:cs="仿宋" w:eastAsia="仿宋"/>
          <w:sz w:val="44"/>
          <w:spacing w:val="0"/>
          <w:color w:val="000000"/>
          <w:b w:val="off"/>
          <w:i w:val="off"/>
        </w:rPr>
        <w:t>意向和意向性概念是分析哲学和现象学共同具有的基本概念，两派均取自十九</w:t>
      </w:r>
      <w:r>
        <w:rPr>
          <w:rFonts w:ascii="仿宋" w:hAnsi="仿宋" w:cs="仿宋" w:eastAsia="仿宋"/>
          <w:sz w:val="44"/>
          <w:spacing w:val="0"/>
          <w:color w:val="000000"/>
          <w:b w:val="off"/>
          <w:i w:val="off"/>
        </w:rPr>
        <w:t>世纪心理学逻辑学家布伦塔诺的“心理态度”概念，简言之，即一切涉及“命题态度”的</w:t>
      </w:r>
      <w:r>
        <w:rPr>
          <w:rFonts w:ascii="仿宋" w:hAnsi="仿宋" w:cs="仿宋" w:eastAsia="仿宋"/>
          <w:sz w:val="44"/>
          <w:spacing w:val="0"/>
          <w:color w:val="000000"/>
          <w:b w:val="off"/>
          <w:i w:val="off"/>
        </w:rPr>
        <w:t>动词式状态如想、猜测、期望等等均被称作“意向”。在分析哲学中意向性问题与指称</w:t>
      </w:r>
      <w:r>
        <w:rPr>
          <w:rFonts w:ascii="仿宋" w:hAnsi="仿宋" w:cs="仿宋" w:eastAsia="仿宋"/>
          <w:sz w:val="44"/>
          <w:spacing w:val="0"/>
          <w:color w:val="000000"/>
          <w:b w:val="off"/>
          <w:i w:val="off"/>
        </w:rPr>
        <w:t>论和行为主义密切相关，如齐思霍姆在“意向性行为和记号理论”一文中指出，意向性</w:t>
      </w:r>
      <w:r>
        <w:rPr>
          <w:rFonts w:ascii="仿宋" w:hAnsi="仿宋" w:cs="仿宋" w:eastAsia="仿宋"/>
          <w:sz w:val="44"/>
          <w:spacing w:val="0"/>
          <w:color w:val="000000"/>
          <w:b w:val="off"/>
          <w:i w:val="off"/>
        </w:rPr>
        <w:t>一词不限于心理态度，还可涉及关系比较词、倾向词、潜存词、目的词、模态词等。意向</w:t>
      </w:r>
      <w:r>
        <w:rPr>
          <w:rFonts w:ascii="仿宋" w:hAnsi="仿宋" w:cs="仿宋" w:eastAsia="仿宋"/>
          <w:sz w:val="44"/>
          <w:spacing w:val="0"/>
          <w:color w:val="000000"/>
          <w:b w:val="off"/>
          <w:i w:val="off"/>
        </w:rPr>
        <w:t>性于是成为当代分析哲学指称论和意义论中的重要概念。——中译者</w:t>
      </w:r>
      <w:bookmarkEnd w:id="1604"/>
    </w:p>
    <w:p>
      <w:r>
        <w:t/>
      </w:r>
    </w:p>
    <w:p>
      <w:pPr>
        <w:sectPr>
          <w:footerReference r:id="rId124"/>
          <w:headerReference r:id="rId125" w:type="default"/>
          <w:type w:val="nextPage"/>
          <w:pgSz w:w="22400" w:h="31680"/>
          <w:pgMar w:left="2380" w:top="2400" w:right="2380" w:bottom="2400" w:header="2100" w:footer="2100"/>
          <w:cols w:num="1"/>
        </w:sectPr>
      </w:pPr>
    </w:p>
    <w:p>
      <w:pPr>
        <w:pageBreakBefore w:val="off"/>
        <w:tabs/>
        <w:wordWrap w:val="off"/>
        <w:spacing w:before="0" w:after="0" w:line="680" w:lineRule="atLeast"/>
        <w:ind w:left="0" w:right="280"/>
        <w:jc w:val="right"/>
        <w:textAlignment w:val="baseline"/>
        <w:rPr>
          <w:sz w:val="51"/>
        </w:rPr>
      </w:pPr>
      <w:bookmarkStart w:name="" w:id="1605"/>
      <w:r>
        <w:rPr>
          <w:rFonts w:ascii="黑体" w:hAnsi="黑体" w:cs="黑体" w:eastAsia="黑体"/>
          <w:sz w:val="51"/>
          <w:spacing w:val="0"/>
          <w:color w:val="000000"/>
          <w:b w:val="off"/>
          <w:i w:val="off"/>
        </w:rPr>
        <w:t>第一章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心的发明</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23</w:t>
      </w:r>
      <w:bookmarkEnd w:id="1605"/>
    </w:p>
    <w:p>
      <w:pPr>
        <w:pageBreakBefore w:val="off"/>
        <w:tabs/>
        <w:wordWrap w:val="off"/>
        <w:spacing w:before="0" w:after="0" w:line="560" w:lineRule="exact"/>
        <w:ind w:left="0" w:right="0"/>
        <w:jc w:val="right"/>
        <w:textAlignment w:val="baseline"/>
        <w:rPr>
          <w:sz w:val="51"/>
        </w:rPr>
      </w:pPr>
      <w:bookmarkStart w:name="" w:id="1606"/>
      <w:r>
        <w:rPr>
          <w:rFonts w:ascii="宋体" w:hAnsi="宋体" w:cs="宋体" w:eastAsia="宋体"/>
          <w:sz w:val="51"/>
          <w:spacing w:val="0"/>
          <w:color w:val="000000"/>
          <w:b w:val="off"/>
          <w:i w:val="off"/>
        </w:rPr>
        <w:t/>
      </w:r>
      <w:bookmarkEnd w:id="1606"/>
    </w:p>
    <w:p>
      <w:pPr>
        <w:pageBreakBefore w:val="off"/>
        <w:tabs/>
        <w:wordWrap w:val="off"/>
        <w:spacing w:before="0" w:after="0" w:line="1000" w:lineRule="atLeast"/>
        <w:ind w:left="20" w:right="280" w:hanging="20"/>
        <w:jc w:val="both"/>
        <w:textAlignment w:val="baseline"/>
        <w:rPr>
          <w:sz w:val="57"/>
        </w:rPr>
      </w:pPr>
      <w:bookmarkStart w:name="" w:id="1607"/>
      <w:r>
        <w:rPr>
          <w:rFonts w:ascii="宋体" w:hAnsi="宋体" w:cs="宋体" w:eastAsia="宋体"/>
          <w:sz w:val="57"/>
          <w:spacing w:val="0"/>
          <w:color w:val="000000"/>
          <w:b w:val="off"/>
          <w:i w:val="off"/>
        </w:rPr>
        <w:t>呢？还是说它以某种方式与“物质性”和“空间性”联系在一起，而</w:t>
      </w:r>
      <w:r>
        <w:rPr>
          <w:rFonts w:ascii="宋体" w:hAnsi="宋体" w:cs="宋体" w:eastAsia="宋体"/>
          <w:sz w:val="57"/>
          <w:spacing w:val="0"/>
          <w:color w:val="000000"/>
          <w:b w:val="off"/>
          <w:i w:val="off"/>
        </w:rPr>
        <w:t>且这种联系究竟如何呢？</w:t>
      </w:r>
      <w:bookmarkEnd w:id="1607"/>
    </w:p>
    <w:p>
      <w:pPr>
        <w:pageBreakBefore w:val="off"/>
        <w:tabs/>
        <w:wordWrap w:val="off"/>
        <w:spacing w:before="0" w:after="0" w:line="1000" w:lineRule="atLeast"/>
        <w:ind w:left="0" w:right="0" w:firstLine="1140"/>
        <w:jc w:val="both"/>
        <w:textAlignment w:val="baseline"/>
        <w:rPr>
          <w:sz w:val="57"/>
        </w:rPr>
      </w:pPr>
      <w:bookmarkStart w:name="" w:id="1608"/>
      <w:r>
        <w:rPr>
          <w:rFonts w:ascii="宋体" w:hAnsi="宋体" w:cs="宋体" w:eastAsia="宋体"/>
          <w:sz w:val="57"/>
          <w:spacing w:val="0"/>
          <w:color w:val="000000"/>
          <w:b w:val="off"/>
          <w:i w:val="off"/>
        </w:rPr>
        <w:t>为了对此加以回答，我们必须先问两个从属性的问题：“意向</w:t>
      </w:r>
      <w:r>
        <w:rPr>
          <w:rFonts w:ascii="宋体" w:hAnsi="宋体" w:cs="宋体" w:eastAsia="宋体"/>
          <w:sz w:val="57"/>
          <w:spacing w:val="0"/>
          <w:color w:val="000000"/>
          <w:b w:val="off"/>
          <w:i w:val="off"/>
        </w:rPr>
        <w:t>性的事物为什么是非物质性的？”以及“现象性的事物为什么是非</w:t>
      </w:r>
      <w:r>
        <w:rPr>
          <w:rFonts w:ascii="宋体" w:hAnsi="宋体" w:cs="宋体" w:eastAsia="宋体"/>
          <w:sz w:val="57"/>
          <w:spacing w:val="0"/>
          <w:color w:val="000000"/>
          <w:b w:val="off"/>
          <w:i w:val="off"/>
        </w:rPr>
        <w:t>物质性的？”第一个问题似乎会有一个直接了当的回答。如果我们</w:t>
      </w:r>
      <w:r>
        <w:rPr>
          <w:rFonts w:ascii="宋体" w:hAnsi="宋体" w:cs="宋体" w:eastAsia="宋体"/>
          <w:sz w:val="57"/>
          <w:spacing w:val="0"/>
          <w:color w:val="000000"/>
          <w:b w:val="off"/>
          <w:i w:val="off"/>
        </w:rPr>
        <w:t>把“物质的”当作“神经的”，那就可以说，对大脑进行的任何观察都</w:t>
      </w:r>
      <w:r>
        <w:rPr>
          <w:rFonts w:ascii="宋体" w:hAnsi="宋体" w:cs="宋体" w:eastAsia="宋体"/>
          <w:sz w:val="57"/>
          <w:spacing w:val="0"/>
          <w:color w:val="000000"/>
          <w:b w:val="off"/>
          <w:i w:val="off"/>
        </w:rPr>
        <w:t>不会揭示在那里看到的图画和文字记录的意向特性。假定所有人</w:t>
      </w:r>
      <w:r>
        <w:rPr>
          <w:rFonts w:ascii="宋体" w:hAnsi="宋体" w:cs="宋体" w:eastAsia="宋体"/>
          <w:sz w:val="57"/>
          <w:spacing w:val="0"/>
          <w:color w:val="000000"/>
          <w:b w:val="off"/>
          <w:i w:val="off"/>
        </w:rPr>
        <w:t>都用下述那些英文词产生了“我把皮夹拉在维也纳一家咖啡馆的</w:t>
      </w:r>
      <w:r>
        <w:rPr>
          <w:rFonts w:ascii="宋体" w:hAnsi="宋体" w:cs="宋体" w:eastAsia="宋体"/>
          <w:sz w:val="57"/>
          <w:spacing w:val="0"/>
          <w:color w:val="000000"/>
          <w:b w:val="off"/>
          <w:i w:val="off"/>
        </w:rPr>
        <w:t>桌子上”的思想，并且都产生了一系列相同的神经事件来伴随着这</w:t>
      </w:r>
      <w:r>
        <w:rPr>
          <w:rFonts w:ascii="宋体" w:hAnsi="宋体" w:cs="宋体" w:eastAsia="宋体"/>
          <w:sz w:val="57"/>
          <w:spacing w:val="0"/>
          <w:color w:val="000000"/>
          <w:b w:val="off"/>
          <w:i w:val="off"/>
        </w:rPr>
        <w:t>一思想，这似乎是一个可能成立的(虽然或许是假的)假设。但是</w:t>
      </w:r>
      <w:r>
        <w:rPr>
          <w:rFonts w:ascii="宋体" w:hAnsi="宋体" w:cs="宋体" w:eastAsia="宋体"/>
          <w:sz w:val="57"/>
          <w:spacing w:val="0"/>
          <w:color w:val="000000"/>
          <w:b w:val="off"/>
          <w:i w:val="off"/>
        </w:rPr>
        <w:t>不成立的是，所有获得他们把皮夹拉在维也纳咖啡馆桌子上这类</w:t>
      </w:r>
      <w:r>
        <w:rPr>
          <w:rFonts w:ascii="宋体" w:hAnsi="宋体" w:cs="宋体" w:eastAsia="宋体"/>
          <w:sz w:val="57"/>
          <w:spacing w:val="0"/>
          <w:color w:val="000000"/>
          <w:b w:val="off"/>
          <w:i w:val="off"/>
        </w:rPr>
        <w:t>信念的人会拥有这一事件系列，因为他们可以用完全不同的字词</w:t>
      </w:r>
      <w:r>
        <w:rPr>
          <w:rFonts w:ascii="宋体" w:hAnsi="宋体" w:cs="宋体" w:eastAsia="宋体"/>
          <w:sz w:val="57"/>
          <w:spacing w:val="0"/>
          <w:color w:val="000000"/>
          <w:b w:val="off"/>
          <w:i w:val="off"/>
        </w:rPr>
        <w:t>或用完全不同的语言表述他们的信念。如果一个日本人的思想和</w:t>
      </w:r>
      <w:r>
        <w:rPr>
          <w:rFonts w:ascii="宋体" w:hAnsi="宋体" w:cs="宋体" w:eastAsia="宋体"/>
          <w:sz w:val="57"/>
          <w:spacing w:val="0"/>
          <w:color w:val="000000"/>
          <w:b w:val="off"/>
          <w:i w:val="off"/>
        </w:rPr>
        <w:t>一个英国人的思想会有相同的神经相关物，那倒是奇怪的事了。</w:t>
      </w:r>
      <w:r>
        <w:rPr>
          <w:rFonts w:ascii="宋体" w:hAnsi="宋体" w:cs="宋体" w:eastAsia="宋体"/>
          <w:sz w:val="57"/>
          <w:spacing w:val="0"/>
          <w:color w:val="000000"/>
          <w:b w:val="off"/>
          <w:i w:val="off"/>
        </w:rPr>
        <w:t>同样可能成立的是，所有那些用其心的目光突然看到在远处同一</w:t>
      </w:r>
      <w:r>
        <w:rPr>
          <w:rFonts w:ascii="宋体" w:hAnsi="宋体" w:cs="宋体" w:eastAsia="宋体"/>
          <w:sz w:val="57"/>
          <w:spacing w:val="0"/>
          <w:color w:val="000000"/>
          <w:b w:val="off"/>
          <w:i w:val="off"/>
        </w:rPr>
        <w:t>桌子上遗失的同一皮夹的人会共同具有第二个神经事件系列，虽</w:t>
      </w:r>
      <w:r>
        <w:rPr>
          <w:rFonts w:ascii="宋体" w:hAnsi="宋体" w:cs="宋体" w:eastAsia="宋体"/>
          <w:sz w:val="57"/>
          <w:spacing w:val="0"/>
          <w:color w:val="000000"/>
          <w:b w:val="off"/>
          <w:i w:val="off"/>
        </w:rPr>
        <w:t>然这个系列完全不同于与以英文语句表示的该思想相关联的系</w:t>
      </w:r>
      <w:r>
        <w:rPr>
          <w:rFonts w:ascii="宋体" w:hAnsi="宋体" w:cs="宋体" w:eastAsia="宋体"/>
          <w:sz w:val="57"/>
          <w:spacing w:val="0"/>
          <w:color w:val="000000"/>
          <w:b w:val="off"/>
          <w:i w:val="off"/>
        </w:rPr>
        <w:t>列。甚至这种清楚的相伴而生的现象也不会诱使我们把该思想或</w:t>
      </w:r>
      <w:r>
        <w:rPr>
          <w:rFonts w:ascii="宋体" w:hAnsi="宋体" w:cs="宋体" w:eastAsia="宋体"/>
          <w:sz w:val="57"/>
          <w:spacing w:val="0"/>
          <w:color w:val="000000"/>
          <w:b w:val="off"/>
          <w:i w:val="off"/>
        </w:rPr>
        <w:t>心象的意向属性和神经属性“等同”起来，有如我们把文字纸页上</w:t>
      </w:r>
      <w:r>
        <w:rPr>
          <w:rFonts w:ascii="宋体" w:hAnsi="宋体" w:cs="宋体" w:eastAsia="宋体"/>
          <w:sz w:val="57"/>
          <w:spacing w:val="0"/>
          <w:color w:val="000000"/>
          <w:b w:val="off"/>
          <w:i w:val="off"/>
        </w:rPr>
        <w:t>见到的“我把皮夹拉在维也纳一家咖啡馆的桌子上了”这句话的记</w:t>
      </w:r>
      <w:r>
        <w:rPr>
          <w:rFonts w:ascii="宋体" w:hAnsi="宋体" w:cs="宋体" w:eastAsia="宋体"/>
          <w:sz w:val="57"/>
          <w:spacing w:val="0"/>
          <w:color w:val="000000"/>
          <w:b w:val="off"/>
          <w:i w:val="off"/>
        </w:rPr>
        <w:t>符图形式属性和意向性属性等同起来一样。再者，在一幅维也纳</w:t>
      </w:r>
      <w:r>
        <w:rPr>
          <w:rFonts w:ascii="宋体" w:hAnsi="宋体" w:cs="宋体" w:eastAsia="宋体"/>
          <w:sz w:val="57"/>
          <w:spacing w:val="0"/>
          <w:color w:val="000000"/>
          <w:b w:val="off"/>
          <w:i w:val="off"/>
        </w:rPr>
        <w:t>背景前的咖啡桌上皮夹的图画与纸张和画布表面上某些性质的同</w:t>
      </w:r>
      <w:r>
        <w:rPr>
          <w:rFonts w:ascii="宋体" w:hAnsi="宋体" w:cs="宋体" w:eastAsia="宋体"/>
          <w:sz w:val="57"/>
          <w:spacing w:val="0"/>
          <w:color w:val="000000"/>
          <w:b w:val="off"/>
          <w:i w:val="off"/>
        </w:rPr>
        <w:t>时存在，并不使“有关维也纳”的意向性质与颜料的空间配置相等。</w:t>
      </w:r>
      <w:r>
        <w:rPr>
          <w:rFonts w:ascii="宋体" w:hAnsi="宋体" w:cs="宋体" w:eastAsia="宋体"/>
          <w:sz w:val="57"/>
          <w:spacing w:val="0"/>
          <w:color w:val="000000"/>
          <w:b w:val="off"/>
          <w:i w:val="off"/>
        </w:rPr>
        <w:t>这样我们可以理解为什么能够说意向的性质不是物理的性质。但</w:t>
      </w:r>
      <w:r>
        <w:rPr>
          <w:rFonts w:ascii="宋体" w:hAnsi="宋体" w:cs="宋体" w:eastAsia="宋体"/>
          <w:sz w:val="57"/>
          <w:spacing w:val="0"/>
          <w:color w:val="000000"/>
          <w:b w:val="off"/>
          <w:i w:val="off"/>
        </w:rPr>
        <w:t>是另一方面，在神经学性质和图形性质之间的比较指出，关于意向</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4635500</wp:posOffset>
                </wp:positionV>
                <wp:extent cx="482600" cy="444500"/>
                <wp:wrapNone/>
                <wp:docPr id="7" name="文本框 7"/>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609"/>
                            <w:r>
                              <w:rPr>
                                <w:rFonts w:ascii="楷体" w:hAnsi="楷体" w:cs="楷体" w:eastAsia="楷体"/>
                                <w:sz w:val="46"/>
                                <w:spacing w:val="0"/>
                                <w:color w:val="000000"/>
                                <w:b w:val="off"/>
                                <w:i w:val="off"/>
                              </w:rPr>
                              <w:t>25</w:t>
                            </w:r>
                            <w:bookmarkEnd w:id="1609"/>
                          </w:p>
                        </w:txbxContent>
                      </wps:txbx>
                      <wps:bodyPr wrap="square" lIns="0" rIns="0" tIns="0" bIns="0" vert="horz" anchor="t">
                        <a:noAutofit/>
                      </wps:bodyPr>
                    </wps:wsp>
                  </a:graphicData>
                </a:graphic>
              </wp:anchor>
            </w:drawing>
          </mc:Choice>
          <mc:Fallback>
            <w:pict>
              <v:shape type="#_x0000_t202" filled="f" stroked="f" style="margin-left:980pt;margin-top:365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610"/>
                      <w:r>
                        <w:rPr>
                          <w:rFonts w:ascii="楷体" w:hAnsi="楷体" w:cs="楷体" w:eastAsia="楷体"/>
                          <w:sz w:val="46"/>
                          <w:spacing w:val="0"/>
                          <w:color w:val="000000"/>
                          <w:b w:val="off"/>
                          <w:i w:val="off"/>
                        </w:rPr>
                        <w:t>25</w:t>
                      </w:r>
                      <w:bookmarkEnd w:id="1610"/>
                    </w:p>
                  </w:txbxContent>
                </v:textbox>
              </v:shape>
            </w:pict>
          </mc:Fallback>
        </mc:AlternateContent>
      </w:r>
      <w:bookmarkEnd w:id="1608"/>
    </w:p>
    <w:p>
      <w:r>
        <w:t/>
      </w:r>
    </w:p>
    <w:p>
      <w:pPr>
        <w:sectPr>
          <w:footerReference r:id="rId126"/>
          <w:headerReference r:id="rId127" w:type="default"/>
          <w:type w:val="nextPage"/>
          <w:pgSz w:w="22400" w:h="31680"/>
          <w:pgMar w:left="2700" w:top="2380" w:right="2700" w:bottom="2380" w:header="2080" w:footer="2080"/>
          <w:cols w:num="1"/>
        </w:sectPr>
      </w:pPr>
    </w:p>
    <w:p>
      <w:pPr>
        <w:pageBreakBefore w:val="off"/>
        <w:tabs/>
        <w:wordWrap w:val="off"/>
        <w:spacing w:before="0" w:after="0" w:line="700" w:lineRule="atLeast"/>
        <w:ind w:left="620" w:right="0"/>
        <w:jc w:val="both"/>
        <w:textAlignment w:val="baseline"/>
        <w:rPr>
          <w:sz w:val="51"/>
        </w:rPr>
      </w:pPr>
      <w:bookmarkStart w:name="" w:id="1611"/>
      <w:r>
        <w:rPr>
          <w:rFonts w:ascii="黑体" w:hAnsi="黑体" w:cs="黑体" w:eastAsia="黑体"/>
          <w:sz w:val="51"/>
          <w:spacing w:val="0"/>
          <w:color w:val="000000"/>
          <w:b w:val="on"/>
          <w:i w:val="off"/>
        </w:rPr>
        <w:t>24  第一编  我们的镜式本质</w:t>
      </w:r>
      <w:bookmarkEnd w:id="1611"/>
    </w:p>
    <w:p>
      <w:pPr>
        <w:pageBreakBefore w:val="off"/>
        <w:tabs/>
        <w:wordWrap w:val="off"/>
        <w:spacing w:before="0" w:after="0" w:line="540" w:lineRule="exact"/>
        <w:ind w:left="0" w:right="0"/>
        <w:jc w:val="both"/>
        <w:textAlignment w:val="baseline"/>
        <w:rPr>
          <w:sz w:val="51"/>
        </w:rPr>
      </w:pPr>
      <w:bookmarkStart w:name="" w:id="1612"/>
      <w:r>
        <w:rPr>
          <w:rFonts w:ascii="宋体" w:hAnsi="宋体" w:cs="宋体" w:eastAsia="宋体"/>
          <w:sz w:val="51"/>
          <w:spacing w:val="0"/>
          <w:color w:val="000000"/>
          <w:b w:val="off"/>
          <w:i w:val="off"/>
        </w:rPr>
        <w:t/>
      </w:r>
      <w:bookmarkEnd w:id="1612"/>
    </w:p>
    <w:p>
      <w:pPr>
        <w:pageBreakBefore w:val="off"/>
        <w:tabs/>
        <w:wordWrap w:val="off"/>
        <w:spacing w:before="0" w:after="0" w:line="980" w:lineRule="atLeast"/>
        <w:ind w:left="0" w:right="20" w:firstLine="680"/>
        <w:jc w:val="both"/>
        <w:textAlignment w:val="baseline"/>
        <w:rPr>
          <w:sz w:val="58"/>
        </w:rPr>
      </w:pPr>
      <w:bookmarkStart w:name="" w:id="1613"/>
      <w:r>
        <w:rPr>
          <w:rFonts w:ascii="宋体" w:hAnsi="宋体" w:cs="宋体" w:eastAsia="宋体"/>
          <w:sz w:val="58"/>
          <w:spacing w:val="0"/>
          <w:color w:val="000000"/>
          <w:b w:val="off"/>
          <w:i w:val="off"/>
        </w:rPr>
        <w:t>性并不存在什么有趣的问题。没有人想对以下事实进行过多的哲</w:t>
      </w:r>
      <w:r>
        <w:rPr>
          <w:rFonts w:ascii="宋体" w:hAnsi="宋体" w:cs="宋体" w:eastAsia="宋体"/>
          <w:sz w:val="58"/>
          <w:spacing w:val="0"/>
          <w:color w:val="000000"/>
          <w:b w:val="off"/>
          <w:i w:val="off"/>
        </w:rPr>
        <w:t>学考虑，这个事实就是，你不可能仅仅从一个句子的外表说出它意</w:t>
      </w:r>
      <w:r>
        <w:rPr>
          <w:rFonts w:ascii="宋体" w:hAnsi="宋体" w:cs="宋体" w:eastAsia="宋体"/>
          <w:sz w:val="58"/>
          <w:spacing w:val="0"/>
          <w:color w:val="000000"/>
          <w:b w:val="off"/>
          <w:i w:val="off"/>
        </w:rPr>
        <w:t>味着什么，或者是这样的事实：你不可能把一幅有关X的图画识</w:t>
      </w:r>
      <w:r>
        <w:rPr>
          <w:rFonts w:ascii="宋体" w:hAnsi="宋体" w:cs="宋体" w:eastAsia="宋体"/>
          <w:sz w:val="58"/>
          <w:spacing w:val="0"/>
          <w:color w:val="000000"/>
          <w:b w:val="off"/>
          <w:i w:val="off"/>
        </w:rPr>
        <w:t>认作X的图画，除非你熟悉有关的图画规则。至少自维特根施坦</w:t>
      </w:r>
      <w:r>
        <w:rPr>
          <w:rFonts w:ascii="宋体" w:hAnsi="宋体" w:cs="宋体" w:eastAsia="宋体"/>
          <w:sz w:val="58"/>
          <w:spacing w:val="0"/>
          <w:color w:val="000000"/>
          <w:b w:val="off"/>
          <w:i w:val="off"/>
        </w:rPr>
        <w:t>和塞拉斯以来似乎十分清楚的是，图形记符的“意义”不是一种这</w:t>
      </w:r>
      <w:r>
        <w:rPr>
          <w:rFonts w:ascii="宋体" w:hAnsi="宋体" w:cs="宋体" w:eastAsia="宋体"/>
          <w:sz w:val="58"/>
          <w:spacing w:val="0"/>
          <w:color w:val="000000"/>
          <w:b w:val="off"/>
          <w:i w:val="off"/>
        </w:rPr>
        <w:t>些记符具有的附加的“非物质的”性质，而只是语言游戏中和生活</w:t>
      </w:r>
      <w:r>
        <w:rPr>
          <w:rFonts w:ascii="宋体" w:hAnsi="宋体" w:cs="宋体" w:eastAsia="宋体"/>
          <w:sz w:val="58"/>
          <w:spacing w:val="0"/>
          <w:color w:val="000000"/>
          <w:b w:val="off"/>
          <w:i w:val="off"/>
        </w:rPr>
        <w:t>形式中它们在由周围事件组成的语境中所占的位置。这对于大脑</w:t>
      </w:r>
      <w:r>
        <w:rPr>
          <w:rFonts w:ascii="宋体" w:hAnsi="宋体" w:cs="宋体" w:eastAsia="宋体"/>
          <w:sz w:val="58"/>
          <w:spacing w:val="0"/>
          <w:color w:val="000000"/>
          <w:b w:val="off"/>
          <w:i w:val="off"/>
        </w:rPr>
        <w:t>记符也适用。我们说我们不能通过观看大脑来观察意向性质，犹</w:t>
      </w:r>
      <w:r>
        <w:rPr>
          <w:rFonts w:ascii="宋体" w:hAnsi="宋体" w:cs="宋体" w:eastAsia="宋体"/>
          <w:sz w:val="58"/>
          <w:spacing w:val="0"/>
          <w:color w:val="000000"/>
          <w:b w:val="off"/>
          <w:i w:val="off"/>
        </w:rPr>
        <w:t>26</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如说，我们在观看一套玛雅人密码时不可能看到一个陈述句。此</w:t>
      </w:r>
      <w:r>
        <w:rPr>
          <w:rFonts w:ascii="宋体" w:hAnsi="宋体" w:cs="宋体" w:eastAsia="宋体"/>
          <w:sz w:val="58"/>
          <w:spacing w:val="0"/>
          <w:color w:val="000000"/>
          <w:b w:val="off"/>
          <w:i w:val="off"/>
        </w:rPr>
        <w:t>时我们干脆不知道自己寻求的是什么，因为我们还不知道如何使</w:t>
      </w:r>
      <w:r>
        <w:rPr>
          <w:rFonts w:ascii="宋体" w:hAnsi="宋体" w:cs="宋体" w:eastAsia="宋体"/>
          <w:sz w:val="58"/>
          <w:spacing w:val="0"/>
          <w:color w:val="000000"/>
          <w:b w:val="off"/>
          <w:i w:val="off"/>
        </w:rPr>
        <w:t>我们看到的东西与一个符号系统联系起来。在一套记符(纸上的，</w:t>
      </w:r>
      <w:r>
        <w:rPr>
          <w:rFonts w:ascii="宋体" w:hAnsi="宋体" w:cs="宋体" w:eastAsia="宋体"/>
          <w:sz w:val="58"/>
          <w:spacing w:val="0"/>
          <w:color w:val="000000"/>
          <w:b w:val="off"/>
          <w:i w:val="off"/>
        </w:rPr>
        <w:t>以及如果有假定的伴生现象，大脑中的)和它的意义之间的关系，</w:t>
      </w:r>
      <w:r>
        <w:rPr>
          <w:rFonts w:ascii="宋体" w:hAnsi="宋体" w:cs="宋体" w:eastAsia="宋体"/>
          <w:sz w:val="58"/>
          <w:spacing w:val="0"/>
          <w:color w:val="000000"/>
          <w:b w:val="off"/>
          <w:i w:val="off"/>
        </w:rPr>
        <w:t>并不比一个人的机能状态(如美貌、健康)和其身体各部分间的关</w:t>
      </w:r>
      <w:r>
        <w:rPr>
          <w:rFonts w:ascii="宋体" w:hAnsi="宋体" w:cs="宋体" w:eastAsia="宋体"/>
          <w:sz w:val="58"/>
          <w:spacing w:val="0"/>
          <w:color w:val="000000"/>
          <w:b w:val="off"/>
          <w:i w:val="off"/>
        </w:rPr>
        <w:t>系更不可思议。这正是在某一语境中被看到的那些部分。</w:t>
      </w:r>
      <w:bookmarkEnd w:id="1613"/>
    </w:p>
    <w:p>
      <w:pPr>
        <w:pageBreakBefore w:val="off"/>
        <w:tabs/>
        <w:wordWrap w:val="off"/>
        <w:spacing w:before="0" w:after="0" w:line="980" w:lineRule="atLeast"/>
        <w:ind w:left="820" w:right="0" w:firstLine="1220"/>
        <w:jc w:val="both"/>
        <w:textAlignment w:val="baseline"/>
        <w:rPr>
          <w:sz w:val="58"/>
        </w:rPr>
      </w:pPr>
      <w:bookmarkStart w:name="" w:id="1614"/>
      <w:r>
        <w:rPr>
          <w:rFonts w:ascii="宋体" w:hAnsi="宋体" w:cs="宋体" w:eastAsia="宋体"/>
          <w:sz w:val="58"/>
          <w:spacing w:val="0"/>
          <w:color w:val="000000"/>
          <w:b w:val="off"/>
          <w:i w:val="off"/>
        </w:rPr>
        <w:t>于是，对“为什么意向性是非物质的?”这个问题的回答是，“因</w:t>
      </w:r>
      <w:r>
        <w:rPr>
          <w:rFonts w:ascii="宋体" w:hAnsi="宋体" w:cs="宋体" w:eastAsia="宋体"/>
          <w:sz w:val="58"/>
          <w:spacing w:val="0"/>
          <w:color w:val="000000"/>
          <w:b w:val="off"/>
          <w:i w:val="off"/>
        </w:rPr>
        <w:t>为任何机能状态(任何通过把所观察的东西与一个较大的语境联</w:t>
      </w:r>
      <w:r>
        <w:rPr>
          <w:rFonts w:ascii="宋体" w:hAnsi="宋体" w:cs="宋体" w:eastAsia="宋体"/>
          <w:sz w:val="58"/>
          <w:spacing w:val="0"/>
          <w:color w:val="000000"/>
          <w:b w:val="off"/>
          <w:i w:val="off"/>
        </w:rPr>
        <w:t>系起来才能被理解的状态)在通俗意义上都是非物质的。”问题在</w:t>
      </w:r>
      <w:r>
        <w:rPr>
          <w:rFonts w:ascii="宋体" w:hAnsi="宋体" w:cs="宋体" w:eastAsia="宋体"/>
          <w:sz w:val="58"/>
          <w:spacing w:val="0"/>
          <w:color w:val="000000"/>
          <w:b w:val="off"/>
          <w:i w:val="off"/>
        </w:rPr>
        <w:t>于企图把“非物质的”这个通俗概念(其意义仅仅是像某种“并非对</w:t>
      </w:r>
      <w:r>
        <w:rPr>
          <w:rFonts w:ascii="宋体" w:hAnsi="宋体" w:cs="宋体" w:eastAsia="宋体"/>
          <w:sz w:val="58"/>
          <w:spacing w:val="0"/>
          <w:color w:val="000000"/>
          <w:b w:val="off"/>
          <w:i w:val="off"/>
        </w:rPr>
        <w:t>一切看的人都直接显现的东西”)与富于哲学意义的“非物质性”联</w:t>
      </w:r>
      <w:r>
        <w:rPr>
          <w:rFonts w:ascii="宋体" w:hAnsi="宋体" w:cs="宋体" w:eastAsia="宋体"/>
          <w:sz w:val="58"/>
          <w:spacing w:val="0"/>
          <w:color w:val="000000"/>
          <w:b w:val="off"/>
          <w:i w:val="off"/>
        </w:rPr>
        <w:t>系起来。换一个说法，为什么我们应对莱布尼兹的观点感到困惑</w:t>
      </w:r>
      <w:r>
        <w:rPr>
          <w:rFonts w:ascii="宋体" w:hAnsi="宋体" w:cs="宋体" w:eastAsia="宋体"/>
          <w:sz w:val="58"/>
          <w:spacing w:val="0"/>
          <w:color w:val="000000"/>
          <w:b w:val="off"/>
          <w:i w:val="off"/>
        </w:rPr>
        <w:t>呢？当他说，如果我们膨胀到一个工厂的大小以至于可在其内漫</w:t>
      </w:r>
      <w:r>
        <w:rPr>
          <w:rFonts w:ascii="宋体" w:hAnsi="宋体" w:cs="宋体" w:eastAsia="宋体"/>
          <w:sz w:val="58"/>
          <w:spacing w:val="0"/>
          <w:color w:val="000000"/>
          <w:b w:val="off"/>
          <w:i w:val="off"/>
        </w:rPr>
        <w:t>步时，我们也不会看到思想。如果我们对神经对应关系了解充分，</w:t>
      </w:r>
      <w:r>
        <w:rPr>
          <w:rFonts w:ascii="宋体" w:hAnsi="宋体" w:cs="宋体" w:eastAsia="宋体"/>
          <w:sz w:val="58"/>
          <w:spacing w:val="0"/>
          <w:color w:val="000000"/>
          <w:b w:val="off"/>
          <w:i w:val="off"/>
        </w:rPr>
        <w:t>就肯定会看到思想；意思是，我们的视觉将向我们揭示，大脑的所</w:t>
      </w:r>
      <w:r>
        <w:rPr>
          <w:rFonts w:ascii="宋体" w:hAnsi="宋体" w:cs="宋体" w:eastAsia="宋体"/>
          <w:sz w:val="58"/>
          <w:spacing w:val="0"/>
          <w:color w:val="000000"/>
          <w:b w:val="off"/>
          <w:i w:val="off"/>
        </w:rPr>
        <w:t>有者有着什么思想。如果我们不知道这种对应关系，就不会看到</w:t>
      </w:r>
      <w:r>
        <w:rPr>
          <w:rFonts w:ascii="宋体" w:hAnsi="宋体" w:cs="宋体" w:eastAsia="宋体"/>
          <w:sz w:val="58"/>
          <w:spacing w:val="0"/>
          <w:color w:val="000000"/>
          <w:b w:val="off"/>
          <w:i w:val="off"/>
        </w:rPr>
        <w:t>思想，但另一方面，如果我们在任何工厂内漫步，但不首先知道它</w:t>
      </w:r>
      <w:bookmarkEnd w:id="1614"/>
    </w:p>
    <w:p>
      <w:r>
        <w:t/>
      </w:r>
    </w:p>
    <w:p>
      <w:pPr>
        <w:sectPr>
          <w:footerReference r:id="rId128"/>
          <w:headerReference r:id="rId129" w:type="default"/>
          <w:type w:val="nextPage"/>
          <w:pgSz w:w="22400" w:h="31680"/>
          <w:pgMar w:left="2400" w:top="2360" w:right="2400" w:bottom="2360" w:header="2060" w:footer="2060"/>
          <w:cols w:num="1"/>
        </w:sectPr>
      </w:pPr>
    </w:p>
    <w:p>
      <w:pPr>
        <w:pageBreakBefore w:val="off"/>
        <w:tabs/>
        <w:wordWrap w:val="off"/>
        <w:spacing w:before="0" w:after="0" w:line="680" w:lineRule="atLeast"/>
        <w:ind w:left="0" w:right="820"/>
        <w:jc w:val="right"/>
        <w:textAlignment w:val="baseline"/>
        <w:rPr>
          <w:sz w:val="51"/>
        </w:rPr>
      </w:pPr>
      <w:bookmarkStart w:name="" w:id="1615"/>
      <w:r>
        <w:rPr>
          <w:rFonts w:ascii="黑体" w:hAnsi="黑体" w:cs="黑体" w:eastAsia="黑体"/>
          <w:sz w:val="51"/>
          <w:spacing w:val="0"/>
          <w:color w:val="000000"/>
          <w:b w:val="off"/>
          <w:i w:val="off"/>
        </w:rPr>
        <w:t>第一章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心的发明</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25</w:t>
      </w:r>
      <w:bookmarkEnd w:id="1615"/>
    </w:p>
    <w:p>
      <w:pPr>
        <w:pageBreakBefore w:val="off"/>
        <w:tabs/>
        <w:wordWrap w:val="off"/>
        <w:spacing w:before="0" w:after="0" w:line="540" w:lineRule="exact"/>
        <w:ind w:left="0" w:right="0"/>
        <w:jc w:val="right"/>
        <w:textAlignment w:val="baseline"/>
        <w:rPr>
          <w:sz w:val="51"/>
        </w:rPr>
      </w:pPr>
      <w:bookmarkStart w:name="" w:id="1616"/>
      <w:r>
        <w:rPr>
          <w:rFonts w:ascii="宋体" w:hAnsi="宋体" w:cs="宋体" w:eastAsia="宋体"/>
          <w:sz w:val="51"/>
          <w:spacing w:val="0"/>
          <w:color w:val="000000"/>
          <w:b w:val="off"/>
          <w:i w:val="off"/>
        </w:rPr>
        <w:t/>
      </w:r>
      <w:bookmarkEnd w:id="1616"/>
    </w:p>
    <w:p>
      <w:pPr>
        <w:pageBreakBefore w:val="off"/>
        <w:tabs/>
        <w:wordWrap w:val="off"/>
        <w:spacing w:before="0" w:after="0" w:line="960" w:lineRule="atLeast"/>
        <w:ind w:left="120" w:right="720"/>
        <w:jc w:val="both"/>
        <w:textAlignment w:val="baseline"/>
        <w:rPr>
          <w:sz w:val="57"/>
        </w:rPr>
      </w:pPr>
      <w:bookmarkStart w:name="" w:id="1617"/>
      <w:r>
        <w:rPr>
          <w:rFonts w:ascii="宋体" w:hAnsi="宋体" w:cs="宋体" w:eastAsia="宋体"/>
          <w:sz w:val="57"/>
          <w:spacing w:val="0"/>
          <w:color w:val="000000"/>
          <w:b w:val="off"/>
          <w:i w:val="off"/>
        </w:rPr>
        <w:t>的各个部分和它们彼此间的关系，就不会看到工厂里的情况。此</w:t>
      </w:r>
      <w:r>
        <w:rPr>
          <w:rFonts w:ascii="宋体" w:hAnsi="宋体" w:cs="宋体" w:eastAsia="宋体"/>
          <w:sz w:val="57"/>
          <w:spacing w:val="0"/>
          <w:color w:val="000000"/>
          <w:b w:val="off"/>
          <w:i w:val="off"/>
        </w:rPr>
        <w:t>外，即使我们不能发现这类神经相互对应关系，即使思想的大脑定</w:t>
      </w:r>
      <w:r>
        <w:rPr>
          <w:rFonts w:ascii="宋体" w:hAnsi="宋体" w:cs="宋体" w:eastAsia="宋体"/>
          <w:sz w:val="57"/>
          <w:spacing w:val="0"/>
          <w:color w:val="000000"/>
          <w:b w:val="off"/>
          <w:i w:val="off"/>
        </w:rPr>
        <w:t>位全不可能，为什么我们想说，一个人的思想或心象是非物质的，</w:t>
      </w:r>
      <w:r>
        <w:rPr>
          <w:rFonts w:ascii="宋体" w:hAnsi="宋体" w:cs="宋体" w:eastAsia="宋体"/>
          <w:sz w:val="57"/>
          <w:spacing w:val="0"/>
          <w:color w:val="000000"/>
          <w:b w:val="off"/>
          <w:i w:val="off"/>
        </w:rPr>
        <w:t>仅仅因为我们不能根据他的各部分来论述它们？举普特南的一个</w:t>
      </w:r>
      <w:r>
        <w:rPr>
          <w:rFonts w:ascii="宋体" w:hAnsi="宋体" w:cs="宋体" w:eastAsia="宋体"/>
          <w:sz w:val="57"/>
          <w:spacing w:val="0"/>
          <w:color w:val="000000"/>
          <w:b w:val="off"/>
          <w:i w:val="off"/>
        </w:rPr>
        <w:t>例子来说明一下，我们不可能根据构成木钉和钉孔的基本粒子来</w:t>
      </w:r>
      <w:r>
        <w:rPr>
          <w:rFonts w:ascii="宋体" w:hAnsi="宋体" w:cs="宋体" w:eastAsia="宋体"/>
          <w:sz w:val="57"/>
          <w:spacing w:val="0"/>
          <w:color w:val="000000"/>
          <w:b w:val="off"/>
          <w:i w:val="off"/>
        </w:rPr>
        <w:t>说明为什么方的木钉与圆的钉孔不相合，但是无人会感觉到宏观</w:t>
      </w:r>
      <w:r>
        <w:rPr>
          <w:rFonts w:ascii="宋体" w:hAnsi="宋体" w:cs="宋体" w:eastAsia="宋体"/>
          <w:sz w:val="57"/>
          <w:spacing w:val="0"/>
          <w:color w:val="000000"/>
          <w:b w:val="off"/>
          <w:i w:val="off"/>
        </w:rPr>
        <w:t>结构与微观结构之间的这种令人困惑的本体论分裂。</w:t>
      </w:r>
      <w:bookmarkEnd w:id="1617"/>
    </w:p>
    <w:p>
      <w:pPr>
        <w:pageBreakBefore w:val="off"/>
        <w:tabs/>
        <w:wordWrap w:val="off"/>
        <w:spacing w:before="0" w:after="0" w:line="960" w:lineRule="atLeast"/>
        <w:ind w:left="120" w:right="0" w:firstLine="1160"/>
        <w:jc w:val="both"/>
        <w:textAlignment w:val="baseline"/>
        <w:rPr>
          <w:sz w:val="57"/>
        </w:rPr>
      </w:pPr>
      <w:bookmarkStart w:name="" w:id="1618"/>
      <w:r>
        <w:rPr>
          <w:rFonts w:ascii="宋体" w:hAnsi="宋体" w:cs="宋体" w:eastAsia="宋体"/>
          <w:sz w:val="57"/>
          <w:spacing w:val="0"/>
          <w:color w:val="000000"/>
          <w:b w:val="off"/>
          <w:i w:val="off"/>
        </w:rPr>
        <w:t>我想我们可以只通过重新引用洛克关于意义如何与记符相联</w:t>
      </w:r>
      <w:r>
        <w:rPr>
          <w:rFonts w:ascii="宋体" w:hAnsi="宋体" w:cs="宋体" w:eastAsia="宋体"/>
          <w:sz w:val="57"/>
          <w:spacing w:val="0"/>
          <w:color w:val="000000"/>
          <w:b w:val="off"/>
          <w:i w:val="off"/>
        </w:rPr>
        <w:t>系的观点(对此观点维特根施坦和塞拉斯都曾加以攻击)，把“非物</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27</w:t>
      </w:r>
      <w:r>
        <w:rPr>
          <w:rFonts w:ascii="宋体" w:hAnsi="宋体" w:cs="宋体" w:eastAsia="宋体"/>
          <w:sz w:val="57"/>
          <w:spacing w:val="0"/>
          <w:color w:val="000000"/>
          <w:b w:val="off"/>
          <w:i w:val="off"/>
        </w:rPr>
        <w:t>质”的通俗意义与“非物质”的深刻意义联结起来。对洛克来说，一</w:t>
      </w:r>
      <w:r>
        <w:rPr>
          <w:rFonts w:ascii="宋体" w:hAnsi="宋体" w:cs="宋体" w:eastAsia="宋体"/>
          <w:sz w:val="57"/>
          <w:spacing w:val="0"/>
          <w:color w:val="000000"/>
          <w:b w:val="off"/>
          <w:i w:val="off"/>
        </w:rPr>
        <w:t>个记符的意义性(意向特性)是一个观念产生的或编码的结果。反</w:t>
      </w:r>
      <w:r>
        <w:rPr>
          <w:rFonts w:ascii="宋体" w:hAnsi="宋体" w:cs="宋体" w:eastAsia="宋体"/>
          <w:sz w:val="57"/>
          <w:spacing w:val="0"/>
          <w:color w:val="000000"/>
          <w:b w:val="off"/>
          <w:i w:val="off"/>
        </w:rPr>
        <w:t>过来，一个观念是“人思想时心中浮现的东西”。因此把意向的现</w:t>
      </w:r>
      <w:r>
        <w:rPr>
          <w:rFonts w:ascii="宋体" w:hAnsi="宋体" w:cs="宋体" w:eastAsia="宋体"/>
          <w:sz w:val="57"/>
          <w:spacing w:val="0"/>
          <w:color w:val="000000"/>
          <w:b w:val="off"/>
          <w:i w:val="off"/>
        </w:rPr>
        <w:t>象看成非物质的现象就是说，无论大脑中的一组过程还是纸上的</w:t>
      </w:r>
      <w:r>
        <w:rPr>
          <w:rFonts w:ascii="宋体" w:hAnsi="宋体" w:cs="宋体" w:eastAsia="宋体"/>
          <w:sz w:val="57"/>
          <w:spacing w:val="0"/>
          <w:color w:val="000000"/>
          <w:b w:val="off"/>
          <w:i w:val="off"/>
        </w:rPr>
        <w:t>一些墨水，都不代表任何东西，除非一个观念充满着它，我们意识</w:t>
      </w:r>
      <w:r>
        <w:rPr>
          <w:rFonts w:ascii="宋体" w:hAnsi="宋体" w:cs="宋体" w:eastAsia="宋体"/>
          <w:sz w:val="57"/>
          <w:spacing w:val="0"/>
          <w:color w:val="000000"/>
          <w:b w:val="off"/>
          <w:i w:val="off"/>
        </w:rPr>
        <w:t>到该观念的方式是与意识到痛苦时的方式同样的直接。按洛克的</w:t>
      </w:r>
      <w:r>
        <w:rPr>
          <w:rFonts w:ascii="宋体" w:hAnsi="宋体" w:cs="宋体" w:eastAsia="宋体"/>
          <w:sz w:val="57"/>
          <w:spacing w:val="0"/>
          <w:color w:val="000000"/>
          <w:b w:val="off"/>
          <w:i w:val="off"/>
        </w:rPr>
        <w:t>观点，当我们穿过莱布尼兹的工厂时没有看到思想，不是像维特根</w:t>
      </w:r>
      <w:r>
        <w:rPr>
          <w:rFonts w:ascii="宋体" w:hAnsi="宋体" w:cs="宋体" w:eastAsia="宋体"/>
          <w:sz w:val="57"/>
          <w:spacing w:val="0"/>
          <w:color w:val="000000"/>
          <w:b w:val="off"/>
          <w:i w:val="off"/>
        </w:rPr>
        <w:t>施坦所说，我们还不能详解大脑书写物，而是因为我们不可能看到</w:t>
      </w:r>
      <w:r>
        <w:rPr>
          <w:rFonts w:ascii="宋体" w:hAnsi="宋体" w:cs="宋体" w:eastAsia="宋体"/>
          <w:sz w:val="57"/>
          <w:spacing w:val="0"/>
          <w:color w:val="000000"/>
          <w:b w:val="off"/>
          <w:i w:val="off"/>
        </w:rPr>
        <w:t>那些不可见的(因为是非空间的)实体，它们以意向性充实着可见</w:t>
      </w:r>
      <w:r>
        <w:rPr>
          <w:rFonts w:ascii="宋体" w:hAnsi="宋体" w:cs="宋体" w:eastAsia="宋体"/>
          <w:sz w:val="57"/>
          <w:spacing w:val="0"/>
          <w:color w:val="000000"/>
          <w:b w:val="off"/>
          <w:i w:val="off"/>
        </w:rPr>
        <w:t>的实体。对维特根施坦来说，使事物成为再现性的或意向性的事</w:t>
      </w:r>
      <w:r>
        <w:rPr>
          <w:rFonts w:ascii="宋体" w:hAnsi="宋体" w:cs="宋体" w:eastAsia="宋体"/>
          <w:sz w:val="57"/>
          <w:spacing w:val="0"/>
          <w:color w:val="000000"/>
          <w:b w:val="off"/>
          <w:i w:val="off"/>
        </w:rPr>
        <w:t>西，是事物在一较大的语境中，即在与大量其他可见事物的相互作</w:t>
      </w:r>
      <w:r>
        <w:rPr>
          <w:rFonts w:ascii="宋体" w:hAnsi="宋体" w:cs="宋体" w:eastAsia="宋体"/>
          <w:sz w:val="57"/>
          <w:spacing w:val="0"/>
          <w:color w:val="000000"/>
          <w:b w:val="off"/>
          <w:i w:val="off"/>
        </w:rPr>
        <w:t>用中所起的作用。对洛克而言，使事物成为再现性(代表性)的是</w:t>
      </w:r>
      <w:r>
        <w:rPr>
          <w:rFonts w:ascii="宋体" w:hAnsi="宋体" w:cs="宋体" w:eastAsia="宋体"/>
          <w:sz w:val="57"/>
          <w:spacing w:val="0"/>
          <w:color w:val="000000"/>
          <w:b w:val="off"/>
          <w:i w:val="off"/>
        </w:rPr>
        <w:t>一种特殊的原因刺激，齐思霍姆把它描述为从思想中引出意向性</w:t>
      </w:r>
      <w:r>
        <w:rPr>
          <w:rFonts w:ascii="宋体" w:hAnsi="宋体" w:cs="宋体" w:eastAsia="宋体"/>
          <w:sz w:val="57"/>
          <w:spacing w:val="0"/>
          <w:color w:val="000000"/>
          <w:b w:val="off"/>
          <w:i w:val="off"/>
        </w:rPr>
        <w:t>的语句现象，正如月亮从太阳取得其光辉一样。③</w:t>
      </w:r>
      <w:bookmarkEnd w:id="1618"/>
    </w:p>
    <w:p>
      <w:pPr>
        <w:pageBreakBefore w:val="off"/>
        <w:tabs/>
        <w:wordWrap w:val="off"/>
        <w:spacing w:before="0" w:after="0" w:line="960" w:lineRule="atLeast"/>
        <w:ind w:left="120" w:right="580" w:firstLine="1160"/>
        <w:jc w:val="both"/>
        <w:textAlignment w:val="baseline"/>
        <w:rPr>
          <w:sz w:val="57"/>
        </w:rPr>
      </w:pPr>
      <w:bookmarkStart w:name="" w:id="1619"/>
      <w:r>
        <w:rPr>
          <w:rFonts w:ascii="宋体" w:hAnsi="宋体" w:cs="宋体" w:eastAsia="宋体"/>
          <w:sz w:val="57"/>
          <w:spacing w:val="0"/>
          <w:color w:val="000000"/>
          <w:b w:val="off"/>
          <w:i w:val="off"/>
        </w:rPr>
        <w:t>于是，我们对“我们如何能使自己相信意向性现象一定是非物</w:t>
      </w:r>
      <w:r>
        <w:rPr>
          <w:rFonts w:ascii="宋体" w:hAnsi="宋体" w:cs="宋体" w:eastAsia="宋体"/>
          <w:sz w:val="57"/>
          <w:spacing w:val="0"/>
          <w:color w:val="000000"/>
          <w:b w:val="off"/>
          <w:i w:val="off"/>
        </w:rPr>
        <w:t>质性的?”这个问题的回答是，“首先我们必须遵照洛克和齐思霍姆</w:t>
      </w:r>
      <w:bookmarkEnd w:id="1619"/>
    </w:p>
    <w:p>
      <w:r>
        <w:t/>
      </w:r>
    </w:p>
    <w:p>
      <w:pPr>
        <w:sectPr>
          <w:footerReference r:id="rId130"/>
          <w:headerReference r:id="rId131" w:type="default"/>
          <w:type w:val="nextPage"/>
          <w:pgSz w:w="22400" w:h="31680"/>
          <w:pgMar w:left="2460" w:top="2380" w:right="2460" w:bottom="2380" w:header="2080" w:footer="2080"/>
          <w:cols w:num="1"/>
        </w:sectPr>
      </w:pPr>
    </w:p>
    <w:p>
      <w:pPr>
        <w:pageBreakBefore w:val="off"/>
        <w:tabs/>
        <w:wordWrap w:val="off"/>
        <w:spacing w:before="0" w:after="0" w:line="680" w:lineRule="atLeast"/>
        <w:ind w:left="620" w:right="0"/>
        <w:jc w:val="both"/>
        <w:textAlignment w:val="baseline"/>
        <w:rPr>
          <w:sz w:val="50"/>
        </w:rPr>
      </w:pPr>
      <w:bookmarkStart w:name="" w:id="1620"/>
      <w:r>
        <w:rPr>
          <w:rFonts w:ascii="黑体" w:hAnsi="黑体" w:cs="黑体" w:eastAsia="黑体"/>
          <w:sz w:val="50"/>
          <w:spacing w:val="0"/>
          <w:color w:val="000000"/>
          <w:b w:val="off"/>
          <w:i w:val="off"/>
        </w:rPr>
        <w:t xml:space="preserve">26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1620"/>
    </w:p>
    <w:p>
      <w:pPr>
        <w:pageBreakBefore w:val="off"/>
        <w:tabs/>
        <w:wordWrap w:val="off"/>
        <w:spacing w:before="0" w:after="0" w:line="600" w:lineRule="exact"/>
        <w:ind w:left="0" w:right="0"/>
        <w:jc w:val="both"/>
        <w:textAlignment w:val="baseline"/>
        <w:rPr>
          <w:sz w:val="50"/>
        </w:rPr>
      </w:pPr>
      <w:bookmarkStart w:name="" w:id="1621"/>
      <w:r>
        <w:rPr>
          <w:rFonts w:ascii="宋体" w:hAnsi="宋体" w:cs="宋体" w:eastAsia="宋体"/>
          <w:sz w:val="50"/>
          <w:spacing w:val="0"/>
          <w:color w:val="000000"/>
          <w:b w:val="off"/>
          <w:i w:val="off"/>
        </w:rPr>
        <w:t/>
      </w:r>
      <w:bookmarkEnd w:id="1621"/>
    </w:p>
    <w:p>
      <w:pPr>
        <w:pageBreakBefore w:val="off"/>
        <w:tabs/>
        <w:wordWrap w:val="off"/>
        <w:spacing w:before="0" w:after="0" w:line="1080" w:lineRule="atLeast"/>
        <w:ind w:left="0" w:right="80" w:firstLine="660"/>
        <w:jc w:val="both"/>
        <w:textAlignment w:val="baseline"/>
        <w:rPr>
          <w:sz w:val="55"/>
        </w:rPr>
      </w:pPr>
      <w:bookmarkStart w:name="" w:id="1622"/>
      <w:r>
        <w:rPr>
          <w:rFonts w:ascii="宋体" w:hAnsi="宋体" w:cs="宋体" w:eastAsia="宋体"/>
          <w:sz w:val="55"/>
          <w:spacing w:val="0"/>
          <w:color w:val="000000"/>
          <w:b w:val="off"/>
          <w:i w:val="off"/>
        </w:rPr>
        <w:t>并且先于维特根施坦和塞拉斯使自己相信，意向性只有在现象的</w:t>
      </w:r>
      <w:r>
        <w:rPr>
          <w:rFonts w:ascii="宋体" w:hAnsi="宋体" w:cs="宋体" w:eastAsia="宋体"/>
          <w:sz w:val="55"/>
          <w:spacing w:val="0"/>
          <w:color w:val="000000"/>
          <w:b w:val="off"/>
          <w:i w:val="off"/>
        </w:rPr>
        <w:t>事项中，即直接出现于心前的事件中，才是内在的”。然而，如果我</w:t>
      </w:r>
      <w:r>
        <w:rPr>
          <w:rFonts w:ascii="宋体" w:hAnsi="宋体" w:cs="宋体" w:eastAsia="宋体"/>
          <w:sz w:val="55"/>
          <w:spacing w:val="0"/>
          <w:color w:val="000000"/>
          <w:b w:val="off"/>
          <w:i w:val="off"/>
        </w:rPr>
        <w:t>们采取了那个回答，我们仍然不过是部分地解决了这个问题。因</w:t>
      </w:r>
      <w:r>
        <w:rPr>
          <w:rFonts w:ascii="宋体" w:hAnsi="宋体" w:cs="宋体" w:eastAsia="宋体"/>
          <w:sz w:val="55"/>
          <w:spacing w:val="0"/>
          <w:color w:val="000000"/>
          <w:b w:val="off"/>
          <w:i w:val="off"/>
        </w:rPr>
        <w:t>为既然我们在费力解决的这个问题正是一直被信念并不具有现象</w:t>
      </w:r>
      <w:r>
        <w:rPr>
          <w:rFonts w:ascii="宋体" w:hAnsi="宋体" w:cs="宋体" w:eastAsia="宋体"/>
          <w:sz w:val="55"/>
          <w:spacing w:val="0"/>
          <w:color w:val="000000"/>
          <w:b w:val="off"/>
          <w:i w:val="off"/>
        </w:rPr>
        <w:t>的性质这一事实所造成的，那么现在我们必须问，洛克在笛卡尔之</w:t>
      </w:r>
      <w:r>
        <w:rPr>
          <w:rFonts w:ascii="宋体" w:hAnsi="宋体" w:cs="宋体" w:eastAsia="宋体"/>
          <w:sz w:val="55"/>
          <w:spacing w:val="0"/>
          <w:color w:val="000000"/>
          <w:b w:val="off"/>
          <w:i w:val="off"/>
        </w:rPr>
        <w:t>后怎能把痛苦和信念合并在观念这个共同的词之下呢；他怎能使</w:t>
      </w:r>
      <w:r>
        <w:rPr>
          <w:rFonts w:ascii="宋体" w:hAnsi="宋体" w:cs="宋体" w:eastAsia="宋体"/>
          <w:sz w:val="55"/>
          <w:spacing w:val="0"/>
          <w:color w:val="000000"/>
          <w:b w:val="off"/>
          <w:i w:val="off"/>
        </w:rPr>
        <w:t>28 自己相信一个信念就是某种“在心前”的东西，就如某一心象在心</w:t>
      </w:r>
      <w:r>
        <w:rPr>
          <w:rFonts w:ascii="宋体" w:hAnsi="宋体" w:cs="宋体" w:eastAsia="宋体"/>
          <w:sz w:val="55"/>
          <w:spacing w:val="0"/>
          <w:color w:val="000000"/>
          <w:b w:val="off"/>
          <w:i w:val="off"/>
        </w:rPr>
        <w:t>前一样呢；他怎能使用同一个视觉形象比喻来表示心象与判断呢？</w:t>
      </w:r>
      <w:r>
        <w:rPr>
          <w:rFonts w:ascii="宋体" w:hAnsi="宋体" w:cs="宋体" w:eastAsia="宋体"/>
          <w:sz w:val="55"/>
          <w:spacing w:val="0"/>
          <w:color w:val="000000"/>
          <w:b w:val="off"/>
          <w:i w:val="off"/>
        </w:rPr>
        <w:t>下面我还将讨论笛卡尔与洛克使用观念一词的根源。但是我暂时</w:t>
      </w:r>
      <w:r>
        <w:rPr>
          <w:rFonts w:ascii="宋体" w:hAnsi="宋体" w:cs="宋体" w:eastAsia="宋体"/>
          <w:sz w:val="55"/>
          <w:spacing w:val="0"/>
          <w:color w:val="000000"/>
          <w:b w:val="off"/>
          <w:i w:val="off"/>
        </w:rPr>
        <w:t>放下这个问题，先进而讨论“为什么心理的现象应被看成是非物质</w:t>
      </w:r>
      <w:r>
        <w:rPr>
          <w:rFonts w:ascii="宋体" w:hAnsi="宋体" w:cs="宋体" w:eastAsia="宋体"/>
          <w:sz w:val="55"/>
          <w:spacing w:val="0"/>
          <w:color w:val="000000"/>
          <w:b w:val="off"/>
          <w:i w:val="off"/>
        </w:rPr>
        <w:t>的现象”这个问题中的第二小部分；这就是，为什么现象的事项应</w:t>
      </w:r>
      <w:r>
        <w:rPr>
          <w:rFonts w:ascii="宋体" w:hAnsi="宋体" w:cs="宋体" w:eastAsia="宋体"/>
          <w:sz w:val="55"/>
          <w:spacing w:val="0"/>
          <w:color w:val="000000"/>
          <w:b w:val="off"/>
          <w:i w:val="off"/>
        </w:rPr>
        <w:t>被看成是非物质的？为什么一些新二元论哲学家说，对某事物的</w:t>
      </w:r>
      <w:r>
        <w:rPr>
          <w:rFonts w:ascii="宋体" w:hAnsi="宋体" w:cs="宋体" w:eastAsia="宋体"/>
          <w:sz w:val="55"/>
          <w:spacing w:val="0"/>
          <w:color w:val="000000"/>
          <w:b w:val="off"/>
          <w:i w:val="off"/>
        </w:rPr>
        <w:t>感觉，即它似乎像是的样子，不能等同于任何物理性质，或者至少</w:t>
      </w:r>
      <w:r>
        <w:rPr>
          <w:rFonts w:ascii="宋体" w:hAnsi="宋体" w:cs="宋体" w:eastAsia="宋体"/>
          <w:sz w:val="55"/>
          <w:spacing w:val="0"/>
          <w:color w:val="000000"/>
          <w:b w:val="off"/>
          <w:i w:val="off"/>
        </w:rPr>
        <w:t>是任何我们对其有所了解的物理性质？</w:t>
      </w:r>
      <w:bookmarkEnd w:id="1622"/>
    </w:p>
    <w:p>
      <w:pPr>
        <w:pageBreakBefore w:val="off"/>
        <w:tabs/>
        <w:wordWrap w:val="off"/>
        <w:spacing w:before="0" w:after="0" w:line="1080" w:lineRule="atLeast"/>
        <w:ind w:left="80" w:right="0" w:firstLine="1920"/>
        <w:jc w:val="both"/>
        <w:textAlignment w:val="baseline"/>
        <w:rPr>
          <w:sz w:val="55"/>
        </w:rPr>
      </w:pPr>
      <w:bookmarkStart w:name="" w:id="1623"/>
      <w:r>
        <w:rPr>
          <w:rFonts w:ascii="宋体" w:hAnsi="宋体" w:cs="宋体" w:eastAsia="宋体"/>
          <w:sz w:val="55"/>
          <w:spacing w:val="0"/>
          <w:color w:val="000000"/>
          <w:b w:val="off"/>
          <w:i w:val="off"/>
        </w:rPr>
        <w:t>对此问题的通俗回答或许是，我们能够知道关于某事物物理</w:t>
      </w:r>
      <w:r>
        <w:rPr>
          <w:rFonts w:ascii="宋体" w:hAnsi="宋体" w:cs="宋体" w:eastAsia="宋体"/>
          <w:sz w:val="55"/>
          <w:spacing w:val="0"/>
          <w:color w:val="000000"/>
          <w:b w:val="off"/>
          <w:i w:val="off"/>
        </w:rPr>
        <w:t>性质的一切，但不知道怎样感觉它，特别当我们不可能与它谈话</w:t>
      </w:r>
      <w:r>
        <w:rPr>
          <w:rFonts w:ascii="宋体" w:hAnsi="宋体" w:cs="宋体" w:eastAsia="宋体"/>
          <w:sz w:val="55"/>
          <w:spacing w:val="0"/>
          <w:color w:val="000000"/>
          <w:b w:val="off"/>
          <w:i w:val="off"/>
        </w:rPr>
        <w:t>时。请考虑这样的主张：婴儿、蝙蝠、火星人和上帝以及泛心论者</w:t>
      </w:r>
      <w:r>
        <w:rPr>
          <w:rFonts w:ascii="宋体" w:hAnsi="宋体" w:cs="宋体" w:eastAsia="宋体"/>
          <w:sz w:val="55"/>
          <w:spacing w:val="0"/>
          <w:color w:val="000000"/>
          <w:b w:val="off"/>
          <w:i w:val="off"/>
        </w:rPr>
        <w:t>眼中的岩石都可能占据有与我们所占据的不同的现象“性质空</w:t>
      </w:r>
      <w:r>
        <w:rPr>
          <w:rFonts w:ascii="宋体" w:hAnsi="宋体" w:cs="宋体" w:eastAsia="宋体"/>
          <w:sz w:val="55"/>
          <w:spacing w:val="0"/>
          <w:color w:val="000000"/>
          <w:b w:val="off"/>
          <w:i w:val="off"/>
        </w:rPr>
        <w:t>间”。④它们可能是这样，但这与非物理性有什么关系呢？或许那</w:t>
      </w:r>
      <w:r>
        <w:rPr>
          <w:rFonts w:ascii="宋体" w:hAnsi="宋体" w:cs="宋体" w:eastAsia="宋体"/>
          <w:sz w:val="55"/>
          <w:spacing w:val="0"/>
          <w:color w:val="000000"/>
          <w:b w:val="off"/>
          <w:i w:val="off"/>
        </w:rPr>
        <w:t>29 些说现象性事项是非物理性的人并非在抱怨说，人们被告知了蝙</w:t>
      </w:r>
      <w:r>
        <w:rPr>
          <w:rFonts w:ascii="宋体" w:hAnsi="宋体" w:cs="宋体" w:eastAsia="宋体"/>
          <w:sz w:val="55"/>
          <w:spacing w:val="0"/>
          <w:color w:val="000000"/>
          <w:b w:val="off"/>
          <w:i w:val="off"/>
        </w:rPr>
        <w:t>蝠大脑原子结构一事并无助于使他感觉像是一头蝙蝠。理解有关</w:t>
      </w:r>
      <w:r>
        <w:rPr>
          <w:rFonts w:ascii="宋体" w:hAnsi="宋体" w:cs="宋体" w:eastAsia="宋体"/>
          <w:sz w:val="55"/>
          <w:spacing w:val="0"/>
          <w:color w:val="000000"/>
          <w:b w:val="off"/>
          <w:i w:val="off"/>
        </w:rPr>
        <w:t>痛苦的生理学也无助于使我们感觉痛苦，但是为什么我们应当对</w:t>
      </w:r>
      <w:r>
        <w:rPr>
          <w:rFonts w:ascii="宋体" w:hAnsi="宋体" w:cs="宋体" w:eastAsia="宋体"/>
          <w:sz w:val="55"/>
          <w:spacing w:val="0"/>
          <w:color w:val="000000"/>
          <w:b w:val="off"/>
          <w:i w:val="off"/>
        </w:rPr>
        <w:t>它如此期待呢？理解空气动力学也将无助于我们飞行。我们怎能</w:t>
      </w:r>
      <w:r>
        <w:rPr>
          <w:rFonts w:ascii="宋体" w:hAnsi="宋体" w:cs="宋体" w:eastAsia="宋体"/>
          <w:sz w:val="55"/>
          <w:spacing w:val="0"/>
          <w:color w:val="000000"/>
          <w:b w:val="off"/>
          <w:i w:val="off"/>
        </w:rPr>
        <w:t>从确定无疑的如下事实————知道怎样使用一个生理学的词(例如</w:t>
      </w:r>
      <w:r>
        <w:rPr>
          <w:rFonts w:ascii="宋体" w:hAnsi="宋体" w:cs="宋体" w:eastAsia="宋体"/>
          <w:sz w:val="55"/>
          <w:spacing w:val="0"/>
          <w:color w:val="000000"/>
          <w:b w:val="off"/>
          <w:i w:val="off"/>
        </w:rPr>
        <w:t>“对G纤维丛的刺激”)将不必定有助于我们使用一个现象的词</w:t>
      </w:r>
      <w:bookmarkEnd w:id="1623"/>
    </w:p>
    <w:p>
      <w:r>
        <w:t/>
      </w:r>
    </w:p>
    <w:p>
      <w:pPr>
        <w:sectPr>
          <w:footerReference r:id="rId132"/>
          <w:headerReference r:id="rId133" w:type="default"/>
          <w:type w:val="nextPage"/>
          <w:pgSz w:w="22400" w:h="31680"/>
          <w:pgMar w:left="2400" w:top="2400" w:right="2400" w:bottom="2400" w:header="2100" w:footer="2100"/>
          <w:cols w:num="1"/>
        </w:sectPr>
      </w:pPr>
    </w:p>
    <w:p>
      <w:pPr>
        <w:pageBreakBefore w:val="off"/>
        <w:tabs/>
        <w:wordWrap w:val="off"/>
        <w:spacing w:before="0" w:after="0" w:line="640" w:lineRule="atLeast"/>
        <w:ind w:left="0" w:right="900"/>
        <w:jc w:val="right"/>
        <w:textAlignment w:val="baseline"/>
        <w:rPr>
          <w:sz w:val="47"/>
        </w:rPr>
      </w:pPr>
      <w:bookmarkStart w:name="" w:id="1624"/>
      <w:r>
        <w:rPr>
          <w:rFonts w:ascii="黑体" w:hAnsi="黑体" w:cs="黑体" w:eastAsia="黑体"/>
          <w:sz w:val="47"/>
          <w:spacing w:val="0"/>
          <w:color w:val="000000"/>
          <w:b w:val="off"/>
          <w:i w:val="off"/>
        </w:rPr>
        <w:t>第一章  心的发明   27</w:t>
      </w:r>
      <w:bookmarkEnd w:id="1624"/>
    </w:p>
    <w:p>
      <w:pPr>
        <w:pageBreakBefore w:val="off"/>
        <w:tabs/>
        <w:wordWrap w:val="off"/>
        <w:spacing w:before="0" w:after="0" w:line="480" w:lineRule="exact"/>
        <w:ind w:left="0" w:right="0"/>
        <w:jc w:val="right"/>
        <w:textAlignment w:val="baseline"/>
        <w:rPr>
          <w:sz w:val="47"/>
        </w:rPr>
      </w:pPr>
      <w:bookmarkStart w:name="" w:id="1625"/>
      <w:r>
        <w:rPr>
          <w:rFonts w:ascii="宋体" w:hAnsi="宋体" w:cs="宋体" w:eastAsia="宋体"/>
          <w:sz w:val="47"/>
          <w:spacing w:val="0"/>
          <w:color w:val="000000"/>
          <w:b w:val="off"/>
          <w:i w:val="off"/>
        </w:rPr>
        <w:t/>
      </w:r>
      <w:bookmarkEnd w:id="1625"/>
    </w:p>
    <w:p>
      <w:pPr>
        <w:pageBreakBefore w:val="off"/>
        <w:tabs/>
        <w:wordWrap w:val="off"/>
        <w:spacing w:before="0" w:after="0" w:line="940" w:lineRule="atLeast"/>
        <w:ind w:left="120" w:right="840"/>
        <w:jc w:val="both"/>
        <w:textAlignment w:val="baseline"/>
        <w:rPr>
          <w:sz w:val="52"/>
        </w:rPr>
      </w:pPr>
      <w:bookmarkStart w:name="" w:id="1626"/>
      <w:r>
        <w:rPr>
          <w:rFonts w:ascii="宋体" w:hAnsi="宋体" w:cs="宋体" w:eastAsia="宋体"/>
          <w:sz w:val="52"/>
          <w:spacing w:val="0"/>
          <w:color w:val="000000"/>
          <w:b w:val="off"/>
          <w:i w:val="off"/>
        </w:rPr>
        <w:t>(例如“痛”)————达到这两个词的所指物之间的本体论裂隙？我们</w:t>
      </w:r>
      <w:r>
        <w:rPr>
          <w:rFonts w:ascii="宋体" w:hAnsi="宋体" w:cs="宋体" w:eastAsia="宋体"/>
          <w:sz w:val="52"/>
          <w:spacing w:val="0"/>
          <w:color w:val="000000"/>
          <w:b w:val="off"/>
          <w:i w:val="off"/>
        </w:rPr>
        <w:t>怎能从如下事实————知道火星人生理学无助于我们翻译火星人的</w:t>
      </w:r>
      <w:r>
        <w:rPr>
          <w:rFonts w:ascii="宋体" w:hAnsi="宋体" w:cs="宋体" w:eastAsia="宋体"/>
          <w:sz w:val="52"/>
          <w:spacing w:val="0"/>
          <w:color w:val="000000"/>
          <w:b w:val="off"/>
          <w:i w:val="off"/>
        </w:rPr>
        <w:t>肌肉被损坏时所说的话————达到这样的断言，即他具有某种我们</w:t>
      </w:r>
      <w:r>
        <w:rPr>
          <w:rFonts w:ascii="宋体" w:hAnsi="宋体" w:cs="宋体" w:eastAsia="宋体"/>
          <w:sz w:val="52"/>
          <w:spacing w:val="0"/>
          <w:color w:val="000000"/>
          <w:b w:val="off"/>
          <w:i w:val="off"/>
        </w:rPr>
        <w:t>不具有的非物质性的东西？重要的是，我们怎能知道什么时候我</w:t>
      </w:r>
      <w:r>
        <w:rPr>
          <w:rFonts w:ascii="宋体" w:hAnsi="宋体" w:cs="宋体" w:eastAsia="宋体"/>
          <w:sz w:val="52"/>
          <w:spacing w:val="0"/>
          <w:color w:val="000000"/>
          <w:b w:val="off"/>
          <w:i w:val="off"/>
        </w:rPr>
        <w:t>们有谈论同一事物(一个人或他的大脑)的两种方式而不是对两种</w:t>
      </w:r>
      <w:r>
        <w:rPr>
          <w:rFonts w:ascii="宋体" w:hAnsi="宋体" w:cs="宋体" w:eastAsia="宋体"/>
          <w:sz w:val="52"/>
          <w:spacing w:val="0"/>
          <w:color w:val="000000"/>
          <w:b w:val="off"/>
          <w:i w:val="off"/>
        </w:rPr>
        <w:t>不同事物的描述呢？而且为什么新二元论者如此确信感觉和神经</w:t>
      </w:r>
      <w:r>
        <w:rPr>
          <w:rFonts w:ascii="宋体" w:hAnsi="宋体" w:cs="宋体" w:eastAsia="宋体"/>
          <w:sz w:val="52"/>
          <w:spacing w:val="0"/>
          <w:color w:val="000000"/>
          <w:b w:val="off"/>
          <w:i w:val="off"/>
        </w:rPr>
        <w:t>细胞是属于后一种情况呢？</w:t>
      </w:r>
      <w:bookmarkEnd w:id="1626"/>
    </w:p>
    <w:p>
      <w:pPr>
        <w:pageBreakBefore w:val="off"/>
        <w:tabs/>
        <w:wordWrap w:val="off"/>
        <w:spacing w:before="0" w:after="0" w:line="940" w:lineRule="atLeast"/>
        <w:ind w:left="120" w:right="780" w:firstLine="1160"/>
        <w:jc w:val="both"/>
        <w:textAlignment w:val="baseline"/>
        <w:rPr>
          <w:sz w:val="52"/>
        </w:rPr>
      </w:pPr>
      <w:bookmarkStart w:name="" w:id="1627"/>
      <w:r>
        <w:rPr>
          <w:rFonts w:ascii="宋体" w:hAnsi="宋体" w:cs="宋体" w:eastAsia="宋体"/>
          <w:sz w:val="52"/>
          <w:spacing w:val="0"/>
          <w:color w:val="000000"/>
          <w:b w:val="off"/>
          <w:i w:val="off"/>
        </w:rPr>
        <w:t>我想，这类哲学家必定会提供的一个回答是指出，对现象性质</w:t>
      </w:r>
      <w:r>
        <w:rPr>
          <w:rFonts w:ascii="宋体" w:hAnsi="宋体" w:cs="宋体" w:eastAsia="宋体"/>
          <w:sz w:val="52"/>
          <w:spacing w:val="0"/>
          <w:color w:val="000000"/>
          <w:b w:val="off"/>
          <w:i w:val="off"/>
        </w:rPr>
        <w:t>而言不存在显相和现实的区别。这相当于把一个物理性质定义作</w:t>
      </w:r>
      <w:r>
        <w:rPr>
          <w:rFonts w:ascii="宋体" w:hAnsi="宋体" w:cs="宋体" w:eastAsia="宋体"/>
          <w:sz w:val="52"/>
          <w:spacing w:val="0"/>
          <w:color w:val="000000"/>
          <w:b w:val="off"/>
          <w:i w:val="off"/>
        </w:rPr>
        <w:t>任何人都可能将其错误地归于某物的那种性质，而把现象的性质</w:t>
      </w:r>
      <w:r>
        <w:rPr>
          <w:rFonts w:ascii="宋体" w:hAnsi="宋体" w:cs="宋体" w:eastAsia="宋体"/>
          <w:sz w:val="52"/>
          <w:spacing w:val="0"/>
          <w:color w:val="000000"/>
          <w:b w:val="off"/>
          <w:i w:val="off"/>
        </w:rPr>
        <w:t>定义作某个个别人不可能将其弄错的性质。(例如，感到痛苦的人</w:t>
      </w:r>
      <w:r>
        <w:rPr>
          <w:rFonts w:ascii="宋体" w:hAnsi="宋体" w:cs="宋体" w:eastAsia="宋体"/>
          <w:sz w:val="52"/>
          <w:spacing w:val="0"/>
          <w:color w:val="000000"/>
          <w:b w:val="off"/>
          <w:i w:val="off"/>
        </w:rPr>
        <w:t>不可能把如何感觉痛苦搞错。)假定这个定义成立，通常的情况是，</w:t>
      </w:r>
      <w:r>
        <w:rPr>
          <w:rFonts w:ascii="宋体" w:hAnsi="宋体" w:cs="宋体" w:eastAsia="宋体"/>
          <w:sz w:val="52"/>
          <w:spacing w:val="0"/>
          <w:color w:val="000000"/>
          <w:b w:val="off"/>
          <w:i w:val="off"/>
        </w:rPr>
        <w:t>现象的性质不可能是物理的性质。但是，为什么这种</w:t>
      </w:r>
      <w:r>
        <w:rPr>
          <w:rFonts w:ascii="宋体" w:hAnsi="宋体" w:cs="宋体" w:eastAsia="宋体"/>
          <w:sz w:val="52"/>
          <w:spacing w:val="0"/>
          <w:color w:val="000000"/>
          <w:b w:val="off"/>
          <w:i w:val="off"/>
          <w:em w:val="dot"/>
        </w:rPr>
        <w:t>认识论的</w:t>
      </w:r>
      <w:r>
        <w:rPr>
          <w:rFonts w:ascii="宋体" w:hAnsi="宋体" w:cs="宋体" w:eastAsia="宋体"/>
          <w:sz w:val="52"/>
          <w:spacing w:val="0"/>
          <w:color w:val="000000"/>
          <w:b w:val="off"/>
          <w:i w:val="off"/>
        </w:rPr>
        <w:t>区</w:t>
      </w:r>
      <w:r>
        <w:rPr>
          <w:rFonts w:ascii="宋体" w:hAnsi="宋体" w:cs="宋体" w:eastAsia="宋体"/>
          <w:sz w:val="52"/>
          <w:spacing w:val="0"/>
          <w:color w:val="000000"/>
          <w:b w:val="off"/>
          <w:i w:val="off"/>
        </w:rPr>
        <w:t>分应该反映一种</w:t>
      </w:r>
      <w:r>
        <w:rPr>
          <w:rFonts w:ascii="宋体" w:hAnsi="宋体" w:cs="宋体" w:eastAsia="宋体"/>
          <w:sz w:val="52"/>
          <w:spacing w:val="0"/>
          <w:color w:val="000000"/>
          <w:b w:val="off"/>
          <w:i w:val="off"/>
          <w:em w:val="dot"/>
        </w:rPr>
        <w:t>本体论的</w:t>
      </w:r>
      <w:r>
        <w:rPr>
          <w:rFonts w:ascii="宋体" w:hAnsi="宋体" w:cs="宋体" w:eastAsia="宋体"/>
          <w:sz w:val="52"/>
          <w:spacing w:val="0"/>
          <w:color w:val="000000"/>
          <w:b w:val="off"/>
          <w:i w:val="off"/>
        </w:rPr>
        <w:t>区分呢？为什么我们大家都有的关于事</w:t>
      </w:r>
      <w:r>
        <w:rPr>
          <w:rFonts w:ascii="宋体" w:hAnsi="宋体" w:cs="宋体" w:eastAsia="宋体"/>
          <w:sz w:val="52"/>
          <w:spacing w:val="0"/>
          <w:color w:val="000000"/>
          <w:b w:val="off"/>
          <w:i w:val="off"/>
        </w:rPr>
        <w:t>物向我们显示的样子是不可改变的那种认识论特权，*应当反映</w:t>
      </w:r>
      <w:r>
        <w:rPr>
          <w:rFonts w:ascii="宋体" w:hAnsi="宋体" w:cs="宋体" w:eastAsia="宋体"/>
          <w:sz w:val="52"/>
          <w:spacing w:val="0"/>
          <w:color w:val="000000"/>
          <w:b w:val="off"/>
          <w:i w:val="off"/>
        </w:rPr>
        <w:t>一种在两个存在领域间的区别呢？</w:t>
      </w:r>
      <w:bookmarkEnd w:id="1627"/>
    </w:p>
    <w:p>
      <w:pPr>
        <w:pageBreakBefore w:val="off"/>
        <w:tabs/>
        <w:wordWrap w:val="off"/>
        <w:spacing w:before="0" w:after="0" w:line="940" w:lineRule="atLeast"/>
        <w:ind w:left="120" w:right="0" w:firstLine="1160"/>
        <w:jc w:val="both"/>
        <w:textAlignment w:val="baseline"/>
        <w:rPr>
          <w:sz w:val="52"/>
        </w:rPr>
      </w:pPr>
      <w:bookmarkStart w:name="" w:id="1628"/>
      <w:r>
        <w:rPr>
          <w:rFonts w:ascii="宋体" w:hAnsi="宋体" w:cs="宋体" w:eastAsia="宋体"/>
          <w:sz w:val="52"/>
          <w:spacing w:val="0"/>
          <w:color w:val="000000"/>
          <w:b w:val="off"/>
          <w:i w:val="off"/>
        </w:rPr>
        <w:t>回答大概应是这样：感觉正是显相。感觉的实际界域穷尽于</w:t>
      </w:r>
      <w:r>
        <w:rPr>
          <w:rFonts w:ascii="宋体" w:hAnsi="宋体" w:cs="宋体" w:eastAsia="宋体"/>
          <w:sz w:val="52"/>
          <w:spacing w:val="0"/>
          <w:color w:val="000000"/>
          <w:b w:val="off"/>
          <w:i w:val="off"/>
        </w:rPr>
        <w:t>它们显现出来的状态。它们是纯外观。凡不是一种显相的东西</w:t>
      </w:r>
      <w:r>
        <w:rPr>
          <w:rFonts w:ascii="宋体" w:hAnsi="宋体" w:cs="宋体" w:eastAsia="宋体"/>
          <w:sz w:val="52"/>
          <w:spacing w:val="0"/>
          <w:color w:val="000000"/>
          <w:b w:val="off"/>
          <w:i w:val="off"/>
        </w:rPr>
        <w:t>(暂时不考虑意向性)就只是物理的东西，意思是，它是某种可显现</w:t>
      </w:r>
      <w:r>
        <w:rPr>
          <w:rFonts w:ascii="宋体" w:hAnsi="宋体" w:cs="宋体" w:eastAsia="宋体"/>
          <w:sz w:val="52"/>
          <w:spacing w:val="0"/>
          <w:color w:val="000000"/>
          <w:b w:val="off"/>
          <w:i w:val="off"/>
        </w:rPr>
        <w:t>而非存在的东西。世界于是分为两类事物，一类事物的性质完全 30</w:t>
      </w:r>
      <w:bookmarkEnd w:id="1628"/>
    </w:p>
    <w:p>
      <w:pPr>
        <w:pageBreakBefore w:val="off"/>
        <w:tabs/>
        <w:wordWrap w:val="off"/>
        <w:spacing w:before="0" w:after="0" w:line="940" w:lineRule="atLeast"/>
        <w:ind w:left="220" w:right="0"/>
        <w:jc w:val="both"/>
        <w:textAlignment w:val="baseline"/>
        <w:rPr>
          <w:sz w:val="52"/>
        </w:rPr>
      </w:pPr>
      <w:bookmarkStart w:name="" w:id="1629"/>
      <w:r>
        <w:rPr>
          <w:rFonts w:ascii="宋体" w:hAnsi="宋体" w:cs="宋体" w:eastAsia="宋体"/>
          <w:sz w:val="52"/>
          <w:spacing w:val="0"/>
          <w:color w:val="000000"/>
          <w:u w:val="single"/>
          <w:b w:val="off"/>
          <w:i w:val="off"/>
        </w:rPr>
        <w:t xml:space="preserve">               </w:t>
      </w:r>
      <w:bookmarkEnd w:id="1629"/>
    </w:p>
    <w:p>
      <w:pPr>
        <w:pageBreakBefore w:val="off"/>
        <w:tabs/>
        <w:wordWrap w:val="off"/>
        <w:spacing w:before="340" w:after="0" w:line="600" w:lineRule="atLeast"/>
        <w:ind w:left="120" w:right="720" w:firstLine="760"/>
        <w:jc w:val="both"/>
        <w:textAlignment w:val="baseline"/>
        <w:rPr>
          <w:sz w:val="42"/>
        </w:rPr>
      </w:pPr>
      <w:bookmarkStart w:name="" w:id="1630"/>
      <w:r>
        <w:rPr>
          <w:rFonts w:ascii="仿宋" w:hAnsi="仿宋" w:cs="仿宋" w:eastAsia="仿宋"/>
          <w:sz w:val="42"/>
          <w:spacing w:val="0"/>
          <w:color w:val="000000"/>
          <w:b w:val="off"/>
          <w:i w:val="off"/>
        </w:rPr>
        <w:t>*分析哲学家往往沿用卡尔纳普的说法，把命题分为两类，一类有关于“物质事物”</w:t>
      </w:r>
      <w:r>
        <w:rPr>
          <w:rFonts w:ascii="仿宋" w:hAnsi="仿宋" w:cs="仿宋" w:eastAsia="仿宋"/>
          <w:sz w:val="42"/>
          <w:spacing w:val="0"/>
          <w:color w:val="000000"/>
          <w:b w:val="off"/>
          <w:i w:val="off"/>
        </w:rPr>
        <w:t>(material things)，它们是经验上可验证的；另一类有关于“感觉材料”，它们被称作观察</w:t>
      </w:r>
      <w:r>
        <w:rPr>
          <w:rFonts w:ascii="仿宋" w:hAnsi="仿宋" w:cs="仿宋" w:eastAsia="仿宋"/>
          <w:sz w:val="42"/>
          <w:spacing w:val="0"/>
          <w:color w:val="000000"/>
          <w:b w:val="off"/>
          <w:i w:val="off"/>
        </w:rPr>
        <w:t>语句。奥斯丁在《感觉和可感觉者》一书中曾指出，第一类命题不是最终可验证的，而</w:t>
      </w:r>
      <w:r>
        <w:rPr>
          <w:rFonts w:ascii="仿宋" w:hAnsi="仿宋" w:cs="仿宋" w:eastAsia="仿宋"/>
          <w:sz w:val="42"/>
          <w:spacing w:val="0"/>
          <w:color w:val="000000"/>
          <w:b w:val="off"/>
          <w:i w:val="off"/>
        </w:rPr>
        <w:t>第二类命题实际上是“不可改变的”。即按其定义，感觉材料的所与性实即不可改变</w:t>
      </w:r>
      <w:r>
        <w:rPr>
          <w:rFonts w:ascii="仿宋" w:hAnsi="仿宋" w:cs="仿宋" w:eastAsia="仿宋"/>
          <w:sz w:val="42"/>
          <w:spacing w:val="0"/>
          <w:color w:val="000000"/>
          <w:b w:val="off"/>
          <w:i w:val="off"/>
        </w:rPr>
        <w:t>性，不可改变性成为批评所与性的具体问题，本书作者对此讨论甚详。——中译者</w:t>
      </w:r>
      <w:bookmarkEnd w:id="1630"/>
    </w:p>
    <w:p>
      <w:r>
        <w:t/>
      </w:r>
    </w:p>
    <w:p>
      <w:pPr>
        <w:sectPr>
          <w:footerReference r:id="rId134"/>
          <w:headerReference r:id="rId135" w:type="default"/>
          <w:type w:val="nextPage"/>
          <w:pgSz w:w="22400" w:h="31680"/>
          <w:pgMar w:left="2420" w:top="2440" w:right="2420" w:bottom="2440" w:header="2140" w:footer="2140"/>
          <w:cols w:num="1"/>
        </w:sectPr>
      </w:pPr>
    </w:p>
    <w:p>
      <w:pPr>
        <w:pageBreakBefore w:val="off"/>
        <w:tabs/>
        <w:wordWrap w:val="off"/>
        <w:spacing w:before="0" w:after="0" w:line="680" w:lineRule="atLeast"/>
        <w:ind w:left="400" w:right="0"/>
        <w:jc w:val="both"/>
        <w:textAlignment w:val="baseline"/>
        <w:rPr>
          <w:sz w:val="51"/>
        </w:rPr>
      </w:pPr>
      <w:bookmarkStart w:name="" w:id="1631"/>
      <w:r>
        <w:rPr>
          <w:rFonts w:ascii="黑体" w:hAnsi="黑体" w:cs="黑体" w:eastAsia="黑体"/>
          <w:sz w:val="51"/>
          <w:spacing w:val="0"/>
          <w:color w:val="000000"/>
          <w:b w:val="on"/>
          <w:i w:val="off"/>
        </w:rPr>
        <w:t>28</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第一编</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我们的镜式本质</w:t>
      </w:r>
      <w:bookmarkEnd w:id="1631"/>
    </w:p>
    <w:p>
      <w:pPr>
        <w:pageBreakBefore w:val="off"/>
        <w:tabs/>
        <w:wordWrap w:val="off"/>
        <w:spacing w:before="0" w:after="0" w:line="580" w:lineRule="exact"/>
        <w:ind w:left="0" w:right="0"/>
        <w:jc w:val="both"/>
        <w:textAlignment w:val="baseline"/>
        <w:rPr>
          <w:sz w:val="51"/>
        </w:rPr>
      </w:pPr>
      <w:bookmarkStart w:name="" w:id="1632"/>
      <w:r>
        <w:rPr>
          <w:rFonts w:ascii="宋体" w:hAnsi="宋体" w:cs="宋体" w:eastAsia="宋体"/>
          <w:sz w:val="51"/>
          <w:spacing w:val="0"/>
          <w:color w:val="000000"/>
          <w:b w:val="off"/>
          <w:i w:val="off"/>
        </w:rPr>
        <w:t/>
      </w:r>
      <w:bookmarkEnd w:id="1632"/>
    </w:p>
    <w:p>
      <w:pPr>
        <w:pageBreakBefore w:val="off"/>
        <w:tabs/>
        <w:wordWrap w:val="off"/>
        <w:spacing w:before="0" w:after="0" w:line="1000" w:lineRule="atLeast"/>
        <w:ind w:left="480" w:right="20"/>
        <w:jc w:val="both"/>
        <w:textAlignment w:val="baseline"/>
        <w:rPr>
          <w:sz w:val="57"/>
        </w:rPr>
      </w:pPr>
      <w:bookmarkStart w:name="" w:id="1633"/>
      <w:r>
        <w:rPr>
          <w:rFonts w:ascii="宋体" w:hAnsi="宋体" w:cs="宋体" w:eastAsia="宋体"/>
          <w:sz w:val="57"/>
          <w:spacing w:val="0"/>
          <w:color w:val="000000"/>
          <w:b w:val="off"/>
          <w:i w:val="off"/>
        </w:rPr>
        <w:t>如它们显现的那样，另一类事物的性质则不然。但是如果一个哲</w:t>
      </w:r>
      <w:r>
        <w:rPr>
          <w:rFonts w:ascii="宋体" w:hAnsi="宋体" w:cs="宋体" w:eastAsia="宋体"/>
          <w:sz w:val="57"/>
          <w:spacing w:val="0"/>
          <w:color w:val="000000"/>
          <w:b w:val="off"/>
          <w:i w:val="off"/>
        </w:rPr>
        <w:t>学家这样回答，他就冒着从一种新二元论变为素朴的老式笛卡尔</w:t>
      </w:r>
      <w:r>
        <w:rPr>
          <w:rFonts w:ascii="宋体" w:hAnsi="宋体" w:cs="宋体" w:eastAsia="宋体"/>
          <w:sz w:val="57"/>
          <w:spacing w:val="0"/>
          <w:color w:val="000000"/>
          <w:b w:val="off"/>
          <w:i w:val="off"/>
        </w:rPr>
        <w:t>二元论的危险：“心素”和其他一切。因为现在他不再把痛苦说成</w:t>
      </w:r>
      <w:r>
        <w:rPr>
          <w:rFonts w:ascii="宋体" w:hAnsi="宋体" w:cs="宋体" w:eastAsia="宋体"/>
          <w:sz w:val="57"/>
          <w:spacing w:val="0"/>
          <w:color w:val="000000"/>
          <w:b w:val="off"/>
          <w:i w:val="off"/>
        </w:rPr>
        <w:t>是人的状态或人具有的性质，而开始把痛苦说成是个别项目，一种</w:t>
      </w:r>
      <w:r>
        <w:rPr>
          <w:rFonts w:ascii="宋体" w:hAnsi="宋体" w:cs="宋体" w:eastAsia="宋体"/>
          <w:sz w:val="57"/>
          <w:spacing w:val="0"/>
          <w:color w:val="000000"/>
          <w:b w:val="off"/>
          <w:i w:val="off"/>
        </w:rPr>
        <w:t>特殊的个别项目，其性质只包含一种单一属性。除了心素以外，这</w:t>
      </w:r>
      <w:r>
        <w:rPr>
          <w:rFonts w:ascii="宋体" w:hAnsi="宋体" w:cs="宋体" w:eastAsia="宋体"/>
          <w:sz w:val="57"/>
          <w:spacing w:val="0"/>
          <w:color w:val="000000"/>
          <w:b w:val="off"/>
          <w:i w:val="off"/>
        </w:rPr>
        <w:t>样一个个别事物还能由什么来构成呢？或者换一种方式说，心素</w:t>
      </w:r>
      <w:r>
        <w:rPr>
          <w:rFonts w:ascii="宋体" w:hAnsi="宋体" w:cs="宋体" w:eastAsia="宋体"/>
          <w:sz w:val="57"/>
          <w:spacing w:val="0"/>
          <w:color w:val="000000"/>
          <w:b w:val="off"/>
          <w:i w:val="off"/>
        </w:rPr>
        <w:t>如果不是这样一种东西又能是什么呢，这种东西可构成这类稀疏、</w:t>
      </w:r>
      <w:r>
        <w:rPr>
          <w:rFonts w:ascii="宋体" w:hAnsi="宋体" w:cs="宋体" w:eastAsia="宋体"/>
          <w:sz w:val="57"/>
          <w:spacing w:val="0"/>
          <w:color w:val="000000"/>
          <w:b w:val="off"/>
          <w:i w:val="off"/>
        </w:rPr>
        <w:t>模糊和半透明的东西？只要痛感是某人或大脑纤维的一种性质，</w:t>
      </w:r>
      <w:r>
        <w:rPr>
          <w:rFonts w:ascii="宋体" w:hAnsi="宋体" w:cs="宋体" w:eastAsia="宋体"/>
          <w:sz w:val="57"/>
          <w:spacing w:val="0"/>
          <w:color w:val="000000"/>
          <w:b w:val="off"/>
          <w:i w:val="off"/>
        </w:rPr>
        <w:t>似乎就没有理由在有关对事物如何感觉的报导和有关任何其他东</w:t>
      </w:r>
      <w:r>
        <w:rPr>
          <w:rFonts w:ascii="宋体" w:hAnsi="宋体" w:cs="宋体" w:eastAsia="宋体"/>
          <w:sz w:val="57"/>
          <w:spacing w:val="0"/>
          <w:color w:val="000000"/>
          <w:b w:val="off"/>
          <w:i w:val="off"/>
        </w:rPr>
        <w:t>西的报导之间作出认识论的区别，以便去产生一种本体论裂隙。</w:t>
      </w:r>
      <w:r>
        <w:rPr>
          <w:rFonts w:ascii="宋体" w:hAnsi="宋体" w:cs="宋体" w:eastAsia="宋体"/>
          <w:sz w:val="57"/>
          <w:spacing w:val="0"/>
          <w:color w:val="000000"/>
          <w:b w:val="off"/>
          <w:i w:val="off"/>
        </w:rPr>
        <w:t>但是只要存在着一种本体论裂隙，我们就不再谈论状态或性质，而</w:t>
      </w:r>
      <w:r>
        <w:rPr>
          <w:rFonts w:ascii="宋体" w:hAnsi="宋体" w:cs="宋体" w:eastAsia="宋体"/>
          <w:sz w:val="57"/>
          <w:spacing w:val="0"/>
          <w:color w:val="000000"/>
          <w:b w:val="off"/>
          <w:i w:val="off"/>
        </w:rPr>
        <w:t>是谈论不同的个别项，不同的述谓主题。新二元论者把一种痛苦</w:t>
      </w:r>
      <w:r>
        <w:rPr>
          <w:rFonts w:ascii="宋体" w:hAnsi="宋体" w:cs="宋体" w:eastAsia="宋体"/>
          <w:sz w:val="57"/>
          <w:spacing w:val="0"/>
          <w:color w:val="000000"/>
          <w:b w:val="off"/>
          <w:i w:val="off"/>
        </w:rPr>
        <w:t>等同于在痛苦中感觉如何，就是把一种性质(痛苦性)具体化为一</w:t>
      </w:r>
      <w:r>
        <w:rPr>
          <w:rFonts w:ascii="宋体" w:hAnsi="宋体" w:cs="宋体" w:eastAsia="宋体"/>
          <w:sz w:val="57"/>
          <w:spacing w:val="0"/>
          <w:color w:val="000000"/>
          <w:b w:val="off"/>
          <w:i w:val="off"/>
        </w:rPr>
        <w:t>种特殊的个别项，这种特殊的个别项的存在即被感知，而且它的现</w:t>
      </w:r>
      <w:r>
        <w:rPr>
          <w:rFonts w:ascii="宋体" w:hAnsi="宋体" w:cs="宋体" w:eastAsia="宋体"/>
          <w:sz w:val="57"/>
          <w:spacing w:val="0"/>
          <w:color w:val="000000"/>
          <w:b w:val="off"/>
          <w:i w:val="off"/>
        </w:rPr>
        <w:t>实领域即穷尽于我们对它最初的了解。新二元论者不再谈论人们</w:t>
      </w:r>
      <w:r>
        <w:rPr>
          <w:rFonts w:ascii="宋体" w:hAnsi="宋体" w:cs="宋体" w:eastAsia="宋体"/>
          <w:sz w:val="57"/>
          <w:spacing w:val="0"/>
          <w:color w:val="000000"/>
          <w:b w:val="off"/>
          <w:i w:val="off"/>
        </w:rPr>
        <w:t>如何感觉，而是谈论作为细小的自足存在项的感觉，它游离开人，</w:t>
      </w:r>
      <w:r>
        <w:rPr>
          <w:rFonts w:ascii="宋体" w:hAnsi="宋体" w:cs="宋体" w:eastAsia="宋体"/>
          <w:sz w:val="57"/>
          <w:spacing w:val="0"/>
          <w:color w:val="000000"/>
          <w:b w:val="off"/>
          <w:i w:val="off"/>
        </w:rPr>
        <w:t>恰如普遍项游离开具体事项。实际上他们以普遍项为模型来理解</w:t>
      </w:r>
      <w:r>
        <w:rPr>
          <w:rFonts w:ascii="宋体" w:hAnsi="宋体" w:cs="宋体" w:eastAsia="宋体"/>
          <w:sz w:val="57"/>
          <w:spacing w:val="0"/>
          <w:color w:val="000000"/>
          <w:b w:val="off"/>
          <w:i w:val="off"/>
        </w:rPr>
        <w:t>痛苦。于是无需惊异，他们可以“直觉”出，痛苦可离开身体而存</w:t>
      </w:r>
      <w:r>
        <w:rPr>
          <w:rFonts w:ascii="宋体" w:hAnsi="宋体" w:cs="宋体" w:eastAsia="宋体"/>
          <w:sz w:val="57"/>
          <w:spacing w:val="0"/>
          <w:color w:val="000000"/>
          <w:b w:val="off"/>
          <w:i w:val="off"/>
        </w:rPr>
        <w:t>在，因为这种直觉就是认为普遍项可独立于个别项的那种直觉。</w:t>
      </w:r>
      <w:r>
        <w:rPr>
          <w:rFonts w:ascii="宋体" w:hAnsi="宋体" w:cs="宋体" w:eastAsia="宋体"/>
          <w:sz w:val="57"/>
          <w:spacing w:val="0"/>
          <w:color w:val="000000"/>
          <w:b w:val="off"/>
          <w:i w:val="off"/>
        </w:rPr>
        <w:t>有关其显现即是其实在(现象的痛苦)的那种特殊的述谓主题，结</w:t>
      </w:r>
      <w:r>
        <w:rPr>
          <w:rFonts w:ascii="宋体" w:hAnsi="宋体" w:cs="宋体" w:eastAsia="宋体"/>
          <w:sz w:val="57"/>
          <w:spacing w:val="0"/>
          <w:color w:val="000000"/>
          <w:b w:val="off"/>
          <w:i w:val="off"/>
        </w:rPr>
        <w:t>果干脆变成了从具有痛苦的人身上抽离的痛苦的痛苦性。简言</w:t>
      </w:r>
      <w:r>
        <w:rPr>
          <w:rFonts w:ascii="宋体" w:hAnsi="宋体" w:cs="宋体" w:eastAsia="宋体"/>
          <w:sz w:val="57"/>
          <w:spacing w:val="0"/>
          <w:color w:val="000000"/>
          <w:b w:val="off"/>
          <w:i w:val="off"/>
        </w:rPr>
        <w:t>之，这就是普遍的痛苦性本身。用矛盾修词法来说，心理的个别项</w:t>
      </w:r>
      <w:r>
        <w:rPr>
          <w:rFonts w:ascii="宋体" w:hAnsi="宋体" w:cs="宋体" w:eastAsia="宋体"/>
          <w:sz w:val="57"/>
          <w:spacing w:val="0"/>
          <w:color w:val="000000"/>
          <w:b w:val="off"/>
          <w:i w:val="off"/>
        </w:rPr>
        <w:t>与人的心理状态不同，它变成了普遍项。</w:t>
      </w:r>
      <w:bookmarkEnd w:id="1633"/>
    </w:p>
    <w:p>
      <w:pPr>
        <w:pageBreakBefore w:val="off"/>
        <w:tabs/>
        <w:wordWrap w:val="off"/>
        <w:spacing w:before="0" w:after="0" w:line="1000" w:lineRule="atLeast"/>
        <w:ind w:left="700" w:right="0" w:hanging="700"/>
        <w:jc w:val="both"/>
        <w:textAlignment w:val="baseline"/>
        <w:rPr>
          <w:sz w:val="57"/>
        </w:rPr>
      </w:pPr>
      <w:bookmarkStart w:name="" w:id="1634"/>
      <w:r>
        <w:rPr>
          <w:rFonts w:ascii="宋体" w:hAnsi="宋体" w:cs="宋体" w:eastAsia="宋体"/>
          <w:sz w:val="57"/>
          <w:spacing w:val="0"/>
          <w:color w:val="000000"/>
          <w:b w:val="off"/>
          <w:i w:val="off"/>
        </w:rPr>
        <w:t>31</w:t>
      </w:r>
      <w:r>
        <w:rPr>
          <w:rFonts w:ascii="宋体" w:hAnsi="宋体" w:cs="宋体" w:eastAsia="宋体"/>
          <w:sz w:val="57"/>
          <w:spacing w:val="0"/>
          <w:color w:val="000000"/>
          <w:b w:val="off"/>
          <w:i w:val="off"/>
        </w:rPr>
        <w:t xml:space="preserve">   于是这就是我想对下列问题给予的回答：为什么我们把现象</w:t>
      </w:r>
      <w:r>
        <w:rPr>
          <w:rFonts w:ascii="宋体" w:hAnsi="宋体" w:cs="宋体" w:eastAsia="宋体"/>
          <w:sz w:val="57"/>
          <w:spacing w:val="0"/>
          <w:color w:val="000000"/>
          <w:b w:val="off"/>
          <w:i w:val="off"/>
        </w:rPr>
        <w:t>性看成非物质性？正如赖尔说的，我们这样认为，因为我们坚持用</w:t>
      </w:r>
      <w:bookmarkEnd w:id="1634"/>
    </w:p>
    <w:p>
      <w:r>
        <w:t/>
      </w:r>
    </w:p>
    <w:p>
      <w:pPr>
        <w:sectPr>
          <w:footerReference r:id="rId136"/>
          <w:headerReference r:id="rId137" w:type="default"/>
          <w:type w:val="nextPage"/>
          <w:pgSz w:w="22400" w:h="31680"/>
          <w:pgMar w:left="2480" w:top="2380" w:right="2480" w:bottom="2380" w:header="2080" w:footer="2080"/>
          <w:cols w:num="1"/>
        </w:sectPr>
      </w:pPr>
    </w:p>
    <w:p>
      <w:pPr>
        <w:pageBreakBefore w:val="off"/>
        <w:tabs/>
        <w:wordWrap w:val="off"/>
        <w:spacing w:before="0" w:after="0" w:line="600" w:lineRule="atLeast"/>
        <w:ind w:left="0" w:right="900"/>
        <w:jc w:val="right"/>
        <w:textAlignment w:val="baseline"/>
        <w:rPr>
          <w:sz w:val="45"/>
        </w:rPr>
      </w:pPr>
      <w:bookmarkStart w:name="" w:id="1635"/>
      <w:r>
        <w:rPr>
          <w:rFonts w:ascii="黑体" w:hAnsi="黑体" w:cs="黑体" w:eastAsia="黑体"/>
          <w:sz w:val="45"/>
          <w:spacing w:val="0"/>
          <w:color w:val="000000"/>
          <w:b w:val="off"/>
          <w:i w:val="off"/>
        </w:rPr>
        <w:t>第一章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心的发明</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29</w:t>
      </w:r>
      <w:bookmarkEnd w:id="1635"/>
    </w:p>
    <w:p>
      <w:pPr>
        <w:pageBreakBefore w:val="off"/>
        <w:tabs/>
        <w:wordWrap w:val="off"/>
        <w:spacing w:before="0" w:after="0" w:line="420" w:lineRule="exact"/>
        <w:ind w:left="0" w:right="0"/>
        <w:jc w:val="right"/>
        <w:textAlignment w:val="baseline"/>
        <w:rPr>
          <w:sz w:val="45"/>
        </w:rPr>
      </w:pPr>
      <w:bookmarkStart w:name="" w:id="1636"/>
      <w:r>
        <w:rPr>
          <w:rFonts w:ascii="宋体" w:hAnsi="宋体" w:cs="宋体" w:eastAsia="宋体"/>
          <w:sz w:val="45"/>
          <w:spacing w:val="0"/>
          <w:color w:val="000000"/>
          <w:b w:val="off"/>
          <w:i w:val="off"/>
        </w:rPr>
        <w:t/>
      </w:r>
      <w:bookmarkEnd w:id="1636"/>
    </w:p>
    <w:p>
      <w:pPr>
        <w:pageBreakBefore w:val="off"/>
        <w:tabs/>
        <w:wordWrap w:val="off"/>
        <w:spacing w:before="0" w:after="0" w:line="700" w:lineRule="atLeast"/>
        <w:ind w:left="60" w:right="820"/>
        <w:jc w:val="both"/>
        <w:textAlignment w:val="baseline"/>
        <w:rPr>
          <w:sz w:val="53"/>
        </w:rPr>
      </w:pPr>
      <w:bookmarkStart w:name="" w:id="1637"/>
      <w:r>
        <w:rPr>
          <w:rFonts w:ascii="宋体" w:hAnsi="宋体" w:cs="宋体" w:eastAsia="宋体"/>
          <w:sz w:val="53"/>
          <w:spacing w:val="0"/>
          <w:color w:val="000000"/>
          <w:b w:val="off"/>
          <w:i w:val="off"/>
        </w:rPr>
        <w:t>视觉性隐喻来思考具有痛苦一事，有如在心的目光之前思考具有</w:t>
      </w:r>
      <w:r>
        <w:rPr>
          <w:rFonts w:ascii="宋体" w:hAnsi="宋体" w:cs="宋体" w:eastAsia="宋体"/>
          <w:sz w:val="53"/>
          <w:spacing w:val="0"/>
          <w:color w:val="000000"/>
          <w:b w:val="off"/>
          <w:i w:val="off"/>
        </w:rPr>
        <w:t>一种奇怪的个别项。这个个别项结果成了一个普遍项，即一种体</w:t>
      </w:r>
      <w:r>
        <w:rPr>
          <w:rFonts w:ascii="宋体" w:hAnsi="宋体" w:cs="宋体" w:eastAsia="宋体"/>
          <w:sz w:val="53"/>
          <w:spacing w:val="0"/>
          <w:color w:val="000000"/>
          <w:b w:val="off"/>
          <w:i w:val="off"/>
        </w:rPr>
        <w:t>现在某一述谓主题中的性质。因此当新二元论者说如何</w:t>
      </w:r>
      <w:r>
        <w:rPr>
          <w:rFonts w:ascii="宋体" w:hAnsi="宋体" w:cs="宋体" w:eastAsia="宋体"/>
          <w:sz w:val="53"/>
          <w:spacing w:val="0"/>
          <w:color w:val="000000"/>
          <w:b w:val="off"/>
          <w:i w:val="off"/>
          <w:em w:val="dot"/>
        </w:rPr>
        <w:t>感觉</w:t>
      </w:r>
      <w:r>
        <w:rPr>
          <w:rFonts w:ascii="宋体" w:hAnsi="宋体" w:cs="宋体" w:eastAsia="宋体"/>
          <w:sz w:val="53"/>
          <w:spacing w:val="0"/>
          <w:color w:val="000000"/>
          <w:b w:val="off"/>
          <w:i w:val="off"/>
        </w:rPr>
        <w:t>痛苦</w:t>
      </w:r>
      <w:r>
        <w:rPr>
          <w:rFonts w:ascii="宋体" w:hAnsi="宋体" w:cs="宋体" w:eastAsia="宋体"/>
          <w:sz w:val="53"/>
          <w:spacing w:val="0"/>
          <w:color w:val="000000"/>
          <w:b w:val="off"/>
          <w:i w:val="off"/>
        </w:rPr>
        <w:t>对痛苦是什么来说极为重要，并批评斯马特认为某些神经细胞的</w:t>
      </w:r>
      <w:r>
        <w:rPr>
          <w:rFonts w:ascii="宋体" w:hAnsi="宋体" w:cs="宋体" w:eastAsia="宋体"/>
          <w:sz w:val="53"/>
          <w:spacing w:val="0"/>
          <w:color w:val="000000"/>
          <w:b w:val="off"/>
          <w:i w:val="off"/>
        </w:rPr>
        <w:t>因果作用对痛苦是什么极为重要的看法，他们是在改变主题了。</w:t>
      </w:r>
      <w:r>
        <w:rPr>
          <w:rFonts w:ascii="宋体" w:hAnsi="宋体" w:cs="宋体" w:eastAsia="宋体"/>
          <w:sz w:val="53"/>
          <w:spacing w:val="0"/>
          <w:color w:val="000000"/>
          <w:b w:val="off"/>
          <w:i w:val="off"/>
        </w:rPr>
        <w:t>斯马特是在谈论对在痛苦中的人什么是重要的，而克里普克一类</w:t>
      </w:r>
      <w:r>
        <w:rPr>
          <w:rFonts w:ascii="宋体" w:hAnsi="宋体" w:cs="宋体" w:eastAsia="宋体"/>
          <w:sz w:val="53"/>
          <w:spacing w:val="0"/>
          <w:color w:val="000000"/>
          <w:b w:val="off"/>
          <w:i w:val="off"/>
        </w:rPr>
        <w:t>新二元论者则是在谈论，对是</w:t>
      </w:r>
      <w:r>
        <w:rPr>
          <w:rFonts w:ascii="宋体" w:hAnsi="宋体" w:cs="宋体" w:eastAsia="宋体"/>
          <w:sz w:val="53"/>
          <w:spacing w:val="0"/>
          <w:color w:val="000000"/>
          <w:b w:val="off"/>
          <w:i w:val="off"/>
          <w:em w:val="dot"/>
        </w:rPr>
        <w:t>一种痛苦</w:t>
      </w:r>
      <w:r>
        <w:rPr>
          <w:rFonts w:ascii="宋体" w:hAnsi="宋体" w:cs="宋体" w:eastAsia="宋体"/>
          <w:sz w:val="53"/>
          <w:spacing w:val="0"/>
          <w:color w:val="000000"/>
          <w:b w:val="off"/>
          <w:i w:val="off"/>
        </w:rPr>
        <w:t>的某事物什么是重要的。</w:t>
      </w:r>
      <w:r>
        <w:rPr>
          <w:rFonts w:ascii="宋体" w:hAnsi="宋体" w:cs="宋体" w:eastAsia="宋体"/>
          <w:sz w:val="53"/>
          <w:spacing w:val="0"/>
          <w:color w:val="000000"/>
          <w:b w:val="off"/>
          <w:i w:val="off"/>
        </w:rPr>
        <w:t>新二元论者不担心这样的问题：“你断言了解什么是痛苦的基本性</w:t>
      </w:r>
      <w:r>
        <w:rPr>
          <w:rFonts w:ascii="宋体" w:hAnsi="宋体" w:cs="宋体" w:eastAsia="宋体"/>
          <w:sz w:val="53"/>
          <w:spacing w:val="0"/>
          <w:color w:val="000000"/>
          <w:b w:val="off"/>
          <w:i w:val="off"/>
        </w:rPr>
        <w:t>质，这一断言的认识论基础是什么?”因为他们如此安排事物，以至</w:t>
      </w:r>
      <w:r>
        <w:rPr>
          <w:rFonts w:ascii="宋体" w:hAnsi="宋体" w:cs="宋体" w:eastAsia="宋体"/>
          <w:sz w:val="53"/>
          <w:spacing w:val="0"/>
          <w:color w:val="000000"/>
          <w:b w:val="off"/>
          <w:i w:val="off"/>
        </w:rPr>
        <w:t>于痛苦只具有一种内在的性质(即感觉痛苦)，而且选择什么样的</w:t>
      </w:r>
      <w:r>
        <w:rPr>
          <w:rFonts w:ascii="宋体" w:hAnsi="宋体" w:cs="宋体" w:eastAsia="宋体"/>
          <w:sz w:val="53"/>
          <w:spacing w:val="0"/>
          <w:color w:val="000000"/>
          <w:b w:val="off"/>
          <w:i w:val="off"/>
        </w:rPr>
        <w:t>被他们认为是基本的性质也是明显的。</w:t>
      </w:r>
      <w:bookmarkEnd w:id="1637"/>
    </w:p>
    <w:p>
      <w:pPr>
        <w:pageBreakBefore w:val="off"/>
        <w:tabs/>
        <w:wordWrap w:val="off"/>
        <w:spacing w:before="0" w:after="0" w:line="700" w:lineRule="atLeast"/>
        <w:ind w:left="60" w:right="0" w:firstLine="1140"/>
        <w:jc w:val="both"/>
        <w:textAlignment w:val="baseline"/>
        <w:rPr>
          <w:sz w:val="53"/>
        </w:rPr>
      </w:pPr>
      <w:bookmarkStart w:name="" w:id="1638"/>
      <w:r>
        <w:rPr>
          <w:rFonts w:ascii="宋体" w:hAnsi="宋体" w:cs="宋体" w:eastAsia="宋体"/>
          <w:sz w:val="53"/>
          <w:spacing w:val="0"/>
          <w:color w:val="000000"/>
          <w:b w:val="off"/>
          <w:i w:val="off"/>
        </w:rPr>
        <w:t>现在让我把本节的结论总括一下。我说，使意向性与非物质</w:t>
      </w:r>
      <w:r>
        <w:rPr>
          <w:rFonts w:ascii="宋体" w:hAnsi="宋体" w:cs="宋体" w:eastAsia="宋体"/>
          <w:sz w:val="53"/>
          <w:spacing w:val="0"/>
          <w:color w:val="000000"/>
          <w:b w:val="off"/>
          <w:i w:val="off"/>
        </w:rPr>
        <w:t>性相联系的唯一方式是把它等同于现象性，而且使现象性等同于</w:t>
      </w:r>
      <w:r>
        <w:rPr>
          <w:rFonts w:ascii="宋体" w:hAnsi="宋体" w:cs="宋体" w:eastAsia="宋体"/>
          <w:sz w:val="53"/>
          <w:spacing w:val="0"/>
          <w:color w:val="000000"/>
          <w:b w:val="off"/>
          <w:i w:val="off"/>
        </w:rPr>
        <w:t>非物质性的唯一方式是使普遍项具体化，并把它看作个别项，而不</w:t>
      </w:r>
      <w:r>
        <w:rPr>
          <w:rFonts w:ascii="宋体" w:hAnsi="宋体" w:cs="宋体" w:eastAsia="宋体"/>
          <w:sz w:val="53"/>
          <w:spacing w:val="0"/>
          <w:color w:val="000000"/>
          <w:b w:val="off"/>
          <w:i w:val="off"/>
        </w:rPr>
        <w:t>是看作个别项的抽象，因此赋予它一种非时空的寄存所。换言之，</w:t>
      </w:r>
      <w:r>
        <w:rPr>
          <w:rFonts w:ascii="宋体" w:hAnsi="宋体" w:cs="宋体" w:eastAsia="宋体"/>
          <w:sz w:val="53"/>
          <w:spacing w:val="0"/>
          <w:color w:val="000000"/>
          <w:b w:val="off"/>
          <w:i w:val="off"/>
        </w:rPr>
        <w:t>结果，普遍与个别的区别是我们具有的</w:t>
      </w:r>
      <w:r>
        <w:rPr>
          <w:rFonts w:ascii="宋体" w:hAnsi="宋体" w:cs="宋体" w:eastAsia="宋体"/>
          <w:sz w:val="53"/>
          <w:spacing w:val="0"/>
          <w:color w:val="000000"/>
          <w:b w:val="off"/>
          <w:i w:val="off"/>
          <w:em w:val="dot"/>
        </w:rPr>
        <w:t>唯一</w:t>
      </w:r>
      <w:r>
        <w:rPr>
          <w:rFonts w:ascii="宋体" w:hAnsi="宋体" w:cs="宋体" w:eastAsia="宋体"/>
          <w:sz w:val="53"/>
          <w:spacing w:val="0"/>
          <w:color w:val="000000"/>
          <w:b w:val="off"/>
          <w:i w:val="off"/>
        </w:rPr>
        <w:t>的形而上学区别，这种</w:t>
      </w:r>
      <w:r>
        <w:rPr>
          <w:rFonts w:ascii="宋体" w:hAnsi="宋体" w:cs="宋体" w:eastAsia="宋体"/>
          <w:sz w:val="53"/>
          <w:spacing w:val="0"/>
          <w:color w:val="000000"/>
          <w:b w:val="off"/>
          <w:i w:val="off"/>
        </w:rPr>
        <w:t>唯一的区别把一切事物都推到空间之外，更不必说时空之外。于</w:t>
      </w:r>
      <w:r>
        <w:rPr>
          <w:rFonts w:ascii="宋体" w:hAnsi="宋体" w:cs="宋体" w:eastAsia="宋体"/>
          <w:sz w:val="53"/>
          <w:spacing w:val="0"/>
          <w:color w:val="000000"/>
          <w:b w:val="off"/>
          <w:i w:val="off"/>
        </w:rPr>
        <w:t>是心理与物理的区别是寄附于普遍与个别的区别之上，而不是相</w:t>
      </w:r>
      <w:r>
        <w:rPr>
          <w:rFonts w:ascii="宋体" w:hAnsi="宋体" w:cs="宋体" w:eastAsia="宋体"/>
          <w:sz w:val="53"/>
          <w:spacing w:val="0"/>
          <w:color w:val="000000"/>
          <w:b w:val="off"/>
          <w:i w:val="off"/>
        </w:rPr>
        <w:t>反。再者，痛苦和信念由之构成的心素概念，其意义大致和“普遍</w:t>
      </w:r>
      <w:r>
        <w:rPr>
          <w:rFonts w:ascii="宋体" w:hAnsi="宋体" w:cs="宋体" w:eastAsia="宋体"/>
          <w:sz w:val="53"/>
          <w:spacing w:val="0"/>
          <w:color w:val="000000"/>
          <w:b w:val="off"/>
          <w:i w:val="off"/>
        </w:rPr>
        <w:t>项由其构成的那种概念”类似。因此，在实在论和概念论之间关于</w:t>
      </w:r>
      <w:r>
        <w:rPr>
          <w:rFonts w:ascii="宋体" w:hAnsi="宋体" w:cs="宋体" w:eastAsia="宋体"/>
          <w:sz w:val="53"/>
          <w:spacing w:val="0"/>
          <w:color w:val="000000"/>
          <w:b w:val="off"/>
          <w:i w:val="off"/>
        </w:rPr>
        <w:t>普遍项性质的斗争是空洞的，因为我们不知道心是什么，除了它是</w:t>
      </w:r>
      <w:r>
        <w:rPr>
          <w:rFonts w:ascii="宋体" w:hAnsi="宋体" w:cs="宋体" w:eastAsia="宋体"/>
          <w:sz w:val="53"/>
          <w:spacing w:val="0"/>
          <w:color w:val="000000"/>
          <w:b w:val="off"/>
          <w:i w:val="off"/>
        </w:rPr>
        <w:t>由构成普遍项的东西来构成的以外。我们在构造一种洛克的观念</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32</w:t>
      </w:r>
      <w:r>
        <w:rPr>
          <w:rFonts w:ascii="宋体" w:hAnsi="宋体" w:cs="宋体" w:eastAsia="宋体"/>
          <w:sz w:val="53"/>
          <w:spacing w:val="0"/>
          <w:color w:val="000000"/>
          <w:b w:val="off"/>
          <w:i w:val="off"/>
        </w:rPr>
        <w:t>和一种柏拉图的形式时，正是通过了同一个过程，我们从某种事物</w:t>
      </w:r>
      <w:r>
        <w:rPr>
          <w:rFonts w:ascii="宋体" w:hAnsi="宋体" w:cs="宋体" w:eastAsia="宋体"/>
          <w:sz w:val="53"/>
          <w:spacing w:val="0"/>
          <w:color w:val="000000"/>
          <w:b w:val="off"/>
          <w:i w:val="off"/>
        </w:rPr>
        <w:t>中直接提出一种单个的性质(关于红、痛苦和善的性质)，并把它看</w:t>
      </w:r>
      <w:r>
        <w:rPr>
          <w:rFonts w:ascii="宋体" w:hAnsi="宋体" w:cs="宋体" w:eastAsia="宋体"/>
          <w:sz w:val="53"/>
          <w:spacing w:val="0"/>
          <w:color w:val="000000"/>
          <w:b w:val="off"/>
          <w:i w:val="off"/>
        </w:rPr>
        <w:t>成本身似乎就是一个述谓的主词，而且或许也是一个原因效验的</w:t>
      </w:r>
      <w:bookmarkEnd w:id="1638"/>
    </w:p>
    <w:p>
      <w:r>
        <w:t/>
      </w:r>
    </w:p>
    <w:p>
      <w:pPr>
        <w:sectPr>
          <w:footerReference r:id="rId138"/>
          <w:headerReference r:id="rId139" w:type="default"/>
          <w:type w:val="nextPage"/>
          <w:pgSz w:w="22400" w:h="31680"/>
          <w:pgMar w:left="2400" w:top="2420" w:right="2400" w:bottom="2420" w:header="2120" w:footer="2120"/>
          <w:cols w:num="1"/>
        </w:sectPr>
      </w:pPr>
    </w:p>
    <w:p>
      <w:pPr>
        <w:pageBreakBefore w:val="off"/>
        <w:tabs/>
        <w:wordWrap w:val="off"/>
        <w:spacing w:before="0" w:after="0" w:line="680" w:lineRule="atLeast"/>
        <w:ind w:left="480" w:right="0"/>
        <w:jc w:val="both"/>
        <w:textAlignment w:val="baseline"/>
        <w:rPr>
          <w:sz w:val="50"/>
        </w:rPr>
      </w:pPr>
      <w:bookmarkStart w:name="" w:id="1639"/>
      <w:r>
        <w:rPr>
          <w:rFonts w:ascii="黑体" w:hAnsi="黑体" w:cs="黑体" w:eastAsia="黑体"/>
          <w:sz w:val="50"/>
          <w:spacing w:val="0"/>
          <w:color w:val="000000"/>
          <w:b w:val="on"/>
          <w:i w:val="off"/>
        </w:rPr>
        <w:t>30</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1639"/>
    </w:p>
    <w:p>
      <w:pPr>
        <w:pageBreakBefore w:val="off"/>
        <w:tabs/>
        <w:wordWrap w:val="off"/>
        <w:spacing w:before="0" w:after="0" w:line="540" w:lineRule="exact"/>
        <w:ind w:left="0" w:right="0"/>
        <w:jc w:val="both"/>
        <w:textAlignment w:val="baseline"/>
        <w:rPr>
          <w:sz w:val="50"/>
        </w:rPr>
      </w:pPr>
      <w:bookmarkStart w:name="" w:id="1640"/>
      <w:r>
        <w:rPr>
          <w:rFonts w:ascii="宋体" w:hAnsi="宋体" w:cs="宋体" w:eastAsia="宋体"/>
          <w:sz w:val="50"/>
          <w:spacing w:val="0"/>
          <w:color w:val="000000"/>
          <w:b w:val="off"/>
          <w:i w:val="off"/>
        </w:rPr>
        <w:t/>
      </w:r>
      <w:bookmarkEnd w:id="1640"/>
    </w:p>
    <w:p>
      <w:pPr>
        <w:pageBreakBefore w:val="off"/>
        <w:tabs/>
        <w:wordWrap w:val="off"/>
        <w:spacing w:before="0" w:after="0" w:line="980" w:lineRule="atLeast"/>
        <w:ind w:left="560" w:right="160"/>
        <w:jc w:val="both"/>
        <w:textAlignment w:val="baseline"/>
        <w:rPr>
          <w:sz w:val="57"/>
        </w:rPr>
      </w:pPr>
      <w:bookmarkStart w:name="" w:id="1641"/>
      <w:r>
        <w:rPr>
          <w:rFonts w:ascii="宋体" w:hAnsi="宋体" w:cs="宋体" w:eastAsia="宋体"/>
          <w:sz w:val="57"/>
          <w:spacing w:val="0"/>
          <w:color w:val="000000"/>
          <w:b w:val="off"/>
          <w:i w:val="off"/>
        </w:rPr>
        <w:t>场所。柏拉图的形式仅只是在孤立中考虑的性质，并被看成能承</w:t>
      </w:r>
      <w:r>
        <w:rPr>
          <w:rFonts w:ascii="宋体" w:hAnsi="宋体" w:cs="宋体" w:eastAsia="宋体"/>
          <w:sz w:val="57"/>
          <w:spacing w:val="0"/>
          <w:color w:val="000000"/>
          <w:b w:val="off"/>
          <w:i w:val="off"/>
        </w:rPr>
        <w:t>担因果关系。一种现象的实体正好也是这样。</w:t>
      </w:r>
      <w:bookmarkEnd w:id="1641"/>
    </w:p>
    <w:p>
      <w:pPr>
        <w:pageBreakBefore w:val="off"/>
        <w:tabs/>
        <w:wordWrap w:val="off"/>
        <w:spacing w:before="0" w:after="0" w:line="980" w:lineRule="exact"/>
        <w:ind w:left="0" w:right="0"/>
        <w:jc w:val="both"/>
        <w:textAlignment w:val="baseline"/>
        <w:rPr>
          <w:sz w:val="57"/>
        </w:rPr>
      </w:pPr>
      <w:bookmarkStart w:name="" w:id="1642"/>
      <w:r>
        <w:rPr>
          <w:rFonts w:ascii="宋体" w:hAnsi="宋体" w:cs="宋体" w:eastAsia="宋体"/>
          <w:sz w:val="57"/>
          <w:spacing w:val="0"/>
          <w:color w:val="000000"/>
          <w:b w:val="off"/>
          <w:i w:val="off"/>
        </w:rPr>
        <w:t/>
      </w:r>
      <w:bookmarkEnd w:id="1642"/>
    </w:p>
    <w:p>
      <w:pPr>
        <w:pageBreakBefore w:val="off"/>
        <w:tabs/>
        <w:wordWrap w:val="off"/>
        <w:spacing w:before="0" w:after="0" w:line="1460" w:lineRule="atLeast"/>
        <w:ind w:left="0" w:right="0"/>
        <w:jc w:val="center"/>
        <w:textAlignment w:val="baseline"/>
        <w:rPr>
          <w:sz w:val="107"/>
        </w:rPr>
      </w:pPr>
      <w:bookmarkStart w:name="" w:id="1643"/>
      <w:r>
        <w:rPr>
          <w:rFonts w:ascii="楷体" w:hAnsi="楷体" w:cs="楷体" w:eastAsia="楷体"/>
          <w:sz w:val="107"/>
          <w:spacing w:val="0"/>
          <w:color w:val="000000"/>
          <w:b w:val="off"/>
          <w:i w:val="off"/>
        </w:rPr>
        <w:t>3.各种各样的心身问题</w:t>
      </w:r>
      <w:bookmarkEnd w:id="1643"/>
    </w:p>
    <w:p>
      <w:pPr>
        <w:pageBreakBefore w:val="off"/>
        <w:tabs/>
        <w:wordWrap w:val="off"/>
        <w:spacing w:before="0" w:after="0" w:line="980" w:lineRule="exact"/>
        <w:ind w:left="0" w:right="0"/>
        <w:jc w:val="center"/>
        <w:textAlignment w:val="baseline"/>
        <w:rPr>
          <w:sz w:val="57"/>
        </w:rPr>
      </w:pPr>
      <w:bookmarkStart w:name="" w:id="1644"/>
      <w:r>
        <w:rPr>
          <w:rFonts w:ascii="宋体" w:hAnsi="宋体" w:cs="宋体" w:eastAsia="宋体"/>
          <w:sz w:val="57"/>
          <w:spacing w:val="0"/>
          <w:color w:val="000000"/>
          <w:b w:val="off"/>
          <w:i w:val="off"/>
        </w:rPr>
        <w:t/>
      </w:r>
      <w:bookmarkEnd w:id="1644"/>
    </w:p>
    <w:p>
      <w:pPr>
        <w:pageBreakBefore w:val="off"/>
        <w:tabs/>
        <w:wordWrap w:val="off"/>
        <w:spacing w:before="0" w:after="0" w:line="980" w:lineRule="atLeast"/>
        <w:ind w:left="0" w:right="0" w:firstLine="1800"/>
        <w:jc w:val="both"/>
        <w:textAlignment w:val="baseline"/>
        <w:rPr>
          <w:sz w:val="57"/>
        </w:rPr>
      </w:pPr>
      <w:bookmarkStart w:name="" w:id="1645"/>
      <w:r>
        <w:rPr>
          <w:rFonts w:ascii="宋体" w:hAnsi="宋体" w:cs="宋体" w:eastAsia="宋体"/>
          <w:sz w:val="57"/>
          <w:spacing w:val="0"/>
          <w:color w:val="000000"/>
          <w:b w:val="off"/>
          <w:i w:val="off"/>
        </w:rPr>
        <w:t>谈到这里，我们或许想说，我们已经消除了心身关系的问题。</w:t>
      </w:r>
      <w:r>
        <w:rPr>
          <w:rFonts w:ascii="宋体" w:hAnsi="宋体" w:cs="宋体" w:eastAsia="宋体"/>
          <w:sz w:val="57"/>
          <w:spacing w:val="0"/>
          <w:color w:val="000000"/>
          <w:b w:val="off"/>
          <w:i w:val="off"/>
        </w:rPr>
        <w:t>因为大致来说，发现这个问题是不可理解的全部理由在于我们应</w:t>
      </w:r>
      <w:r>
        <w:rPr>
          <w:rFonts w:ascii="宋体" w:hAnsi="宋体" w:cs="宋体" w:eastAsia="宋体"/>
          <w:sz w:val="57"/>
          <w:spacing w:val="0"/>
          <w:color w:val="000000"/>
          <w:b w:val="off"/>
          <w:i w:val="off"/>
        </w:rPr>
        <w:t>当是唯名论者，因此坚决拒绝使个别的性质实体化。因此我们不</w:t>
      </w:r>
      <w:r>
        <w:rPr>
          <w:rFonts w:ascii="宋体" w:hAnsi="宋体" w:cs="宋体" w:eastAsia="宋体"/>
          <w:sz w:val="57"/>
          <w:spacing w:val="0"/>
          <w:color w:val="000000"/>
          <w:b w:val="off"/>
          <w:i w:val="off"/>
        </w:rPr>
        <w:t>受这样的概念愚弄，即存在着称作痛苦的实体，因为它是现象的，</w:t>
      </w:r>
      <w:r>
        <w:rPr>
          <w:rFonts w:ascii="宋体" w:hAnsi="宋体" w:cs="宋体" w:eastAsia="宋体"/>
          <w:sz w:val="57"/>
          <w:spacing w:val="0"/>
          <w:color w:val="000000"/>
          <w:b w:val="off"/>
          <w:i w:val="off"/>
        </w:rPr>
        <w:t>故不能是物理的。按照维特根施坦，我们将把无“令人误解的痛苦</w:t>
      </w:r>
      <w:r>
        <w:rPr>
          <w:rFonts w:ascii="宋体" w:hAnsi="宋体" w:cs="宋体" w:eastAsia="宋体"/>
          <w:sz w:val="57"/>
          <w:spacing w:val="0"/>
          <w:color w:val="000000"/>
          <w:b w:val="off"/>
          <w:i w:val="off"/>
        </w:rPr>
        <w:t>显相”这类东西的事实，不当作有关某种被称作心理事项的特殊本</w:t>
      </w:r>
      <w:r>
        <w:rPr>
          <w:rFonts w:ascii="宋体" w:hAnsi="宋体" w:cs="宋体" w:eastAsia="宋体"/>
          <w:sz w:val="57"/>
          <w:spacing w:val="0"/>
          <w:color w:val="000000"/>
          <w:b w:val="off"/>
          <w:i w:val="off"/>
        </w:rPr>
        <w:t>体类，而只当作有关一种语言游戏的论述，这种论述是，我们有使</w:t>
      </w:r>
      <w:r>
        <w:rPr>
          <w:rFonts w:ascii="宋体" w:hAnsi="宋体" w:cs="宋体" w:eastAsia="宋体"/>
          <w:sz w:val="57"/>
          <w:spacing w:val="0"/>
          <w:color w:val="000000"/>
          <w:b w:val="off"/>
          <w:i w:val="off"/>
        </w:rPr>
        <w:t>人的字词表示他所感觉的东西的规约。根据这种“语言游戏”观</w:t>
      </w:r>
      <w:r>
        <w:rPr>
          <w:rFonts w:ascii="宋体" w:hAnsi="宋体" w:cs="宋体" w:eastAsia="宋体"/>
          <w:sz w:val="57"/>
          <w:spacing w:val="0"/>
          <w:color w:val="000000"/>
          <w:b w:val="off"/>
          <w:i w:val="off"/>
        </w:rPr>
        <w:t>点，一个人感觉到任何他认为他感觉到的东西一事，并不比如下事</w:t>
      </w:r>
      <w:r>
        <w:rPr>
          <w:rFonts w:ascii="宋体" w:hAnsi="宋体" w:cs="宋体" w:eastAsia="宋体"/>
          <w:sz w:val="57"/>
          <w:spacing w:val="0"/>
          <w:color w:val="000000"/>
          <w:b w:val="off"/>
          <w:i w:val="off"/>
        </w:rPr>
        <w:t>实具有更多的本体论意义，即宪法是最高法院认为它所是的那样，</w:t>
      </w:r>
      <w:r>
        <w:rPr>
          <w:rFonts w:ascii="宋体" w:hAnsi="宋体" w:cs="宋体" w:eastAsia="宋体"/>
          <w:sz w:val="57"/>
          <w:spacing w:val="0"/>
          <w:color w:val="000000"/>
          <w:b w:val="off"/>
          <w:i w:val="off"/>
        </w:rPr>
        <w:t>或某个球犯规了，如果裁判员认为它犯规了的话。再根据维特根</w:t>
      </w:r>
      <w:r>
        <w:rPr>
          <w:rFonts w:ascii="宋体" w:hAnsi="宋体" w:cs="宋体" w:eastAsia="宋体"/>
          <w:sz w:val="57"/>
          <w:spacing w:val="0"/>
          <w:color w:val="000000"/>
          <w:b w:val="off"/>
          <w:i w:val="off"/>
        </w:rPr>
        <w:t>施坦的思想，我们将把意向性仅只当作一种功能性的亚类，并把功</w:t>
      </w:r>
      <w:r>
        <w:rPr>
          <w:rFonts w:ascii="宋体" w:hAnsi="宋体" w:cs="宋体" w:eastAsia="宋体"/>
          <w:sz w:val="57"/>
          <w:spacing w:val="0"/>
          <w:color w:val="000000"/>
          <w:b w:val="off"/>
          <w:i w:val="off"/>
        </w:rPr>
        <w:t>能性仅当作那样一种性质，其属性依赖于人们对语境的知识，而不</w:t>
      </w:r>
      <w:r>
        <w:rPr>
          <w:rFonts w:ascii="宋体" w:hAnsi="宋体" w:cs="宋体" w:eastAsia="宋体"/>
          <w:sz w:val="57"/>
          <w:spacing w:val="0"/>
          <w:color w:val="000000"/>
          <w:b w:val="off"/>
          <w:i w:val="off"/>
        </w:rPr>
        <w:t>是可观察的独立存在。我们将把意向性看作与现象性无联系，而</w:t>
      </w:r>
      <w:r>
        <w:rPr>
          <w:rFonts w:ascii="宋体" w:hAnsi="宋体" w:cs="宋体" w:eastAsia="宋体"/>
          <w:sz w:val="57"/>
          <w:spacing w:val="0"/>
          <w:color w:val="000000"/>
          <w:b w:val="off"/>
          <w:i w:val="off"/>
        </w:rPr>
        <w:t>把现象性看作一个我们怎样谈话的问题。现在我们可以说，心身</w:t>
      </w:r>
      <w:r>
        <w:rPr>
          <w:rFonts w:ascii="宋体" w:hAnsi="宋体" w:cs="宋体" w:eastAsia="宋体"/>
          <w:sz w:val="57"/>
          <w:spacing w:val="0"/>
          <w:color w:val="000000"/>
          <w:b w:val="off"/>
          <w:i w:val="off"/>
        </w:rPr>
        <w:t>33 问题仅只是洛克关于语言如何取得意义的不幸错误的结果，再加</w:t>
      </w:r>
      <w:r>
        <w:rPr>
          <w:rFonts w:ascii="宋体" w:hAnsi="宋体" w:cs="宋体" w:eastAsia="宋体"/>
          <w:sz w:val="57"/>
          <w:spacing w:val="0"/>
          <w:color w:val="000000"/>
          <w:b w:val="off"/>
          <w:i w:val="off"/>
        </w:rPr>
        <w:t>上洛克和柏拉图糊涂地企图把形容词当作名词来谈论。</w:t>
      </w:r>
      <w:bookmarkEnd w:id="1645"/>
    </w:p>
    <w:p>
      <w:pPr>
        <w:pageBreakBefore w:val="off"/>
        <w:tabs/>
        <w:wordWrap w:val="off"/>
        <w:spacing w:before="0" w:after="0" w:line="980" w:lineRule="atLeast"/>
        <w:ind w:left="740" w:right="0" w:firstLine="1400"/>
        <w:jc w:val="both"/>
        <w:textAlignment w:val="baseline"/>
        <w:rPr>
          <w:sz w:val="57"/>
        </w:rPr>
      </w:pPr>
      <w:bookmarkStart w:name="" w:id="1646"/>
      <w:r>
        <w:rPr>
          <w:rFonts w:ascii="宋体" w:hAnsi="宋体" w:cs="宋体" w:eastAsia="宋体"/>
          <w:sz w:val="57"/>
          <w:spacing w:val="0"/>
          <w:color w:val="000000"/>
          <w:b w:val="off"/>
          <w:i w:val="off"/>
        </w:rPr>
        <w:t>当各种哲学问题迅速消除时，这个问题有其自身的重要性。</w:t>
      </w:r>
      <w:r>
        <w:rPr>
          <w:rFonts w:ascii="宋体" w:hAnsi="宋体" w:cs="宋体" w:eastAsia="宋体"/>
          <w:sz w:val="57"/>
          <w:spacing w:val="0"/>
          <w:color w:val="000000"/>
          <w:b w:val="off"/>
          <w:i w:val="off"/>
        </w:rPr>
        <w:t>但是如果认为我们在得出这一结论时解决了任何问题，那是荒谬</w:t>
      </w:r>
      <w:r>
        <w:rPr>
          <w:rFonts w:ascii="宋体" w:hAnsi="宋体" w:cs="宋体" w:eastAsia="宋体"/>
          <w:sz w:val="57"/>
          <w:spacing w:val="0"/>
          <w:color w:val="000000"/>
          <w:b w:val="off"/>
          <w:i w:val="off"/>
        </w:rPr>
        <w:t>的。这就好像一个精神病学家要对其患者解释，他的不幸来自他</w:t>
      </w:r>
      <w:bookmarkEnd w:id="1646"/>
    </w:p>
    <w:p>
      <w:r>
        <w:t/>
      </w:r>
    </w:p>
    <w:p>
      <w:pPr>
        <w:sectPr>
          <w:footerReference r:id="rId140"/>
          <w:headerReference r:id="rId141" w:type="default"/>
          <w:type w:val="nextPage"/>
          <w:pgSz w:w="22400" w:h="31680"/>
          <w:pgMar w:left="2480" w:top="2380" w:right="2480" w:bottom="2380" w:header="2080" w:footer="2080"/>
          <w:cols w:num="1"/>
        </w:sectPr>
      </w:pPr>
    </w:p>
    <w:p>
      <w:pPr>
        <w:pageBreakBefore w:val="off"/>
        <w:tabs/>
        <w:wordWrap w:val="off"/>
        <w:spacing w:before="0" w:after="0" w:line="660" w:lineRule="atLeast"/>
        <w:ind w:left="0" w:right="320"/>
        <w:jc w:val="right"/>
        <w:textAlignment w:val="baseline"/>
        <w:rPr>
          <w:sz w:val="49"/>
        </w:rPr>
      </w:pPr>
      <w:bookmarkStart w:name="" w:id="1647"/>
      <w:r>
        <w:rPr>
          <w:rFonts w:ascii="黑体" w:hAnsi="黑体" w:cs="黑体" w:eastAsia="黑体"/>
          <w:sz w:val="49"/>
          <w:spacing w:val="0"/>
          <w:color w:val="000000"/>
          <w:b w:val="off"/>
          <w:i w:val="off"/>
        </w:rPr>
        <w:t>第一章  心的发明   31</w:t>
      </w:r>
      <w:bookmarkEnd w:id="1647"/>
    </w:p>
    <w:p>
      <w:pPr>
        <w:pageBreakBefore w:val="off"/>
        <w:tabs/>
        <w:wordWrap w:val="off"/>
        <w:spacing w:before="0" w:after="0" w:line="560" w:lineRule="exact"/>
        <w:ind w:left="0" w:right="0"/>
        <w:jc w:val="right"/>
        <w:textAlignment w:val="baseline"/>
        <w:rPr>
          <w:sz w:val="49"/>
        </w:rPr>
      </w:pPr>
      <w:bookmarkStart w:name="" w:id="1648"/>
      <w:r>
        <w:rPr>
          <w:rFonts w:ascii="宋体" w:hAnsi="宋体" w:cs="宋体" w:eastAsia="宋体"/>
          <w:sz w:val="49"/>
          <w:spacing w:val="0"/>
          <w:color w:val="000000"/>
          <w:b w:val="off"/>
          <w:i w:val="off"/>
        </w:rPr>
        <w:t/>
      </w:r>
      <w:bookmarkEnd w:id="1648"/>
    </w:p>
    <w:p>
      <w:pPr>
        <w:pageBreakBefore w:val="off"/>
        <w:tabs/>
        <w:wordWrap w:val="off"/>
        <w:spacing w:before="0" w:after="0" w:line="1000" w:lineRule="atLeast"/>
        <w:ind w:left="60" w:right="220"/>
        <w:jc w:val="both"/>
        <w:textAlignment w:val="baseline"/>
        <w:rPr>
          <w:sz w:val="57"/>
        </w:rPr>
      </w:pPr>
      <w:bookmarkStart w:name="" w:id="1649"/>
      <w:r>
        <w:rPr>
          <w:rFonts w:ascii="宋体" w:hAnsi="宋体" w:cs="宋体" w:eastAsia="宋体"/>
          <w:sz w:val="57"/>
          <w:spacing w:val="0"/>
          <w:color w:val="000000"/>
          <w:b w:val="off"/>
          <w:i w:val="off"/>
        </w:rPr>
        <w:t>错误地相信母亲想阉割他，以及糊里糊涂地企图把自己看作等同</w:t>
      </w:r>
      <w:r>
        <w:rPr>
          <w:rFonts w:ascii="宋体" w:hAnsi="宋体" w:cs="宋体" w:eastAsia="宋体"/>
          <w:sz w:val="57"/>
          <w:spacing w:val="0"/>
          <w:color w:val="000000"/>
          <w:b w:val="off"/>
          <w:i w:val="off"/>
        </w:rPr>
        <w:t>于他的父亲。这位患者所需要的不是一份有关其错误和混乱的清</w:t>
      </w:r>
      <w:r>
        <w:rPr>
          <w:rFonts w:ascii="宋体" w:hAnsi="宋体" w:cs="宋体" w:eastAsia="宋体"/>
          <w:sz w:val="57"/>
          <w:spacing w:val="0"/>
          <w:color w:val="000000"/>
          <w:b w:val="off"/>
          <w:i w:val="off"/>
        </w:rPr>
        <w:t>单，而是理解他怎样犯了这些错误并卷入这些混乱之中。如果我</w:t>
      </w:r>
      <w:r>
        <w:rPr>
          <w:rFonts w:ascii="宋体" w:hAnsi="宋体" w:cs="宋体" w:eastAsia="宋体"/>
          <w:sz w:val="57"/>
          <w:spacing w:val="0"/>
          <w:color w:val="000000"/>
          <w:b w:val="off"/>
          <w:i w:val="off"/>
        </w:rPr>
        <w:t>们打算摆脱心身问题，我们必须能够回答下述问题：</w:t>
      </w:r>
      <w:bookmarkEnd w:id="1649"/>
    </w:p>
    <w:p>
      <w:pPr>
        <w:pageBreakBefore w:val="off"/>
        <w:tabs/>
        <w:wordWrap w:val="off"/>
        <w:spacing w:before="0" w:after="0" w:line="1000" w:lineRule="atLeast"/>
        <w:ind w:left="1260" w:right="220" w:firstLine="1160"/>
        <w:jc w:val="both"/>
        <w:textAlignment w:val="baseline"/>
        <w:rPr>
          <w:sz w:val="57"/>
        </w:rPr>
      </w:pPr>
      <w:bookmarkStart w:name="" w:id="1650"/>
      <w:r>
        <w:rPr>
          <w:rFonts w:ascii="宋体" w:hAnsi="宋体" w:cs="宋体" w:eastAsia="宋体"/>
          <w:sz w:val="57"/>
          <w:spacing w:val="0"/>
          <w:color w:val="000000"/>
          <w:b w:val="off"/>
          <w:i w:val="off"/>
        </w:rPr>
        <w:t>有关痛苦和神经细胞可能同这一类相当含混的琐细问</w:t>
      </w:r>
      <w:r>
        <w:rPr>
          <w:rFonts w:ascii="宋体" w:hAnsi="宋体" w:cs="宋体" w:eastAsia="宋体"/>
          <w:sz w:val="57"/>
          <w:spacing w:val="0"/>
          <w:color w:val="000000"/>
          <w:b w:val="off"/>
          <w:i w:val="off"/>
        </w:rPr>
        <w:t>题，如何与人是否与兽属“不同类”的问题，即人是否有尊严而</w:t>
      </w:r>
      <w:r>
        <w:rPr>
          <w:rFonts w:ascii="宋体" w:hAnsi="宋体" w:cs="宋体" w:eastAsia="宋体"/>
          <w:sz w:val="57"/>
          <w:spacing w:val="0"/>
          <w:color w:val="000000"/>
          <w:b w:val="off"/>
          <w:i w:val="off"/>
        </w:rPr>
        <w:t>非仅有价值的问题，混淆在一起？</w:t>
      </w:r>
      <w:bookmarkEnd w:id="1650"/>
    </w:p>
    <w:p>
      <w:pPr>
        <w:pageBreakBefore w:val="off"/>
        <w:tabs/>
        <w:wordWrap w:val="off"/>
        <w:spacing w:before="0" w:after="0" w:line="1000" w:lineRule="atLeast"/>
        <w:ind w:left="1260" w:right="160" w:firstLine="1160"/>
        <w:jc w:val="both"/>
        <w:textAlignment w:val="baseline"/>
        <w:rPr>
          <w:sz w:val="57"/>
        </w:rPr>
      </w:pPr>
      <w:bookmarkStart w:name="" w:id="1651"/>
      <w:r>
        <w:rPr>
          <w:rFonts w:ascii="宋体" w:hAnsi="宋体" w:cs="宋体" w:eastAsia="宋体"/>
          <w:sz w:val="57"/>
          <w:spacing w:val="0"/>
          <w:color w:val="000000"/>
          <w:b w:val="off"/>
          <w:i w:val="off"/>
        </w:rPr>
        <w:t>假定远在洛克和柏拉图开始犯特殊的哲学混乱之前，人</w:t>
      </w:r>
      <w:r>
        <w:rPr>
          <w:rFonts w:ascii="宋体" w:hAnsi="宋体" w:cs="宋体" w:eastAsia="宋体"/>
          <w:sz w:val="57"/>
          <w:spacing w:val="0"/>
          <w:color w:val="000000"/>
          <w:b w:val="off"/>
          <w:i w:val="off"/>
        </w:rPr>
        <w:t>们就认为人在身体消灭之后依然存在，那么当我们把心只当</w:t>
      </w:r>
      <w:r>
        <w:rPr>
          <w:rFonts w:ascii="宋体" w:hAnsi="宋体" w:cs="宋体" w:eastAsia="宋体"/>
          <w:sz w:val="57"/>
          <w:spacing w:val="0"/>
          <w:color w:val="000000"/>
          <w:b w:val="off"/>
          <w:i w:val="off"/>
        </w:rPr>
        <w:t>成现象的和意向的状态集合时是否也遗漏了什么呢？</w:t>
      </w:r>
      <w:bookmarkEnd w:id="1651"/>
    </w:p>
    <w:p>
      <w:pPr>
        <w:pageBreakBefore w:val="off"/>
        <w:tabs/>
        <w:wordWrap w:val="off"/>
        <w:spacing w:before="0" w:after="0" w:line="1000" w:lineRule="atLeast"/>
        <w:ind w:left="1260" w:right="160" w:firstLine="1160"/>
        <w:jc w:val="both"/>
        <w:textAlignment w:val="baseline"/>
        <w:rPr>
          <w:sz w:val="57"/>
        </w:rPr>
      </w:pPr>
      <w:bookmarkStart w:name="" w:id="1652"/>
      <w:r>
        <w:rPr>
          <w:rFonts w:ascii="宋体" w:hAnsi="宋体" w:cs="宋体" w:eastAsia="宋体"/>
          <w:sz w:val="57"/>
          <w:spacing w:val="0"/>
          <w:color w:val="000000"/>
          <w:b w:val="off"/>
          <w:i w:val="off"/>
        </w:rPr>
        <w:t>在我们掌握知识的能力和我们拥有心灵之间，是否有什么</w:t>
      </w:r>
      <w:r>
        <w:rPr>
          <w:rFonts w:ascii="宋体" w:hAnsi="宋体" w:cs="宋体" w:eastAsia="宋体"/>
          <w:sz w:val="57"/>
          <w:spacing w:val="0"/>
          <w:color w:val="000000"/>
          <w:b w:val="off"/>
          <w:i w:val="off"/>
        </w:rPr>
        <w:t>联系呢，而且这是否可单纯援引人像书写物一样有意向的</w:t>
      </w:r>
      <w:r>
        <w:rPr>
          <w:rFonts w:ascii="宋体" w:hAnsi="宋体" w:cs="宋体" w:eastAsia="宋体"/>
          <w:sz w:val="57"/>
          <w:spacing w:val="0"/>
          <w:color w:val="000000"/>
          <w:b w:val="off"/>
          <w:i w:val="off"/>
        </w:rPr>
        <w:t>性质这一事实来说明呢？</w:t>
      </w:r>
      <w:bookmarkEnd w:id="1652"/>
    </w:p>
    <w:p>
      <w:pPr>
        <w:pageBreakBefore w:val="off"/>
        <w:tabs/>
        <w:wordWrap w:val="off"/>
        <w:spacing w:before="0" w:after="0" w:line="1000" w:lineRule="atLeast"/>
        <w:ind w:left="60" w:right="0" w:firstLine="1160"/>
        <w:jc w:val="both"/>
        <w:textAlignment w:val="baseline"/>
        <w:rPr>
          <w:sz w:val="57"/>
        </w:rPr>
      </w:pPr>
      <w:bookmarkStart w:name="" w:id="1653"/>
      <w:r>
        <w:rPr>
          <w:rFonts w:ascii="宋体" w:hAnsi="宋体" w:cs="宋体" w:eastAsia="宋体"/>
          <w:sz w:val="57"/>
          <w:spacing w:val="0"/>
          <w:color w:val="000000"/>
          <w:b w:val="off"/>
          <w:i w:val="off"/>
        </w:rPr>
        <w:t>这些问题都提得很好，而且我到现在为止所谈的一切都无助</w:t>
      </w:r>
      <w:r>
        <w:rPr>
          <w:rFonts w:ascii="宋体" w:hAnsi="宋体" w:cs="宋体" w:eastAsia="宋体"/>
          <w:sz w:val="57"/>
          <w:spacing w:val="0"/>
          <w:color w:val="000000"/>
          <w:b w:val="off"/>
          <w:i w:val="off"/>
        </w:rPr>
        <w:t>于回答它们。我想，对于回答这些问题，除了观念的历史之外其他</w:t>
      </w:r>
      <w:r>
        <w:rPr>
          <w:rFonts w:ascii="宋体" w:hAnsi="宋体" w:cs="宋体" w:eastAsia="宋体"/>
          <w:sz w:val="57"/>
          <w:spacing w:val="0"/>
          <w:color w:val="000000"/>
          <w:b w:val="off"/>
          <w:i w:val="off"/>
        </w:rPr>
        <w:t>均无用处。正如病人须要重温过去来回答他的问题，哲学也须要</w:t>
      </w:r>
      <w:r>
        <w:rPr>
          <w:rFonts w:ascii="宋体" w:hAnsi="宋体" w:cs="宋体" w:eastAsia="宋体"/>
          <w:sz w:val="57"/>
          <w:spacing w:val="0"/>
          <w:color w:val="000000"/>
          <w:b w:val="off"/>
          <w:i w:val="off"/>
        </w:rPr>
        <w:t>重温它的过去以便回答它的问题。到现在为止，按照研究心灵的</w:t>
      </w:r>
      <w:r>
        <w:rPr>
          <w:rFonts w:ascii="宋体" w:hAnsi="宋体" w:cs="宋体" w:eastAsia="宋体"/>
          <w:sz w:val="57"/>
          <w:spacing w:val="0"/>
          <w:color w:val="000000"/>
          <w:b w:val="off"/>
          <w:i w:val="off"/>
        </w:rPr>
        <w:t>当代哲学家的通常方式，我一直围绕着“现象的”、“功能的”、“意向</w:t>
      </w:r>
      <w:r>
        <w:rPr>
          <w:rFonts w:ascii="宋体" w:hAnsi="宋体" w:cs="宋体" w:eastAsia="宋体"/>
          <w:sz w:val="57"/>
          <w:spacing w:val="0"/>
          <w:color w:val="000000"/>
          <w:b w:val="off"/>
          <w:i w:val="off"/>
        </w:rPr>
        <w:t>的”、“空间的”等等词讨论，似乎它们形成了可用以讨论这个主题</w:t>
      </w:r>
      <w:r>
        <w:rPr>
          <w:rFonts w:ascii="宋体" w:hAnsi="宋体" w:cs="宋体" w:eastAsia="宋体"/>
          <w:sz w:val="57"/>
          <w:spacing w:val="0"/>
          <w:color w:val="000000"/>
          <w:b w:val="off"/>
          <w:i w:val="off"/>
        </w:rPr>
        <w:t>的明显可用的词汇。但是当然，那些创造了表示我们心身问题语</w:t>
      </w:r>
      <w:r>
        <w:rPr>
          <w:rFonts w:ascii="宋体" w:hAnsi="宋体" w:cs="宋体" w:eastAsia="宋体"/>
          <w:sz w:val="57"/>
          <w:spacing w:val="0"/>
          <w:color w:val="000000"/>
          <w:b w:val="off"/>
          <w:i w:val="off"/>
        </w:rPr>
        <w:t>言的哲学家，并未使用这套词汇或任何与其接近的词汇。如果我</w:t>
      </w:r>
      <w:r>
        <w:rPr>
          <w:rFonts w:ascii="宋体" w:hAnsi="宋体" w:cs="宋体" w:eastAsia="宋体"/>
          <w:sz w:val="57"/>
          <w:spacing w:val="0"/>
          <w:color w:val="000000"/>
          <w:b w:val="off"/>
          <w:i w:val="off"/>
        </w:rPr>
        <w:t>们要理解我们如何获得了那类使我们认为在身边某处必定存在一</w:t>
      </w:r>
      <w:r>
        <w:rPr>
          <w:rFonts w:ascii="宋体" w:hAnsi="宋体" w:cs="宋体" w:eastAsia="宋体"/>
          <w:sz w:val="57"/>
          <w:spacing w:val="0"/>
          <w:color w:val="000000"/>
          <w:b w:val="off"/>
          <w:i w:val="off"/>
        </w:rPr>
        <w:t>种真实的、不能消除的哲学问题的直观，我们必须把我们至今使用</w:t>
      </w:r>
      <w:r>
        <w:rPr>
          <w:rFonts w:ascii="宋体" w:hAnsi="宋体" w:cs="宋体" w:eastAsia="宋体"/>
          <w:sz w:val="57"/>
          <w:spacing w:val="0"/>
          <w:color w:val="000000"/>
          <w:b w:val="off"/>
          <w:i w:val="off"/>
        </w:rPr>
        <w:t>的专门术语抛在一边，并按照那些其书籍赋予了我们那些直观的</w:t>
      </w:r>
      <w:r>
        <w:rPr>
          <w:rFonts w:ascii="宋体" w:hAnsi="宋体" w:cs="宋体" w:eastAsia="宋体"/>
          <w:sz w:val="57"/>
          <w:spacing w:val="0"/>
          <w:color w:val="000000"/>
          <w:b w:val="off"/>
          <w:i w:val="off"/>
        </w:rPr>
        <w:t>哲学家词汇的方式去思考。我采用维特根施坦的观点，一种直观</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3416300</wp:posOffset>
                </wp:positionV>
                <wp:extent cx="495300" cy="444500"/>
                <wp:wrapNone/>
                <wp:docPr id="8" name="文本框 8"/>
                <a:graphic xmlns:a="http://schemas.openxmlformats.org/drawingml/2006/main">
                  <a:graphicData uri="http://schemas.microsoft.com/office/word/2010/wordprocessingShape">
                    <wps:wsp>
                      <wps:cNvSpPr txBox="true"/>
                      <wps:spPr>
                        <a:xfrm>
                          <a:off x="0" y="0"/>
                          <a:ext cx="495300" cy="4445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654"/>
                            <w:r>
                              <w:rPr>
                                <w:rFonts w:ascii="楷体" w:hAnsi="楷体" w:cs="楷体" w:eastAsia="楷体"/>
                                <w:sz w:val="47"/>
                                <w:spacing w:val="0"/>
                                <w:color w:val="000000"/>
                                <w:b w:val="off"/>
                                <w:i w:val="off"/>
                              </w:rPr>
                              <w:t>34</w:t>
                            </w:r>
                            <w:bookmarkEnd w:id="1654"/>
                          </w:p>
                        </w:txbxContent>
                      </wps:txbx>
                      <wps:bodyPr wrap="square" lIns="0" rIns="0" tIns="0" bIns="0" vert="horz" anchor="t">
                        <a:noAutofit/>
                      </wps:bodyPr>
                    </wps:wsp>
                  </a:graphicData>
                </a:graphic>
              </wp:anchor>
            </w:drawing>
          </mc:Choice>
          <mc:Fallback>
            <w:pict>
              <v:shape type="#_x0000_t202" filled="f" stroked="f" style="margin-left:984pt;margin-top:269pt;width:3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655"/>
                      <w:r>
                        <w:rPr>
                          <w:rFonts w:ascii="楷体" w:hAnsi="楷体" w:cs="楷体" w:eastAsia="楷体"/>
                          <w:sz w:val="47"/>
                          <w:spacing w:val="0"/>
                          <w:color w:val="000000"/>
                          <w:b w:val="off"/>
                          <w:i w:val="off"/>
                        </w:rPr>
                        <w:t>34</w:t>
                      </w:r>
                      <w:bookmarkEnd w:id="1655"/>
                    </w:p>
                  </w:txbxContent>
                </v:textbox>
              </v:shape>
            </w:pict>
          </mc:Fallback>
        </mc:AlternateContent>
      </w:r>
      <w:bookmarkEnd w:id="1653"/>
    </w:p>
    <w:p>
      <w:r>
        <w:t/>
      </w:r>
    </w:p>
    <w:p>
      <w:pPr>
        <w:sectPr>
          <w:footerReference r:id="rId142"/>
          <w:headerReference r:id="rId143" w:type="default"/>
          <w:type w:val="nextPage"/>
          <w:pgSz w:w="22400" w:h="31680"/>
          <w:pgMar w:left="2740" w:top="2440" w:right="2740" w:bottom="2440" w:header="2140" w:footer="2140"/>
          <w:cols w:num="1"/>
        </w:sectPr>
      </w:pPr>
    </w:p>
    <w:p>
      <w:pPr>
        <w:pageBreakBefore w:val="off"/>
        <w:tabs/>
        <w:wordWrap w:val="off"/>
        <w:spacing w:before="0" w:after="0" w:line="700" w:lineRule="atLeast"/>
        <w:ind w:left="480" w:right="0"/>
        <w:jc w:val="both"/>
        <w:textAlignment w:val="baseline"/>
        <w:rPr>
          <w:sz w:val="51"/>
        </w:rPr>
      </w:pPr>
      <w:bookmarkStart w:name="" w:id="1656"/>
      <w:r>
        <w:rPr>
          <w:rFonts w:ascii="黑体" w:hAnsi="黑体" w:cs="黑体" w:eastAsia="黑体"/>
          <w:sz w:val="51"/>
          <w:spacing w:val="0"/>
          <w:color w:val="000000"/>
          <w:b w:val="off"/>
          <w:i w:val="off"/>
        </w:rPr>
        <w:t>32</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第一编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我们的镜式本质</w:t>
      </w:r>
      <w:bookmarkEnd w:id="1656"/>
    </w:p>
    <w:p>
      <w:pPr>
        <w:pageBreakBefore w:val="off"/>
        <w:tabs/>
        <w:wordWrap w:val="off"/>
        <w:spacing w:before="0" w:after="0" w:line="600" w:lineRule="exact"/>
        <w:ind w:left="0" w:right="0"/>
        <w:jc w:val="both"/>
        <w:textAlignment w:val="baseline"/>
        <w:rPr>
          <w:sz w:val="51"/>
        </w:rPr>
      </w:pPr>
      <w:bookmarkStart w:name="" w:id="1657"/>
      <w:r>
        <w:rPr>
          <w:rFonts w:ascii="宋体" w:hAnsi="宋体" w:cs="宋体" w:eastAsia="宋体"/>
          <w:sz w:val="51"/>
          <w:spacing w:val="0"/>
          <w:color w:val="000000"/>
          <w:b w:val="off"/>
          <w:i w:val="off"/>
        </w:rPr>
        <w:t/>
      </w:r>
      <w:bookmarkEnd w:id="1657"/>
    </w:p>
    <w:p>
      <w:pPr>
        <w:pageBreakBefore w:val="off"/>
        <w:tabs/>
        <w:wordWrap w:val="off"/>
        <w:spacing w:before="0" w:after="0" w:line="1040" w:lineRule="atLeast"/>
        <w:ind w:left="580" w:right="200"/>
        <w:jc w:val="both"/>
        <w:textAlignment w:val="baseline"/>
        <w:rPr>
          <w:sz w:val="58"/>
        </w:rPr>
      </w:pPr>
      <w:bookmarkStart w:name="" w:id="1658"/>
      <w:r>
        <w:rPr>
          <w:rFonts w:ascii="宋体" w:hAnsi="宋体" w:cs="宋体" w:eastAsia="宋体"/>
          <w:sz w:val="58"/>
          <w:spacing w:val="0"/>
          <w:color w:val="000000"/>
          <w:b w:val="off"/>
          <w:i w:val="off"/>
        </w:rPr>
        <w:t>只不过是对一种语言游戏的熟悉性，因此去发现我们直观的根源，</w:t>
      </w:r>
      <w:r>
        <w:rPr>
          <w:rFonts w:ascii="宋体" w:hAnsi="宋体" w:cs="宋体" w:eastAsia="宋体"/>
          <w:sz w:val="58"/>
          <w:spacing w:val="0"/>
          <w:color w:val="000000"/>
          <w:b w:val="off"/>
          <w:i w:val="off"/>
        </w:rPr>
        <w:t>就是去重温我们在从事的哲学语言游戏的历史。</w:t>
      </w:r>
      <w:bookmarkEnd w:id="1658"/>
    </w:p>
    <w:p>
      <w:pPr>
        <w:pageBreakBefore w:val="off"/>
        <w:tabs/>
        <w:wordWrap w:val="off"/>
        <w:spacing w:before="0" w:after="0" w:line="1040" w:lineRule="atLeast"/>
        <w:ind w:left="0" w:right="0" w:firstLine="1780"/>
        <w:jc w:val="both"/>
        <w:textAlignment w:val="baseline"/>
        <w:rPr>
          <w:sz w:val="58"/>
        </w:rPr>
      </w:pPr>
      <w:bookmarkStart w:name="" w:id="1659"/>
      <w:r>
        <w:rPr>
          <w:rFonts w:ascii="宋体" w:hAnsi="宋体" w:cs="宋体" w:eastAsia="宋体"/>
          <w:sz w:val="58"/>
          <w:spacing w:val="0"/>
          <w:color w:val="000000"/>
          <w:b w:val="off"/>
          <w:i w:val="off"/>
        </w:rPr>
        <w:t>我刚刚“解消”的“心身问题”只与一些概念有关，这些概念出</w:t>
      </w:r>
      <w:r>
        <w:rPr>
          <w:rFonts w:ascii="宋体" w:hAnsi="宋体" w:cs="宋体" w:eastAsia="宋体"/>
          <w:sz w:val="58"/>
          <w:spacing w:val="0"/>
          <w:color w:val="000000"/>
          <w:b w:val="off"/>
          <w:i w:val="off"/>
        </w:rPr>
        <w:t>现在思想史上的不同时期，但它们缠结在一起产生了一个由相互</w:t>
      </w:r>
      <w:r>
        <w:rPr>
          <w:rFonts w:ascii="宋体" w:hAnsi="宋体" w:cs="宋体" w:eastAsia="宋体"/>
          <w:sz w:val="58"/>
          <w:spacing w:val="0"/>
          <w:color w:val="000000"/>
          <w:b w:val="off"/>
          <w:i w:val="off"/>
        </w:rPr>
        <w:t>有关的诸问题组成的乱团。像“意识的意向性状态如何与神经状</w:t>
      </w:r>
      <w:r>
        <w:rPr>
          <w:rFonts w:ascii="宋体" w:hAnsi="宋体" w:cs="宋体" w:eastAsia="宋体"/>
          <w:sz w:val="58"/>
          <w:spacing w:val="0"/>
          <w:color w:val="000000"/>
          <w:b w:val="off"/>
          <w:i w:val="off"/>
        </w:rPr>
        <w:t>态相关联?”的问题和“痛苦这类现象的性质如何与神经学的性质</w:t>
      </w:r>
      <w:r>
        <w:rPr>
          <w:rFonts w:ascii="宋体" w:hAnsi="宋体" w:cs="宋体" w:eastAsia="宋体"/>
          <w:sz w:val="58"/>
          <w:spacing w:val="0"/>
          <w:color w:val="000000"/>
          <w:b w:val="off"/>
          <w:i w:val="off"/>
        </w:rPr>
        <w:t>相关联?”的问题，就是我将称作“意识问题”的部分。这种问题不</w:t>
      </w:r>
      <w:r>
        <w:rPr>
          <w:rFonts w:ascii="宋体" w:hAnsi="宋体" w:cs="宋体" w:eastAsia="宋体"/>
          <w:sz w:val="58"/>
          <w:spacing w:val="0"/>
          <w:color w:val="000000"/>
          <w:b w:val="off"/>
          <w:i w:val="off"/>
        </w:rPr>
        <w:t>同于有关人的特性的那类前哲学的问题，如“我真的只是这堆肉和</w:t>
      </w:r>
      <w:r>
        <w:rPr>
          <w:rFonts w:ascii="宋体" w:hAnsi="宋体" w:cs="宋体" w:eastAsia="宋体"/>
          <w:sz w:val="58"/>
          <w:spacing w:val="0"/>
          <w:color w:val="000000"/>
          <w:b w:val="off"/>
          <w:i w:val="off"/>
        </w:rPr>
        <w:t>骨头吗?”而且也不同于那类有关知识的希腊哲学问题，如“我们怎</w:t>
      </w:r>
      <w:r>
        <w:rPr>
          <w:rFonts w:ascii="宋体" w:hAnsi="宋体" w:cs="宋体" w:eastAsia="宋体"/>
          <w:sz w:val="58"/>
          <w:spacing w:val="0"/>
          <w:color w:val="000000"/>
          <w:b w:val="off"/>
          <w:i w:val="off"/>
        </w:rPr>
        <w:t>能肯定变化呢?”“知识怎能是不变的呢?”以及“不变怎能由于被认</w:t>
      </w:r>
      <w:r>
        <w:rPr>
          <w:rFonts w:ascii="宋体" w:hAnsi="宋体" w:cs="宋体" w:eastAsia="宋体"/>
          <w:sz w:val="58"/>
          <w:spacing w:val="0"/>
          <w:color w:val="000000"/>
          <w:b w:val="off"/>
          <w:i w:val="off"/>
        </w:rPr>
        <w:t>识而内在于我们呢?”让我们把“人的特性问题”称作人除了肉身以</w:t>
      </w:r>
      <w:r>
        <w:rPr>
          <w:rFonts w:ascii="宋体" w:hAnsi="宋体" w:cs="宋体" w:eastAsia="宋体"/>
          <w:sz w:val="58"/>
          <w:spacing w:val="0"/>
          <w:color w:val="000000"/>
          <w:b w:val="off"/>
          <w:i w:val="off"/>
        </w:rPr>
        <w:t>外还是什么的问题。这个问题的一种形式存在于前哲学时代对不</w:t>
      </w:r>
      <w:r>
        <w:rPr>
          <w:rFonts w:ascii="宋体" w:hAnsi="宋体" w:cs="宋体" w:eastAsia="宋体"/>
          <w:sz w:val="58"/>
          <w:spacing w:val="0"/>
          <w:color w:val="000000"/>
          <w:b w:val="off"/>
          <w:i w:val="off"/>
        </w:rPr>
        <w:t>朽的渴望中，而其另一种形式存在于康德和浪漫主义对人类尊严</w:t>
      </w:r>
      <w:r>
        <w:rPr>
          <w:rFonts w:ascii="宋体" w:hAnsi="宋体" w:cs="宋体" w:eastAsia="宋体"/>
          <w:sz w:val="58"/>
          <w:spacing w:val="0"/>
          <w:color w:val="000000"/>
          <w:b w:val="off"/>
          <w:i w:val="off"/>
        </w:rPr>
        <w:t>的强调中；但是这两种渴望非常不同于有关意识和有关知识的问</w:t>
      </w:r>
      <w:r>
        <w:rPr>
          <w:rFonts w:ascii="宋体" w:hAnsi="宋体" w:cs="宋体" w:eastAsia="宋体"/>
          <w:sz w:val="58"/>
          <w:spacing w:val="0"/>
          <w:color w:val="000000"/>
          <w:b w:val="off"/>
          <w:i w:val="off"/>
        </w:rPr>
        <w:t>题。这两种愿望是表达我们自认为十分不同于会死的野兽的方</w:t>
      </w:r>
      <w:r>
        <w:rPr>
          <w:rFonts w:ascii="宋体" w:hAnsi="宋体" w:cs="宋体" w:eastAsia="宋体"/>
          <w:sz w:val="58"/>
          <w:spacing w:val="0"/>
          <w:color w:val="000000"/>
          <w:b w:val="off"/>
          <w:i w:val="off"/>
        </w:rPr>
        <w:t>式。让我们把“理性的问题”看作是怎样详细说明希腊人的下述主</w:t>
      </w:r>
      <w:r>
        <w:rPr>
          <w:rFonts w:ascii="宋体" w:hAnsi="宋体" w:cs="宋体" w:eastAsia="宋体"/>
          <w:sz w:val="58"/>
          <w:spacing w:val="0"/>
          <w:color w:val="000000"/>
          <w:b w:val="off"/>
          <w:i w:val="off"/>
        </w:rPr>
        <w:t>35</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张：人与兽的重要区别是我们能认知，是我们不只认知单个的事</w:t>
      </w:r>
      <w:r>
        <w:rPr>
          <w:rFonts w:ascii="宋体" w:hAnsi="宋体" w:cs="宋体" w:eastAsia="宋体"/>
          <w:sz w:val="58"/>
          <w:spacing w:val="0"/>
          <w:color w:val="000000"/>
          <w:b w:val="off"/>
          <w:i w:val="off"/>
        </w:rPr>
        <w:t>实，而且认知普遍真理、数、本质和永恒。这个问题在亚里士多德</w:t>
      </w:r>
      <w:r>
        <w:rPr>
          <w:rFonts w:ascii="宋体" w:hAnsi="宋体" w:cs="宋体" w:eastAsia="宋体"/>
          <w:sz w:val="58"/>
          <w:spacing w:val="0"/>
          <w:color w:val="000000"/>
          <w:b w:val="off"/>
          <w:i w:val="off"/>
        </w:rPr>
        <w:t>根据形式与质料原则对认知的论述中，在斯宾诺莎的唯理主义论</w:t>
      </w:r>
      <w:r>
        <w:rPr>
          <w:rFonts w:ascii="宋体" w:hAnsi="宋体" w:cs="宋体" w:eastAsia="宋体"/>
          <w:sz w:val="58"/>
          <w:spacing w:val="0"/>
          <w:color w:val="000000"/>
          <w:b w:val="off"/>
          <w:i w:val="off"/>
        </w:rPr>
        <w:t>述中，以及康德的先验论述中各具有不同的形式。但是这些问题</w:t>
      </w:r>
      <w:r>
        <w:rPr>
          <w:rFonts w:ascii="宋体" w:hAnsi="宋体" w:cs="宋体" w:eastAsia="宋体"/>
          <w:sz w:val="58"/>
          <w:spacing w:val="0"/>
          <w:color w:val="000000"/>
          <w:b w:val="off"/>
          <w:i w:val="off"/>
        </w:rPr>
        <w:t>既不同于有关两种事物(空间性事物和非空间性事物)之间相互关</w:t>
      </w:r>
      <w:r>
        <w:rPr>
          <w:rFonts w:ascii="宋体" w:hAnsi="宋体" w:cs="宋体" w:eastAsia="宋体"/>
          <w:sz w:val="58"/>
          <w:spacing w:val="0"/>
          <w:color w:val="000000"/>
          <w:b w:val="off"/>
          <w:i w:val="off"/>
        </w:rPr>
        <w:t>系的问题，又不同于有关不朽和道德尊严的问题。意识的问题围</w:t>
      </w:r>
      <w:r>
        <w:rPr>
          <w:rFonts w:ascii="宋体" w:hAnsi="宋体" w:cs="宋体" w:eastAsia="宋体"/>
          <w:sz w:val="58"/>
          <w:spacing w:val="0"/>
          <w:color w:val="000000"/>
          <w:b w:val="off"/>
          <w:i w:val="off"/>
        </w:rPr>
        <w:t>绕着大脑、纯感觉和身体运动。理性的问题围绕着知识、语言和智</w:t>
      </w:r>
      <w:r>
        <w:rPr>
          <w:rFonts w:ascii="宋体" w:hAnsi="宋体" w:cs="宋体" w:eastAsia="宋体"/>
          <w:sz w:val="58"/>
          <w:spacing w:val="0"/>
          <w:color w:val="000000"/>
          <w:b w:val="off"/>
          <w:i w:val="off"/>
        </w:rPr>
        <w:t>能这些我们的“高级能力”的论题。人的特性的问题围绕着自由和</w:t>
      </w:r>
      <w:r>
        <w:rPr>
          <w:rFonts w:ascii="宋体" w:hAnsi="宋体" w:cs="宋体" w:eastAsia="宋体"/>
          <w:sz w:val="58"/>
          <w:spacing w:val="0"/>
          <w:color w:val="000000"/>
          <w:b w:val="off"/>
          <w:i w:val="off"/>
        </w:rPr>
        <w:t>道德责任的属性。</w:t>
      </w:r>
      <w:bookmarkEnd w:id="1659"/>
    </w:p>
    <w:p>
      <w:r>
        <w:t/>
      </w:r>
    </w:p>
    <w:p>
      <w:pPr>
        <w:sectPr>
          <w:footerReference r:id="rId144"/>
          <w:headerReference r:id="rId145" w:type="default"/>
          <w:type w:val="nextPage"/>
          <w:pgSz w:w="22400" w:h="31680"/>
          <w:pgMar w:left="2460" w:top="2460" w:right="2460" w:bottom="2460" w:header="2160" w:footer="2160"/>
          <w:cols w:num="1"/>
        </w:sectPr>
      </w:pPr>
    </w:p>
    <w:p>
      <w:pPr>
        <w:pageBreakBefore w:val="off"/>
        <w:tabs/>
        <w:wordWrap w:val="off"/>
        <w:spacing w:before="0" w:after="0" w:line="680" w:lineRule="atLeast"/>
        <w:ind w:left="0" w:right="840"/>
        <w:jc w:val="right"/>
        <w:textAlignment w:val="baseline"/>
        <w:rPr>
          <w:sz w:val="50"/>
        </w:rPr>
      </w:pPr>
      <w:bookmarkStart w:name="" w:id="1660"/>
      <w:r>
        <w:rPr>
          <w:rFonts w:ascii="黑体" w:hAnsi="黑体" w:cs="黑体" w:eastAsia="黑体"/>
          <w:sz w:val="50"/>
          <w:spacing w:val="0"/>
          <w:color w:val="000000"/>
          <w:b w:val="off"/>
          <w:i w:val="off"/>
        </w:rPr>
        <w:t>第一章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心的发明</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33</w:t>
      </w:r>
      <w:bookmarkEnd w:id="1660"/>
    </w:p>
    <w:p>
      <w:pPr>
        <w:pageBreakBefore w:val="off"/>
        <w:tabs/>
        <w:wordWrap w:val="off"/>
        <w:spacing w:before="0" w:after="0" w:line="580" w:lineRule="exact"/>
        <w:ind w:left="0" w:right="0"/>
        <w:jc w:val="right"/>
        <w:textAlignment w:val="baseline"/>
        <w:rPr>
          <w:sz w:val="50"/>
        </w:rPr>
      </w:pPr>
      <w:bookmarkStart w:name="" w:id="1661"/>
      <w:r>
        <w:rPr>
          <w:rFonts w:ascii="宋体" w:hAnsi="宋体" w:cs="宋体" w:eastAsia="宋体"/>
          <w:sz w:val="50"/>
          <w:spacing w:val="0"/>
          <w:color w:val="000000"/>
          <w:b w:val="off"/>
          <w:i w:val="off"/>
        </w:rPr>
        <w:t/>
      </w:r>
      <w:bookmarkEnd w:id="1661"/>
    </w:p>
    <w:p>
      <w:pPr>
        <w:pageBreakBefore w:val="off"/>
        <w:tabs/>
        <w:wordWrap w:val="off"/>
        <w:spacing w:before="0" w:after="0" w:line="1000" w:lineRule="atLeast"/>
        <w:ind w:left="100" w:right="780" w:firstLine="1140"/>
        <w:jc w:val="both"/>
        <w:textAlignment w:val="baseline"/>
        <w:rPr>
          <w:sz w:val="56"/>
        </w:rPr>
      </w:pPr>
      <w:bookmarkStart w:name="" w:id="1662"/>
      <w:r>
        <w:rPr>
          <w:rFonts w:ascii="宋体" w:hAnsi="宋体" w:cs="宋体" w:eastAsia="宋体"/>
          <w:sz w:val="56"/>
          <w:spacing w:val="0"/>
          <w:color w:val="000000"/>
          <w:b w:val="off"/>
          <w:i w:val="off"/>
        </w:rPr>
        <w:t>为了清理这三种问题间的一些关系，我将提出一个表列，它表</w:t>
      </w:r>
      <w:r>
        <w:rPr>
          <w:rFonts w:ascii="宋体" w:hAnsi="宋体" w:cs="宋体" w:eastAsia="宋体"/>
          <w:sz w:val="56"/>
          <w:spacing w:val="0"/>
          <w:color w:val="000000"/>
          <w:b w:val="off"/>
          <w:i w:val="off"/>
        </w:rPr>
        <w:t>示抽离拥有心灵的存在物的各种方式，这些存在物与下列事物形</w:t>
      </w:r>
      <w:r>
        <w:rPr>
          <w:rFonts w:ascii="宋体" w:hAnsi="宋体" w:cs="宋体" w:eastAsia="宋体"/>
          <w:sz w:val="56"/>
          <w:spacing w:val="0"/>
          <w:color w:val="000000"/>
          <w:b w:val="off"/>
          <w:i w:val="off"/>
        </w:rPr>
        <w:t>成对照：“纯物理事物”、“身体”、“物质”，中枢神经系统、“自然”或</w:t>
      </w:r>
      <w:r>
        <w:rPr>
          <w:rFonts w:ascii="宋体" w:hAnsi="宋体" w:cs="宋体" w:eastAsia="宋体"/>
          <w:sz w:val="56"/>
          <w:spacing w:val="0"/>
          <w:color w:val="000000"/>
          <w:b w:val="off"/>
          <w:i w:val="off"/>
        </w:rPr>
        <w:t>“实证科学的主题”。哲学家们在这一时期或那一时期把表中的一</w:t>
      </w:r>
      <w:r>
        <w:rPr>
          <w:rFonts w:ascii="宋体" w:hAnsi="宋体" w:cs="宋体" w:eastAsia="宋体"/>
          <w:sz w:val="56"/>
          <w:spacing w:val="0"/>
          <w:color w:val="000000"/>
          <w:b w:val="off"/>
          <w:i w:val="off"/>
        </w:rPr>
        <w:t>些(虽然不是全部)特性看作是心理事项的标志：</w:t>
      </w:r>
      <w:bookmarkEnd w:id="1662"/>
    </w:p>
    <w:p>
      <w:pPr>
        <w:pageBreakBefore w:val="off"/>
        <w:tabs/>
        <w:wordWrap w:val="off"/>
        <w:spacing w:before="0" w:after="0" w:line="1000" w:lineRule="atLeast"/>
        <w:ind w:left="1260" w:right="0"/>
        <w:jc w:val="both"/>
        <w:textAlignment w:val="baseline"/>
        <w:rPr>
          <w:sz w:val="56"/>
        </w:rPr>
      </w:pPr>
      <w:bookmarkStart w:name="" w:id="1663"/>
      <w:r>
        <w:rPr>
          <w:rFonts w:ascii="宋体" w:hAnsi="宋体" w:cs="宋体" w:eastAsia="宋体"/>
          <w:sz w:val="56"/>
          <w:spacing w:val="0"/>
          <w:color w:val="000000"/>
          <w:b w:val="off"/>
          <w:i w:val="off"/>
        </w:rPr>
        <w:t>1.不可改变地认识自身的能力(“特殊通道”)。</w:t>
      </w:r>
      <w:bookmarkEnd w:id="1663"/>
    </w:p>
    <w:p>
      <w:pPr>
        <w:pageBreakBefore w:val="off"/>
        <w:tabs/>
        <w:wordWrap w:val="off"/>
        <w:spacing w:before="0" w:after="0" w:line="1000" w:lineRule="atLeast"/>
        <w:ind w:left="1260" w:right="0"/>
        <w:jc w:val="both"/>
        <w:textAlignment w:val="baseline"/>
        <w:rPr>
          <w:sz w:val="56"/>
        </w:rPr>
      </w:pPr>
      <w:bookmarkStart w:name="" w:id="1664"/>
      <w:r>
        <w:rPr>
          <w:rFonts w:ascii="宋体" w:hAnsi="宋体" w:cs="宋体" w:eastAsia="宋体"/>
          <w:sz w:val="56"/>
          <w:spacing w:val="0"/>
          <w:color w:val="000000"/>
          <w:b w:val="off"/>
          <w:i w:val="off"/>
        </w:rPr>
        <w:t>2.离开身体去存在的能力。</w:t>
      </w:r>
      <w:bookmarkEnd w:id="1664"/>
    </w:p>
    <w:p>
      <w:pPr>
        <w:pageBreakBefore w:val="off"/>
        <w:tabs/>
        <w:wordWrap w:val="off"/>
        <w:spacing w:before="0" w:after="0" w:line="1000" w:lineRule="atLeast"/>
        <w:ind w:left="1260" w:right="0"/>
        <w:jc w:val="both"/>
        <w:textAlignment w:val="baseline"/>
        <w:rPr>
          <w:sz w:val="56"/>
        </w:rPr>
      </w:pPr>
      <w:bookmarkStart w:name="" w:id="1665"/>
      <w:r>
        <w:rPr>
          <w:rFonts w:ascii="宋体" w:hAnsi="宋体" w:cs="宋体" w:eastAsia="宋体"/>
          <w:sz w:val="56"/>
          <w:spacing w:val="0"/>
          <w:color w:val="000000"/>
          <w:b w:val="off"/>
          <w:i w:val="off"/>
        </w:rPr>
        <w:t>3.非空间性(具有一个非空间的部分或“成分”)。</w:t>
      </w:r>
      <w:bookmarkEnd w:id="1665"/>
    </w:p>
    <w:p>
      <w:pPr>
        <w:pageBreakBefore w:val="off"/>
        <w:tabs/>
        <w:wordWrap w:val="off"/>
        <w:spacing w:before="0" w:after="0" w:line="1000" w:lineRule="atLeast"/>
        <w:ind w:left="1260" w:right="0"/>
        <w:jc w:val="both"/>
        <w:textAlignment w:val="baseline"/>
        <w:rPr>
          <w:sz w:val="56"/>
        </w:rPr>
      </w:pPr>
      <w:bookmarkStart w:name="" w:id="1666"/>
      <w:r>
        <w:rPr>
          <w:rFonts w:ascii="宋体" w:hAnsi="宋体" w:cs="宋体" w:eastAsia="宋体"/>
          <w:sz w:val="56"/>
          <w:spacing w:val="0"/>
          <w:color w:val="000000"/>
          <w:b w:val="off"/>
          <w:i w:val="off"/>
        </w:rPr>
        <w:t>4.把握普遍项的能力。</w:t>
      </w:r>
      <w:bookmarkEnd w:id="1666"/>
    </w:p>
    <w:p>
      <w:pPr>
        <w:pageBreakBefore w:val="off"/>
        <w:tabs/>
        <w:wordWrap w:val="off"/>
        <w:spacing w:before="0" w:after="0" w:line="1000" w:lineRule="atLeast"/>
        <w:ind w:left="1260" w:right="0"/>
        <w:jc w:val="both"/>
        <w:textAlignment w:val="baseline"/>
        <w:rPr>
          <w:sz w:val="56"/>
        </w:rPr>
      </w:pPr>
      <w:bookmarkStart w:name="" w:id="1667"/>
      <w:r>
        <w:rPr>
          <w:rFonts w:ascii="宋体" w:hAnsi="宋体" w:cs="宋体" w:eastAsia="宋体"/>
          <w:sz w:val="56"/>
          <w:spacing w:val="0"/>
          <w:color w:val="000000"/>
          <w:b w:val="off"/>
          <w:i w:val="off"/>
        </w:rPr>
        <w:t>5.维持与非存在者关系的能力。</w:t>
      </w:r>
      <w:bookmarkEnd w:id="1667"/>
    </w:p>
    <w:p>
      <w:pPr>
        <w:pageBreakBefore w:val="off"/>
        <w:tabs/>
        <w:wordWrap w:val="off"/>
        <w:spacing w:before="0" w:after="0" w:line="1000" w:lineRule="atLeast"/>
        <w:ind w:left="1260" w:right="0"/>
        <w:jc w:val="both"/>
        <w:textAlignment w:val="baseline"/>
        <w:rPr>
          <w:sz w:val="56"/>
        </w:rPr>
      </w:pPr>
      <w:bookmarkStart w:name="" w:id="1668"/>
      <w:r>
        <w:rPr>
          <w:rFonts w:ascii="宋体" w:hAnsi="宋体" w:cs="宋体" w:eastAsia="宋体"/>
          <w:sz w:val="56"/>
          <w:spacing w:val="0"/>
          <w:color w:val="000000"/>
          <w:b w:val="off"/>
          <w:i w:val="off"/>
        </w:rPr>
        <w:t>6.使用语言的能力。</w:t>
      </w:r>
      <w:bookmarkEnd w:id="1668"/>
    </w:p>
    <w:p>
      <w:pPr>
        <w:pageBreakBefore w:val="off"/>
        <w:tabs/>
        <w:wordWrap w:val="off"/>
        <w:spacing w:before="0" w:after="0" w:line="1000" w:lineRule="atLeast"/>
        <w:ind w:left="1260" w:right="0"/>
        <w:jc w:val="both"/>
        <w:textAlignment w:val="baseline"/>
        <w:rPr>
          <w:sz w:val="56"/>
        </w:rPr>
      </w:pPr>
      <w:bookmarkStart w:name="" w:id="1669"/>
      <w:r>
        <w:rPr>
          <w:rFonts w:ascii="宋体" w:hAnsi="宋体" w:cs="宋体" w:eastAsia="宋体"/>
          <w:sz w:val="56"/>
          <w:spacing w:val="0"/>
          <w:color w:val="000000"/>
          <w:b w:val="off"/>
          <w:i w:val="off"/>
        </w:rPr>
        <w:t>7.自由行动的能力。</w:t>
      </w:r>
      <w:bookmarkEnd w:id="1669"/>
    </w:p>
    <w:p>
      <w:pPr>
        <w:pageBreakBefore w:val="off"/>
        <w:tabs/>
        <w:wordWrap w:val="off"/>
        <w:spacing w:before="0" w:after="0" w:line="1000" w:lineRule="atLeast"/>
        <w:ind w:left="100" w:right="700" w:firstLine="1160"/>
        <w:jc w:val="both"/>
        <w:textAlignment w:val="baseline"/>
        <w:rPr>
          <w:sz w:val="56"/>
        </w:rPr>
      </w:pPr>
      <w:bookmarkStart w:name="" w:id="1670"/>
      <w:r>
        <w:rPr>
          <w:rFonts w:ascii="宋体" w:hAnsi="宋体" w:cs="宋体" w:eastAsia="宋体"/>
          <w:sz w:val="56"/>
          <w:spacing w:val="0"/>
          <w:color w:val="000000"/>
          <w:b w:val="off"/>
          <w:i w:val="off"/>
        </w:rPr>
        <w:t>8.构成我们社会集团的部分的能力，成为“我们中间之一”的</w:t>
      </w:r>
      <w:r>
        <w:rPr>
          <w:rFonts w:ascii="宋体" w:hAnsi="宋体" w:cs="宋体" w:eastAsia="宋体"/>
          <w:sz w:val="56"/>
          <w:spacing w:val="0"/>
          <w:color w:val="000000"/>
          <w:b w:val="off"/>
          <w:i w:val="off"/>
        </w:rPr>
        <w:t>能力。</w:t>
      </w:r>
      <w:bookmarkEnd w:id="1670"/>
    </w:p>
    <w:p>
      <w:pPr>
        <w:pageBreakBefore w:val="off"/>
        <w:tabs/>
        <w:wordWrap w:val="off"/>
        <w:spacing w:before="0" w:after="0" w:line="1000" w:lineRule="atLeast"/>
        <w:ind w:left="1260" w:right="0"/>
        <w:jc w:val="both"/>
        <w:textAlignment w:val="baseline"/>
        <w:rPr>
          <w:sz w:val="56"/>
        </w:rPr>
      </w:pPr>
      <w:bookmarkStart w:name="" w:id="1671"/>
      <w:r>
        <w:rPr>
          <w:rFonts w:ascii="宋体" w:hAnsi="宋体" w:cs="宋体" w:eastAsia="宋体"/>
          <w:sz w:val="56"/>
          <w:spacing w:val="0"/>
          <w:color w:val="000000"/>
          <w:b w:val="off"/>
          <w:i w:val="off"/>
        </w:rPr>
        <w:t>9.不能被等同于“世界中”任何对象的能力。</w:t>
      </w:r>
      <w:bookmarkEnd w:id="1671"/>
    </w:p>
    <w:p>
      <w:pPr>
        <w:pageBreakBefore w:val="off"/>
        <w:tabs/>
        <w:wordWrap w:val="off"/>
        <w:spacing w:before="0" w:after="0" w:line="1000" w:lineRule="atLeast"/>
        <w:ind w:left="100" w:right="0" w:firstLine="1160"/>
        <w:jc w:val="both"/>
        <w:textAlignment w:val="baseline"/>
        <w:rPr>
          <w:sz w:val="56"/>
        </w:rPr>
      </w:pPr>
      <w:bookmarkStart w:name="" w:id="1672"/>
      <w:r>
        <w:rPr>
          <w:rFonts w:ascii="宋体" w:hAnsi="宋体" w:cs="宋体" w:eastAsia="宋体"/>
          <w:sz w:val="56"/>
          <w:spacing w:val="0"/>
          <w:color w:val="000000"/>
          <w:b w:val="off"/>
          <w:i w:val="off"/>
        </w:rPr>
        <w:t>这是一份长表，而且不难继续加长。⑤但是重要的是，仔细考</w:t>
      </w:r>
      <w:r>
        <w:rPr>
          <w:rFonts w:ascii="宋体" w:hAnsi="宋体" w:cs="宋体" w:eastAsia="宋体"/>
          <w:sz w:val="56"/>
          <w:spacing w:val="0"/>
          <w:color w:val="000000"/>
          <w:b w:val="off"/>
          <w:i w:val="off"/>
        </w:rPr>
        <w:t>察这些有关什么是具有一个心灵的各种建议，因为其中每一个建</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36</w:t>
      </w:r>
      <w:r>
        <w:rPr>
          <w:rFonts w:ascii="宋体" w:hAnsi="宋体" w:cs="宋体" w:eastAsia="宋体"/>
          <w:sz w:val="56"/>
          <w:spacing w:val="0"/>
          <w:color w:val="000000"/>
          <w:b w:val="off"/>
          <w:i w:val="off"/>
        </w:rPr>
        <w:t>议都帮助哲学家去坚持一个心与身之间无法沟通的二元论。哲学</w:t>
      </w:r>
      <w:r>
        <w:rPr>
          <w:rFonts w:ascii="宋体" w:hAnsi="宋体" w:cs="宋体" w:eastAsia="宋体"/>
          <w:sz w:val="56"/>
          <w:spacing w:val="0"/>
          <w:color w:val="000000"/>
          <w:b w:val="off"/>
          <w:i w:val="off"/>
        </w:rPr>
        <w:t>家们不断抓住人类生活中的一些特征，以便赋予我们有关人类独</w:t>
      </w:r>
      <w:r>
        <w:rPr>
          <w:rFonts w:ascii="宋体" w:hAnsi="宋体" w:cs="宋体" w:eastAsia="宋体"/>
          <w:sz w:val="56"/>
          <w:spacing w:val="0"/>
          <w:color w:val="000000"/>
          <w:b w:val="off"/>
          <w:i w:val="off"/>
        </w:rPr>
        <w:t>一无二性的直观以“坚实的哲学基础”。因为这些坚实的基础种类</w:t>
      </w:r>
      <w:r>
        <w:rPr>
          <w:rFonts w:ascii="宋体" w:hAnsi="宋体" w:cs="宋体" w:eastAsia="宋体"/>
          <w:sz w:val="56"/>
          <w:spacing w:val="0"/>
          <w:color w:val="000000"/>
          <w:b w:val="off"/>
          <w:i w:val="off"/>
        </w:rPr>
        <w:t>繁多，自然主义和唯物主义，当未作为毫无希望的跳越宽广的本体</w:t>
      </w:r>
      <w:r>
        <w:rPr>
          <w:rFonts w:ascii="宋体" w:hAnsi="宋体" w:cs="宋体" w:eastAsia="宋体"/>
          <w:sz w:val="56"/>
          <w:spacing w:val="0"/>
          <w:color w:val="000000"/>
          <w:b w:val="off"/>
          <w:i w:val="off"/>
        </w:rPr>
        <w:t>论(认识论或语言学)鸿沟的企图被摆脱时，往往就被当作表面上</w:t>
      </w:r>
      <w:r>
        <w:rPr>
          <w:rFonts w:ascii="宋体" w:hAnsi="宋体" w:cs="宋体" w:eastAsia="宋体"/>
          <w:sz w:val="56"/>
          <w:spacing w:val="0"/>
          <w:color w:val="000000"/>
          <w:b w:val="off"/>
          <w:i w:val="off"/>
        </w:rPr>
        <w:t>真实而实则毫无意义。人们解释说，它们之所以是无意义的，因为</w:t>
      </w:r>
      <w:r>
        <w:rPr>
          <w:rFonts w:ascii="宋体" w:hAnsi="宋体" w:cs="宋体" w:eastAsia="宋体"/>
          <w:sz w:val="56"/>
          <w:spacing w:val="0"/>
          <w:color w:val="000000"/>
          <w:b w:val="off"/>
          <w:i w:val="off"/>
        </w:rPr>
        <w:t>我们的独一无二性与自然主义者想方设法去填实的任何深渊都没</w:t>
      </w:r>
      <w:r>
        <w:rPr>
          <w:rFonts w:ascii="宋体" w:hAnsi="宋体" w:cs="宋体" w:eastAsia="宋体"/>
          <w:sz w:val="56"/>
          <w:spacing w:val="0"/>
          <w:color w:val="000000"/>
          <w:b w:val="off"/>
          <w:i w:val="off"/>
        </w:rPr>
        <w:t>有任何关系，但却与某种一直在他背后张裂开来的其他深渊极有</w:t>
      </w:r>
      <w:bookmarkEnd w:id="1672"/>
    </w:p>
    <w:p>
      <w:r>
        <w:t/>
      </w:r>
    </w:p>
    <w:p>
      <w:pPr>
        <w:sectPr>
          <w:footerReference r:id="rId146"/>
          <w:headerReference r:id="rId147" w:type="default"/>
          <w:type w:val="nextPage"/>
          <w:pgSz w:w="22400" w:h="31680"/>
          <w:pgMar w:left="2420" w:top="2460" w:right="2420" w:bottom="2460" w:header="2160" w:footer="2160"/>
          <w:cols w:num="1"/>
        </w:sectPr>
      </w:pPr>
    </w:p>
    <w:p>
      <w:pPr>
        <w:pageBreakBefore w:val="off"/>
        <w:tabs/>
        <w:wordWrap w:val="off"/>
        <w:spacing w:before="0" w:after="0" w:line="700" w:lineRule="atLeast"/>
        <w:ind w:left="480" w:right="0"/>
        <w:jc w:val="both"/>
        <w:textAlignment w:val="baseline"/>
        <w:rPr>
          <w:sz w:val="52"/>
        </w:rPr>
      </w:pPr>
      <w:bookmarkStart w:name="" w:id="1673"/>
      <w:r>
        <w:rPr>
          <w:rFonts w:ascii="黑体" w:hAnsi="黑体" w:cs="黑体" w:eastAsia="黑体"/>
          <w:sz w:val="52"/>
          <w:spacing w:val="0"/>
          <w:color w:val="000000"/>
          <w:b w:val="on"/>
          <w:i w:val="off"/>
        </w:rPr>
        <w:t>34</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第一编</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我们的镜式本质</w:t>
      </w:r>
      <w:bookmarkEnd w:id="1673"/>
    </w:p>
    <w:p>
      <w:pPr>
        <w:pageBreakBefore w:val="off"/>
        <w:tabs/>
        <w:wordWrap w:val="off"/>
        <w:spacing w:before="0" w:after="0" w:line="600" w:lineRule="exact"/>
        <w:ind w:left="0" w:right="0"/>
        <w:jc w:val="both"/>
        <w:textAlignment w:val="baseline"/>
        <w:rPr>
          <w:sz w:val="52"/>
        </w:rPr>
      </w:pPr>
      <w:bookmarkStart w:name="" w:id="1674"/>
      <w:r>
        <w:rPr>
          <w:rFonts w:ascii="宋体" w:hAnsi="宋体" w:cs="宋体" w:eastAsia="宋体"/>
          <w:sz w:val="52"/>
          <w:spacing w:val="0"/>
          <w:color w:val="000000"/>
          <w:b w:val="off"/>
          <w:i w:val="off"/>
        </w:rPr>
        <w:t/>
      </w:r>
      <w:bookmarkEnd w:id="1674"/>
    </w:p>
    <w:p>
      <w:pPr>
        <w:pageBreakBefore w:val="off"/>
        <w:tabs/>
        <w:wordWrap w:val="off"/>
        <w:spacing w:before="0" w:after="0" w:line="1040" w:lineRule="atLeast"/>
        <w:ind w:left="580" w:right="160"/>
        <w:jc w:val="both"/>
        <w:textAlignment w:val="baseline"/>
        <w:rPr>
          <w:sz w:val="55"/>
        </w:rPr>
      </w:pPr>
      <w:bookmarkStart w:name="" w:id="1675"/>
      <w:r>
        <w:rPr>
          <w:rFonts w:ascii="宋体" w:hAnsi="宋体" w:cs="宋体" w:eastAsia="宋体"/>
          <w:sz w:val="55"/>
          <w:spacing w:val="0"/>
          <w:color w:val="000000"/>
          <w:b w:val="off"/>
          <w:i w:val="off"/>
        </w:rPr>
        <w:t>关系。特别是人们往往论证说，即使我们解决了一切有关痛苦和</w:t>
      </w:r>
      <w:r>
        <w:rPr>
          <w:rFonts w:ascii="宋体" w:hAnsi="宋体" w:cs="宋体" w:eastAsia="宋体"/>
          <w:sz w:val="55"/>
          <w:spacing w:val="0"/>
          <w:color w:val="000000"/>
          <w:b w:val="off"/>
          <w:i w:val="off"/>
        </w:rPr>
        <w:t>神经细胞之间关系的问题以及产生于不可改变性的类似问题(上</w:t>
      </w:r>
      <w:r>
        <w:rPr>
          <w:rFonts w:ascii="宋体" w:hAnsi="宋体" w:cs="宋体" w:eastAsia="宋体"/>
          <w:sz w:val="55"/>
          <w:spacing w:val="0"/>
          <w:color w:val="000000"/>
          <w:b w:val="off"/>
          <w:i w:val="off"/>
        </w:rPr>
        <w:t>表中的“1”)，我们仍然至多只能讨论心的其他标志中的“2”和“3”。</w:t>
      </w:r>
      <w:r>
        <w:rPr>
          <w:rFonts w:ascii="宋体" w:hAnsi="宋体" w:cs="宋体" w:eastAsia="宋体"/>
          <w:sz w:val="55"/>
          <w:spacing w:val="0"/>
          <w:color w:val="000000"/>
          <w:b w:val="off"/>
          <w:i w:val="off"/>
        </w:rPr>
        <w:t>我们会仍然使与理性有关的每个问题(尤其是“4”、“5”、“6”)以及</w:t>
      </w:r>
      <w:r>
        <w:rPr>
          <w:rFonts w:ascii="宋体" w:hAnsi="宋体" w:cs="宋体" w:eastAsia="宋体"/>
          <w:sz w:val="55"/>
          <w:spacing w:val="0"/>
          <w:color w:val="000000"/>
          <w:b w:val="off"/>
          <w:i w:val="off"/>
        </w:rPr>
        <w:t>与人的特性有关的每个问题(特别是“7”、“8”、“9”)像以往一样含</w:t>
      </w:r>
      <w:r>
        <w:rPr>
          <w:rFonts w:ascii="宋体" w:hAnsi="宋体" w:cs="宋体" w:eastAsia="宋体"/>
          <w:sz w:val="55"/>
          <w:spacing w:val="0"/>
          <w:color w:val="000000"/>
          <w:b w:val="off"/>
          <w:i w:val="off"/>
        </w:rPr>
        <w:t>混不明。</w:t>
      </w:r>
      <w:bookmarkEnd w:id="1675"/>
    </w:p>
    <w:p>
      <w:pPr>
        <w:pageBreakBefore w:val="off"/>
        <w:tabs/>
        <w:wordWrap w:val="off"/>
        <w:spacing w:before="0" w:after="0" w:line="1040" w:lineRule="atLeast"/>
        <w:ind w:left="0" w:right="0" w:firstLine="1820"/>
        <w:jc w:val="both"/>
        <w:textAlignment w:val="baseline"/>
        <w:rPr>
          <w:sz w:val="55"/>
        </w:rPr>
      </w:pPr>
      <w:bookmarkStart w:name="" w:id="1676"/>
      <w:r>
        <w:rPr>
          <w:rFonts w:ascii="宋体" w:hAnsi="宋体" w:cs="宋体" w:eastAsia="宋体"/>
          <w:sz w:val="55"/>
          <w:spacing w:val="0"/>
          <w:color w:val="000000"/>
          <w:b w:val="off"/>
          <w:i w:val="off"/>
        </w:rPr>
        <w:t>我认为这个论点是十分正确的，进一步说，如果人们早些理解它</w:t>
      </w:r>
      <w:r>
        <w:rPr>
          <w:rFonts w:ascii="宋体" w:hAnsi="宋体" w:cs="宋体" w:eastAsia="宋体"/>
          <w:sz w:val="55"/>
          <w:spacing w:val="0"/>
          <w:color w:val="000000"/>
          <w:b w:val="off"/>
          <w:i w:val="off"/>
        </w:rPr>
        <w:t>的话，意识问题就不会像它在近代哲学中那样显得如此重要了。在具</w:t>
      </w:r>
      <w:r>
        <w:rPr>
          <w:rFonts w:ascii="宋体" w:hAnsi="宋体" w:cs="宋体" w:eastAsia="宋体"/>
          <w:sz w:val="55"/>
          <w:spacing w:val="0"/>
          <w:color w:val="000000"/>
          <w:b w:val="off"/>
          <w:i w:val="off"/>
        </w:rPr>
        <w:t>有痛苦和神经细胞的意义上，我们与很多的(如果不是所有的)动物一</w:t>
      </w:r>
      <w:r>
        <w:rPr>
          <w:rFonts w:ascii="宋体" w:hAnsi="宋体" w:cs="宋体" w:eastAsia="宋体"/>
          <w:sz w:val="55"/>
          <w:spacing w:val="0"/>
          <w:color w:val="000000"/>
          <w:b w:val="off"/>
          <w:i w:val="off"/>
        </w:rPr>
        <w:t>致，而我们或许既不与动物共有理性，也不与他们共有人的特性。只</w:t>
      </w:r>
      <w:r>
        <w:rPr>
          <w:rFonts w:ascii="宋体" w:hAnsi="宋体" w:cs="宋体" w:eastAsia="宋体"/>
          <w:sz w:val="55"/>
          <w:spacing w:val="0"/>
          <w:color w:val="000000"/>
          <w:b w:val="off"/>
          <w:i w:val="off"/>
        </w:rPr>
        <w:t>有当我们假定具有任何非物理的内部状态，以某种方式通过“3”与“4”</w:t>
      </w:r>
      <w:r>
        <w:rPr>
          <w:rFonts w:ascii="宋体" w:hAnsi="宋体" w:cs="宋体" w:eastAsia="宋体"/>
          <w:sz w:val="55"/>
          <w:spacing w:val="0"/>
          <w:color w:val="000000"/>
          <w:b w:val="off"/>
          <w:i w:val="off"/>
        </w:rPr>
        <w:t>或“5”连结起来，我们才能认为投射到纯感觉上的光亮会反映再现性</w:t>
      </w:r>
      <w:r>
        <w:rPr>
          <w:rFonts w:ascii="宋体" w:hAnsi="宋体" w:cs="宋体" w:eastAsia="宋体"/>
          <w:sz w:val="55"/>
          <w:spacing w:val="0"/>
          <w:color w:val="000000"/>
          <w:b w:val="off"/>
          <w:i w:val="off"/>
        </w:rPr>
        <w:t>的心理状态，从而阐明了我们反映周围世界的能力。此外，只有假定</w:t>
      </w:r>
      <w:r>
        <w:rPr>
          <w:rFonts w:ascii="宋体" w:hAnsi="宋体" w:cs="宋体" w:eastAsia="宋体"/>
          <w:sz w:val="55"/>
          <w:spacing w:val="0"/>
          <w:color w:val="000000"/>
          <w:b w:val="off"/>
          <w:i w:val="off"/>
        </w:rPr>
        <w:t>生命本身(甚至胎儿、大脑受损的人、蝙蝠或毛虫的生命)具有类似于</w:t>
      </w:r>
      <w:r>
        <w:rPr>
          <w:rFonts w:ascii="宋体" w:hAnsi="宋体" w:cs="宋体" w:eastAsia="宋体"/>
          <w:sz w:val="55"/>
          <w:spacing w:val="0"/>
          <w:color w:val="000000"/>
          <w:b w:val="off"/>
          <w:i w:val="off"/>
        </w:rPr>
        <w:t>37 人的特性的特殊尊严，才会使我们相信，理解了感觉会有助于我们理</w:t>
      </w:r>
      <w:r>
        <w:rPr>
          <w:rFonts w:ascii="宋体" w:hAnsi="宋体" w:cs="宋体" w:eastAsia="宋体"/>
          <w:sz w:val="55"/>
          <w:spacing w:val="0"/>
          <w:color w:val="000000"/>
          <w:b w:val="off"/>
          <w:i w:val="off"/>
        </w:rPr>
        <w:t>解我们的道德责任。然而往往同时作出两种假定。要明白为什么作</w:t>
      </w:r>
      <w:r>
        <w:rPr>
          <w:rFonts w:ascii="宋体" w:hAnsi="宋体" w:cs="宋体" w:eastAsia="宋体"/>
          <w:sz w:val="55"/>
          <w:spacing w:val="0"/>
          <w:color w:val="000000"/>
          <w:b w:val="off"/>
          <w:i w:val="off"/>
        </w:rPr>
        <w:t>这些假定要求理解思想史，而不是理解有关项目的意义或分析它们意</w:t>
      </w:r>
      <w:r>
        <w:rPr>
          <w:rFonts w:ascii="宋体" w:hAnsi="宋体" w:cs="宋体" w:eastAsia="宋体"/>
          <w:sz w:val="55"/>
          <w:spacing w:val="0"/>
          <w:color w:val="000000"/>
          <w:b w:val="off"/>
          <w:i w:val="off"/>
        </w:rPr>
        <w:t>指的概念。我希望通过稍微描绘一下论述心的历史来指出，如果不回</w:t>
      </w:r>
      <w:r>
        <w:rPr>
          <w:rFonts w:ascii="宋体" w:hAnsi="宋体" w:cs="宋体" w:eastAsia="宋体"/>
          <w:sz w:val="55"/>
          <w:spacing w:val="0"/>
          <w:color w:val="000000"/>
          <w:b w:val="off"/>
          <w:i w:val="off"/>
        </w:rPr>
        <w:t>到没有人真地希望恢复的那种认识论观点，是不可能陈述理性的问题</w:t>
      </w:r>
      <w:r>
        <w:rPr>
          <w:rFonts w:ascii="宋体" w:hAnsi="宋体" w:cs="宋体" w:eastAsia="宋体"/>
          <w:sz w:val="55"/>
          <w:spacing w:val="0"/>
          <w:color w:val="000000"/>
          <w:b w:val="off"/>
          <w:i w:val="off"/>
        </w:rPr>
        <w:t>的。此外，我想为我稍后将展开的一种建议提供某种基础；这就是，人</w:t>
      </w:r>
      <w:r>
        <w:rPr>
          <w:rFonts w:ascii="宋体" w:hAnsi="宋体" w:cs="宋体" w:eastAsia="宋体"/>
          <w:sz w:val="55"/>
          <w:spacing w:val="0"/>
          <w:color w:val="000000"/>
          <w:b w:val="off"/>
          <w:i w:val="off"/>
        </w:rPr>
        <w:t>的特性的问题不是一个“问题”，而是对人类状况的一种描述，它不是</w:t>
      </w:r>
      <w:r>
        <w:rPr>
          <w:rFonts w:ascii="宋体" w:hAnsi="宋体" w:cs="宋体" w:eastAsia="宋体"/>
          <w:sz w:val="55"/>
          <w:spacing w:val="0"/>
          <w:color w:val="000000"/>
          <w:b w:val="off"/>
          <w:i w:val="off"/>
        </w:rPr>
        <w:t>一个供哲学“解决”的问题，而是一种将人引入歧途的劝导，即强调传</w:t>
      </w:r>
      <w:r>
        <w:rPr>
          <w:rFonts w:ascii="宋体" w:hAnsi="宋体" w:cs="宋体" w:eastAsia="宋体"/>
          <w:sz w:val="55"/>
          <w:spacing w:val="0"/>
          <w:color w:val="000000"/>
          <w:b w:val="off"/>
          <w:i w:val="off"/>
        </w:rPr>
        <w:t>统哲学与文化的其他部门没有关联。</w:t>
      </w:r>
      <w:bookmarkEnd w:id="1676"/>
    </w:p>
    <w:p>
      <w:pPr>
        <w:pageBreakBefore w:val="off"/>
        <w:tabs/>
        <w:wordWrap w:val="off"/>
        <w:spacing w:before="0" w:after="0" w:line="1040" w:lineRule="atLeast"/>
        <w:ind w:left="800" w:right="0" w:firstLine="1160"/>
        <w:jc w:val="both"/>
        <w:textAlignment w:val="baseline"/>
        <w:rPr>
          <w:sz w:val="55"/>
        </w:rPr>
      </w:pPr>
      <w:bookmarkStart w:name="" w:id="1677"/>
      <w:r>
        <w:rPr>
          <w:rFonts w:ascii="宋体" w:hAnsi="宋体" w:cs="宋体" w:eastAsia="宋体"/>
          <w:sz w:val="55"/>
          <w:spacing w:val="0"/>
          <w:color w:val="000000"/>
          <w:b w:val="off"/>
          <w:i w:val="off"/>
        </w:rPr>
        <w:t>然而，在本章我将不讨论上述表列上的全部项目，而只讨论</w:t>
      </w:r>
      <w:r>
        <w:rPr>
          <w:rFonts w:ascii="宋体" w:hAnsi="宋体" w:cs="宋体" w:eastAsia="宋体"/>
          <w:sz w:val="55"/>
          <w:spacing w:val="0"/>
          <w:color w:val="000000"/>
          <w:b w:val="off"/>
          <w:i w:val="off"/>
        </w:rPr>
        <w:t>“2”、“3”、“4”，即身体的分离性，非空间性和对普遍项的把握。对于</w:t>
      </w:r>
      <w:bookmarkEnd w:id="1677"/>
    </w:p>
    <w:p>
      <w:r>
        <w:t/>
      </w:r>
    </w:p>
    <w:p>
      <w:pPr>
        <w:sectPr>
          <w:footerReference r:id="rId148"/>
          <w:headerReference r:id="rId149" w:type="default"/>
          <w:type w:val="nextPage"/>
          <w:pgSz w:w="22400" w:h="31680"/>
          <w:pgMar w:left="2420" w:top="2400" w:right="2420" w:bottom="2400" w:header="2100" w:footer="2100"/>
          <w:cols w:num="1"/>
        </w:sectPr>
      </w:pPr>
    </w:p>
    <w:p>
      <w:pPr>
        <w:pageBreakBefore w:val="off"/>
        <w:tabs/>
        <w:wordWrap w:val="off"/>
        <w:spacing w:before="0" w:after="0" w:line="660" w:lineRule="atLeast"/>
        <w:ind w:left="0" w:right="800"/>
        <w:jc w:val="right"/>
        <w:textAlignment w:val="baseline"/>
        <w:rPr>
          <w:sz w:val="49"/>
        </w:rPr>
      </w:pPr>
      <w:bookmarkStart w:name="" w:id="1678"/>
      <w:r>
        <w:rPr>
          <w:rFonts w:ascii="黑体" w:hAnsi="黑体" w:cs="黑体" w:eastAsia="黑体"/>
          <w:sz w:val="49"/>
          <w:spacing w:val="0"/>
          <w:color w:val="000000"/>
          <w:b w:val="off"/>
          <w:i w:val="off"/>
        </w:rPr>
        <w:t>第一章  心的发明  35</w:t>
      </w:r>
      <w:bookmarkEnd w:id="1678"/>
    </w:p>
    <w:p>
      <w:pPr>
        <w:pageBreakBefore w:val="off"/>
        <w:tabs/>
        <w:wordWrap w:val="off"/>
        <w:spacing w:before="0" w:after="0" w:line="560" w:lineRule="exact"/>
        <w:ind w:left="0" w:right="0"/>
        <w:jc w:val="right"/>
        <w:textAlignment w:val="baseline"/>
        <w:rPr>
          <w:sz w:val="49"/>
        </w:rPr>
      </w:pPr>
      <w:bookmarkStart w:name="" w:id="1679"/>
      <w:r>
        <w:rPr>
          <w:rFonts w:ascii="宋体" w:hAnsi="宋体" w:cs="宋体" w:eastAsia="宋体"/>
          <w:sz w:val="49"/>
          <w:spacing w:val="0"/>
          <w:color w:val="000000"/>
          <w:b w:val="off"/>
          <w:i w:val="off"/>
        </w:rPr>
        <w:t/>
      </w:r>
      <w:bookmarkEnd w:id="1679"/>
    </w:p>
    <w:p>
      <w:pPr>
        <w:pageBreakBefore w:val="off"/>
        <w:tabs/>
        <w:wordWrap w:val="off"/>
        <w:spacing w:before="0" w:after="0" w:line="1000" w:lineRule="atLeast"/>
        <w:ind w:left="120" w:right="0"/>
        <w:jc w:val="both"/>
        <w:textAlignment w:val="baseline"/>
        <w:rPr>
          <w:sz w:val="56"/>
        </w:rPr>
      </w:pPr>
      <w:bookmarkStart w:name="" w:id="1680"/>
      <w:r>
        <w:rPr>
          <w:rFonts w:ascii="宋体" w:hAnsi="宋体" w:cs="宋体" w:eastAsia="宋体"/>
          <w:sz w:val="56"/>
          <w:spacing w:val="0"/>
          <w:color w:val="000000"/>
          <w:b w:val="off"/>
          <w:i w:val="off"/>
        </w:rPr>
        <w:t>其他项目我将在其他章节论述。下一章讨论“1”(特有的认识通</w:t>
      </w:r>
      <w:r>
        <w:rPr>
          <w:rFonts w:ascii="宋体" w:hAnsi="宋体" w:cs="宋体" w:eastAsia="宋体"/>
          <w:sz w:val="56"/>
          <w:spacing w:val="0"/>
          <w:color w:val="000000"/>
          <w:b w:val="off"/>
          <w:i w:val="off"/>
        </w:rPr>
        <w:t>道)。在第四和第六章讨论“5”和“6”(意向性和使用语言的能力)。</w:t>
      </w:r>
      <w:r>
        <w:rPr>
          <w:rFonts w:ascii="宋体" w:hAnsi="宋体" w:cs="宋体" w:eastAsia="宋体"/>
          <w:sz w:val="56"/>
          <w:spacing w:val="0"/>
          <w:color w:val="000000"/>
          <w:b w:val="off"/>
          <w:i w:val="off"/>
        </w:rPr>
        <w:t>而与人的特性有关的项目(“7”、“8”、“9”)将不分开讨论，我将概述我</w:t>
      </w:r>
      <w:r>
        <w:rPr>
          <w:rFonts w:ascii="宋体" w:hAnsi="宋体" w:cs="宋体" w:eastAsia="宋体"/>
          <w:sz w:val="56"/>
          <w:spacing w:val="0"/>
          <w:color w:val="000000"/>
          <w:b w:val="off"/>
          <w:i w:val="off"/>
        </w:rPr>
        <w:t>认为合适的处理方式，人的特性概念将在第四章第四节，第七章第</w:t>
      </w:r>
      <w:r>
        <w:rPr>
          <w:rFonts w:ascii="宋体" w:hAnsi="宋体" w:cs="宋体" w:eastAsia="宋体"/>
          <w:sz w:val="56"/>
          <w:spacing w:val="0"/>
          <w:color w:val="000000"/>
          <w:b w:val="off"/>
          <w:i w:val="off"/>
        </w:rPr>
        <w:t>四节，以及第八章第三节讨论。在本章中我将尽可能详细地坚持问</w:t>
      </w:r>
      <w:r>
        <w:rPr>
          <w:rFonts w:ascii="宋体" w:hAnsi="宋体" w:cs="宋体" w:eastAsia="宋体"/>
          <w:sz w:val="56"/>
          <w:spacing w:val="0"/>
          <w:color w:val="000000"/>
          <w:b w:val="off"/>
          <w:i w:val="off"/>
        </w:rPr>
        <w:t>这样一个问题：为什么意识似乎应当与理性或与人的特性有关？通</w:t>
      </w:r>
      <w:r>
        <w:rPr>
          <w:rFonts w:ascii="宋体" w:hAnsi="宋体" w:cs="宋体" w:eastAsia="宋体"/>
          <w:sz w:val="56"/>
          <w:spacing w:val="0"/>
          <w:color w:val="000000"/>
          <w:b w:val="off"/>
          <w:i w:val="off"/>
        </w:rPr>
        <w:t>过集中于有关把握普遍性、与身体分离性和非空间性这三个论题，</w:t>
      </w:r>
      <w:r>
        <w:rPr>
          <w:rFonts w:ascii="宋体" w:hAnsi="宋体" w:cs="宋体" w:eastAsia="宋体"/>
          <w:sz w:val="56"/>
          <w:spacing w:val="0"/>
          <w:color w:val="000000"/>
          <w:b w:val="off"/>
          <w:i w:val="off"/>
        </w:rPr>
        <w:t>我将达到我的结论：如果我们区分开这最后三个在历史上不同的概</w:t>
      </w:r>
      <w:r>
        <w:rPr>
          <w:rFonts w:ascii="宋体" w:hAnsi="宋体" w:cs="宋体" w:eastAsia="宋体"/>
          <w:sz w:val="56"/>
          <w:spacing w:val="0"/>
          <w:color w:val="000000"/>
          <w:b w:val="off"/>
          <w:i w:val="off"/>
        </w:rPr>
        <w:t>念，那我们将不再受这样的观念所吸引，即知识是由于一种特殊的</w:t>
      </w:r>
      <w:r>
        <w:rPr>
          <w:rFonts w:ascii="宋体" w:hAnsi="宋体" w:cs="宋体" w:eastAsia="宋体"/>
          <w:sz w:val="56"/>
          <w:spacing w:val="0"/>
          <w:color w:val="000000"/>
          <w:b w:val="off"/>
          <w:i w:val="off"/>
        </w:rPr>
        <w:t>镜式本质而成立的，而镜式本质使人类能够反映自然。因此我们将</w:t>
      </w:r>
      <w:r>
        <w:rPr>
          <w:rFonts w:ascii="宋体" w:hAnsi="宋体" w:cs="宋体" w:eastAsia="宋体"/>
          <w:sz w:val="56"/>
          <w:spacing w:val="0"/>
          <w:color w:val="000000"/>
          <w:b w:val="off"/>
          <w:i w:val="off"/>
        </w:rPr>
        <w:t>不会倾向于认为，具有一种内在的生活，一种意识流，是与理性有关</w:t>
      </w:r>
      <w:r>
        <w:rPr>
          <w:rFonts w:ascii="宋体" w:hAnsi="宋体" w:cs="宋体" w:eastAsia="宋体"/>
          <w:sz w:val="56"/>
          <w:spacing w:val="0"/>
          <w:color w:val="000000"/>
          <w:b w:val="off"/>
          <w:i w:val="off"/>
        </w:rPr>
        <w:t>系的。一旦意识和理性被这样区分开来，那么人的特性可被看作我 38</w:t>
      </w:r>
      <w:r>
        <w:rPr>
          <w:rFonts w:ascii="宋体" w:hAnsi="宋体" w:cs="宋体" w:eastAsia="宋体"/>
          <w:sz w:val="56"/>
          <w:spacing w:val="0"/>
          <w:color w:val="000000"/>
          <w:b w:val="off"/>
          <w:i w:val="off"/>
        </w:rPr>
        <w:t>主张的那种东西，即一种有关决定而非有关知识的问题，一种有关</w:t>
      </w:r>
      <w:r>
        <w:rPr>
          <w:rFonts w:ascii="宋体" w:hAnsi="宋体" w:cs="宋体" w:eastAsia="宋体"/>
          <w:sz w:val="56"/>
          <w:spacing w:val="0"/>
          <w:color w:val="000000"/>
          <w:b w:val="off"/>
          <w:i w:val="off"/>
        </w:rPr>
        <w:t>接受另一人加入团体而非承认一种共同的本质的问题。</w:t>
      </w:r>
      <w:bookmarkEnd w:id="1680"/>
    </w:p>
    <w:p>
      <w:pPr>
        <w:pageBreakBefore w:val="off"/>
        <w:tabs/>
        <w:wordWrap w:val="off"/>
        <w:spacing w:before="0" w:after="0" w:line="1020" w:lineRule="exact"/>
        <w:ind w:left="0" w:right="0"/>
        <w:jc w:val="both"/>
        <w:textAlignment w:val="baseline"/>
        <w:rPr>
          <w:sz w:val="56"/>
        </w:rPr>
      </w:pPr>
      <w:bookmarkStart w:name="" w:id="1681"/>
      <w:r>
        <w:rPr>
          <w:rFonts w:ascii="宋体" w:hAnsi="宋体" w:cs="宋体" w:eastAsia="宋体"/>
          <w:sz w:val="56"/>
          <w:spacing w:val="0"/>
          <w:color w:val="000000"/>
          <w:b w:val="off"/>
          <w:i w:val="off"/>
        </w:rPr>
        <w:t/>
      </w:r>
      <w:bookmarkEnd w:id="1681"/>
    </w:p>
    <w:p>
      <w:pPr>
        <w:pageBreakBefore w:val="off"/>
        <w:tabs/>
        <w:wordWrap w:val="off"/>
        <w:spacing w:before="0" w:after="0" w:line="1400" w:lineRule="atLeast"/>
        <w:ind w:left="2520" w:right="0"/>
        <w:jc w:val="both"/>
        <w:textAlignment w:val="baseline"/>
        <w:rPr>
          <w:sz w:val="105"/>
        </w:rPr>
      </w:pPr>
      <w:bookmarkStart w:name="" w:id="1682"/>
      <w:r>
        <w:rPr>
          <w:rFonts w:ascii="楷体" w:hAnsi="楷体" w:cs="楷体" w:eastAsia="楷体"/>
          <w:sz w:val="105"/>
          <w:spacing w:val="0"/>
          <w:color w:val="000000"/>
          <w:b w:val="on"/>
          <w:i w:val="off"/>
        </w:rPr>
        <w:t>4.作为普遍项把握者的心</w:t>
      </w:r>
      <w:bookmarkEnd w:id="1682"/>
    </w:p>
    <w:p>
      <w:pPr>
        <w:pageBreakBefore w:val="off"/>
        <w:tabs/>
        <w:wordWrap w:val="off"/>
        <w:spacing w:before="780" w:after="0" w:line="1000" w:lineRule="atLeast"/>
        <w:ind w:left="120" w:right="640" w:firstLine="1180"/>
        <w:jc w:val="both"/>
        <w:textAlignment w:val="baseline"/>
        <w:rPr>
          <w:sz w:val="56"/>
        </w:rPr>
      </w:pPr>
      <w:bookmarkStart w:name="" w:id="1683"/>
      <w:r>
        <w:rPr>
          <w:rFonts w:ascii="宋体" w:hAnsi="宋体" w:cs="宋体" w:eastAsia="宋体"/>
          <w:sz w:val="56"/>
          <w:spacing w:val="0"/>
          <w:color w:val="000000"/>
          <w:b w:val="off"/>
          <w:i w:val="off"/>
        </w:rPr>
        <w:t>如果人类使自己限于指出个别的事态，如警告悬崖在前和下</w:t>
      </w:r>
      <w:r>
        <w:rPr>
          <w:rFonts w:ascii="宋体" w:hAnsi="宋体" w:cs="宋体" w:eastAsia="宋体"/>
          <w:sz w:val="56"/>
          <w:spacing w:val="0"/>
          <w:color w:val="000000"/>
          <w:b w:val="off"/>
          <w:i w:val="off"/>
        </w:rPr>
        <w:t>雨，庆祝个人的诞生与去世，那么有关理性性质的问题或许就不会</w:t>
      </w:r>
      <w:r>
        <w:rPr>
          <w:rFonts w:ascii="宋体" w:hAnsi="宋体" w:cs="宋体" w:eastAsia="宋体"/>
          <w:sz w:val="56"/>
          <w:spacing w:val="0"/>
          <w:color w:val="000000"/>
          <w:b w:val="off"/>
          <w:i w:val="off"/>
        </w:rPr>
        <w:t>被想到了。但是诗歌述说人、生、死本身，而数学以忽略个别细节</w:t>
      </w:r>
      <w:r>
        <w:rPr>
          <w:rFonts w:ascii="宋体" w:hAnsi="宋体" w:cs="宋体" w:eastAsia="宋体"/>
          <w:sz w:val="56"/>
          <w:spacing w:val="0"/>
          <w:color w:val="000000"/>
          <w:b w:val="off"/>
          <w:i w:val="off"/>
        </w:rPr>
        <w:t>自诩。当诗歌和数学达到了自我意识(当伊翁和泰阿泰德这些人</w:t>
      </w:r>
      <w:r>
        <w:rPr>
          <w:rFonts w:ascii="宋体" w:hAnsi="宋体" w:cs="宋体" w:eastAsia="宋体"/>
          <w:sz w:val="56"/>
          <w:spacing w:val="0"/>
          <w:color w:val="000000"/>
          <w:b w:val="off"/>
          <w:i w:val="off"/>
        </w:rPr>
        <w:t>能够使他们自己等同于他们的主语时)，就到了谈论一般事物、谈</w:t>
      </w:r>
      <w:r>
        <w:rPr>
          <w:rFonts w:ascii="宋体" w:hAnsi="宋体" w:cs="宋体" w:eastAsia="宋体"/>
          <w:sz w:val="56"/>
          <w:spacing w:val="0"/>
          <w:color w:val="000000"/>
          <w:b w:val="off"/>
          <w:i w:val="off"/>
        </w:rPr>
        <w:t>论普遍项知识的时代。哲学于是考察这样一些区别，即在认识存</w:t>
      </w:r>
      <w:r>
        <w:rPr>
          <w:rFonts w:ascii="宋体" w:hAnsi="宋体" w:cs="宋体" w:eastAsia="宋体"/>
          <w:sz w:val="56"/>
          <w:spacing w:val="0"/>
          <w:color w:val="000000"/>
          <w:b w:val="off"/>
          <w:i w:val="off"/>
        </w:rPr>
        <w:t>在有向西的平行山脊和认识无限延长的平行线永不相交二者间的</w:t>
      </w:r>
      <w:r>
        <w:rPr>
          <w:rFonts w:ascii="宋体" w:hAnsi="宋体" w:cs="宋体" w:eastAsia="宋体"/>
          <w:sz w:val="56"/>
          <w:spacing w:val="0"/>
          <w:color w:val="000000"/>
          <w:b w:val="off"/>
          <w:i w:val="off"/>
        </w:rPr>
        <w:t>区别，或在认识苏格拉底是善的和认识善是什么之间的区别。问</w:t>
      </w:r>
      <w:bookmarkEnd w:id="1683"/>
    </w:p>
    <w:p>
      <w:r>
        <w:t/>
      </w:r>
    </w:p>
    <w:p>
      <w:pPr>
        <w:sectPr>
          <w:footerReference r:id="rId150"/>
          <w:headerReference r:id="rId151" w:type="default"/>
          <w:type w:val="nextPage"/>
          <w:pgSz w:w="22400" w:h="31680"/>
          <w:pgMar w:left="2400" w:top="2420" w:right="2400" w:bottom="2420" w:header="2120" w:footer="2120"/>
          <w:cols w:num="1"/>
        </w:sectPr>
      </w:pPr>
    </w:p>
    <w:p>
      <w:pPr>
        <w:pageBreakBefore w:val="off"/>
        <w:tabs/>
        <w:wordWrap w:val="off"/>
        <w:spacing w:before="0" w:after="0" w:line="640" w:lineRule="atLeast"/>
        <w:ind w:left="620" w:right="0"/>
        <w:jc w:val="both"/>
        <w:textAlignment w:val="baseline"/>
        <w:rPr>
          <w:sz w:val="48"/>
        </w:rPr>
      </w:pPr>
      <w:bookmarkStart w:name="" w:id="1684"/>
      <w:r>
        <w:rPr>
          <w:rFonts w:ascii="黑体" w:hAnsi="黑体" w:cs="黑体" w:eastAsia="黑体"/>
          <w:sz w:val="48"/>
          <w:spacing w:val="0"/>
          <w:color w:val="000000"/>
          <w:b w:val="off"/>
          <w:i w:val="off"/>
        </w:rPr>
        <w:t>36  第一编  我们的镜式本质</w:t>
      </w:r>
      <w:bookmarkEnd w:id="1684"/>
    </w:p>
    <w:p>
      <w:pPr>
        <w:pageBreakBefore w:val="off"/>
        <w:tabs/>
        <w:wordWrap w:val="off"/>
        <w:spacing w:before="0" w:after="0" w:line="440" w:lineRule="exact"/>
        <w:ind w:left="0" w:right="0"/>
        <w:jc w:val="both"/>
        <w:textAlignment w:val="baseline"/>
        <w:rPr>
          <w:sz w:val="48"/>
        </w:rPr>
      </w:pPr>
      <w:bookmarkStart w:name="" w:id="1685"/>
      <w:r>
        <w:rPr>
          <w:rFonts w:ascii="宋体" w:hAnsi="宋体" w:cs="宋体" w:eastAsia="宋体"/>
          <w:sz w:val="48"/>
          <w:spacing w:val="0"/>
          <w:color w:val="000000"/>
          <w:b w:val="off"/>
          <w:i w:val="off"/>
        </w:rPr>
        <w:t/>
      </w:r>
      <w:bookmarkEnd w:id="1685"/>
    </w:p>
    <w:p>
      <w:pPr>
        <w:pageBreakBefore w:val="off"/>
        <w:tabs/>
        <w:wordWrap w:val="off"/>
        <w:spacing w:before="0" w:after="0" w:line="720" w:lineRule="atLeast"/>
        <w:ind w:left="0" w:right="40" w:firstLine="660"/>
        <w:jc w:val="both"/>
        <w:textAlignment w:val="baseline"/>
        <w:rPr>
          <w:sz w:val="51"/>
        </w:rPr>
      </w:pPr>
      <w:bookmarkStart w:name="" w:id="1686"/>
      <w:r>
        <w:rPr>
          <w:rFonts w:ascii="宋体" w:hAnsi="宋体" w:cs="宋体" w:eastAsia="宋体"/>
          <w:sz w:val="51"/>
          <w:spacing w:val="0"/>
          <w:color w:val="000000"/>
          <w:b w:val="off"/>
          <w:i w:val="off"/>
        </w:rPr>
        <w:t>题从而产生；在认识山脉和认识直线之间，在认识苏格拉底和认识</w:t>
      </w:r>
      <w:r>
        <w:rPr>
          <w:rFonts w:ascii="宋体" w:hAnsi="宋体" w:cs="宋体" w:eastAsia="宋体"/>
          <w:sz w:val="51"/>
          <w:spacing w:val="0"/>
          <w:color w:val="000000"/>
          <w:b w:val="off"/>
          <w:i w:val="off"/>
        </w:rPr>
        <w:t>善之间有什么类似性呢？当人们根据身体的眼睛和心的眼睛的区</w:t>
      </w:r>
      <w:r>
        <w:rPr>
          <w:rFonts w:ascii="宋体" w:hAnsi="宋体" w:cs="宋体" w:eastAsia="宋体"/>
          <w:sz w:val="51"/>
          <w:spacing w:val="0"/>
          <w:color w:val="000000"/>
          <w:b w:val="off"/>
          <w:i w:val="off"/>
        </w:rPr>
        <w:t>别来回答这个问题时，γo ò&lt;“努斯”————(思想、理智、见识)被看成</w:t>
      </w:r>
      <w:r>
        <w:rPr>
          <w:rFonts w:ascii="宋体" w:hAnsi="宋体" w:cs="宋体" w:eastAsia="宋体"/>
          <w:sz w:val="51"/>
          <w:spacing w:val="0"/>
          <w:color w:val="000000"/>
          <w:b w:val="off"/>
          <w:i w:val="off"/>
        </w:rPr>
        <w:t>是区别人与兽的东西。我们现代人可能会由于事后认识的不满足</w:t>
      </w:r>
      <w:r>
        <w:rPr>
          <w:rFonts w:ascii="宋体" w:hAnsi="宋体" w:cs="宋体" w:eastAsia="宋体"/>
          <w:sz w:val="51"/>
          <w:spacing w:val="0"/>
          <w:color w:val="000000"/>
          <w:b w:val="off"/>
          <w:i w:val="off"/>
        </w:rPr>
        <w:t>而说，没有特殊的理由说明为什么这种视觉隐喻俘获住了西方思</w:t>
      </w:r>
      <w:r>
        <w:rPr>
          <w:rFonts w:ascii="宋体" w:hAnsi="宋体" w:cs="宋体" w:eastAsia="宋体"/>
          <w:sz w:val="51"/>
          <w:spacing w:val="0"/>
          <w:color w:val="000000"/>
          <w:b w:val="off"/>
          <w:i w:val="off"/>
        </w:rPr>
        <w:t>想奠定者的想像力。但事实的确如此，当代哲学家们仍然在沿用</w:t>
      </w:r>
      <w:r>
        <w:rPr>
          <w:rFonts w:ascii="宋体" w:hAnsi="宋体" w:cs="宋体" w:eastAsia="宋体"/>
          <w:sz w:val="51"/>
          <w:spacing w:val="0"/>
          <w:color w:val="000000"/>
          <w:b w:val="off"/>
          <w:i w:val="off"/>
        </w:rPr>
        <w:t>着其结果，分析着它所创造的问题，并询问道它是否可能根本没有</w:t>
      </w:r>
      <w:r>
        <w:rPr>
          <w:rFonts w:ascii="宋体" w:hAnsi="宋体" w:cs="宋体" w:eastAsia="宋体"/>
          <w:sz w:val="51"/>
          <w:spacing w:val="0"/>
          <w:color w:val="000000"/>
          <w:b w:val="off"/>
          <w:i w:val="off"/>
        </w:rPr>
        <w:t>39 什么重要意义。有关“沉思”、即有关作为 θεωρíα的普遍概念或真</w:t>
      </w:r>
      <w:r>
        <w:rPr>
          <w:rFonts w:ascii="宋体" w:hAnsi="宋体" w:cs="宋体" w:eastAsia="宋体"/>
          <w:sz w:val="51"/>
          <w:spacing w:val="0"/>
          <w:color w:val="000000"/>
          <w:b w:val="off"/>
          <w:i w:val="off"/>
        </w:rPr>
        <w:t>理的概念，使心的眼睛成为较完美知识的不可逃避的模型。但是，</w:t>
      </w:r>
      <w:r>
        <w:rPr>
          <w:rFonts w:ascii="宋体" w:hAnsi="宋体" w:cs="宋体" w:eastAsia="宋体"/>
          <w:sz w:val="51"/>
          <w:spacing w:val="0"/>
          <w:color w:val="000000"/>
          <w:b w:val="off"/>
          <w:i w:val="off"/>
        </w:rPr>
        <w:t>去询问希腊语言、希腊经济条件或某些前苏格拉底无名哲人的无</w:t>
      </w:r>
      <w:r>
        <w:rPr>
          <w:rFonts w:ascii="宋体" w:hAnsi="宋体" w:cs="宋体" w:eastAsia="宋体"/>
          <w:sz w:val="51"/>
          <w:spacing w:val="0"/>
          <w:color w:val="000000"/>
          <w:b w:val="off"/>
          <w:i w:val="off"/>
        </w:rPr>
        <w:t>根据想象，是否应当对把这种知识当作</w:t>
      </w:r>
      <w:r>
        <w:rPr>
          <w:rFonts w:ascii="宋体" w:hAnsi="宋体" w:cs="宋体" w:eastAsia="宋体"/>
          <w:sz w:val="51"/>
          <w:spacing w:val="0"/>
          <w:color w:val="000000"/>
          <w:b w:val="off"/>
          <w:i w:val="off"/>
          <w:em w:val="dot"/>
        </w:rPr>
        <w:t>看</w:t>
      </w:r>
      <w:r>
        <w:rPr>
          <w:rFonts w:ascii="宋体" w:hAnsi="宋体" w:cs="宋体" w:eastAsia="宋体"/>
          <w:sz w:val="51"/>
          <w:spacing w:val="0"/>
          <w:color w:val="000000"/>
          <w:b w:val="off"/>
          <w:i w:val="off"/>
        </w:rPr>
        <w:t>某种东西(而不是说去碰</w:t>
      </w:r>
      <w:r>
        <w:rPr>
          <w:rFonts w:ascii="宋体" w:hAnsi="宋体" w:cs="宋体" w:eastAsia="宋体"/>
          <w:sz w:val="51"/>
          <w:spacing w:val="0"/>
          <w:color w:val="000000"/>
          <w:b w:val="off"/>
          <w:i w:val="off"/>
        </w:rPr>
        <w:t>触它，把它在脚下踩碎，或和它性交)负责，是徒劳无益的。⑥</w:t>
      </w:r>
      <w:bookmarkEnd w:id="1686"/>
    </w:p>
    <w:p>
      <w:pPr>
        <w:pageBreakBefore w:val="off"/>
        <w:tabs/>
        <w:wordWrap w:val="off"/>
        <w:spacing w:before="0" w:after="0" w:line="720" w:lineRule="atLeast"/>
        <w:ind w:left="100" w:right="0" w:firstLine="2060"/>
        <w:jc w:val="both"/>
        <w:textAlignment w:val="baseline"/>
        <w:rPr>
          <w:sz w:val="51"/>
        </w:rPr>
      </w:pPr>
      <w:bookmarkStart w:name="" w:id="1687"/>
      <w:r>
        <w:rPr>
          <w:rFonts w:ascii="宋体" w:hAnsi="宋体" w:cs="宋体" w:eastAsia="宋体"/>
          <w:sz w:val="51"/>
          <w:spacing w:val="0"/>
          <w:color w:val="000000"/>
          <w:b w:val="off"/>
          <w:i w:val="off"/>
        </w:rPr>
        <w:t>假定接受这个模式及其心目观，那么心应该是什么呢？或许</w:t>
      </w:r>
      <w:r>
        <w:rPr>
          <w:rFonts w:ascii="宋体" w:hAnsi="宋体" w:cs="宋体" w:eastAsia="宋体"/>
          <w:sz w:val="51"/>
          <w:spacing w:val="0"/>
          <w:color w:val="000000"/>
          <w:b w:val="off"/>
          <w:i w:val="off"/>
        </w:rPr>
        <w:t>它是某种不同于身体的东西，正如不可见的平行性不同于可见的</w:t>
      </w:r>
      <w:r>
        <w:rPr>
          <w:rFonts w:ascii="宋体" w:hAnsi="宋体" w:cs="宋体" w:eastAsia="宋体"/>
          <w:sz w:val="51"/>
          <w:spacing w:val="0"/>
          <w:color w:val="000000"/>
          <w:b w:val="off"/>
          <w:i w:val="off"/>
        </w:rPr>
        <w:t>山脊一样。这类情况随处可见，因为诗歌和宗教都暗示说，具有人</w:t>
      </w:r>
      <w:r>
        <w:rPr>
          <w:rFonts w:ascii="宋体" w:hAnsi="宋体" w:cs="宋体" w:eastAsia="宋体"/>
          <w:sz w:val="51"/>
          <w:spacing w:val="0"/>
          <w:color w:val="000000"/>
          <w:b w:val="off"/>
          <w:i w:val="off"/>
        </w:rPr>
        <w:t>的特点的东西在人死时离开躯体，并自行游离。⑦平行性可以被看</w:t>
      </w:r>
      <w:r>
        <w:rPr>
          <w:rFonts w:ascii="宋体" w:hAnsi="宋体" w:cs="宋体" w:eastAsia="宋体"/>
          <w:sz w:val="51"/>
          <w:spacing w:val="0"/>
          <w:color w:val="000000"/>
          <w:b w:val="off"/>
          <w:i w:val="off"/>
        </w:rPr>
        <w:t>40 成是平行线的灵魂，当山脉看不见了时，山的影子留了下来。心越</w:t>
      </w:r>
      <w:r>
        <w:rPr>
          <w:rFonts w:ascii="宋体" w:hAnsi="宋体" w:cs="宋体" w:eastAsia="宋体"/>
          <w:sz w:val="51"/>
          <w:spacing w:val="0"/>
          <w:color w:val="000000"/>
          <w:b w:val="off"/>
          <w:i w:val="off"/>
        </w:rPr>
        <w:t>模糊，越适合瞥见这些作为平行性的不可见的实体。这样，甚至一</w:t>
      </w:r>
      <w:r>
        <w:rPr>
          <w:rFonts w:ascii="宋体" w:hAnsi="宋体" w:cs="宋体" w:eastAsia="宋体"/>
          <w:sz w:val="51"/>
          <w:spacing w:val="0"/>
          <w:color w:val="000000"/>
          <w:b w:val="off"/>
          <w:i w:val="off"/>
        </w:rPr>
        <w:t>生都在向其前人漫无节制的形而上学大泼冷水的亚里士多德都提</w:t>
      </w:r>
      <w:r>
        <w:rPr>
          <w:rFonts w:ascii="宋体" w:hAnsi="宋体" w:cs="宋体" w:eastAsia="宋体"/>
          <w:sz w:val="51"/>
          <w:spacing w:val="0"/>
          <w:color w:val="000000"/>
          <w:b w:val="off"/>
          <w:i w:val="off"/>
        </w:rPr>
        <w:t>出，这样的观念也许有</w:t>
      </w:r>
      <w:r>
        <w:rPr>
          <w:rFonts w:ascii="宋体" w:hAnsi="宋体" w:cs="宋体" w:eastAsia="宋体"/>
          <w:sz w:val="51"/>
          <w:spacing w:val="0"/>
          <w:color w:val="000000"/>
          <w:b w:val="off"/>
          <w:i w:val="off"/>
          <w:em w:val="dot"/>
        </w:rPr>
        <w:t>某种</w:t>
      </w:r>
      <w:r>
        <w:rPr>
          <w:rFonts w:ascii="宋体" w:hAnsi="宋体" w:cs="宋体" w:eastAsia="宋体"/>
          <w:sz w:val="51"/>
          <w:spacing w:val="0"/>
          <w:color w:val="000000"/>
          <w:b w:val="off"/>
          <w:i w:val="off"/>
        </w:rPr>
        <w:t>重要性，即理智是“可分离的”，即使灵</w:t>
      </w:r>
      <w:r>
        <w:rPr>
          <w:rFonts w:ascii="宋体" w:hAnsi="宋体" w:cs="宋体" w:eastAsia="宋体"/>
          <w:sz w:val="51"/>
          <w:spacing w:val="0"/>
          <w:color w:val="000000"/>
          <w:b w:val="off"/>
          <w:i w:val="off"/>
        </w:rPr>
        <w:t>魂的其他部分都不可分离。赖尔和杜威都称赞亚里士多德抵制了</w:t>
      </w:r>
      <w:r>
        <w:rPr>
          <w:rFonts w:ascii="宋体" w:hAnsi="宋体" w:cs="宋体" w:eastAsia="宋体"/>
          <w:sz w:val="51"/>
          <w:spacing w:val="0"/>
          <w:color w:val="000000"/>
          <w:b w:val="off"/>
          <w:i w:val="off"/>
        </w:rPr>
        <w:t>二元论，把“灵魂”不看成在本体论上不同于人的身体，正如蛙捕捉</w:t>
      </w:r>
      <w:r>
        <w:rPr>
          <w:rFonts w:ascii="宋体" w:hAnsi="宋体" w:cs="宋体" w:eastAsia="宋体"/>
          <w:sz w:val="51"/>
          <w:spacing w:val="0"/>
          <w:color w:val="000000"/>
          <w:b w:val="off"/>
          <w:i w:val="off"/>
        </w:rPr>
        <w:t>飞蝇和蛇虫的能力与蛙的躯体在本体论上没有什么不同一样。但</w:t>
      </w:r>
      <w:r>
        <w:rPr>
          <w:rFonts w:ascii="宋体" w:hAnsi="宋体" w:cs="宋体" w:eastAsia="宋体"/>
          <w:sz w:val="51"/>
          <w:spacing w:val="0"/>
          <w:color w:val="000000"/>
          <w:b w:val="off"/>
          <w:i w:val="off"/>
        </w:rPr>
        <w:t>是这种“自然主义的”灵魂观并未阻止亚里士多德论证说，既然理</w:t>
      </w:r>
      <w:r>
        <w:rPr>
          <w:rFonts w:ascii="宋体" w:hAnsi="宋体" w:cs="宋体" w:eastAsia="宋体"/>
          <w:sz w:val="51"/>
          <w:spacing w:val="0"/>
          <w:color w:val="000000"/>
          <w:b w:val="off"/>
          <w:i w:val="off"/>
        </w:rPr>
        <w:t>智有能力接受(例如)蛙性(froghood)这种形式(从明确了解的个</w:t>
      </w:r>
      <w:bookmarkEnd w:id="1687"/>
    </w:p>
    <w:p>
      <w:r>
        <w:t/>
      </w:r>
    </w:p>
    <w:p>
      <w:pPr>
        <w:sectPr>
          <w:footerReference r:id="rId152"/>
          <w:headerReference r:id="rId153" w:type="default"/>
          <w:type w:val="nextPage"/>
          <w:pgSz w:w="22400" w:h="31680"/>
          <w:pgMar w:left="2380" w:top="2400" w:right="2380" w:bottom="2400" w:header="2100" w:footer="2100"/>
          <w:cols w:num="1"/>
        </w:sectPr>
      </w:pPr>
    </w:p>
    <w:p>
      <w:pPr>
        <w:pageBreakBefore w:val="off"/>
        <w:tabs/>
        <w:wordWrap w:val="off"/>
        <w:spacing w:before="0" w:after="0" w:line="640" w:lineRule="atLeast"/>
        <w:ind w:left="0" w:right="760"/>
        <w:jc w:val="right"/>
        <w:textAlignment w:val="baseline"/>
        <w:rPr>
          <w:sz w:val="46"/>
        </w:rPr>
      </w:pPr>
      <w:bookmarkStart w:name="" w:id="1688"/>
      <w:r>
        <w:rPr>
          <w:rFonts w:ascii="仿宋" w:hAnsi="仿宋" w:cs="仿宋" w:eastAsia="仿宋"/>
          <w:sz w:val="46"/>
          <w:spacing w:val="0"/>
          <w:color w:val="000000"/>
          <w:b w:val="off"/>
          <w:i w:val="off"/>
        </w:rPr>
        <w:t>第一章  心的发明   37</w:t>
      </w:r>
      <w:bookmarkEnd w:id="1688"/>
    </w:p>
    <w:p>
      <w:pPr>
        <w:pageBreakBefore w:val="off"/>
        <w:tabs/>
        <w:wordWrap w:val="off"/>
        <w:spacing w:before="460" w:after="0" w:line="1000" w:lineRule="atLeast"/>
        <w:ind w:left="200" w:right="740"/>
        <w:jc w:val="both"/>
        <w:textAlignment w:val="baseline"/>
        <w:rPr>
          <w:sz w:val="57"/>
        </w:rPr>
      </w:pPr>
      <w:bookmarkStart w:name="" w:id="1689"/>
      <w:r>
        <w:rPr>
          <w:rFonts w:ascii="宋体" w:hAnsi="宋体" w:cs="宋体" w:eastAsia="宋体"/>
          <w:sz w:val="57"/>
          <w:spacing w:val="0"/>
          <w:color w:val="000000"/>
          <w:b w:val="off"/>
          <w:i w:val="off"/>
        </w:rPr>
        <w:t>别蛙中撇出来普遍因素)并将其看作独立存在而又并不因此成为</w:t>
      </w:r>
      <w:r>
        <w:rPr>
          <w:rFonts w:ascii="宋体" w:hAnsi="宋体" w:cs="宋体" w:eastAsia="宋体"/>
          <w:sz w:val="57"/>
          <w:spacing w:val="0"/>
          <w:color w:val="000000"/>
          <w:b w:val="off"/>
          <w:i w:val="off"/>
        </w:rPr>
        <w:t>一只蛙，理智(努斯)必定是某种极特殊的东西。它必定是某种非</w:t>
      </w:r>
      <w:r>
        <w:rPr>
          <w:rFonts w:ascii="宋体" w:hAnsi="宋体" w:cs="宋体" w:eastAsia="宋体"/>
          <w:sz w:val="57"/>
          <w:spacing w:val="0"/>
          <w:color w:val="000000"/>
          <w:b w:val="off"/>
          <w:i w:val="off"/>
        </w:rPr>
        <w:t>物质的东西，即使不需假定有这种奇怪的准实体来说明大多数人</w:t>
      </w:r>
      <w:r>
        <w:rPr>
          <w:rFonts w:ascii="宋体" w:hAnsi="宋体" w:cs="宋体" w:eastAsia="宋体"/>
          <w:sz w:val="57"/>
          <w:spacing w:val="0"/>
          <w:color w:val="000000"/>
          <w:b w:val="off"/>
          <w:i w:val="off"/>
        </w:rPr>
        <w:t>的活动，也不须有此假定来说明蛙的活动。⑧</w:t>
      </w:r>
      <w:bookmarkEnd w:id="1689"/>
    </w:p>
    <w:p>
      <w:pPr>
        <w:pageBreakBefore w:val="off"/>
        <w:tabs/>
        <w:wordWrap w:val="off"/>
        <w:spacing w:before="0" w:after="0" w:line="1000" w:lineRule="atLeast"/>
        <w:ind w:left="200" w:right="0" w:firstLine="1140"/>
        <w:jc w:val="both"/>
        <w:textAlignment w:val="baseline"/>
        <w:rPr>
          <w:sz w:val="57"/>
        </w:rPr>
      </w:pPr>
      <w:bookmarkStart w:name="" w:id="1690"/>
      <w:r>
        <w:rPr>
          <w:rFonts w:ascii="宋体" w:hAnsi="宋体" w:cs="宋体" w:eastAsia="宋体"/>
          <w:sz w:val="57"/>
          <w:spacing w:val="0"/>
          <w:color w:val="000000"/>
          <w:b w:val="off"/>
          <w:i w:val="off"/>
        </w:rPr>
        <w:t>哲学家们往往希望亚里士多德从未赞同过柏拉图关于“共相”41</w:t>
      </w:r>
      <w:r>
        <w:rPr>
          <w:rFonts w:ascii="宋体" w:hAnsi="宋体" w:cs="宋体" w:eastAsia="宋体"/>
          <w:sz w:val="57"/>
          <w:spacing w:val="0"/>
          <w:color w:val="000000"/>
          <w:b w:val="off"/>
          <w:i w:val="off"/>
        </w:rPr>
        <w:t>的谈论以及他的观看知识论，或者希望他的哲学发展长到足以把</w:t>
      </w:r>
      <w:r>
        <w:rPr>
          <w:rFonts w:ascii="宋体" w:hAnsi="宋体" w:cs="宋体" w:eastAsia="宋体"/>
          <w:sz w:val="57"/>
          <w:spacing w:val="0"/>
          <w:color w:val="000000"/>
          <w:b w:val="off"/>
          <w:i w:val="off"/>
        </w:rPr>
        <w:t>《论灵魂》III，5和《形而上学》XII，这些篇章作为未成熟之作删除</w:t>
      </w:r>
      <w:r>
        <w:rPr>
          <w:rFonts w:ascii="宋体" w:hAnsi="宋体" w:cs="宋体" w:eastAsia="宋体"/>
          <w:sz w:val="57"/>
          <w:spacing w:val="0"/>
          <w:color w:val="000000"/>
          <w:b w:val="off"/>
          <w:i w:val="off"/>
        </w:rPr>
        <w:t>掉。⑨但是人们仍然没有理由企图去责备亚里士多德或他的解释</w:t>
      </w:r>
      <w:r>
        <w:rPr>
          <w:rFonts w:ascii="宋体" w:hAnsi="宋体" w:cs="宋体" w:eastAsia="宋体"/>
          <w:sz w:val="57"/>
          <w:spacing w:val="0"/>
          <w:color w:val="000000"/>
          <w:b w:val="off"/>
          <w:i w:val="off"/>
        </w:rPr>
        <w:t>者。通过把普遍项内在化来认知普遍真理的隐喻，正如身体的眼</w:t>
      </w:r>
      <w:r>
        <w:rPr>
          <w:rFonts w:ascii="宋体" w:hAnsi="宋体" w:cs="宋体" w:eastAsia="宋体"/>
          <w:sz w:val="57"/>
          <w:spacing w:val="0"/>
          <w:color w:val="000000"/>
          <w:b w:val="off"/>
          <w:i w:val="off"/>
        </w:rPr>
        <w:t>睛通过把个别项的颜色和形态内在化来认识个别项一样，一旦被</w:t>
      </w:r>
      <w:r>
        <w:rPr>
          <w:rFonts w:ascii="宋体" w:hAnsi="宋体" w:cs="宋体" w:eastAsia="宋体"/>
          <w:sz w:val="57"/>
          <w:spacing w:val="0"/>
          <w:color w:val="000000"/>
          <w:b w:val="off"/>
          <w:i w:val="off"/>
        </w:rPr>
        <w:t>提了出来，就会足够有力地成为农夫相信影中有生命的思想替代</w:t>
      </w:r>
      <w:r>
        <w:rPr>
          <w:rFonts w:ascii="宋体" w:hAnsi="宋体" w:cs="宋体" w:eastAsia="宋体"/>
          <w:sz w:val="57"/>
          <w:spacing w:val="0"/>
          <w:color w:val="000000"/>
          <w:b w:val="off"/>
          <w:i w:val="off"/>
        </w:rPr>
        <w:t>物。灵魂有着各种各样的形式，从新柏拉图主义把知识看成与神</w:t>
      </w:r>
      <w:r>
        <w:rPr>
          <w:rFonts w:ascii="宋体" w:hAnsi="宋体" w:cs="宋体" w:eastAsia="宋体"/>
          <w:sz w:val="57"/>
          <w:spacing w:val="0"/>
          <w:color w:val="000000"/>
          <w:b w:val="off"/>
          <w:i w:val="off"/>
        </w:rPr>
        <w:t>性有直接的联系(看成来自神性，对神性的反思)，到回到现实的新</w:t>
      </w:r>
      <w:r>
        <w:rPr>
          <w:rFonts w:ascii="宋体" w:hAnsi="宋体" w:cs="宋体" w:eastAsia="宋体"/>
          <w:sz w:val="57"/>
          <w:spacing w:val="0"/>
          <w:color w:val="000000"/>
          <w:b w:val="off"/>
          <w:i w:val="off"/>
        </w:rPr>
        <w:t>亚里士多德派对抽象进行的形质二元论的(hylomorphic)论述等</w:t>
      </w:r>
      <w:r>
        <w:rPr>
          <w:rFonts w:ascii="宋体" w:hAnsi="宋体" w:cs="宋体" w:eastAsia="宋体"/>
          <w:sz w:val="57"/>
          <w:spacing w:val="0"/>
          <w:color w:val="000000"/>
          <w:b w:val="off"/>
          <w:i w:val="off"/>
        </w:rPr>
        <w:t>等，灵魂作者作为“因能思考共相而是非物质”的东西，始终是西方</w:t>
      </w:r>
      <w:r>
        <w:rPr>
          <w:rFonts w:ascii="宋体" w:hAnsi="宋体" w:cs="宋体" w:eastAsia="宋体"/>
          <w:sz w:val="57"/>
          <w:spacing w:val="0"/>
          <w:color w:val="000000"/>
          <w:b w:val="off"/>
          <w:i w:val="off"/>
        </w:rPr>
        <w:t>哲学家两千年来对“为什么人是独一无二的”这个问题的回答。</w:t>
      </w:r>
      <w:bookmarkEnd w:id="1690"/>
    </w:p>
    <w:p>
      <w:pPr>
        <w:pageBreakBefore w:val="off"/>
        <w:tabs/>
        <w:wordWrap w:val="off"/>
        <w:spacing w:before="0" w:after="0" w:line="1000" w:lineRule="atLeast"/>
        <w:ind w:left="200" w:right="620" w:firstLine="1140"/>
        <w:jc w:val="both"/>
        <w:textAlignment w:val="baseline"/>
        <w:rPr>
          <w:sz w:val="57"/>
        </w:rPr>
      </w:pPr>
      <w:bookmarkStart w:name="" w:id="1691"/>
      <w:r>
        <w:rPr>
          <w:rFonts w:ascii="宋体" w:hAnsi="宋体" w:cs="宋体" w:eastAsia="宋体"/>
          <w:sz w:val="57"/>
          <w:spacing w:val="0"/>
          <w:color w:val="000000"/>
          <w:b w:val="off"/>
          <w:i w:val="off"/>
        </w:rPr>
        <w:t>因此，在我们生存的两端形成了张力，它在伊莎贝拉“猿猴和</w:t>
      </w:r>
      <w:r>
        <w:rPr>
          <w:rFonts w:ascii="宋体" w:hAnsi="宋体" w:cs="宋体" w:eastAsia="宋体"/>
          <w:sz w:val="57"/>
          <w:spacing w:val="0"/>
          <w:color w:val="000000"/>
          <w:b w:val="off"/>
          <w:i w:val="off"/>
        </w:rPr>
        <w:t>本质”的一段谈话中被通俗地表示出来：</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660400</wp:posOffset>
                </wp:positionV>
                <wp:extent cx="584200" cy="533400"/>
                <wp:wrapNone/>
                <wp:docPr id="9" name="文本框 9"/>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1692"/>
                            <w:r>
                              <w:rPr>
                                <w:rFonts w:ascii="宋体" w:hAnsi="宋体" w:cs="宋体" w:eastAsia="宋体"/>
                                <w:sz w:val="57"/>
                                <w:spacing w:val="0"/>
                                <w:color w:val="000000"/>
                                <w:b w:val="off"/>
                                <w:i w:val="off"/>
                              </w:rPr>
                              <w:t>42</w:t>
                            </w:r>
                            <w:bookmarkEnd w:id="1692"/>
                          </w:p>
                        </w:txbxContent>
                      </wps:txbx>
                      <wps:bodyPr wrap="square" lIns="0" rIns="0" tIns="0" bIns="0" vert="horz" anchor="t">
                        <a:noAutofit/>
                      </wps:bodyPr>
                    </wps:wsp>
                  </a:graphicData>
                </a:graphic>
              </wp:anchor>
            </w:drawing>
          </mc:Choice>
          <mc:Fallback>
            <w:pict>
              <v:shape type="#_x0000_t202" filled="f" stroked="f" style="margin-left:971pt;margin-top:52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1693"/>
                      <w:r>
                        <w:rPr>
                          <w:rFonts w:ascii="宋体" w:hAnsi="宋体" w:cs="宋体" w:eastAsia="宋体"/>
                          <w:sz w:val="57"/>
                          <w:spacing w:val="0"/>
                          <w:color w:val="000000"/>
                          <w:b w:val="off"/>
                          <w:i w:val="off"/>
                        </w:rPr>
                        <w:t>42</w:t>
                      </w:r>
                      <w:bookmarkEnd w:id="1693"/>
                    </w:p>
                  </w:txbxContent>
                </v:textbox>
              </v:shape>
            </w:pict>
          </mc:Fallback>
        </mc:AlternateContent>
      </w:r>
      <w:bookmarkEnd w:id="1691"/>
    </w:p>
    <w:p>
      <w:pPr>
        <w:pageBreakBefore w:val="off"/>
        <w:tabs/>
        <w:wordWrap w:val="off"/>
        <w:spacing w:before="0" w:after="0" w:line="1000" w:lineRule="atLeast"/>
        <w:ind w:left="1440" w:right="620" w:firstLine="1140"/>
        <w:jc w:val="both"/>
        <w:textAlignment w:val="baseline"/>
        <w:rPr>
          <w:sz w:val="57"/>
        </w:rPr>
      </w:pPr>
      <w:bookmarkStart w:name="" w:id="1694"/>
      <w:r>
        <w:rPr>
          <w:rFonts w:ascii="宋体" w:hAnsi="宋体" w:cs="宋体" w:eastAsia="宋体"/>
          <w:sz w:val="57"/>
          <w:spacing w:val="0"/>
          <w:color w:val="000000"/>
          <w:b w:val="off"/>
          <w:i w:val="off"/>
        </w:rPr>
        <w:t>……可是骄傲的世人掌握到暂时的权力，却会忘记了自</w:t>
      </w:r>
      <w:r>
        <w:rPr>
          <w:rFonts w:ascii="宋体" w:hAnsi="宋体" w:cs="宋体" w:eastAsia="宋体"/>
          <w:sz w:val="57"/>
          <w:spacing w:val="0"/>
          <w:color w:val="000000"/>
          <w:b w:val="off"/>
          <w:i w:val="off"/>
        </w:rPr>
        <w:t>己琉璃易碎的本来面目，像一头盛怒的狮子一样，装扮出丑恶</w:t>
      </w:r>
      <w:r>
        <w:rPr>
          <w:rFonts w:ascii="宋体" w:hAnsi="宋体" w:cs="宋体" w:eastAsia="宋体"/>
          <w:sz w:val="57"/>
          <w:spacing w:val="0"/>
          <w:color w:val="000000"/>
          <w:b w:val="off"/>
          <w:i w:val="off"/>
        </w:rPr>
        <w:t>的怪相，使天上的神明因为怜悯他们的痴愚而流泪；其实诸神</w:t>
      </w:r>
      <w:r>
        <w:rPr>
          <w:rFonts w:ascii="宋体" w:hAnsi="宋体" w:cs="宋体" w:eastAsia="宋体"/>
          <w:sz w:val="57"/>
          <w:spacing w:val="0"/>
          <w:color w:val="000000"/>
          <w:b w:val="off"/>
          <w:i w:val="off"/>
        </w:rPr>
        <w:t>的脾气如果和我们一样，他们笑也会笑死的。⑩*</w:t>
      </w:r>
      <w:bookmarkEnd w:id="1694"/>
    </w:p>
    <w:p>
      <w:pPr>
        <w:pageBreakBefore w:val="off"/>
        <w:tabs/>
        <w:wordWrap w:val="off"/>
        <w:spacing w:before="0" w:after="0" w:line="1000" w:lineRule="atLeast"/>
        <w:ind w:left="340" w:right="0"/>
        <w:jc w:val="both"/>
        <w:textAlignment w:val="baseline"/>
        <w:rPr>
          <w:sz w:val="57"/>
        </w:rPr>
      </w:pPr>
      <w:bookmarkStart w:name="" w:id="1695"/>
      <w:r>
        <w:rPr>
          <w:rFonts w:ascii="宋体" w:hAnsi="宋体" w:cs="宋体" w:eastAsia="宋体"/>
          <w:sz w:val="57"/>
          <w:spacing w:val="0"/>
          <w:color w:val="000000"/>
          <w:u w:val="single"/>
          <w:b w:val="off"/>
          <w:i w:val="off"/>
        </w:rPr>
        <w:t xml:space="preserve">              </w:t>
      </w:r>
      <w:bookmarkEnd w:id="1695"/>
    </w:p>
    <w:p>
      <w:pPr>
        <w:pageBreakBefore w:val="off"/>
        <w:tabs/>
        <w:wordWrap w:val="off"/>
        <w:spacing w:before="380" w:after="0" w:line="640" w:lineRule="atLeast"/>
        <w:ind w:left="200" w:right="580" w:firstLine="680"/>
        <w:jc w:val="both"/>
        <w:textAlignment w:val="baseline"/>
        <w:rPr>
          <w:sz w:val="46"/>
        </w:rPr>
      </w:pPr>
      <w:bookmarkStart w:name="" w:id="1696"/>
      <w:r>
        <w:rPr>
          <w:rFonts w:ascii="宋体" w:hAnsi="宋体" w:cs="宋体" w:eastAsia="宋体"/>
          <w:sz w:val="46"/>
          <w:spacing w:val="0"/>
          <w:color w:val="000000"/>
          <w:b w:val="off"/>
          <w:i w:val="off"/>
        </w:rPr>
        <w:t>录自朱生豪的译文《一报还一报》第二幕第二场；原文中“glassy essence”的 glassy</w:t>
      </w:r>
      <w:r>
        <w:rPr>
          <w:rFonts w:ascii="仿宋" w:hAnsi="仿宋" w:cs="仿宋" w:eastAsia="仿宋"/>
          <w:sz w:val="46"/>
          <w:spacing w:val="0"/>
          <w:color w:val="000000"/>
          <w:b w:val="off"/>
          <w:i w:val="off"/>
        </w:rPr>
        <w:t>被译成“琉璃易碎的”，按本书作者解释应译为“像镜子般的”。——中译者</w:t>
      </w:r>
      <w:bookmarkEnd w:id="1696"/>
    </w:p>
    <w:p>
      <w:r>
        <w:t/>
      </w:r>
    </w:p>
    <w:p>
      <w:pPr>
        <w:sectPr>
          <w:footerReference r:id="rId154"/>
          <w:headerReference r:id="rId155" w:type="default"/>
          <w:type w:val="nextPage"/>
          <w:pgSz w:w="22400" w:h="31680"/>
          <w:pgMar w:left="2420" w:top="2440" w:right="2420" w:bottom="2440" w:header="2140" w:footer="2140"/>
          <w:cols w:num="1"/>
        </w:sectPr>
      </w:pPr>
    </w:p>
    <w:p>
      <w:pPr>
        <w:pageBreakBefore w:val="off"/>
        <w:tabs/>
        <w:wordWrap w:val="off"/>
        <w:spacing w:before="0" w:after="0" w:line="680" w:lineRule="atLeast"/>
        <w:ind w:left="600" w:right="0"/>
        <w:jc w:val="both"/>
        <w:textAlignment w:val="baseline"/>
        <w:rPr>
          <w:sz w:val="50"/>
        </w:rPr>
      </w:pPr>
      <w:bookmarkStart w:name="" w:id="1697"/>
      <w:r>
        <w:rPr>
          <w:rFonts w:ascii="楷体" w:hAnsi="楷体" w:cs="楷体" w:eastAsia="楷体"/>
          <w:sz w:val="50"/>
          <w:spacing w:val="0"/>
          <w:color w:val="000000"/>
          <w:b w:val="off"/>
          <w:i w:val="off"/>
        </w:rPr>
        <w:t>38</w:t>
      </w:r>
      <w:r>
        <w:rPr>
          <w:rFonts w:ascii="楷体" w:hAnsi="楷体" w:cs="楷体" w:eastAsia="楷体"/>
          <w:sz w:val="50"/>
          <w:spacing w:val="0"/>
          <w:color w:val="000000"/>
          <w:b w:val="on"/>
          <w:i w:val="off"/>
        </w:rPr>
        <w:t xml:space="preserve">  第一编  我们的镜式本质</w:t>
      </w:r>
      <w:bookmarkEnd w:id="1697"/>
    </w:p>
    <w:p>
      <w:pPr>
        <w:pageBreakBefore w:val="off"/>
        <w:tabs/>
        <w:wordWrap w:val="off"/>
        <w:spacing w:before="0" w:after="0" w:line="560" w:lineRule="exact"/>
        <w:ind w:left="0" w:right="0"/>
        <w:jc w:val="both"/>
        <w:textAlignment w:val="baseline"/>
        <w:rPr>
          <w:sz w:val="50"/>
        </w:rPr>
      </w:pPr>
      <w:bookmarkStart w:name="" w:id="1698"/>
      <w:r>
        <w:rPr>
          <w:rFonts w:ascii="宋体" w:hAnsi="宋体" w:cs="宋体" w:eastAsia="宋体"/>
          <w:sz w:val="50"/>
          <w:spacing w:val="0"/>
          <w:color w:val="000000"/>
          <w:b w:val="off"/>
          <w:i w:val="off"/>
        </w:rPr>
        <w:t/>
      </w:r>
      <w:bookmarkEnd w:id="1698"/>
    </w:p>
    <w:p>
      <w:pPr>
        <w:pageBreakBefore w:val="off"/>
        <w:tabs/>
        <w:wordWrap w:val="off"/>
        <w:spacing w:before="0" w:after="0" w:line="960" w:lineRule="atLeast"/>
        <w:ind w:left="0" w:right="60" w:firstLine="1840"/>
        <w:jc w:val="both"/>
        <w:textAlignment w:val="baseline"/>
        <w:rPr>
          <w:sz w:val="57"/>
        </w:rPr>
      </w:pPr>
      <w:bookmarkStart w:name="" w:id="1699"/>
      <w:r>
        <w:rPr>
          <w:rFonts w:ascii="宋体" w:hAnsi="宋体" w:cs="宋体" w:eastAsia="宋体"/>
          <w:sz w:val="57"/>
          <w:spacing w:val="0"/>
          <w:color w:val="000000"/>
          <w:b w:val="off"/>
          <w:i w:val="off"/>
        </w:rPr>
        <w:t>我们的镜式本质(经院学者的“理智的灵魂”)也就是培根的</w:t>
      </w:r>
      <w:r>
        <w:rPr>
          <w:rFonts w:ascii="宋体" w:hAnsi="宋体" w:cs="宋体" w:eastAsia="宋体"/>
          <w:sz w:val="57"/>
          <w:spacing w:val="0"/>
          <w:color w:val="000000"/>
          <w:b w:val="off"/>
          <w:i w:val="off"/>
        </w:rPr>
        <w:t>“人之心”，它“远远不是一面明净平匀的镜子，在其中事物的光线</w:t>
      </w:r>
      <w:r>
        <w:rPr>
          <w:rFonts w:ascii="宋体" w:hAnsi="宋体" w:cs="宋体" w:eastAsia="宋体"/>
          <w:sz w:val="57"/>
          <w:spacing w:val="0"/>
          <w:color w:val="000000"/>
          <w:b w:val="off"/>
          <w:i w:val="off"/>
        </w:rPr>
        <w:t>应按其实际的入射角来反射……，而是像一面中了魔的镜子，满布</w:t>
      </w:r>
      <w:r>
        <w:rPr>
          <w:rFonts w:ascii="宋体" w:hAnsi="宋体" w:cs="宋体" w:eastAsia="宋体"/>
          <w:sz w:val="57"/>
          <w:spacing w:val="0"/>
          <w:color w:val="000000"/>
          <w:b w:val="off"/>
          <w:i w:val="off"/>
        </w:rPr>
        <w:t>着迷信和欺骗，如果它没有被解除魔法和被复原的话。”⑪这些十</w:t>
      </w:r>
      <w:r>
        <w:rPr>
          <w:rFonts w:ascii="宋体" w:hAnsi="宋体" w:cs="宋体" w:eastAsia="宋体"/>
          <w:sz w:val="57"/>
          <w:spacing w:val="0"/>
          <w:color w:val="000000"/>
          <w:b w:val="off"/>
          <w:i w:val="off"/>
        </w:rPr>
        <w:t>七世纪早期的奇异设想表现出在人的内部的一种区分，对此早在</w:t>
      </w:r>
      <w:r>
        <w:rPr>
          <w:rFonts w:ascii="宋体" w:hAnsi="宋体" w:cs="宋体" w:eastAsia="宋体"/>
          <w:sz w:val="57"/>
          <w:spacing w:val="0"/>
          <w:color w:val="000000"/>
          <w:b w:val="off"/>
          <w:i w:val="off"/>
        </w:rPr>
        <w:t>“新科学”之前很久人们已感觉到了，这就是笛卡尔对思维和广延</w:t>
      </w:r>
      <w:r>
        <w:rPr>
          <w:rFonts w:ascii="宋体" w:hAnsi="宋体" w:cs="宋体" w:eastAsia="宋体"/>
          <w:sz w:val="57"/>
          <w:spacing w:val="0"/>
          <w:color w:val="000000"/>
          <w:b w:val="off"/>
          <w:i w:val="off"/>
        </w:rPr>
        <w:t>实体的区分，观念的纱幕和“近代哲学”。我们的镜式本质不是一</w:t>
      </w:r>
      <w:r>
        <w:rPr>
          <w:rFonts w:ascii="宋体" w:hAnsi="宋体" w:cs="宋体" w:eastAsia="宋体"/>
          <w:sz w:val="57"/>
          <w:spacing w:val="0"/>
          <w:color w:val="000000"/>
          <w:b w:val="off"/>
          <w:i w:val="off"/>
        </w:rPr>
        <w:t>43</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种哲学学说，而是一幅图画，会读写的人发现他们读过的每一页文</w:t>
      </w:r>
      <w:r>
        <w:rPr>
          <w:rFonts w:ascii="宋体" w:hAnsi="宋体" w:cs="宋体" w:eastAsia="宋体"/>
          <w:sz w:val="57"/>
          <w:spacing w:val="0"/>
          <w:color w:val="000000"/>
          <w:b w:val="off"/>
          <w:i w:val="off"/>
        </w:rPr>
        <w:t>字都以这幅图画为前提。说它是镜式的(像镜子的)，有两点理由。</w:t>
      </w:r>
      <w:r>
        <w:rPr>
          <w:rFonts w:ascii="宋体" w:hAnsi="宋体" w:cs="宋体" w:eastAsia="宋体"/>
          <w:sz w:val="57"/>
          <w:spacing w:val="0"/>
          <w:color w:val="000000"/>
          <w:b w:val="off"/>
          <w:i w:val="off"/>
        </w:rPr>
        <w:t>首先，它具有未被改变的各种新形式，但这是理智的各种形式，而</w:t>
      </w:r>
      <w:r>
        <w:rPr>
          <w:rFonts w:ascii="宋体" w:hAnsi="宋体" w:cs="宋体" w:eastAsia="宋体"/>
          <w:sz w:val="57"/>
          <w:spacing w:val="0"/>
          <w:color w:val="000000"/>
          <w:b w:val="off"/>
          <w:i w:val="off"/>
        </w:rPr>
        <w:t>不是像物质的镜子那样具有感性的形式。其次，镜子由一种实体</w:t>
      </w:r>
      <w:r>
        <w:rPr>
          <w:rFonts w:ascii="宋体" w:hAnsi="宋体" w:cs="宋体" w:eastAsia="宋体"/>
          <w:sz w:val="57"/>
          <w:spacing w:val="0"/>
          <w:color w:val="000000"/>
          <w:b w:val="off"/>
          <w:i w:val="off"/>
        </w:rPr>
        <w:t>组成，这种实体较纯净，纹理较细腻，较精致，而且比大多数其他实</w:t>
      </w:r>
      <w:r>
        <w:rPr>
          <w:rFonts w:ascii="宋体" w:hAnsi="宋体" w:cs="宋体" w:eastAsia="宋体"/>
          <w:sz w:val="57"/>
          <w:spacing w:val="0"/>
          <w:color w:val="000000"/>
          <w:b w:val="off"/>
          <w:i w:val="off"/>
        </w:rPr>
        <w:t>体更为灵敏。⑫我们的脾与其他同样粗糙可见的器官结合起来可</w:t>
      </w:r>
      <w:r>
        <w:rPr>
          <w:rFonts w:ascii="宋体" w:hAnsi="宋体" w:cs="宋体" w:eastAsia="宋体"/>
          <w:sz w:val="57"/>
          <w:spacing w:val="0"/>
          <w:color w:val="000000"/>
          <w:b w:val="off"/>
          <w:i w:val="off"/>
        </w:rPr>
        <w:t>说明我们的大部分行为，与此不同，我们的镜式本质是某种我们与</w:t>
      </w:r>
      <w:r>
        <w:rPr>
          <w:rFonts w:ascii="宋体" w:hAnsi="宋体" w:cs="宋体" w:eastAsia="宋体"/>
          <w:sz w:val="57"/>
          <w:spacing w:val="0"/>
          <w:color w:val="000000"/>
          <w:b w:val="off"/>
          <w:i w:val="off"/>
        </w:rPr>
        <w:t>天使共有之物，即使他们为了我们不识其性质而哭泣。对十六世</w:t>
      </w:r>
      <w:r>
        <w:rPr>
          <w:rFonts w:ascii="宋体" w:hAnsi="宋体" w:cs="宋体" w:eastAsia="宋体"/>
          <w:sz w:val="57"/>
          <w:spacing w:val="0"/>
          <w:color w:val="000000"/>
          <w:b w:val="off"/>
          <w:i w:val="off"/>
        </w:rPr>
        <w:t>纪的知识分子而言，超自然世界是以柏拉图的理念世界为蓝本的，</w:t>
      </w:r>
      <w:r>
        <w:rPr>
          <w:rFonts w:ascii="宋体" w:hAnsi="宋体" w:cs="宋体" w:eastAsia="宋体"/>
          <w:sz w:val="57"/>
          <w:spacing w:val="0"/>
          <w:color w:val="000000"/>
          <w:b w:val="off"/>
          <w:i w:val="off"/>
        </w:rPr>
        <w:t>正如我们和它的接触是以柏拉图的视觉隐喻为蓝本一样。</w:t>
      </w:r>
      <w:bookmarkEnd w:id="1699"/>
    </w:p>
    <w:p>
      <w:pPr>
        <w:pageBreakBefore w:val="off"/>
        <w:tabs/>
        <w:wordWrap w:val="off"/>
        <w:spacing w:before="0" w:after="0" w:line="960" w:lineRule="atLeast"/>
        <w:ind w:left="840" w:right="0" w:firstLine="1200"/>
        <w:jc w:val="both"/>
        <w:textAlignment w:val="baseline"/>
        <w:rPr>
          <w:sz w:val="57"/>
        </w:rPr>
      </w:pPr>
      <w:bookmarkStart w:name="" w:id="1700"/>
      <w:r>
        <w:rPr>
          <w:rFonts w:ascii="宋体" w:hAnsi="宋体" w:cs="宋体" w:eastAsia="宋体"/>
          <w:sz w:val="57"/>
          <w:spacing w:val="0"/>
          <w:color w:val="000000"/>
          <w:b w:val="off"/>
          <w:i w:val="off"/>
        </w:rPr>
        <w:t>今日已很少有人相信柏拉图的理念观，甚至也没有多少人去</w:t>
      </w:r>
      <w:r>
        <w:rPr>
          <w:rFonts w:ascii="宋体" w:hAnsi="宋体" w:cs="宋体" w:eastAsia="宋体"/>
          <w:sz w:val="57"/>
          <w:spacing w:val="0"/>
          <w:color w:val="000000"/>
          <w:b w:val="off"/>
          <w:i w:val="off"/>
        </w:rPr>
        <w:t>区别感性灵魂和理智灵魂。然而我们的镜式本质形象仍然存在，</w:t>
      </w:r>
      <w:r>
        <w:rPr>
          <w:rFonts w:ascii="宋体" w:hAnsi="宋体" w:cs="宋体" w:eastAsia="宋体"/>
          <w:sz w:val="57"/>
          <w:spacing w:val="0"/>
          <w:color w:val="000000"/>
          <w:b w:val="off"/>
          <w:i w:val="off"/>
        </w:rPr>
        <w:t>有如伊莎贝拉所叹，我们不能掌握它。一种道德失败感与这样一</w:t>
      </w:r>
      <w:r>
        <w:rPr>
          <w:rFonts w:ascii="宋体" w:hAnsi="宋体" w:cs="宋体" w:eastAsia="宋体"/>
          <w:sz w:val="57"/>
          <w:spacing w:val="0"/>
          <w:color w:val="000000"/>
          <w:b w:val="off"/>
          <w:i w:val="off"/>
        </w:rPr>
        <w:t>种悲伤感相混合，即哲学(极其关心“高级事物”的一门学科)并未</w:t>
      </w:r>
      <w:r>
        <w:rPr>
          <w:rFonts w:ascii="宋体" w:hAnsi="宋体" w:cs="宋体" w:eastAsia="宋体"/>
          <w:sz w:val="57"/>
          <w:spacing w:val="0"/>
          <w:color w:val="000000"/>
          <w:b w:val="off"/>
          <w:i w:val="off"/>
        </w:rPr>
        <w:t>使我们更为了然自身的性质。人们仍然感觉到，这种性质使其特</w:t>
      </w:r>
      <w:r>
        <w:rPr>
          <w:rFonts w:ascii="宋体" w:hAnsi="宋体" w:cs="宋体" w:eastAsia="宋体"/>
          <w:sz w:val="57"/>
          <w:spacing w:val="0"/>
          <w:color w:val="000000"/>
          <w:b w:val="off"/>
          <w:i w:val="off"/>
        </w:rPr>
        <w:t>点在某种知识中最清楚地被感觉到，这就是有关最高级最纯粹的</w:t>
      </w:r>
      <w:r>
        <w:rPr>
          <w:rFonts w:ascii="宋体" w:hAnsi="宋体" w:cs="宋体" w:eastAsia="宋体"/>
          <w:sz w:val="57"/>
          <w:spacing w:val="0"/>
          <w:color w:val="000000"/>
          <w:b w:val="off"/>
          <w:i w:val="off"/>
        </w:rPr>
        <w:t>事物的知识：数学、哲学本身、理论物理、任何思考普遍事物的东</w:t>
      </w:r>
      <w:r>
        <w:rPr>
          <w:rFonts w:ascii="宋体" w:hAnsi="宋体" w:cs="宋体" w:eastAsia="宋体"/>
          <w:sz w:val="57"/>
          <w:spacing w:val="0"/>
          <w:color w:val="000000"/>
          <w:b w:val="off"/>
          <w:i w:val="off"/>
        </w:rPr>
        <w:t>西。提出不存在普遍项(它们是子虚乌有)，就会危及我们的独一</w:t>
      </w:r>
      <w:bookmarkEnd w:id="1700"/>
    </w:p>
    <w:p>
      <w:r>
        <w:t/>
      </w:r>
    </w:p>
    <w:p>
      <w:pPr>
        <w:sectPr>
          <w:footerReference r:id="rId156"/>
          <w:headerReference r:id="rId157" w:type="default"/>
          <w:type w:val="nextPage"/>
          <w:pgSz w:w="22400" w:h="31680"/>
          <w:pgMar w:left="2400" w:top="2400" w:right="2400" w:bottom="2400" w:header="2100" w:footer="2100"/>
          <w:cols w:num="1"/>
        </w:sectPr>
      </w:pPr>
    </w:p>
    <w:p>
      <w:pPr>
        <w:pageBreakBefore w:val="off"/>
        <w:tabs/>
        <w:wordWrap w:val="off"/>
        <w:spacing w:before="0" w:after="0" w:line="560" w:lineRule="atLeast"/>
        <w:ind w:left="0" w:right="880"/>
        <w:jc w:val="right"/>
        <w:textAlignment w:val="baseline"/>
        <w:rPr>
          <w:sz w:val="42"/>
        </w:rPr>
      </w:pPr>
      <w:bookmarkStart w:name="" w:id="1701"/>
      <w:r>
        <w:rPr>
          <w:rFonts w:ascii="黑体" w:hAnsi="黑体" w:cs="黑体" w:eastAsia="黑体"/>
          <w:sz w:val="42"/>
          <w:spacing w:val="0"/>
          <w:color w:val="000000"/>
          <w:b w:val="off"/>
          <w:i w:val="off"/>
        </w:rPr>
        <w:t>第一章  心的发明  39</w:t>
      </w:r>
      <w:bookmarkEnd w:id="1701"/>
    </w:p>
    <w:p>
      <w:pPr>
        <w:pageBreakBefore w:val="off"/>
        <w:tabs/>
        <w:wordWrap w:val="off"/>
        <w:spacing w:before="0" w:after="0" w:line="440" w:lineRule="exact"/>
        <w:ind w:left="0" w:right="0"/>
        <w:jc w:val="right"/>
        <w:textAlignment w:val="baseline"/>
        <w:rPr>
          <w:sz w:val="42"/>
        </w:rPr>
      </w:pPr>
      <w:bookmarkStart w:name="" w:id="1702"/>
      <w:r>
        <w:rPr>
          <w:rFonts w:ascii="宋体" w:hAnsi="宋体" w:cs="宋体" w:eastAsia="宋体"/>
          <w:sz w:val="42"/>
          <w:spacing w:val="0"/>
          <w:color w:val="000000"/>
          <w:b w:val="off"/>
          <w:i w:val="off"/>
        </w:rPr>
        <w:t/>
      </w:r>
      <w:bookmarkEnd w:id="1702"/>
    </w:p>
    <w:p>
      <w:pPr>
        <w:pageBreakBefore w:val="off"/>
        <w:tabs/>
        <w:wordWrap w:val="off"/>
        <w:spacing w:before="0" w:after="0" w:line="820" w:lineRule="atLeast"/>
        <w:ind w:left="340" w:right="0"/>
        <w:jc w:val="both"/>
        <w:textAlignment w:val="baseline"/>
        <w:rPr>
          <w:sz w:val="48"/>
        </w:rPr>
      </w:pPr>
      <w:bookmarkStart w:name="" w:id="1703"/>
      <w:r>
        <w:rPr>
          <w:rFonts w:ascii="宋体" w:hAnsi="宋体" w:cs="宋体" w:eastAsia="宋体"/>
          <w:sz w:val="48"/>
          <w:spacing w:val="0"/>
          <w:color w:val="000000"/>
          <w:b w:val="off"/>
          <w:i w:val="off"/>
        </w:rPr>
        <w:t>无二性。提出心是大脑，就是提出我们分泌出定理和交响乐，犹如 44</w:t>
      </w:r>
      <w:r>
        <w:rPr>
          <w:rFonts w:ascii="宋体" w:hAnsi="宋体" w:cs="宋体" w:eastAsia="宋体"/>
          <w:sz w:val="48"/>
          <w:spacing w:val="0"/>
          <w:color w:val="000000"/>
          <w:b w:val="off"/>
          <w:i w:val="off"/>
        </w:rPr>
        <w:t>我们的脾分泌出忧郁的心情。专业哲学家避开这些“粗糙的图</w:t>
      </w:r>
      <w:r>
        <w:rPr>
          <w:rFonts w:ascii="宋体" w:hAnsi="宋体" w:cs="宋体" w:eastAsia="宋体"/>
          <w:sz w:val="48"/>
          <w:spacing w:val="0"/>
          <w:color w:val="000000"/>
          <w:b w:val="off"/>
          <w:i w:val="off"/>
        </w:rPr>
        <w:t>画”，因为他们拥有其他的图画(被认为是较不粗糙的图画)，它们</w:t>
      </w:r>
      <w:r>
        <w:rPr>
          <w:rFonts w:ascii="宋体" w:hAnsi="宋体" w:cs="宋体" w:eastAsia="宋体"/>
          <w:sz w:val="48"/>
          <w:spacing w:val="0"/>
          <w:color w:val="000000"/>
          <w:b w:val="off"/>
          <w:i w:val="off"/>
        </w:rPr>
        <w:t>被绘制于十七世纪后期。但是有关理性的性质是一个“永恒的问</w:t>
      </w:r>
      <w:r>
        <w:rPr>
          <w:rFonts w:ascii="宋体" w:hAnsi="宋体" w:cs="宋体" w:eastAsia="宋体"/>
          <w:sz w:val="48"/>
          <w:spacing w:val="0"/>
          <w:color w:val="000000"/>
          <w:b w:val="off"/>
          <w:i w:val="off"/>
        </w:rPr>
        <w:t>题”以及任何人如果怀疑我们的独特性都应研究数学这类看法始</w:t>
      </w:r>
      <w:r>
        <w:rPr>
          <w:rFonts w:ascii="宋体" w:hAnsi="宋体" w:cs="宋体" w:eastAsia="宋体"/>
          <w:sz w:val="48"/>
          <w:spacing w:val="0"/>
          <w:color w:val="000000"/>
          <w:b w:val="off"/>
          <w:i w:val="off"/>
        </w:rPr>
        <w:t>终存在着。激发荷马英雄的 θνμós，圣保罗的 πνευμα(魂灵)，和阿</w:t>
      </w:r>
      <w:r>
        <w:rPr>
          <w:rFonts w:ascii="宋体" w:hAnsi="宋体" w:cs="宋体" w:eastAsia="宋体"/>
          <w:sz w:val="48"/>
          <w:spacing w:val="0"/>
          <w:color w:val="000000"/>
          <w:b w:val="off"/>
          <w:i w:val="off"/>
        </w:rPr>
        <w:t>奎那的能动理智都是极不同的概念。但对当前目的而言，我们可</w:t>
      </w:r>
      <w:r>
        <w:rPr>
          <w:rFonts w:ascii="宋体" w:hAnsi="宋体" w:cs="宋体" w:eastAsia="宋体"/>
          <w:sz w:val="48"/>
          <w:spacing w:val="0"/>
          <w:color w:val="000000"/>
          <w:b w:val="off"/>
          <w:i w:val="off"/>
        </w:rPr>
        <w:t>像伊莎贝拉所做的那样把它们凝结在</w:t>
      </w:r>
      <w:r>
        <w:rPr>
          <w:rFonts w:ascii="宋体" w:hAnsi="宋体" w:cs="宋体" w:eastAsia="宋体"/>
          <w:sz w:val="48"/>
          <w:spacing w:val="0"/>
          <w:color w:val="000000"/>
          <w:b w:val="off"/>
          <w:i w:val="off"/>
          <w:em w:val="dot"/>
        </w:rPr>
        <w:t>镜式本质</w:t>
      </w:r>
      <w:r>
        <w:rPr>
          <w:rFonts w:ascii="宋体" w:hAnsi="宋体" w:cs="宋体" w:eastAsia="宋体"/>
          <w:sz w:val="48"/>
          <w:spacing w:val="0"/>
          <w:color w:val="000000"/>
          <w:b w:val="off"/>
          <w:i w:val="off"/>
        </w:rPr>
        <w:t>这个短语内。它们</w:t>
      </w:r>
      <w:r>
        <w:rPr>
          <w:rFonts w:ascii="宋体" w:hAnsi="宋体" w:cs="宋体" w:eastAsia="宋体"/>
          <w:sz w:val="48"/>
          <w:spacing w:val="0"/>
          <w:color w:val="000000"/>
          <w:b w:val="off"/>
          <w:i w:val="off"/>
        </w:rPr>
        <w:t>都是死尸所不具有的东西，是典型人类的东西。阿基里斯表现的</w:t>
      </w:r>
      <w:r>
        <w:rPr>
          <w:rFonts w:ascii="宋体" w:hAnsi="宋体" w:cs="宋体" w:eastAsia="宋体"/>
          <w:sz w:val="48"/>
          <w:spacing w:val="0"/>
          <w:color w:val="000000"/>
          <w:b w:val="off"/>
          <w:i w:val="off"/>
        </w:rPr>
        <w:t>力量不是泰阿泰德、耶稣使徒或圣·托马斯的力量，但是经院学者</w:t>
      </w:r>
      <w:r>
        <w:rPr>
          <w:rFonts w:ascii="宋体" w:hAnsi="宋体" w:cs="宋体" w:eastAsia="宋体"/>
          <w:sz w:val="48"/>
          <w:spacing w:val="0"/>
          <w:color w:val="000000"/>
          <w:b w:val="off"/>
          <w:i w:val="off"/>
        </w:rPr>
        <w:t>的“理智本质”继承了在荷马和阿那克萨哥拉之间逐渐形成的二元</w:t>
      </w:r>
      <w:r>
        <w:rPr>
          <w:rFonts w:ascii="宋体" w:hAnsi="宋体" w:cs="宋体" w:eastAsia="宋体"/>
          <w:sz w:val="48"/>
          <w:spacing w:val="0"/>
          <w:color w:val="000000"/>
          <w:b w:val="off"/>
          <w:i w:val="off"/>
        </w:rPr>
        <w:t>论概念，它被柏拉图赋予了典型的型式，却为亚里士多德所贬低，</w:t>
      </w:r>
      <w:r>
        <w:rPr>
          <w:rFonts w:ascii="宋体" w:hAnsi="宋体" w:cs="宋体" w:eastAsia="宋体"/>
          <w:sz w:val="48"/>
          <w:spacing w:val="0"/>
          <w:color w:val="000000"/>
          <w:b w:val="off"/>
          <w:i w:val="off"/>
        </w:rPr>
        <w:t>之后又(在圣·保罗处)与一种新的、坚定的来世宗教崇拜缠结在一</w:t>
      </w:r>
      <w:r>
        <w:rPr>
          <w:rFonts w:ascii="宋体" w:hAnsi="宋体" w:cs="宋体" w:eastAsia="宋体"/>
          <w:sz w:val="48"/>
          <w:spacing w:val="0"/>
          <w:color w:val="000000"/>
          <w:b w:val="off"/>
          <w:i w:val="off"/>
        </w:rPr>
        <w:t>起。⑬在文艺复兴时期人文主义者的“镜子”形象中，荷马和奥古斯</w:t>
      </w:r>
      <w:r>
        <w:rPr>
          <w:rFonts w:ascii="宋体" w:hAnsi="宋体" w:cs="宋体" w:eastAsia="宋体"/>
          <w:sz w:val="48"/>
          <w:spacing w:val="0"/>
          <w:color w:val="000000"/>
          <w:b w:val="off"/>
          <w:i w:val="off"/>
        </w:rPr>
        <w:t>丁，普罗提诺和托马斯之间的区别被抹平，以产生一种模糊但有力</w:t>
      </w:r>
      <w:r>
        <w:rPr>
          <w:rFonts w:ascii="宋体" w:hAnsi="宋体" w:cs="宋体" w:eastAsia="宋体"/>
          <w:sz w:val="48"/>
          <w:spacing w:val="0"/>
          <w:color w:val="000000"/>
          <w:b w:val="off"/>
          <w:i w:val="off"/>
        </w:rPr>
        <w:t>的二元论(猿猴和本质)，这种二元论是人人都知道而哲学家们也</w:t>
      </w:r>
      <w:r>
        <w:rPr>
          <w:rFonts w:ascii="宋体" w:hAnsi="宋体" w:cs="宋体" w:eastAsia="宋体"/>
          <w:sz w:val="48"/>
          <w:spacing w:val="0"/>
          <w:color w:val="000000"/>
          <w:b w:val="off"/>
          <w:i w:val="off"/>
        </w:rPr>
        <w:t>应当知道的，即使很少有人能猜到对于二元论他们可能希望去说</w:t>
      </w:r>
      <w:r>
        <w:rPr>
          <w:rFonts w:ascii="宋体" w:hAnsi="宋体" w:cs="宋体" w:eastAsia="宋体"/>
          <w:sz w:val="48"/>
          <w:spacing w:val="0"/>
          <w:color w:val="000000"/>
          <w:b w:val="off"/>
          <w:i w:val="off"/>
        </w:rPr>
        <w:t>的是什么。近代研究心的哲学家倾向于把这种模糊的结合物(人</w:t>
      </w:r>
      <w:r>
        <w:rPr>
          <w:rFonts w:ascii="宋体" w:hAnsi="宋体" w:cs="宋体" w:eastAsia="宋体"/>
          <w:sz w:val="48"/>
          <w:spacing w:val="0"/>
          <w:color w:val="000000"/>
          <w:b w:val="off"/>
          <w:i w:val="off"/>
        </w:rPr>
        <w:t>的镜式本质)与后笛卡尔的“意识”或“认识”概念联系在一起。在</w:t>
      </w:r>
      <w:r>
        <w:rPr>
          <w:rFonts w:ascii="宋体" w:hAnsi="宋体" w:cs="宋体" w:eastAsia="宋体"/>
          <w:sz w:val="48"/>
          <w:spacing w:val="0"/>
          <w:color w:val="000000"/>
          <w:b w:val="off"/>
          <w:i w:val="off"/>
        </w:rPr>
        <w:t>下一节我试图指出它们彼此之间有多么不同。</w:t>
      </w:r>
      <w:bookmarkEnd w:id="1703"/>
    </w:p>
    <w:p>
      <w:pPr>
        <w:pageBreakBefore w:val="off"/>
        <w:tabs/>
        <w:wordWrap w:val="off"/>
        <w:spacing w:before="0" w:after="0" w:line="800" w:lineRule="exact"/>
        <w:ind w:left="0" w:right="0"/>
        <w:jc w:val="both"/>
        <w:textAlignment w:val="baseline"/>
        <w:rPr>
          <w:sz w:val="48"/>
        </w:rPr>
      </w:pPr>
      <w:bookmarkStart w:name="" w:id="1704"/>
      <w:r>
        <w:rPr>
          <w:rFonts w:ascii="宋体" w:hAnsi="宋体" w:cs="宋体" w:eastAsia="宋体"/>
          <w:sz w:val="48"/>
          <w:spacing w:val="0"/>
          <w:color w:val="000000"/>
          <w:b w:val="off"/>
          <w:i w:val="off"/>
        </w:rPr>
        <w:t/>
      </w:r>
      <w:bookmarkEnd w:id="1704"/>
    </w:p>
    <w:p>
      <w:pPr>
        <w:pageBreakBefore w:val="off"/>
        <w:tabs/>
        <w:wordWrap w:val="off"/>
        <w:spacing w:before="0" w:after="0" w:line="1200" w:lineRule="atLeast"/>
        <w:ind w:left="2320" w:right="0"/>
        <w:jc w:val="both"/>
        <w:textAlignment w:val="baseline"/>
        <w:rPr>
          <w:sz w:val="89"/>
        </w:rPr>
      </w:pPr>
      <w:bookmarkStart w:name="" w:id="1705"/>
      <w:r>
        <w:rPr>
          <w:rFonts w:ascii="楷体" w:hAnsi="楷体" w:cs="楷体" w:eastAsia="楷体"/>
          <w:sz w:val="89"/>
          <w:spacing w:val="0"/>
          <w:color w:val="000000"/>
          <w:b w:val="off"/>
          <w:i w:val="off"/>
        </w:rPr>
        <w:t>5.独立于身体去存在的能力</w:t>
      </w:r>
      <w:bookmarkEnd w:id="1705"/>
    </w:p>
    <w:p>
      <w:pPr>
        <w:pageBreakBefore w:val="off"/>
        <w:tabs/>
        <w:wordWrap w:val="off"/>
        <w:spacing w:before="0" w:after="0" w:line="800" w:lineRule="exact"/>
        <w:ind w:left="0" w:right="0"/>
        <w:jc w:val="both"/>
        <w:textAlignment w:val="baseline"/>
        <w:rPr>
          <w:sz w:val="48"/>
        </w:rPr>
      </w:pPr>
      <w:bookmarkStart w:name="" w:id="1706"/>
      <w:r>
        <w:rPr>
          <w:rFonts w:ascii="宋体" w:hAnsi="宋体" w:cs="宋体" w:eastAsia="宋体"/>
          <w:sz w:val="48"/>
          <w:spacing w:val="0"/>
          <w:color w:val="000000"/>
          <w:b w:val="off"/>
          <w:i w:val="off"/>
        </w:rPr>
        <w:t/>
      </w:r>
      <w:bookmarkEnd w:id="1706"/>
    </w:p>
    <w:p>
      <w:pPr>
        <w:pageBreakBefore w:val="off"/>
        <w:tabs/>
        <w:wordWrap w:val="off"/>
        <w:spacing w:before="0" w:after="0" w:line="680" w:lineRule="atLeast"/>
        <w:ind w:left="340" w:right="640" w:firstLine="1140"/>
        <w:jc w:val="both"/>
        <w:textAlignment w:val="baseline"/>
        <w:rPr>
          <w:sz w:val="48"/>
        </w:rPr>
      </w:pPr>
      <w:bookmarkStart w:name="" w:id="1707"/>
      <w:r>
        <w:rPr>
          <w:rFonts w:ascii="宋体" w:hAnsi="宋体" w:cs="宋体" w:eastAsia="宋体"/>
          <w:sz w:val="48"/>
          <w:spacing w:val="0"/>
          <w:color w:val="000000"/>
          <w:b w:val="off"/>
          <w:i w:val="off"/>
        </w:rPr>
        <w:t>在前一节中唯一介入争论的一点是在提到从形质二元论知识</w:t>
      </w:r>
      <w:r>
        <w:rPr>
          <w:rFonts w:ascii="宋体" w:hAnsi="宋体" w:cs="宋体" w:eastAsia="宋体"/>
          <w:sz w:val="48"/>
          <w:spacing w:val="0"/>
          <w:color w:val="000000"/>
          <w:b w:val="off"/>
          <w:i w:val="off"/>
        </w:rPr>
        <w:t>概念推导出托马斯的(可能还有亚里士多德的)“可分离的”、非物</w:t>
      </w:r>
      <w:bookmarkEnd w:id="1707"/>
    </w:p>
    <w:p>
      <w:r>
        <w:t/>
      </w:r>
    </w:p>
    <w:p>
      <w:pPr>
        <w:sectPr>
          <w:footerReference r:id="rId158"/>
          <w:headerReference r:id="rId159" w:type="default"/>
          <w:type w:val="nextPage"/>
          <w:pgSz w:w="22400" w:h="31680"/>
          <w:pgMar w:left="2300" w:top="2440" w:right="2300" w:bottom="2440" w:header="2140" w:footer="2140"/>
          <w:cols w:num="1"/>
        </w:sectPr>
      </w:pPr>
    </w:p>
    <w:p>
      <w:pPr>
        <w:pageBreakBefore w:val="off"/>
        <w:tabs/>
        <w:wordWrap w:val="off"/>
        <w:spacing w:before="0" w:after="0" w:line="700" w:lineRule="atLeast"/>
        <w:ind w:left="560" w:right="0"/>
        <w:jc w:val="both"/>
        <w:textAlignment w:val="baseline"/>
        <w:rPr>
          <w:sz w:val="52"/>
        </w:rPr>
      </w:pPr>
      <w:bookmarkStart w:name="" w:id="1708"/>
      <w:r>
        <w:rPr>
          <w:rFonts w:ascii="黑体" w:hAnsi="黑体" w:cs="黑体" w:eastAsia="黑体"/>
          <w:sz w:val="52"/>
          <w:spacing w:val="0"/>
          <w:color w:val="000000"/>
          <w:b w:val="off"/>
          <w:i w:val="off"/>
        </w:rPr>
        <w:t>40</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第一编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我们的镜式本质</w:t>
      </w:r>
      <w:bookmarkEnd w:id="1708"/>
    </w:p>
    <w:p>
      <w:pPr>
        <w:pageBreakBefore w:val="off"/>
        <w:tabs/>
        <w:wordWrap w:val="off"/>
        <w:spacing w:before="0" w:after="0" w:line="620" w:lineRule="exact"/>
        <w:ind w:left="0" w:right="0"/>
        <w:jc w:val="both"/>
        <w:textAlignment w:val="baseline"/>
        <w:rPr>
          <w:sz w:val="52"/>
        </w:rPr>
      </w:pPr>
      <w:bookmarkStart w:name="" w:id="1709"/>
      <w:r>
        <w:rPr>
          <w:rFonts w:ascii="宋体" w:hAnsi="宋体" w:cs="宋体" w:eastAsia="宋体"/>
          <w:sz w:val="52"/>
          <w:spacing w:val="0"/>
          <w:color w:val="000000"/>
          <w:b w:val="off"/>
          <w:i w:val="off"/>
        </w:rPr>
        <w:t/>
      </w:r>
      <w:bookmarkEnd w:id="1709"/>
    </w:p>
    <w:p>
      <w:pPr>
        <w:pageBreakBefore w:val="off"/>
        <w:tabs/>
        <w:wordWrap w:val="off"/>
        <w:spacing w:before="0" w:after="0" w:line="1100" w:lineRule="atLeast"/>
        <w:ind w:left="0" w:right="80" w:firstLine="620"/>
        <w:jc w:val="both"/>
        <w:textAlignment w:val="baseline"/>
        <w:rPr>
          <w:sz w:val="56"/>
        </w:rPr>
      </w:pPr>
      <w:bookmarkStart w:name="" w:id="1710"/>
      <w:r>
        <w:rPr>
          <w:rFonts w:ascii="仿宋" w:hAnsi="仿宋" w:cs="仿宋" w:eastAsia="仿宋"/>
          <w:sz w:val="56"/>
          <w:spacing w:val="0"/>
          <w:color w:val="000000"/>
          <w:b w:val="off"/>
          <w:i w:val="off"/>
        </w:rPr>
        <w:t>质的努斯的特性时；按照这种形质二元论概念，知识不是具有对象</w:t>
      </w:r>
      <w:r>
        <w:rPr>
          <w:rFonts w:ascii="仿宋" w:hAnsi="仿宋" w:cs="仿宋" w:eastAsia="仿宋"/>
          <w:sz w:val="56"/>
          <w:spacing w:val="0"/>
          <w:color w:val="000000"/>
          <w:b w:val="off"/>
          <w:i w:val="off"/>
        </w:rPr>
        <w:t>的准确表象，而是主体成为与对象同一。为了看出这一论点和种</w:t>
      </w:r>
      <w:r>
        <w:rPr>
          <w:rFonts w:ascii="仿宋" w:hAnsi="仿宋" w:cs="仿宋" w:eastAsia="仿宋"/>
          <w:sz w:val="56"/>
          <w:spacing w:val="0"/>
          <w:color w:val="000000"/>
          <w:b w:val="off"/>
          <w:i w:val="off"/>
        </w:rPr>
        <w:t>种笛卡尔的和现代的二元论论点间的区别，我们必须理解这两种</w:t>
      </w:r>
      <w:r>
        <w:rPr>
          <w:rFonts w:ascii="仿宋" w:hAnsi="仿宋" w:cs="仿宋" w:eastAsia="仿宋"/>
          <w:sz w:val="56"/>
          <w:spacing w:val="0"/>
          <w:color w:val="000000"/>
          <w:b w:val="off"/>
          <w:i w:val="off"/>
        </w:rPr>
        <w:t>认识论是如何地南辕北辙。二者都有助于一种自然之镜的比喻。</w:t>
      </w:r>
      <w:r>
        <w:rPr>
          <w:rFonts w:ascii="仿宋" w:hAnsi="仿宋" w:cs="仿宋" w:eastAsia="仿宋"/>
          <w:sz w:val="56"/>
          <w:spacing w:val="0"/>
          <w:color w:val="000000"/>
          <w:b w:val="off"/>
          <w:i w:val="off"/>
        </w:rPr>
        <w:t>但是在亚里士多德的理解中，理智不是一面由内在的眼睛注视的</w:t>
      </w:r>
      <w:r>
        <w:rPr>
          <w:rFonts w:ascii="仿宋" w:hAnsi="仿宋" w:cs="仿宋" w:eastAsia="仿宋"/>
          <w:sz w:val="56"/>
          <w:spacing w:val="0"/>
          <w:color w:val="000000"/>
          <w:b w:val="off"/>
          <w:i w:val="off"/>
        </w:rPr>
        <w:t>镜子，它是镜子和眼睛合为一体的东西。视网膜像本身就是“成为</w:t>
      </w:r>
      <w:r>
        <w:rPr>
          <w:rFonts w:ascii="仿宋" w:hAnsi="仿宋" w:cs="仿宋" w:eastAsia="仿宋"/>
          <w:sz w:val="56"/>
          <w:spacing w:val="0"/>
          <w:color w:val="000000"/>
          <w:b w:val="off"/>
          <w:i w:val="off"/>
        </w:rPr>
        <w:t>万物的理智”的模型，而在笛卡尔的模型中，理智审视以视网膜像</w:t>
      </w:r>
      <w:r>
        <w:rPr>
          <w:rFonts w:ascii="仿宋" w:hAnsi="仿宋" w:cs="仿宋" w:eastAsia="仿宋"/>
          <w:sz w:val="56"/>
          <w:spacing w:val="0"/>
          <w:color w:val="000000"/>
          <w:b w:val="off"/>
          <w:i w:val="off"/>
        </w:rPr>
        <w:t>为模型的实体。“蛙性”和“星性”的实质形式直接进入了亚里士多</w:t>
      </w:r>
      <w:r>
        <w:rPr>
          <w:rFonts w:ascii="仿宋" w:hAnsi="仿宋" w:cs="仿宋" w:eastAsia="仿宋"/>
          <w:sz w:val="56"/>
          <w:spacing w:val="0"/>
          <w:color w:val="000000"/>
          <w:b w:val="off"/>
          <w:i w:val="off"/>
        </w:rPr>
        <w:t>德的理智，而且以它们存在于蛙和星星中的同样方式而不是以蛙</w:t>
      </w:r>
      <w:r>
        <w:rPr>
          <w:rFonts w:ascii="仿宋" w:hAnsi="仿宋" w:cs="仿宋" w:eastAsia="仿宋"/>
          <w:sz w:val="56"/>
          <w:spacing w:val="0"/>
          <w:color w:val="000000"/>
          <w:b w:val="off"/>
          <w:i w:val="off"/>
        </w:rPr>
        <w:t>和星星在镜中被反映的方式，存于理智中。按照笛卡尔的理解(它</w:t>
      </w:r>
      <w:r>
        <w:rPr>
          <w:rFonts w:ascii="仿宋" w:hAnsi="仿宋" w:cs="仿宋" w:eastAsia="仿宋"/>
          <w:sz w:val="56"/>
          <w:spacing w:val="0"/>
          <w:color w:val="000000"/>
          <w:b w:val="off"/>
          <w:i w:val="off"/>
        </w:rPr>
        <w:t>成为“近代”认识论的基础)，是表象存在于“心”中。内在的眼睛监</w:t>
      </w:r>
      <w:r>
        <w:rPr>
          <w:rFonts w:ascii="仿宋" w:hAnsi="仿宋" w:cs="仿宋" w:eastAsia="仿宋"/>
          <w:sz w:val="56"/>
          <w:spacing w:val="0"/>
          <w:color w:val="000000"/>
          <w:b w:val="off"/>
          <w:i w:val="off"/>
        </w:rPr>
        <w:t>46</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视这些表象，希望发现某些迹象可证明表象的忠实性。而古代世</w:t>
      </w:r>
      <w:r>
        <w:rPr>
          <w:rFonts w:ascii="仿宋" w:hAnsi="仿宋" w:cs="仿宋" w:eastAsia="仿宋"/>
          <w:sz w:val="56"/>
          <w:spacing w:val="0"/>
          <w:color w:val="000000"/>
          <w:b w:val="off"/>
          <w:i w:val="off"/>
        </w:rPr>
        <w:t>界的怀疑论则与一种道德态度，一种生活风格，对当时思想风气主</w:t>
      </w:r>
      <w:r>
        <w:rPr>
          <w:rFonts w:ascii="仿宋" w:hAnsi="仿宋" w:cs="仿宋" w:eastAsia="仿宋"/>
          <w:sz w:val="56"/>
          <w:spacing w:val="0"/>
          <w:color w:val="000000"/>
          <w:b w:val="off"/>
          <w:i w:val="off"/>
        </w:rPr>
        <w:t>张的一种反应有关，⑩笛卡尔《沉思录第一篇》式的怀疑论是一个</w:t>
      </w:r>
      <w:r>
        <w:rPr>
          <w:rFonts w:ascii="仿宋" w:hAnsi="仿宋" w:cs="仿宋" w:eastAsia="仿宋"/>
          <w:sz w:val="56"/>
          <w:spacing w:val="0"/>
          <w:color w:val="000000"/>
          <w:b w:val="off"/>
          <w:i w:val="off"/>
        </w:rPr>
        <w:t>极其确定、精密、“专业化的”问题：我们怎样知道，凡是心的东西都</w:t>
      </w:r>
      <w:r>
        <w:rPr>
          <w:rFonts w:ascii="仿宋" w:hAnsi="仿宋" w:cs="仿宋" w:eastAsia="仿宋"/>
          <w:sz w:val="56"/>
          <w:spacing w:val="0"/>
          <w:color w:val="000000"/>
          <w:b w:val="off"/>
          <w:i w:val="off"/>
        </w:rPr>
        <w:t>再现着任何不是心的东西？我们怎样知道，心的眼睛所见的东西</w:t>
      </w:r>
      <w:r>
        <w:rPr>
          <w:rFonts w:ascii="仿宋" w:hAnsi="仿宋" w:cs="仿宋" w:eastAsia="仿宋"/>
          <w:sz w:val="56"/>
          <w:spacing w:val="0"/>
          <w:color w:val="000000"/>
          <w:b w:val="off"/>
          <w:i w:val="off"/>
        </w:rPr>
        <w:t>究竟是一面镜子(哪怕是一面变了形的镜子，一面中了魔的镜子)</w:t>
      </w:r>
      <w:r>
        <w:rPr>
          <w:rFonts w:ascii="仿宋" w:hAnsi="仿宋" w:cs="仿宋" w:eastAsia="仿宋"/>
          <w:sz w:val="56"/>
          <w:spacing w:val="0"/>
          <w:color w:val="000000"/>
          <w:b w:val="off"/>
          <w:i w:val="off"/>
        </w:rPr>
        <w:t>还是一块纱幕？作为内在表象的知识概念对我们来说已如此自</w:t>
      </w:r>
      <w:r>
        <w:rPr>
          <w:rFonts w:ascii="仿宋" w:hAnsi="仿宋" w:cs="仿宋" w:eastAsia="仿宋"/>
          <w:sz w:val="56"/>
          <w:spacing w:val="0"/>
          <w:color w:val="000000"/>
          <w:b w:val="off"/>
          <w:i w:val="off"/>
        </w:rPr>
        <w:t>然，亚里士多德的模型反倒似乎很奇特，而且笛卡尔的怀疑论(与</w:t>
      </w:r>
      <w:r>
        <w:rPr>
          <w:rFonts w:ascii="仿宋" w:hAnsi="仿宋" w:cs="仿宋" w:eastAsia="仿宋"/>
          <w:sz w:val="56"/>
          <w:spacing w:val="0"/>
          <w:color w:val="000000"/>
          <w:b w:val="off"/>
          <w:i w:val="off"/>
        </w:rPr>
        <w:t>比罗的“实践的怀疑论”相对)似乎如此充分地成为什么是“进行哲</w:t>
      </w:r>
      <w:r>
        <w:rPr>
          <w:rFonts w:ascii="仿宋" w:hAnsi="仿宋" w:cs="仿宋" w:eastAsia="仿宋"/>
          <w:sz w:val="56"/>
          <w:spacing w:val="0"/>
          <w:color w:val="000000"/>
          <w:b w:val="off"/>
          <w:i w:val="off"/>
        </w:rPr>
        <w:t>学思考”的一部分，我们就惊诧地觉得柏拉图和亚里士多德从来未</w:t>
      </w:r>
      <w:r>
        <w:rPr>
          <w:rFonts w:ascii="仿宋" w:hAnsi="仿宋" w:cs="仿宋" w:eastAsia="仿宋"/>
          <w:sz w:val="56"/>
          <w:spacing w:val="0"/>
          <w:color w:val="000000"/>
          <w:b w:val="off"/>
          <w:i w:val="off"/>
        </w:rPr>
        <w:t>曾直接地面对这个问题。但是如果我们看到形质二元的和再现的</w:t>
      </w:r>
      <w:r>
        <w:rPr>
          <w:rFonts w:ascii="仿宋" w:hAnsi="仿宋" w:cs="仿宋" w:eastAsia="仿宋"/>
          <w:sz w:val="56"/>
          <w:spacing w:val="0"/>
          <w:color w:val="000000"/>
          <w:b w:val="off"/>
          <w:i w:val="off"/>
        </w:rPr>
        <w:t>这两种模型都是可予选择的，或许我们就能理解从每一模型中引</w:t>
      </w:r>
      <w:r>
        <w:rPr>
          <w:rFonts w:ascii="仿宋" w:hAnsi="仿宋" w:cs="仿宋" w:eastAsia="仿宋"/>
          <w:sz w:val="56"/>
          <w:spacing w:val="0"/>
          <w:color w:val="000000"/>
          <w:b w:val="off"/>
          <w:i w:val="off"/>
        </w:rPr>
        <w:t>向心身二元论的推导也同样是可予选择的。</w:t>
      </w:r>
      <w:bookmarkEnd w:id="1710"/>
    </w:p>
    <w:p>
      <w:pPr>
        <w:pageBreakBefore w:val="off"/>
        <w:tabs/>
        <w:wordWrap w:val="off"/>
        <w:spacing w:before="0" w:after="0" w:line="920" w:lineRule="atLeast"/>
        <w:ind w:left="1920" w:right="0"/>
        <w:jc w:val="both"/>
        <w:textAlignment w:val="baseline"/>
        <w:rPr>
          <w:sz w:val="56"/>
        </w:rPr>
      </w:pPr>
      <w:bookmarkStart w:name="" w:id="1711"/>
      <w:r>
        <w:rPr>
          <w:rFonts w:ascii="仿宋" w:hAnsi="仿宋" w:cs="仿宋" w:eastAsia="仿宋"/>
          <w:sz w:val="56"/>
          <w:spacing w:val="0"/>
          <w:color w:val="000000"/>
          <w:b w:val="off"/>
          <w:i w:val="off"/>
        </w:rPr>
        <w:t>在一篇称作《为什么心身问题不是古代的问题?》⑱的文章中，</w:t>
      </w:r>
      <w:bookmarkEnd w:id="1711"/>
    </w:p>
    <w:p>
      <w:r>
        <w:t/>
      </w:r>
    </w:p>
    <w:p>
      <w:pPr>
        <w:sectPr>
          <w:footerReference r:id="rId160"/>
          <w:headerReference r:id="rId161" w:type="default"/>
          <w:type w:val="nextPage"/>
          <w:pgSz w:w="22400" w:h="31680"/>
          <w:pgMar w:left="2420" w:top="2360" w:right="2420" w:bottom="2360" w:header="2060" w:footer="2060"/>
          <w:cols w:num="1"/>
        </w:sectPr>
      </w:pPr>
    </w:p>
    <w:p>
      <w:pPr>
        <w:pageBreakBefore w:val="off"/>
        <w:tabs/>
        <w:wordWrap w:val="off"/>
        <w:spacing w:before="0" w:after="0" w:line="660" w:lineRule="atLeast"/>
        <w:ind w:left="0" w:right="1020"/>
        <w:jc w:val="right"/>
        <w:textAlignment w:val="baseline"/>
        <w:rPr>
          <w:sz w:val="49"/>
        </w:rPr>
      </w:pPr>
      <w:bookmarkStart w:name="" w:id="1712"/>
      <w:r>
        <w:rPr>
          <w:rFonts w:ascii="黑体" w:hAnsi="黑体" w:cs="黑体" w:eastAsia="黑体"/>
          <w:sz w:val="49"/>
          <w:spacing w:val="0"/>
          <w:color w:val="000000"/>
          <w:b w:val="off"/>
          <w:i w:val="off"/>
        </w:rPr>
        <w:t>第一章 心的发明   41</w:t>
      </w:r>
      <w:bookmarkEnd w:id="1712"/>
    </w:p>
    <w:p>
      <w:pPr>
        <w:pageBreakBefore w:val="off"/>
        <w:tabs/>
        <w:wordWrap w:val="off"/>
        <w:spacing w:before="0" w:after="0" w:line="560" w:lineRule="exact"/>
        <w:ind w:left="0" w:right="0"/>
        <w:jc w:val="right"/>
        <w:textAlignment w:val="baseline"/>
        <w:rPr>
          <w:sz w:val="49"/>
        </w:rPr>
      </w:pPr>
      <w:bookmarkStart w:name="" w:id="1713"/>
      <w:r>
        <w:rPr>
          <w:rFonts w:ascii="宋体" w:hAnsi="宋体" w:cs="宋体" w:eastAsia="宋体"/>
          <w:sz w:val="49"/>
          <w:spacing w:val="0"/>
          <w:color w:val="000000"/>
          <w:b w:val="off"/>
          <w:i w:val="off"/>
        </w:rPr>
        <w:t/>
      </w:r>
      <w:bookmarkEnd w:id="1713"/>
    </w:p>
    <w:p>
      <w:pPr>
        <w:pageBreakBefore w:val="off"/>
        <w:tabs/>
        <w:wordWrap w:val="off"/>
        <w:spacing w:before="0" w:after="0" w:line="1000" w:lineRule="atLeast"/>
        <w:ind w:left="80" w:right="140" w:hanging="20"/>
        <w:jc w:val="both"/>
        <w:textAlignment w:val="baseline"/>
        <w:rPr>
          <w:sz w:val="56"/>
        </w:rPr>
      </w:pPr>
      <w:bookmarkStart w:name="" w:id="1714"/>
      <w:r>
        <w:rPr>
          <w:rFonts w:ascii="宋体" w:hAnsi="宋体" w:cs="宋体" w:eastAsia="宋体"/>
          <w:sz w:val="56"/>
          <w:spacing w:val="0"/>
          <w:color w:val="000000"/>
          <w:b w:val="off"/>
          <w:i w:val="off"/>
        </w:rPr>
        <w:t>W.麦特松指出了在看待心身分离问题上希腊哲学与十七世纪哲 47</w:t>
      </w:r>
      <w:r>
        <w:rPr>
          <w:rFonts w:ascii="宋体" w:hAnsi="宋体" w:cs="宋体" w:eastAsia="宋体"/>
          <w:sz w:val="56"/>
          <w:spacing w:val="0"/>
          <w:color w:val="000000"/>
          <w:b w:val="off"/>
          <w:i w:val="off"/>
        </w:rPr>
        <w:t>学间的主要不同之点：</w:t>
      </w:r>
      <w:bookmarkEnd w:id="1714"/>
    </w:p>
    <w:p>
      <w:pPr>
        <w:pageBreakBefore w:val="off"/>
        <w:tabs/>
        <w:wordWrap w:val="off"/>
        <w:spacing w:before="0" w:after="0" w:line="1000" w:lineRule="atLeast"/>
        <w:ind w:left="1220" w:right="860" w:firstLine="1160"/>
        <w:jc w:val="both"/>
        <w:textAlignment w:val="baseline"/>
        <w:rPr>
          <w:sz w:val="56"/>
        </w:rPr>
      </w:pPr>
      <w:bookmarkStart w:name="" w:id="1715"/>
      <w:r>
        <w:rPr>
          <w:rFonts w:ascii="宋体" w:hAnsi="宋体" w:cs="宋体" w:eastAsia="宋体"/>
          <w:sz w:val="56"/>
          <w:spacing w:val="0"/>
          <w:color w:val="000000"/>
          <w:b w:val="off"/>
          <w:i w:val="off"/>
        </w:rPr>
        <w:t>希腊人并不欠缺一种心的概念，甚至不欠缺可与身体分</w:t>
      </w:r>
      <w:r>
        <w:rPr>
          <w:rFonts w:ascii="宋体" w:hAnsi="宋体" w:cs="宋体" w:eastAsia="宋体"/>
          <w:sz w:val="56"/>
          <w:spacing w:val="0"/>
          <w:color w:val="000000"/>
          <w:b w:val="off"/>
          <w:i w:val="off"/>
        </w:rPr>
        <w:t>离的心的概念。但是从荷马到亚里士多德，心身分界线如果</w:t>
      </w:r>
      <w:r>
        <w:rPr>
          <w:rFonts w:ascii="宋体" w:hAnsi="宋体" w:cs="宋体" w:eastAsia="宋体"/>
          <w:sz w:val="56"/>
          <w:spacing w:val="0"/>
          <w:color w:val="000000"/>
          <w:b w:val="off"/>
          <w:i w:val="off"/>
        </w:rPr>
        <w:t>划出了的话，其方式是感性知觉过程被划在身体一边。这是</w:t>
      </w:r>
      <w:r>
        <w:rPr>
          <w:rFonts w:ascii="宋体" w:hAnsi="宋体" w:cs="宋体" w:eastAsia="宋体"/>
          <w:sz w:val="56"/>
          <w:spacing w:val="0"/>
          <w:color w:val="000000"/>
          <w:b w:val="off"/>
          <w:i w:val="off"/>
        </w:rPr>
        <w:t>希腊人没有心身问题的一个理由。另一个理由是，很难或几</w:t>
      </w:r>
      <w:r>
        <w:rPr>
          <w:rFonts w:ascii="宋体" w:hAnsi="宋体" w:cs="宋体" w:eastAsia="宋体"/>
          <w:sz w:val="56"/>
          <w:spacing w:val="0"/>
          <w:color w:val="000000"/>
          <w:b w:val="off"/>
          <w:i w:val="off"/>
        </w:rPr>
        <w:t>乎不可能把“感觉与心(或灵魂)的关系是什么?”这样的句子</w:t>
      </w:r>
      <w:r>
        <w:rPr>
          <w:rFonts w:ascii="宋体" w:hAnsi="宋体" w:cs="宋体" w:eastAsia="宋体"/>
          <w:sz w:val="56"/>
          <w:spacing w:val="0"/>
          <w:color w:val="000000"/>
          <w:b w:val="off"/>
          <w:i w:val="off"/>
        </w:rPr>
        <w:t>转译成希腊文。困难在于找到“感觉”的希腊文对应词，如果</w:t>
      </w:r>
      <w:r>
        <w:rPr>
          <w:rFonts w:ascii="宋体" w:hAnsi="宋体" w:cs="宋体" w:eastAsia="宋体"/>
          <w:sz w:val="56"/>
          <w:spacing w:val="0"/>
          <w:color w:val="000000"/>
          <w:b w:val="off"/>
          <w:i w:val="off"/>
        </w:rPr>
        <w:t>按哲学家赋予它的意义来理解的话。……“感觉”被引入哲学</w:t>
      </w:r>
      <w:r>
        <w:rPr>
          <w:rFonts w:ascii="宋体" w:hAnsi="宋体" w:cs="宋体" w:eastAsia="宋体"/>
          <w:sz w:val="56"/>
          <w:spacing w:val="0"/>
          <w:color w:val="000000"/>
          <w:b w:val="off"/>
          <w:i w:val="off"/>
        </w:rPr>
        <w:t>正是为了使人们能够谈论一种意识状态，而无需涉及外来刺</w:t>
      </w:r>
      <w:r>
        <w:rPr>
          <w:rFonts w:ascii="宋体" w:hAnsi="宋体" w:cs="宋体" w:eastAsia="宋体"/>
          <w:sz w:val="56"/>
          <w:spacing w:val="0"/>
          <w:color w:val="000000"/>
          <w:b w:val="off"/>
          <w:i w:val="off"/>
        </w:rPr>
        <w:t>激的性质甚或其存在。⑯</w:t>
      </w:r>
      <w:bookmarkEnd w:id="1715"/>
    </w:p>
    <w:p>
      <w:pPr>
        <w:pageBreakBefore w:val="off"/>
        <w:tabs/>
        <w:wordWrap w:val="off"/>
        <w:spacing w:before="0" w:after="0" w:line="1000" w:lineRule="atLeast"/>
        <w:ind w:left="60" w:right="0" w:firstLine="1160"/>
        <w:jc w:val="both"/>
        <w:textAlignment w:val="baseline"/>
        <w:rPr>
          <w:sz w:val="56"/>
        </w:rPr>
      </w:pPr>
      <w:bookmarkStart w:name="" w:id="1716"/>
      <w:r>
        <w:rPr>
          <w:rFonts w:ascii="宋体" w:hAnsi="宋体" w:cs="宋体" w:eastAsia="宋体"/>
          <w:sz w:val="56"/>
          <w:spacing w:val="0"/>
          <w:color w:val="000000"/>
          <w:b w:val="off"/>
          <w:i w:val="off"/>
        </w:rPr>
        <w:t>我们可以把麦特松的两个论点总结如下：在希腊哲学中不可</w:t>
      </w:r>
      <w:r>
        <w:rPr>
          <w:rFonts w:ascii="宋体" w:hAnsi="宋体" w:cs="宋体" w:eastAsia="宋体"/>
          <w:sz w:val="56"/>
          <w:spacing w:val="0"/>
          <w:color w:val="000000"/>
          <w:b w:val="off"/>
          <w:i w:val="off"/>
        </w:rPr>
        <w:t>能把“有意识的状态”或“意识状态”(内部生活事件)与“外部世界”</w:t>
      </w:r>
      <w:r>
        <w:rPr>
          <w:rFonts w:ascii="宋体" w:hAnsi="宋体" w:cs="宋体" w:eastAsia="宋体"/>
          <w:sz w:val="56"/>
          <w:spacing w:val="0"/>
          <w:color w:val="000000"/>
          <w:b w:val="off"/>
          <w:i w:val="off"/>
        </w:rPr>
        <w:t>中的事件加以区分。另一方面，笛卡尔使用“思想”一词来包括怀</w:t>
      </w:r>
      <w:r>
        <w:rPr>
          <w:rFonts w:ascii="宋体" w:hAnsi="宋体" w:cs="宋体" w:eastAsia="宋体"/>
          <w:sz w:val="56"/>
          <w:spacing w:val="0"/>
          <w:color w:val="000000"/>
          <w:b w:val="off"/>
          <w:i w:val="off"/>
        </w:rPr>
        <w:t>疑、理解、肯定、否定、意愿、拒绝、想象和感觉，并且说，即使我梦见</w:t>
      </w:r>
      <w:r>
        <w:rPr>
          <w:rFonts w:ascii="宋体" w:hAnsi="宋体" w:cs="宋体" w:eastAsia="宋体"/>
          <w:sz w:val="56"/>
          <w:spacing w:val="0"/>
          <w:color w:val="000000"/>
          <w:b w:val="off"/>
          <w:i w:val="off"/>
        </w:rPr>
        <w:t>我看到了光，“严格说来在我身内的这个东西被叫作感觉，而且正 48</w:t>
      </w:r>
      <w:r>
        <w:rPr>
          <w:rFonts w:ascii="宋体" w:hAnsi="宋体" w:cs="宋体" w:eastAsia="宋体"/>
          <w:sz w:val="56"/>
          <w:spacing w:val="0"/>
          <w:color w:val="000000"/>
          <w:b w:val="off"/>
          <w:i w:val="off"/>
        </w:rPr>
        <w:t>是在与思想完全相同的意义上使用这个词的。”⑰一旦笛卡尔确立</w:t>
      </w:r>
      <w:r>
        <w:rPr>
          <w:rFonts w:ascii="宋体" w:hAnsi="宋体" w:cs="宋体" w:eastAsia="宋体"/>
          <w:sz w:val="56"/>
          <w:spacing w:val="0"/>
          <w:color w:val="000000"/>
          <w:b w:val="off"/>
          <w:i w:val="off"/>
        </w:rPr>
        <w:t>了这种谈论方式，洛克就有可能以希腊人完全没有的方式用“观</w:t>
      </w:r>
      <w:r>
        <w:rPr>
          <w:rFonts w:ascii="宋体" w:hAnsi="宋体" w:cs="宋体" w:eastAsia="宋体"/>
          <w:sz w:val="56"/>
          <w:spacing w:val="0"/>
          <w:color w:val="000000"/>
          <w:b w:val="off"/>
          <w:i w:val="off"/>
        </w:rPr>
        <w:t>念”来表示“人在思想时成为理解对象的任何东西”，或表示“在思</w:t>
      </w:r>
      <w:r>
        <w:rPr>
          <w:rFonts w:ascii="宋体" w:hAnsi="宋体" w:cs="宋体" w:eastAsia="宋体"/>
          <w:sz w:val="56"/>
          <w:spacing w:val="0"/>
          <w:color w:val="000000"/>
          <w:b w:val="off"/>
          <w:i w:val="off"/>
        </w:rPr>
        <w:t>想中心的每一种直接对象。”⑱如坎尼所说，观念一词的近代用法 49</w:t>
      </w:r>
      <w:r>
        <w:rPr>
          <w:rFonts w:ascii="宋体" w:hAnsi="宋体" w:cs="宋体" w:eastAsia="宋体"/>
          <w:sz w:val="56"/>
          <w:spacing w:val="0"/>
          <w:color w:val="000000"/>
          <w:b w:val="off"/>
          <w:i w:val="off"/>
        </w:rPr>
        <w:t>是经由洛克引自笛卡尔的，“而且笛卡尔有意识地赋予它一种新意</w:t>
      </w:r>
      <w:r>
        <w:rPr>
          <w:rFonts w:ascii="宋体" w:hAnsi="宋体" w:cs="宋体" w:eastAsia="宋体"/>
          <w:sz w:val="56"/>
          <w:spacing w:val="0"/>
          <w:color w:val="000000"/>
          <w:b w:val="off"/>
          <w:i w:val="off"/>
        </w:rPr>
        <w:t>义……这是系统地用它来表示人心的内容的新出发点。”⑲更重要</w:t>
      </w:r>
      <w:r>
        <w:rPr>
          <w:rFonts w:ascii="宋体" w:hAnsi="宋体" w:cs="宋体" w:eastAsia="宋体"/>
          <w:sz w:val="56"/>
          <w:spacing w:val="0"/>
          <w:color w:val="000000"/>
          <w:b w:val="off"/>
          <w:i w:val="off"/>
        </w:rPr>
        <w:t>的是，在希腊和中世纪传统中没有一个词，那怕是哲学性的词，在</w:t>
      </w:r>
      <w:r>
        <w:rPr>
          <w:rFonts w:ascii="宋体" w:hAnsi="宋体" w:cs="宋体" w:eastAsia="宋体"/>
          <w:sz w:val="56"/>
          <w:spacing w:val="0"/>
          <w:color w:val="000000"/>
          <w:b w:val="off"/>
          <w:i w:val="off"/>
        </w:rPr>
        <w:t>用法上与笛卡尔和洛克对“观念”一词的用法相符合。也没有一种 50</w:t>
      </w:r>
      <w:r>
        <w:rPr>
          <w:rFonts w:ascii="宋体" w:hAnsi="宋体" w:cs="宋体" w:eastAsia="宋体"/>
          <w:sz w:val="56"/>
          <w:spacing w:val="0"/>
          <w:color w:val="000000"/>
          <w:b w:val="off"/>
          <w:i w:val="off"/>
        </w:rPr>
        <w:t>作为内在空间的人心概念，在其中痛苦和明晰的观念二者都在一</w:t>
      </w:r>
      <w:bookmarkEnd w:id="1716"/>
    </w:p>
    <w:p>
      <w:r>
        <w:t/>
      </w:r>
    </w:p>
    <w:p>
      <w:pPr>
        <w:sectPr>
          <w:footerReference r:id="rId162"/>
          <w:headerReference r:id="rId163" w:type="default"/>
          <w:type w:val="nextPage"/>
          <w:pgSz w:w="22400" w:h="31680"/>
          <w:pgMar w:left="2380" w:top="2420" w:right="2380" w:bottom="2420" w:header="2120" w:footer="2120"/>
          <w:cols w:num="1"/>
        </w:sectPr>
      </w:pPr>
    </w:p>
    <w:p>
      <w:pPr>
        <w:pageBreakBefore w:val="off"/>
        <w:tabs/>
        <w:wordWrap w:val="off"/>
        <w:spacing w:before="0" w:after="0" w:line="680" w:lineRule="atLeast"/>
        <w:ind w:left="620" w:right="0"/>
        <w:jc w:val="both"/>
        <w:textAlignment w:val="baseline"/>
        <w:rPr>
          <w:sz w:val="50"/>
        </w:rPr>
      </w:pPr>
      <w:bookmarkStart w:name="" w:id="1717"/>
      <w:r>
        <w:rPr>
          <w:rFonts w:ascii="黑体" w:hAnsi="黑体" w:cs="黑体" w:eastAsia="黑体"/>
          <w:sz w:val="50"/>
          <w:spacing w:val="0"/>
          <w:color w:val="000000"/>
          <w:b w:val="on"/>
          <w:i w:val="off"/>
        </w:rPr>
        <w:t>42</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1717"/>
    </w:p>
    <w:p>
      <w:pPr>
        <w:pageBreakBefore w:val="off"/>
        <w:tabs/>
        <w:wordWrap w:val="off"/>
        <w:spacing w:before="0" w:after="0" w:line="600" w:lineRule="exact"/>
        <w:ind w:left="0" w:right="0"/>
        <w:jc w:val="both"/>
        <w:textAlignment w:val="baseline"/>
        <w:rPr>
          <w:sz w:val="50"/>
        </w:rPr>
      </w:pPr>
      <w:bookmarkStart w:name="" w:id="1718"/>
      <w:r>
        <w:rPr>
          <w:rFonts w:ascii="宋体" w:hAnsi="宋体" w:cs="宋体" w:eastAsia="宋体"/>
          <w:sz w:val="50"/>
          <w:spacing w:val="0"/>
          <w:color w:val="000000"/>
          <w:b w:val="off"/>
          <w:i w:val="off"/>
        </w:rPr>
        <w:t/>
      </w:r>
      <w:bookmarkEnd w:id="1718"/>
    </w:p>
    <w:p>
      <w:pPr>
        <w:pageBreakBefore w:val="off"/>
        <w:tabs/>
        <w:wordWrap w:val="off"/>
        <w:spacing w:before="0" w:after="0" w:line="1040" w:lineRule="atLeast"/>
        <w:ind w:left="0" w:right="100" w:firstLine="700"/>
        <w:jc w:val="both"/>
        <w:textAlignment w:val="baseline"/>
        <w:rPr>
          <w:sz w:val="56"/>
        </w:rPr>
      </w:pPr>
      <w:bookmarkStart w:name="" w:id="1719"/>
      <w:r>
        <w:rPr>
          <w:rFonts w:ascii="宋体" w:hAnsi="宋体" w:cs="宋体" w:eastAsia="宋体"/>
          <w:sz w:val="56"/>
          <w:spacing w:val="0"/>
          <w:color w:val="000000"/>
          <w:b w:val="off"/>
          <w:i w:val="off"/>
        </w:rPr>
        <w:t>个单独的内在眼睛前受检验。当然有进行默思和 foro interno(在</w:t>
      </w:r>
      <w:r>
        <w:rPr>
          <w:rFonts w:ascii="宋体" w:hAnsi="宋体" w:cs="宋体" w:eastAsia="宋体"/>
          <w:sz w:val="56"/>
          <w:spacing w:val="0"/>
          <w:color w:val="000000"/>
          <w:b w:val="off"/>
          <w:i w:val="off"/>
        </w:rPr>
        <w:t>内心)形成决心等想法。②新颖之处是有关一个单独的内在空间概</w:t>
      </w:r>
      <w:r>
        <w:rPr>
          <w:rFonts w:ascii="宋体" w:hAnsi="宋体" w:cs="宋体" w:eastAsia="宋体"/>
          <w:sz w:val="56"/>
          <w:spacing w:val="0"/>
          <w:color w:val="000000"/>
          <w:b w:val="off"/>
          <w:i w:val="off"/>
        </w:rPr>
        <w:t>念，在这个空间里，身体的和知觉的感觉(用笛卡尔的话说，“感觉</w:t>
      </w:r>
      <w:r>
        <w:rPr>
          <w:rFonts w:ascii="宋体" w:hAnsi="宋体" w:cs="宋体" w:eastAsia="宋体"/>
          <w:sz w:val="56"/>
          <w:spacing w:val="0"/>
          <w:color w:val="000000"/>
          <w:b w:val="off"/>
          <w:i w:val="off"/>
        </w:rPr>
        <w:t>和想象的混合观念”)，数学真理、道德规则、神的观念、忧伤情绪以</w:t>
      </w:r>
      <w:r>
        <w:rPr>
          <w:rFonts w:ascii="宋体" w:hAnsi="宋体" w:cs="宋体" w:eastAsia="宋体"/>
          <w:sz w:val="56"/>
          <w:spacing w:val="0"/>
          <w:color w:val="000000"/>
          <w:b w:val="off"/>
          <w:i w:val="off"/>
        </w:rPr>
        <w:t>及一切其他我们现在称作“心的”东西，都成为准观察的对象。这</w:t>
      </w:r>
      <w:r>
        <w:rPr>
          <w:rFonts w:ascii="宋体" w:hAnsi="宋体" w:cs="宋体" w:eastAsia="宋体"/>
          <w:sz w:val="56"/>
          <w:spacing w:val="0"/>
          <w:color w:val="000000"/>
          <w:b w:val="off"/>
          <w:i w:val="off"/>
        </w:rPr>
        <w:t>样一个具有其内在观察者的内在舞台，在古代和中世纪思想的各</w:t>
      </w:r>
      <w:r>
        <w:rPr>
          <w:rFonts w:ascii="宋体" w:hAnsi="宋体" w:cs="宋体" w:eastAsia="宋体"/>
          <w:sz w:val="56"/>
          <w:spacing w:val="0"/>
          <w:color w:val="000000"/>
          <w:b w:val="off"/>
          <w:i w:val="off"/>
        </w:rPr>
        <w:t>个时期都被提出过，然而它从未足够长久地被认真对待以形成一</w:t>
      </w:r>
      <w:r>
        <w:rPr>
          <w:rFonts w:ascii="宋体" w:hAnsi="宋体" w:cs="宋体" w:eastAsia="宋体"/>
          <w:sz w:val="56"/>
          <w:spacing w:val="0"/>
          <w:color w:val="000000"/>
          <w:b w:val="off"/>
          <w:i w:val="off"/>
        </w:rPr>
        <w:t>个问题的基础。⑧但是十七世纪人们极其严肃地对待了它，以致容</w:t>
      </w:r>
      <w:r>
        <w:rPr>
          <w:rFonts w:ascii="宋体" w:hAnsi="宋体" w:cs="宋体" w:eastAsia="宋体"/>
          <w:sz w:val="56"/>
          <w:spacing w:val="0"/>
          <w:color w:val="000000"/>
          <w:b w:val="off"/>
          <w:i w:val="off"/>
        </w:rPr>
        <w:t>51 许它提出了观念纱幕的问题，这个问题遂使认识论成为哲学的中</w:t>
      </w:r>
      <w:r>
        <w:rPr>
          <w:rFonts w:ascii="宋体" w:hAnsi="宋体" w:cs="宋体" w:eastAsia="宋体"/>
          <w:sz w:val="56"/>
          <w:spacing w:val="0"/>
          <w:color w:val="000000"/>
          <w:b w:val="off"/>
          <w:i w:val="off"/>
        </w:rPr>
        <w:t>心。</w:t>
      </w:r>
      <w:bookmarkEnd w:id="1719"/>
    </w:p>
    <w:p>
      <w:pPr>
        <w:pageBreakBefore w:val="off"/>
        <w:tabs/>
        <w:wordWrap w:val="off"/>
        <w:spacing w:before="0" w:after="0" w:line="1040" w:lineRule="atLeast"/>
        <w:ind w:left="100" w:right="0" w:firstLine="1880"/>
        <w:jc w:val="both"/>
        <w:textAlignment w:val="baseline"/>
        <w:rPr>
          <w:sz w:val="56"/>
        </w:rPr>
      </w:pPr>
      <w:bookmarkStart w:name="" w:id="1720"/>
      <w:r>
        <w:rPr>
          <w:rFonts w:ascii="宋体" w:hAnsi="宋体" w:cs="宋体" w:eastAsia="宋体"/>
          <w:sz w:val="56"/>
          <w:spacing w:val="0"/>
          <w:color w:val="000000"/>
          <w:b w:val="off"/>
          <w:i w:val="off"/>
        </w:rPr>
        <w:t>一旦笛卡尔发明了“感觉”的“准确意义”，即它“只不过是思</w:t>
      </w:r>
      <w:r>
        <w:rPr>
          <w:rFonts w:ascii="宋体" w:hAnsi="宋体" w:cs="宋体" w:eastAsia="宋体"/>
          <w:sz w:val="56"/>
          <w:spacing w:val="0"/>
          <w:color w:val="000000"/>
          <w:b w:val="off"/>
          <w:i w:val="off"/>
        </w:rPr>
        <w:t>想”，我们就开始脱离了亚里士多德在理性和生命机体之间所作的</w:t>
      </w:r>
      <w:r>
        <w:rPr>
          <w:rFonts w:ascii="宋体" w:hAnsi="宋体" w:cs="宋体" w:eastAsia="宋体"/>
          <w:sz w:val="56"/>
          <w:spacing w:val="0"/>
          <w:color w:val="000000"/>
          <w:b w:val="off"/>
          <w:i w:val="off"/>
        </w:rPr>
        <w:t>区别，前者是对普遍事物的掌握，后者掌管感觉和运动。人们需要</w:t>
      </w:r>
      <w:r>
        <w:rPr>
          <w:rFonts w:ascii="宋体" w:hAnsi="宋体" w:cs="宋体" w:eastAsia="宋体"/>
          <w:sz w:val="56"/>
          <w:spacing w:val="0"/>
          <w:color w:val="000000"/>
          <w:b w:val="off"/>
          <w:i w:val="off"/>
        </w:rPr>
        <w:t>一种新的心身区别，我们称其为“在意识和非意识之间的”区别。</w:t>
      </w:r>
      <w:r>
        <w:rPr>
          <w:rFonts w:ascii="宋体" w:hAnsi="宋体" w:cs="宋体" w:eastAsia="宋体"/>
          <w:sz w:val="56"/>
          <w:spacing w:val="0"/>
          <w:color w:val="000000"/>
          <w:b w:val="off"/>
          <w:i w:val="off"/>
        </w:rPr>
        <w:t>它不是诸人类机能间的区别，而是两套事件系列之间的区别，这</w:t>
      </w:r>
      <w:r>
        <w:rPr>
          <w:rFonts w:ascii="宋体" w:hAnsi="宋体" w:cs="宋体" w:eastAsia="宋体"/>
          <w:sz w:val="56"/>
          <w:spacing w:val="0"/>
          <w:color w:val="000000"/>
          <w:b w:val="off"/>
          <w:i w:val="off"/>
        </w:rPr>
        <w:t>样，在一个系列中的很多事件与另一个系列中的很多事件具有很</w:t>
      </w:r>
      <w:r>
        <w:rPr>
          <w:rFonts w:ascii="宋体" w:hAnsi="宋体" w:cs="宋体" w:eastAsia="宋体"/>
          <w:sz w:val="56"/>
          <w:spacing w:val="0"/>
          <w:color w:val="000000"/>
          <w:b w:val="off"/>
          <w:i w:val="off"/>
        </w:rPr>
        <w:t>52 多共同的特征，虽然极其不同，因为一个是有广延的实体，另一个</w:t>
      </w:r>
      <w:r>
        <w:rPr>
          <w:rFonts w:ascii="宋体" w:hAnsi="宋体" w:cs="宋体" w:eastAsia="宋体"/>
          <w:sz w:val="56"/>
          <w:spacing w:val="0"/>
          <w:color w:val="000000"/>
          <w:b w:val="off"/>
          <w:i w:val="off"/>
        </w:rPr>
        <w:t>是无广延的实体。它更像是两个世界之间的区别，而不大像是人</w:t>
      </w:r>
      <w:r>
        <w:rPr>
          <w:rFonts w:ascii="宋体" w:hAnsi="宋体" w:cs="宋体" w:eastAsia="宋体"/>
          <w:sz w:val="56"/>
          <w:spacing w:val="0"/>
          <w:color w:val="000000"/>
          <w:b w:val="off"/>
          <w:i w:val="off"/>
        </w:rPr>
        <w:t>的两端、甚至两个部分之间的区别。像罗伊斯一类哲学家的“观念</w:t>
      </w:r>
      <w:r>
        <w:rPr>
          <w:rFonts w:ascii="宋体" w:hAnsi="宋体" w:cs="宋体" w:eastAsia="宋体"/>
          <w:sz w:val="56"/>
          <w:spacing w:val="0"/>
          <w:color w:val="000000"/>
          <w:b w:val="off"/>
          <w:i w:val="off"/>
        </w:rPr>
        <w:t>世界”继承了文艺复兴时期镜式本质的威严和神秘，但它在某种方</w:t>
      </w:r>
      <w:r>
        <w:rPr>
          <w:rFonts w:ascii="宋体" w:hAnsi="宋体" w:cs="宋体" w:eastAsia="宋体"/>
          <w:sz w:val="56"/>
          <w:spacing w:val="0"/>
          <w:color w:val="000000"/>
          <w:b w:val="off"/>
          <w:i w:val="off"/>
        </w:rPr>
        <w:t>式上是独立自足的，而人的一部分却决不可能独立自存。⑧证明心</w:t>
      </w:r>
      <w:r>
        <w:rPr>
          <w:rFonts w:ascii="宋体" w:hAnsi="宋体" w:cs="宋体" w:eastAsia="宋体"/>
          <w:sz w:val="56"/>
          <w:spacing w:val="0"/>
          <w:color w:val="000000"/>
          <w:b w:val="off"/>
          <w:i w:val="off"/>
        </w:rPr>
        <w:t>离开了身体是可以想象的，因此完全不同于在源自亚里士多德的</w:t>
      </w:r>
      <w:r>
        <w:rPr>
          <w:rFonts w:ascii="宋体" w:hAnsi="宋体" w:cs="宋体" w:eastAsia="宋体"/>
          <w:sz w:val="56"/>
          <w:spacing w:val="0"/>
          <w:color w:val="000000"/>
          <w:b w:val="off"/>
          <w:i w:val="off"/>
        </w:rPr>
        <w:t>那种传统中所看到的思想路线。对亚里士多德来说，接受普遍项</w:t>
      </w:r>
      <w:r>
        <w:rPr>
          <w:rFonts w:ascii="宋体" w:hAnsi="宋体" w:cs="宋体" w:eastAsia="宋体"/>
          <w:sz w:val="56"/>
          <w:spacing w:val="0"/>
          <w:color w:val="000000"/>
          <w:b w:val="off"/>
          <w:i w:val="off"/>
        </w:rPr>
        <w:t>而非将其体现于物质中的机能是“可分离的”，而且很难说(不求助</w:t>
      </w:r>
      <w:r>
        <w:rPr>
          <w:rFonts w:ascii="宋体" w:hAnsi="宋体" w:cs="宋体" w:eastAsia="宋体"/>
          <w:sz w:val="56"/>
          <w:spacing w:val="0"/>
          <w:color w:val="000000"/>
          <w:b w:val="off"/>
          <w:i w:val="off"/>
        </w:rPr>
        <w:t>于某些哲学以外的考虑，如基督教)究竟应当把它看作身体具有的</w:t>
      </w:r>
      <w:bookmarkEnd w:id="1720"/>
    </w:p>
    <w:p>
      <w:r>
        <w:t/>
      </w:r>
    </w:p>
    <w:p>
      <w:pPr>
        <w:sectPr>
          <w:footerReference r:id="rId164"/>
          <w:headerReference r:id="rId165" w:type="default"/>
          <w:type w:val="nextPage"/>
          <w:pgSz w:w="22400" w:h="31680"/>
          <w:pgMar w:left="2380" w:top="2360" w:right="2380" w:bottom="2360" w:header="2060" w:footer="2060"/>
          <w:cols w:num="1"/>
        </w:sectPr>
      </w:pPr>
    </w:p>
    <w:p>
      <w:pPr>
        <w:pageBreakBefore w:val="off"/>
        <w:tabs/>
        <w:wordWrap w:val="off"/>
        <w:spacing w:before="0" w:after="0" w:line="620" w:lineRule="atLeast"/>
        <w:ind w:left="0" w:right="940"/>
        <w:jc w:val="right"/>
        <w:textAlignment w:val="baseline"/>
        <w:rPr>
          <w:sz w:val="47"/>
        </w:rPr>
      </w:pPr>
      <w:bookmarkStart w:name="" w:id="1721"/>
      <w:r>
        <w:rPr>
          <w:rFonts w:ascii="黑体" w:hAnsi="黑体" w:cs="黑体" w:eastAsia="黑体"/>
          <w:sz w:val="47"/>
          <w:spacing w:val="0"/>
          <w:color w:val="000000"/>
          <w:b w:val="off"/>
          <w:i w:val="off"/>
        </w:rPr>
        <w:t>第一章 心的发明  43</w:t>
      </w:r>
      <w:bookmarkEnd w:id="1721"/>
    </w:p>
    <w:p>
      <w:pPr>
        <w:pageBreakBefore w:val="off"/>
        <w:tabs/>
        <w:wordWrap w:val="off"/>
        <w:spacing w:before="0" w:after="0" w:line="440" w:lineRule="exact"/>
        <w:ind w:left="0" w:right="0"/>
        <w:jc w:val="right"/>
        <w:textAlignment w:val="baseline"/>
        <w:rPr>
          <w:sz w:val="47"/>
        </w:rPr>
      </w:pPr>
      <w:bookmarkStart w:name="" w:id="1722"/>
      <w:r>
        <w:rPr>
          <w:rFonts w:ascii="宋体" w:hAnsi="宋体" w:cs="宋体" w:eastAsia="宋体"/>
          <w:sz w:val="47"/>
          <w:spacing w:val="0"/>
          <w:color w:val="000000"/>
          <w:b w:val="off"/>
          <w:i w:val="off"/>
        </w:rPr>
        <w:t/>
      </w:r>
      <w:bookmarkEnd w:id="1722"/>
    </w:p>
    <w:p>
      <w:pPr>
        <w:pageBreakBefore w:val="off"/>
        <w:tabs/>
        <w:wordWrap w:val="off"/>
        <w:spacing w:before="0" w:after="0" w:line="900" w:lineRule="atLeast"/>
        <w:ind w:left="60" w:right="80"/>
        <w:jc w:val="both"/>
        <w:textAlignment w:val="baseline"/>
        <w:rPr>
          <w:sz w:val="55"/>
        </w:rPr>
      </w:pPr>
      <w:bookmarkStart w:name="" w:id="1723"/>
      <w:r>
        <w:rPr>
          <w:rFonts w:ascii="宋体" w:hAnsi="宋体" w:cs="宋体" w:eastAsia="宋体"/>
          <w:sz w:val="55"/>
          <w:spacing w:val="0"/>
          <w:color w:val="000000"/>
          <w:b w:val="off"/>
          <w:i w:val="off"/>
        </w:rPr>
        <w:t>一种特殊能力，附着于成熟人体的某种独立实体，还是一种单独的</w:t>
      </w:r>
      <w:r>
        <w:rPr>
          <w:rFonts w:ascii="宋体" w:hAnsi="宋体" w:cs="宋体" w:eastAsia="宋体"/>
          <w:sz w:val="55"/>
          <w:spacing w:val="0"/>
          <w:color w:val="000000"/>
          <w:b w:val="off"/>
          <w:i w:val="off"/>
        </w:rPr>
        <w:t>实体，这种实体以某种方式为碰巧存在的众多人类和天使所共有。</w:t>
      </w:r>
      <w:r>
        <w:rPr>
          <w:rFonts w:ascii="宋体" w:hAnsi="宋体" w:cs="宋体" w:eastAsia="宋体"/>
          <w:sz w:val="55"/>
          <w:spacing w:val="0"/>
          <w:color w:val="000000"/>
          <w:b w:val="off"/>
          <w:i w:val="off"/>
        </w:rPr>
        <w:t>亚里士多德在第一种和第二种选择中摇摆，而第二种则具有普遍</w:t>
      </w:r>
      <w:r>
        <w:rPr>
          <w:rFonts w:ascii="宋体" w:hAnsi="宋体" w:cs="宋体" w:eastAsia="宋体"/>
          <w:sz w:val="55"/>
          <w:spacing w:val="0"/>
          <w:color w:val="000000"/>
          <w:b w:val="off"/>
          <w:i w:val="off"/>
        </w:rPr>
        <w:t>的吸引力，这是由于它提供了克服死亡的可能性。中世纪哲学在 53</w:t>
      </w:r>
      <w:r>
        <w:rPr>
          <w:rFonts w:ascii="宋体" w:hAnsi="宋体" w:cs="宋体" w:eastAsia="宋体"/>
          <w:sz w:val="55"/>
          <w:spacing w:val="0"/>
          <w:color w:val="000000"/>
          <w:b w:val="off"/>
          <w:i w:val="off"/>
        </w:rPr>
        <w:t>第二种和第三种之间摇摆。但在所有这些争论中，分歧不在于“意</w:t>
      </w:r>
      <w:r>
        <w:rPr>
          <w:rFonts w:ascii="宋体" w:hAnsi="宋体" w:cs="宋体" w:eastAsia="宋体"/>
          <w:sz w:val="55"/>
          <w:spacing w:val="0"/>
          <w:color w:val="000000"/>
          <w:b w:val="off"/>
          <w:i w:val="off"/>
        </w:rPr>
        <w:t>识”延存的问题，而在于</w:t>
      </w:r>
      <w:r>
        <w:rPr>
          <w:rFonts w:ascii="宋体" w:hAnsi="宋体" w:cs="宋体" w:eastAsia="宋体"/>
          <w:sz w:val="55"/>
          <w:spacing w:val="0"/>
          <w:color w:val="000000"/>
          <w:b w:val="off"/>
          <w:i w:val="off"/>
          <w:em w:val="dot"/>
        </w:rPr>
        <w:t>理性</w:t>
      </w:r>
      <w:r>
        <w:rPr>
          <w:rFonts w:ascii="宋体" w:hAnsi="宋体" w:cs="宋体" w:eastAsia="宋体"/>
          <w:sz w:val="55"/>
          <w:spacing w:val="0"/>
          <w:color w:val="000000"/>
          <w:b w:val="off"/>
          <w:i w:val="off"/>
        </w:rPr>
        <w:t>的不可消灭性问题。㉓一旦心不再与</w:t>
      </w:r>
      <w:r>
        <w:rPr>
          <w:rFonts w:ascii="宋体" w:hAnsi="宋体" w:cs="宋体" w:eastAsia="宋体"/>
          <w:sz w:val="55"/>
          <w:spacing w:val="0"/>
          <w:color w:val="000000"/>
          <w:b w:val="off"/>
          <w:i w:val="off"/>
        </w:rPr>
        <w:t>理性同义了，某种不同于我们把握普遍真理的东西必将被当作心 54</w:t>
      </w:r>
      <w:r>
        <w:rPr>
          <w:rFonts w:ascii="宋体" w:hAnsi="宋体" w:cs="宋体" w:eastAsia="宋体"/>
          <w:sz w:val="55"/>
          <w:spacing w:val="0"/>
          <w:color w:val="000000"/>
          <w:b w:val="off"/>
          <w:i w:val="off"/>
        </w:rPr>
        <w:t>的标志。</w:t>
      </w:r>
      <w:bookmarkEnd w:id="1723"/>
    </w:p>
    <w:p>
      <w:pPr>
        <w:pageBreakBefore w:val="off"/>
        <w:tabs/>
        <w:wordWrap w:val="off"/>
        <w:spacing w:before="0" w:after="0" w:line="780" w:lineRule="atLeast"/>
        <w:ind w:left="60" w:right="800" w:firstLine="1160"/>
        <w:jc w:val="both"/>
        <w:textAlignment w:val="baseline"/>
        <w:rPr>
          <w:sz w:val="55"/>
        </w:rPr>
      </w:pPr>
      <w:bookmarkStart w:name="" w:id="1724"/>
      <w:r>
        <w:rPr>
          <w:rFonts w:ascii="宋体" w:hAnsi="宋体" w:cs="宋体" w:eastAsia="宋体"/>
          <w:sz w:val="55"/>
          <w:spacing w:val="0"/>
          <w:color w:val="000000"/>
          <w:b w:val="off"/>
          <w:i w:val="off"/>
        </w:rPr>
        <w:t>如果我们在笛卡尔学说中寻找一个共同的因素，它为痛苦、</w:t>
      </w:r>
      <w:r>
        <w:rPr>
          <w:rFonts w:ascii="宋体" w:hAnsi="宋体" w:cs="宋体" w:eastAsia="宋体"/>
          <w:sz w:val="55"/>
          <w:spacing w:val="0"/>
          <w:color w:val="000000"/>
          <w:b w:val="off"/>
          <w:i w:val="off"/>
        </w:rPr>
        <w:t>梦、记忆心象、真实知觉、虚幻知觉以及有关神的概念(和判断)、数</w:t>
      </w:r>
      <w:r>
        <w:rPr>
          <w:rFonts w:ascii="宋体" w:hAnsi="宋体" w:cs="宋体" w:eastAsia="宋体"/>
          <w:sz w:val="55"/>
          <w:spacing w:val="0"/>
          <w:color w:val="000000"/>
          <w:b w:val="off"/>
          <w:i w:val="off"/>
        </w:rPr>
        <w:t>和物质最终成分的概念所共有，就找不到一种有关的明晰学说。</w:t>
      </w:r>
      <w:r>
        <w:rPr>
          <w:rFonts w:ascii="宋体" w:hAnsi="宋体" w:cs="宋体" w:eastAsia="宋体"/>
          <w:sz w:val="55"/>
          <w:spacing w:val="0"/>
          <w:color w:val="000000"/>
          <w:b w:val="off"/>
          <w:i w:val="off"/>
        </w:rPr>
        <w:t>笛卡尔告诉我们，我们清楚地理解广延性与非广延性间的区别，而</w:t>
      </w:r>
      <w:r>
        <w:rPr>
          <w:rFonts w:ascii="宋体" w:hAnsi="宋体" w:cs="宋体" w:eastAsia="宋体"/>
          <w:sz w:val="55"/>
          <w:spacing w:val="0"/>
          <w:color w:val="000000"/>
          <w:b w:val="off"/>
          <w:i w:val="off"/>
        </w:rPr>
        <w:t>且的确如此(在同一通俗的意义上)，即我们可能按此声称清楚地</w:t>
      </w:r>
      <w:r>
        <w:rPr>
          <w:rFonts w:ascii="宋体" w:hAnsi="宋体" w:cs="宋体" w:eastAsia="宋体"/>
          <w:sz w:val="55"/>
          <w:spacing w:val="0"/>
          <w:color w:val="000000"/>
          <w:b w:val="off"/>
          <w:i w:val="off"/>
        </w:rPr>
        <w:t>理解有限性和无限性，但这将无助于解决模棱两可的情况(对个体</w:t>
      </w:r>
      <w:r>
        <w:rPr>
          <w:rFonts w:ascii="宋体" w:hAnsi="宋体" w:cs="宋体" w:eastAsia="宋体"/>
          <w:sz w:val="55"/>
          <w:spacing w:val="0"/>
          <w:color w:val="000000"/>
          <w:b w:val="off"/>
          <w:i w:val="off"/>
        </w:rPr>
        <w:t>的感官性把握)，其实这才是问题的核心。因为正是“感觉和想象</w:t>
      </w:r>
      <w:r>
        <w:rPr>
          <w:rFonts w:ascii="宋体" w:hAnsi="宋体" w:cs="宋体" w:eastAsia="宋体"/>
          <w:sz w:val="55"/>
          <w:spacing w:val="0"/>
          <w:color w:val="000000"/>
          <w:b w:val="off"/>
          <w:i w:val="off"/>
        </w:rPr>
        <w:t>的混合观念”的性质在作为理性的心和作为意识的心之间造成了</w:t>
      </w:r>
      <w:r>
        <w:rPr>
          <w:rFonts w:ascii="宋体" w:hAnsi="宋体" w:cs="宋体" w:eastAsia="宋体"/>
          <w:sz w:val="55"/>
          <w:spacing w:val="0"/>
          <w:color w:val="000000"/>
          <w:b w:val="off"/>
          <w:i w:val="off"/>
        </w:rPr>
        <w:t>区别。</w:t>
      </w:r>
      <w:bookmarkEnd w:id="1724"/>
    </w:p>
    <w:p>
      <w:pPr>
        <w:pageBreakBefore w:val="off"/>
        <w:tabs/>
        <w:wordWrap w:val="off"/>
        <w:spacing w:before="0" w:after="0" w:line="780" w:lineRule="atLeast"/>
        <w:ind w:left="60" w:right="0" w:firstLine="1160"/>
        <w:jc w:val="both"/>
        <w:textAlignment w:val="baseline"/>
        <w:rPr>
          <w:sz w:val="55"/>
        </w:rPr>
      </w:pPr>
      <w:bookmarkStart w:name="" w:id="1725"/>
      <w:r>
        <w:rPr>
          <w:rFonts w:ascii="宋体" w:hAnsi="宋体" w:cs="宋体" w:eastAsia="宋体"/>
          <w:sz w:val="55"/>
          <w:spacing w:val="0"/>
          <w:color w:val="000000"/>
          <w:b w:val="off"/>
          <w:i w:val="off"/>
        </w:rPr>
        <w:t>对于“笛卡尔发现了什么共同的因素”这个问题，我想提出的</w:t>
      </w:r>
      <w:r>
        <w:rPr>
          <w:rFonts w:ascii="宋体" w:hAnsi="宋体" w:cs="宋体" w:eastAsia="宋体"/>
          <w:sz w:val="55"/>
          <w:spacing w:val="0"/>
          <w:color w:val="000000"/>
          <w:b w:val="off"/>
          <w:i w:val="off"/>
        </w:rPr>
        <w:t>回答是“不可怀疑性”，即痛苦这类事实就像思想和大多数信念一</w:t>
      </w:r>
      <w:r>
        <w:rPr>
          <w:rFonts w:ascii="宋体" w:hAnsi="宋体" w:cs="宋体" w:eastAsia="宋体"/>
          <w:sz w:val="55"/>
          <w:spacing w:val="0"/>
          <w:color w:val="000000"/>
          <w:b w:val="off"/>
          <w:i w:val="off"/>
        </w:rPr>
        <w:t>样，主体不可能怀疑他拥有它们，而对于物理事物却有可能怀疑。</w:t>
      </w:r>
      <w:r>
        <w:rPr>
          <w:rFonts w:ascii="宋体" w:hAnsi="宋体" w:cs="宋体" w:eastAsia="宋体"/>
          <w:sz w:val="55"/>
          <w:spacing w:val="0"/>
          <w:color w:val="000000"/>
          <w:b w:val="off"/>
          <w:i w:val="off"/>
        </w:rPr>
        <w:t>如果我们给出了这个回答，那么我们就可以把罗伊斯所谓的笛卡</w:t>
      </w:r>
      <w:r>
        <w:rPr>
          <w:rFonts w:ascii="宋体" w:hAnsi="宋体" w:cs="宋体" w:eastAsia="宋体"/>
          <w:sz w:val="55"/>
          <w:spacing w:val="0"/>
          <w:color w:val="000000"/>
          <w:b w:val="off"/>
          <w:i w:val="off"/>
        </w:rPr>
        <w:t>尔的“内在生命再发现”看作是意识真实本质的发现，这就是在显</w:t>
      </w:r>
      <w:r>
        <w:rPr>
          <w:rFonts w:ascii="宋体" w:hAnsi="宋体" w:cs="宋体" w:eastAsia="宋体"/>
          <w:sz w:val="55"/>
          <w:spacing w:val="0"/>
          <w:color w:val="000000"/>
          <w:b w:val="off"/>
          <w:i w:val="off"/>
        </w:rPr>
        <w:t>相和实在之间没有区别，而在任何其他地方都有区别。然而提出 55</w:t>
      </w:r>
      <w:r>
        <w:rPr>
          <w:rFonts w:ascii="宋体" w:hAnsi="宋体" w:cs="宋体" w:eastAsia="宋体"/>
          <w:sz w:val="55"/>
          <w:spacing w:val="0"/>
          <w:color w:val="000000"/>
          <w:b w:val="off"/>
          <w:i w:val="off"/>
        </w:rPr>
        <w:t>这个回答的麻烦是，笛卡尔本人从未明确地提出过。为了证实这</w:t>
      </w:r>
      <w:r>
        <w:rPr>
          <w:rFonts w:ascii="宋体" w:hAnsi="宋体" w:cs="宋体" w:eastAsia="宋体"/>
          <w:sz w:val="55"/>
          <w:spacing w:val="0"/>
          <w:color w:val="000000"/>
          <w:b w:val="off"/>
          <w:i w:val="off"/>
        </w:rPr>
        <w:t>个回答我所能做的至多是说，需要</w:t>
      </w:r>
      <w:r>
        <w:rPr>
          <w:rFonts w:ascii="宋体" w:hAnsi="宋体" w:cs="宋体" w:eastAsia="宋体"/>
          <w:sz w:val="55"/>
          <w:spacing w:val="0"/>
          <w:color w:val="000000"/>
          <w:b w:val="off"/>
          <w:i w:val="off"/>
          <w:em w:val="dot"/>
        </w:rPr>
        <w:t>某种东西</w:t>
      </w:r>
      <w:r>
        <w:rPr>
          <w:rFonts w:ascii="宋体" w:hAnsi="宋体" w:cs="宋体" w:eastAsia="宋体"/>
          <w:sz w:val="55"/>
          <w:spacing w:val="0"/>
          <w:color w:val="000000"/>
          <w:b w:val="off"/>
          <w:i w:val="off"/>
        </w:rPr>
        <w:t>来说明笛卡尔重新组</w:t>
      </w:r>
      <w:bookmarkEnd w:id="1725"/>
    </w:p>
    <w:p>
      <w:r>
        <w:t/>
      </w:r>
    </w:p>
    <w:p>
      <w:pPr>
        <w:sectPr>
          <w:footerReference r:id="rId166"/>
          <w:headerReference r:id="rId167" w:type="default"/>
          <w:type w:val="nextPage"/>
          <w:pgSz w:w="22400" w:h="31680"/>
          <w:pgMar w:left="2380" w:top="2360" w:right="2380" w:bottom="2360" w:header="2060" w:footer="2060"/>
          <w:cols w:num="1"/>
        </w:sectPr>
      </w:pPr>
    </w:p>
    <w:p>
      <w:pPr>
        <w:pageBreakBefore w:val="off"/>
        <w:tabs/>
        <w:wordWrap w:val="off"/>
        <w:spacing w:before="0" w:after="0" w:line="660" w:lineRule="atLeast"/>
        <w:ind w:left="560" w:right="0"/>
        <w:jc w:val="both"/>
        <w:textAlignment w:val="baseline"/>
        <w:rPr>
          <w:sz w:val="49"/>
        </w:rPr>
      </w:pPr>
      <w:bookmarkStart w:name="" w:id="1726"/>
      <w:r>
        <w:rPr>
          <w:rFonts w:ascii="楷体" w:hAnsi="楷体" w:cs="楷体" w:eastAsia="楷体"/>
          <w:sz w:val="49"/>
          <w:spacing w:val="0"/>
          <w:color w:val="000000"/>
          <w:b w:val="on"/>
          <w:i w:val="off"/>
        </w:rPr>
        <w:t>44</w:t>
      </w:r>
      <w:r>
        <w:rPr>
          <w:rFonts w:ascii="楷体" w:hAnsi="楷体" w:cs="楷体" w:eastAsia="楷体"/>
          <w:sz w:val="49"/>
          <w:spacing w:val="0"/>
          <w:color w:val="000000"/>
          <w:b w:val="off"/>
          <w:i w:val="off"/>
        </w:rPr>
        <w:t xml:space="preserve">  </w:t>
      </w:r>
      <w:r>
        <w:rPr>
          <w:rFonts w:ascii="楷体" w:hAnsi="楷体" w:cs="楷体" w:eastAsia="楷体"/>
          <w:sz w:val="49"/>
          <w:spacing w:val="0"/>
          <w:color w:val="000000"/>
          <w:b w:val="on"/>
          <w:i w:val="off"/>
        </w:rPr>
        <w:t>第一编</w:t>
      </w:r>
      <w:r>
        <w:rPr>
          <w:rFonts w:ascii="楷体" w:hAnsi="楷体" w:cs="楷体" w:eastAsia="楷体"/>
          <w:sz w:val="49"/>
          <w:spacing w:val="0"/>
          <w:color w:val="000000"/>
          <w:b w:val="off"/>
          <w:i w:val="off"/>
        </w:rPr>
        <w:t xml:space="preserve"> </w:t>
      </w:r>
      <w:r>
        <w:rPr>
          <w:rFonts w:ascii="楷体" w:hAnsi="楷体" w:cs="楷体" w:eastAsia="楷体"/>
          <w:sz w:val="49"/>
          <w:spacing w:val="0"/>
          <w:color w:val="000000"/>
          <w:b w:val="on"/>
          <w:i w:val="off"/>
        </w:rPr>
        <w:t>我们的镜式本质</w:t>
      </w:r>
      <w:bookmarkEnd w:id="1726"/>
    </w:p>
    <w:p>
      <w:pPr>
        <w:pageBreakBefore w:val="off"/>
        <w:tabs/>
        <w:wordWrap w:val="off"/>
        <w:spacing w:before="0" w:after="0" w:line="580" w:lineRule="exact"/>
        <w:ind w:left="0" w:right="0"/>
        <w:jc w:val="both"/>
        <w:textAlignment w:val="baseline"/>
        <w:rPr>
          <w:sz w:val="49"/>
        </w:rPr>
      </w:pPr>
      <w:bookmarkStart w:name="" w:id="1727"/>
      <w:r>
        <w:rPr>
          <w:rFonts w:ascii="宋体" w:hAnsi="宋体" w:cs="宋体" w:eastAsia="宋体"/>
          <w:sz w:val="49"/>
          <w:spacing w:val="0"/>
          <w:color w:val="000000"/>
          <w:b w:val="off"/>
          <w:i w:val="off"/>
        </w:rPr>
        <w:t/>
      </w:r>
      <w:bookmarkEnd w:id="1727"/>
    </w:p>
    <w:p>
      <w:pPr>
        <w:pageBreakBefore w:val="off"/>
        <w:tabs/>
        <w:wordWrap w:val="off"/>
        <w:spacing w:before="0" w:after="0" w:line="1040" w:lineRule="atLeast"/>
        <w:ind w:left="580" w:right="200" w:hanging="20"/>
        <w:jc w:val="both"/>
        <w:textAlignment w:val="baseline"/>
        <w:rPr>
          <w:sz w:val="56"/>
        </w:rPr>
      </w:pPr>
      <w:bookmarkStart w:name="" w:id="1728"/>
      <w:r>
        <w:rPr>
          <w:rFonts w:ascii="宋体" w:hAnsi="宋体" w:cs="宋体" w:eastAsia="宋体"/>
          <w:sz w:val="56"/>
          <w:spacing w:val="0"/>
          <w:color w:val="000000"/>
          <w:b w:val="off"/>
          <w:i w:val="off"/>
        </w:rPr>
        <w:t>合了被亚里士多德和阿奎那区分开的各种项目，而且似乎没有其</w:t>
      </w:r>
      <w:r>
        <w:rPr>
          <w:rFonts w:ascii="宋体" w:hAnsi="宋体" w:cs="宋体" w:eastAsia="宋体"/>
          <w:sz w:val="56"/>
          <w:spacing w:val="0"/>
          <w:color w:val="000000"/>
          <w:b w:val="off"/>
          <w:i w:val="off"/>
        </w:rPr>
        <w:t>他东西可做此说明，同时，不可怀疑性如此接近《沉思录第一篇》作</w:t>
      </w:r>
      <w:r>
        <w:rPr>
          <w:rFonts w:ascii="宋体" w:hAnsi="宋体" w:cs="宋体" w:eastAsia="宋体"/>
          <w:sz w:val="56"/>
          <w:spacing w:val="0"/>
          <w:color w:val="000000"/>
          <w:b w:val="off"/>
          <w:i w:val="off"/>
        </w:rPr>
        <w:t>者的思想核心，以至于它似乎就是笛卡尔概念革命的自然动机。</w:t>
      </w:r>
      <w:bookmarkEnd w:id="1728"/>
    </w:p>
    <w:p>
      <w:pPr>
        <w:pageBreakBefore w:val="off"/>
        <w:tabs/>
        <w:wordWrap w:val="off"/>
        <w:spacing w:before="0" w:after="0" w:line="1040" w:lineRule="atLeast"/>
        <w:ind w:left="560" w:right="60" w:firstLine="1160"/>
        <w:jc w:val="both"/>
        <w:textAlignment w:val="baseline"/>
        <w:rPr>
          <w:sz w:val="56"/>
        </w:rPr>
      </w:pPr>
      <w:bookmarkStart w:name="" w:id="1729"/>
      <w:r>
        <w:rPr>
          <w:rFonts w:ascii="宋体" w:hAnsi="宋体" w:cs="宋体" w:eastAsia="宋体"/>
          <w:sz w:val="56"/>
          <w:spacing w:val="0"/>
          <w:color w:val="000000"/>
          <w:b w:val="off"/>
          <w:i w:val="off"/>
        </w:rPr>
        <w:t>M.威尔逊指出，我们可以在笛卡尔著作中找到一种心身二元</w:t>
      </w:r>
      <w:r>
        <w:rPr>
          <w:rFonts w:ascii="宋体" w:hAnsi="宋体" w:cs="宋体" w:eastAsia="宋体"/>
          <w:sz w:val="56"/>
          <w:spacing w:val="0"/>
          <w:color w:val="000000"/>
          <w:b w:val="off"/>
          <w:i w:val="off"/>
        </w:rPr>
        <w:t>论的论证(这种二元论是沿着我一直描述的修正路线提出的)，这</w:t>
      </w:r>
      <w:r>
        <w:rPr>
          <w:rFonts w:ascii="宋体" w:hAnsi="宋体" w:cs="宋体" w:eastAsia="宋体"/>
          <w:sz w:val="56"/>
          <w:spacing w:val="0"/>
          <w:color w:val="000000"/>
          <w:b w:val="off"/>
          <w:i w:val="off"/>
        </w:rPr>
        <w:t>就是一种简单的“怀疑论证”。这种论证说，按照莱布尼兹法则，我</w:t>
      </w:r>
      <w:r>
        <w:rPr>
          <w:rFonts w:ascii="宋体" w:hAnsi="宋体" w:cs="宋体" w:eastAsia="宋体"/>
          <w:sz w:val="56"/>
          <w:spacing w:val="0"/>
          <w:color w:val="000000"/>
          <w:b w:val="off"/>
          <w:i w:val="off"/>
        </w:rPr>
        <w:t>们可怀疑其存在的东西不可能等同于我们不能怀疑其存在的东</w:t>
      </w:r>
      <w:r>
        <w:rPr>
          <w:rFonts w:ascii="宋体" w:hAnsi="宋体" w:cs="宋体" w:eastAsia="宋体"/>
          <w:sz w:val="56"/>
          <w:spacing w:val="0"/>
          <w:color w:val="000000"/>
          <w:b w:val="off"/>
          <w:i w:val="off"/>
        </w:rPr>
        <w:t>西。如威尔逊所说，这一论点“被公认为谬误的。”⑫它的谬误在</w:t>
      </w:r>
      <w:r>
        <w:rPr>
          <w:rFonts w:ascii="宋体" w:hAnsi="宋体" w:cs="宋体" w:eastAsia="宋体"/>
          <w:sz w:val="56"/>
          <w:spacing w:val="0"/>
          <w:color w:val="000000"/>
          <w:b w:val="off"/>
          <w:i w:val="off"/>
        </w:rPr>
        <w:t>于，即使没有别的理由，莱布尼兹法则也不适用于意向的性质。但</w:t>
      </w:r>
      <w:r>
        <w:rPr>
          <w:rFonts w:ascii="宋体" w:hAnsi="宋体" w:cs="宋体" w:eastAsia="宋体"/>
          <w:sz w:val="56"/>
          <w:spacing w:val="0"/>
          <w:color w:val="000000"/>
          <w:b w:val="off"/>
          <w:i w:val="off"/>
        </w:rPr>
        <w:t>威尔逊继续说，在《沉思录第六篇》中的二元论论点不是上述谬误</w:t>
      </w:r>
      <w:r>
        <w:rPr>
          <w:rFonts w:ascii="宋体" w:hAnsi="宋体" w:cs="宋体" w:eastAsia="宋体"/>
          <w:sz w:val="56"/>
          <w:spacing w:val="0"/>
          <w:color w:val="000000"/>
          <w:b w:val="off"/>
          <w:i w:val="off"/>
        </w:rPr>
        <w:t>的论点。反之，它是针对“完全物”概念的(它似乎与“实体”概念在</w:t>
      </w:r>
      <w:r>
        <w:rPr>
          <w:rFonts w:ascii="宋体" w:hAnsi="宋体" w:cs="宋体" w:eastAsia="宋体"/>
          <w:sz w:val="56"/>
          <w:spacing w:val="0"/>
          <w:color w:val="000000"/>
          <w:b w:val="off"/>
          <w:i w:val="off"/>
        </w:rPr>
        <w:t>这个词的下述意义上同一，即笛卡尔只承认三种实体：思想、广延</w:t>
      </w:r>
      <w:r>
        <w:rPr>
          <w:rFonts w:ascii="宋体" w:hAnsi="宋体" w:cs="宋体" w:eastAsia="宋体"/>
          <w:sz w:val="56"/>
          <w:spacing w:val="0"/>
          <w:color w:val="000000"/>
          <w:b w:val="off"/>
          <w:i w:val="off"/>
        </w:rPr>
        <w:t>和上帝)。重要的前提是：“我能够明确清楚地理解某物可以是完</w:t>
      </w:r>
      <w:r>
        <w:rPr>
          <w:rFonts w:ascii="宋体" w:hAnsi="宋体" w:cs="宋体" w:eastAsia="宋体"/>
          <w:sz w:val="56"/>
          <w:spacing w:val="0"/>
          <w:color w:val="000000"/>
          <w:b w:val="off"/>
          <w:i w:val="off"/>
        </w:rPr>
        <w:t>全物，如果它有X(心理性质)，即使它欠缺φ(物理性质)”(第14</w:t>
      </w:r>
      <w:r>
        <w:rPr>
          <w:rFonts w:ascii="宋体" w:hAnsi="宋体" w:cs="宋体" w:eastAsia="宋体"/>
          <w:sz w:val="56"/>
          <w:spacing w:val="0"/>
          <w:color w:val="000000"/>
          <w:b w:val="off"/>
          <w:i w:val="off"/>
        </w:rPr>
        <w:t>页)。</w:t>
      </w:r>
      <w:bookmarkEnd w:id="1729"/>
    </w:p>
    <w:p>
      <w:pPr>
        <w:pageBreakBefore w:val="off"/>
        <w:tabs/>
        <w:wordWrap w:val="off"/>
        <w:spacing w:before="0" w:after="0" w:line="1040" w:lineRule="atLeast"/>
        <w:ind w:left="0" w:right="0" w:firstLine="1900"/>
        <w:jc w:val="both"/>
        <w:textAlignment w:val="baseline"/>
        <w:rPr>
          <w:sz w:val="56"/>
        </w:rPr>
      </w:pPr>
      <w:bookmarkStart w:name="" w:id="1730"/>
      <w:r>
        <w:rPr>
          <w:rFonts w:ascii="宋体" w:hAnsi="宋体" w:cs="宋体" w:eastAsia="宋体"/>
          <w:sz w:val="56"/>
          <w:spacing w:val="0"/>
          <w:color w:val="000000"/>
          <w:b w:val="off"/>
          <w:i w:val="off"/>
        </w:rPr>
        <w:t>我想威尔逊的分析是对的；当她说这整个论点“不比明晰知觉</w:t>
      </w:r>
      <w:r>
        <w:rPr>
          <w:rFonts w:ascii="宋体" w:hAnsi="宋体" w:cs="宋体" w:eastAsia="宋体"/>
          <w:sz w:val="56"/>
          <w:spacing w:val="0"/>
          <w:color w:val="000000"/>
          <w:b w:val="off"/>
          <w:i w:val="off"/>
        </w:rPr>
        <w:t>和‘纯’知觉的区别更好”时也是对的，关于这一点她怀疑“近代本</w:t>
      </w:r>
      <w:r>
        <w:rPr>
          <w:rFonts w:ascii="宋体" w:hAnsi="宋体" w:cs="宋体" w:eastAsia="宋体"/>
          <w:sz w:val="56"/>
          <w:spacing w:val="0"/>
          <w:color w:val="000000"/>
          <w:b w:val="off"/>
          <w:i w:val="off"/>
        </w:rPr>
        <w:t>质论者”诉诸直觉是否更有根据(第14页)。然而在我看来，她的</w:t>
      </w:r>
      <w:r>
        <w:rPr>
          <w:rFonts w:ascii="宋体" w:hAnsi="宋体" w:cs="宋体" w:eastAsia="宋体"/>
          <w:sz w:val="56"/>
          <w:spacing w:val="0"/>
          <w:color w:val="000000"/>
          <w:b w:val="off"/>
          <w:i w:val="off"/>
        </w:rPr>
        <w:t>56 分析所提出的主要问题是，笛卡尔怎样设法使自己相信，包含痛苦</w:t>
      </w:r>
      <w:r>
        <w:rPr>
          <w:rFonts w:ascii="宋体" w:hAnsi="宋体" w:cs="宋体" w:eastAsia="宋体"/>
          <w:sz w:val="56"/>
          <w:spacing w:val="0"/>
          <w:color w:val="000000"/>
          <w:b w:val="off"/>
          <w:i w:val="off"/>
        </w:rPr>
        <w:t>和数学知识二者的某种东西是“完全物”而非两件事物。结果问题</w:t>
      </w:r>
      <w:r>
        <w:rPr>
          <w:rFonts w:ascii="宋体" w:hAnsi="宋体" w:cs="宋体" w:eastAsia="宋体"/>
          <w:sz w:val="56"/>
          <w:spacing w:val="0"/>
          <w:color w:val="000000"/>
          <w:b w:val="off"/>
          <w:i w:val="off"/>
        </w:rPr>
        <w:t>就归结为，他怎能给予“penser”(思想)扩大了的“意识”的意义，而</w:t>
      </w:r>
      <w:r>
        <w:rPr>
          <w:rFonts w:ascii="宋体" w:hAnsi="宋体" w:cs="宋体" w:eastAsia="宋体"/>
          <w:sz w:val="56"/>
          <w:spacing w:val="0"/>
          <w:color w:val="000000"/>
          <w:b w:val="off"/>
          <w:i w:val="off"/>
        </w:rPr>
        <w:t>又仍然把它看作一个分离实体的名字，其方式正如努斯和 intellec-</w:t>
      </w:r>
      <w:r>
        <w:rPr>
          <w:rFonts w:ascii="宋体" w:hAnsi="宋体" w:cs="宋体" w:eastAsia="宋体"/>
          <w:sz w:val="56"/>
          <w:spacing w:val="0"/>
          <w:color w:val="000000"/>
          <w:b w:val="off"/>
          <w:i w:val="off"/>
        </w:rPr>
        <w:t>tus作为不同实体的名字为人熟知一样。我已说过，在我看来，“本</w:t>
      </w:r>
      <w:r>
        <w:rPr>
          <w:rFonts w:ascii="宋体" w:hAnsi="宋体" w:cs="宋体" w:eastAsia="宋体"/>
          <w:sz w:val="56"/>
          <w:spacing w:val="0"/>
          <w:color w:val="000000"/>
          <w:b w:val="off"/>
          <w:i w:val="off"/>
        </w:rPr>
        <w:t>质主义的直观”和“明晰的知觉”永远诉诸于由我们的前人在语言</w:t>
      </w:r>
      <w:r>
        <w:rPr>
          <w:rFonts w:ascii="宋体" w:hAnsi="宋体" w:cs="宋体" w:eastAsia="宋体"/>
          <w:sz w:val="56"/>
          <w:spacing w:val="0"/>
          <w:color w:val="000000"/>
          <w:b w:val="off"/>
          <w:i w:val="off"/>
        </w:rPr>
        <w:t>中确立的语言习惯。于是，需要说明的是，笛卡尔怎能使自己相信</w:t>
      </w:r>
      <w:bookmarkEnd w:id="1730"/>
    </w:p>
    <w:p>
      <w:r>
        <w:t/>
      </w:r>
    </w:p>
    <w:p>
      <w:pPr>
        <w:sectPr>
          <w:footerReference r:id="rId168"/>
          <w:headerReference r:id="rId169" w:type="default"/>
          <w:type w:val="nextPage"/>
          <w:pgSz w:w="22400" w:h="31680"/>
          <w:pgMar w:left="2420" w:top="2400" w:right="2420" w:bottom="2400" w:header="2100" w:footer="2100"/>
          <w:cols w:num="1"/>
        </w:sectPr>
      </w:pPr>
    </w:p>
    <w:p>
      <w:pPr>
        <w:pageBreakBefore w:val="off"/>
        <w:tabs>
          <w:tab w:pos="16020" w:val="left" w:leader="none"/>
        </w:tabs>
        <w:wordWrap w:val="off"/>
        <w:spacing w:before="0" w:after="0" w:line="700" w:lineRule="atLeast"/>
        <w:ind w:left="11240" w:right="0"/>
        <w:jc w:val="both"/>
        <w:textAlignment w:val="baseline"/>
        <w:rPr>
          <w:sz w:val="52"/>
        </w:rPr>
      </w:pPr>
      <w:bookmarkStart w:name="" w:id="1731"/>
      <w:r>
        <w:rPr>
          <w:rFonts w:ascii="黑体" w:hAnsi="黑体" w:cs="黑体" w:eastAsia="黑体"/>
          <w:sz w:val="52"/>
          <w:spacing w:val="0"/>
          <w:color w:val="000000"/>
          <w:b w:val="off"/>
          <w:i w:val="off"/>
        </w:rPr>
        <w:t>第一章  心的发明</w:t>
      </w:r>
      <w:r>
        <w:t xml:space="preserve">	</w:t>
      </w:r>
      <w:r>
        <w:rPr>
          <w:rFonts w:ascii="黑体" w:hAnsi="黑体" w:cs="黑体" w:eastAsia="黑体"/>
          <w:sz w:val="52"/>
          <w:spacing w:val="0"/>
          <w:color w:val="000000"/>
          <w:b w:val="off"/>
          <w:i w:val="off"/>
        </w:rPr>
        <w:t>45</w:t>
      </w:r>
      <w:bookmarkEnd w:id="1731"/>
    </w:p>
    <w:p>
      <w:pPr>
        <w:pageBreakBefore w:val="off"/>
        <w:tabs/>
        <w:wordWrap w:val="off"/>
        <w:spacing w:before="0" w:after="0" w:line="600" w:lineRule="exact"/>
        <w:ind w:left="0" w:right="0"/>
        <w:jc w:val="both"/>
        <w:textAlignment w:val="baseline"/>
        <w:rPr>
          <w:sz w:val="52"/>
        </w:rPr>
      </w:pPr>
      <w:bookmarkStart w:name="" w:id="1732"/>
      <w:r>
        <w:rPr>
          <w:rFonts w:ascii="宋体" w:hAnsi="宋体" w:cs="宋体" w:eastAsia="宋体"/>
          <w:sz w:val="52"/>
          <w:spacing w:val="0"/>
          <w:color w:val="000000"/>
          <w:b w:val="off"/>
          <w:i w:val="off"/>
        </w:rPr>
        <w:t/>
      </w:r>
      <w:bookmarkEnd w:id="1732"/>
    </w:p>
    <w:p>
      <w:pPr>
        <w:pageBreakBefore w:val="off"/>
        <w:tabs/>
        <w:wordWrap w:val="off"/>
        <w:spacing w:before="0" w:after="0" w:line="1040" w:lineRule="atLeast"/>
        <w:ind w:left="60" w:right="0"/>
        <w:jc w:val="both"/>
        <w:textAlignment w:val="baseline"/>
        <w:rPr>
          <w:sz w:val="56"/>
        </w:rPr>
      </w:pPr>
      <w:bookmarkStart w:name="" w:id="1733"/>
      <w:r>
        <w:rPr>
          <w:rFonts w:ascii="宋体" w:hAnsi="宋体" w:cs="宋体" w:eastAsia="宋体"/>
          <w:sz w:val="56"/>
          <w:spacing w:val="0"/>
          <w:color w:val="000000"/>
          <w:b w:val="off"/>
          <w:i w:val="off"/>
        </w:rPr>
        <w:t>他的重新组合是“直观的”呢。</w:t>
      </w:r>
      <w:bookmarkEnd w:id="1733"/>
    </w:p>
    <w:p>
      <w:pPr>
        <w:pageBreakBefore w:val="off"/>
        <w:tabs/>
        <w:wordWrap w:val="off"/>
        <w:spacing w:before="0" w:after="0" w:line="1040" w:lineRule="atLeast"/>
        <w:ind w:left="60" w:right="0" w:firstLine="1160"/>
        <w:jc w:val="both"/>
        <w:textAlignment w:val="baseline"/>
        <w:rPr>
          <w:sz w:val="56"/>
        </w:rPr>
      </w:pPr>
      <w:bookmarkStart w:name="" w:id="1734"/>
      <w:r>
        <w:rPr>
          <w:rFonts w:ascii="宋体" w:hAnsi="宋体" w:cs="宋体" w:eastAsia="宋体"/>
          <w:sz w:val="56"/>
          <w:spacing w:val="0"/>
          <w:color w:val="000000"/>
          <w:b w:val="off"/>
          <w:i w:val="off"/>
        </w:rPr>
        <w:t>假定说“怀疑论证”没有价值，我想它仍旧是“为我们凭本能相</w:t>
      </w:r>
      <w:r>
        <w:rPr>
          <w:rFonts w:ascii="宋体" w:hAnsi="宋体" w:cs="宋体" w:eastAsia="宋体"/>
          <w:sz w:val="56"/>
          <w:spacing w:val="0"/>
          <w:color w:val="000000"/>
          <w:b w:val="off"/>
          <w:i w:val="off"/>
        </w:rPr>
        <w:t>信的东西找到坏的理由”这类情况之一，这个理由可用作对实际上</w:t>
      </w:r>
      <w:r>
        <w:rPr>
          <w:rFonts w:ascii="宋体" w:hAnsi="宋体" w:cs="宋体" w:eastAsia="宋体"/>
          <w:sz w:val="56"/>
          <w:spacing w:val="0"/>
          <w:color w:val="000000"/>
          <w:b w:val="off"/>
          <w:i w:val="off"/>
        </w:rPr>
        <w:t>形成确信的本能的提示。我想，这种直觉预感是，不可怀疑的数学</w:t>
      </w:r>
      <w:r>
        <w:rPr>
          <w:rFonts w:ascii="宋体" w:hAnsi="宋体" w:cs="宋体" w:eastAsia="宋体"/>
          <w:sz w:val="56"/>
          <w:spacing w:val="0"/>
          <w:color w:val="000000"/>
          <w:b w:val="off"/>
          <w:i w:val="off"/>
        </w:rPr>
        <w:t>真理(一旦他们的证明被逐渐完成了，使它们通过“现象的”生动性</w:t>
      </w:r>
      <w:r>
        <w:rPr>
          <w:rFonts w:ascii="宋体" w:hAnsi="宋体" w:cs="宋体" w:eastAsia="宋体"/>
          <w:sz w:val="56"/>
          <w:spacing w:val="0"/>
          <w:color w:val="000000"/>
          <w:b w:val="off"/>
          <w:i w:val="off"/>
        </w:rPr>
        <w:t>和非推论性被明晰地感觉到)和不可怀疑的瞬间的意识状态有某</w:t>
      </w:r>
      <w:r>
        <w:rPr>
          <w:rFonts w:ascii="宋体" w:hAnsi="宋体" w:cs="宋体" w:eastAsia="宋体"/>
          <w:sz w:val="56"/>
          <w:spacing w:val="0"/>
          <w:color w:val="000000"/>
          <w:b w:val="off"/>
          <w:i w:val="off"/>
        </w:rPr>
        <w:t>种共同的东西，这种东西可将它们塞入一种实体之内。因此笛卡 57</w:t>
      </w:r>
      <w:r>
        <w:rPr>
          <w:rFonts w:ascii="宋体" w:hAnsi="宋体" w:cs="宋体" w:eastAsia="宋体"/>
          <w:sz w:val="56"/>
          <w:spacing w:val="0"/>
          <w:color w:val="000000"/>
          <w:b w:val="off"/>
          <w:i w:val="off"/>
        </w:rPr>
        <w:t>尔说：</w:t>
      </w:r>
      <w:bookmarkEnd w:id="1734"/>
    </w:p>
    <w:p>
      <w:pPr>
        <w:pageBreakBefore w:val="off"/>
        <w:tabs/>
        <w:wordWrap w:val="off"/>
        <w:spacing w:before="0" w:after="0" w:line="1040" w:lineRule="atLeast"/>
        <w:ind w:left="1240" w:right="760" w:firstLine="1160"/>
        <w:jc w:val="both"/>
        <w:textAlignment w:val="baseline"/>
        <w:rPr>
          <w:sz w:val="56"/>
        </w:rPr>
      </w:pPr>
      <w:bookmarkStart w:name="" w:id="1735"/>
      <w:r>
        <w:rPr>
          <w:rFonts w:ascii="宋体" w:hAnsi="宋体" w:cs="宋体" w:eastAsia="宋体"/>
          <w:sz w:val="56"/>
          <w:spacing w:val="0"/>
          <w:color w:val="000000"/>
          <w:b w:val="off"/>
          <w:i w:val="off"/>
        </w:rPr>
        <w:t>谈到观念的问题时，如果我们只考虑它们本身而不使它</w:t>
      </w:r>
      <w:r>
        <w:rPr>
          <w:rFonts w:ascii="宋体" w:hAnsi="宋体" w:cs="宋体" w:eastAsia="宋体"/>
          <w:sz w:val="56"/>
          <w:spacing w:val="0"/>
          <w:color w:val="000000"/>
          <w:b w:val="off"/>
          <w:i w:val="off"/>
        </w:rPr>
        <w:t>们与自身以外的其他事物相关联，严格说来它们就不可能是</w:t>
      </w:r>
      <w:r>
        <w:rPr>
          <w:rFonts w:ascii="宋体" w:hAnsi="宋体" w:cs="宋体" w:eastAsia="宋体"/>
          <w:sz w:val="56"/>
          <w:spacing w:val="0"/>
          <w:color w:val="000000"/>
          <w:b w:val="off"/>
          <w:i w:val="off"/>
        </w:rPr>
        <w:t>假的；因为不管我想象的是一头羊还是一头怪兽，始终真确的</w:t>
      </w:r>
      <w:r>
        <w:rPr>
          <w:rFonts w:ascii="宋体" w:hAnsi="宋体" w:cs="宋体" w:eastAsia="宋体"/>
          <w:sz w:val="56"/>
          <w:spacing w:val="0"/>
          <w:color w:val="000000"/>
          <w:b w:val="off"/>
          <w:i w:val="off"/>
        </w:rPr>
        <w:t>是，我想象的是其中之一而非其他。②</w:t>
      </w:r>
      <w:bookmarkEnd w:id="1735"/>
    </w:p>
    <w:p>
      <w:pPr>
        <w:pageBreakBefore w:val="off"/>
        <w:tabs/>
        <w:wordWrap w:val="off"/>
        <w:spacing w:before="0" w:after="0" w:line="1040" w:lineRule="atLeast"/>
        <w:ind w:left="60" w:right="0"/>
        <w:jc w:val="both"/>
        <w:textAlignment w:val="baseline"/>
        <w:rPr>
          <w:sz w:val="56"/>
        </w:rPr>
      </w:pPr>
      <w:bookmarkStart w:name="" w:id="1736"/>
      <w:r>
        <w:rPr>
          <w:rFonts w:ascii="宋体" w:hAnsi="宋体" w:cs="宋体" w:eastAsia="宋体"/>
          <w:sz w:val="56"/>
          <w:spacing w:val="0"/>
          <w:color w:val="000000"/>
          <w:b w:val="off"/>
          <w:i w:val="off"/>
        </w:rPr>
        <w:t>他在谈到画家创造的想象物时说，即使</w:t>
      </w:r>
      <w:bookmarkEnd w:id="1736"/>
    </w:p>
    <w:p>
      <w:pPr>
        <w:pageBreakBefore w:val="off"/>
        <w:tabs/>
        <w:wordWrap w:val="off"/>
        <w:spacing w:before="0" w:after="0" w:line="1040" w:lineRule="atLeast"/>
        <w:ind w:left="1240" w:right="660" w:firstLine="1160"/>
        <w:jc w:val="both"/>
        <w:textAlignment w:val="baseline"/>
        <w:rPr>
          <w:sz w:val="56"/>
        </w:rPr>
      </w:pPr>
      <w:bookmarkStart w:name="" w:id="1737"/>
      <w:r>
        <w:rPr>
          <w:rFonts w:ascii="宋体" w:hAnsi="宋体" w:cs="宋体" w:eastAsia="宋体"/>
          <w:sz w:val="56"/>
          <w:spacing w:val="0"/>
          <w:color w:val="000000"/>
          <w:b w:val="off"/>
          <w:i w:val="off"/>
        </w:rPr>
        <w:t>他们的作品再现了一个纯虚构和绝对假的东西，仍然可</w:t>
      </w:r>
      <w:r>
        <w:rPr>
          <w:rFonts w:ascii="宋体" w:hAnsi="宋体" w:cs="宋体" w:eastAsia="宋体"/>
          <w:sz w:val="56"/>
          <w:spacing w:val="0"/>
          <w:color w:val="000000"/>
          <w:b w:val="off"/>
          <w:i w:val="off"/>
        </w:rPr>
        <w:t>以肯定，构成这个东西的颜色是必然实在的。同理，虽然这些</w:t>
      </w:r>
      <w:r>
        <w:rPr>
          <w:rFonts w:ascii="宋体" w:hAnsi="宋体" w:cs="宋体" w:eastAsia="宋体"/>
          <w:sz w:val="56"/>
          <w:spacing w:val="0"/>
          <w:color w:val="000000"/>
          <w:b w:val="off"/>
          <w:i w:val="off"/>
        </w:rPr>
        <w:t>一般性事物(generalia)，如眼、头、手等等，可能是想象的，然</w:t>
      </w:r>
      <w:r>
        <w:rPr>
          <w:rFonts w:ascii="宋体" w:hAnsi="宋体" w:cs="宋体" w:eastAsia="宋体"/>
          <w:sz w:val="56"/>
          <w:spacing w:val="0"/>
          <w:color w:val="000000"/>
          <w:b w:val="off"/>
          <w:i w:val="off"/>
        </w:rPr>
        <w:t>而必然正确的是，这些一般性事物是由某些更简单和更普遍</w:t>
      </w:r>
      <w:r>
        <w:rPr>
          <w:rFonts w:ascii="宋体" w:hAnsi="宋体" w:cs="宋体" w:eastAsia="宋体"/>
          <w:sz w:val="56"/>
          <w:spacing w:val="0"/>
          <w:color w:val="000000"/>
          <w:b w:val="off"/>
          <w:i w:val="off"/>
        </w:rPr>
        <w:t>的东西组成的，正如一切形象事物(rerum imagines)是由颜色</w:t>
      </w:r>
      <w:r>
        <w:rPr>
          <w:rFonts w:ascii="宋体" w:hAnsi="宋体" w:cs="宋体" w:eastAsia="宋体"/>
          <w:sz w:val="56"/>
          <w:spacing w:val="0"/>
          <w:color w:val="000000"/>
          <w:b w:val="off"/>
          <w:i w:val="off"/>
        </w:rPr>
        <w:t>组成的一样，不管是真是假，它们都是在我们的思想中(quae</w:t>
      </w:r>
      <w:r>
        <w:rPr>
          <w:rFonts w:ascii="仿宋" w:hAnsi="仿宋" w:cs="仿宋" w:eastAsia="仿宋"/>
          <w:sz w:val="56"/>
          <w:spacing w:val="0"/>
          <w:color w:val="000000"/>
          <w:b w:val="off"/>
          <w:i w:val="off"/>
        </w:rPr>
        <w:t>in cogitatione nostra sunt)被完成的。③</w:t>
      </w:r>
      <w:bookmarkEnd w:id="1737"/>
    </w:p>
    <w:p>
      <w:pPr>
        <w:pageBreakBefore w:val="off"/>
        <w:tabs/>
        <w:wordWrap w:val="off"/>
        <w:spacing w:before="0" w:after="0" w:line="1040" w:lineRule="atLeast"/>
        <w:ind w:left="60" w:right="680" w:firstLine="1160"/>
        <w:jc w:val="both"/>
        <w:textAlignment w:val="baseline"/>
        <w:rPr>
          <w:sz w:val="56"/>
        </w:rPr>
      </w:pPr>
      <w:bookmarkStart w:name="" w:id="1738"/>
      <w:r>
        <w:rPr>
          <w:rFonts w:ascii="宋体" w:hAnsi="宋体" w:cs="宋体" w:eastAsia="宋体"/>
          <w:sz w:val="56"/>
          <w:spacing w:val="0"/>
          <w:color w:val="000000"/>
          <w:b w:val="off"/>
          <w:i w:val="off"/>
        </w:rPr>
        <w:t>在这段话中，我想笛卡尔是模糊地想象着在我们于数学物理</w:t>
      </w:r>
      <w:r>
        <w:rPr>
          <w:rFonts w:ascii="宋体" w:hAnsi="宋体" w:cs="宋体" w:eastAsia="宋体"/>
          <w:sz w:val="56"/>
          <w:spacing w:val="0"/>
          <w:color w:val="000000"/>
          <w:b w:val="off"/>
          <w:i w:val="off"/>
        </w:rPr>
        <w:t>中知道的“简单性质”(在这里可能是所谈的简单东西和普遍东西)</w:t>
      </w:r>
      <w:r>
        <w:rPr>
          <w:rFonts w:ascii="宋体" w:hAnsi="宋体" w:cs="宋体" w:eastAsia="宋体"/>
          <w:sz w:val="56"/>
          <w:spacing w:val="0"/>
          <w:color w:val="000000"/>
          <w:b w:val="off"/>
          <w:i w:val="off"/>
        </w:rPr>
        <w:t>和颜色本身之间存在着类似性。按照他的正统的、伽利略式的形</w:t>
      </w:r>
      <w:r>
        <w:rPr>
          <w:rFonts w:ascii="宋体" w:hAnsi="宋体" w:cs="宋体" w:eastAsia="宋体"/>
          <w:sz w:val="56"/>
          <w:spacing w:val="0"/>
          <w:color w:val="000000"/>
          <w:b w:val="off"/>
          <w:i w:val="off"/>
        </w:rPr>
        <w:t>而上学观点，颜色是第二性质，它有待于被分析为简单元素，但是</w:t>
      </w:r>
      <w:r>
        <w:rPr>
          <w:rFonts w:ascii="宋体" w:hAnsi="宋体" w:cs="宋体" w:eastAsia="宋体"/>
          <w:sz w:val="56"/>
          <w:spacing w:val="0"/>
          <w:color w:val="000000"/>
          <w:b w:val="off"/>
          <w:i w:val="off"/>
        </w:rPr>
        <w:t>从认识论上看它们像痛苦一样似乎具有与简单性质相同的天然不</w:t>
      </w:r>
      <w:bookmarkEnd w:id="1738"/>
    </w:p>
    <w:p>
      <w:r>
        <w:t/>
      </w:r>
    </w:p>
    <w:p>
      <w:pPr>
        <w:sectPr>
          <w:footerReference r:id="rId170"/>
          <w:headerReference r:id="rId171" w:type="default"/>
          <w:type w:val="nextPage"/>
          <w:pgSz w:w="22400" w:h="31680"/>
          <w:pgMar w:left="2440" w:top="2420" w:right="2440" w:bottom="2420" w:header="2120" w:footer="2120"/>
          <w:cols w:num="1"/>
        </w:sectPr>
      </w:pPr>
    </w:p>
    <w:p>
      <w:pPr>
        <w:pageBreakBefore w:val="off"/>
        <w:tabs/>
        <w:wordWrap w:val="off"/>
        <w:spacing w:before="0" w:after="0" w:line="700" w:lineRule="atLeast"/>
        <w:ind w:left="720" w:right="0"/>
        <w:jc w:val="both"/>
        <w:textAlignment w:val="baseline"/>
        <w:rPr>
          <w:sz w:val="51"/>
        </w:rPr>
      </w:pPr>
      <w:bookmarkStart w:name="" w:id="1739"/>
      <w:r>
        <w:rPr>
          <w:rFonts w:ascii="黑体" w:hAnsi="黑体" w:cs="黑体" w:eastAsia="黑体"/>
          <w:sz w:val="51"/>
          <w:spacing w:val="0"/>
          <w:color w:val="000000"/>
          <w:b w:val="on"/>
          <w:i w:val="off"/>
        </w:rPr>
        <w:t>46  第一编 我们的镜式本质</w:t>
      </w:r>
      <w:bookmarkEnd w:id="1739"/>
    </w:p>
    <w:p>
      <w:pPr>
        <w:pageBreakBefore w:val="off"/>
        <w:tabs/>
        <w:wordWrap w:val="off"/>
        <w:spacing w:before="420" w:after="0" w:line="1020" w:lineRule="atLeast"/>
        <w:ind w:left="840" w:right="200" w:hanging="840"/>
        <w:jc w:val="both"/>
        <w:textAlignment w:val="baseline"/>
        <w:rPr>
          <w:sz w:val="58"/>
        </w:rPr>
      </w:pPr>
      <w:bookmarkStart w:name="" w:id="1740"/>
      <w:r>
        <w:rPr>
          <w:rFonts w:ascii="宋体" w:hAnsi="宋体" w:cs="宋体" w:eastAsia="宋体"/>
          <w:sz w:val="58"/>
          <w:spacing w:val="0"/>
          <w:color w:val="000000"/>
          <w:b w:val="off"/>
          <w:i w:val="off"/>
        </w:rPr>
        <w:t>58</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可避免性。如果他不涉足洛克的经验主义，他就不能澄清这种类</w:t>
      </w:r>
      <w:r>
        <w:rPr>
          <w:rFonts w:ascii="宋体" w:hAnsi="宋体" w:cs="宋体" w:eastAsia="宋体"/>
          <w:sz w:val="58"/>
          <w:spacing w:val="0"/>
          <w:color w:val="000000"/>
          <w:b w:val="off"/>
          <w:i w:val="off"/>
        </w:rPr>
        <w:t>比。但是他也不可能放弃这一类比而不陷入亚里士多德在感觉灵</w:t>
      </w:r>
      <w:r>
        <w:rPr>
          <w:rFonts w:ascii="宋体" w:hAnsi="宋体" w:cs="宋体" w:eastAsia="宋体"/>
          <w:sz w:val="58"/>
          <w:spacing w:val="0"/>
          <w:color w:val="000000"/>
          <w:b w:val="off"/>
          <w:i w:val="off"/>
        </w:rPr>
        <w:t>魂和理智灵魂之间的老的区分。这就会召回他想去避免的一切前</w:t>
      </w:r>
      <w:r>
        <w:rPr>
          <w:rFonts w:ascii="宋体" w:hAnsi="宋体" w:cs="宋体" w:eastAsia="宋体"/>
          <w:sz w:val="58"/>
          <w:spacing w:val="0"/>
          <w:color w:val="000000"/>
          <w:b w:val="off"/>
          <w:i w:val="off"/>
        </w:rPr>
        <w:t>伽利略的形而上学，更不要谈与伽利略力学的说明能力殊难调合</w:t>
      </w:r>
      <w:r>
        <w:rPr>
          <w:rFonts w:ascii="宋体" w:hAnsi="宋体" w:cs="宋体" w:eastAsia="宋体"/>
          <w:sz w:val="58"/>
          <w:spacing w:val="0"/>
          <w:color w:val="000000"/>
          <w:b w:val="off"/>
          <w:i w:val="off"/>
        </w:rPr>
        <w:t>的形质二元认识论了。我想，在这种困难的处境下，他使“心”概</w:t>
      </w:r>
      <w:r>
        <w:rPr>
          <w:rFonts w:ascii="宋体" w:hAnsi="宋体" w:cs="宋体" w:eastAsia="宋体"/>
          <w:sz w:val="58"/>
          <w:spacing w:val="0"/>
          <w:color w:val="000000"/>
          <w:b w:val="off"/>
          <w:i w:val="off"/>
        </w:rPr>
        <w:t>念得以改变的大部分工作悄悄完成了，但不是经过清楚的论证，而</w:t>
      </w:r>
      <w:r>
        <w:rPr>
          <w:rFonts w:ascii="宋体" w:hAnsi="宋体" w:cs="宋体" w:eastAsia="宋体"/>
          <w:sz w:val="58"/>
          <w:spacing w:val="0"/>
          <w:color w:val="000000"/>
          <w:b w:val="off"/>
          <w:i w:val="off"/>
        </w:rPr>
        <w:t>只是借助语言技巧在每一段出现心身区别的段落上轻轻地、并稍</w:t>
      </w:r>
      <w:r>
        <w:rPr>
          <w:rFonts w:ascii="宋体" w:hAnsi="宋体" w:cs="宋体" w:eastAsia="宋体"/>
          <w:sz w:val="58"/>
          <w:spacing w:val="0"/>
          <w:color w:val="000000"/>
          <w:b w:val="off"/>
          <w:i w:val="off"/>
        </w:rPr>
        <w:t>微以不同方式地重新洗了一下牌而已。</w:t>
      </w:r>
      <w:bookmarkEnd w:id="1740"/>
    </w:p>
    <w:p>
      <w:pPr>
        <w:pageBreakBefore w:val="off"/>
        <w:tabs/>
        <w:wordWrap w:val="off"/>
        <w:spacing w:before="0" w:after="0" w:line="1020" w:lineRule="atLeast"/>
        <w:ind w:left="280" w:right="0" w:firstLine="1820"/>
        <w:jc w:val="both"/>
        <w:textAlignment w:val="baseline"/>
        <w:rPr>
          <w:sz w:val="58"/>
        </w:rPr>
      </w:pPr>
      <w:bookmarkStart w:name="" w:id="1741"/>
      <w:r>
        <w:rPr>
          <w:rFonts w:ascii="宋体" w:hAnsi="宋体" w:cs="宋体" w:eastAsia="宋体"/>
          <w:sz w:val="58"/>
          <w:spacing w:val="0"/>
          <w:color w:val="000000"/>
          <w:b w:val="off"/>
          <w:i w:val="off"/>
        </w:rPr>
        <w:t>如果我的设想是正确的话，即笛卡尔以坏的论证提出的预见</w:t>
      </w:r>
      <w:r>
        <w:rPr>
          <w:rFonts w:ascii="宋体" w:hAnsi="宋体" w:cs="宋体" w:eastAsia="宋体"/>
          <w:sz w:val="58"/>
          <w:spacing w:val="0"/>
          <w:color w:val="000000"/>
          <w:b w:val="off"/>
          <w:i w:val="off"/>
        </w:rPr>
        <w:t>使他能把痛苦和思想看作某单一实体的两种样式，这种预感认为</w:t>
      </w:r>
      <w:r>
        <w:rPr>
          <w:rFonts w:ascii="宋体" w:hAnsi="宋体" w:cs="宋体" w:eastAsia="宋体"/>
          <w:sz w:val="58"/>
          <w:spacing w:val="0"/>
          <w:color w:val="000000"/>
          <w:b w:val="off"/>
          <w:i w:val="off"/>
        </w:rPr>
        <w:t>不可怀疑性是思想与一切非物理性的东西共同具有的公因子，那</w:t>
      </w:r>
      <w:r>
        <w:rPr>
          <w:rFonts w:ascii="宋体" w:hAnsi="宋体" w:cs="宋体" w:eastAsia="宋体"/>
          <w:sz w:val="58"/>
          <w:spacing w:val="0"/>
          <w:color w:val="000000"/>
          <w:b w:val="off"/>
          <w:i w:val="off"/>
        </w:rPr>
        <w:t>么我们就可以把他的努力看作通向这样一种观点，即不可怀疑性</w:t>
      </w:r>
      <w:r>
        <w:rPr>
          <w:rFonts w:ascii="宋体" w:hAnsi="宋体" w:cs="宋体" w:eastAsia="宋体"/>
          <w:sz w:val="58"/>
          <w:spacing w:val="0"/>
          <w:color w:val="000000"/>
          <w:b w:val="off"/>
          <w:i w:val="off"/>
        </w:rPr>
        <w:t>不再是永恒性的标志，而是某种希腊人并无其名称的东西的标志，</w:t>
      </w:r>
      <w:r>
        <w:rPr>
          <w:rFonts w:ascii="宋体" w:hAnsi="宋体" w:cs="宋体" w:eastAsia="宋体"/>
          <w:sz w:val="58"/>
          <w:spacing w:val="0"/>
          <w:color w:val="000000"/>
          <w:b w:val="off"/>
          <w:i w:val="off"/>
        </w:rPr>
        <w:t>这就是意识。虽然先前的哲学家多多少少追随着柏拉图认为，只</w:t>
      </w:r>
      <w:r>
        <w:rPr>
          <w:rFonts w:ascii="宋体" w:hAnsi="宋体" w:cs="宋体" w:eastAsia="宋体"/>
          <w:sz w:val="58"/>
          <w:spacing w:val="0"/>
          <w:color w:val="000000"/>
          <w:b w:val="off"/>
          <w:i w:val="off"/>
        </w:rPr>
        <w:t>有永恒的东西才被明确认知，笛卡尔却以“明晰知觉”(即一种明确</w:t>
      </w:r>
      <w:r>
        <w:rPr>
          <w:rFonts w:ascii="宋体" w:hAnsi="宋体" w:cs="宋体" w:eastAsia="宋体"/>
          <w:sz w:val="58"/>
          <w:spacing w:val="0"/>
          <w:color w:val="000000"/>
          <w:b w:val="off"/>
          <w:i w:val="off"/>
        </w:rPr>
        <w:t>的知识，它是通过一种分析过程得到的)代替了作为永恒真理标志</w:t>
      </w:r>
      <w:r>
        <w:rPr>
          <w:rFonts w:ascii="宋体" w:hAnsi="宋体" w:cs="宋体" w:eastAsia="宋体"/>
          <w:sz w:val="58"/>
          <w:spacing w:val="0"/>
          <w:color w:val="000000"/>
          <w:b w:val="off"/>
          <w:i w:val="off"/>
        </w:rPr>
        <w:t>的“不可怀疑性”。这就使不可怀疑性解脱出来被用作心理事物的</w:t>
      </w:r>
      <w:r>
        <w:rPr>
          <w:rFonts w:ascii="宋体" w:hAnsi="宋体" w:cs="宋体" w:eastAsia="宋体"/>
          <w:sz w:val="58"/>
          <w:spacing w:val="0"/>
          <w:color w:val="000000"/>
          <w:b w:val="off"/>
          <w:i w:val="off"/>
        </w:rPr>
        <w:t>一个判准。因为虽然“我在痛苦中”的思想没有被看作一种明晰知</w:t>
      </w:r>
      <w:r>
        <w:rPr>
          <w:rFonts w:ascii="宋体" w:hAnsi="宋体" w:cs="宋体" w:eastAsia="宋体"/>
          <w:sz w:val="58"/>
          <w:spacing w:val="0"/>
          <w:color w:val="000000"/>
          <w:b w:val="off"/>
          <w:i w:val="off"/>
        </w:rPr>
        <w:t>觉，它也像“我存在”的思想一样不能被成功地加以怀疑。而柏拉</w:t>
      </w:r>
      <w:r>
        <w:rPr>
          <w:rFonts w:ascii="宋体" w:hAnsi="宋体" w:cs="宋体" w:eastAsia="宋体"/>
          <w:sz w:val="58"/>
          <w:spacing w:val="0"/>
          <w:color w:val="000000"/>
          <w:b w:val="off"/>
          <w:i w:val="off"/>
        </w:rPr>
        <w:t>图和传统却使含混和清晰之间、可怀疑性和不可怀疑性之间以及</w:t>
      </w:r>
      <w:r>
        <w:rPr>
          <w:rFonts w:ascii="宋体" w:hAnsi="宋体" w:cs="宋体" w:eastAsia="宋体"/>
          <w:sz w:val="58"/>
          <w:spacing w:val="0"/>
          <w:color w:val="000000"/>
          <w:b w:val="off"/>
          <w:i w:val="off"/>
        </w:rPr>
        <w:t>心和身之间的界线相互一致。结果笛卡尔把它们重新加以安排</w:t>
      </w:r>
      <w:r>
        <w:rPr>
          <w:rFonts w:ascii="宋体" w:hAnsi="宋体" w:cs="宋体" w:eastAsia="宋体"/>
          <w:sz w:val="58"/>
          <w:spacing w:val="0"/>
          <w:color w:val="000000"/>
          <w:b w:val="off"/>
          <w:i w:val="off"/>
        </w:rPr>
        <w:t>59</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了。其结果是，自笛卡尔以后我们必须在有关我们对内部状态确</w:t>
      </w:r>
      <w:r>
        <w:rPr>
          <w:rFonts w:ascii="宋体" w:hAnsi="宋体" w:cs="宋体" w:eastAsia="宋体"/>
          <w:sz w:val="58"/>
          <w:spacing w:val="0"/>
          <w:color w:val="000000"/>
          <w:b w:val="off"/>
          <w:i w:val="off"/>
        </w:rPr>
        <w:t>定性的特殊形而上学根据(“没有什么比心本身更接近心的了”)和</w:t>
      </w:r>
      <w:r>
        <w:rPr>
          <w:rFonts w:ascii="宋体" w:hAnsi="宋体" w:cs="宋体" w:eastAsia="宋体"/>
          <w:sz w:val="58"/>
          <w:spacing w:val="0"/>
          <w:color w:val="000000"/>
          <w:b w:val="off"/>
          <w:i w:val="off"/>
        </w:rPr>
        <w:t>作为我们有关其他事物的确定性根据的各种认识论理由之间加以</w:t>
      </w:r>
      <w:r>
        <w:rPr>
          <w:rFonts w:ascii="宋体" w:hAnsi="宋体" w:cs="宋体" w:eastAsia="宋体"/>
          <w:sz w:val="58"/>
          <w:spacing w:val="0"/>
          <w:color w:val="000000"/>
          <w:b w:val="off"/>
          <w:i w:val="off"/>
        </w:rPr>
        <w:t>区别了。因此，一旦这种区别被清楚地划出，一旦笛卡尔在某物存</w:t>
      </w:r>
      <w:bookmarkEnd w:id="1741"/>
    </w:p>
    <w:p>
      <w:r>
        <w:t/>
      </w:r>
    </w:p>
    <w:p>
      <w:pPr>
        <w:sectPr>
          <w:footerReference r:id="rId172"/>
          <w:headerReference r:id="rId173" w:type="default"/>
          <w:type w:val="nextPage"/>
          <w:pgSz w:w="22400" w:h="31680"/>
          <w:pgMar w:left="2280" w:top="2400" w:right="2280" w:bottom="2400" w:header="2100" w:footer="2100"/>
          <w:cols w:num="1"/>
        </w:sectPr>
      </w:pPr>
    </w:p>
    <w:p>
      <w:pPr>
        <w:pageBreakBefore w:val="off"/>
        <w:tabs/>
        <w:wordWrap w:val="off"/>
        <w:spacing w:before="0" w:after="0" w:line="660" w:lineRule="atLeast"/>
        <w:ind w:left="0" w:right="820"/>
        <w:jc w:val="right"/>
        <w:textAlignment w:val="baseline"/>
        <w:rPr>
          <w:sz w:val="49"/>
        </w:rPr>
      </w:pPr>
      <w:bookmarkStart w:name="" w:id="1742"/>
      <w:r>
        <w:rPr>
          <w:rFonts w:ascii="黑体" w:hAnsi="黑体" w:cs="黑体" w:eastAsia="黑体"/>
          <w:sz w:val="49"/>
          <w:spacing w:val="0"/>
          <w:color w:val="000000"/>
          <w:b w:val="off"/>
          <w:i w:val="off"/>
        </w:rPr>
        <w:t>第一章 心的发明  47</w:t>
      </w:r>
      <w:bookmarkEnd w:id="1742"/>
    </w:p>
    <w:p>
      <w:pPr>
        <w:pageBreakBefore w:val="off"/>
        <w:tabs/>
        <w:wordWrap w:val="off"/>
        <w:spacing w:before="0" w:after="0" w:line="560" w:lineRule="exact"/>
        <w:ind w:left="0" w:right="0"/>
        <w:jc w:val="right"/>
        <w:textAlignment w:val="baseline"/>
        <w:rPr>
          <w:sz w:val="49"/>
        </w:rPr>
      </w:pPr>
      <w:bookmarkStart w:name="" w:id="1743"/>
      <w:r>
        <w:rPr>
          <w:rFonts w:ascii="宋体" w:hAnsi="宋体" w:cs="宋体" w:eastAsia="宋体"/>
          <w:sz w:val="49"/>
          <w:spacing w:val="0"/>
          <w:color w:val="000000"/>
          <w:b w:val="off"/>
          <w:i w:val="off"/>
        </w:rPr>
        <w:t/>
      </w:r>
      <w:bookmarkEnd w:id="1743"/>
    </w:p>
    <w:p>
      <w:pPr>
        <w:pageBreakBefore w:val="off"/>
        <w:tabs/>
        <w:wordWrap w:val="off"/>
        <w:spacing w:before="0" w:after="0" w:line="1000" w:lineRule="atLeast"/>
        <w:ind w:left="20" w:right="760"/>
        <w:jc w:val="both"/>
        <w:textAlignment w:val="baseline"/>
        <w:rPr>
          <w:sz w:val="56"/>
        </w:rPr>
      </w:pPr>
      <w:bookmarkStart w:name="" w:id="1744"/>
      <w:r>
        <w:rPr>
          <w:rFonts w:ascii="宋体" w:hAnsi="宋体" w:cs="宋体" w:eastAsia="宋体"/>
          <w:sz w:val="56"/>
          <w:spacing w:val="0"/>
          <w:color w:val="000000"/>
          <w:b w:val="off"/>
          <w:i w:val="off"/>
        </w:rPr>
        <w:t>在的确定性和某物性质的确定性之间的混乱被驱散，经验论就开</w:t>
      </w:r>
      <w:r>
        <w:rPr>
          <w:rFonts w:ascii="宋体" w:hAnsi="宋体" w:cs="宋体" w:eastAsia="宋体"/>
          <w:sz w:val="56"/>
          <w:spacing w:val="0"/>
          <w:color w:val="000000"/>
          <w:b w:val="off"/>
          <w:i w:val="off"/>
        </w:rPr>
        <w:t>始取代了唯理论。因为我们关于我们的“痛苦”或“蓝色”意味着某</w:t>
      </w:r>
      <w:r>
        <w:rPr>
          <w:rFonts w:ascii="宋体" w:hAnsi="宋体" w:cs="宋体" w:eastAsia="宋体"/>
          <w:sz w:val="56"/>
          <w:spacing w:val="0"/>
          <w:color w:val="000000"/>
          <w:b w:val="off"/>
          <w:i w:val="off"/>
        </w:rPr>
        <w:t>种真实东西的这种确定性，取代了我们关于像“本质”、“思想”和</w:t>
      </w:r>
      <w:r>
        <w:rPr>
          <w:rFonts w:ascii="宋体" w:hAnsi="宋体" w:cs="宋体" w:eastAsia="宋体"/>
          <w:sz w:val="56"/>
          <w:spacing w:val="0"/>
          <w:color w:val="000000"/>
          <w:b w:val="off"/>
          <w:i w:val="off"/>
        </w:rPr>
        <w:t>“运动”这类简单性质具有明晰知觉的确定性。自洛克的经验主义</w:t>
      </w:r>
      <w:r>
        <w:rPr>
          <w:rFonts w:ascii="宋体" w:hAnsi="宋体" w:cs="宋体" w:eastAsia="宋体"/>
          <w:sz w:val="56"/>
          <w:spacing w:val="0"/>
          <w:color w:val="000000"/>
          <w:b w:val="off"/>
          <w:i w:val="off"/>
        </w:rPr>
        <w:t>开始，基础主义的认识论于是作为哲学的标准形式出现了。⑧</w:t>
      </w:r>
      <w:bookmarkEnd w:id="1744"/>
    </w:p>
    <w:p>
      <w:pPr>
        <w:pageBreakBefore w:val="off"/>
        <w:tabs/>
        <w:wordWrap w:val="off"/>
        <w:spacing w:before="0" w:after="0" w:line="1000" w:lineRule="atLeast"/>
        <w:ind w:left="20" w:right="0" w:firstLine="1200"/>
        <w:jc w:val="both"/>
        <w:textAlignment w:val="baseline"/>
        <w:rPr>
          <w:sz w:val="56"/>
        </w:rPr>
      </w:pPr>
      <w:bookmarkStart w:name="" w:id="1745"/>
      <w:r>
        <w:rPr>
          <w:rFonts w:ascii="宋体" w:hAnsi="宋体" w:cs="宋体" w:eastAsia="宋体"/>
          <w:sz w:val="56"/>
          <w:spacing w:val="0"/>
          <w:color w:val="000000"/>
          <w:b w:val="off"/>
          <w:i w:val="off"/>
        </w:rPr>
        <w:t>笛卡尔本人总是企图用一只手抓住标准的柏拉图的和经院哲</w:t>
      </w:r>
      <w:r>
        <w:rPr>
          <w:rFonts w:ascii="宋体" w:hAnsi="宋体" w:cs="宋体" w:eastAsia="宋体"/>
          <w:sz w:val="56"/>
          <w:spacing w:val="0"/>
          <w:color w:val="000000"/>
          <w:b w:val="off"/>
          <w:i w:val="off"/>
        </w:rPr>
        <w:t>学的各种区分，而用另一只手又将它们摧毁。因此我们看到，他在</w:t>
      </w:r>
      <w:r>
        <w:rPr>
          <w:rFonts w:ascii="宋体" w:hAnsi="宋体" w:cs="宋体" w:eastAsia="宋体"/>
          <w:sz w:val="56"/>
          <w:spacing w:val="0"/>
          <w:color w:val="000000"/>
          <w:b w:val="off"/>
          <w:i w:val="off"/>
        </w:rPr>
        <w:t>受到霍布斯的挑战时⑨，运用松果线重新引入了感觉灵魂和理智 60</w:t>
      </w:r>
      <w:r>
        <w:rPr>
          <w:rFonts w:ascii="宋体" w:hAnsi="宋体" w:cs="宋体" w:eastAsia="宋体"/>
          <w:sz w:val="56"/>
          <w:spacing w:val="0"/>
          <w:color w:val="000000"/>
          <w:b w:val="off"/>
          <w:i w:val="off"/>
        </w:rPr>
        <w:t>灵魂的区分，并又运用它重新创造了在《论灵魂的感情》一书中感</w:t>
      </w:r>
      <w:r>
        <w:rPr>
          <w:rFonts w:ascii="宋体" w:hAnsi="宋体" w:cs="宋体" w:eastAsia="宋体"/>
          <w:sz w:val="56"/>
          <w:spacing w:val="0"/>
          <w:color w:val="000000"/>
          <w:b w:val="off"/>
          <w:i w:val="off"/>
        </w:rPr>
        <w:t>情和肉体之间保罗式的标准联系。但是这种伪饰曾被(例如)斯宾</w:t>
      </w:r>
      <w:r>
        <w:rPr>
          <w:rFonts w:ascii="宋体" w:hAnsi="宋体" w:cs="宋体" w:eastAsia="宋体"/>
          <w:sz w:val="56"/>
          <w:spacing w:val="0"/>
          <w:color w:val="000000"/>
          <w:b w:val="off"/>
          <w:i w:val="off"/>
        </w:rPr>
        <w:t>诺莎嘲笑为不屑一顾。斯宾诺莎清楚地看到，一种混乱的纯心理</w:t>
      </w:r>
      <w:r>
        <w:rPr>
          <w:rFonts w:ascii="宋体" w:hAnsi="宋体" w:cs="宋体" w:eastAsia="宋体"/>
          <w:sz w:val="56"/>
          <w:spacing w:val="0"/>
          <w:color w:val="000000"/>
          <w:b w:val="off"/>
          <w:i w:val="off"/>
        </w:rPr>
        <w:t>的观念可以做动物灵魂或“身体的幻觉”可做的任何事。⑩一当那</w:t>
      </w:r>
      <w:r>
        <w:rPr>
          <w:rFonts w:ascii="宋体" w:hAnsi="宋体" w:cs="宋体" w:eastAsia="宋体"/>
          <w:sz w:val="56"/>
          <w:spacing w:val="0"/>
          <w:color w:val="000000"/>
          <w:b w:val="off"/>
          <w:i w:val="off"/>
        </w:rPr>
        <w:t>些第二代的笛卡尔主义者把笛卡尔本人看作仍然一只脚插在经院</w:t>
      </w:r>
      <w:r>
        <w:rPr>
          <w:rFonts w:ascii="宋体" w:hAnsi="宋体" w:cs="宋体" w:eastAsia="宋体"/>
          <w:sz w:val="56"/>
          <w:spacing w:val="0"/>
          <w:color w:val="000000"/>
          <w:b w:val="off"/>
          <w:i w:val="off"/>
        </w:rPr>
        <w:t>哲学的泥淖里，因此将笛卡尔学说纯化和“正常化”之后，我们就看</w:t>
      </w:r>
      <w:r>
        <w:rPr>
          <w:rFonts w:ascii="宋体" w:hAnsi="宋体" w:cs="宋体" w:eastAsia="宋体"/>
          <w:sz w:val="56"/>
          <w:spacing w:val="0"/>
          <w:color w:val="000000"/>
          <w:b w:val="off"/>
          <w:i w:val="off"/>
        </w:rPr>
        <w:t>到了完全成熟的“‘观念’的观念”，它使得贝克莱有可能把广延实</w:t>
      </w:r>
      <w:r>
        <w:rPr>
          <w:rFonts w:ascii="宋体" w:hAnsi="宋体" w:cs="宋体" w:eastAsia="宋体"/>
          <w:sz w:val="56"/>
          <w:spacing w:val="0"/>
          <w:color w:val="000000"/>
          <w:b w:val="off"/>
          <w:i w:val="off"/>
        </w:rPr>
        <w:t>体看作我们并不需要的一种假设。这种思想决不可能出现于在与</w:t>
      </w:r>
      <w:r>
        <w:rPr>
          <w:rFonts w:ascii="宋体" w:hAnsi="宋体" w:cs="宋体" w:eastAsia="宋体"/>
          <w:sz w:val="56"/>
          <w:spacing w:val="0"/>
          <w:color w:val="000000"/>
          <w:b w:val="off"/>
          <w:i w:val="off"/>
        </w:rPr>
        <w:t>肉体斗争而非与理智混乱斗争的那些笛卡尔以前的大主教心中。</w:t>
      </w:r>
      <w:r>
        <w:rPr>
          <w:rFonts w:ascii="宋体" w:hAnsi="宋体" w:cs="宋体" w:eastAsia="宋体"/>
          <w:sz w:val="56"/>
          <w:spacing w:val="0"/>
          <w:color w:val="000000"/>
          <w:b w:val="off"/>
          <w:i w:val="off"/>
        </w:rPr>
        <w:t>由于这种充分发展了的“‘观念’的观念”的出现，才有了产生这样</w:t>
      </w:r>
      <w:r>
        <w:rPr>
          <w:rFonts w:ascii="宋体" w:hAnsi="宋体" w:cs="宋体" w:eastAsia="宋体"/>
          <w:sz w:val="56"/>
          <w:spacing w:val="0"/>
          <w:color w:val="000000"/>
          <w:b w:val="off"/>
          <w:i w:val="off"/>
        </w:rPr>
        <w:t>一种哲学学科的可能性，它首先以认识论为中心，而不是以上帝和</w:t>
      </w:r>
      <w:r>
        <w:rPr>
          <w:rFonts w:ascii="宋体" w:hAnsi="宋体" w:cs="宋体" w:eastAsia="宋体"/>
          <w:sz w:val="56"/>
          <w:spacing w:val="0"/>
          <w:color w:val="000000"/>
          <w:b w:val="off"/>
          <w:i w:val="off"/>
        </w:rPr>
        <w:t>道德为中心。⑪甚至对笛卡尔本人而言，身体与灵魂关系的问题也</w:t>
      </w:r>
      <w:r>
        <w:rPr>
          <w:rFonts w:ascii="宋体" w:hAnsi="宋体" w:cs="宋体" w:eastAsia="宋体"/>
          <w:sz w:val="56"/>
          <w:spacing w:val="0"/>
          <w:color w:val="000000"/>
          <w:b w:val="off"/>
          <w:i w:val="off"/>
        </w:rPr>
        <w:t>并不是哲学的问题。哲学可以说超出了古代哲人追求的那种实践</w:t>
      </w:r>
      <w:r>
        <w:rPr>
          <w:rFonts w:ascii="宋体" w:hAnsi="宋体" w:cs="宋体" w:eastAsia="宋体"/>
          <w:sz w:val="56"/>
          <w:spacing w:val="0"/>
          <w:color w:val="000000"/>
          <w:b w:val="off"/>
          <w:i w:val="off"/>
        </w:rPr>
        <w:t>61</w:t>
      </w:r>
      <w:r>
        <w:rPr>
          <w:rFonts w:ascii="宋体" w:hAnsi="宋体" w:cs="宋体" w:eastAsia="宋体"/>
          <w:sz w:val="56"/>
          <w:spacing w:val="0"/>
          <w:color w:val="000000"/>
          <w:b w:val="off"/>
          <w:i w:val="off"/>
        </w:rPr>
        <w:t>智慧而成为专业性的研究，其专业性几乎类似于数学，后者的主题</w:t>
      </w:r>
      <w:r>
        <w:rPr>
          <w:rFonts w:ascii="宋体" w:hAnsi="宋体" w:cs="宋体" w:eastAsia="宋体"/>
          <w:sz w:val="56"/>
          <w:spacing w:val="0"/>
          <w:color w:val="000000"/>
          <w:b w:val="off"/>
          <w:i w:val="off"/>
        </w:rPr>
        <w:t>象征了心灵特有的不可怀疑性。“只有在日常生活和普通谈话中，</w:t>
      </w:r>
      <w:r>
        <w:rPr>
          <w:rFonts w:ascii="宋体" w:hAnsi="宋体" w:cs="宋体" w:eastAsia="宋体"/>
          <w:sz w:val="56"/>
          <w:spacing w:val="0"/>
          <w:color w:val="000000"/>
          <w:b w:val="off"/>
          <w:i w:val="off"/>
        </w:rPr>
        <w:t>只有在离开思考和研究那些刺激想象的问题时，人们才学会去领</w:t>
      </w:r>
      <w:r>
        <w:rPr>
          <w:rFonts w:ascii="宋体" w:hAnsi="宋体" w:cs="宋体" w:eastAsia="宋体"/>
          <w:sz w:val="56"/>
          <w:spacing w:val="0"/>
          <w:color w:val="000000"/>
          <w:b w:val="off"/>
          <w:i w:val="off"/>
        </w:rPr>
        <w:t>悟(concevoir)身体和灵魂的统一……，这种统一性是任何人不需</w:t>
      </w:r>
      <w:bookmarkEnd w:id="1745"/>
    </w:p>
    <w:p>
      <w:r>
        <w:t/>
      </w:r>
    </w:p>
    <w:p>
      <w:pPr>
        <w:sectPr>
          <w:footerReference r:id="rId174"/>
          <w:headerReference r:id="rId175" w:type="default"/>
          <w:type w:val="nextPage"/>
          <w:pgSz w:w="22400" w:h="31680"/>
          <w:pgMar w:left="2420" w:top="2400" w:right="2420" w:bottom="2400" w:header="2100" w:footer="2100"/>
          <w:cols w:num="1"/>
        </w:sectPr>
      </w:pPr>
    </w:p>
    <w:p>
      <w:pPr>
        <w:pageBreakBefore w:val="off"/>
        <w:tabs/>
        <w:wordWrap w:val="off"/>
        <w:spacing w:before="0" w:after="0" w:line="680" w:lineRule="atLeast"/>
        <w:ind w:left="620" w:right="0"/>
        <w:jc w:val="both"/>
        <w:textAlignment w:val="baseline"/>
        <w:rPr>
          <w:sz w:val="51"/>
        </w:rPr>
      </w:pPr>
      <w:bookmarkStart w:name="" w:id="1746"/>
      <w:r>
        <w:rPr>
          <w:rFonts w:ascii="黑体" w:hAnsi="黑体" w:cs="黑体" w:eastAsia="黑体"/>
          <w:sz w:val="51"/>
          <w:spacing w:val="0"/>
          <w:color w:val="000000"/>
          <w:b w:val="on"/>
          <w:i w:val="off"/>
        </w:rPr>
        <w:t>48  第一编  我们的镜式本质</w:t>
      </w:r>
      <w:bookmarkEnd w:id="1746"/>
    </w:p>
    <w:p>
      <w:pPr>
        <w:pageBreakBefore w:val="off"/>
        <w:tabs/>
        <w:wordWrap w:val="off"/>
        <w:spacing w:before="0" w:after="0" w:line="560" w:lineRule="exact"/>
        <w:ind w:left="0" w:right="0"/>
        <w:jc w:val="both"/>
        <w:textAlignment w:val="baseline"/>
        <w:rPr>
          <w:sz w:val="51"/>
        </w:rPr>
      </w:pPr>
      <w:bookmarkStart w:name="" w:id="1747"/>
      <w:r>
        <w:rPr>
          <w:rFonts w:ascii="宋体" w:hAnsi="宋体" w:cs="宋体" w:eastAsia="宋体"/>
          <w:sz w:val="51"/>
          <w:spacing w:val="0"/>
          <w:color w:val="000000"/>
          <w:b w:val="off"/>
          <w:i w:val="off"/>
        </w:rPr>
        <w:t/>
      </w:r>
      <w:bookmarkEnd w:id="1747"/>
    </w:p>
    <w:p>
      <w:pPr>
        <w:pageBreakBefore w:val="off"/>
        <w:tabs/>
        <w:wordWrap w:val="off"/>
        <w:spacing w:before="0" w:after="0" w:line="960" w:lineRule="atLeast"/>
        <w:ind w:left="620" w:right="100"/>
        <w:jc w:val="both"/>
        <w:textAlignment w:val="baseline"/>
        <w:rPr>
          <w:sz w:val="57"/>
        </w:rPr>
      </w:pPr>
      <w:bookmarkStart w:name="" w:id="1748"/>
      <w:r>
        <w:rPr>
          <w:rFonts w:ascii="仿宋" w:hAnsi="仿宋" w:cs="仿宋" w:eastAsia="仿宋"/>
          <w:sz w:val="57"/>
          <w:spacing w:val="0"/>
          <w:color w:val="000000"/>
          <w:b w:val="off"/>
          <w:i w:val="off"/>
        </w:rPr>
        <w:t>哲学思考即可经验到的。”③从作为理性的心转向作为内在世界的</w:t>
      </w:r>
      <w:r>
        <w:rPr>
          <w:rFonts w:ascii="仿宋" w:hAnsi="仿宋" w:cs="仿宋" w:eastAsia="仿宋"/>
          <w:sz w:val="57"/>
          <w:spacing w:val="0"/>
          <w:color w:val="000000"/>
          <w:b w:val="off"/>
          <w:i w:val="off"/>
        </w:rPr>
        <w:t>心的笛卡尔转变，如其说是摆脱了经院哲学枷锁的骄傲的个人主</w:t>
      </w:r>
      <w:r>
        <w:rPr>
          <w:rFonts w:ascii="仿宋" w:hAnsi="仿宋" w:cs="仿宋" w:eastAsia="仿宋"/>
          <w:sz w:val="57"/>
          <w:spacing w:val="0"/>
          <w:color w:val="000000"/>
          <w:b w:val="off"/>
          <w:i w:val="off"/>
        </w:rPr>
        <w:t>体的胜利，不如说是确定性寻求对智慧寻求的胜利。从那时以后，</w:t>
      </w:r>
      <w:r>
        <w:rPr>
          <w:rFonts w:ascii="仿宋" w:hAnsi="仿宋" w:cs="仿宋" w:eastAsia="仿宋"/>
          <w:sz w:val="57"/>
          <w:spacing w:val="0"/>
          <w:color w:val="000000"/>
          <w:b w:val="off"/>
          <w:i w:val="off"/>
        </w:rPr>
        <w:t>敞开了哲学家去达到数学家或数学物理学家严格性，或者达到这</w:t>
      </w:r>
      <w:r>
        <w:rPr>
          <w:rFonts w:ascii="仿宋" w:hAnsi="仿宋" w:cs="仿宋" w:eastAsia="仿宋"/>
          <w:sz w:val="57"/>
          <w:spacing w:val="0"/>
          <w:color w:val="000000"/>
          <w:b w:val="off"/>
          <w:i w:val="off"/>
        </w:rPr>
        <w:t>些领域严格性外表的大道，而不是敞开了帮助人们获得心灵平和</w:t>
      </w:r>
      <w:r>
        <w:rPr>
          <w:rFonts w:ascii="仿宋" w:hAnsi="仿宋" w:cs="仿宋" w:eastAsia="仿宋"/>
          <w:sz w:val="57"/>
          <w:spacing w:val="0"/>
          <w:color w:val="000000"/>
          <w:b w:val="off"/>
          <w:i w:val="off"/>
        </w:rPr>
        <w:t>的大道。科学，而非生活，成为哲学的主题，而认识论则成为其中</w:t>
      </w:r>
      <w:r>
        <w:rPr>
          <w:rFonts w:ascii="仿宋" w:hAnsi="仿宋" w:cs="仿宋" w:eastAsia="仿宋"/>
          <w:sz w:val="57"/>
          <w:spacing w:val="0"/>
          <w:color w:val="000000"/>
          <w:b w:val="off"/>
          <w:i w:val="off"/>
        </w:rPr>
        <w:t>心部分。</w:t>
      </w:r>
      <w:bookmarkEnd w:id="1748"/>
    </w:p>
    <w:p>
      <w:pPr>
        <w:pageBreakBefore w:val="off"/>
        <w:tabs/>
        <w:wordWrap w:val="off"/>
        <w:spacing w:before="0" w:after="0" w:line="980" w:lineRule="exact"/>
        <w:ind w:left="0" w:right="0"/>
        <w:jc w:val="both"/>
        <w:textAlignment w:val="baseline"/>
        <w:rPr>
          <w:sz w:val="57"/>
        </w:rPr>
      </w:pPr>
      <w:bookmarkStart w:name="" w:id="1749"/>
      <w:r>
        <w:rPr>
          <w:rFonts w:ascii="宋体" w:hAnsi="宋体" w:cs="宋体" w:eastAsia="宋体"/>
          <w:sz w:val="57"/>
          <w:spacing w:val="0"/>
          <w:color w:val="000000"/>
          <w:b w:val="off"/>
          <w:i w:val="off"/>
        </w:rPr>
        <w:t/>
      </w:r>
      <w:bookmarkEnd w:id="1749"/>
    </w:p>
    <w:p>
      <w:pPr>
        <w:pageBreakBefore w:val="off"/>
        <w:tabs/>
        <w:wordWrap w:val="off"/>
        <w:spacing w:before="0" w:after="0" w:line="1280" w:lineRule="atLeast"/>
        <w:ind w:left="0" w:right="0"/>
        <w:jc w:val="center"/>
        <w:textAlignment w:val="baseline"/>
        <w:rPr>
          <w:sz w:val="96"/>
        </w:rPr>
      </w:pPr>
      <w:bookmarkStart w:name="" w:id="1750"/>
      <w:r>
        <w:rPr>
          <w:rFonts w:ascii="楷体" w:hAnsi="楷体" w:cs="楷体" w:eastAsia="楷体"/>
          <w:sz w:val="96"/>
          <w:spacing w:val="0"/>
          <w:color w:val="000000"/>
          <w:b w:val="on"/>
          <w:i w:val="off"/>
        </w:rPr>
        <w:t>6.二元论和“心素”</w:t>
      </w:r>
      <w:bookmarkEnd w:id="1750"/>
    </w:p>
    <w:p>
      <w:pPr>
        <w:pageBreakBefore w:val="off"/>
        <w:tabs/>
        <w:wordWrap w:val="off"/>
        <w:spacing w:before="0" w:after="0" w:line="980" w:lineRule="exact"/>
        <w:ind w:left="0" w:right="0"/>
        <w:jc w:val="center"/>
        <w:textAlignment w:val="baseline"/>
        <w:rPr>
          <w:sz w:val="57"/>
        </w:rPr>
      </w:pPr>
      <w:bookmarkStart w:name="" w:id="1751"/>
      <w:r>
        <w:rPr>
          <w:rFonts w:ascii="宋体" w:hAnsi="宋体" w:cs="宋体" w:eastAsia="宋体"/>
          <w:sz w:val="57"/>
          <w:spacing w:val="0"/>
          <w:color w:val="000000"/>
          <w:b w:val="off"/>
          <w:i w:val="off"/>
        </w:rPr>
        <w:t/>
      </w:r>
      <w:bookmarkEnd w:id="1751"/>
    </w:p>
    <w:p>
      <w:pPr>
        <w:pageBreakBefore w:val="off"/>
        <w:tabs/>
        <w:wordWrap w:val="off"/>
        <w:spacing w:before="0" w:after="0" w:line="960" w:lineRule="atLeast"/>
        <w:ind w:left="0" w:right="20" w:firstLine="1900"/>
        <w:jc w:val="both"/>
        <w:textAlignment w:val="baseline"/>
        <w:rPr>
          <w:sz w:val="57"/>
        </w:rPr>
      </w:pPr>
      <w:bookmarkStart w:name="" w:id="1752"/>
      <w:r>
        <w:rPr>
          <w:rFonts w:ascii="仿宋" w:hAnsi="仿宋" w:cs="仿宋" w:eastAsia="仿宋"/>
          <w:sz w:val="57"/>
          <w:spacing w:val="0"/>
          <w:color w:val="000000"/>
          <w:b w:val="off"/>
          <w:i w:val="off"/>
        </w:rPr>
        <w:t>我可以用下述说法总括前一节的结论，“心身分离”在笛卡尔</w:t>
      </w:r>
      <w:r>
        <w:rPr>
          <w:rFonts w:ascii="仿宋" w:hAnsi="仿宋" w:cs="仿宋" w:eastAsia="仿宋"/>
          <w:sz w:val="57"/>
          <w:spacing w:val="0"/>
          <w:color w:val="000000"/>
          <w:b w:val="off"/>
          <w:i w:val="off"/>
        </w:rPr>
        <w:t>62</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之前和之后意味着不同的东西，并被不同的哲学论点所证明。形</w:t>
      </w:r>
      <w:r>
        <w:rPr>
          <w:rFonts w:ascii="仿宋" w:hAnsi="仿宋" w:cs="仿宋" w:eastAsia="仿宋"/>
          <w:sz w:val="57"/>
          <w:spacing w:val="0"/>
          <w:color w:val="000000"/>
          <w:b w:val="off"/>
          <w:i w:val="off"/>
        </w:rPr>
        <w:t>质二元认识论把把握普遍项看作在人的理智中例示性地说明蛙在</w:t>
      </w:r>
      <w:r>
        <w:rPr>
          <w:rFonts w:ascii="仿宋" w:hAnsi="仿宋" w:cs="仿宋" w:eastAsia="仿宋"/>
          <w:sz w:val="57"/>
          <w:spacing w:val="0"/>
          <w:color w:val="000000"/>
          <w:b w:val="off"/>
          <w:i w:val="off"/>
        </w:rPr>
        <w:t>其肉体中例示性地说明的东西，这种认识论由于数学物理学的兴</w:t>
      </w:r>
      <w:r>
        <w:rPr>
          <w:rFonts w:ascii="仿宋" w:hAnsi="仿宋" w:cs="仿宋" w:eastAsia="仿宋"/>
          <w:sz w:val="57"/>
          <w:spacing w:val="0"/>
          <w:color w:val="000000"/>
          <w:b w:val="off"/>
          <w:i w:val="off"/>
        </w:rPr>
        <w:t>起逐渐被一种法则一事件构架所取代，按此构架蛙性被解释成可</w:t>
      </w:r>
      <w:r>
        <w:rPr>
          <w:rFonts w:ascii="仿宋" w:hAnsi="仿宋" w:cs="仿宋" w:eastAsia="仿宋"/>
          <w:sz w:val="57"/>
          <w:spacing w:val="0"/>
          <w:color w:val="000000"/>
          <w:b w:val="off"/>
          <w:i w:val="off"/>
        </w:rPr>
        <w:t>能仅只是一个“名目”上的本质。于是理性作为把握普遍性机能的</w:t>
      </w:r>
      <w:r>
        <w:rPr>
          <w:rFonts w:ascii="仿宋" w:hAnsi="仿宋" w:cs="仿宋" w:eastAsia="仿宋"/>
          <w:sz w:val="57"/>
          <w:spacing w:val="0"/>
          <w:color w:val="000000"/>
          <w:b w:val="off"/>
          <w:i w:val="off"/>
        </w:rPr>
        <w:t>概念，在证明心与身的区别性的前提中就不再适用了。那种可定</w:t>
      </w:r>
      <w:r>
        <w:rPr>
          <w:rFonts w:ascii="仿宋" w:hAnsi="仿宋" w:cs="仿宋" w:eastAsia="仿宋"/>
          <w:sz w:val="57"/>
          <w:spacing w:val="0"/>
          <w:color w:val="000000"/>
          <w:b w:val="off"/>
          <w:i w:val="off"/>
        </w:rPr>
        <w:t>义什么可能“具有一个与身体不同的存在”的概念，也就是在胃痉</w:t>
      </w:r>
      <w:r>
        <w:rPr>
          <w:rFonts w:ascii="仿宋" w:hAnsi="仿宋" w:cs="仿宋" w:eastAsia="仿宋"/>
          <w:sz w:val="57"/>
          <w:spacing w:val="0"/>
          <w:color w:val="000000"/>
          <w:b w:val="off"/>
          <w:i w:val="off"/>
        </w:rPr>
        <w:t>挛和在心中与胃痉挛相联系的感觉之间划一分界线的概念。</w:t>
      </w:r>
      <w:bookmarkEnd w:id="1752"/>
    </w:p>
    <w:p>
      <w:pPr>
        <w:pageBreakBefore w:val="off"/>
        <w:tabs/>
        <w:wordWrap w:val="off"/>
        <w:spacing w:before="0" w:after="0" w:line="960" w:lineRule="atLeast"/>
        <w:ind w:left="820" w:right="0" w:firstLine="1160"/>
        <w:jc w:val="both"/>
        <w:textAlignment w:val="baseline"/>
        <w:rPr>
          <w:sz w:val="57"/>
        </w:rPr>
      </w:pPr>
      <w:bookmarkStart w:name="" w:id="1753"/>
      <w:r>
        <w:rPr>
          <w:rFonts w:ascii="仿宋" w:hAnsi="仿宋" w:cs="仿宋" w:eastAsia="仿宋"/>
          <w:sz w:val="57"/>
          <w:spacing w:val="0"/>
          <w:color w:val="000000"/>
          <w:b w:val="off"/>
          <w:i w:val="off"/>
        </w:rPr>
        <w:t>我曾建议说，能划出这一分界线的唯一判准即不可怀疑性，即</w:t>
      </w:r>
      <w:r>
        <w:rPr>
          <w:rFonts w:ascii="仿宋" w:hAnsi="仿宋" w:cs="仿宋" w:eastAsia="仿宋"/>
          <w:sz w:val="57"/>
          <w:spacing w:val="0"/>
          <w:color w:val="000000"/>
          <w:b w:val="off"/>
          <w:i w:val="off"/>
        </w:rPr>
        <w:t>对内在眼睛的靠近性，这使笛卡尔能够说(所使用的句子或许会吓</w:t>
      </w:r>
      <w:r>
        <w:rPr>
          <w:rFonts w:ascii="仿宋" w:hAnsi="仿宋" w:cs="仿宋" w:eastAsia="仿宋"/>
          <w:sz w:val="57"/>
          <w:spacing w:val="0"/>
          <w:color w:val="000000"/>
          <w:b w:val="off"/>
          <w:i w:val="off"/>
        </w:rPr>
        <w:t>住伊莎贝拉和古代人)“没有什么比心本身更易为心所认识了”。③</w:t>
      </w:r>
      <w:r>
        <w:rPr>
          <w:rFonts w:ascii="仿宋" w:hAnsi="仿宋" w:cs="仿宋" w:eastAsia="仿宋"/>
          <w:sz w:val="57"/>
          <w:spacing w:val="0"/>
          <w:color w:val="000000"/>
          <w:b w:val="off"/>
          <w:i w:val="off"/>
        </w:rPr>
        <w:t>但是这可能显得奇怪，因为笛卡尔对这一心的标志的明显备选者</w:t>
      </w:r>
      <w:r>
        <w:rPr>
          <w:rFonts w:ascii="仿宋" w:hAnsi="仿宋" w:cs="仿宋" w:eastAsia="仿宋"/>
          <w:sz w:val="57"/>
          <w:spacing w:val="0"/>
          <w:color w:val="000000"/>
          <w:b w:val="off"/>
          <w:i w:val="off"/>
        </w:rPr>
        <w:t>似乎是非空间性。笛卡尔一再强调说，我们能使心与“广延的实</w:t>
      </w:r>
      <w:r>
        <w:rPr>
          <w:rFonts w:ascii="仿宋" w:hAnsi="仿宋" w:cs="仿宋" w:eastAsia="仿宋"/>
          <w:sz w:val="57"/>
          <w:spacing w:val="0"/>
          <w:color w:val="000000"/>
          <w:b w:val="off"/>
          <w:i w:val="off"/>
        </w:rPr>
        <w:t>体”分离，从而把它看作非广延的实体。此外，对于那些提出痛苦</w:t>
      </w:r>
      <w:bookmarkEnd w:id="1753"/>
    </w:p>
    <w:p>
      <w:r>
        <w:t/>
      </w:r>
    </w:p>
    <w:p>
      <w:pPr>
        <w:sectPr>
          <w:footerReference r:id="rId176"/>
          <w:headerReference r:id="rId177" w:type="default"/>
          <w:type w:val="nextPage"/>
          <w:pgSz w:w="22400" w:h="31680"/>
          <w:pgMar w:left="2420" w:top="2360" w:right="2420" w:bottom="2360" w:header="2060" w:footer="2060"/>
          <w:cols w:num="1"/>
        </w:sectPr>
      </w:pPr>
    </w:p>
    <w:p>
      <w:pPr>
        <w:pageBreakBefore w:val="off"/>
        <w:tabs/>
        <w:wordWrap w:val="off"/>
        <w:spacing w:before="0" w:after="0" w:line="680" w:lineRule="atLeast"/>
        <w:ind w:left="0" w:right="820"/>
        <w:jc w:val="right"/>
        <w:textAlignment w:val="baseline"/>
        <w:rPr>
          <w:sz w:val="50"/>
        </w:rPr>
      </w:pPr>
      <w:bookmarkStart w:name="" w:id="1754"/>
      <w:r>
        <w:rPr>
          <w:rFonts w:ascii="黑体" w:hAnsi="黑体" w:cs="黑体" w:eastAsia="黑体"/>
          <w:sz w:val="50"/>
          <w:spacing w:val="0"/>
          <w:color w:val="000000"/>
          <w:b w:val="off"/>
          <w:i w:val="off"/>
        </w:rPr>
        <w:t>第一章 心的发明  49</w:t>
      </w:r>
      <w:bookmarkEnd w:id="1754"/>
    </w:p>
    <w:p>
      <w:pPr>
        <w:pageBreakBefore w:val="off"/>
        <w:tabs/>
        <w:wordWrap w:val="off"/>
        <w:spacing w:before="0" w:after="0" w:line="600" w:lineRule="exact"/>
        <w:ind w:left="0" w:right="0"/>
        <w:jc w:val="right"/>
        <w:textAlignment w:val="baseline"/>
        <w:rPr>
          <w:sz w:val="50"/>
        </w:rPr>
      </w:pPr>
      <w:bookmarkStart w:name="" w:id="1755"/>
      <w:r>
        <w:rPr>
          <w:rFonts w:ascii="宋体" w:hAnsi="宋体" w:cs="宋体" w:eastAsia="宋体"/>
          <w:sz w:val="50"/>
          <w:spacing w:val="0"/>
          <w:color w:val="000000"/>
          <w:b w:val="off"/>
          <w:i w:val="off"/>
        </w:rPr>
        <w:t/>
      </w:r>
      <w:bookmarkEnd w:id="1755"/>
    </w:p>
    <w:p>
      <w:pPr>
        <w:pageBreakBefore w:val="off"/>
        <w:tabs/>
        <w:wordWrap w:val="off"/>
        <w:spacing w:before="0" w:after="0" w:line="1040" w:lineRule="atLeast"/>
        <w:ind w:left="60" w:right="40"/>
        <w:jc w:val="both"/>
        <w:textAlignment w:val="baseline"/>
        <w:rPr>
          <w:sz w:val="56"/>
        </w:rPr>
      </w:pPr>
      <w:bookmarkStart w:name="" w:id="1756"/>
      <w:r>
        <w:rPr>
          <w:rFonts w:ascii="宋体" w:hAnsi="宋体" w:cs="宋体" w:eastAsia="宋体"/>
          <w:sz w:val="56"/>
          <w:spacing w:val="0"/>
          <w:color w:val="000000"/>
          <w:b w:val="off"/>
          <w:i w:val="off"/>
        </w:rPr>
        <w:t>可能与大脑过程同一的现代哲学家来说，首先和最常识性的反驳</w:t>
      </w:r>
      <w:r>
        <w:rPr>
          <w:rFonts w:ascii="宋体" w:hAnsi="宋体" w:cs="宋体" w:eastAsia="宋体"/>
          <w:sz w:val="56"/>
          <w:spacing w:val="0"/>
          <w:color w:val="000000"/>
          <w:b w:val="off"/>
          <w:i w:val="off"/>
        </w:rPr>
        <w:t>是直接来自笛卡尔的：即“在”截肢“中”的痛苦是非空间性的；其论</w:t>
      </w:r>
      <w:r>
        <w:rPr>
          <w:rFonts w:ascii="宋体" w:hAnsi="宋体" w:cs="宋体" w:eastAsia="宋体"/>
          <w:sz w:val="56"/>
          <w:spacing w:val="0"/>
          <w:color w:val="000000"/>
          <w:b w:val="off"/>
          <w:i w:val="off"/>
        </w:rPr>
        <w:t>证是，如果痛苦有任何空间位置，它就会在胳臂中，但是既然不存</w:t>
      </w:r>
      <w:r>
        <w:rPr>
          <w:rFonts w:ascii="宋体" w:hAnsi="宋体" w:cs="宋体" w:eastAsia="宋体"/>
          <w:sz w:val="56"/>
          <w:spacing w:val="0"/>
          <w:color w:val="000000"/>
          <w:b w:val="off"/>
          <w:i w:val="off"/>
        </w:rPr>
        <w:t>在胳臂，痛苦必定具有极其不同的本体论性质。哲学家仍然坚持</w:t>
      </w:r>
      <w:r>
        <w:rPr>
          <w:rFonts w:ascii="宋体" w:hAnsi="宋体" w:cs="宋体" w:eastAsia="宋体"/>
          <w:sz w:val="56"/>
          <w:spacing w:val="0"/>
          <w:color w:val="000000"/>
          <w:b w:val="off"/>
          <w:i w:val="off"/>
        </w:rPr>
        <w:t>说，“使某一思想的出现置于体内某处是毫无意义可言的”⑧，而且 63</w:t>
      </w:r>
      <w:r>
        <w:rPr>
          <w:rFonts w:ascii="宋体" w:hAnsi="宋体" w:cs="宋体" w:eastAsia="宋体"/>
          <w:sz w:val="56"/>
          <w:spacing w:val="0"/>
          <w:color w:val="000000"/>
          <w:b w:val="off"/>
          <w:i w:val="off"/>
        </w:rPr>
        <w:t>他们往往把这一看法归诸于笛卡尔。但是正如我在前面第二节所</w:t>
      </w:r>
      <w:r>
        <w:rPr>
          <w:rFonts w:ascii="宋体" w:hAnsi="宋体" w:cs="宋体" w:eastAsia="宋体"/>
          <w:sz w:val="56"/>
          <w:spacing w:val="0"/>
          <w:color w:val="000000"/>
          <w:b w:val="off"/>
          <w:i w:val="off"/>
        </w:rPr>
        <w:t>说，我们很难把一种思想或一次痛苦看作不可能有位置的一个事</w:t>
      </w:r>
      <w:r>
        <w:rPr>
          <w:rFonts w:ascii="宋体" w:hAnsi="宋体" w:cs="宋体" w:eastAsia="宋体"/>
          <w:sz w:val="56"/>
          <w:spacing w:val="0"/>
          <w:color w:val="000000"/>
          <w:b w:val="off"/>
          <w:i w:val="off"/>
        </w:rPr>
        <w:t>物(一个不同于某人的个别项，而非某人的一个状态)，除非我们已</w:t>
      </w:r>
      <w:r>
        <w:rPr>
          <w:rFonts w:ascii="宋体" w:hAnsi="宋体" w:cs="宋体" w:eastAsia="宋体"/>
          <w:sz w:val="56"/>
          <w:spacing w:val="0"/>
          <w:color w:val="000000"/>
          <w:b w:val="off"/>
          <w:i w:val="off"/>
        </w:rPr>
        <w:t>有了一个非广延实体的概念，而此事物是该实体的一个部分。没</w:t>
      </w:r>
      <w:r>
        <w:rPr>
          <w:rFonts w:ascii="宋体" w:hAnsi="宋体" w:cs="宋体" w:eastAsia="宋体"/>
          <w:sz w:val="56"/>
          <w:spacing w:val="0"/>
          <w:color w:val="000000"/>
          <w:b w:val="off"/>
          <w:i w:val="off"/>
        </w:rPr>
        <w:t>有任何认为痛苦和思想是非空间性的直观，是前于笛卡尔把心看</w:t>
      </w:r>
      <w:r>
        <w:rPr>
          <w:rFonts w:ascii="宋体" w:hAnsi="宋体" w:cs="宋体" w:eastAsia="宋体"/>
          <w:sz w:val="56"/>
          <w:spacing w:val="0"/>
          <w:color w:val="000000"/>
          <w:b w:val="off"/>
          <w:i w:val="off"/>
        </w:rPr>
        <w:t>作一不同实体(一非空间的实体)的概念的，或可为其提供论证基</w:t>
      </w:r>
      <w:r>
        <w:rPr>
          <w:rFonts w:ascii="宋体" w:hAnsi="宋体" w:cs="宋体" w:eastAsia="宋体"/>
          <w:sz w:val="56"/>
          <w:spacing w:val="0"/>
          <w:color w:val="000000"/>
          <w:b w:val="off"/>
          <w:i w:val="off"/>
        </w:rPr>
        <w:t>础。然而关于“非空间实体”概念，因此也就是关于“心素”的概念</w:t>
      </w:r>
      <w:r>
        <w:rPr>
          <w:rFonts w:ascii="宋体" w:hAnsi="宋体" w:cs="宋体" w:eastAsia="宋体"/>
          <w:sz w:val="56"/>
          <w:spacing w:val="0"/>
          <w:color w:val="000000"/>
          <w:b w:val="off"/>
          <w:i w:val="off"/>
        </w:rPr>
        <w:t>是怎样进入哲学的问题，还有许多应该讨论之处，因此关于现代的</w:t>
      </w:r>
      <w:r>
        <w:rPr>
          <w:rFonts w:ascii="宋体" w:hAnsi="宋体" w:cs="宋体" w:eastAsia="宋体"/>
          <w:sz w:val="56"/>
          <w:spacing w:val="0"/>
          <w:color w:val="000000"/>
          <w:b w:val="off"/>
          <w:i w:val="off"/>
        </w:rPr>
        <w:t>心的哲学为什么发现自己在谈论痛苦和信念而非谈论人有痛苦和</w:t>
      </w:r>
      <w:r>
        <w:rPr>
          <w:rFonts w:ascii="宋体" w:hAnsi="宋体" w:cs="宋体" w:eastAsia="宋体"/>
          <w:sz w:val="56"/>
          <w:spacing w:val="0"/>
          <w:color w:val="000000"/>
          <w:b w:val="off"/>
          <w:i w:val="off"/>
        </w:rPr>
        <w:t>信念的问题，也还有许多应该讨论之处。我希望，进一步详细考察</w:t>
      </w:r>
      <w:r>
        <w:rPr>
          <w:rFonts w:ascii="宋体" w:hAnsi="宋体" w:cs="宋体" w:eastAsia="宋体"/>
          <w:sz w:val="56"/>
          <w:spacing w:val="0"/>
          <w:color w:val="000000"/>
          <w:b w:val="off"/>
          <w:i w:val="off"/>
        </w:rPr>
        <w:t>这类材料将更加澄清笛卡尔二元论与现代哲学讨论中的“二元论”</w:t>
      </w:r>
      <w:r>
        <w:rPr>
          <w:rFonts w:ascii="宋体" w:hAnsi="宋体" w:cs="宋体" w:eastAsia="宋体"/>
          <w:sz w:val="56"/>
          <w:spacing w:val="0"/>
          <w:color w:val="000000"/>
          <w:b w:val="off"/>
          <w:i w:val="off"/>
        </w:rPr>
        <w:t>是如何的不同。</w:t>
      </w:r>
      <w:bookmarkEnd w:id="1756"/>
    </w:p>
    <w:p>
      <w:pPr>
        <w:pageBreakBefore w:val="off"/>
        <w:tabs/>
        <w:wordWrap w:val="off"/>
        <w:spacing w:before="0" w:after="0" w:line="1040" w:lineRule="atLeast"/>
        <w:ind w:left="60" w:right="0" w:firstLine="1180"/>
        <w:jc w:val="both"/>
        <w:textAlignment w:val="baseline"/>
        <w:rPr>
          <w:sz w:val="56"/>
        </w:rPr>
      </w:pPr>
      <w:bookmarkStart w:name="" w:id="1757"/>
      <w:r>
        <w:rPr>
          <w:rFonts w:ascii="宋体" w:hAnsi="宋体" w:cs="宋体" w:eastAsia="宋体"/>
          <w:sz w:val="56"/>
          <w:spacing w:val="0"/>
          <w:color w:val="000000"/>
          <w:b w:val="off"/>
          <w:i w:val="off"/>
        </w:rPr>
        <w:t>我们必须记住，康德和斯特劳森斥为欠缺一致性的非空间性</w:t>
      </w:r>
      <w:r>
        <w:rPr>
          <w:rFonts w:ascii="宋体" w:hAnsi="宋体" w:cs="宋体" w:eastAsia="宋体"/>
          <w:sz w:val="56"/>
          <w:spacing w:val="0"/>
          <w:color w:val="000000"/>
          <w:b w:val="off"/>
          <w:i w:val="off"/>
        </w:rPr>
        <w:t>实体概念，是一个十七世纪的概念，而且人人皆知，在思想史上正</w:t>
      </w:r>
      <w:r>
        <w:rPr>
          <w:rFonts w:ascii="宋体" w:hAnsi="宋体" w:cs="宋体" w:eastAsia="宋体"/>
          <w:sz w:val="56"/>
          <w:spacing w:val="0"/>
          <w:color w:val="000000"/>
          <w:b w:val="off"/>
          <w:i w:val="off"/>
        </w:rPr>
        <w:t>是在那个世纪中“实体”概念发生了奇怪的变化。对于亚里士多德</w:t>
      </w:r>
      <w:r>
        <w:rPr>
          <w:rFonts w:ascii="宋体" w:hAnsi="宋体" w:cs="宋体" w:eastAsia="宋体"/>
          <w:sz w:val="56"/>
          <w:spacing w:val="0"/>
          <w:color w:val="000000"/>
          <w:b w:val="off"/>
          <w:i w:val="off"/>
        </w:rPr>
        <w:t>以及尤其对圣·托马斯来说，一个实体的典型例子是一个人或一只</w:t>
      </w:r>
      <w:r>
        <w:rPr>
          <w:rFonts w:ascii="宋体" w:hAnsi="宋体" w:cs="宋体" w:eastAsia="宋体"/>
          <w:sz w:val="56"/>
          <w:spacing w:val="0"/>
          <w:color w:val="000000"/>
          <w:b w:val="off"/>
          <w:i w:val="off"/>
        </w:rPr>
        <w:t>蛙。人或蛙的分离部分，正像草束或装满的水桶一样，都属可疑的</w:t>
      </w:r>
      <w:r>
        <w:rPr>
          <w:rFonts w:ascii="宋体" w:hAnsi="宋体" w:cs="宋体" w:eastAsia="宋体"/>
          <w:sz w:val="56"/>
          <w:spacing w:val="0"/>
          <w:color w:val="000000"/>
          <w:b w:val="off"/>
          <w:i w:val="off"/>
        </w:rPr>
        <w:t>两可情况；在某种意义上它们“能够分离地存在”(空间分离)，但它 64</w:t>
      </w:r>
      <w:r>
        <w:rPr>
          <w:rFonts w:ascii="宋体" w:hAnsi="宋体" w:cs="宋体" w:eastAsia="宋体"/>
          <w:sz w:val="56"/>
          <w:spacing w:val="0"/>
          <w:color w:val="000000"/>
          <w:b w:val="off"/>
          <w:i w:val="off"/>
        </w:rPr>
        <w:t>们不具有真正实体应当有的那种功能的统一性或“性质”。当亚里</w:t>
      </w:r>
      <w:r>
        <w:rPr>
          <w:rFonts w:ascii="宋体" w:hAnsi="宋体" w:cs="宋体" w:eastAsia="宋体"/>
          <w:sz w:val="56"/>
          <w:spacing w:val="0"/>
          <w:color w:val="000000"/>
          <w:b w:val="off"/>
          <w:i w:val="off"/>
        </w:rPr>
        <w:t>士多德为这类情况缠绕时，他习惯于把它们作为“纯潜在因素”舍</w:t>
      </w:r>
      <w:bookmarkEnd w:id="1757"/>
    </w:p>
    <w:p>
      <w:r>
        <w:t/>
      </w:r>
    </w:p>
    <w:p>
      <w:pPr>
        <w:sectPr>
          <w:footerReference r:id="rId178"/>
          <w:headerReference r:id="rId179" w:type="default"/>
          <w:type w:val="nextPage"/>
          <w:pgSz w:w="22400" w:h="31680"/>
          <w:pgMar w:left="2420" w:top="2440" w:right="2420" w:bottom="2440" w:header="2140" w:footer="2140"/>
          <w:cols w:num="1"/>
        </w:sectPr>
      </w:pPr>
    </w:p>
    <w:p>
      <w:pPr>
        <w:pageBreakBefore w:val="off"/>
        <w:tabs/>
        <w:wordWrap w:val="off"/>
        <w:spacing w:before="0" w:after="0" w:line="680" w:lineRule="atLeast"/>
        <w:ind w:left="580" w:right="0"/>
        <w:jc w:val="both"/>
        <w:textAlignment w:val="baseline"/>
        <w:rPr>
          <w:sz w:val="50"/>
        </w:rPr>
      </w:pPr>
      <w:bookmarkStart w:name="" w:id="1758"/>
      <w:r>
        <w:rPr>
          <w:rFonts w:ascii="黑体" w:hAnsi="黑体" w:cs="黑体" w:eastAsia="黑体"/>
          <w:sz w:val="50"/>
          <w:spacing w:val="0"/>
          <w:color w:val="000000"/>
          <w:b w:val="off"/>
          <w:i w:val="off"/>
        </w:rPr>
        <w:t>50</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第一编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我们的镜式本质</w:t>
      </w:r>
      <w:bookmarkEnd w:id="1758"/>
    </w:p>
    <w:p>
      <w:pPr>
        <w:pageBreakBefore w:val="off"/>
        <w:tabs/>
        <w:wordWrap w:val="off"/>
        <w:spacing w:before="0" w:after="0" w:line="540" w:lineRule="exact"/>
        <w:ind w:left="0" w:right="0"/>
        <w:jc w:val="both"/>
        <w:textAlignment w:val="baseline"/>
        <w:rPr>
          <w:sz w:val="50"/>
        </w:rPr>
      </w:pPr>
      <w:bookmarkStart w:name="" w:id="1759"/>
      <w:r>
        <w:rPr>
          <w:rFonts w:ascii="宋体" w:hAnsi="宋体" w:cs="宋体" w:eastAsia="宋体"/>
          <w:sz w:val="50"/>
          <w:spacing w:val="0"/>
          <w:color w:val="000000"/>
          <w:b w:val="off"/>
          <w:i w:val="off"/>
        </w:rPr>
        <w:t/>
      </w:r>
      <w:bookmarkEnd w:id="1759"/>
    </w:p>
    <w:p>
      <w:pPr>
        <w:pageBreakBefore w:val="off"/>
        <w:tabs/>
        <w:wordWrap w:val="off"/>
        <w:spacing w:before="0" w:after="0" w:line="960" w:lineRule="atLeast"/>
        <w:ind w:left="0" w:right="0" w:firstLine="620"/>
        <w:jc w:val="both"/>
        <w:textAlignment w:val="baseline"/>
        <w:rPr>
          <w:sz w:val="57"/>
        </w:rPr>
      </w:pPr>
      <w:bookmarkStart w:name="" w:id="1760"/>
      <w:r>
        <w:rPr>
          <w:rFonts w:ascii="宋体" w:hAnsi="宋体" w:cs="宋体" w:eastAsia="宋体"/>
          <w:sz w:val="57"/>
          <w:spacing w:val="0"/>
          <w:color w:val="000000"/>
          <w:b w:val="off"/>
          <w:i w:val="off"/>
        </w:rPr>
        <w:t>弃掉，既不当作像蛙的颜色一类偶然因素，也不当作像活蹦乱跳的</w:t>
      </w:r>
      <w:r>
        <w:rPr>
          <w:rFonts w:ascii="宋体" w:hAnsi="宋体" w:cs="宋体" w:eastAsia="宋体"/>
          <w:sz w:val="57"/>
          <w:spacing w:val="0"/>
          <w:color w:val="000000"/>
          <w:b w:val="off"/>
          <w:i w:val="off"/>
        </w:rPr>
        <w:t>蛙那样的真正实在事物。⑥笛卡尔声称，他是在“能够分离存在”这</w:t>
      </w:r>
      <w:r>
        <w:rPr>
          <w:rFonts w:ascii="宋体" w:hAnsi="宋体" w:cs="宋体" w:eastAsia="宋体"/>
          <w:sz w:val="57"/>
          <w:spacing w:val="0"/>
          <w:color w:val="000000"/>
          <w:b w:val="off"/>
          <w:i w:val="off"/>
        </w:rPr>
        <w:t>样的标准意义上使用“不同实体”的，但他既未表明空间的分离性</w:t>
      </w:r>
      <w:r>
        <w:rPr>
          <w:rFonts w:ascii="宋体" w:hAnsi="宋体" w:cs="宋体" w:eastAsia="宋体"/>
          <w:sz w:val="57"/>
          <w:spacing w:val="0"/>
          <w:color w:val="000000"/>
          <w:b w:val="off"/>
          <w:i w:val="off"/>
        </w:rPr>
        <w:t>又未表明功能的统一性。⑦他意指这样的东西，它“能够使其他万</w:t>
      </w:r>
      <w:r>
        <w:rPr>
          <w:rFonts w:ascii="宋体" w:hAnsi="宋体" w:cs="宋体" w:eastAsia="宋体"/>
          <w:sz w:val="57"/>
          <w:spacing w:val="0"/>
          <w:color w:val="000000"/>
          <w:b w:val="off"/>
          <w:i w:val="off"/>
        </w:rPr>
        <w:t>物消失(或者‘在思想中失去’)而本身仍然存在”。⑧这个“分离存</w:t>
      </w:r>
      <w:r>
        <w:rPr>
          <w:rFonts w:ascii="宋体" w:hAnsi="宋体" w:cs="宋体" w:eastAsia="宋体"/>
          <w:sz w:val="57"/>
          <w:spacing w:val="0"/>
          <w:color w:val="000000"/>
          <w:b w:val="off"/>
          <w:i w:val="off"/>
        </w:rPr>
        <w:t>在能力”的定义适用于“一”和柏拉图的理念及亚里士多德的不动</w:t>
      </w:r>
      <w:r>
        <w:rPr>
          <w:rFonts w:ascii="宋体" w:hAnsi="宋体" w:cs="宋体" w:eastAsia="宋体"/>
          <w:sz w:val="57"/>
          <w:spacing w:val="0"/>
          <w:color w:val="000000"/>
          <w:b w:val="off"/>
          <w:i w:val="off"/>
        </w:rPr>
        <w:t>的推动者，但此外几乎没有其他东西了。假定承认这个定义，无需</w:t>
      </w:r>
      <w:r>
        <w:rPr>
          <w:rFonts w:ascii="宋体" w:hAnsi="宋体" w:cs="宋体" w:eastAsia="宋体"/>
          <w:sz w:val="57"/>
          <w:spacing w:val="0"/>
          <w:color w:val="000000"/>
          <w:b w:val="off"/>
          <w:i w:val="off"/>
        </w:rPr>
        <w:t>惊奇，结果应当至多只有三种实体：神、心和物质。同样无需惊奇，</w:t>
      </w:r>
      <w:r>
        <w:rPr>
          <w:rFonts w:ascii="宋体" w:hAnsi="宋体" w:cs="宋体" w:eastAsia="宋体"/>
          <w:sz w:val="57"/>
          <w:spacing w:val="0"/>
          <w:color w:val="000000"/>
          <w:b w:val="off"/>
          <w:i w:val="off"/>
        </w:rPr>
        <w:t>马勒布朗士和贝克莱应当开始怀疑第三种备选者，而斯宾诺莎应</w:t>
      </w:r>
      <w:r>
        <w:rPr>
          <w:rFonts w:ascii="宋体" w:hAnsi="宋体" w:cs="宋体" w:eastAsia="宋体"/>
          <w:sz w:val="57"/>
          <w:spacing w:val="0"/>
          <w:color w:val="000000"/>
          <w:b w:val="off"/>
          <w:i w:val="off"/>
        </w:rPr>
        <w:t>怀疑第三种和第二种备选者。亚里士多德也不会想到蛙、星星和</w:t>
      </w:r>
      <w:r>
        <w:rPr>
          <w:rFonts w:ascii="宋体" w:hAnsi="宋体" w:cs="宋体" w:eastAsia="宋体"/>
          <w:sz w:val="57"/>
          <w:spacing w:val="0"/>
          <w:color w:val="000000"/>
          <w:b w:val="off"/>
          <w:i w:val="off"/>
        </w:rPr>
        <w:t>65人只是一个大实体的许多偶然事件，这仅只因为，如果我们想象世</w:t>
      </w:r>
      <w:r>
        <w:rPr>
          <w:rFonts w:ascii="宋体" w:hAnsi="宋体" w:cs="宋体" w:eastAsia="宋体"/>
          <w:sz w:val="57"/>
          <w:spacing w:val="0"/>
          <w:color w:val="000000"/>
          <w:b w:val="off"/>
          <w:i w:val="off"/>
        </w:rPr>
        <w:t>界上一切其他物体(如地球和空气)都被消灭了，蛙和人很难还被</w:t>
      </w:r>
      <w:r>
        <w:rPr>
          <w:rFonts w:ascii="宋体" w:hAnsi="宋体" w:cs="宋体" w:eastAsia="宋体"/>
          <w:sz w:val="57"/>
          <w:spacing w:val="0"/>
          <w:color w:val="000000"/>
          <w:b w:val="off"/>
          <w:i w:val="off"/>
        </w:rPr>
        <w:t>想象成继续存在。但是正是这种一个大实体的概念为提供一个伽</w:t>
      </w:r>
      <w:r>
        <w:rPr>
          <w:rFonts w:ascii="宋体" w:hAnsi="宋体" w:cs="宋体" w:eastAsia="宋体"/>
          <w:sz w:val="57"/>
          <w:spacing w:val="0"/>
          <w:color w:val="000000"/>
          <w:b w:val="off"/>
          <w:i w:val="off"/>
        </w:rPr>
        <w:t>利略力学的“哲学基础”所必需，因为它对传统的形质二元式说明</w:t>
      </w:r>
      <w:r>
        <w:rPr>
          <w:rFonts w:ascii="宋体" w:hAnsi="宋体" w:cs="宋体" w:eastAsia="宋体"/>
          <w:sz w:val="57"/>
          <w:spacing w:val="0"/>
          <w:color w:val="000000"/>
          <w:b w:val="off"/>
          <w:i w:val="off"/>
        </w:rPr>
        <w:t>极其轻视。⑨当作为一切被聚集的原子(或旋转粒子)取代了作为</w:t>
      </w:r>
      <w:r>
        <w:rPr>
          <w:rFonts w:ascii="宋体" w:hAnsi="宋体" w:cs="宋体" w:eastAsia="宋体"/>
          <w:sz w:val="57"/>
          <w:spacing w:val="0"/>
          <w:color w:val="000000"/>
          <w:b w:val="off"/>
          <w:i w:val="off"/>
        </w:rPr>
        <w:t>潜在性的物质以后，它就被晋升为实体一级(将一切亚里士多德的</w:t>
      </w:r>
      <w:r>
        <w:rPr>
          <w:rFonts w:ascii="宋体" w:hAnsi="宋体" w:cs="宋体" w:eastAsia="宋体"/>
          <w:sz w:val="57"/>
          <w:spacing w:val="0"/>
          <w:color w:val="000000"/>
          <w:b w:val="off"/>
          <w:i w:val="off"/>
        </w:rPr>
        <w:t>非人的旧实体吸收到它本身之内)，并只留下了亚里士多德的“纯</w:t>
      </w:r>
      <w:r>
        <w:rPr>
          <w:rFonts w:ascii="宋体" w:hAnsi="宋体" w:cs="宋体" w:eastAsia="宋体"/>
          <w:sz w:val="57"/>
          <w:spacing w:val="0"/>
          <w:color w:val="000000"/>
          <w:b w:val="off"/>
          <w:i w:val="off"/>
        </w:rPr>
        <w:t>现实性”(努斯是不动的推动者，而且可能并非不同于个人的“可分</w:t>
      </w:r>
      <w:r>
        <w:rPr>
          <w:rFonts w:ascii="宋体" w:hAnsi="宋体" w:cs="宋体" w:eastAsia="宋体"/>
          <w:sz w:val="57"/>
          <w:spacing w:val="0"/>
          <w:color w:val="000000"/>
          <w:b w:val="off"/>
          <w:i w:val="off"/>
        </w:rPr>
        <w:t>离的”努斯)作为该级上可能的竞争者。⑩</w:t>
      </w:r>
      <w:bookmarkEnd w:id="1760"/>
    </w:p>
    <w:p>
      <w:pPr>
        <w:pageBreakBefore w:val="off"/>
        <w:tabs/>
        <w:wordWrap w:val="off"/>
        <w:spacing w:before="0" w:after="0" w:line="960" w:lineRule="atLeast"/>
        <w:ind w:left="780" w:right="0" w:firstLine="1200"/>
        <w:jc w:val="both"/>
        <w:textAlignment w:val="baseline"/>
        <w:rPr>
          <w:sz w:val="57"/>
        </w:rPr>
      </w:pPr>
      <w:bookmarkStart w:name="" w:id="1761"/>
      <w:r>
        <w:rPr>
          <w:rFonts w:ascii="宋体" w:hAnsi="宋体" w:cs="宋体" w:eastAsia="宋体"/>
          <w:sz w:val="57"/>
          <w:spacing w:val="0"/>
          <w:color w:val="000000"/>
          <w:b w:val="off"/>
          <w:i w:val="off"/>
        </w:rPr>
        <w:t>我们这些继承笛卡尔心物区分论的现代哲学家们已失去了与</w:t>
      </w:r>
      <w:r>
        <w:rPr>
          <w:rFonts w:ascii="宋体" w:hAnsi="宋体" w:cs="宋体" w:eastAsia="宋体"/>
          <w:sz w:val="57"/>
          <w:spacing w:val="0"/>
          <w:color w:val="000000"/>
          <w:b w:val="off"/>
          <w:i w:val="off"/>
        </w:rPr>
        <w:t>按十七世纪定义理解的“实体”概念的联系。存在</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se(自身)的概</w:t>
      </w:r>
      <w:r>
        <w:rPr>
          <w:rFonts w:ascii="宋体" w:hAnsi="宋体" w:cs="宋体" w:eastAsia="宋体"/>
          <w:sz w:val="57"/>
          <w:spacing w:val="0"/>
          <w:color w:val="000000"/>
          <w:b w:val="off"/>
          <w:i w:val="off"/>
        </w:rPr>
        <w:t>念对于普通人从来是无法理解的，而康德成功地使它成为甚至对</w:t>
      </w:r>
      <w:r>
        <w:rPr>
          <w:rFonts w:ascii="宋体" w:hAnsi="宋体" w:cs="宋体" w:eastAsia="宋体"/>
          <w:sz w:val="57"/>
          <w:spacing w:val="0"/>
          <w:color w:val="000000"/>
          <w:b w:val="off"/>
          <w:i w:val="off"/>
        </w:rPr>
        <w:t>专业哲学家来说也是不可理解的了。因此当我们同意那种主张，</w:t>
      </w:r>
      <w:r>
        <w:rPr>
          <w:rFonts w:ascii="宋体" w:hAnsi="宋体" w:cs="宋体" w:eastAsia="宋体"/>
          <w:sz w:val="57"/>
          <w:spacing w:val="0"/>
          <w:color w:val="000000"/>
          <w:b w:val="off"/>
          <w:i w:val="off"/>
        </w:rPr>
        <w:t>即在可存在于空间的事物范畴和不能存在于空间的另一种事物范</w:t>
      </w:r>
      <w:r>
        <w:rPr>
          <w:rFonts w:ascii="宋体" w:hAnsi="宋体" w:cs="宋体" w:eastAsia="宋体"/>
          <w:sz w:val="57"/>
          <w:spacing w:val="0"/>
          <w:color w:val="000000"/>
          <w:b w:val="off"/>
          <w:i w:val="off"/>
        </w:rPr>
        <w:t>畴间具有明显的区别，我们并非在同意笛卡尔的如下主张：心与物</w:t>
      </w:r>
      <w:bookmarkEnd w:id="1761"/>
    </w:p>
    <w:p>
      <w:r>
        <w:t/>
      </w:r>
    </w:p>
    <w:p>
      <w:pPr>
        <w:sectPr>
          <w:footerReference r:id="rId180"/>
          <w:headerReference r:id="rId181" w:type="default"/>
          <w:type w:val="nextPage"/>
          <w:pgSz w:w="22400" w:h="31680"/>
          <w:pgMar w:left="2440" w:top="2380" w:right="2440" w:bottom="2380" w:header="2080" w:footer="2080"/>
          <w:cols w:num="1"/>
        </w:sectPr>
      </w:pPr>
    </w:p>
    <w:p>
      <w:pPr>
        <w:pageBreakBefore w:val="off"/>
        <w:tabs/>
        <w:wordWrap w:val="off"/>
        <w:spacing w:before="0" w:after="0" w:line="660" w:lineRule="atLeast"/>
        <w:ind w:left="0" w:right="800"/>
        <w:jc w:val="right"/>
        <w:textAlignment w:val="baseline"/>
        <w:rPr>
          <w:sz w:val="49"/>
        </w:rPr>
      </w:pPr>
      <w:bookmarkStart w:name="" w:id="1762"/>
      <w:r>
        <w:rPr>
          <w:rFonts w:ascii="黑体" w:hAnsi="黑体" w:cs="黑体" w:eastAsia="黑体"/>
          <w:sz w:val="49"/>
          <w:spacing w:val="0"/>
          <w:color w:val="000000"/>
          <w:b w:val="on"/>
          <w:i w:val="off"/>
        </w:rPr>
        <w:t>第一章</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心的发明</w:t>
      </w:r>
      <w:r>
        <w:rPr>
          <w:rFonts w:ascii="黑体" w:hAnsi="黑体" w:cs="黑体" w:eastAsia="黑体"/>
          <w:sz w:val="49"/>
          <w:spacing w:val="0"/>
          <w:color w:val="000000"/>
          <w:b w:val="off"/>
          <w:i w:val="off"/>
        </w:rPr>
        <w:t xml:space="preserve">   51</w:t>
      </w:r>
      <w:bookmarkEnd w:id="1762"/>
    </w:p>
    <w:p>
      <w:pPr>
        <w:pageBreakBefore w:val="off"/>
        <w:tabs/>
        <w:wordWrap w:val="off"/>
        <w:spacing w:before="420" w:after="0" w:line="1020" w:lineRule="atLeast"/>
        <w:ind w:left="40" w:right="0"/>
        <w:jc w:val="both"/>
        <w:textAlignment w:val="baseline"/>
        <w:rPr>
          <w:sz w:val="55"/>
        </w:rPr>
      </w:pPr>
      <w:bookmarkStart w:name="" w:id="1763"/>
      <w:r>
        <w:rPr>
          <w:rFonts w:ascii="宋体" w:hAnsi="宋体" w:cs="宋体" w:eastAsia="宋体"/>
          <w:sz w:val="55"/>
          <w:spacing w:val="0"/>
          <w:color w:val="000000"/>
          <w:b w:val="off"/>
          <w:i w:val="off"/>
        </w:rPr>
        <w:t>是不同实体，“它们的存在不依赖于任何其他事物”。很多当代哲</w:t>
      </w:r>
      <w:r>
        <w:rPr>
          <w:rFonts w:ascii="宋体" w:hAnsi="宋体" w:cs="宋体" w:eastAsia="宋体"/>
          <w:sz w:val="55"/>
          <w:spacing w:val="0"/>
          <w:color w:val="000000"/>
          <w:b w:val="off"/>
          <w:i w:val="off"/>
        </w:rPr>
        <w:t>学家都同意，谈论一次痛苦和一次思想的位置是无意义的，然而由于笛卡尔之故而坚持说，没有一个身体的意识流是不可想象的。</w:t>
      </w:r>
      <w:r>
        <w:rPr>
          <w:rFonts w:ascii="宋体" w:hAnsi="宋体" w:cs="宋体" w:eastAsia="宋体"/>
          <w:sz w:val="55"/>
          <w:spacing w:val="0"/>
          <w:color w:val="000000"/>
          <w:b w:val="off"/>
          <w:i w:val="off"/>
        </w:rPr>
        <w:t>这些哲学家情愿把心理实体想成是人的诸状态而非“一些灵魂元</w:t>
      </w:r>
      <w:r>
        <w:rPr>
          <w:rFonts w:ascii="宋体" w:hAnsi="宋体" w:cs="宋体" w:eastAsia="宋体"/>
          <w:sz w:val="55"/>
          <w:spacing w:val="0"/>
          <w:color w:val="000000"/>
          <w:b w:val="off"/>
          <w:i w:val="off"/>
        </w:rPr>
        <w:t>素”，并使“无位置可能性”成为状态的形容词性的标志，而非某些</w:t>
      </w:r>
      <w:r>
        <w:rPr>
          <w:rFonts w:ascii="宋体" w:hAnsi="宋体" w:cs="宋体" w:eastAsia="宋体"/>
          <w:sz w:val="55"/>
          <w:spacing w:val="0"/>
          <w:color w:val="000000"/>
          <w:b w:val="off"/>
          <w:i w:val="off"/>
        </w:rPr>
        <w:t>个别项的特殊性质的标志。既然一个人的体格、人格、重量、欢笑</w:t>
      </w:r>
      <w:r>
        <w:rPr>
          <w:rFonts w:ascii="宋体" w:hAnsi="宋体" w:cs="宋体" w:eastAsia="宋体"/>
          <w:sz w:val="55"/>
          <w:spacing w:val="0"/>
          <w:color w:val="000000"/>
          <w:b w:val="off"/>
          <w:i w:val="off"/>
        </w:rPr>
        <w:t>或魅力不可能在空间定位，为什么他的信念和欲望应当可以呢？</w:t>
      </w:r>
      <w:r>
        <w:rPr>
          <w:rFonts w:ascii="宋体" w:hAnsi="宋体" w:cs="宋体" w:eastAsia="宋体"/>
          <w:sz w:val="55"/>
          <w:spacing w:val="0"/>
          <w:color w:val="000000"/>
          <w:b w:val="off"/>
          <w:i w:val="off"/>
        </w:rPr>
        <w:t>于是似乎有可能说，笛卡尔的观点仅只是承认在人的部分或部分</w:t>
      </w:r>
      <w:r>
        <w:rPr>
          <w:rFonts w:ascii="宋体" w:hAnsi="宋体" w:cs="宋体" w:eastAsia="宋体"/>
          <w:sz w:val="55"/>
          <w:spacing w:val="0"/>
          <w:color w:val="000000"/>
          <w:b w:val="off"/>
          <w:i w:val="off"/>
        </w:rPr>
        <w:t>的诸状态(如胃痉挛)与整个人的诸状态之间的区别，这一区别却</w:t>
      </w:r>
      <w:r>
        <w:rPr>
          <w:rFonts w:ascii="宋体" w:hAnsi="宋体" w:cs="宋体" w:eastAsia="宋体"/>
          <w:sz w:val="55"/>
          <w:spacing w:val="0"/>
          <w:color w:val="000000"/>
          <w:b w:val="off"/>
          <w:i w:val="off"/>
        </w:rPr>
        <w:t>以讹用的经院哲学词汇令人误解地表述为一种“实体”的区别。</w:t>
      </w:r>
      <w:bookmarkEnd w:id="1763"/>
    </w:p>
    <w:p>
      <w:pPr>
        <w:pageBreakBefore w:val="off"/>
        <w:tabs/>
        <w:wordWrap w:val="off"/>
        <w:spacing w:before="0" w:after="0" w:line="1020" w:lineRule="atLeast"/>
        <w:ind w:left="40" w:right="560" w:firstLine="1360"/>
        <w:jc w:val="both"/>
        <w:textAlignment w:val="baseline"/>
        <w:rPr>
          <w:sz w:val="55"/>
        </w:rPr>
      </w:pPr>
      <w:bookmarkStart w:name="" w:id="1764"/>
      <w:r>
        <w:rPr>
          <w:rFonts w:ascii="宋体" w:hAnsi="宋体" w:cs="宋体" w:eastAsia="宋体"/>
          <w:sz w:val="55"/>
          <w:spacing w:val="0"/>
          <w:color w:val="000000"/>
          <w:b w:val="off"/>
          <w:i w:val="off"/>
        </w:rPr>
        <w:t>对于说心是非空间性的究为何意这一说明，提供了方便的手</w:t>
      </w:r>
      <w:r>
        <w:rPr>
          <w:rFonts w:ascii="宋体" w:hAnsi="宋体" w:cs="宋体" w:eastAsia="宋体"/>
          <w:sz w:val="55"/>
          <w:spacing w:val="0"/>
          <w:color w:val="000000"/>
          <w:b w:val="off"/>
          <w:i w:val="off"/>
        </w:rPr>
        <w:t>段以便同时既陈述又解消一个心身问题。因为很少有人会为名词</w:t>
      </w:r>
      <w:r>
        <w:rPr>
          <w:rFonts w:ascii="宋体" w:hAnsi="宋体" w:cs="宋体" w:eastAsia="宋体"/>
          <w:sz w:val="55"/>
          <w:spacing w:val="0"/>
          <w:color w:val="000000"/>
          <w:b w:val="off"/>
          <w:i w:val="off"/>
        </w:rPr>
        <w:t>意指什么和形容词意指什么这二者之间的本体论裂隙担忧。然而</w:t>
      </w:r>
      <w:r>
        <w:rPr>
          <w:rFonts w:ascii="宋体" w:hAnsi="宋体" w:cs="宋体" w:eastAsia="宋体"/>
          <w:sz w:val="55"/>
          <w:spacing w:val="0"/>
          <w:color w:val="000000"/>
          <w:b w:val="off"/>
          <w:i w:val="off"/>
        </w:rPr>
        <w:t>正像对心身问题的大多数行为主义式的解决一样，这种解决在处</w:t>
      </w:r>
      <w:r>
        <w:rPr>
          <w:rFonts w:ascii="宋体" w:hAnsi="宋体" w:cs="宋体" w:eastAsia="宋体"/>
          <w:sz w:val="55"/>
          <w:spacing w:val="0"/>
          <w:color w:val="000000"/>
          <w:b w:val="off"/>
          <w:i w:val="off"/>
        </w:rPr>
        <w:t>理作为与倾向相对的事件的思想和感觉时遇到了困难。不难把信</w:t>
      </w:r>
      <w:r>
        <w:rPr>
          <w:rFonts w:ascii="宋体" w:hAnsi="宋体" w:cs="宋体" w:eastAsia="宋体"/>
          <w:sz w:val="55"/>
          <w:spacing w:val="0"/>
          <w:color w:val="000000"/>
          <w:b w:val="off"/>
          <w:i w:val="off"/>
        </w:rPr>
        <w:t>念、欲望和情绪(用赖尔的话说)看作“理智和性格的特点”，它们不</w:t>
      </w:r>
      <w:r>
        <w:rPr>
          <w:rFonts w:ascii="宋体" w:hAnsi="宋体" w:cs="宋体" w:eastAsia="宋体"/>
          <w:sz w:val="55"/>
          <w:spacing w:val="0"/>
          <w:color w:val="000000"/>
          <w:b w:val="off"/>
          <w:i w:val="off"/>
        </w:rPr>
        <w:t>需要非物质的介质作为基础，而只需人本身。很难这样来看待感</w:t>
      </w:r>
      <w:r>
        <w:rPr>
          <w:rFonts w:ascii="宋体" w:hAnsi="宋体" w:cs="宋体" w:eastAsia="宋体"/>
          <w:sz w:val="55"/>
          <w:spacing w:val="0"/>
          <w:color w:val="000000"/>
          <w:b w:val="off"/>
          <w:i w:val="off"/>
        </w:rPr>
        <w:t>觉、心象和思想。④他们提出，一种非物质的意识流不可见、不可触</w:t>
      </w:r>
      <w:r>
        <w:rPr>
          <w:rFonts w:ascii="宋体" w:hAnsi="宋体" w:cs="宋体" w:eastAsia="宋体"/>
          <w:sz w:val="55"/>
          <w:spacing w:val="0"/>
          <w:color w:val="000000"/>
          <w:b w:val="off"/>
          <w:i w:val="off"/>
        </w:rPr>
        <w:t>地穿涌过大脑中的间隙，或许因为，似乎十分自然的是把它们看作</w:t>
      </w:r>
      <w:r>
        <w:rPr>
          <w:rFonts w:ascii="宋体" w:hAnsi="宋体" w:cs="宋体" w:eastAsia="宋体"/>
          <w:sz w:val="55"/>
          <w:spacing w:val="0"/>
          <w:color w:val="000000"/>
          <w:b w:val="off"/>
          <w:i w:val="off"/>
        </w:rPr>
        <w:t>事物而非事物的状态。于是现代哲学家们返回了一种亚里士多德</w:t>
      </w:r>
      <w:r>
        <w:rPr>
          <w:rFonts w:ascii="宋体" w:hAnsi="宋体" w:cs="宋体" w:eastAsia="宋体"/>
          <w:sz w:val="55"/>
          <w:spacing w:val="0"/>
          <w:color w:val="000000"/>
          <w:b w:val="off"/>
          <w:i w:val="off"/>
        </w:rPr>
        <w:t>的和通俗的“事物”概念，以代替笛卡尔的深奥玄远的“本体”概念，</w:t>
      </w:r>
      <w:r>
        <w:rPr>
          <w:rFonts w:ascii="宋体" w:hAnsi="宋体" w:cs="宋体" w:eastAsia="宋体"/>
          <w:sz w:val="55"/>
          <w:spacing w:val="0"/>
          <w:color w:val="000000"/>
          <w:b w:val="off"/>
          <w:i w:val="off"/>
        </w:rPr>
        <w:t>他们倾向于把亚里士多德和笛卡尔之间的区别分裂开来。这就是</w:t>
      </w:r>
      <w:r>
        <w:rPr>
          <w:rFonts w:ascii="宋体" w:hAnsi="宋体" w:cs="宋体" w:eastAsia="宋体"/>
          <w:sz w:val="55"/>
          <w:spacing w:val="0"/>
          <w:color w:val="000000"/>
          <w:b w:val="off"/>
          <w:i w:val="off"/>
        </w:rPr>
        <w:t>说，他们认为亚里士多德忽略了某些个别项(如痛苦和感觉)，而笛</w:t>
      </w:r>
      <w:r>
        <w:rPr>
          <w:rFonts w:ascii="宋体" w:hAnsi="宋体" w:cs="宋体" w:eastAsia="宋体"/>
          <w:sz w:val="55"/>
          <w:spacing w:val="0"/>
          <w:color w:val="000000"/>
          <w:b w:val="off"/>
          <w:i w:val="off"/>
        </w:rPr>
        <w:t>卡尔空洞地把这类个别项当作是一个非广延的大实体的偶然事</w:t>
      </w:r>
      <w:r>
        <w:rPr>
          <w:rFonts w:ascii="宋体" w:hAnsi="宋体" w:cs="宋体" w:eastAsia="宋体"/>
          <w:sz w:val="55"/>
          <w:spacing w:val="0"/>
          <w:color w:val="000000"/>
          <w:b w:val="off"/>
          <w:i w:val="off"/>
        </w:rPr>
        <w:t>件，正如他把蛙和原子当作是一个被称作物质的广延性大实体的</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4635500</wp:posOffset>
                </wp:positionV>
                <wp:extent cx="495300" cy="457200"/>
                <wp:wrapNone/>
                <wp:docPr id="10" name="文本框 10"/>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765"/>
                            <w:r>
                              <w:rPr>
                                <w:rFonts w:ascii="黑体" w:hAnsi="黑体" w:cs="黑体" w:eastAsia="黑体"/>
                                <w:sz w:val="47"/>
                                <w:spacing w:val="0"/>
                                <w:color w:val="000000"/>
                                <w:b w:val="off"/>
                                <w:i w:val="off"/>
                              </w:rPr>
                              <w:t>67</w:t>
                            </w:r>
                            <w:bookmarkEnd w:id="1765"/>
                          </w:p>
                        </w:txbxContent>
                      </wps:txbx>
                      <wps:bodyPr wrap="square" lIns="0" rIns="0" tIns="0" bIns="0" vert="horz" anchor="t">
                        <a:noAutofit/>
                      </wps:bodyPr>
                    </wps:wsp>
                  </a:graphicData>
                </a:graphic>
              </wp:anchor>
            </w:drawing>
          </mc:Choice>
          <mc:Fallback>
            <w:pict>
              <v:shape type="#_x0000_t202" filled="f" stroked="f" style="margin-left:970pt;margin-top:365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766"/>
                      <w:r>
                        <w:rPr>
                          <w:rFonts w:ascii="黑体" w:hAnsi="黑体" w:cs="黑体" w:eastAsia="黑体"/>
                          <w:sz w:val="47"/>
                          <w:spacing w:val="0"/>
                          <w:color w:val="000000"/>
                          <w:b w:val="off"/>
                          <w:i w:val="off"/>
                        </w:rPr>
                        <w:t>67</w:t>
                      </w:r>
                      <w:bookmarkEnd w:id="1766"/>
                    </w:p>
                  </w:txbxContent>
                </v:textbox>
              </v:shape>
            </w:pict>
          </mc:Fallback>
        </mc:AlternateContent>
      </w:r>
      <w:bookmarkEnd w:id="1764"/>
    </w:p>
    <w:p>
      <w:r>
        <w:t/>
      </w:r>
    </w:p>
    <w:p>
      <w:pPr>
        <w:sectPr>
          <w:footerReference r:id="rId182"/>
          <w:headerReference r:id="rId183" w:type="default"/>
          <w:type w:val="nextPage"/>
          <w:pgSz w:w="22400" w:h="31680"/>
          <w:pgMar w:left="2480" w:top="2380" w:right="2480" w:bottom="2380" w:header="2080" w:footer="2080"/>
          <w:cols w:num="1"/>
        </w:sectPr>
      </w:pPr>
    </w:p>
    <w:p>
      <w:pPr>
        <w:pageBreakBefore w:val="off"/>
        <w:tabs/>
        <w:wordWrap w:val="off"/>
        <w:spacing w:before="0" w:after="0" w:line="680" w:lineRule="atLeast"/>
        <w:ind w:left="620" w:right="0"/>
        <w:jc w:val="both"/>
        <w:textAlignment w:val="baseline"/>
        <w:rPr>
          <w:sz w:val="50"/>
        </w:rPr>
      </w:pPr>
      <w:bookmarkStart w:name="" w:id="1767"/>
      <w:r>
        <w:rPr>
          <w:rFonts w:ascii="黑体" w:hAnsi="黑体" w:cs="黑体" w:eastAsia="黑体"/>
          <w:sz w:val="50"/>
          <w:spacing w:val="0"/>
          <w:color w:val="000000"/>
          <w:b w:val="on"/>
          <w:i w:val="off"/>
        </w:rPr>
        <w:t>52  第一编  我们的镜式本质</w:t>
      </w:r>
      <w:bookmarkEnd w:id="1767"/>
    </w:p>
    <w:p>
      <w:pPr>
        <w:pageBreakBefore w:val="off"/>
        <w:tabs/>
        <w:wordWrap w:val="off"/>
        <w:spacing w:before="0" w:after="0" w:line="560" w:lineRule="exact"/>
        <w:ind w:left="0" w:right="0"/>
        <w:jc w:val="both"/>
        <w:textAlignment w:val="baseline"/>
        <w:rPr>
          <w:sz w:val="50"/>
        </w:rPr>
      </w:pPr>
      <w:bookmarkStart w:name="" w:id="1768"/>
      <w:r>
        <w:rPr>
          <w:rFonts w:ascii="宋体" w:hAnsi="宋体" w:cs="宋体" w:eastAsia="宋体"/>
          <w:sz w:val="50"/>
          <w:spacing w:val="0"/>
          <w:color w:val="000000"/>
          <w:b w:val="off"/>
          <w:i w:val="off"/>
        </w:rPr>
        <w:t/>
      </w:r>
      <w:bookmarkEnd w:id="1768"/>
    </w:p>
    <w:p>
      <w:pPr>
        <w:pageBreakBefore w:val="off"/>
        <w:tabs/>
        <w:wordWrap w:val="off"/>
        <w:spacing w:before="0" w:after="0" w:line="960" w:lineRule="atLeast"/>
        <w:ind w:left="620" w:right="80"/>
        <w:jc w:val="both"/>
        <w:textAlignment w:val="baseline"/>
        <w:rPr>
          <w:sz w:val="57"/>
        </w:rPr>
      </w:pPr>
      <w:bookmarkStart w:name="" w:id="1769"/>
      <w:r>
        <w:rPr>
          <w:rFonts w:ascii="仿宋" w:hAnsi="仿宋" w:cs="仿宋" w:eastAsia="仿宋"/>
          <w:sz w:val="57"/>
          <w:spacing w:val="0"/>
          <w:color w:val="000000"/>
          <w:b w:val="off"/>
          <w:i w:val="off"/>
        </w:rPr>
        <w:t>偶然形态一样。这就使现代哲学家能够承认无灵魂的心理实体，</w:t>
      </w:r>
      <w:r>
        <w:rPr>
          <w:rFonts w:ascii="仿宋" w:hAnsi="仿宋" w:cs="仿宋" w:eastAsia="仿宋"/>
          <w:sz w:val="57"/>
          <w:spacing w:val="0"/>
          <w:color w:val="000000"/>
          <w:b w:val="off"/>
          <w:i w:val="off"/>
        </w:rPr>
        <w:t>并因此显得未被宗教信仰的不可见和不可触的人所缠绕(这种概</w:t>
      </w:r>
      <w:r>
        <w:rPr>
          <w:rFonts w:ascii="仿宋" w:hAnsi="仿宋" w:cs="仿宋" w:eastAsia="仿宋"/>
          <w:sz w:val="57"/>
          <w:spacing w:val="0"/>
          <w:color w:val="000000"/>
          <w:b w:val="off"/>
          <w:i w:val="off"/>
        </w:rPr>
        <w:t>念是他们通过自己的理解加予笛卡尔的，虽然并非未从笛卡尔本</w:t>
      </w:r>
      <w:r>
        <w:rPr>
          <w:rFonts w:ascii="仿宋" w:hAnsi="仿宋" w:cs="仿宋" w:eastAsia="仿宋"/>
          <w:sz w:val="57"/>
          <w:spacing w:val="0"/>
          <w:color w:val="000000"/>
          <w:b w:val="off"/>
          <w:i w:val="off"/>
        </w:rPr>
        <w:t>人处获得启发)。</w:t>
      </w:r>
      <w:bookmarkEnd w:id="1769"/>
    </w:p>
    <w:p>
      <w:pPr>
        <w:pageBreakBefore w:val="off"/>
        <w:tabs/>
        <w:wordWrap w:val="off"/>
        <w:spacing w:before="0" w:after="0" w:line="960" w:lineRule="atLeast"/>
        <w:ind w:left="0" w:right="40" w:firstLine="1860"/>
        <w:jc w:val="both"/>
        <w:textAlignment w:val="baseline"/>
        <w:rPr>
          <w:sz w:val="57"/>
        </w:rPr>
      </w:pPr>
      <w:bookmarkStart w:name="" w:id="1770"/>
      <w:r>
        <w:rPr>
          <w:rFonts w:ascii="仿宋" w:hAnsi="仿宋" w:cs="仿宋" w:eastAsia="仿宋"/>
          <w:sz w:val="57"/>
          <w:spacing w:val="0"/>
          <w:color w:val="000000"/>
          <w:b w:val="off"/>
          <w:i w:val="off"/>
        </w:rPr>
        <w:t>这种二元论是以“与身体分离的存在”(第四种二元论)为基础</w:t>
      </w:r>
      <w:r>
        <w:rPr>
          <w:rFonts w:ascii="仿宋" w:hAnsi="仿宋" w:cs="仿宋" w:eastAsia="仿宋"/>
          <w:sz w:val="57"/>
          <w:spacing w:val="0"/>
          <w:color w:val="000000"/>
          <w:b w:val="off"/>
          <w:i w:val="off"/>
        </w:rPr>
        <w:t>的，它极不同于人与其鬼魂之间的二元论，人与其亚里士多德被动</w:t>
      </w:r>
      <w:r>
        <w:rPr>
          <w:rFonts w:ascii="仿宋" w:hAnsi="仿宋" w:cs="仿宋" w:eastAsia="仿宋"/>
          <w:sz w:val="57"/>
          <w:spacing w:val="0"/>
          <w:color w:val="000000"/>
          <w:b w:val="off"/>
          <w:i w:val="off"/>
        </w:rPr>
        <w:t>理智之间的二元论，或</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res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cogitans(思想物)与</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res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extensa(广延</w:t>
      </w:r>
      <w:r>
        <w:rPr>
          <w:rFonts w:ascii="仿宋" w:hAnsi="仿宋" w:cs="仿宋" w:eastAsia="仿宋"/>
          <w:sz w:val="57"/>
          <w:spacing w:val="0"/>
          <w:color w:val="000000"/>
          <w:b w:val="off"/>
          <w:i w:val="off"/>
        </w:rPr>
        <w:t>物)之间的二元论。但它也是一种部分的二元论，其不完全性在一</w:t>
      </w:r>
      <w:r>
        <w:rPr>
          <w:rFonts w:ascii="仿宋" w:hAnsi="仿宋" w:cs="仿宋" w:eastAsia="仿宋"/>
          <w:sz w:val="57"/>
          <w:spacing w:val="0"/>
          <w:color w:val="000000"/>
          <w:b w:val="off"/>
          <w:i w:val="off"/>
        </w:rPr>
        <w:t>切方面都与古代的二元论一样。虽然古代哲学家只把笛卡尔的非</w:t>
      </w:r>
      <w:r>
        <w:rPr>
          <w:rFonts w:ascii="仿宋" w:hAnsi="仿宋" w:cs="仿宋" w:eastAsia="仿宋"/>
          <w:sz w:val="57"/>
          <w:spacing w:val="0"/>
          <w:color w:val="000000"/>
          <w:b w:val="off"/>
          <w:i w:val="off"/>
        </w:rPr>
        <w:t>广延性实体中把握普遍项的部分看作“分离的存在”，而现代二元</w:t>
      </w:r>
      <w:r>
        <w:rPr>
          <w:rFonts w:ascii="仿宋" w:hAnsi="仿宋" w:cs="仿宋" w:eastAsia="仿宋"/>
          <w:sz w:val="57"/>
          <w:spacing w:val="0"/>
          <w:color w:val="000000"/>
          <w:b w:val="off"/>
          <w:i w:val="off"/>
        </w:rPr>
        <w:t>论者(如赖尔把信念、欲望等等看作谈论倾向的方式)只把类似于</w:t>
      </w:r>
      <w:r>
        <w:rPr>
          <w:rFonts w:ascii="仿宋" w:hAnsi="仿宋" w:cs="仿宋" w:eastAsia="仿宋"/>
          <w:sz w:val="57"/>
          <w:spacing w:val="0"/>
          <w:color w:val="000000"/>
          <w:b w:val="off"/>
          <w:i w:val="off"/>
        </w:rPr>
        <w:t>事件的心态的备选项当作“分离的存在”。虽然(譬如说)托马斯主</w:t>
      </w:r>
      <w:r>
        <w:rPr>
          <w:rFonts w:ascii="仿宋" w:hAnsi="仿宋" w:cs="仿宋" w:eastAsia="仿宋"/>
          <w:sz w:val="57"/>
          <w:spacing w:val="0"/>
          <w:color w:val="000000"/>
          <w:b w:val="off"/>
          <w:i w:val="off"/>
        </w:rPr>
        <w:t>义者责备笛卡尔无意义地赋予感觉以理性所特有的非物质性，现</w:t>
      </w:r>
      <w:r>
        <w:rPr>
          <w:rFonts w:ascii="仿宋" w:hAnsi="仿宋" w:cs="仿宋" w:eastAsia="仿宋"/>
          <w:sz w:val="57"/>
          <w:spacing w:val="0"/>
          <w:color w:val="000000"/>
          <w:b w:val="off"/>
          <w:i w:val="off"/>
        </w:rPr>
        <w:t>代二元论者却责备他无意义地赋予数学知识和行为决定以非物质</w:t>
      </w:r>
      <w:r>
        <w:rPr>
          <w:rFonts w:ascii="仿宋" w:hAnsi="仿宋" w:cs="仿宋" w:eastAsia="仿宋"/>
          <w:sz w:val="57"/>
          <w:spacing w:val="0"/>
          <w:color w:val="000000"/>
          <w:b w:val="off"/>
          <w:i w:val="off"/>
        </w:rPr>
        <w:t>的事物性(thinghood)，后者属于痛苦、余象(after-image)和偶然发</w:t>
      </w:r>
      <w:r>
        <w:rPr>
          <w:rFonts w:ascii="仿宋" w:hAnsi="仿宋" w:cs="仿宋" w:eastAsia="仿宋"/>
          <w:sz w:val="57"/>
          <w:spacing w:val="0"/>
          <w:color w:val="000000"/>
          <w:b w:val="off"/>
          <w:i w:val="off"/>
        </w:rPr>
        <w:t>生的思想。对古代人来说，心极其明显地能够有分离的存在，因为</w:t>
      </w:r>
      <w:r>
        <w:rPr>
          <w:rFonts w:ascii="仿宋" w:hAnsi="仿宋" w:cs="仿宋" w:eastAsia="仿宋"/>
          <w:sz w:val="57"/>
          <w:spacing w:val="0"/>
          <w:color w:val="000000"/>
          <w:b w:val="off"/>
          <w:i w:val="off"/>
        </w:rPr>
        <w:t>它思索不变的事物，而且本身就是不变的。对于现代人来说，心极</w:t>
      </w:r>
      <w:r>
        <w:rPr>
          <w:rFonts w:ascii="仿宋" w:hAnsi="仿宋" w:cs="仿宋" w:eastAsia="仿宋"/>
          <w:sz w:val="57"/>
          <w:spacing w:val="0"/>
          <w:color w:val="000000"/>
          <w:b w:val="off"/>
          <w:i w:val="off"/>
        </w:rPr>
        <w:t>其明显地能够有分离的存在，因为它是一团丰满、频繁流动的感觉</w:t>
      </w:r>
      <w:r>
        <w:rPr>
          <w:rFonts w:ascii="仿宋" w:hAnsi="仿宋" w:cs="仿宋" w:eastAsia="仿宋"/>
          <w:sz w:val="57"/>
          <w:spacing w:val="0"/>
          <w:color w:val="000000"/>
          <w:b w:val="off"/>
          <w:i w:val="off"/>
        </w:rPr>
        <w:t>68集合。不管谁正确，明显的是，古代人和现代人都未接受笛卡尔</w:t>
      </w:r>
      <w:r>
        <w:rPr>
          <w:rFonts w:ascii="仿宋" w:hAnsi="仿宋" w:cs="仿宋" w:eastAsia="仿宋"/>
          <w:sz w:val="57"/>
          <w:spacing w:val="0"/>
          <w:color w:val="000000"/>
          <w:b w:val="off"/>
          <w:i w:val="off"/>
        </w:rPr>
        <w:t>有关他堆积在“思想”之下的一切项目的可分离性的“明晰知觉”。</w:t>
      </w:r>
      <w:bookmarkEnd w:id="1770"/>
    </w:p>
    <w:p>
      <w:pPr>
        <w:pageBreakBefore w:val="off"/>
        <w:tabs/>
        <w:wordWrap w:val="off"/>
        <w:spacing w:before="0" w:after="0" w:line="960" w:lineRule="atLeast"/>
        <w:ind w:left="720" w:right="0" w:firstLine="1220"/>
        <w:jc w:val="both"/>
        <w:textAlignment w:val="baseline"/>
        <w:rPr>
          <w:sz w:val="57"/>
        </w:rPr>
      </w:pPr>
      <w:bookmarkStart w:name="" w:id="1771"/>
      <w:r>
        <w:rPr>
          <w:rFonts w:ascii="仿宋" w:hAnsi="仿宋" w:cs="仿宋" w:eastAsia="仿宋"/>
          <w:sz w:val="57"/>
          <w:spacing w:val="0"/>
          <w:color w:val="000000"/>
          <w:b w:val="off"/>
          <w:i w:val="off"/>
        </w:rPr>
        <w:t>笛卡尔对荷马的不可见和不可触的人的概念所进行的唯一改</w:t>
      </w:r>
      <w:r>
        <w:rPr>
          <w:rFonts w:ascii="仿宋" w:hAnsi="仿宋" w:cs="仿宋" w:eastAsia="仿宋"/>
          <w:sz w:val="57"/>
          <w:spacing w:val="0"/>
          <w:color w:val="000000"/>
          <w:b w:val="off"/>
          <w:i w:val="off"/>
        </w:rPr>
        <w:t>善，是剥去了这个闯入者的拟人形式。由于这样一来使诸身体之</w:t>
      </w:r>
      <w:r>
        <w:rPr>
          <w:rFonts w:ascii="仿宋" w:hAnsi="仿宋" w:cs="仿宋" w:eastAsia="仿宋"/>
          <w:sz w:val="57"/>
          <w:spacing w:val="0"/>
          <w:color w:val="000000"/>
          <w:b w:val="off"/>
          <w:i w:val="off"/>
        </w:rPr>
        <w:t>间可能的闯入者更不容易被识别，从而就使它们更加哲学化了。</w:t>
      </w:r>
      <w:r>
        <w:rPr>
          <w:rFonts w:ascii="仿宋" w:hAnsi="仿宋" w:cs="仿宋" w:eastAsia="仿宋"/>
          <w:sz w:val="57"/>
          <w:spacing w:val="0"/>
          <w:color w:val="000000"/>
          <w:b w:val="off"/>
          <w:i w:val="off"/>
        </w:rPr>
        <w:t>这些闯入者更具有哲学性，因为正如亚里士多德的“努斯”和伊莎</w:t>
      </w:r>
      <w:r>
        <w:rPr>
          <w:rFonts w:ascii="仿宋" w:hAnsi="仿宋" w:cs="仿宋" w:eastAsia="仿宋"/>
          <w:sz w:val="57"/>
          <w:spacing w:val="0"/>
          <w:color w:val="000000"/>
          <w:b w:val="off"/>
          <w:i w:val="off"/>
        </w:rPr>
        <w:t>贝拉的镜式本质一样，它们不是隐蔽的侏儒，而是基本上不可描绘</w:t>
      </w:r>
      <w:bookmarkEnd w:id="1771"/>
    </w:p>
    <w:p>
      <w:r>
        <w:t/>
      </w:r>
    </w:p>
    <w:p>
      <w:pPr>
        <w:sectPr>
          <w:footerReference r:id="rId184"/>
          <w:headerReference r:id="rId185" w:type="default"/>
          <w:type w:val="nextPage"/>
          <w:pgSz w:w="22400" w:h="31680"/>
          <w:pgMar w:left="2440" w:top="2380" w:right="2440" w:bottom="2380" w:header="2080" w:footer="2080"/>
          <w:cols w:num="1"/>
        </w:sectPr>
      </w:pPr>
    </w:p>
    <w:p>
      <w:pPr>
        <w:pageBreakBefore w:val="off"/>
        <w:tabs/>
        <w:wordWrap w:val="off"/>
        <w:spacing w:before="0" w:after="0" w:line="660" w:lineRule="atLeast"/>
        <w:ind w:left="0" w:right="760"/>
        <w:jc w:val="right"/>
        <w:textAlignment w:val="baseline"/>
        <w:rPr>
          <w:sz w:val="49"/>
        </w:rPr>
      </w:pPr>
      <w:bookmarkStart w:name="" w:id="1772"/>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心的发明</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53</w:t>
      </w:r>
      <w:bookmarkEnd w:id="1772"/>
    </w:p>
    <w:p>
      <w:pPr>
        <w:pageBreakBefore w:val="off"/>
        <w:tabs/>
        <w:wordWrap w:val="off"/>
        <w:spacing w:before="0" w:after="0" w:line="580" w:lineRule="exact"/>
        <w:ind w:left="0" w:right="0"/>
        <w:jc w:val="right"/>
        <w:textAlignment w:val="baseline"/>
        <w:rPr>
          <w:sz w:val="49"/>
        </w:rPr>
      </w:pPr>
      <w:bookmarkStart w:name="" w:id="1773"/>
      <w:r>
        <w:rPr>
          <w:rFonts w:ascii="宋体" w:hAnsi="宋体" w:cs="宋体" w:eastAsia="宋体"/>
          <w:sz w:val="49"/>
          <w:spacing w:val="0"/>
          <w:color w:val="000000"/>
          <w:b w:val="off"/>
          <w:i w:val="off"/>
        </w:rPr>
        <w:t/>
      </w:r>
      <w:bookmarkEnd w:id="1773"/>
    </w:p>
    <w:p>
      <w:pPr>
        <w:pageBreakBefore w:val="off"/>
        <w:tabs/>
        <w:wordWrap w:val="off"/>
        <w:spacing w:before="0" w:after="0" w:line="1040" w:lineRule="atLeast"/>
        <w:ind w:left="40" w:right="740" w:hanging="20"/>
        <w:jc w:val="both"/>
        <w:textAlignment w:val="baseline"/>
        <w:rPr>
          <w:sz w:val="57"/>
        </w:rPr>
      </w:pPr>
      <w:bookmarkStart w:name="" w:id="1774"/>
      <w:r>
        <w:rPr>
          <w:rFonts w:ascii="宋体" w:hAnsi="宋体" w:cs="宋体" w:eastAsia="宋体"/>
          <w:sz w:val="57"/>
          <w:spacing w:val="0"/>
          <w:color w:val="000000"/>
          <w:b w:val="off"/>
          <w:i w:val="off"/>
        </w:rPr>
        <w:t>的实体。因为关心哲学问题就等于是关心眼睛不能看、耳朵也不</w:t>
      </w:r>
      <w:r>
        <w:rPr>
          <w:rFonts w:ascii="宋体" w:hAnsi="宋体" w:cs="宋体" w:eastAsia="宋体"/>
          <w:sz w:val="57"/>
          <w:spacing w:val="0"/>
          <w:color w:val="000000"/>
          <w:b w:val="off"/>
          <w:i w:val="off"/>
        </w:rPr>
        <w:t>能听的问题，十七世纪的非广延实体和现代的不可定位的思想与</w:t>
      </w:r>
      <w:r>
        <w:rPr>
          <w:rFonts w:ascii="宋体" w:hAnsi="宋体" w:cs="宋体" w:eastAsia="宋体"/>
          <w:sz w:val="57"/>
          <w:spacing w:val="0"/>
          <w:color w:val="000000"/>
          <w:b w:val="off"/>
          <w:i w:val="off"/>
        </w:rPr>
        <w:t>感觉，都被认为是比宗教信仰者为其祈祷安宁的鬼魂在哲学上更</w:t>
      </w:r>
      <w:r>
        <w:rPr>
          <w:rFonts w:ascii="宋体" w:hAnsi="宋体" w:cs="宋体" w:eastAsia="宋体"/>
          <w:sz w:val="57"/>
          <w:spacing w:val="0"/>
          <w:color w:val="000000"/>
          <w:b w:val="off"/>
          <w:i w:val="off"/>
        </w:rPr>
        <w:t>值得尊重。但是使笛卡尔现代化了的现代哲学家可以是二元论</w:t>
      </w:r>
      <w:r>
        <w:rPr>
          <w:rFonts w:ascii="宋体" w:hAnsi="宋体" w:cs="宋体" w:eastAsia="宋体"/>
          <w:sz w:val="57"/>
          <w:spacing w:val="0"/>
          <w:color w:val="000000"/>
          <w:b w:val="off"/>
          <w:i w:val="off"/>
        </w:rPr>
        <w:t>者，而他们的二元论对任何人类利益或关切均无丝毫重要性，既不</w:t>
      </w:r>
      <w:r>
        <w:rPr>
          <w:rFonts w:ascii="宋体" w:hAnsi="宋体" w:cs="宋体" w:eastAsia="宋体"/>
          <w:sz w:val="57"/>
          <w:spacing w:val="0"/>
          <w:color w:val="000000"/>
          <w:b w:val="off"/>
          <w:i w:val="off"/>
        </w:rPr>
        <w:t>牵涉到科学，又不给予宗教任何帮助。因为就二元论被归结为单</w:t>
      </w:r>
      <w:r>
        <w:rPr>
          <w:rFonts w:ascii="宋体" w:hAnsi="宋体" w:cs="宋体" w:eastAsia="宋体"/>
          <w:sz w:val="57"/>
          <w:spacing w:val="0"/>
          <w:color w:val="000000"/>
          <w:b w:val="off"/>
          <w:i w:val="off"/>
        </w:rPr>
        <w:t>纯坚持说痛苦和思想均无空间地位而言，没有任何重要事物依赖</w:t>
      </w:r>
      <w:r>
        <w:rPr>
          <w:rFonts w:ascii="宋体" w:hAnsi="宋体" w:cs="宋体" w:eastAsia="宋体"/>
          <w:sz w:val="57"/>
          <w:spacing w:val="0"/>
          <w:color w:val="000000"/>
          <w:b w:val="off"/>
          <w:i w:val="off"/>
        </w:rPr>
        <w:t>于心身的区别。</w:t>
      </w:r>
      <w:bookmarkEnd w:id="1774"/>
    </w:p>
    <w:p>
      <w:pPr>
        <w:pageBreakBefore w:val="off"/>
        <w:tabs/>
        <w:wordWrap w:val="off"/>
        <w:spacing w:before="0" w:after="0" w:line="1040" w:lineRule="atLeast"/>
        <w:ind w:left="20" w:right="0" w:firstLine="1180"/>
        <w:jc w:val="both"/>
        <w:textAlignment w:val="baseline"/>
        <w:rPr>
          <w:sz w:val="57"/>
        </w:rPr>
      </w:pPr>
      <w:bookmarkStart w:name="" w:id="1775"/>
      <w:r>
        <w:rPr>
          <w:rFonts w:ascii="宋体" w:hAnsi="宋体" w:cs="宋体" w:eastAsia="宋体"/>
          <w:sz w:val="57"/>
          <w:spacing w:val="0"/>
          <w:color w:val="000000"/>
          <w:b w:val="off"/>
          <w:i w:val="off"/>
        </w:rPr>
        <w:t>现在让我提醒读者注意我在本章中所遵循的路线。在第一和</w:t>
      </w:r>
      <w:r>
        <w:rPr>
          <w:rFonts w:ascii="宋体" w:hAnsi="宋体" w:cs="宋体" w:eastAsia="宋体"/>
          <w:sz w:val="57"/>
          <w:spacing w:val="0"/>
          <w:color w:val="000000"/>
          <w:b w:val="off"/>
          <w:i w:val="off"/>
        </w:rPr>
        <w:t>第二节中我论证说，我们不可能弄懂作为一不同的本体类的“心的</w:t>
      </w:r>
      <w:r>
        <w:rPr>
          <w:rFonts w:ascii="宋体" w:hAnsi="宋体" w:cs="宋体" w:eastAsia="宋体"/>
          <w:sz w:val="57"/>
          <w:spacing w:val="0"/>
          <w:color w:val="000000"/>
          <w:b w:val="off"/>
          <w:i w:val="off"/>
        </w:rPr>
        <w:t>实体”概念而不涉及痛苦一类“现象实体”概念，这类实体的存在充</w:t>
      </w:r>
      <w:r>
        <w:rPr>
          <w:rFonts w:ascii="宋体" w:hAnsi="宋体" w:cs="宋体" w:eastAsia="宋体"/>
          <w:sz w:val="57"/>
          <w:spacing w:val="0"/>
          <w:color w:val="000000"/>
          <w:b w:val="off"/>
          <w:i w:val="off"/>
        </w:rPr>
        <w:t>满着单一的(例如)痛苦性的性质。我主张，真正的问题不是公然</w:t>
      </w:r>
      <w:r>
        <w:rPr>
          <w:rFonts w:ascii="宋体" w:hAnsi="宋体" w:cs="宋体" w:eastAsia="宋体"/>
          <w:sz w:val="57"/>
          <w:spacing w:val="0"/>
          <w:color w:val="000000"/>
          <w:b w:val="off"/>
          <w:i w:val="off"/>
        </w:rPr>
        <w:t>摈弃这类被实体化了的普遍项，而是去说明为什么人人都认真看</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69</w:t>
      </w:r>
      <w:r>
        <w:rPr>
          <w:rFonts w:ascii="宋体" w:hAnsi="宋体" w:cs="宋体" w:eastAsia="宋体"/>
          <w:sz w:val="57"/>
          <w:spacing w:val="0"/>
          <w:color w:val="000000"/>
          <w:b w:val="off"/>
          <w:i w:val="off"/>
        </w:rPr>
        <w:t>待它，以及它们怎样达到似乎与人的性质和理性的讨论有关系。</w:t>
      </w:r>
      <w:r>
        <w:rPr>
          <w:rFonts w:ascii="宋体" w:hAnsi="宋体" w:cs="宋体" w:eastAsia="宋体"/>
          <w:sz w:val="57"/>
          <w:spacing w:val="0"/>
          <w:color w:val="000000"/>
          <w:b w:val="off"/>
          <w:i w:val="off"/>
        </w:rPr>
        <w:t>我希望从第三节到第六节已大致说明了我如何认为这些历史问题</w:t>
      </w:r>
      <w:r>
        <w:rPr>
          <w:rFonts w:ascii="宋体" w:hAnsi="宋体" w:cs="宋体" w:eastAsia="宋体"/>
          <w:sz w:val="57"/>
          <w:spacing w:val="0"/>
          <w:color w:val="000000"/>
          <w:b w:val="off"/>
          <w:i w:val="off"/>
        </w:rPr>
        <w:t>是能够加以回答的(虽然我十分遗憾地认识到我讲述的历史中颇</w:t>
      </w:r>
      <w:r>
        <w:rPr>
          <w:rFonts w:ascii="宋体" w:hAnsi="宋体" w:cs="宋体" w:eastAsia="宋体"/>
          <w:sz w:val="57"/>
          <w:spacing w:val="0"/>
          <w:color w:val="000000"/>
          <w:b w:val="off"/>
          <w:i w:val="off"/>
        </w:rPr>
        <w:t>有缺漏)。我对“为什么我们倾向于把意向性事物和现象性事物共</w:t>
      </w:r>
      <w:r>
        <w:rPr>
          <w:rFonts w:ascii="宋体" w:hAnsi="宋体" w:cs="宋体" w:eastAsia="宋体"/>
          <w:sz w:val="57"/>
          <w:spacing w:val="0"/>
          <w:color w:val="000000"/>
          <w:b w:val="off"/>
          <w:i w:val="off"/>
        </w:rPr>
        <w:t>同堆集为‘心的事物’?”这个问题的回答是，笛卡尔用“不可改变地</w:t>
      </w:r>
      <w:r>
        <w:rPr>
          <w:rFonts w:ascii="宋体" w:hAnsi="宋体" w:cs="宋体" w:eastAsia="宋体"/>
          <w:sz w:val="57"/>
          <w:spacing w:val="0"/>
          <w:color w:val="000000"/>
          <w:b w:val="off"/>
          <w:i w:val="off"/>
        </w:rPr>
        <w:t>被认知”的概念在二者之间沟通裂隙。于是我现在需要更充分地</w:t>
      </w:r>
      <w:r>
        <w:rPr>
          <w:rFonts w:ascii="宋体" w:hAnsi="宋体" w:cs="宋体" w:eastAsia="宋体"/>
          <w:sz w:val="57"/>
          <w:spacing w:val="0"/>
          <w:color w:val="000000"/>
          <w:b w:val="off"/>
          <w:i w:val="off"/>
        </w:rPr>
        <w:t>详述我自己对于“我们进入心理事物的特殊通道”的性质所持的反</w:t>
      </w:r>
      <w:r>
        <w:rPr>
          <w:rFonts w:ascii="宋体" w:hAnsi="宋体" w:cs="宋体" w:eastAsia="宋体"/>
          <w:sz w:val="57"/>
          <w:spacing w:val="0"/>
          <w:color w:val="000000"/>
          <w:b w:val="off"/>
          <w:i w:val="off"/>
        </w:rPr>
        <w:t>笛卡尔的、维特根施坦式的观点。因此在下一章我搁下人的特性</w:t>
      </w:r>
      <w:r>
        <w:rPr>
          <w:rFonts w:ascii="宋体" w:hAnsi="宋体" w:cs="宋体" w:eastAsia="宋体"/>
          <w:sz w:val="57"/>
          <w:spacing w:val="0"/>
          <w:color w:val="000000"/>
          <w:b w:val="off"/>
          <w:i w:val="off"/>
        </w:rPr>
        <w:t>和理性的问题，专门来讨论一下意识问题。我企图指出，所谓形而</w:t>
      </w:r>
      <w:r>
        <w:rPr>
          <w:rFonts w:ascii="宋体" w:hAnsi="宋体" w:cs="宋体" w:eastAsia="宋体"/>
          <w:sz w:val="57"/>
          <w:spacing w:val="0"/>
          <w:color w:val="000000"/>
          <w:b w:val="off"/>
          <w:i w:val="off"/>
        </w:rPr>
        <w:t>上学的“意识问题”不多不少正好是认识论的“特殊通道的问题”，</w:t>
      </w:r>
      <w:r>
        <w:rPr>
          <w:rFonts w:ascii="宋体" w:hAnsi="宋体" w:cs="宋体" w:eastAsia="宋体"/>
          <w:sz w:val="57"/>
          <w:spacing w:val="0"/>
          <w:color w:val="000000"/>
          <w:b w:val="off"/>
          <w:i w:val="off"/>
        </w:rPr>
        <w:t>并指出，一旦明了这一点，与唯物主义相对的二元论的问题就失去</w:t>
      </w:r>
      <w:r>
        <w:rPr>
          <w:rFonts w:ascii="宋体" w:hAnsi="宋体" w:cs="宋体" w:eastAsia="宋体"/>
          <w:sz w:val="57"/>
          <w:spacing w:val="0"/>
          <w:color w:val="000000"/>
          <w:b w:val="off"/>
          <w:i w:val="off"/>
        </w:rPr>
        <w:t>了吸引力。</w:t>
      </w:r>
      <w:bookmarkEnd w:id="1775"/>
    </w:p>
    <w:p>
      <w:r>
        <w:t/>
      </w:r>
    </w:p>
    <w:p>
      <w:pPr>
        <w:sectPr>
          <w:footerReference r:id="rId186"/>
          <w:headerReference r:id="rId187" w:type="default"/>
          <w:type w:val="nextPage"/>
          <w:pgSz w:w="22400" w:h="31680"/>
          <w:pgMar w:left="2460" w:top="2460" w:right="2460" w:bottom="2460" w:header="2160" w:footer="2160"/>
          <w:cols w:num="1"/>
        </w:sectPr>
      </w:pPr>
    </w:p>
    <w:p>
      <w:pPr>
        <w:pageBreakBefore w:val="off"/>
        <w:tabs/>
        <w:wordWrap w:val="off"/>
        <w:spacing w:before="0" w:after="0" w:line="820" w:lineRule="atLeast"/>
        <w:ind w:left="0" w:right="0"/>
        <w:jc w:val="both"/>
        <w:textAlignment w:val="baseline"/>
        <w:rPr>
          <w:sz w:val="48"/>
        </w:rPr>
      </w:pPr>
      <w:bookmarkStart w:name="" w:id="1776"/>
      <w:r>
        <w:rPr>
          <w:rFonts w:ascii="仿宋" w:hAnsi="仿宋" w:cs="仿宋" w:eastAsia="仿宋"/>
          <w:sz w:val="48"/>
          <w:spacing w:val="0"/>
          <w:color w:val="000000"/>
          <w:b w:val="off"/>
          <w:i w:val="off"/>
        </w:rPr>
        <w:t>54</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第一编</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我们的镜式本质</w:t>
      </w:r>
      <w:bookmarkEnd w:id="1776"/>
    </w:p>
    <w:p>
      <w:pPr>
        <w:pageBreakBefore w:val="off"/>
        <w:tabs/>
        <w:wordWrap w:val="off"/>
        <w:spacing w:before="0" w:after="0" w:line="980" w:lineRule="exact"/>
        <w:ind w:left="0" w:right="0"/>
        <w:jc w:val="both"/>
        <w:textAlignment w:val="baseline"/>
        <w:rPr>
          <w:sz w:val="84"/>
        </w:rPr>
      </w:pPr>
      <w:bookmarkStart w:name="" w:id="1777"/>
      <w:r>
        <w:rPr>
          <w:rFonts w:ascii="宋体" w:hAnsi="宋体" w:cs="宋体" w:eastAsia="宋体"/>
          <w:sz w:val="84"/>
          <w:spacing w:val="0"/>
          <w:color w:val="000000"/>
          <w:b w:val="off"/>
          <w:i w:val="off"/>
        </w:rPr>
        <w:t/>
      </w:r>
      <w:bookmarkEnd w:id="1777"/>
    </w:p>
    <w:p>
      <w:pPr>
        <w:pageBreakBefore w:val="off"/>
        <w:tabs/>
        <w:wordWrap w:val="off"/>
        <w:spacing w:before="0" w:after="0" w:line="980" w:lineRule="exact"/>
        <w:ind w:left="0" w:right="0"/>
        <w:jc w:val="both"/>
        <w:textAlignment w:val="baseline"/>
        <w:rPr>
          <w:sz w:val="84"/>
        </w:rPr>
      </w:pPr>
      <w:bookmarkStart w:name="" w:id="1778"/>
      <w:r>
        <w:rPr>
          <w:rFonts w:ascii="宋体" w:hAnsi="宋体" w:cs="宋体" w:eastAsia="宋体"/>
          <w:sz w:val="84"/>
          <w:spacing w:val="0"/>
          <w:color w:val="000000"/>
          <w:b w:val="off"/>
          <w:i w:val="off"/>
        </w:rPr>
        <w:t/>
      </w:r>
      <w:bookmarkEnd w:id="1778"/>
    </w:p>
    <w:p>
      <w:pPr>
        <w:pageBreakBefore w:val="off"/>
        <w:tabs/>
        <w:wordWrap w:val="off"/>
        <w:spacing w:before="0" w:after="0" w:line="1140" w:lineRule="atLeast"/>
        <w:ind w:left="40" w:right="0"/>
        <w:jc w:val="both"/>
        <w:textAlignment w:val="baseline"/>
        <w:rPr>
          <w:sz w:val="84"/>
        </w:rPr>
      </w:pPr>
      <w:bookmarkStart w:name="" w:id="1779"/>
      <w:r>
        <w:rPr>
          <w:rFonts w:ascii="黑体" w:hAnsi="黑体" w:cs="黑体" w:eastAsia="黑体"/>
          <w:sz w:val="84"/>
          <w:spacing w:val="0"/>
          <w:color w:val="000000"/>
          <w:b w:val="on"/>
          <w:i w:val="off"/>
        </w:rPr>
        <w:t>第一章注解</w:t>
      </w:r>
      <w:bookmarkEnd w:id="1779"/>
    </w:p>
    <w:p>
      <w:pPr>
        <w:pageBreakBefore w:val="off"/>
        <w:tabs/>
        <w:wordWrap w:val="off"/>
        <w:spacing w:before="540" w:after="0" w:line="820" w:lineRule="atLeast"/>
        <w:ind w:left="160" w:right="180" w:firstLine="1000"/>
        <w:jc w:val="both"/>
        <w:textAlignment w:val="baseline"/>
        <w:rPr>
          <w:sz w:val="48"/>
        </w:rPr>
      </w:pPr>
      <w:bookmarkStart w:name="" w:id="1780"/>
      <w:r>
        <w:rPr>
          <w:rFonts w:ascii="仿宋" w:hAnsi="仿宋" w:cs="仿宋" w:eastAsia="仿宋"/>
          <w:sz w:val="48"/>
          <w:spacing w:val="0"/>
          <w:color w:val="000000"/>
          <w:b w:val="off"/>
          <w:i w:val="off"/>
        </w:rPr>
        <w:t>①</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参见康德的“对唯心论的反驳”，载于《纯粹理性批判》B274页以下</w:t>
      </w:r>
      <w:r>
        <w:rPr>
          <w:rFonts w:ascii="仿宋" w:hAnsi="仿宋" w:cs="仿宋" w:eastAsia="仿宋"/>
          <w:sz w:val="48"/>
          <w:spacing w:val="0"/>
          <w:color w:val="000000"/>
          <w:b w:val="off"/>
          <w:i w:val="off"/>
        </w:rPr>
        <w:t>和P.F.斯特劳森的《个体》(1959年伦敦版)第二章和他的《感觉的限制》</w:t>
      </w:r>
      <w:r>
        <w:rPr>
          <w:rFonts w:ascii="仿宋" w:hAnsi="仿宋" w:cs="仿宋" w:eastAsia="仿宋"/>
          <w:sz w:val="48"/>
          <w:spacing w:val="0"/>
          <w:color w:val="000000"/>
          <w:b w:val="off"/>
          <w:i w:val="off"/>
        </w:rPr>
        <w:t>(1966年伦敦版)第162页以下。</w:t>
      </w:r>
      <w:bookmarkEnd w:id="1780"/>
    </w:p>
    <w:p>
      <w:pPr>
        <w:pageBreakBefore w:val="off"/>
        <w:tabs/>
        <w:wordWrap w:val="off"/>
        <w:spacing w:before="0" w:after="0" w:line="820" w:lineRule="atLeast"/>
        <w:ind w:left="160" w:right="140" w:firstLine="1000"/>
        <w:jc w:val="both"/>
        <w:textAlignment w:val="baseline"/>
        <w:rPr>
          <w:sz w:val="48"/>
        </w:rPr>
      </w:pPr>
      <w:bookmarkStart w:name="" w:id="1781"/>
      <w:r>
        <w:rPr>
          <w:rFonts w:ascii="仿宋" w:hAnsi="仿宋" w:cs="仿宋" w:eastAsia="仿宋"/>
          <w:sz w:val="48"/>
          <w:spacing w:val="0"/>
          <w:color w:val="000000"/>
          <w:b w:val="off"/>
          <w:i w:val="off"/>
        </w:rPr>
        <w:t>②</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参见G.皮奇尔：《知觉理论》(普林斯顿，1971年)；D.M.阿姆斯特</w:t>
      </w:r>
      <w:r>
        <w:rPr>
          <w:rFonts w:ascii="仿宋" w:hAnsi="仿宋" w:cs="仿宋" w:eastAsia="仿宋"/>
          <w:sz w:val="48"/>
          <w:spacing w:val="0"/>
          <w:color w:val="000000"/>
          <w:b w:val="off"/>
          <w:i w:val="off"/>
        </w:rPr>
        <w:t>朗：《知觉和物理世界》(伦敦和纽约，1961年)和《关于心的一种唯物主义的</w:t>
      </w:r>
      <w:r>
        <w:rPr>
          <w:rFonts w:ascii="仿宋" w:hAnsi="仿宋" w:cs="仿宋" w:eastAsia="仿宋"/>
          <w:sz w:val="48"/>
          <w:spacing w:val="0"/>
          <w:color w:val="000000"/>
          <w:b w:val="off"/>
          <w:i w:val="off"/>
        </w:rPr>
        <w:t>理论》(伦敦和纽约，1968年)。</w:t>
      </w:r>
      <w:bookmarkEnd w:id="1781"/>
    </w:p>
    <w:p>
      <w:pPr>
        <w:pageBreakBefore w:val="off"/>
        <w:tabs/>
        <w:wordWrap w:val="off"/>
        <w:spacing w:before="0" w:after="0" w:line="820" w:lineRule="atLeast"/>
        <w:ind w:left="160" w:right="120" w:firstLine="1000"/>
        <w:jc w:val="both"/>
        <w:textAlignment w:val="baseline"/>
        <w:rPr>
          <w:sz w:val="48"/>
        </w:rPr>
      </w:pPr>
      <w:bookmarkStart w:name="" w:id="1782"/>
      <w:r>
        <w:rPr>
          <w:rFonts w:ascii="仿宋" w:hAnsi="仿宋" w:cs="仿宋" w:eastAsia="仿宋"/>
          <w:sz w:val="48"/>
          <w:spacing w:val="0"/>
          <w:color w:val="000000"/>
          <w:b w:val="off"/>
          <w:i w:val="off"/>
        </w:rPr>
        <w:t>③</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R.齐思霍姆：“意向性和心理因素”，载《明尼苏达科学哲学研究》</w:t>
      </w:r>
      <w:r>
        <w:rPr>
          <w:rFonts w:ascii="仿宋" w:hAnsi="仿宋" w:cs="仿宋" w:eastAsia="仿宋"/>
          <w:sz w:val="48"/>
          <w:spacing w:val="0"/>
          <w:color w:val="000000"/>
          <w:b w:val="off"/>
          <w:i w:val="off"/>
        </w:rPr>
        <w:t>1958年第2期，第533页。</w:t>
      </w:r>
      <w:bookmarkEnd w:id="1782"/>
    </w:p>
    <w:p>
      <w:pPr>
        <w:pageBreakBefore w:val="off"/>
        <w:tabs/>
        <w:wordWrap w:val="off"/>
        <w:spacing w:before="0" w:after="0" w:line="820" w:lineRule="atLeast"/>
        <w:ind w:left="160" w:right="40" w:firstLine="1000"/>
        <w:jc w:val="both"/>
        <w:textAlignment w:val="baseline"/>
        <w:rPr>
          <w:sz w:val="48"/>
        </w:rPr>
      </w:pPr>
      <w:bookmarkStart w:name="" w:id="1783"/>
      <w:r>
        <w:rPr>
          <w:rFonts w:ascii="仿宋" w:hAnsi="仿宋" w:cs="仿宋" w:eastAsia="仿宋"/>
          <w:sz w:val="48"/>
          <w:spacing w:val="0"/>
          <w:color w:val="000000"/>
          <w:b w:val="off"/>
          <w:i w:val="off"/>
        </w:rPr>
        <w:t>④</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这一主张由托马斯·内格尔在“做一个蝙蝠会是什么样子？”一文中</w:t>
      </w:r>
      <w:r>
        <w:rPr>
          <w:rFonts w:ascii="仿宋" w:hAnsi="仿宋" w:cs="仿宋" w:eastAsia="仿宋"/>
          <w:sz w:val="48"/>
          <w:spacing w:val="0"/>
          <w:color w:val="000000"/>
          <w:b w:val="off"/>
          <w:i w:val="off"/>
        </w:rPr>
        <w:t>非常有力地提出，该文载于《哲学评论》第83期(1974年)，第435——450页。</w:t>
      </w:r>
      <w:r>
        <w:rPr>
          <w:rFonts w:ascii="仿宋" w:hAnsi="仿宋" w:cs="仿宋" w:eastAsia="仿宋"/>
          <w:sz w:val="48"/>
          <w:spacing w:val="0"/>
          <w:color w:val="000000"/>
          <w:b w:val="off"/>
          <w:i w:val="off"/>
        </w:rPr>
        <w:t>我从内格尔有关心的哲学中获益甚多，虽然我在几乎每一个论点上都与他完</w:t>
      </w:r>
      <w:r>
        <w:rPr>
          <w:rFonts w:ascii="仿宋" w:hAnsi="仿宋" w:cs="仿宋" w:eastAsia="仿宋"/>
          <w:sz w:val="48"/>
          <w:spacing w:val="0"/>
          <w:color w:val="000000"/>
          <w:b w:val="off"/>
          <w:i w:val="off"/>
        </w:rPr>
        <w:t>全不同。我认为，我们之间看法的分歧可归结为(由维特根施坦十分尖锐地</w:t>
      </w:r>
      <w:r>
        <w:rPr>
          <w:rFonts w:ascii="仿宋" w:hAnsi="仿宋" w:cs="仿宋" w:eastAsia="仿宋"/>
          <w:sz w:val="48"/>
          <w:spacing w:val="0"/>
          <w:color w:val="000000"/>
          <w:b w:val="off"/>
          <w:i w:val="off"/>
        </w:rPr>
        <w:t>提出的)这样的问题，即“哲学直观”是否不只是语言实践的沉积，但我不知道</w:t>
      </w:r>
      <w:r>
        <w:rPr>
          <w:rFonts w:ascii="仿宋" w:hAnsi="仿宋" w:cs="仿宋" w:eastAsia="仿宋"/>
          <w:sz w:val="48"/>
          <w:spacing w:val="0"/>
          <w:color w:val="000000"/>
          <w:b w:val="off"/>
          <w:i w:val="off"/>
        </w:rPr>
        <w:t>这个问题应当怎样来讨论。内格尔的直观是，“有关成为一个X会是什么样</w:t>
      </w:r>
      <w:r>
        <w:rPr>
          <w:rFonts w:ascii="仿宋" w:hAnsi="仿宋" w:cs="仿宋" w:eastAsia="仿宋"/>
          <w:sz w:val="48"/>
          <w:spacing w:val="0"/>
          <w:color w:val="000000"/>
          <w:b w:val="off"/>
          <w:i w:val="off"/>
        </w:rPr>
        <w:t>子的事实是很独特的”(第437页)，而我认为，只有当我们按照内格尔和笛卡</w:t>
      </w:r>
      <w:r>
        <w:rPr>
          <w:rFonts w:ascii="仿宋" w:hAnsi="仿宋" w:cs="仿宋" w:eastAsia="仿宋"/>
          <w:sz w:val="48"/>
          <w:spacing w:val="0"/>
          <w:color w:val="000000"/>
          <w:b w:val="off"/>
          <w:i w:val="off"/>
        </w:rPr>
        <w:t>尔传统去主张“如果物理主义要被维护，现象的特征本身必须被赋以一种物</w:t>
      </w:r>
      <w:r>
        <w:rPr>
          <w:rFonts w:ascii="仿宋" w:hAnsi="仿宋" w:cs="仿宋" w:eastAsia="仿宋"/>
          <w:sz w:val="48"/>
          <w:spacing w:val="0"/>
          <w:color w:val="000000"/>
          <w:b w:val="off"/>
          <w:i w:val="off"/>
        </w:rPr>
        <w:t>理的说明”(第437页)，这时它们才显得独特。在本章的后几节我企图回顾</w:t>
      </w:r>
      <w:r>
        <w:rPr>
          <w:rFonts w:ascii="仿宋" w:hAnsi="仿宋" w:cs="仿宋" w:eastAsia="仿宋"/>
          <w:sz w:val="48"/>
          <w:spacing w:val="0"/>
          <w:color w:val="000000"/>
          <w:b w:val="off"/>
          <w:i w:val="off"/>
        </w:rPr>
        <w:t>一下这个主张所根据的哲学语言游戏观的历史。由于我在后面第四章第四</w:t>
      </w:r>
      <w:r>
        <w:rPr>
          <w:rFonts w:ascii="仿宋" w:hAnsi="仿宋" w:cs="仿宋" w:eastAsia="仿宋"/>
          <w:sz w:val="48"/>
          <w:spacing w:val="0"/>
          <w:color w:val="000000"/>
          <w:b w:val="off"/>
          <w:i w:val="off"/>
        </w:rPr>
        <w:t>节提出的戴维森式的理由，我不认为物理主义须受这样一种限制。我在该节</w:t>
      </w:r>
      <w:r>
        <w:rPr>
          <w:rFonts w:ascii="仿宋" w:hAnsi="仿宋" w:cs="仿宋" w:eastAsia="仿宋"/>
          <w:sz w:val="48"/>
          <w:spacing w:val="0"/>
          <w:color w:val="000000"/>
          <w:b w:val="off"/>
          <w:i w:val="off"/>
        </w:rPr>
        <w:t>论证说，物理主义或许是真的(但毫无意思)，如果它被解释作在某种描述下</w:t>
      </w:r>
      <w:r>
        <w:rPr>
          <w:rFonts w:ascii="仿宋" w:hAnsi="仿宋" w:cs="仿宋" w:eastAsia="仿宋"/>
          <w:sz w:val="48"/>
          <w:spacing w:val="0"/>
          <w:color w:val="000000"/>
          <w:b w:val="off"/>
          <w:i w:val="off"/>
        </w:rPr>
        <w:t>可对每一时空区的每一事件加以预测的话，但如果它被解释作断言每件事都</w:t>
      </w:r>
      <w:r>
        <w:rPr>
          <w:rFonts w:ascii="仿宋" w:hAnsi="仿宋" w:cs="仿宋" w:eastAsia="仿宋"/>
          <w:sz w:val="48"/>
          <w:spacing w:val="0"/>
          <w:color w:val="000000"/>
          <w:b w:val="off"/>
          <w:i w:val="off"/>
        </w:rPr>
        <w:t>是真的，就显然错误了。</w:t>
      </w:r>
      <w:bookmarkEnd w:id="1783"/>
    </w:p>
    <w:p>
      <w:pPr>
        <w:pageBreakBefore w:val="off"/>
        <w:tabs/>
        <w:wordWrap w:val="off"/>
        <w:spacing w:before="0" w:after="0" w:line="820" w:lineRule="atLeast"/>
        <w:ind w:left="280" w:right="40" w:firstLine="1000"/>
        <w:jc w:val="both"/>
        <w:textAlignment w:val="baseline"/>
        <w:rPr>
          <w:sz w:val="48"/>
        </w:rPr>
      </w:pPr>
      <w:bookmarkStart w:name="" w:id="1784"/>
      <w:r>
        <w:rPr>
          <w:rFonts w:ascii="仿宋" w:hAnsi="仿宋" w:cs="仿宋" w:eastAsia="仿宋"/>
          <w:sz w:val="48"/>
          <w:spacing w:val="0"/>
          <w:color w:val="000000"/>
          <w:b w:val="off"/>
          <w:i w:val="off"/>
        </w:rPr>
        <w:t>⑤</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参见费格尔：《“心”和“物”》(明尼苏达，1967年)，该书载有一份类</w:t>
      </w:r>
      <w:r>
        <w:rPr>
          <w:rFonts w:ascii="仿宋" w:hAnsi="仿宋" w:cs="仿宋" w:eastAsia="仿宋"/>
          <w:sz w:val="48"/>
          <w:spacing w:val="0"/>
          <w:color w:val="000000"/>
          <w:b w:val="off"/>
          <w:i w:val="off"/>
        </w:rPr>
        <w:t>似的表列，并对各个项目之间的关系作了富于启发的评论。</w:t>
      </w:r>
      <w:bookmarkEnd w:id="1784"/>
    </w:p>
    <w:p>
      <w:pPr>
        <w:pageBreakBefore w:val="off"/>
        <w:tabs/>
        <w:wordWrap w:val="off"/>
        <w:spacing w:before="0" w:after="0" w:line="820" w:lineRule="atLeast"/>
        <w:ind w:left="280" w:right="40" w:firstLine="1000"/>
        <w:jc w:val="both"/>
        <w:textAlignment w:val="baseline"/>
        <w:rPr>
          <w:sz w:val="48"/>
        </w:rPr>
      </w:pPr>
      <w:bookmarkStart w:name="" w:id="1785"/>
      <w:r>
        <w:rPr>
          <w:rFonts w:ascii="仿宋" w:hAnsi="仿宋" w:cs="仿宋" w:eastAsia="仿宋"/>
          <w:sz w:val="48"/>
          <w:spacing w:val="0"/>
          <w:color w:val="000000"/>
          <w:b w:val="off"/>
          <w:i w:val="off"/>
        </w:rPr>
        <w:t>⑥</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杜威把心的眼睛的隐喻看成是那种认为知识必定不可改变的先前</w:t>
      </w:r>
      <w:r>
        <w:rPr>
          <w:rFonts w:ascii="仿宋" w:hAnsi="仿宋" w:cs="仿宋" w:eastAsia="仿宋"/>
          <w:sz w:val="48"/>
          <w:spacing w:val="0"/>
          <w:color w:val="000000"/>
          <w:b w:val="off"/>
          <w:i w:val="off"/>
        </w:rPr>
        <w:t>观念的结果：</w:t>
      </w:r>
      <w:bookmarkEnd w:id="1785"/>
    </w:p>
    <w:p>
      <w:pPr>
        <w:pageBreakBefore w:val="off"/>
        <w:tabs/>
        <w:wordWrap w:val="off"/>
        <w:spacing w:before="0" w:after="0" w:line="820" w:lineRule="atLeast"/>
        <w:ind w:left="280" w:right="0" w:firstLine="1000"/>
        <w:jc w:val="both"/>
        <w:textAlignment w:val="baseline"/>
        <w:rPr>
          <w:sz w:val="48"/>
        </w:rPr>
      </w:pPr>
      <w:bookmarkStart w:name="" w:id="1786"/>
      <w:r>
        <w:rPr>
          <w:rFonts w:ascii="仿宋" w:hAnsi="仿宋" w:cs="仿宋" w:eastAsia="仿宋"/>
          <w:sz w:val="48"/>
          <w:spacing w:val="0"/>
          <w:color w:val="000000"/>
          <w:b w:val="off"/>
          <w:i w:val="off"/>
        </w:rPr>
        <w:t>“认知理论是以在视觉行动中什么应当发生为模式的。物体折射光并被</w:t>
      </w:r>
      <w:r>
        <w:rPr>
          <w:rFonts w:ascii="仿宋" w:hAnsi="仿宋" w:cs="仿宋" w:eastAsia="仿宋"/>
          <w:sz w:val="48"/>
          <w:spacing w:val="0"/>
          <w:color w:val="000000"/>
          <w:b w:val="off"/>
          <w:i w:val="off"/>
        </w:rPr>
        <w:t>人看见；这对于眼睛和具有光学机制的人是不同的，但对于被看见的东西没有</w:t>
      </w:r>
      <w:bookmarkEnd w:id="1786"/>
    </w:p>
    <w:p>
      <w:r>
        <w:t/>
      </w:r>
    </w:p>
    <w:p>
      <w:pPr>
        <w:sectPr>
          <w:footerReference r:id="rId188"/>
          <w:headerReference r:id="rId189" w:type="default"/>
          <w:type w:val="nextPage"/>
          <w:pgSz w:w="22400" w:h="31680"/>
          <w:pgMar w:left="2700" w:top="2400" w:right="2700" w:bottom="2400" w:header="2100" w:footer="2100"/>
          <w:cols w:num="1"/>
        </w:sectPr>
      </w:pPr>
    </w:p>
    <w:p>
      <w:pPr>
        <w:pageBreakBefore w:val="off"/>
        <w:tabs/>
        <w:wordWrap w:val="off"/>
        <w:spacing w:before="0" w:after="0" w:line="800" w:lineRule="atLeast"/>
        <w:ind w:left="0" w:right="260"/>
        <w:jc w:val="right"/>
        <w:textAlignment w:val="baseline"/>
        <w:rPr>
          <w:sz w:val="46"/>
        </w:rPr>
      </w:pPr>
      <w:bookmarkStart w:name="" w:id="1787"/>
      <w:r>
        <w:rPr>
          <w:rFonts w:ascii="黑体" w:hAnsi="黑体" w:cs="黑体" w:eastAsia="黑体"/>
          <w:sz w:val="46"/>
          <w:spacing w:val="0"/>
          <w:color w:val="000000"/>
          <w:b w:val="off"/>
          <w:i w:val="off"/>
        </w:rPr>
        <w:t>第一章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心的发明</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55</w:t>
      </w:r>
      <w:bookmarkEnd w:id="1787"/>
    </w:p>
    <w:p>
      <w:pPr>
        <w:pageBreakBefore w:val="off"/>
        <w:tabs/>
        <w:wordWrap w:val="off"/>
        <w:spacing w:before="560" w:after="0" w:line="800" w:lineRule="atLeast"/>
        <w:ind w:left="80" w:right="120"/>
        <w:jc w:val="both"/>
        <w:textAlignment w:val="baseline"/>
        <w:rPr>
          <w:sz w:val="46"/>
        </w:rPr>
      </w:pPr>
      <w:bookmarkStart w:name="" w:id="1788"/>
      <w:r>
        <w:rPr>
          <w:rFonts w:ascii="仿宋" w:hAnsi="仿宋" w:cs="仿宋" w:eastAsia="仿宋"/>
          <w:sz w:val="46"/>
          <w:spacing w:val="0"/>
          <w:color w:val="000000"/>
          <w:b w:val="off"/>
          <w:i w:val="off"/>
        </w:rPr>
        <w:t>什么不同。真实的物体是这样被固定在庄严的隔离状态中的物体，它对于任</w:t>
      </w:r>
      <w:r>
        <w:rPr>
          <w:rFonts w:ascii="仿宋" w:hAnsi="仿宋" w:cs="仿宋" w:eastAsia="仿宋"/>
          <w:sz w:val="46"/>
          <w:spacing w:val="0"/>
          <w:color w:val="000000"/>
          <w:b w:val="off"/>
          <w:i w:val="off"/>
        </w:rPr>
        <w:t>何可能注视着它的心都是一个国王。其必然结果就是一种观看者的知识论。”</w:t>
      </w:r>
      <w:r>
        <w:rPr>
          <w:rFonts w:ascii="仿宋" w:hAnsi="仿宋" w:cs="仿宋" w:eastAsia="仿宋"/>
          <w:sz w:val="46"/>
          <w:spacing w:val="0"/>
          <w:color w:val="000000"/>
          <w:b w:val="off"/>
          <w:i w:val="off"/>
        </w:rPr>
        <w:t>(《确定性的寻求》，纽约，1960年，第23页)很难知道视觉隐喻是否决定了这样</w:t>
      </w:r>
      <w:r>
        <w:rPr>
          <w:rFonts w:ascii="仿宋" w:hAnsi="仿宋" w:cs="仿宋" w:eastAsia="仿宋"/>
          <w:sz w:val="46"/>
          <w:spacing w:val="0"/>
          <w:color w:val="000000"/>
          <w:b w:val="off"/>
          <w:i w:val="off"/>
        </w:rPr>
        <w:t>的看法，即真实知识的对象必定是永恒的、不变的，反之亦然，但这两种看法似</w:t>
      </w:r>
      <w:r>
        <w:rPr>
          <w:rFonts w:ascii="仿宋" w:hAnsi="仿宋" w:cs="仿宋" w:eastAsia="仿宋"/>
          <w:sz w:val="46"/>
          <w:spacing w:val="0"/>
          <w:color w:val="000000"/>
          <w:b w:val="off"/>
          <w:i w:val="off"/>
        </w:rPr>
        <w:t>乎互相支持。试比较A.O.拉夫乔伊的《存在的巨链》(麻省剑桥，1936年第二</w:t>
      </w:r>
      <w:r>
        <w:rPr>
          <w:rFonts w:ascii="仿宋" w:hAnsi="仿宋" w:cs="仿宋" w:eastAsia="仿宋"/>
          <w:sz w:val="46"/>
          <w:spacing w:val="0"/>
          <w:color w:val="000000"/>
          <w:b w:val="off"/>
          <w:i w:val="off"/>
        </w:rPr>
        <w:t>章)。然而一旦不变性和永恒性的概念被放弃了，确定性的寻求和视觉隐喻仍</w:t>
      </w:r>
      <w:r>
        <w:rPr>
          <w:rFonts w:ascii="仿宋" w:hAnsi="仿宋" w:cs="仿宋" w:eastAsia="仿宋"/>
          <w:sz w:val="46"/>
          <w:spacing w:val="0"/>
          <w:color w:val="000000"/>
          <w:b w:val="off"/>
          <w:i w:val="off"/>
        </w:rPr>
        <w:t>持续存在。例如C.D.布洛德关于感觉材料的论证的根据是：“如果在我心间</w:t>
      </w:r>
      <w:r>
        <w:rPr>
          <w:rFonts w:ascii="仿宋" w:hAnsi="仿宋" w:cs="仿宋" w:eastAsia="仿宋"/>
          <w:sz w:val="46"/>
          <w:spacing w:val="0"/>
          <w:color w:val="000000"/>
          <w:b w:val="off"/>
          <w:i w:val="off"/>
        </w:rPr>
        <w:t>不存在任何椭圆形东西，就很难理解为什么一个便士硬币看起来像椭圆形的，</w:t>
      </w:r>
      <w:r>
        <w:rPr>
          <w:rFonts w:ascii="仿宋" w:hAnsi="仿宋" w:cs="仿宋" w:eastAsia="仿宋"/>
          <w:sz w:val="46"/>
          <w:spacing w:val="0"/>
          <w:color w:val="000000"/>
          <w:b w:val="off"/>
          <w:i w:val="off"/>
        </w:rPr>
        <w:t>而不是其他什么形状的。”(《科学思想》，伦敦，1923年，第240页)</w:t>
      </w:r>
      <w:bookmarkEnd w:id="1788"/>
    </w:p>
    <w:p>
      <w:pPr>
        <w:pageBreakBefore w:val="off"/>
        <w:tabs/>
        <w:wordWrap w:val="off"/>
        <w:spacing w:before="0" w:after="0" w:line="800" w:lineRule="atLeast"/>
        <w:ind w:left="80" w:right="0" w:firstLine="960"/>
        <w:jc w:val="both"/>
        <w:textAlignment w:val="baseline"/>
        <w:rPr>
          <w:sz w:val="46"/>
        </w:rPr>
      </w:pPr>
      <w:bookmarkStart w:name="" w:id="1789"/>
      <w:r>
        <w:rPr>
          <w:rFonts w:ascii="仿宋" w:hAnsi="仿宋" w:cs="仿宋" w:eastAsia="仿宋"/>
          <w:sz w:val="46"/>
          <w:spacing w:val="0"/>
          <w:color w:val="000000"/>
          <w:b w:val="off"/>
          <w:i w:val="off"/>
        </w:rPr>
        <w:t>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关于ψνχγ(灵魂)、影子和气息之间的联系，参见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C.A.凡·佩尔森</w:t>
      </w:r>
      <w:r>
        <w:rPr>
          <w:rFonts w:ascii="仿宋" w:hAnsi="仿宋" w:cs="仿宋" w:eastAsia="仿宋"/>
          <w:sz w:val="46"/>
          <w:spacing w:val="0"/>
          <w:color w:val="000000"/>
          <w:b w:val="off"/>
          <w:i w:val="off"/>
        </w:rPr>
        <w:t>(Peursen)的《身体、灵魂、精神》，牛津，1966年，第88页和第七章各处，以及</w:t>
      </w:r>
      <w:r>
        <w:rPr>
          <w:rFonts w:ascii="仿宋" w:hAnsi="仿宋" w:cs="仿宋" w:eastAsia="仿宋"/>
          <w:sz w:val="46"/>
          <w:spacing w:val="0"/>
          <w:color w:val="000000"/>
          <w:b w:val="off"/>
          <w:i w:val="off"/>
        </w:rPr>
        <w:t>凡·佩尔森提及的B.斯奈尔的《心的发现》(麻省剑桥，1953年)和R.B.奥尼</w:t>
      </w:r>
      <w:r>
        <w:rPr>
          <w:rFonts w:ascii="仿宋" w:hAnsi="仿宋" w:cs="仿宋" w:eastAsia="仿宋"/>
          <w:sz w:val="46"/>
          <w:spacing w:val="0"/>
          <w:color w:val="000000"/>
          <w:b w:val="off"/>
          <w:i w:val="off"/>
        </w:rPr>
        <w:t>恩斯的《欧洲思想起源》(麻省剑桥，1951年)中的段落。奥尼恩斯对θνμóS</w:t>
      </w:r>
      <w:r>
        <w:rPr>
          <w:rFonts w:ascii="仿宋" w:hAnsi="仿宋" w:cs="仿宋" w:eastAsia="仿宋"/>
          <w:sz w:val="46"/>
          <w:spacing w:val="0"/>
          <w:color w:val="000000"/>
          <w:b w:val="off"/>
          <w:i w:val="off"/>
        </w:rPr>
        <w:t>(精神)和ψνχγ之间关系的讨论(第93页以下)清楚阐明，这两种观念都与认</w:t>
      </w:r>
      <w:r>
        <w:rPr>
          <w:rFonts w:ascii="仿宋" w:hAnsi="仿宋" w:cs="仿宋" w:eastAsia="仿宋"/>
          <w:sz w:val="46"/>
          <w:spacing w:val="0"/>
          <w:color w:val="000000"/>
          <w:b w:val="off"/>
          <w:i w:val="off"/>
        </w:rPr>
        <w:t>知绝少联系，而与战斗、性和一般运动有甚多联系。关于这两种观念在前哲</w:t>
      </w:r>
      <w:r>
        <w:rPr>
          <w:rFonts w:ascii="仿宋" w:hAnsi="仿宋" w:cs="仿宋" w:eastAsia="仿宋"/>
          <w:sz w:val="46"/>
          <w:spacing w:val="0"/>
          <w:color w:val="000000"/>
          <w:b w:val="off"/>
          <w:i w:val="off"/>
        </w:rPr>
        <w:t>学时期与努斯的关系，参见斯奈尔书第一章，这一章中引述了柏拉图把努斯</w:t>
      </w:r>
      <w:r>
        <w:rPr>
          <w:rFonts w:ascii="仿宋" w:hAnsi="仿宋" w:cs="仿宋" w:eastAsia="仿宋"/>
          <w:sz w:val="46"/>
          <w:spacing w:val="0"/>
          <w:color w:val="000000"/>
          <w:b w:val="off"/>
          <w:i w:val="off"/>
        </w:rPr>
        <w:t>描述为“灵魂的眼睛”，并参照把努斯当作对形象把握的古老用法加以说明。</w:t>
      </w:r>
      <w:r>
        <w:rPr>
          <w:rFonts w:ascii="仿宋" w:hAnsi="仿宋" w:cs="仿宋" w:eastAsia="仿宋"/>
          <w:sz w:val="46"/>
          <w:spacing w:val="0"/>
          <w:color w:val="000000"/>
          <w:b w:val="off"/>
          <w:i w:val="off"/>
        </w:rPr>
        <w:t>对我们的目的来说，重要的是，只有当有关知识的非物质的和不可见的对象</w:t>
      </w:r>
      <w:r>
        <w:rPr>
          <w:rFonts w:ascii="仿宋" w:hAnsi="仿宋" w:cs="仿宋" w:eastAsia="仿宋"/>
          <w:sz w:val="46"/>
          <w:spacing w:val="0"/>
          <w:color w:val="000000"/>
          <w:b w:val="off"/>
          <w:i w:val="off"/>
        </w:rPr>
        <w:t>的看法(如在几何学的认知中)出现了，在凡·佩尔森所说的“内在世界和外在</w:t>
      </w:r>
      <w:r>
        <w:rPr>
          <w:rFonts w:ascii="仿宋" w:hAnsi="仿宋" w:cs="仿宋" w:eastAsia="仿宋"/>
          <w:sz w:val="46"/>
          <w:spacing w:val="0"/>
          <w:color w:val="000000"/>
          <w:b w:val="off"/>
          <w:i w:val="off"/>
        </w:rPr>
        <w:t>世界”之间的明确区别才获得发展。参见凡·佩尔森著作，第87、90页。</w:t>
      </w:r>
      <w:bookmarkEnd w:id="1789"/>
    </w:p>
    <w:p>
      <w:pPr>
        <w:pageBreakBefore w:val="off"/>
        <w:tabs/>
        <w:wordWrap w:val="off"/>
        <w:spacing w:before="0" w:after="0" w:line="800" w:lineRule="atLeast"/>
        <w:ind w:left="80" w:right="0" w:firstLine="960"/>
        <w:jc w:val="both"/>
        <w:textAlignment w:val="baseline"/>
        <w:rPr>
          <w:sz w:val="46"/>
        </w:rPr>
      </w:pPr>
      <w:bookmarkStart w:name="" w:id="1790"/>
      <w:r>
        <w:rPr>
          <w:rFonts w:ascii="仿宋" w:hAnsi="仿宋" w:cs="仿宋" w:eastAsia="仿宋"/>
          <w:sz w:val="46"/>
          <w:spacing w:val="0"/>
          <w:color w:val="000000"/>
          <w:b w:val="off"/>
          <w:i w:val="off"/>
        </w:rPr>
        <w:t>⑧</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我不认为亚里士多德曾明确地为如下主张提出这个论点，即理智是</w:t>
      </w:r>
      <w:r>
        <w:rPr>
          <w:rFonts w:ascii="仿宋" w:hAnsi="仿宋" w:cs="仿宋" w:eastAsia="仿宋"/>
          <w:sz w:val="46"/>
          <w:spacing w:val="0"/>
          <w:color w:val="000000"/>
          <w:b w:val="off"/>
          <w:i w:val="off"/>
        </w:rPr>
        <w:t>可分离的(而且在《论灵魂》第三章第四节中有关积极理智和消极理智之间关</w:t>
      </w:r>
      <w:r>
        <w:rPr>
          <w:rFonts w:ascii="仿宋" w:hAnsi="仿宋" w:cs="仿宋" w:eastAsia="仿宋"/>
          <w:sz w:val="46"/>
          <w:spacing w:val="0"/>
          <w:color w:val="000000"/>
          <w:b w:val="off"/>
          <w:i w:val="off"/>
        </w:rPr>
        <w:t>系的困难，使人几乎不可能了解他是否曾企图这样做)。但是他的追随者却假</w:t>
      </w:r>
      <w:r>
        <w:rPr>
          <w:rFonts w:ascii="仿宋" w:hAnsi="仿宋" w:cs="仿宋" w:eastAsia="仿宋"/>
          <w:sz w:val="46"/>
          <w:spacing w:val="0"/>
          <w:color w:val="000000"/>
          <w:b w:val="off"/>
          <w:i w:val="off"/>
        </w:rPr>
        <w:t>定这就是导致他撰写《论灵魂》(第408b，第19——20页和第413b，第25页以下)</w:t>
      </w:r>
      <w:r>
        <w:rPr>
          <w:rFonts w:ascii="仿宋" w:hAnsi="仿宋" w:cs="仿宋" w:eastAsia="仿宋"/>
          <w:sz w:val="46"/>
          <w:spacing w:val="0"/>
          <w:color w:val="000000"/>
          <w:b w:val="off"/>
          <w:i w:val="off"/>
        </w:rPr>
        <w:t>的证据，对此我没有更好的看法。参见M·阿德勒：《人的区别和其造成的区</w:t>
      </w:r>
      <w:r>
        <w:rPr>
          <w:rFonts w:ascii="仿宋" w:hAnsi="仿宋" w:cs="仿宋" w:eastAsia="仿宋"/>
          <w:sz w:val="46"/>
          <w:spacing w:val="0"/>
          <w:color w:val="000000"/>
          <w:b w:val="off"/>
          <w:i w:val="off"/>
        </w:rPr>
        <w:t>别》，纽约，1967年，第220页。他引述该书第429a、18——b23节从对抽象进行形</w:t>
      </w:r>
      <w:r>
        <w:rPr>
          <w:rFonts w:ascii="仿宋" w:hAnsi="仿宋" w:cs="仿宋" w:eastAsia="仿宋"/>
          <w:sz w:val="46"/>
          <w:spacing w:val="0"/>
          <w:color w:val="000000"/>
          <w:b w:val="off"/>
          <w:i w:val="off"/>
        </w:rPr>
        <w:t>质二分式说明中来概述标准的托马斯的论点。对于杜威把“可分离性”说明为</w:t>
      </w:r>
      <w:r>
        <w:rPr>
          <w:rFonts w:ascii="仿宋" w:hAnsi="仿宋" w:cs="仿宋" w:eastAsia="仿宋"/>
          <w:sz w:val="46"/>
          <w:spacing w:val="0"/>
          <w:color w:val="000000"/>
          <w:b w:val="off"/>
          <w:i w:val="off"/>
        </w:rPr>
        <w:t>一种“柏拉图的野种”，可参见J.H.兰达尔的《亚里士多德》(纽约，1960年)以</w:t>
      </w:r>
      <w:r>
        <w:rPr>
          <w:rFonts w:ascii="仿宋" w:hAnsi="仿宋" w:cs="仿宋" w:eastAsia="仿宋"/>
          <w:sz w:val="46"/>
          <w:spacing w:val="0"/>
          <w:color w:val="000000"/>
          <w:b w:val="off"/>
          <w:i w:val="off"/>
        </w:rPr>
        <w:t>及兰达尔提到的W.雅格尔的论述。同时参见M.格雷恩：《亚里士多德肖像》，</w:t>
      </w:r>
      <w:r>
        <w:rPr>
          <w:rFonts w:ascii="仿宋" w:hAnsi="仿宋" w:cs="仿宋" w:eastAsia="仿宋"/>
          <w:sz w:val="46"/>
          <w:spacing w:val="0"/>
          <w:color w:val="000000"/>
          <w:b w:val="off"/>
          <w:i w:val="off"/>
        </w:rPr>
        <w:t>伦敦，1963年，第243页以下。在这个问题上我也怀有格雷恩的困惑。</w:t>
      </w:r>
      <w:bookmarkEnd w:id="1790"/>
    </w:p>
    <w:p>
      <w:pPr>
        <w:pageBreakBefore w:val="off"/>
        <w:tabs/>
        <w:wordWrap w:val="off"/>
        <w:spacing w:before="0" w:after="0" w:line="800" w:lineRule="atLeast"/>
        <w:ind w:left="1220" w:right="0"/>
        <w:jc w:val="both"/>
        <w:textAlignment w:val="baseline"/>
        <w:rPr>
          <w:sz w:val="46"/>
        </w:rPr>
      </w:pPr>
      <w:bookmarkStart w:name="" w:id="1791"/>
      <w:r>
        <w:rPr>
          <w:rFonts w:ascii="仿宋" w:hAnsi="仿宋" w:cs="仿宋" w:eastAsia="仿宋"/>
          <w:sz w:val="46"/>
          <w:spacing w:val="0"/>
          <w:color w:val="000000"/>
          <w:b w:val="off"/>
          <w:i w:val="off"/>
        </w:rPr>
        <w:t>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对于一个有趣的相反观点，参见T.H.格林的“亚里士多德哲学”</w:t>
      </w:r>
      <w:bookmarkEnd w:id="1791"/>
    </w:p>
    <w:p>
      <w:r>
        <w:t/>
      </w:r>
    </w:p>
    <w:p>
      <w:pPr>
        <w:sectPr>
          <w:footerReference r:id="rId190"/>
          <w:headerReference r:id="rId191" w:type="default"/>
          <w:type w:val="nextPage"/>
          <w:pgSz w:w="22400" w:h="31680"/>
          <w:pgMar w:left="2760" w:top="2420" w:right="2760" w:bottom="2420" w:header="2120" w:footer="2120"/>
          <w:cols w:num="1"/>
        </w:sectPr>
      </w:pPr>
    </w:p>
    <w:p>
      <w:pPr>
        <w:pageBreakBefore w:val="off"/>
        <w:tabs/>
        <w:wordWrap w:val="off"/>
        <w:spacing w:before="0" w:after="0" w:line="800" w:lineRule="atLeast"/>
        <w:ind w:left="0" w:right="0"/>
        <w:jc w:val="both"/>
        <w:textAlignment w:val="baseline"/>
        <w:rPr>
          <w:sz w:val="46"/>
        </w:rPr>
      </w:pPr>
      <w:bookmarkStart w:name="" w:id="1792"/>
      <w:r>
        <w:rPr>
          <w:rFonts w:ascii="黑体" w:hAnsi="黑体" w:cs="黑体" w:eastAsia="黑体"/>
          <w:sz w:val="46"/>
          <w:spacing w:val="0"/>
          <w:color w:val="000000"/>
          <w:b w:val="on"/>
          <w:i w:val="off"/>
        </w:rPr>
        <w:t>56  第一编  我们的镜式本质</w:t>
      </w:r>
      <w:bookmarkEnd w:id="1792"/>
    </w:p>
    <w:p>
      <w:pPr>
        <w:pageBreakBefore w:val="off"/>
        <w:tabs/>
        <w:wordWrap w:val="off"/>
        <w:spacing w:before="540" w:after="0" w:line="800" w:lineRule="atLeast"/>
        <w:ind w:left="60" w:right="140"/>
        <w:jc w:val="both"/>
        <w:textAlignment w:val="baseline"/>
        <w:rPr>
          <w:sz w:val="46"/>
        </w:rPr>
      </w:pPr>
      <w:bookmarkStart w:name="" w:id="1793"/>
      <w:r>
        <w:rPr>
          <w:rFonts w:ascii="仿宋" w:hAnsi="仿宋" w:cs="仿宋" w:eastAsia="仿宋"/>
          <w:sz w:val="46"/>
          <w:spacing w:val="0"/>
          <w:color w:val="000000"/>
          <w:b w:val="off"/>
          <w:i w:val="off"/>
        </w:rPr>
        <w:t>(收入《选集》，第三卷，第52——91页，伦敦，1885年)。格林把《论灵魂》Ⅲ，5</w:t>
      </w:r>
      <w:r>
        <w:rPr>
          <w:rFonts w:ascii="仿宋" w:hAnsi="仿宋" w:cs="仿宋" w:eastAsia="仿宋"/>
          <w:sz w:val="46"/>
          <w:spacing w:val="0"/>
          <w:color w:val="000000"/>
          <w:b w:val="off"/>
          <w:i w:val="off"/>
        </w:rPr>
        <w:t>当作柏拉图和《后分析篇》朝向发现整体论和具体共相的前进。顺便提一下，</w:t>
      </w:r>
      <w:r>
        <w:rPr>
          <w:rFonts w:ascii="仿宋" w:hAnsi="仿宋" w:cs="仿宋" w:eastAsia="仿宋"/>
          <w:sz w:val="46"/>
          <w:spacing w:val="0"/>
          <w:color w:val="000000"/>
          <w:b w:val="off"/>
          <w:i w:val="off"/>
        </w:rPr>
        <w:t>格林还赞许亚里士多德(在第81页)理解“感觉和对感觉的理智意识”之间的</w:t>
      </w:r>
      <w:r>
        <w:rPr>
          <w:rFonts w:ascii="仿宋" w:hAnsi="仿宋" w:cs="仿宋" w:eastAsia="仿宋"/>
          <w:sz w:val="46"/>
          <w:spacing w:val="0"/>
          <w:color w:val="000000"/>
          <w:b w:val="off"/>
          <w:i w:val="off"/>
        </w:rPr>
        <w:t>区别，而洛克则对此完全不了解。下面我按照坎尼的想法提出，洛克的错误</w:t>
      </w:r>
      <w:r>
        <w:rPr>
          <w:rFonts w:ascii="仿宋" w:hAnsi="仿宋" w:cs="仿宋" w:eastAsia="仿宋"/>
          <w:sz w:val="46"/>
          <w:spacing w:val="0"/>
          <w:color w:val="000000"/>
          <w:b w:val="off"/>
          <w:i w:val="off"/>
        </w:rPr>
        <w:t>是笛卡尔转换了心的观念的结果。</w:t>
      </w:r>
      <w:bookmarkEnd w:id="1793"/>
    </w:p>
    <w:p>
      <w:pPr>
        <w:pageBreakBefore w:val="off"/>
        <w:tabs/>
        <w:wordWrap w:val="off"/>
        <w:spacing w:before="0" w:after="0" w:line="800" w:lineRule="atLeast"/>
        <w:ind w:left="100" w:right="80" w:firstLine="1000"/>
        <w:jc w:val="both"/>
        <w:textAlignment w:val="baseline"/>
        <w:rPr>
          <w:sz w:val="46"/>
        </w:rPr>
      </w:pPr>
      <w:bookmarkStart w:name="" w:id="1794"/>
      <w:r>
        <w:rPr>
          <w:rFonts w:ascii="仿宋" w:hAnsi="仿宋" w:cs="仿宋" w:eastAsia="仿宋"/>
          <w:sz w:val="46"/>
          <w:spacing w:val="0"/>
          <w:color w:val="000000"/>
          <w:b w:val="off"/>
          <w:i w:val="off"/>
        </w:rPr>
        <w:t>⑩</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莎士比亚：《一报还一报》，第二幕第二场，第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117——123页。参见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J.</w:t>
      </w:r>
      <w:r>
        <w:rPr>
          <w:rFonts w:ascii="仿宋" w:hAnsi="仿宋" w:cs="仿宋" w:eastAsia="仿宋"/>
          <w:sz w:val="46"/>
          <w:spacing w:val="0"/>
          <w:color w:val="000000"/>
          <w:b w:val="off"/>
          <w:i w:val="off"/>
        </w:rPr>
        <w:t>V.坎宁安的“‘本质’、长生鸟和海龟”，载《英国文学史》第19卷，第266页，</w:t>
      </w:r>
      <w:r>
        <w:rPr>
          <w:rFonts w:ascii="仿宋" w:hAnsi="仿宋" w:cs="仿宋" w:eastAsia="仿宋"/>
          <w:sz w:val="46"/>
          <w:spacing w:val="0"/>
          <w:color w:val="000000"/>
          <w:b w:val="off"/>
          <w:i w:val="off"/>
        </w:rPr>
        <w:t>他主张，在这里“镜式本质”是“理智的灵魂”，它像“镜子一样，因为它反映上</w:t>
      </w:r>
      <w:r>
        <w:rPr>
          <w:rFonts w:ascii="仿宋" w:hAnsi="仿宋" w:cs="仿宋" w:eastAsia="仿宋"/>
          <w:sz w:val="46"/>
          <w:spacing w:val="0"/>
          <w:color w:val="000000"/>
          <w:b w:val="off"/>
          <w:i w:val="off"/>
        </w:rPr>
        <w:t>帝”。牛津大词典没有列出“glassy”的这个意义，但是坎宁安的解释是有说服</w:t>
      </w:r>
      <w:r>
        <w:rPr>
          <w:rFonts w:ascii="仿宋" w:hAnsi="仿宋" w:cs="仿宋" w:eastAsia="仿宋"/>
          <w:sz w:val="46"/>
          <w:spacing w:val="0"/>
          <w:color w:val="000000"/>
          <w:b w:val="off"/>
          <w:i w:val="off"/>
        </w:rPr>
        <w:t>力的，而且获得《阿登版莎士比亚》编辑们的赞同(我从这本书得悉坎宁安的</w:t>
      </w:r>
      <w:r>
        <w:rPr>
          <w:rFonts w:ascii="仿宋" w:hAnsi="仿宋" w:cs="仿宋" w:eastAsia="仿宋"/>
          <w:sz w:val="46"/>
          <w:spacing w:val="0"/>
          <w:color w:val="000000"/>
          <w:b w:val="off"/>
          <w:i w:val="off"/>
        </w:rPr>
        <w:t>解释)。在此书中莎士比亚似乎是创始者，而不是使用了现成的比喻，他似乎</w:t>
      </w:r>
      <w:r>
        <w:rPr>
          <w:rFonts w:ascii="仿宋" w:hAnsi="仿宋" w:cs="仿宋" w:eastAsia="仿宋"/>
          <w:sz w:val="46"/>
          <w:spacing w:val="0"/>
          <w:color w:val="000000"/>
          <w:b w:val="off"/>
          <w:i w:val="off"/>
        </w:rPr>
        <w:t>并未暗指圣·保罗的“晦镜”一段或任何其他标准的概念。有关灵魂和镜子之</w:t>
      </w:r>
      <w:r>
        <w:rPr>
          <w:rFonts w:ascii="仿宋" w:hAnsi="仿宋" w:cs="仿宋" w:eastAsia="仿宋"/>
          <w:sz w:val="46"/>
          <w:spacing w:val="0"/>
          <w:color w:val="000000"/>
          <w:b w:val="off"/>
          <w:i w:val="off"/>
        </w:rPr>
        <w:t>间类比的历史，参见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H.格拉贝斯《铜镜、镜子、玻璃镜》，第92页以下，图宾</w:t>
      </w:r>
      <w:r>
        <w:rPr>
          <w:rFonts w:ascii="仿宋" w:hAnsi="仿宋" w:cs="仿宋" w:eastAsia="仿宋"/>
          <w:sz w:val="46"/>
          <w:spacing w:val="0"/>
          <w:color w:val="000000"/>
          <w:b w:val="off"/>
          <w:i w:val="off"/>
        </w:rPr>
        <w:t>根，1973年(“作为镜子的精神————灵魂”)。在哲学中“人的镜式本质”这句</w:t>
      </w:r>
      <w:r>
        <w:rPr>
          <w:rFonts w:ascii="仿宋" w:hAnsi="仿宋" w:cs="仿宋" w:eastAsia="仿宋"/>
          <w:sz w:val="46"/>
          <w:spacing w:val="0"/>
          <w:color w:val="000000"/>
          <w:b w:val="off"/>
          <w:i w:val="off"/>
        </w:rPr>
        <w:t>话首次为皮尔士引用，1892年他在以这句短语为标题的论文中论述了“细胞</w:t>
      </w:r>
      <w:r>
        <w:rPr>
          <w:rFonts w:ascii="仿宋" w:hAnsi="仿宋" w:cs="仿宋" w:eastAsia="仿宋"/>
          <w:sz w:val="46"/>
          <w:spacing w:val="0"/>
          <w:color w:val="000000"/>
          <w:b w:val="off"/>
          <w:i w:val="off"/>
        </w:rPr>
        <w:t>质的分子理论”，他奇怪地认为这个理论对于确认“人只是与一般观念有关的</w:t>
      </w:r>
      <w:r>
        <w:rPr>
          <w:rFonts w:ascii="仿宋" w:hAnsi="仿宋" w:cs="仿宋" w:eastAsia="仿宋"/>
          <w:sz w:val="46"/>
          <w:spacing w:val="0"/>
          <w:color w:val="000000"/>
          <w:b w:val="off"/>
          <w:i w:val="off"/>
        </w:rPr>
        <w:t>符号”和证实“团体心”的存在很重要。(参见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C.哈茨霍恩和P.维斯编的皮</w:t>
      </w:r>
      <w:r>
        <w:rPr>
          <w:rFonts w:ascii="仿宋" w:hAnsi="仿宋" w:cs="仿宋" w:eastAsia="仿宋"/>
          <w:sz w:val="46"/>
          <w:spacing w:val="0"/>
          <w:color w:val="000000"/>
          <w:b w:val="off"/>
          <w:i w:val="off"/>
        </w:rPr>
        <w:t>尔士《选集》，第六卷，第270——27l页，麻省剑桥，1935年)</w:t>
      </w:r>
      <w:bookmarkEnd w:id="1794"/>
    </w:p>
    <w:p>
      <w:pPr>
        <w:pageBreakBefore w:val="off"/>
        <w:tabs/>
        <w:wordWrap w:val="off"/>
        <w:spacing w:before="0" w:after="0" w:line="800" w:lineRule="atLeast"/>
        <w:ind w:left="240" w:right="60" w:firstLine="1000"/>
        <w:jc w:val="both"/>
        <w:textAlignment w:val="baseline"/>
        <w:rPr>
          <w:sz w:val="46"/>
        </w:rPr>
      </w:pPr>
      <w:bookmarkStart w:name="" w:id="1795"/>
      <w:r>
        <w:rPr>
          <w:rFonts w:ascii="仿宋" w:hAnsi="仿宋" w:cs="仿宋" w:eastAsia="仿宋"/>
          <w:sz w:val="46"/>
          <w:spacing w:val="0"/>
          <w:color w:val="000000"/>
          <w:b w:val="off"/>
          <w:i w:val="off"/>
        </w:rPr>
        <w:t>⑪</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培根：《知识的进步》，全集第二卷，J.斯派丁和R.艾利斯编，第六</w:t>
      </w:r>
      <w:r>
        <w:rPr>
          <w:rFonts w:ascii="仿宋" w:hAnsi="仿宋" w:cs="仿宋" w:eastAsia="仿宋"/>
          <w:sz w:val="46"/>
          <w:spacing w:val="0"/>
          <w:color w:val="000000"/>
          <w:b w:val="off"/>
          <w:i w:val="off"/>
        </w:rPr>
        <w:t>卷，第276页，波士顿，1861年。</w:t>
      </w:r>
      <w:bookmarkEnd w:id="1795"/>
    </w:p>
    <w:p>
      <w:pPr>
        <w:pageBreakBefore w:val="off"/>
        <w:tabs/>
        <w:wordWrap w:val="off"/>
        <w:spacing w:before="0" w:after="0" w:line="800" w:lineRule="atLeast"/>
        <w:ind w:left="240" w:right="0" w:firstLine="1000"/>
        <w:jc w:val="both"/>
        <w:textAlignment w:val="baseline"/>
        <w:rPr>
          <w:sz w:val="46"/>
        </w:rPr>
      </w:pPr>
      <w:bookmarkStart w:name="" w:id="1796"/>
      <w:r>
        <w:rPr>
          <w:rFonts w:ascii="仿宋" w:hAnsi="仿宋" w:cs="仿宋" w:eastAsia="仿宋"/>
          <w:sz w:val="46"/>
          <w:spacing w:val="0"/>
          <w:color w:val="000000"/>
          <w:b w:val="off"/>
          <w:i w:val="off"/>
        </w:rPr>
        <w:t>⑫</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参见同一书第242页上培根的主张：“灵魂是一切实体中最简单</w:t>
      </w:r>
      <w:r>
        <w:rPr>
          <w:rFonts w:ascii="仿宋" w:hAnsi="仿宋" w:cs="仿宋" w:eastAsia="仿宋"/>
          <w:sz w:val="46"/>
          <w:spacing w:val="0"/>
          <w:color w:val="000000"/>
          <w:b w:val="off"/>
          <w:i w:val="off"/>
        </w:rPr>
        <w:t>的”。他援引维吉尔书中载录的卢克维修的一段话来证明：purumque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reliquit/</w:t>
      </w:r>
      <w:r>
        <w:rPr>
          <w:rFonts w:ascii="仿宋" w:hAnsi="仿宋" w:cs="仿宋" w:eastAsia="仿宋"/>
          <w:sz w:val="46"/>
          <w:spacing w:val="0"/>
          <w:color w:val="000000"/>
          <w:b w:val="off"/>
          <w:i w:val="off"/>
        </w:rPr>
        <w:t>aethereum</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sensum</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atque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aurai</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simplicis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ignem(抛弃纯粹部分/精微的意义和纯</w:t>
      </w:r>
      <w:r>
        <w:rPr>
          <w:rFonts w:ascii="仿宋" w:hAnsi="仿宋" w:cs="仿宋" w:eastAsia="仿宋"/>
          <w:sz w:val="46"/>
          <w:spacing w:val="0"/>
          <w:color w:val="000000"/>
          <w:b w:val="off"/>
          <w:i w:val="off"/>
        </w:rPr>
        <w:t>空气中的火焰)。认为灵魂必定由某种很特殊的精细材料构成以便能够获得</w:t>
      </w:r>
      <w:r>
        <w:rPr>
          <w:rFonts w:ascii="仿宋" w:hAnsi="仿宋" w:cs="仿宋" w:eastAsia="仿宋"/>
          <w:sz w:val="46"/>
          <w:spacing w:val="0"/>
          <w:color w:val="000000"/>
          <w:b w:val="off"/>
          <w:i w:val="off"/>
        </w:rPr>
        <w:t>知识的这种观念，可上溯至阿那克萨哥。古代人在作为完全非肉体的努斯和</w:t>
      </w:r>
      <w:r>
        <w:rPr>
          <w:rFonts w:ascii="仿宋" w:hAnsi="仿宋" w:cs="仿宋" w:eastAsia="仿宋"/>
          <w:sz w:val="46"/>
          <w:spacing w:val="0"/>
          <w:color w:val="000000"/>
          <w:b w:val="off"/>
          <w:i w:val="off"/>
        </w:rPr>
        <w:t>作为由极其特殊、极其纯粹的物质组成的努斯之间摇摆。这种摇摆是不可避</w:t>
      </w:r>
      <w:r>
        <w:rPr>
          <w:rFonts w:ascii="仿宋" w:hAnsi="仿宋" w:cs="仿宋" w:eastAsia="仿宋"/>
          <w:sz w:val="46"/>
          <w:spacing w:val="0"/>
          <w:color w:val="000000"/>
          <w:b w:val="off"/>
          <w:i w:val="off"/>
        </w:rPr>
        <w:t>免的，因为非时空物是不可想象的，以及由于认为理性必定类似于它所把握</w:t>
      </w:r>
      <w:r>
        <w:rPr>
          <w:rFonts w:ascii="仿宋" w:hAnsi="仿宋" w:cs="仿宋" w:eastAsia="仿宋"/>
          <w:sz w:val="46"/>
          <w:spacing w:val="0"/>
          <w:color w:val="000000"/>
          <w:b w:val="off"/>
          <w:i w:val="off"/>
        </w:rPr>
        <w:t>的非时空形式或真理这种看法。</w:t>
      </w:r>
      <w:bookmarkEnd w:id="1796"/>
    </w:p>
    <w:p>
      <w:pPr>
        <w:pageBreakBefore w:val="off"/>
        <w:tabs/>
        <w:wordWrap w:val="off"/>
        <w:spacing w:before="0" w:after="0" w:line="800" w:lineRule="atLeast"/>
        <w:ind w:left="240" w:right="0" w:firstLine="1000"/>
        <w:jc w:val="both"/>
        <w:textAlignment w:val="baseline"/>
        <w:rPr>
          <w:sz w:val="46"/>
        </w:rPr>
      </w:pPr>
      <w:bookmarkStart w:name="" w:id="1797"/>
      <w:r>
        <w:rPr>
          <w:rFonts w:ascii="仿宋" w:hAnsi="仿宋" w:cs="仿宋" w:eastAsia="仿宋"/>
          <w:sz w:val="46"/>
          <w:spacing w:val="0"/>
          <w:color w:val="000000"/>
          <w:b w:val="off"/>
          <w:i w:val="off"/>
        </w:rPr>
        <w:t>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笛卡尔提出的模糊的身体与灵魂的常识二元论，是用本国语言翻译</w:t>
      </w:r>
      <w:r>
        <w:rPr>
          <w:rFonts w:ascii="仿宋" w:hAnsi="仿宋" w:cs="仿宋" w:eastAsia="仿宋"/>
          <w:sz w:val="46"/>
          <w:spacing w:val="0"/>
          <w:color w:val="000000"/>
          <w:b w:val="off"/>
          <w:i w:val="off"/>
        </w:rPr>
        <w:t>圣经和其他书籍的词汇的产物。因此为了理解笛卡尔的区分法产生得多么</w:t>
      </w:r>
      <w:r>
        <w:rPr>
          <w:rFonts w:ascii="仿宋" w:hAnsi="仿宋" w:cs="仿宋" w:eastAsia="仿宋"/>
          <w:sz w:val="46"/>
          <w:spacing w:val="0"/>
          <w:color w:val="000000"/>
          <w:b w:val="off"/>
          <w:i w:val="off"/>
        </w:rPr>
        <w:t>晚和具有地域性，值得注意的是，圣经作者与笛卡尔在心中的“意识”和“无感</w:t>
      </w:r>
      <w:r>
        <w:rPr>
          <w:rFonts w:ascii="仿宋" w:hAnsi="仿宋" w:cs="仿宋" w:eastAsia="仿宋"/>
          <w:sz w:val="46"/>
          <w:spacing w:val="0"/>
          <w:color w:val="000000"/>
          <w:b w:val="off"/>
          <w:i w:val="off"/>
        </w:rPr>
        <w:t>觉的物质”之间作的对比绝无共同之处。有关犹太人的概念和它们对圣·保</w:t>
      </w:r>
      <w:bookmarkEnd w:id="1797"/>
    </w:p>
    <w:p>
      <w:r>
        <w:t/>
      </w:r>
    </w:p>
    <w:p>
      <w:pPr>
        <w:sectPr>
          <w:footerReference r:id="rId192"/>
          <w:headerReference r:id="rId193" w:type="default"/>
          <w:type w:val="nextPage"/>
          <w:pgSz w:w="22400" w:h="31680"/>
          <w:pgMar w:left="2720" w:top="2380" w:right="2720" w:bottom="2380" w:header="2080" w:footer="2080"/>
          <w:cols w:num="1"/>
        </w:sectPr>
      </w:pPr>
    </w:p>
    <w:p>
      <w:pPr>
        <w:pageBreakBefore w:val="off"/>
        <w:tabs/>
        <w:wordWrap w:val="off"/>
        <w:spacing w:before="0" w:after="0" w:line="620" w:lineRule="atLeast"/>
        <w:ind w:left="0" w:right="120"/>
        <w:jc w:val="right"/>
        <w:textAlignment w:val="baseline"/>
        <w:rPr>
          <w:sz w:val="46"/>
        </w:rPr>
      </w:pPr>
      <w:bookmarkStart w:name="" w:id="1798"/>
      <w:r>
        <w:rPr>
          <w:rFonts w:ascii="黑体" w:hAnsi="黑体" w:cs="黑体" w:eastAsia="黑体"/>
          <w:sz w:val="46"/>
          <w:spacing w:val="0"/>
          <w:color w:val="000000"/>
          <w:b w:val="off"/>
          <w:i w:val="off"/>
        </w:rPr>
        <w:t>第一章  心的发明   57</w:t>
      </w:r>
      <w:bookmarkEnd w:id="1798"/>
    </w:p>
    <w:p>
      <w:pPr>
        <w:pageBreakBefore w:val="off"/>
        <w:tabs/>
        <w:wordWrap w:val="off"/>
        <w:spacing w:before="0" w:after="0" w:line="520" w:lineRule="exact"/>
        <w:ind w:left="0" w:right="0"/>
        <w:jc w:val="right"/>
        <w:textAlignment w:val="baseline"/>
        <w:rPr>
          <w:sz w:val="46"/>
        </w:rPr>
      </w:pPr>
      <w:bookmarkStart w:name="" w:id="1799"/>
      <w:r>
        <w:rPr>
          <w:rFonts w:ascii="宋体" w:hAnsi="宋体" w:cs="宋体" w:eastAsia="宋体"/>
          <w:sz w:val="46"/>
          <w:spacing w:val="0"/>
          <w:color w:val="000000"/>
          <w:b w:val="off"/>
          <w:i w:val="off"/>
        </w:rPr>
        <w:t/>
      </w:r>
      <w:bookmarkEnd w:id="1799"/>
    </w:p>
    <w:p>
      <w:pPr>
        <w:pageBreakBefore w:val="off"/>
        <w:tabs/>
        <w:wordWrap w:val="off"/>
        <w:spacing w:before="0" w:after="0" w:line="820" w:lineRule="atLeast"/>
        <w:ind w:left="80" w:right="100"/>
        <w:jc w:val="both"/>
        <w:textAlignment w:val="baseline"/>
        <w:rPr>
          <w:sz w:val="47"/>
        </w:rPr>
      </w:pPr>
      <w:bookmarkStart w:name="" w:id="1800"/>
      <w:r>
        <w:rPr>
          <w:rFonts w:ascii="仿宋" w:hAnsi="仿宋" w:cs="仿宋" w:eastAsia="仿宋"/>
          <w:sz w:val="47"/>
          <w:spacing w:val="0"/>
          <w:color w:val="000000"/>
          <w:b w:val="off"/>
          <w:i w:val="off"/>
        </w:rPr>
        <w:t>罗的影响，参见奥尼恩斯的《欧洲思想根源》，第480页以下。关于圣·保罗本</w:t>
      </w:r>
      <w:r>
        <w:rPr>
          <w:rFonts w:ascii="仿宋" w:hAnsi="仿宋" w:cs="仿宋" w:eastAsia="仿宋"/>
          <w:sz w:val="47"/>
          <w:spacing w:val="0"/>
          <w:color w:val="000000"/>
          <w:b w:val="off"/>
          <w:i w:val="off"/>
        </w:rPr>
        <w:t>人，注意到这样一点是有用的，他与近代有关心的哲学作者不同，并未把身体</w:t>
      </w:r>
      <w:r>
        <w:rPr>
          <w:rFonts w:ascii="仿宋" w:hAnsi="仿宋" w:cs="仿宋" w:eastAsia="仿宋"/>
          <w:sz w:val="47"/>
          <w:spacing w:val="0"/>
          <w:color w:val="000000"/>
          <w:b w:val="off"/>
          <w:i w:val="off"/>
        </w:rPr>
        <w:t>(σωμα)与死后被掩埋的东西等同。后者是 σáρξ(肉体)，而按照J.A.T.罗</w:t>
      </w:r>
      <w:r>
        <w:rPr>
          <w:rFonts w:ascii="仿宋" w:hAnsi="仿宋" w:cs="仿宋" w:eastAsia="仿宋"/>
          <w:sz w:val="47"/>
          <w:spacing w:val="0"/>
          <w:color w:val="000000"/>
          <w:b w:val="off"/>
          <w:i w:val="off"/>
        </w:rPr>
        <w:t>宾逊，“σωμα是与我们使用的‘人格’一词最相近的词”(《身体：保罗神学研</w:t>
      </w:r>
      <w:r>
        <w:rPr>
          <w:rFonts w:ascii="仿宋" w:hAnsi="仿宋" w:cs="仿宋" w:eastAsia="仿宋"/>
          <w:sz w:val="47"/>
          <w:spacing w:val="0"/>
          <w:color w:val="000000"/>
          <w:b w:val="off"/>
          <w:i w:val="off"/>
        </w:rPr>
        <w:t>究》，第28页，伦敦，1952年；比较K.坎贝尔的《身与心》，第2页，纽约，1970</w:t>
      </w:r>
      <w:r>
        <w:rPr>
          <w:rFonts w:ascii="仿宋" w:hAnsi="仿宋" w:cs="仿宋" w:eastAsia="仿宋"/>
          <w:sz w:val="47"/>
          <w:spacing w:val="0"/>
          <w:color w:val="000000"/>
          <w:b w:val="off"/>
          <w:i w:val="off"/>
        </w:rPr>
        <w:t>年：“假定你知道你是谁，不难说你的身体是什么：它是埋葬人在埋你时所掩</w:t>
      </w:r>
      <w:r>
        <w:rPr>
          <w:rFonts w:ascii="仿宋" w:hAnsi="仿宋" w:cs="仿宋" w:eastAsia="仿宋"/>
          <w:sz w:val="47"/>
          <w:spacing w:val="0"/>
          <w:color w:val="000000"/>
          <w:b w:val="off"/>
          <w:i w:val="off"/>
        </w:rPr>
        <w:t>埋的东西”)。如罗宾逊所说(第31页注)，σáρξ和σωμα并不是人的不同部</w:t>
      </w:r>
      <w:r>
        <w:rPr>
          <w:rFonts w:ascii="仿宋" w:hAnsi="仿宋" w:cs="仿宋" w:eastAsia="仿宋"/>
          <w:sz w:val="47"/>
          <w:spacing w:val="0"/>
          <w:color w:val="000000"/>
          <w:b w:val="off"/>
          <w:i w:val="off"/>
        </w:rPr>
        <w:t>分，而是“被不同看待的整个的人”。被分成诸部分的人的概念，甚至在柏拉</w:t>
      </w:r>
      <w:r>
        <w:rPr>
          <w:rFonts w:ascii="仿宋" w:hAnsi="仿宋" w:cs="仿宋" w:eastAsia="仿宋"/>
          <w:sz w:val="47"/>
          <w:spacing w:val="0"/>
          <w:color w:val="000000"/>
          <w:b w:val="off"/>
          <w:i w:val="off"/>
        </w:rPr>
        <w:t>图之后也未自然地为非哲学家所理解；参见凡·佩尔森：《身体、灵魂、精神》，</w:t>
      </w:r>
      <w:r>
        <w:rPr>
          <w:rFonts w:ascii="仿宋" w:hAnsi="仿宋" w:cs="仿宋" w:eastAsia="仿宋"/>
          <w:sz w:val="47"/>
          <w:spacing w:val="0"/>
          <w:color w:val="000000"/>
          <w:b w:val="off"/>
          <w:i w:val="off"/>
        </w:rPr>
        <w:t>第六章。有关保罗使用 σωμα、σáρξ、φυχη和πνευμα(魂灵)的非笛卡尔方式的</w:t>
      </w:r>
      <w:r>
        <w:rPr>
          <w:rFonts w:ascii="仿宋" w:hAnsi="仿宋" w:cs="仿宋" w:eastAsia="仿宋"/>
          <w:sz w:val="47"/>
          <w:spacing w:val="0"/>
          <w:color w:val="000000"/>
          <w:b w:val="off"/>
          <w:i w:val="off"/>
        </w:rPr>
        <w:t>例子，参见新约《哥林多前书》第15：35——54节。</w:t>
      </w:r>
      <w:bookmarkEnd w:id="1800"/>
    </w:p>
    <w:p>
      <w:pPr>
        <w:pageBreakBefore w:val="off"/>
        <w:tabs/>
        <w:wordWrap w:val="off"/>
        <w:spacing w:before="0" w:after="0" w:line="820" w:lineRule="atLeast"/>
        <w:ind w:left="80" w:right="0" w:firstLine="960"/>
        <w:jc w:val="both"/>
        <w:textAlignment w:val="baseline"/>
        <w:rPr>
          <w:sz w:val="47"/>
        </w:rPr>
      </w:pPr>
      <w:bookmarkStart w:name="" w:id="1801"/>
      <w:r>
        <w:rPr>
          <w:rFonts w:ascii="仿宋" w:hAnsi="仿宋" w:cs="仿宋" w:eastAsia="仿宋"/>
          <w:sz w:val="47"/>
          <w:spacing w:val="0"/>
          <w:color w:val="000000"/>
          <w:b w:val="off"/>
          <w:i w:val="off"/>
        </w:rPr>
        <w:t>⑭  参见 P.哈里把希腊怀疑论看作“幸福论的、实践智慧的哲学”的论</w:t>
      </w:r>
      <w:r>
        <w:rPr>
          <w:rFonts w:ascii="仿宋" w:hAnsi="仿宋" w:cs="仿宋" w:eastAsia="仿宋"/>
          <w:sz w:val="47"/>
          <w:spacing w:val="0"/>
          <w:color w:val="000000"/>
          <w:b w:val="off"/>
          <w:i w:val="off"/>
        </w:rPr>
        <w:t>述，他认为他们的“怀疑不是一种去除感觉经验纱幕的工具，而是一种消除赘</w:t>
      </w:r>
      <w:r>
        <w:rPr>
          <w:rFonts w:ascii="仿宋" w:hAnsi="仿宋" w:cs="仿宋" w:eastAsia="仿宋"/>
          <w:sz w:val="47"/>
          <w:spacing w:val="0"/>
          <w:color w:val="000000"/>
          <w:b w:val="off"/>
          <w:i w:val="off"/>
        </w:rPr>
        <w:t>疣的手段，这些赘疣玷污了人的生活，并引诱他与同伴进行无休无止的残酷</w:t>
      </w:r>
      <w:r>
        <w:rPr>
          <w:rFonts w:ascii="仿宋" w:hAnsi="仿宋" w:cs="仿宋" w:eastAsia="仿宋"/>
          <w:sz w:val="47"/>
          <w:spacing w:val="0"/>
          <w:color w:val="000000"/>
          <w:b w:val="off"/>
          <w:i w:val="off"/>
        </w:rPr>
        <w:t>斗争。”(《怀疑论、人和神》，第7页，米德尔顿，1964年)我们还不清楚，观念</w:t>
      </w:r>
      <w:r>
        <w:rPr>
          <w:rFonts w:ascii="仿宋" w:hAnsi="仿宋" w:cs="仿宋" w:eastAsia="仿宋"/>
          <w:sz w:val="47"/>
          <w:spacing w:val="0"/>
          <w:color w:val="000000"/>
          <w:b w:val="off"/>
          <w:i w:val="off"/>
        </w:rPr>
        <w:t>纱幕概念在古代怀疑论中起了什么作用，但这种作用似乎是次要的，不像在</w:t>
      </w:r>
      <w:r>
        <w:rPr>
          <w:rFonts w:ascii="仿宋" w:hAnsi="仿宋" w:cs="仿宋" w:eastAsia="仿宋"/>
          <w:sz w:val="47"/>
          <w:spacing w:val="0"/>
          <w:color w:val="000000"/>
          <w:b w:val="off"/>
          <w:i w:val="off"/>
        </w:rPr>
        <w:t>洛克——贝克莱——康德传统中那样占有中心位置。C.斯托(《希腊怀疑论》，第</w:t>
      </w:r>
      <w:r>
        <w:rPr>
          <w:rFonts w:ascii="仿宋" w:hAnsi="仿宋" w:cs="仿宋" w:eastAsia="仿宋"/>
          <w:sz w:val="47"/>
          <w:spacing w:val="0"/>
          <w:color w:val="000000"/>
          <w:b w:val="off"/>
          <w:i w:val="off"/>
        </w:rPr>
        <w:t>24页，贝克莱，1969年)把比罗描述为把 τδφαινόμενον(显相)看作“在主体和</w:t>
      </w:r>
      <w:r>
        <w:rPr>
          <w:rFonts w:ascii="仿宋" w:hAnsi="仿宋" w:cs="仿宋" w:eastAsia="仿宋"/>
          <w:sz w:val="47"/>
          <w:spacing w:val="0"/>
          <w:color w:val="000000"/>
          <w:b w:val="off"/>
          <w:i w:val="off"/>
        </w:rPr>
        <w:t>对象之间的一块纱幕，把真实世界遮蔽在他的目光之外”。无论如何还不清</w:t>
      </w:r>
      <w:r>
        <w:rPr>
          <w:rFonts w:ascii="仿宋" w:hAnsi="仿宋" w:cs="仿宋" w:eastAsia="仿宋"/>
          <w:sz w:val="47"/>
          <w:spacing w:val="0"/>
          <w:color w:val="000000"/>
          <w:b w:val="off"/>
          <w:i w:val="off"/>
        </w:rPr>
        <w:t>楚，τδφαινόμενον几乎像是一个洛克的观念，它不可改变地存在于心间，是纯</w:t>
      </w:r>
      <w:r>
        <w:rPr>
          <w:rFonts w:ascii="仿宋" w:hAnsi="仿宋" w:cs="仿宋" w:eastAsia="仿宋"/>
          <w:sz w:val="47"/>
          <w:spacing w:val="0"/>
          <w:color w:val="000000"/>
          <w:b w:val="off"/>
          <w:i w:val="off"/>
        </w:rPr>
        <w:t>心理的，只因为它是不可改变地被知道的。古代思想中似乎最接近这类不可</w:t>
      </w:r>
      <w:r>
        <w:rPr>
          <w:rFonts w:ascii="仿宋" w:hAnsi="仿宋" w:cs="仿宋" w:eastAsia="仿宋"/>
          <w:sz w:val="47"/>
          <w:spacing w:val="0"/>
          <w:color w:val="000000"/>
          <w:b w:val="off"/>
          <w:i w:val="off"/>
        </w:rPr>
        <w:t>改变地可认知的心理实体的概念，是斯多葛派的 καιταληρταικηφαιναια(强制想</w:t>
      </w:r>
      <w:r>
        <w:rPr>
          <w:rFonts w:ascii="仿宋" w:hAnsi="仿宋" w:cs="仿宋" w:eastAsia="仿宋"/>
          <w:sz w:val="47"/>
          <w:spacing w:val="0"/>
          <w:color w:val="000000"/>
          <w:b w:val="off"/>
          <w:i w:val="off"/>
        </w:rPr>
        <w:t>象)学说(参见斯托书第38——40页)，但它被定义作一种精确符合其对象的、</w:t>
      </w:r>
      <w:r>
        <w:rPr>
          <w:rFonts w:ascii="仿宋" w:hAnsi="仿宋" w:cs="仿宋" w:eastAsia="仿宋"/>
          <w:sz w:val="47"/>
          <w:spacing w:val="0"/>
          <w:color w:val="000000"/>
          <w:b w:val="off"/>
          <w:i w:val="off"/>
        </w:rPr>
        <w:t>因此使人不得不同意的表象，这与洛克的概念绝不相同。同时参见J.B.果</w:t>
      </w:r>
      <w:r>
        <w:rPr>
          <w:rFonts w:ascii="仿宋" w:hAnsi="仿宋" w:cs="仿宋" w:eastAsia="仿宋"/>
          <w:sz w:val="47"/>
          <w:spacing w:val="0"/>
          <w:color w:val="000000"/>
          <w:b w:val="off"/>
          <w:i w:val="off"/>
        </w:rPr>
        <w:t>尔德：“在早期斯多葛主义和一些其他希腊哲学家中的存在、世界和显相理</w:t>
      </w:r>
      <w:r>
        <w:rPr>
          <w:rFonts w:ascii="仿宋" w:hAnsi="仿宋" w:cs="仿宋" w:eastAsia="仿宋"/>
          <w:sz w:val="47"/>
          <w:spacing w:val="0"/>
          <w:color w:val="000000"/>
          <w:b w:val="off"/>
          <w:i w:val="off"/>
        </w:rPr>
        <w:t>论”，载《形而上学评论》，1974年第27卷，第261——288页，特别是第277页以</w:t>
      </w:r>
      <w:r>
        <w:rPr>
          <w:rFonts w:ascii="仿宋" w:hAnsi="仿宋" w:cs="仿宋" w:eastAsia="仿宋"/>
          <w:sz w:val="47"/>
          <w:spacing w:val="0"/>
          <w:color w:val="000000"/>
          <w:b w:val="off"/>
          <w:i w:val="off"/>
        </w:rPr>
        <w:t>下。</w:t>
      </w:r>
      <w:bookmarkEnd w:id="1801"/>
    </w:p>
    <w:p>
      <w:pPr>
        <w:pageBreakBefore w:val="off"/>
        <w:tabs/>
        <w:wordWrap w:val="off"/>
        <w:spacing w:before="0" w:after="0" w:line="820" w:lineRule="atLeast"/>
        <w:ind w:left="80" w:right="0" w:firstLine="1040"/>
        <w:jc w:val="both"/>
        <w:textAlignment w:val="baseline"/>
        <w:rPr>
          <w:sz w:val="47"/>
        </w:rPr>
      </w:pPr>
      <w:bookmarkStart w:name="" w:id="1802"/>
      <w:r>
        <w:rPr>
          <w:rFonts w:ascii="仿宋" w:hAnsi="仿宋" w:cs="仿宋" w:eastAsia="仿宋"/>
          <w:sz w:val="47"/>
          <w:spacing w:val="0"/>
          <w:color w:val="000000"/>
          <w:b w:val="off"/>
          <w:i w:val="off"/>
        </w:rPr>
        <w:t>⑮  W.麦特松：“为什么心身问题不是古代的问题?”，载于《心、物和方</w:t>
      </w:r>
      <w:r>
        <w:rPr>
          <w:rFonts w:ascii="仿宋" w:hAnsi="仿宋" w:cs="仿宋" w:eastAsia="仿宋"/>
          <w:sz w:val="47"/>
          <w:spacing w:val="0"/>
          <w:color w:val="000000"/>
          <w:b w:val="off"/>
          <w:i w:val="off"/>
        </w:rPr>
        <w:t>法：纪念费格尔的哲学和科学文集》，P.费耶阿本德和G.麦克恩威尔编，第</w:t>
      </w:r>
      <w:r>
        <w:rPr>
          <w:rFonts w:ascii="仿宋" w:hAnsi="仿宋" w:cs="仿宋" w:eastAsia="仿宋"/>
          <w:sz w:val="47"/>
          <w:spacing w:val="0"/>
          <w:color w:val="000000"/>
          <w:b w:val="off"/>
          <w:i w:val="off"/>
        </w:rPr>
        <w:t>92——102页，明尼苏达，1966年。</w:t>
      </w:r>
      <w:bookmarkEnd w:id="1802"/>
    </w:p>
    <w:p>
      <w:pPr>
        <w:pageBreakBefore w:val="off"/>
        <w:tabs/>
        <w:wordWrap w:val="off"/>
        <w:spacing w:before="0" w:after="0" w:line="820" w:lineRule="atLeast"/>
        <w:ind w:left="1120" w:right="0"/>
        <w:jc w:val="both"/>
        <w:textAlignment w:val="baseline"/>
        <w:rPr>
          <w:sz w:val="47"/>
        </w:rPr>
      </w:pPr>
      <w:bookmarkStart w:name="" w:id="1803"/>
      <w:r>
        <w:rPr>
          <w:rFonts w:ascii="仿宋" w:hAnsi="仿宋" w:cs="仿宋" w:eastAsia="仿宋"/>
          <w:sz w:val="47"/>
          <w:spacing w:val="0"/>
          <w:color w:val="000000"/>
          <w:b w:val="off"/>
          <w:i w:val="off"/>
        </w:rPr>
        <w:t>⑯ 麦特松：“心身问题”，第 101页。他进而争论说，无论是 αιοθηαs还</w:t>
      </w:r>
      <w:bookmarkEnd w:id="1803"/>
    </w:p>
    <w:p>
      <w:r>
        <w:t/>
      </w:r>
    </w:p>
    <w:p>
      <w:pPr>
        <w:sectPr>
          <w:footerReference r:id="rId194"/>
          <w:headerReference r:id="rId195" w:type="default"/>
          <w:type w:val="nextPage"/>
          <w:pgSz w:w="22400" w:h="31680"/>
          <w:pgMar w:left="2760" w:top="2360" w:right="2760" w:bottom="2360" w:header="2060" w:footer="2060"/>
          <w:cols w:num="1"/>
        </w:sectPr>
      </w:pPr>
    </w:p>
    <w:p>
      <w:pPr>
        <w:pageBreakBefore w:val="off"/>
        <w:tabs/>
        <w:wordWrap w:val="off"/>
        <w:spacing w:before="0" w:after="0" w:line="620" w:lineRule="atLeast"/>
        <w:ind w:left="0" w:right="0"/>
        <w:jc w:val="both"/>
        <w:textAlignment w:val="baseline"/>
        <w:rPr>
          <w:sz w:val="46"/>
        </w:rPr>
      </w:pPr>
      <w:bookmarkStart w:name="" w:id="1804"/>
      <w:r>
        <w:rPr>
          <w:rFonts w:ascii="黑体" w:hAnsi="黑体" w:cs="黑体" w:eastAsia="黑体"/>
          <w:sz w:val="46"/>
          <w:spacing w:val="0"/>
          <w:color w:val="000000"/>
          <w:b w:val="off"/>
          <w:i w:val="off"/>
        </w:rPr>
        <w:t xml:space="preserve">58  </w:t>
      </w:r>
      <w:r>
        <w:rPr>
          <w:rFonts w:ascii="黑体" w:hAnsi="黑体" w:cs="黑体" w:eastAsia="黑体"/>
          <w:sz w:val="46"/>
          <w:spacing w:val="0"/>
          <w:color w:val="000000"/>
          <w:b w:val="on"/>
          <w:i w:val="off"/>
        </w:rPr>
        <w:t>第一编</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我们的镜式本质</w:t>
      </w:r>
      <w:bookmarkEnd w:id="1804"/>
    </w:p>
    <w:p>
      <w:pPr>
        <w:pageBreakBefore w:val="off"/>
        <w:tabs/>
        <w:wordWrap w:val="off"/>
        <w:spacing w:before="0" w:after="0" w:line="800" w:lineRule="exact"/>
        <w:ind w:left="0" w:right="0"/>
        <w:jc w:val="both"/>
        <w:textAlignment w:val="baseline"/>
        <w:rPr>
          <w:sz w:val="45"/>
        </w:rPr>
      </w:pPr>
      <w:bookmarkStart w:name="" w:id="1805"/>
      <w:r>
        <w:rPr>
          <w:rFonts w:ascii="宋体" w:hAnsi="宋体" w:cs="宋体" w:eastAsia="宋体"/>
          <w:sz w:val="45"/>
          <w:spacing w:val="0"/>
          <w:color w:val="000000"/>
          <w:b w:val="off"/>
          <w:i w:val="off"/>
        </w:rPr>
        <w:t/>
      </w:r>
      <w:bookmarkEnd w:id="1805"/>
    </w:p>
    <w:p>
      <w:pPr>
        <w:pageBreakBefore w:val="off"/>
        <w:tabs/>
        <w:wordWrap w:val="off"/>
        <w:spacing w:before="0" w:after="0" w:line="780" w:lineRule="atLeast"/>
        <w:ind w:left="80" w:right="100" w:hanging="20"/>
        <w:jc w:val="both"/>
        <w:textAlignment w:val="baseline"/>
        <w:rPr>
          <w:sz w:val="45"/>
        </w:rPr>
      </w:pPr>
      <w:bookmarkStart w:name="" w:id="1806"/>
      <w:r>
        <w:rPr>
          <w:rFonts w:ascii="仿宋" w:hAnsi="仿宋" w:cs="仿宋" w:eastAsia="仿宋"/>
          <w:sz w:val="45"/>
          <w:spacing w:val="0"/>
          <w:color w:val="000000"/>
          <w:b w:val="off"/>
          <w:i w:val="off"/>
        </w:rPr>
        <w:t>是 αισθημα都不是“感觉”的相应词。φáντασμα(幽灵)是一种有吸引力的可能</w:t>
      </w:r>
      <w:r>
        <w:rPr>
          <w:rFonts w:ascii="仿宋" w:hAnsi="仿宋" w:cs="仿宋" w:eastAsia="仿宋"/>
          <w:sz w:val="45"/>
          <w:spacing w:val="0"/>
          <w:color w:val="000000"/>
          <w:b w:val="off"/>
          <w:i w:val="off"/>
        </w:rPr>
        <w:t>性，但是甚至把亚里士多德对它的用法译成“心像”也仍然可疑，而且我们不</w:t>
      </w:r>
      <w:r>
        <w:rPr>
          <w:rFonts w:ascii="仿宋" w:hAnsi="仿宋" w:cs="仿宋" w:eastAsia="仿宋"/>
          <w:sz w:val="45"/>
          <w:spacing w:val="0"/>
          <w:color w:val="000000"/>
          <w:b w:val="off"/>
          <w:i w:val="off"/>
        </w:rPr>
        <w:t>可能把一种痛苦称作一种 φáντασμα。关于解释阿奎那的 phantasma(幻象)概</w:t>
      </w:r>
      <w:r>
        <w:rPr>
          <w:rFonts w:ascii="仿宋" w:hAnsi="仿宋" w:cs="仿宋" w:eastAsia="仿宋"/>
          <w:sz w:val="45"/>
          <w:spacing w:val="0"/>
          <w:color w:val="000000"/>
          <w:b w:val="off"/>
          <w:i w:val="off"/>
        </w:rPr>
        <w:t>念，参见 A.坎尼的“圣·托马斯学说中的理智和想象”，载《批评文选》，坎尼</w:t>
      </w:r>
      <w:r>
        <w:rPr>
          <w:rFonts w:ascii="仿宋" w:hAnsi="仿宋" w:cs="仿宋" w:eastAsia="仿宋"/>
          <w:sz w:val="45"/>
          <w:spacing w:val="0"/>
          <w:color w:val="000000"/>
          <w:b w:val="off"/>
          <w:i w:val="off"/>
        </w:rPr>
        <w:t>编，第293——294页，纽约花园城，1969年。麦特松在这段引文的最后一句中</w:t>
      </w:r>
      <w:r>
        <w:rPr>
          <w:rFonts w:ascii="仿宋" w:hAnsi="仿宋" w:cs="仿宋" w:eastAsia="仿宋"/>
          <w:sz w:val="45"/>
          <w:spacing w:val="0"/>
          <w:color w:val="000000"/>
          <w:b w:val="off"/>
          <w:i w:val="off"/>
        </w:rPr>
        <w:t>的论证以T.莱伊德对“感觉”一词的说明为依据。参见他的《论人的思想能</w:t>
      </w:r>
      <w:r>
        <w:rPr>
          <w:rFonts w:ascii="仿宋" w:hAnsi="仿宋" w:cs="仿宋" w:eastAsia="仿宋"/>
          <w:sz w:val="45"/>
          <w:spacing w:val="0"/>
          <w:color w:val="000000"/>
          <w:b w:val="off"/>
          <w:i w:val="off"/>
        </w:rPr>
        <w:t>力》，第249页和同书中第二篇文章，麻省剑桥，1969年。</w:t>
      </w:r>
      <w:bookmarkEnd w:id="1806"/>
    </w:p>
    <w:p>
      <w:pPr>
        <w:pageBreakBefore w:val="off"/>
        <w:tabs/>
        <w:wordWrap w:val="off"/>
        <w:spacing w:before="0" w:after="0" w:line="780" w:lineRule="atLeast"/>
        <w:ind w:left="160" w:right="0" w:firstLine="980"/>
        <w:jc w:val="both"/>
        <w:textAlignment w:val="baseline"/>
        <w:rPr>
          <w:sz w:val="45"/>
        </w:rPr>
      </w:pPr>
      <w:bookmarkStart w:name="" w:id="1807"/>
      <w:r>
        <w:rPr>
          <w:rFonts w:ascii="仿宋" w:hAnsi="仿宋" w:cs="仿宋" w:eastAsia="仿宋"/>
          <w:sz w:val="45"/>
          <w:spacing w:val="0"/>
          <w:color w:val="000000"/>
          <w:b w:val="off"/>
          <w:i w:val="off"/>
        </w:rPr>
        <w:t>⑰在《沉思录》第二篇中笛卡尔一开始把一种“思想的东西”定义作“一</w:t>
      </w:r>
      <w:r>
        <w:rPr>
          <w:rFonts w:ascii="TimesNewRoman" w:hAnsi="TimesNewRoman" w:cs="TimesNewRoman" w:eastAsia="TimesNewRoman"/>
          <w:sz w:val="45"/>
          <w:spacing w:val="0"/>
          <w:color w:val="000000"/>
          <w:b w:val="off"/>
          <w:i w:val="off"/>
        </w:rPr>
        <w:t>个心或灵魂，或一种理解力，或一种理性”(res cogitans，id est，mens，sive ani-</w:t>
      </w:r>
      <w:r>
        <w:rPr>
          <w:rFonts w:ascii="仿宋" w:hAnsi="仿宋" w:cs="仿宋" w:eastAsia="仿宋"/>
          <w:sz w:val="45"/>
          <w:spacing w:val="0"/>
          <w:color w:val="000000"/>
          <w:b w:val="off"/>
          <w:i w:val="off"/>
        </w:rPr>
        <w:t>mus，sive intellectus，sive ratio)并且很快进而论述“什么是一个思想的东西呢？</w:t>
      </w:r>
      <w:r>
        <w:rPr>
          <w:rFonts w:ascii="仿宋" w:hAnsi="仿宋" w:cs="仿宋" w:eastAsia="仿宋"/>
          <w:sz w:val="45"/>
          <w:spacing w:val="0"/>
          <w:color w:val="000000"/>
          <w:b w:val="off"/>
          <w:i w:val="off"/>
        </w:rPr>
        <w:t>它是一个会怀疑、理解、肯定、否定、意愿、拒绝，而且也想象和感觉”(着重号</w:t>
      </w:r>
      <w:r>
        <w:rPr>
          <w:rFonts w:ascii="TimesNewRoman" w:hAnsi="TimesNewRoman" w:cs="TimesNewRoman" w:eastAsia="TimesNewRoman"/>
          <w:sz w:val="45"/>
          <w:spacing w:val="0"/>
          <w:color w:val="000000"/>
          <w:b w:val="off"/>
          <w:i w:val="off"/>
        </w:rPr>
        <w:t>后加；“Nempe dubitans，intelligens，affirmans，negans，volens，nolens，imaginans</w:t>
      </w:r>
      <w:r>
        <w:rPr>
          <w:rFonts w:ascii="TimesNewRoman" w:hAnsi="TimesNewRoman" w:cs="TimesNewRoman" w:eastAsia="TimesNewRoman"/>
          <w:sz w:val="45"/>
          <w:spacing w:val="0"/>
          <w:color w:val="000000"/>
          <w:b w:val="off"/>
          <w:i w:val="off"/>
        </w:rPr>
        <w:t>quoque，et sentiens”)。然后他继续上引第二段(hoc est proprie quod in me sen-</w:t>
      </w:r>
      <w:r>
        <w:rPr>
          <w:rFonts w:ascii="TimesNewRoman" w:hAnsi="TimesNewRoman" w:cs="TimesNewRoman" w:eastAsia="TimesNewRoman"/>
          <w:sz w:val="45"/>
          <w:spacing w:val="0"/>
          <w:color w:val="000000"/>
          <w:b w:val="off"/>
          <w:i w:val="off"/>
        </w:rPr>
        <w:t>tire appelatur；atque hoc praecise sic sumptum nihil aliud est quam cogitare)。这</w:t>
      </w:r>
      <w:r>
        <w:rPr>
          <w:rFonts w:ascii="仿宋" w:hAnsi="仿宋" w:cs="仿宋" w:eastAsia="仿宋"/>
          <w:sz w:val="45"/>
          <w:spacing w:val="0"/>
          <w:color w:val="000000"/>
          <w:b w:val="off"/>
          <w:i w:val="off"/>
        </w:rPr>
        <w:t>三段文字引自阿尔基所编《哲学著作集》第二卷，第184——186页(在哈尔丹和</w:t>
      </w:r>
      <w:r>
        <w:rPr>
          <w:rFonts w:ascii="仿宋" w:hAnsi="仿宋" w:cs="仿宋" w:eastAsia="仿宋"/>
          <w:sz w:val="45"/>
          <w:spacing w:val="0"/>
          <w:color w:val="000000"/>
          <w:b w:val="off"/>
          <w:i w:val="off"/>
        </w:rPr>
        <w:t>罗斯译本第一卷，第152——153页)。同时参见《第一原理》第九节：“我把思想</w:t>
      </w:r>
      <w:r>
        <w:rPr>
          <w:rFonts w:ascii="仿宋" w:hAnsi="仿宋" w:cs="仿宋" w:eastAsia="仿宋"/>
          <w:sz w:val="45"/>
          <w:spacing w:val="0"/>
          <w:color w:val="000000"/>
          <w:b w:val="off"/>
          <w:i w:val="off"/>
        </w:rPr>
        <w:t>这个词理解作我们意识到在我们心中起作用的一切。(tout ce qui se fait en</w:t>
      </w:r>
      <w:r>
        <w:rPr>
          <w:rFonts w:ascii="TimesNewRoman" w:hAnsi="TimesNewRoman" w:cs="TimesNewRoman" w:eastAsia="TimesNewRoman"/>
          <w:sz w:val="45"/>
          <w:spacing w:val="0"/>
          <w:color w:val="000000"/>
          <w:b w:val="off"/>
          <w:i w:val="off"/>
        </w:rPr>
        <w:t>nous de telle sorte que nous l’apercevons immédiatement par nous-mêmes)。因此</w:t>
      </w:r>
      <w:r>
        <w:rPr>
          <w:rFonts w:ascii="仿宋" w:hAnsi="仿宋" w:cs="仿宋" w:eastAsia="仿宋"/>
          <w:sz w:val="45"/>
          <w:spacing w:val="0"/>
          <w:color w:val="000000"/>
          <w:b w:val="off"/>
          <w:i w:val="off"/>
        </w:rPr>
        <w:t>不只是理解、意愿、想象，而且连感觉(sentir)在此也与思想是同一种东西”</w:t>
      </w:r>
      <w:r>
        <w:rPr>
          <w:rFonts w:ascii="仿宋" w:hAnsi="仿宋" w:cs="仿宋" w:eastAsia="仿宋"/>
          <w:sz w:val="45"/>
          <w:spacing w:val="0"/>
          <w:color w:val="000000"/>
          <w:b w:val="off"/>
          <w:i w:val="off"/>
        </w:rPr>
        <w:t>(《哲学著作集》第三卷，第95页；哈尔丹和罗斯译本第一卷，第222页)。关</w:t>
      </w:r>
      <w:r>
        <w:rPr>
          <w:rFonts w:ascii="仿宋" w:hAnsi="仿宋" w:cs="仿宋" w:eastAsia="仿宋"/>
          <w:sz w:val="45"/>
          <w:spacing w:val="0"/>
          <w:color w:val="000000"/>
          <w:b w:val="off"/>
          <w:i w:val="off"/>
        </w:rPr>
        <w:t>于把 res cogitans译作“意识”，参见 R.麦克雷：“笛卡尔的思想定义”，载《笛卡</w:t>
      </w:r>
      <w:r>
        <w:rPr>
          <w:rFonts w:ascii="仿宋" w:hAnsi="仿宋" w:cs="仿宋" w:eastAsia="仿宋"/>
          <w:sz w:val="45"/>
          <w:spacing w:val="0"/>
          <w:color w:val="000000"/>
          <w:b w:val="off"/>
          <w:i w:val="off"/>
        </w:rPr>
        <w:t>尔研究》，R.J.巴特勒编，第55——70页，牛津，1972年。</w:t>
      </w:r>
      <w:bookmarkEnd w:id="1807"/>
    </w:p>
    <w:p>
      <w:pPr>
        <w:pageBreakBefore w:val="off"/>
        <w:tabs/>
        <w:wordWrap w:val="off"/>
        <w:spacing w:before="0" w:after="0" w:line="780" w:lineRule="atLeast"/>
        <w:ind w:left="260" w:right="0" w:firstLine="980"/>
        <w:jc w:val="both"/>
        <w:textAlignment w:val="baseline"/>
        <w:rPr>
          <w:sz w:val="45"/>
        </w:rPr>
      </w:pPr>
      <w:bookmarkStart w:name="" w:id="1808"/>
      <w:r>
        <w:rPr>
          <w:rFonts w:ascii="仿宋" w:hAnsi="仿宋" w:cs="仿宋" w:eastAsia="仿宋"/>
          <w:sz w:val="45"/>
          <w:spacing w:val="0"/>
          <w:color w:val="000000"/>
          <w:b w:val="off"/>
          <w:i w:val="off"/>
        </w:rPr>
        <w:t>⑱第一段引文录自《人类理解论》(第一卷，第一章，第8页)，第二段录</w:t>
      </w:r>
      <w:r>
        <w:rPr>
          <w:rFonts w:ascii="仿宋" w:hAnsi="仿宋" w:cs="仿宋" w:eastAsia="仿宋"/>
          <w:sz w:val="45"/>
          <w:spacing w:val="0"/>
          <w:color w:val="000000"/>
          <w:b w:val="off"/>
          <w:i w:val="off"/>
        </w:rPr>
        <w:t>自“致沃色斯特主教的第二封信”。直接性作为心理事物的特征(直接性的判</w:t>
      </w:r>
      <w:r>
        <w:rPr>
          <w:rFonts w:ascii="仿宋" w:hAnsi="仿宋" w:cs="仿宋" w:eastAsia="仿宋"/>
          <w:sz w:val="45"/>
          <w:spacing w:val="0"/>
          <w:color w:val="000000"/>
          <w:b w:val="off"/>
          <w:i w:val="off"/>
        </w:rPr>
        <w:t>准是不可改变性)，由于这些段落而成为未经置疑的前提。正如哲学中常见</w:t>
      </w:r>
      <w:r>
        <w:rPr>
          <w:rFonts w:ascii="仿宋" w:hAnsi="仿宋" w:cs="仿宋" w:eastAsia="仿宋"/>
          <w:sz w:val="45"/>
          <w:spacing w:val="0"/>
          <w:color w:val="000000"/>
          <w:b w:val="off"/>
          <w:i w:val="off"/>
        </w:rPr>
        <w:t>的，新造词的使用成为理解“哲学特有”主题和问题的标志。因此我们看到休</w:t>
      </w:r>
      <w:r>
        <w:rPr>
          <w:rFonts w:ascii="仿宋" w:hAnsi="仿宋" w:cs="仿宋" w:eastAsia="仿宋"/>
          <w:sz w:val="45"/>
          <w:spacing w:val="0"/>
          <w:color w:val="000000"/>
          <w:b w:val="off"/>
          <w:i w:val="off"/>
        </w:rPr>
        <w:t>谟说：“……在此标题下的由常识所形成的一切结论，都直接与哲学肯定的结</w:t>
      </w:r>
      <w:r>
        <w:rPr>
          <w:rFonts w:ascii="仿宋" w:hAnsi="仿宋" w:cs="仿宋" w:eastAsia="仿宋"/>
          <w:sz w:val="45"/>
          <w:spacing w:val="0"/>
          <w:color w:val="000000"/>
          <w:b w:val="off"/>
          <w:i w:val="off"/>
        </w:rPr>
        <w:t>论相反。因为哲学告诉我们，每一种出现在心中的东西只不过是一种知觉，</w:t>
      </w:r>
      <w:r>
        <w:rPr>
          <w:rFonts w:ascii="仿宋" w:hAnsi="仿宋" w:cs="仿宋" w:eastAsia="仿宋"/>
          <w:sz w:val="45"/>
          <w:spacing w:val="0"/>
          <w:color w:val="000000"/>
          <w:b w:val="off"/>
          <w:i w:val="off"/>
        </w:rPr>
        <w:t>而且是被截断的，并依存于心；而常识却把知觉和对象混淆了，并赋予我们感</w:t>
      </w:r>
      <w:r>
        <w:rPr>
          <w:rFonts w:ascii="仿宋" w:hAnsi="仿宋" w:cs="仿宋" w:eastAsia="仿宋"/>
          <w:sz w:val="45"/>
          <w:spacing w:val="0"/>
          <w:color w:val="000000"/>
          <w:b w:val="off"/>
          <w:i w:val="off"/>
        </w:rPr>
        <w:t>觉和看到的每一种东西以明显连续的存在。”(《人性论》，第一卷，第四章，第</w:t>
      </w:r>
      <w:r>
        <w:rPr>
          <w:rFonts w:ascii="仿宋" w:hAnsi="仿宋" w:cs="仿宋" w:eastAsia="仿宋"/>
          <w:sz w:val="45"/>
          <w:spacing w:val="0"/>
          <w:color w:val="000000"/>
          <w:b w:val="off"/>
          <w:i w:val="off"/>
        </w:rPr>
        <w:t>二节)J.贝奈特指出：“洛克的思想由他企图单义地使用‘观念’一词支配，这</w:t>
      </w:r>
      <w:r>
        <w:rPr>
          <w:rFonts w:ascii="仿宋" w:hAnsi="仿宋" w:cs="仿宋" w:eastAsia="仿宋"/>
          <w:sz w:val="45"/>
          <w:spacing w:val="0"/>
          <w:color w:val="000000"/>
          <w:b w:val="off"/>
          <w:i w:val="off"/>
        </w:rPr>
        <w:t>个词被当成他对知觉和意义的论述中的关键词；或者简言之，他用‘观念’兼</w:t>
      </w:r>
      <w:bookmarkEnd w:id="1808"/>
    </w:p>
    <w:p>
      <w:r>
        <w:t/>
      </w:r>
    </w:p>
    <w:p>
      <w:pPr>
        <w:sectPr>
          <w:footerReference r:id="rId196"/>
          <w:headerReference r:id="rId197" w:type="default"/>
          <w:type w:val="nextPage"/>
          <w:pgSz w:w="22400" w:h="31680"/>
          <w:pgMar w:left="2740" w:top="2340" w:right="2740" w:bottom="2340" w:header="2040" w:footer="2040"/>
          <w:cols w:num="1"/>
        </w:sectPr>
      </w:pPr>
    </w:p>
    <w:p>
      <w:pPr>
        <w:pageBreakBefore w:val="off"/>
        <w:tabs/>
        <w:wordWrap w:val="off"/>
        <w:spacing w:before="0" w:after="0" w:line="840" w:lineRule="atLeast"/>
        <w:ind w:left="0" w:right="160"/>
        <w:jc w:val="right"/>
        <w:textAlignment w:val="baseline"/>
        <w:rPr>
          <w:sz w:val="46"/>
        </w:rPr>
      </w:pPr>
      <w:bookmarkStart w:name="" w:id="1809"/>
      <w:r>
        <w:rPr>
          <w:rFonts w:ascii="黑体" w:hAnsi="黑体" w:cs="黑体" w:eastAsia="黑体"/>
          <w:sz w:val="46"/>
          <w:spacing w:val="0"/>
          <w:color w:val="000000"/>
          <w:b w:val="off"/>
          <w:i w:val="off"/>
        </w:rPr>
        <w:t>第一章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心的发明</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59</w:t>
      </w:r>
      <w:bookmarkEnd w:id="1809"/>
    </w:p>
    <w:p>
      <w:pPr>
        <w:pageBreakBefore w:val="off"/>
        <w:tabs/>
        <w:wordWrap w:val="off"/>
        <w:spacing w:before="600" w:after="0" w:line="840" w:lineRule="atLeast"/>
        <w:ind w:left="120" w:right="140"/>
        <w:jc w:val="both"/>
        <w:textAlignment w:val="baseline"/>
        <w:rPr>
          <w:sz w:val="46"/>
        </w:rPr>
      </w:pPr>
      <w:bookmarkStart w:name="" w:id="1810"/>
      <w:r>
        <w:rPr>
          <w:rFonts w:ascii="仿宋" w:hAnsi="仿宋" w:cs="仿宋" w:eastAsia="仿宋"/>
          <w:sz w:val="46"/>
          <w:spacing w:val="0"/>
          <w:color w:val="000000"/>
          <w:b w:val="off"/>
          <w:i w:val="off"/>
        </w:rPr>
        <w:t>指感觉材料和概念”。他又说，这就“显示了他与贝克莱、休谟和经验主义传</w:t>
      </w:r>
      <w:r>
        <w:rPr>
          <w:rFonts w:ascii="仿宋" w:hAnsi="仿宋" w:cs="仿宋" w:eastAsia="仿宋"/>
          <w:sz w:val="46"/>
          <w:spacing w:val="0"/>
          <w:color w:val="000000"/>
          <w:b w:val="off"/>
          <w:i w:val="off"/>
        </w:rPr>
        <w:t>统中的其他人共同具有的实质性错误，即使感性因素过于密切地接近理性因</w:t>
      </w:r>
      <w:r>
        <w:rPr>
          <w:rFonts w:ascii="仿宋" w:hAnsi="仿宋" w:cs="仿宋" w:eastAsia="仿宋"/>
          <w:sz w:val="46"/>
          <w:spacing w:val="0"/>
          <w:color w:val="000000"/>
          <w:b w:val="off"/>
          <w:i w:val="off"/>
        </w:rPr>
        <w:t>素”(贝奈特：《洛克、贝克莱、休谟：中心问题》，第25页，牛津，1971年)。不</w:t>
      </w:r>
      <w:r>
        <w:rPr>
          <w:rFonts w:ascii="仿宋" w:hAnsi="仿宋" w:cs="仿宋" w:eastAsia="仿宋"/>
          <w:sz w:val="46"/>
          <w:spacing w:val="0"/>
          <w:color w:val="000000"/>
          <w:b w:val="off"/>
          <w:i w:val="off"/>
        </w:rPr>
        <w:t>过，这个错误可上溯至笛卡尔，它也同样体现在唯理主义的传统中。它是</w:t>
      </w:r>
      <w:r>
        <w:rPr>
          <w:rFonts w:ascii="仿宋" w:hAnsi="仿宋" w:cs="仿宋" w:eastAsia="仿宋"/>
          <w:sz w:val="46"/>
          <w:spacing w:val="0"/>
          <w:color w:val="000000"/>
          <w:b w:val="off"/>
          <w:i w:val="off"/>
        </w:rPr>
        <w:t>W.塞拉斯称作“所与的构架”的一部分，为两个传统所共有，而且一直成为</w:t>
      </w:r>
      <w:r>
        <w:rPr>
          <w:rFonts w:ascii="仿宋" w:hAnsi="仿宋" w:cs="仿宋" w:eastAsia="仿宋"/>
          <w:sz w:val="46"/>
          <w:spacing w:val="0"/>
          <w:color w:val="000000"/>
          <w:b w:val="off"/>
          <w:i w:val="off"/>
        </w:rPr>
        <w:t>受黑格尔影响的那些人的批评目标。参见塞拉斯：《知觉的现实》，第127页</w:t>
      </w:r>
      <w:r>
        <w:rPr>
          <w:rFonts w:ascii="仿宋" w:hAnsi="仿宋" w:cs="仿宋" w:eastAsia="仿宋"/>
          <w:sz w:val="46"/>
          <w:spacing w:val="0"/>
          <w:color w:val="000000"/>
          <w:b w:val="off"/>
          <w:i w:val="off"/>
        </w:rPr>
        <w:t>和第155——156页，伦敦一纽约，1963年。塞拉斯和贝奈特的抱怨已为H.L.</w:t>
      </w:r>
      <w:r>
        <w:rPr>
          <w:rFonts w:ascii="仿宋" w:hAnsi="仿宋" w:cs="仿宋" w:eastAsia="仿宋"/>
          <w:sz w:val="46"/>
          <w:spacing w:val="0"/>
          <w:color w:val="000000"/>
          <w:b w:val="off"/>
          <w:i w:val="off"/>
        </w:rPr>
        <w:t>普里查德以及更早一些被T.H.格林预先说过，我将在第三章第二节对此稍</w:t>
      </w:r>
      <w:r>
        <w:rPr>
          <w:rFonts w:ascii="仿宋" w:hAnsi="仿宋" w:cs="仿宋" w:eastAsia="仿宋"/>
          <w:sz w:val="46"/>
          <w:spacing w:val="0"/>
          <w:color w:val="000000"/>
          <w:b w:val="off"/>
          <w:i w:val="off"/>
        </w:rPr>
        <w:t>加论述。</w:t>
      </w:r>
      <w:bookmarkEnd w:id="1810"/>
    </w:p>
    <w:p>
      <w:pPr>
        <w:pageBreakBefore w:val="off"/>
        <w:tabs/>
        <w:wordWrap w:val="off"/>
        <w:spacing w:before="0" w:after="0" w:line="840" w:lineRule="atLeast"/>
        <w:ind w:left="120" w:right="0" w:firstLine="1020"/>
        <w:jc w:val="both"/>
        <w:textAlignment w:val="baseline"/>
        <w:rPr>
          <w:sz w:val="46"/>
        </w:rPr>
      </w:pPr>
      <w:bookmarkStart w:name="" w:id="1811"/>
      <w:r>
        <w:rPr>
          <w:rFonts w:ascii="仿宋" w:hAnsi="仿宋" w:cs="仿宋" w:eastAsia="仿宋"/>
          <w:sz w:val="46"/>
          <w:spacing w:val="0"/>
          <w:color w:val="000000"/>
          <w:b w:val="off"/>
          <w:i w:val="off"/>
        </w:rPr>
        <w:t>⑲</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A.坎尼：“笛卡尔论观念”，载于《笛卡尔：批评文选》，W.董尼编，第</w:t>
      </w:r>
      <w:r>
        <w:rPr>
          <w:rFonts w:ascii="仿宋" w:hAnsi="仿宋" w:cs="仿宋" w:eastAsia="仿宋"/>
          <w:sz w:val="46"/>
          <w:spacing w:val="0"/>
          <w:color w:val="000000"/>
          <w:b w:val="off"/>
          <w:i w:val="off"/>
        </w:rPr>
        <w:t>226页(纽约花园城，1967年)。参见笛卡尔为“pensée”(思想)下的定义：</w:t>
      </w:r>
      <w:r>
        <w:rPr>
          <w:rFonts w:ascii="仿宋" w:hAnsi="仿宋" w:cs="仿宋" w:eastAsia="仿宋"/>
          <w:sz w:val="46"/>
          <w:spacing w:val="0"/>
          <w:color w:val="000000"/>
          <w:b w:val="off"/>
          <w:i w:val="off"/>
        </w:rPr>
        <w:t>“tout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qui</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est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tellement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nous,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que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nous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sommes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immédiatement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connais-</w:t>
      </w:r>
      <w:r>
        <w:rPr>
          <w:rFonts w:ascii="仿宋" w:hAnsi="仿宋" w:cs="仿宋" w:eastAsia="仿宋"/>
          <w:sz w:val="46"/>
          <w:spacing w:val="0"/>
          <w:color w:val="000000"/>
          <w:b w:val="off"/>
          <w:i w:val="off"/>
        </w:rPr>
        <w:t>sants”*，“idée”(观念)则被定义作“cette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forme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chacune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nos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pensées,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par</w:t>
      </w:r>
      <w:r>
        <w:rPr>
          <w:rFonts w:ascii="仿宋" w:hAnsi="仿宋" w:cs="仿宋" w:eastAsia="仿宋"/>
          <w:sz w:val="46"/>
          <w:spacing w:val="0"/>
          <w:color w:val="000000"/>
          <w:b w:val="off"/>
          <w:i w:val="off"/>
        </w:rPr>
        <w:t>la</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perception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immédiate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laquelle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nous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avons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connaissance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mêmes</w:t>
      </w:r>
      <w:r>
        <w:rPr>
          <w:rFonts w:ascii="仿宋" w:hAnsi="仿宋" w:cs="仿宋" w:eastAsia="仿宋"/>
          <w:sz w:val="46"/>
          <w:spacing w:val="0"/>
          <w:color w:val="000000"/>
          <w:b w:val="off"/>
          <w:i w:val="off"/>
        </w:rPr>
        <w:t>pensées”**(《对第二种反驳的答复》，阿尔基版，第二卷，第586页)。然而</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J.</w:t>
      </w:r>
      <w:r>
        <w:rPr>
          <w:rFonts w:ascii="仿宋" w:hAnsi="仿宋" w:cs="仿宋" w:eastAsia="仿宋"/>
          <w:sz w:val="46"/>
          <w:spacing w:val="0"/>
          <w:color w:val="000000"/>
          <w:b w:val="off"/>
          <w:i w:val="off"/>
        </w:rPr>
        <w:t>约尔通却与坎尼相争论(并与阿尔基和其他持传统观点————我在此接受这个</w:t>
      </w:r>
      <w:r>
        <w:rPr>
          <w:rFonts w:ascii="仿宋" w:hAnsi="仿宋" w:cs="仿宋" w:eastAsia="仿宋"/>
          <w:sz w:val="46"/>
          <w:spacing w:val="0"/>
          <w:color w:val="000000"/>
          <w:b w:val="off"/>
          <w:i w:val="off"/>
        </w:rPr>
        <w:t>传统观点————的评注家争论说，笛卡尔的再现性知觉学说是与持直接实在论</w:t>
      </w:r>
      <w:r>
        <w:rPr>
          <w:rFonts w:ascii="仿宋" w:hAnsi="仿宋" w:cs="仿宋" w:eastAsia="仿宋"/>
          <w:sz w:val="46"/>
          <w:spacing w:val="0"/>
          <w:color w:val="000000"/>
          <w:b w:val="off"/>
          <w:i w:val="off"/>
        </w:rPr>
        <w:t>的经院哲学传统的断然的、甚或是灾难性的分裂)。在其“十七世纪哲学中的</w:t>
      </w:r>
      <w:r>
        <w:rPr>
          <w:rFonts w:ascii="仿宋" w:hAnsi="仿宋" w:cs="仿宋" w:eastAsia="仿宋"/>
          <w:sz w:val="46"/>
          <w:spacing w:val="0"/>
          <w:color w:val="000000"/>
          <w:b w:val="off"/>
          <w:i w:val="off"/>
        </w:rPr>
        <w:t>观念和知识”(《哲学史杂志》，1975年第13期，第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145——165页)一文中他引</w:t>
      </w:r>
      <w:r>
        <w:rPr>
          <w:rFonts w:ascii="仿宋" w:hAnsi="仿宋" w:cs="仿宋" w:eastAsia="仿宋"/>
          <w:sz w:val="46"/>
          <w:spacing w:val="0"/>
          <w:color w:val="000000"/>
          <w:b w:val="off"/>
          <w:i w:val="off"/>
        </w:rPr>
        <w:t>用笛卡尔《沉思录》第三篇把“观念”刻画为“une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manière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ou</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façon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penser”</w:t>
      </w:r>
      <w:r>
        <w:rPr>
          <w:rFonts w:ascii="仿宋" w:hAnsi="仿宋" w:cs="仿宋" w:eastAsia="仿宋"/>
          <w:sz w:val="46"/>
          <w:spacing w:val="0"/>
          <w:color w:val="000000"/>
          <w:b w:val="off"/>
          <w:i w:val="off"/>
        </w:rPr>
        <w:t>(一种思想的样式或方式)来证明说，笛卡尔持有一种“行动”的观念理论，它</w:t>
      </w:r>
      <w:r>
        <w:rPr>
          <w:rFonts w:ascii="仿宋" w:hAnsi="仿宋" w:cs="仿宋" w:eastAsia="仿宋"/>
          <w:sz w:val="46"/>
          <w:spacing w:val="0"/>
          <w:color w:val="000000"/>
          <w:b w:val="off"/>
          <w:i w:val="off"/>
        </w:rPr>
        <w:t>与经验哲学的直接实在论相容。约尔通在这里以及在其他著作中提出，通常</w:t>
      </w:r>
      <w:r>
        <w:rPr>
          <w:rFonts w:ascii="仿宋" w:hAnsi="仿宋" w:cs="仿宋" w:eastAsia="仿宋"/>
          <w:sz w:val="46"/>
          <w:spacing w:val="0"/>
          <w:color w:val="000000"/>
          <w:b w:val="off"/>
          <w:i w:val="off"/>
        </w:rPr>
        <w:t>认为(E.吉尔松和J.H.兰达尔)认识论的怀疑主义产生自笛卡尔和洛克创造</w:t>
      </w:r>
      <w:r>
        <w:rPr>
          <w:rFonts w:ascii="仿宋" w:hAnsi="仿宋" w:cs="仿宋" w:eastAsia="仿宋"/>
          <w:sz w:val="46"/>
          <w:spacing w:val="0"/>
          <w:color w:val="000000"/>
          <w:b w:val="off"/>
          <w:i w:val="off"/>
        </w:rPr>
        <w:t>的再现性知觉理论，这未免太天真了。B.奥尼尔在《笛卡尔哲学中的认识论</w:t>
      </w:r>
      <w:r>
        <w:rPr>
          <w:rFonts w:ascii="仿宋" w:hAnsi="仿宋" w:cs="仿宋" w:eastAsia="仿宋"/>
          <w:sz w:val="46"/>
          <w:spacing w:val="0"/>
          <w:color w:val="000000"/>
          <w:b w:val="off"/>
          <w:i w:val="off"/>
        </w:rPr>
        <w:t>的直接实在论》(第96—97页，阿尔伯柯克，N.M.，1974年)中说：“笛卡尔的</w:t>
      </w:r>
      <w:r>
        <w:rPr>
          <w:rFonts w:ascii="仿宋" w:hAnsi="仿宋" w:cs="仿宋" w:eastAsia="仿宋"/>
          <w:sz w:val="46"/>
          <w:spacing w:val="0"/>
          <w:color w:val="000000"/>
          <w:b w:val="off"/>
          <w:i w:val="off"/>
        </w:rPr>
        <w:t>长期斗争在于努力保持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esse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objectivum(客观存在)和简单性质学说，并使二</w:t>
      </w:r>
      <w:r>
        <w:rPr>
          <w:rFonts w:ascii="仿宋" w:hAnsi="仿宋" w:cs="仿宋" w:eastAsia="仿宋"/>
          <w:sz w:val="46"/>
          <w:spacing w:val="0"/>
          <w:color w:val="000000"/>
          <w:b w:val="off"/>
          <w:i w:val="off"/>
        </w:rPr>
        <w:t>者联系起来。”奥尼尔同意J.华尔说，笛卡尔“ait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exprimé</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les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deux</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conceptions</w:t>
      </w:r>
      <w:bookmarkEnd w:id="1811"/>
    </w:p>
    <w:p>
      <w:pPr>
        <w:pageBreakBefore w:val="off"/>
        <w:tabs/>
        <w:wordWrap w:val="off"/>
        <w:spacing w:before="0" w:after="0" w:line="840" w:lineRule="atLeast"/>
        <w:ind w:left="240" w:right="0"/>
        <w:jc w:val="both"/>
        <w:textAlignment w:val="baseline"/>
        <w:rPr>
          <w:sz w:val="46"/>
        </w:rPr>
      </w:pPr>
      <w:bookmarkStart w:name="" w:id="1812"/>
      <w:r>
        <w:rPr>
          <w:rFonts w:ascii="宋体" w:hAnsi="宋体" w:cs="宋体" w:eastAsia="宋体"/>
          <w:sz w:val="46"/>
          <w:spacing w:val="0"/>
          <w:color w:val="000000"/>
          <w:u w:val="single"/>
          <w:b w:val="off"/>
          <w:i w:val="off"/>
        </w:rPr>
        <w:t xml:space="preserve">                  </w:t>
      </w:r>
      <w:bookmarkEnd w:id="1812"/>
    </w:p>
    <w:p>
      <w:pPr>
        <w:pageBreakBefore w:val="off"/>
        <w:tabs/>
        <w:wordWrap w:val="off"/>
        <w:spacing w:before="400" w:after="0" w:line="640" w:lineRule="atLeast"/>
        <w:ind w:left="940" w:right="0"/>
        <w:jc w:val="both"/>
        <w:textAlignment w:val="baseline"/>
        <w:rPr>
          <w:sz w:val="45"/>
        </w:rPr>
      </w:pPr>
      <w:bookmarkStart w:name="" w:id="1813"/>
      <w:r>
        <w:rPr>
          <w:rFonts w:ascii="仿宋" w:hAnsi="仿宋" w:cs="仿宋" w:eastAsia="仿宋"/>
          <w:sz w:val="45"/>
          <w:spacing w:val="0"/>
          <w:color w:val="000000"/>
          <w:b w:val="off"/>
          <w:i w:val="off"/>
        </w:rPr>
        <w:t>*法文，意为：在我们心中所有那些总之可直接认识的东西。———中译者</w:t>
      </w:r>
      <w:bookmarkEnd w:id="1813"/>
    </w:p>
    <w:p>
      <w:pPr>
        <w:pageBreakBefore w:val="off"/>
        <w:tabs/>
        <w:wordWrap w:val="off"/>
        <w:spacing w:before="0" w:after="0" w:line="640" w:lineRule="atLeast"/>
        <w:ind w:left="120" w:right="20" w:firstLine="500"/>
        <w:jc w:val="both"/>
        <w:textAlignment w:val="baseline"/>
        <w:rPr>
          <w:sz w:val="45"/>
        </w:rPr>
      </w:pPr>
      <w:bookmarkStart w:name="" w:id="1814"/>
      <w:r>
        <w:rPr>
          <w:rFonts w:ascii="仿宋" w:hAnsi="仿宋" w:cs="仿宋" w:eastAsia="仿宋"/>
          <w:sz w:val="45"/>
          <w:spacing w:val="0"/>
          <w:color w:val="000000"/>
          <w:b w:val="off"/>
          <w:i w:val="off"/>
        </w:rPr>
        <w:t>**法文，意为：我们思想中的这样一种形式，按照对它的直接知觉我们认识到与它</w:t>
      </w:r>
      <w:r>
        <w:rPr>
          <w:rFonts w:ascii="仿宋" w:hAnsi="仿宋" w:cs="仿宋" w:eastAsia="仿宋"/>
          <w:sz w:val="45"/>
          <w:spacing w:val="0"/>
          <w:color w:val="000000"/>
          <w:b w:val="off"/>
          <w:i w:val="off"/>
        </w:rPr>
        <w:t>同一的思想。———中译者</w:t>
      </w:r>
      <w:bookmarkEnd w:id="1814"/>
    </w:p>
    <w:p>
      <w:r>
        <w:t/>
      </w:r>
    </w:p>
    <w:p>
      <w:pPr>
        <w:sectPr>
          <w:footerReference r:id="rId198"/>
          <w:headerReference r:id="rId199" w:type="default"/>
          <w:type w:val="nextPage"/>
          <w:pgSz w:w="22400" w:h="31680"/>
          <w:pgMar w:left="2760" w:top="2420" w:right="2760" w:bottom="2420" w:header="2120" w:footer="2120"/>
          <w:cols w:num="1"/>
        </w:sectPr>
      </w:pPr>
    </w:p>
    <w:p>
      <w:pPr>
        <w:pageBreakBefore w:val="off"/>
        <w:tabs/>
        <w:wordWrap w:val="off"/>
        <w:spacing w:before="0" w:after="0" w:line="620" w:lineRule="atLeast"/>
        <w:ind w:left="0" w:right="0"/>
        <w:jc w:val="both"/>
        <w:textAlignment w:val="baseline"/>
        <w:rPr>
          <w:sz w:val="45"/>
        </w:rPr>
      </w:pPr>
      <w:bookmarkStart w:name="" w:id="1815"/>
      <w:r>
        <w:rPr>
          <w:rFonts w:ascii="黑体" w:hAnsi="黑体" w:cs="黑体" w:eastAsia="黑体"/>
          <w:sz w:val="45"/>
          <w:spacing w:val="0"/>
          <w:color w:val="000000"/>
          <w:b w:val="on"/>
          <w:i w:val="off"/>
        </w:rPr>
        <w:t>60   第一编  我们的镜式本质</w:t>
      </w:r>
      <w:bookmarkEnd w:id="1815"/>
    </w:p>
    <w:p>
      <w:pPr>
        <w:pageBreakBefore w:val="off"/>
        <w:tabs/>
        <w:wordWrap w:val="off"/>
        <w:spacing w:before="0" w:after="0" w:line="540" w:lineRule="exact"/>
        <w:ind w:left="0" w:right="0"/>
        <w:jc w:val="both"/>
        <w:textAlignment w:val="baseline"/>
        <w:rPr>
          <w:sz w:val="45"/>
        </w:rPr>
      </w:pPr>
      <w:bookmarkStart w:name="" w:id="1816"/>
      <w:r>
        <w:rPr>
          <w:rFonts w:ascii="宋体" w:hAnsi="宋体" w:cs="宋体" w:eastAsia="宋体"/>
          <w:sz w:val="45"/>
          <w:spacing w:val="0"/>
          <w:color w:val="000000"/>
          <w:b w:val="off"/>
          <w:i w:val="off"/>
        </w:rPr>
        <w:t/>
      </w:r>
      <w:bookmarkEnd w:id="1816"/>
    </w:p>
    <w:p>
      <w:pPr>
        <w:pageBreakBefore w:val="off"/>
        <w:tabs/>
        <w:wordWrap w:val="off"/>
        <w:spacing w:before="0" w:after="0" w:line="840" w:lineRule="atLeast"/>
        <w:ind w:left="60" w:right="160"/>
        <w:jc w:val="both"/>
        <w:textAlignment w:val="baseline"/>
        <w:rPr>
          <w:sz w:val="46"/>
        </w:rPr>
      </w:pPr>
      <w:bookmarkStart w:name="" w:id="1817"/>
      <w:r>
        <w:rPr>
          <w:rFonts w:ascii="仿宋" w:hAnsi="仿宋" w:cs="仿宋" w:eastAsia="仿宋"/>
          <w:sz w:val="46"/>
          <w:spacing w:val="0"/>
          <w:color w:val="000000"/>
          <w:b w:val="off"/>
          <w:i w:val="off"/>
        </w:rPr>
        <w:t>fondamentales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et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antinomiques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du</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réalisme”*,一种根据于类似托马斯主义的</w:t>
      </w:r>
      <w:r>
        <w:rPr>
          <w:rFonts w:ascii="仿宋" w:hAnsi="仿宋" w:cs="仿宋" w:eastAsia="仿宋"/>
          <w:sz w:val="46"/>
          <w:spacing w:val="0"/>
          <w:color w:val="000000"/>
          <w:b w:val="off"/>
          <w:i w:val="off"/>
        </w:rPr>
        <w:t>思想，另一种根据于类似观念纱幕的东西，其中一些观念保证了它们本身作</w:t>
      </w:r>
      <w:r>
        <w:rPr>
          <w:rFonts w:ascii="仿宋" w:hAnsi="仿宋" w:cs="仿宋" w:eastAsia="仿宋"/>
          <w:sz w:val="46"/>
          <w:spacing w:val="0"/>
          <w:color w:val="000000"/>
          <w:b w:val="off"/>
          <w:i w:val="off"/>
        </w:rPr>
        <w:t>为表象的精确性。如果约尔通对洛克和笛卡尔的修正主义的理解正确，那么</w:t>
      </w:r>
      <w:r>
        <w:rPr>
          <w:rFonts w:ascii="仿宋" w:hAnsi="仿宋" w:cs="仿宋" w:eastAsia="仿宋"/>
          <w:sz w:val="46"/>
          <w:spacing w:val="0"/>
          <w:color w:val="000000"/>
          <w:b w:val="off"/>
          <w:i w:val="off"/>
        </w:rPr>
        <w:t>我们就必须在历史中寻找现在被看作是笛卡尔创造的认识论问题的起源。</w:t>
      </w:r>
      <w:r>
        <w:rPr>
          <w:rFonts w:ascii="仿宋" w:hAnsi="仿宋" w:cs="仿宋" w:eastAsia="仿宋"/>
          <w:sz w:val="46"/>
          <w:spacing w:val="0"/>
          <w:color w:val="000000"/>
          <w:b w:val="off"/>
          <w:i w:val="off"/>
        </w:rPr>
        <w:t>不过在这里我继续追随坎尼的更为人熟悉的论述。</w:t>
      </w:r>
      <w:bookmarkEnd w:id="1817"/>
    </w:p>
    <w:p>
      <w:pPr>
        <w:pageBreakBefore w:val="off"/>
        <w:tabs/>
        <w:wordWrap w:val="off"/>
        <w:spacing w:before="0" w:after="0" w:line="840" w:lineRule="atLeast"/>
        <w:ind w:left="1160" w:right="0"/>
        <w:jc w:val="both"/>
        <w:textAlignment w:val="baseline"/>
        <w:rPr>
          <w:sz w:val="46"/>
        </w:rPr>
      </w:pPr>
      <w:bookmarkStart w:name="" w:id="1818"/>
      <w:r>
        <w:rPr>
          <w:rFonts w:ascii="仿宋" w:hAnsi="仿宋" w:cs="仿宋" w:eastAsia="仿宋"/>
          <w:sz w:val="46"/>
          <w:spacing w:val="0"/>
          <w:color w:val="000000"/>
          <w:b w:val="off"/>
          <w:i w:val="off"/>
        </w:rPr>
        <w:t>㉚</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例如参见柏拉图的《智者篇》,263E。</w:t>
      </w:r>
      <w:bookmarkEnd w:id="1818"/>
    </w:p>
    <w:p>
      <w:pPr>
        <w:pageBreakBefore w:val="off"/>
        <w:tabs/>
        <w:wordWrap w:val="off"/>
        <w:spacing w:before="0" w:after="0" w:line="840" w:lineRule="atLeast"/>
        <w:ind w:left="160" w:right="0" w:firstLine="1000"/>
        <w:jc w:val="both"/>
        <w:textAlignment w:val="baseline"/>
        <w:rPr>
          <w:sz w:val="46"/>
        </w:rPr>
      </w:pPr>
      <w:bookmarkStart w:name="" w:id="1819"/>
      <w:r>
        <w:rPr>
          <w:rFonts w:ascii="仿宋" w:hAnsi="仿宋" w:cs="仿宋" w:eastAsia="仿宋"/>
          <w:sz w:val="46"/>
          <w:spacing w:val="0"/>
          <w:color w:val="000000"/>
          <w:b w:val="off"/>
          <w:i w:val="off"/>
        </w:rPr>
        <w:t>㉛</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阿德勒(《人的区别》，第217——218页)同意麦特松的看法，“在亚里</w:t>
      </w:r>
      <w:r>
        <w:rPr>
          <w:rFonts w:ascii="仿宋" w:hAnsi="仿宋" w:cs="仿宋" w:eastAsia="仿宋"/>
          <w:sz w:val="46"/>
          <w:spacing w:val="0"/>
          <w:color w:val="000000"/>
          <w:b w:val="off"/>
          <w:i w:val="off"/>
        </w:rPr>
        <w:t>士多德形而上学和心理学的框架内不可能有心身问题”，但主张“例如，柏拉</w:t>
      </w:r>
      <w:r>
        <w:rPr>
          <w:rFonts w:ascii="仿宋" w:hAnsi="仿宋" w:cs="仿宋" w:eastAsia="仿宋"/>
          <w:sz w:val="46"/>
          <w:spacing w:val="0"/>
          <w:color w:val="000000"/>
          <w:b w:val="off"/>
          <w:i w:val="off"/>
        </w:rPr>
        <w:t>图或许会比亚里士多德更好地理解笛卡尔，特别是笛卡尔把心与身分离为不</w:t>
      </w:r>
      <w:r>
        <w:rPr>
          <w:rFonts w:ascii="仿宋" w:hAnsi="仿宋" w:cs="仿宋" w:eastAsia="仿宋"/>
          <w:sz w:val="46"/>
          <w:spacing w:val="0"/>
          <w:color w:val="000000"/>
          <w:b w:val="off"/>
          <w:i w:val="off"/>
        </w:rPr>
        <w:t>同的存在实体，以及笛卡尔的心独立于身的观点。”然而我怀疑，在这一点上</w:t>
      </w:r>
      <w:r>
        <w:rPr>
          <w:rFonts w:ascii="仿宋" w:hAnsi="仿宋" w:cs="仿宋" w:eastAsia="仿宋"/>
          <w:sz w:val="46"/>
          <w:spacing w:val="0"/>
          <w:color w:val="000000"/>
          <w:b w:val="off"/>
          <w:i w:val="off"/>
        </w:rPr>
        <w:t>柏拉图和亚里士多德之间是否有真正的区别；麦特松的问题对两人都完全适</w:t>
      </w:r>
      <w:r>
        <w:rPr>
          <w:rFonts w:ascii="仿宋" w:hAnsi="仿宋" w:cs="仿宋" w:eastAsia="仿宋"/>
          <w:sz w:val="46"/>
          <w:spacing w:val="0"/>
          <w:color w:val="000000"/>
          <w:b w:val="off"/>
          <w:i w:val="off"/>
        </w:rPr>
        <w:t>用。另一方面，我必须承认，吉尔松的看法有重要意义，他认为笛卡尔正好恢</w:t>
      </w:r>
      <w:r>
        <w:rPr>
          <w:rFonts w:ascii="仿宋" w:hAnsi="仿宋" w:cs="仿宋" w:eastAsia="仿宋"/>
          <w:sz w:val="46"/>
          <w:spacing w:val="0"/>
          <w:color w:val="000000"/>
          <w:b w:val="off"/>
          <w:i w:val="off"/>
        </w:rPr>
        <w:t>复了奥古斯丁传统中的那样一些因素，即托马斯依据亚里士多德去批评的因</w:t>
      </w:r>
      <w:r>
        <w:rPr>
          <w:rFonts w:ascii="仿宋" w:hAnsi="仿宋" w:cs="仿宋" w:eastAsia="仿宋"/>
          <w:sz w:val="46"/>
          <w:spacing w:val="0"/>
          <w:color w:val="000000"/>
          <w:b w:val="off"/>
          <w:i w:val="off"/>
        </w:rPr>
        <w:t>素。于是柯勒律治在柏拉图和亚里士多德之间的选择似乎是恰当的。此外，</w:t>
      </w:r>
      <w:r>
        <w:rPr>
          <w:rFonts w:ascii="仿宋" w:hAnsi="仿宋" w:cs="仿宋" w:eastAsia="仿宋"/>
          <w:sz w:val="46"/>
          <w:spacing w:val="0"/>
          <w:color w:val="000000"/>
          <w:b w:val="off"/>
          <w:i w:val="off"/>
        </w:rPr>
        <w:t>奥古斯丁著作中有些节段明显接近于通常从笛卡尔著作中引述的节段，它们</w:t>
      </w:r>
      <w:r>
        <w:rPr>
          <w:rFonts w:ascii="仿宋" w:hAnsi="仿宋" w:cs="仿宋" w:eastAsia="仿宋"/>
          <w:sz w:val="46"/>
          <w:spacing w:val="0"/>
          <w:color w:val="000000"/>
          <w:b w:val="off"/>
          <w:i w:val="off"/>
        </w:rPr>
        <w:t>显示了他的包括感觉和理智的“思想”概念的根源。G.马修斯(在其文章“意</w:t>
      </w:r>
      <w:r>
        <w:rPr>
          <w:rFonts w:ascii="仿宋" w:hAnsi="仿宋" w:cs="仿宋" w:eastAsia="仿宋"/>
          <w:sz w:val="46"/>
          <w:spacing w:val="0"/>
          <w:color w:val="000000"/>
          <w:b w:val="off"/>
          <w:i w:val="off"/>
        </w:rPr>
        <w:t>识和生命”，载《哲学》1977年第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52期，第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13——26页)从《驳学园派》第三卷，</w:t>
      </w:r>
      <w:r>
        <w:rPr>
          <w:rFonts w:ascii="仿宋" w:hAnsi="仿宋" w:cs="仿宋" w:eastAsia="仿宋"/>
          <w:sz w:val="46"/>
          <w:spacing w:val="0"/>
          <w:color w:val="000000"/>
          <w:b w:val="off"/>
          <w:i w:val="off"/>
        </w:rPr>
        <w:t>第二部分，第26章引述了一个引人注意的例子，并评论道：“作为具有……</w:t>
      </w:r>
      <w:r>
        <w:rPr>
          <w:rFonts w:ascii="仿宋" w:hAnsi="仿宋" w:cs="仿宋" w:eastAsia="仿宋"/>
          <w:sz w:val="46"/>
          <w:spacing w:val="0"/>
          <w:color w:val="000000"/>
          <w:b w:val="off"/>
          <w:i w:val="off"/>
        </w:rPr>
        <w:t>‘内部’和‘外部’的人的图画如此普通，如此(在我们看来)合乎常识，以至于</w:t>
      </w:r>
      <w:r>
        <w:rPr>
          <w:rFonts w:ascii="仿宋" w:hAnsi="仿宋" w:cs="仿宋" w:eastAsia="仿宋"/>
          <w:sz w:val="46"/>
          <w:spacing w:val="0"/>
          <w:color w:val="000000"/>
          <w:b w:val="off"/>
          <w:i w:val="off"/>
        </w:rPr>
        <w:t>我们觉得很难理解它如何明显地是近代的观念。但为理解其近代性，只须寻</w:t>
      </w:r>
      <w:r>
        <w:rPr>
          <w:rFonts w:ascii="仿宋" w:hAnsi="仿宋" w:cs="仿宋" w:eastAsia="仿宋"/>
          <w:sz w:val="46"/>
          <w:spacing w:val="0"/>
          <w:color w:val="000000"/>
          <w:b w:val="off"/>
          <w:i w:val="off"/>
        </w:rPr>
        <w:t>找早于笛卡尔的有关证言。在奥古斯丁著作中的确找到了对于这一观念的</w:t>
      </w:r>
      <w:r>
        <w:rPr>
          <w:rFonts w:ascii="仿宋" w:hAnsi="仿宋" w:cs="仿宋" w:eastAsia="仿宋"/>
          <w:sz w:val="46"/>
          <w:spacing w:val="0"/>
          <w:color w:val="000000"/>
          <w:b w:val="off"/>
          <w:i w:val="off"/>
        </w:rPr>
        <w:t>有趣的预见，但再早就没有了，在奥古斯丁时代和笛卡尔时代之间也没有</w:t>
      </w:r>
      <w:r>
        <w:rPr>
          <w:rFonts w:ascii="仿宋" w:hAnsi="仿宋" w:cs="仿宋" w:eastAsia="仿宋"/>
          <w:sz w:val="46"/>
          <w:spacing w:val="0"/>
          <w:color w:val="000000"/>
          <w:b w:val="off"/>
          <w:i w:val="off"/>
        </w:rPr>
        <w:t>过。”(第25页)在我看来，马修斯的观点像麦特松的观点一样是对下列主张</w:t>
      </w:r>
      <w:r>
        <w:rPr>
          <w:rFonts w:ascii="仿宋" w:hAnsi="仿宋" w:cs="仿宋" w:eastAsia="仿宋"/>
          <w:sz w:val="46"/>
          <w:spacing w:val="0"/>
          <w:color w:val="000000"/>
          <w:b w:val="off"/>
          <w:i w:val="off"/>
        </w:rPr>
        <w:t>的有用的纠正，这种主张认为，赖尔在攻击机器幽灵观念时是在攻击一种基</w:t>
      </w:r>
      <w:r>
        <w:rPr>
          <w:rFonts w:ascii="仿宋" w:hAnsi="仿宋" w:cs="仿宋" w:eastAsia="仿宋"/>
          <w:sz w:val="46"/>
          <w:spacing w:val="0"/>
          <w:color w:val="000000"/>
          <w:b w:val="off"/>
          <w:i w:val="off"/>
        </w:rPr>
        <w:t>本的人类直观，而不只是攻击一种笛卡尔特有的倾向。例如S.罕姆波舍尔</w:t>
      </w:r>
      <w:r>
        <w:rPr>
          <w:rFonts w:ascii="仿宋" w:hAnsi="仿宋" w:cs="仿宋" w:eastAsia="仿宋"/>
          <w:sz w:val="46"/>
          <w:spacing w:val="0"/>
          <w:color w:val="000000"/>
          <w:b w:val="off"/>
          <w:i w:val="off"/>
        </w:rPr>
        <w:t>就提出过这类主张(“对《心的概念》的批评研究”，载于《心》1950年第59期，</w:t>
      </w:r>
      <w:r>
        <w:rPr>
          <w:rFonts w:ascii="仿宋" w:hAnsi="仿宋" w:cs="仿宋" w:eastAsia="仿宋"/>
          <w:sz w:val="46"/>
          <w:spacing w:val="0"/>
          <w:color w:val="000000"/>
          <w:b w:val="off"/>
          <w:i w:val="off"/>
        </w:rPr>
        <w:t>第237——255页，特别是第二部分)。另一方面，罕姆波舍尔的批评为这样一</w:t>
      </w:r>
      <w:r>
        <w:rPr>
          <w:rFonts w:ascii="仿宋" w:hAnsi="仿宋" w:cs="仿宋" w:eastAsia="仿宋"/>
          <w:sz w:val="46"/>
          <w:spacing w:val="0"/>
          <w:color w:val="000000"/>
          <w:b w:val="off"/>
          <w:i w:val="off"/>
        </w:rPr>
        <w:t>种建议所加强(这是M.弗莱德在谈话中向我提出的)，即有关再现性知觉和</w:t>
      </w:r>
      <w:r>
        <w:rPr>
          <w:rFonts w:ascii="仿宋" w:hAnsi="仿宋" w:cs="仿宋" w:eastAsia="仿宋"/>
          <w:sz w:val="46"/>
          <w:spacing w:val="0"/>
          <w:color w:val="000000"/>
          <w:b w:val="off"/>
          <w:i w:val="off"/>
        </w:rPr>
        <w:t>人的“内在空间”这种笛卡尔学说中明显的创新性会有所减退，如果人们研读</w:t>
      </w:r>
      <w:bookmarkEnd w:id="1819"/>
    </w:p>
    <w:p>
      <w:pPr>
        <w:pageBreakBefore w:val="off"/>
        <w:tabs/>
        <w:wordWrap w:val="off"/>
        <w:spacing w:before="0" w:after="0" w:line="840" w:lineRule="atLeast"/>
        <w:ind w:left="300" w:right="0"/>
        <w:jc w:val="both"/>
        <w:textAlignment w:val="baseline"/>
        <w:rPr>
          <w:sz w:val="46"/>
        </w:rPr>
      </w:pPr>
      <w:bookmarkStart w:name="" w:id="1820"/>
      <w:r>
        <w:rPr>
          <w:rFonts w:ascii="宋体" w:hAnsi="宋体" w:cs="宋体" w:eastAsia="宋体"/>
          <w:sz w:val="46"/>
          <w:spacing w:val="0"/>
          <w:color w:val="000000"/>
          <w:u w:val="single"/>
          <w:b w:val="off"/>
          <w:i w:val="off"/>
        </w:rPr>
        <w:t xml:space="preserve">                  </w:t>
      </w:r>
      <w:bookmarkEnd w:id="1820"/>
    </w:p>
    <w:p>
      <w:pPr>
        <w:pageBreakBefore w:val="off"/>
        <w:tabs/>
        <w:wordWrap w:val="off"/>
        <w:spacing w:before="0" w:after="0" w:line="520" w:lineRule="exact"/>
        <w:ind w:left="0" w:right="0"/>
        <w:jc w:val="both"/>
        <w:textAlignment w:val="baseline"/>
        <w:rPr>
          <w:sz w:val="45"/>
        </w:rPr>
      </w:pPr>
      <w:bookmarkStart w:name="" w:id="1821"/>
      <w:r>
        <w:rPr>
          <w:rFonts w:ascii="宋体" w:hAnsi="宋体" w:cs="宋体" w:eastAsia="宋体"/>
          <w:sz w:val="45"/>
          <w:spacing w:val="0"/>
          <w:color w:val="000000"/>
          <w:b w:val="off"/>
          <w:i w:val="off"/>
        </w:rPr>
        <w:t/>
      </w:r>
      <w:bookmarkEnd w:id="1821"/>
    </w:p>
    <w:p>
      <w:pPr>
        <w:pageBreakBefore w:val="off"/>
        <w:tabs/>
        <w:wordWrap w:val="off"/>
        <w:spacing w:before="0" w:after="0" w:line="620" w:lineRule="atLeast"/>
        <w:ind w:left="1020" w:right="0"/>
        <w:jc w:val="both"/>
        <w:textAlignment w:val="baseline"/>
        <w:rPr>
          <w:sz w:val="45"/>
        </w:rPr>
      </w:pPr>
      <w:bookmarkStart w:name="" w:id="1822"/>
      <w:r>
        <w:rPr>
          <w:rFonts w:ascii="仿宋" w:hAnsi="仿宋" w:cs="仿宋" w:eastAsia="仿宋"/>
          <w:sz w:val="45"/>
          <w:spacing w:val="0"/>
          <w:color w:val="000000"/>
          <w:b w:val="off"/>
          <w:i w:val="off"/>
        </w:rPr>
        <w:t>*法文，意为：表达了实在论的两种基本的而且矛盾的概念。———中译者</w:t>
      </w:r>
      <w:bookmarkEnd w:id="1822"/>
    </w:p>
    <w:p>
      <w:r>
        <w:t/>
      </w:r>
    </w:p>
    <w:p>
      <w:pPr>
        <w:sectPr>
          <w:footerReference r:id="rId200"/>
          <w:headerReference r:id="rId201" w:type="default"/>
          <w:type w:val="nextPage"/>
          <w:pgSz w:w="22400" w:h="31680"/>
          <w:pgMar w:left="2720" w:top="2340" w:right="2720" w:bottom="2340" w:header="2040" w:footer="2040"/>
          <w:cols w:num="1"/>
        </w:sectPr>
      </w:pPr>
    </w:p>
    <w:p>
      <w:pPr>
        <w:pageBreakBefore w:val="off"/>
        <w:tabs/>
        <w:wordWrap w:val="off"/>
        <w:spacing w:before="0" w:after="0" w:line="840" w:lineRule="atLeast"/>
        <w:ind w:left="0" w:right="200"/>
        <w:jc w:val="right"/>
        <w:textAlignment w:val="baseline"/>
        <w:rPr>
          <w:sz w:val="46"/>
        </w:rPr>
      </w:pPr>
      <w:bookmarkStart w:name="" w:id="1823"/>
      <w:r>
        <w:rPr>
          <w:rFonts w:ascii="黑体" w:hAnsi="黑体" w:cs="黑体" w:eastAsia="黑体"/>
          <w:sz w:val="46"/>
          <w:spacing w:val="0"/>
          <w:color w:val="000000"/>
          <w:b w:val="off"/>
          <w:i w:val="off"/>
        </w:rPr>
        <w:t>第一章  心的发明</w:t>
      </w:r>
      <w:r>
        <w:rPr>
          <w:rFonts w:ascii="黑体" w:hAnsi="黑体" w:cs="黑体" w:eastAsia="黑体"/>
          <w:sz w:val="46"/>
          <w:spacing w:val="0"/>
          <w:color w:val="000000"/>
          <w:b w:val="off"/>
          <w:i w:val="off"/>
        </w:rPr>
        <w:t>61</w:t>
      </w:r>
      <w:bookmarkEnd w:id="1823"/>
    </w:p>
    <w:p>
      <w:pPr>
        <w:pageBreakBefore w:val="off"/>
        <w:tabs/>
        <w:wordWrap w:val="off"/>
        <w:spacing w:before="560" w:after="0" w:line="840" w:lineRule="atLeast"/>
        <w:ind w:left="80" w:right="100" w:hanging="20"/>
        <w:jc w:val="both"/>
        <w:textAlignment w:val="baseline"/>
        <w:rPr>
          <w:sz w:val="46"/>
        </w:rPr>
      </w:pPr>
      <w:bookmarkStart w:name="" w:id="1824"/>
      <w:r>
        <w:rPr>
          <w:rFonts w:ascii="仿宋" w:hAnsi="仿宋" w:cs="仿宋" w:eastAsia="仿宋"/>
          <w:sz w:val="46"/>
          <w:spacing w:val="0"/>
          <w:color w:val="000000"/>
          <w:b w:val="off"/>
          <w:i w:val="off"/>
        </w:rPr>
        <w:t>希腊人文主义哲学并理解斯多葛派在文艺复兴思想中的作用的话。如果弗</w:t>
      </w:r>
      <w:r>
        <w:rPr>
          <w:rFonts w:ascii="仿宋" w:hAnsi="仿宋" w:cs="仿宋" w:eastAsia="仿宋"/>
          <w:sz w:val="46"/>
          <w:spacing w:val="0"/>
          <w:color w:val="000000"/>
          <w:b w:val="off"/>
          <w:i w:val="off"/>
        </w:rPr>
        <w:t>莱德正确，特别是如果约尔通在前注⑲中讨论的问题上也正确，那么在对这</w:t>
      </w:r>
      <w:r>
        <w:rPr>
          <w:rFonts w:ascii="仿宋" w:hAnsi="仿宋" w:cs="仿宋" w:eastAsia="仿宋"/>
          <w:sz w:val="46"/>
          <w:spacing w:val="0"/>
          <w:color w:val="000000"/>
          <w:b w:val="off"/>
          <w:i w:val="off"/>
        </w:rPr>
        <w:t>些问题进行哲学讨论的历史上就会有比我目前讲述的历史所容许的更多的</w:t>
      </w:r>
      <w:r>
        <w:rPr>
          <w:rFonts w:ascii="仿宋" w:hAnsi="仿宋" w:cs="仿宋" w:eastAsia="仿宋"/>
          <w:sz w:val="46"/>
          <w:spacing w:val="0"/>
          <w:color w:val="000000"/>
          <w:b w:val="off"/>
          <w:i w:val="off"/>
        </w:rPr>
        <w:t>连续性，我所讲述的历史取自吉尔松————兰达尔的历史学传统。</w:t>
      </w:r>
      <w:bookmarkEnd w:id="1824"/>
    </w:p>
    <w:p>
      <w:pPr>
        <w:pageBreakBefore w:val="off"/>
        <w:tabs/>
        <w:wordWrap w:val="off"/>
        <w:spacing w:before="0" w:after="0" w:line="840" w:lineRule="atLeast"/>
        <w:ind w:left="60" w:right="60" w:firstLine="960"/>
        <w:jc w:val="both"/>
        <w:textAlignment w:val="baseline"/>
        <w:rPr>
          <w:sz w:val="46"/>
        </w:rPr>
      </w:pPr>
      <w:bookmarkStart w:name="" w:id="1825"/>
      <w:r>
        <w:rPr>
          <w:rFonts w:ascii="仿宋" w:hAnsi="仿宋" w:cs="仿宋" w:eastAsia="仿宋"/>
          <w:sz w:val="46"/>
          <w:spacing w:val="0"/>
          <w:color w:val="000000"/>
          <w:b w:val="off"/>
          <w:i w:val="off"/>
        </w:rPr>
        <w:t>⑳  参见罗伊斯把笛卡尔的主观主义描述为“对内在生活的再发现”(他</w:t>
      </w:r>
      <w:r>
        <w:rPr>
          <w:rFonts w:ascii="仿宋" w:hAnsi="仿宋" w:cs="仿宋" w:eastAsia="仿宋"/>
          <w:sz w:val="46"/>
          <w:spacing w:val="0"/>
          <w:color w:val="000000"/>
          <w:b w:val="off"/>
          <w:i w:val="off"/>
        </w:rPr>
        <w:t>的《近代哲学的精神》第三章的标题，纽约，1892年)和开辟了通向理解真实</w:t>
      </w:r>
      <w:r>
        <w:rPr>
          <w:rFonts w:ascii="仿宋" w:hAnsi="仿宋" w:cs="仿宋" w:eastAsia="仿宋"/>
          <w:sz w:val="46"/>
          <w:spacing w:val="0"/>
          <w:color w:val="000000"/>
          <w:b w:val="off"/>
          <w:i w:val="off"/>
        </w:rPr>
        <w:t>世界必定是“心的”世界之路(在第十一章他洋洋自得地得出了这个结论)。</w:t>
      </w:r>
      <w:r>
        <w:rPr>
          <w:rFonts w:ascii="仿宋" w:hAnsi="仿宋" w:cs="仿宋" w:eastAsia="仿宋"/>
          <w:sz w:val="46"/>
          <w:spacing w:val="0"/>
          <w:color w:val="000000"/>
          <w:b w:val="off"/>
          <w:i w:val="off"/>
        </w:rPr>
        <w:t>同时参见拉夫乔伊的《对二元论的反叛》(拉萨尔，1930年)的第一章，在这里</w:t>
      </w:r>
      <w:r>
        <w:rPr>
          <w:rFonts w:ascii="仿宋" w:hAnsi="仿宋" w:cs="仿宋" w:eastAsia="仿宋"/>
          <w:sz w:val="46"/>
          <w:spacing w:val="0"/>
          <w:color w:val="000000"/>
          <w:b w:val="off"/>
          <w:i w:val="off"/>
        </w:rPr>
        <w:t>他针对那些想贬低笛卡尔的人说，观念的纱幕是这样一个问题，它对所有这</w:t>
      </w:r>
      <w:r>
        <w:rPr>
          <w:rFonts w:ascii="仿宋" w:hAnsi="仿宋" w:cs="仿宋" w:eastAsia="仿宋"/>
          <w:sz w:val="46"/>
          <w:spacing w:val="0"/>
          <w:color w:val="000000"/>
          <w:b w:val="off"/>
          <w:i w:val="off"/>
        </w:rPr>
        <w:t>类人都存在，他持有“对人的原初的和最普遍的信念，他的不可动摇的实在</w:t>
      </w:r>
      <w:r>
        <w:rPr>
          <w:rFonts w:ascii="仿宋" w:hAnsi="仿宋" w:cs="仿宋" w:eastAsia="仿宋"/>
          <w:sz w:val="46"/>
          <w:spacing w:val="0"/>
          <w:color w:val="000000"/>
          <w:b w:val="off"/>
          <w:i w:val="off"/>
        </w:rPr>
        <w:t>论，他的双重信仰，即一方面他处于现实之中，这个现实不是他本人，也不仅</w:t>
      </w:r>
      <w:r>
        <w:rPr>
          <w:rFonts w:ascii="仿宋" w:hAnsi="仿宋" w:cs="仿宋" w:eastAsia="仿宋"/>
          <w:sz w:val="46"/>
          <w:spacing w:val="0"/>
          <w:color w:val="000000"/>
          <w:b w:val="off"/>
          <w:i w:val="off"/>
        </w:rPr>
        <w:t>仅是他本人亦步亦趋的影子，它是一个超越了他本人短暂生存的狭隘局限的</w:t>
      </w:r>
      <w:r>
        <w:rPr>
          <w:rFonts w:ascii="仿宋" w:hAnsi="仿宋" w:cs="仿宋" w:eastAsia="仿宋"/>
          <w:sz w:val="46"/>
          <w:spacing w:val="0"/>
          <w:color w:val="000000"/>
          <w:b w:val="off"/>
          <w:i w:val="off"/>
        </w:rPr>
        <w:t>世界；而另一方面他本人有办法超出这种局限，并把这些外部的存在导入他</w:t>
      </w:r>
      <w:r>
        <w:rPr>
          <w:rFonts w:ascii="仿宋" w:hAnsi="仿宋" w:cs="仿宋" w:eastAsia="仿宋"/>
          <w:sz w:val="46"/>
          <w:spacing w:val="0"/>
          <w:color w:val="000000"/>
          <w:b w:val="off"/>
          <w:i w:val="off"/>
        </w:rPr>
        <w:t>本人生存的范围，然而又不消除外部存在的超越性。”(第 14页)对亚里士多</w:t>
      </w:r>
      <w:r>
        <w:rPr>
          <w:rFonts w:ascii="仿宋" w:hAnsi="仿宋" w:cs="仿宋" w:eastAsia="仿宋"/>
          <w:sz w:val="46"/>
          <w:spacing w:val="0"/>
          <w:color w:val="000000"/>
          <w:b w:val="off"/>
          <w:i w:val="off"/>
        </w:rPr>
        <w:t>德、阿奎那、杜威或奥斯丁来说，这种“实在论”似乎就像罗伊斯的唯心论一样</w:t>
      </w:r>
      <w:r>
        <w:rPr>
          <w:rFonts w:ascii="仿宋" w:hAnsi="仿宋" w:cs="仿宋" w:eastAsia="仿宋"/>
          <w:sz w:val="46"/>
          <w:spacing w:val="0"/>
          <w:color w:val="000000"/>
          <w:b w:val="off"/>
          <w:i w:val="off"/>
        </w:rPr>
        <w:t>地矫揉造作和牵强附会。</w:t>
      </w:r>
      <w:bookmarkEnd w:id="1825"/>
    </w:p>
    <w:p>
      <w:pPr>
        <w:pageBreakBefore w:val="off"/>
        <w:tabs/>
        <w:wordWrap w:val="off"/>
        <w:spacing w:before="0" w:after="0" w:line="840" w:lineRule="atLeast"/>
        <w:ind w:left="60" w:right="0" w:firstLine="960"/>
        <w:jc w:val="both"/>
        <w:textAlignment w:val="baseline"/>
        <w:rPr>
          <w:sz w:val="46"/>
        </w:rPr>
      </w:pPr>
      <w:bookmarkStart w:name="" w:id="1826"/>
      <w:r>
        <w:rPr>
          <w:rFonts w:ascii="仿宋" w:hAnsi="仿宋" w:cs="仿宋" w:eastAsia="仿宋"/>
          <w:sz w:val="46"/>
          <w:spacing w:val="0"/>
          <w:color w:val="000000"/>
          <w:b w:val="off"/>
          <w:i w:val="off"/>
        </w:rPr>
        <w:t>㉒  因此奥古斯丁以他认为是一切论据中最简单、最有决定性的一个来</w:t>
      </w:r>
      <w:r>
        <w:rPr>
          <w:rFonts w:ascii="仿宋" w:hAnsi="仿宋" w:cs="仿宋" w:eastAsia="仿宋"/>
          <w:sz w:val="46"/>
          <w:spacing w:val="0"/>
          <w:color w:val="000000"/>
          <w:b w:val="off"/>
          <w:i w:val="off"/>
        </w:rPr>
        <w:t>开始他的“论灵魂的不朽性”研究：灵魂是不朽的，因为它是科学的主体(即所</w:t>
      </w:r>
      <w:r>
        <w:rPr>
          <w:rFonts w:ascii="仿宋" w:hAnsi="仿宋" w:cs="仿宋" w:eastAsia="仿宋"/>
          <w:sz w:val="46"/>
          <w:spacing w:val="0"/>
          <w:color w:val="000000"/>
          <w:b w:val="off"/>
          <w:i w:val="off"/>
        </w:rPr>
        <w:t>在)，而科学是不朽的。例如在第二章中他说，“人体是可变的而理性是不可</w:t>
      </w:r>
      <w:r>
        <w:rPr>
          <w:rFonts w:ascii="仿宋" w:hAnsi="仿宋" w:cs="仿宋" w:eastAsia="仿宋"/>
          <w:sz w:val="46"/>
          <w:spacing w:val="0"/>
          <w:color w:val="000000"/>
          <w:b w:val="off"/>
          <w:i w:val="off"/>
        </w:rPr>
        <w:t>变的。因为一切并不永远存在于同一方式中的东西是可变的，而2加2等于</w:t>
      </w:r>
      <w:r>
        <w:rPr>
          <w:rFonts w:ascii="仿宋" w:hAnsi="仿宋" w:cs="仿宋" w:eastAsia="仿宋"/>
          <w:sz w:val="46"/>
          <w:spacing w:val="0"/>
          <w:color w:val="000000"/>
          <w:b w:val="off"/>
          <w:i w:val="off"/>
        </w:rPr>
        <w:t>4永远以同一方式存在……于是这种推理是不可变的。因此理性是不可变</w:t>
      </w:r>
      <w:r>
        <w:rPr>
          <w:rFonts w:ascii="仿宋" w:hAnsi="仿宋" w:cs="仿宋" w:eastAsia="仿宋"/>
          <w:sz w:val="46"/>
          <w:spacing w:val="0"/>
          <w:color w:val="000000"/>
          <w:b w:val="off"/>
          <w:i w:val="off"/>
        </w:rPr>
        <w:t>的”。(《关于导师》和《论灵魂的不朽性》，G.莱基译，第61页，纽约，1938</w:t>
      </w:r>
      <w:r>
        <w:rPr>
          <w:rFonts w:ascii="仿宋" w:hAnsi="仿宋" w:cs="仿宋" w:eastAsia="仿宋"/>
          <w:sz w:val="46"/>
          <w:spacing w:val="0"/>
          <w:color w:val="000000"/>
          <w:b w:val="off"/>
          <w:i w:val="off"/>
        </w:rPr>
        <w:t>年)。从柏拉图的《斐多篇》到十七世纪，对不朽性的典型哲学论证总是围绕</w:t>
      </w:r>
      <w:r>
        <w:rPr>
          <w:rFonts w:ascii="仿宋" w:hAnsi="仿宋" w:cs="仿宋" w:eastAsia="仿宋"/>
          <w:sz w:val="46"/>
          <w:spacing w:val="0"/>
          <w:color w:val="000000"/>
          <w:b w:val="off"/>
          <w:i w:val="off"/>
        </w:rPr>
        <w:t>着我们做动物不能做的事物的能力进行的，即认识不变的真理而非只认识个</w:t>
      </w:r>
      <w:r>
        <w:rPr>
          <w:rFonts w:ascii="仿宋" w:hAnsi="仿宋" w:cs="仿宋" w:eastAsia="仿宋"/>
          <w:sz w:val="46"/>
          <w:spacing w:val="0"/>
          <w:color w:val="000000"/>
          <w:b w:val="off"/>
          <w:i w:val="off"/>
        </w:rPr>
        <w:t>别事实。笛卡尔虽然开启了对心身区别全新理解的闸门，然而连他也倾向于</w:t>
      </w:r>
      <w:r>
        <w:rPr>
          <w:rFonts w:ascii="仿宋" w:hAnsi="仿宋" w:cs="仿宋" w:eastAsia="仿宋"/>
          <w:sz w:val="46"/>
          <w:spacing w:val="0"/>
          <w:color w:val="000000"/>
          <w:b w:val="off"/>
          <w:i w:val="off"/>
        </w:rPr>
        <w:t>返回标准的立场，并且说，身体应对我们与动物共有的一切行为负责，例如，</w:t>
      </w:r>
      <w:r>
        <w:rPr>
          <w:rFonts w:ascii="仿宋" w:hAnsi="仿宋" w:cs="仿宋" w:eastAsia="仿宋"/>
          <w:sz w:val="46"/>
          <w:spacing w:val="0"/>
          <w:color w:val="000000"/>
          <w:b w:val="off"/>
          <w:i w:val="off"/>
        </w:rPr>
        <w:t>惊逃。因此在《第四回答》中他说，反射行为的发生“无需心灵之助”，同样不</w:t>
      </w:r>
      <w:r>
        <w:rPr>
          <w:rFonts w:ascii="仿宋" w:hAnsi="仿宋" w:cs="仿宋" w:eastAsia="仿宋"/>
          <w:sz w:val="46"/>
          <w:spacing w:val="0"/>
          <w:color w:val="000000"/>
          <w:b w:val="off"/>
          <w:i w:val="off"/>
        </w:rPr>
        <w:t>足为奇的是，“在羊眼中从狼的身躯处反射来的光应当能够刺激一种逃跑行</w:t>
      </w:r>
      <w:r>
        <w:rPr>
          <w:rFonts w:ascii="仿宋" w:hAnsi="仿宋" w:cs="仿宋" w:eastAsia="仿宋"/>
          <w:sz w:val="46"/>
          <w:spacing w:val="0"/>
          <w:color w:val="000000"/>
          <w:b w:val="off"/>
          <w:i w:val="off"/>
        </w:rPr>
        <w:t>动。”(《哲学著作集》，阿尔基编，第二卷，第67l页；哈尔丹和罗斯版，第二卷</w:t>
      </w:r>
      <w:r>
        <w:rPr>
          <w:rFonts w:ascii="仿宋" w:hAnsi="仿宋" w:cs="仿宋" w:eastAsia="仿宋"/>
          <w:sz w:val="46"/>
          <w:spacing w:val="0"/>
          <w:color w:val="000000"/>
          <w:b w:val="off"/>
          <w:i w:val="off"/>
        </w:rPr>
        <w:t>第104页)但是他把感觉处理作一种思想，似乎迫使他采取一种矛盾的主张</w:t>
      </w:r>
      <w:r>
        <w:rPr>
          <w:rFonts w:ascii="仿宋" w:hAnsi="仿宋" w:cs="仿宋" w:eastAsia="仿宋"/>
          <w:sz w:val="46"/>
          <w:spacing w:val="0"/>
          <w:color w:val="000000"/>
          <w:b w:val="off"/>
          <w:i w:val="off"/>
        </w:rPr>
        <w:t>(对此亚里士多德和奥古斯丁都无任何理由去采取)，即恐惧感伴随着我们的</w:t>
      </w:r>
      <w:r>
        <w:rPr>
          <w:rFonts w:ascii="仿宋" w:hAnsi="仿宋" w:cs="仿宋" w:eastAsia="仿宋"/>
          <w:sz w:val="46"/>
          <w:spacing w:val="0"/>
          <w:color w:val="000000"/>
          <w:b w:val="off"/>
          <w:i w:val="off"/>
        </w:rPr>
        <w:t>逃跑，在羊身上则无类似现象。参见在致亨利·摩尔一封信中的论点(1649</w:t>
      </w:r>
      <w:bookmarkEnd w:id="1826"/>
    </w:p>
    <w:p>
      <w:r>
        <w:t/>
      </w:r>
    </w:p>
    <w:p>
      <w:pPr>
        <w:sectPr>
          <w:footerReference r:id="rId202"/>
          <w:headerReference r:id="rId203" w:type="default"/>
          <w:type w:val="nextPage"/>
          <w:pgSz w:w="22400" w:h="31680"/>
          <w:pgMar w:left="2780" w:top="2380" w:right="2780" w:bottom="2380" w:header="2080" w:footer="2080"/>
          <w:cols w:num="1"/>
        </w:sectPr>
      </w:pPr>
    </w:p>
    <w:p>
      <w:pPr>
        <w:pageBreakBefore w:val="off"/>
        <w:tabs/>
        <w:wordWrap w:val="off"/>
        <w:spacing w:before="0" w:after="0" w:line="840" w:lineRule="atLeast"/>
        <w:ind w:left="0" w:right="0"/>
        <w:jc w:val="both"/>
        <w:textAlignment w:val="baseline"/>
        <w:rPr>
          <w:sz w:val="45"/>
        </w:rPr>
      </w:pPr>
      <w:bookmarkStart w:name="" w:id="1827"/>
      <w:r>
        <w:rPr>
          <w:rFonts w:ascii="黑体" w:hAnsi="黑体" w:cs="黑体" w:eastAsia="黑体"/>
          <w:sz w:val="45"/>
          <w:spacing w:val="0"/>
          <w:color w:val="000000"/>
          <w:b w:val="off"/>
          <w:i w:val="off"/>
        </w:rPr>
        <w:t>62</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第一编</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我们的镜式本质</w:t>
      </w:r>
      <w:bookmarkEnd w:id="1827"/>
    </w:p>
    <w:p>
      <w:pPr>
        <w:pageBreakBefore w:val="off"/>
        <w:tabs/>
        <w:wordWrap w:val="off"/>
        <w:spacing w:before="580" w:after="0" w:line="840" w:lineRule="atLeast"/>
        <w:ind w:left="60" w:right="80"/>
        <w:jc w:val="both"/>
        <w:textAlignment w:val="baseline"/>
        <w:rPr>
          <w:sz w:val="45"/>
        </w:rPr>
      </w:pPr>
      <w:bookmarkStart w:name="" w:id="1828"/>
      <w:r>
        <w:rPr>
          <w:rFonts w:ascii="仿宋" w:hAnsi="仿宋" w:cs="仿宋" w:eastAsia="仿宋"/>
          <w:sz w:val="45"/>
          <w:spacing w:val="0"/>
          <w:color w:val="000000"/>
          <w:b w:val="off"/>
          <w:i w:val="off"/>
        </w:rPr>
        <w:t>年，2月5日)，载于阿尔基版第三卷，第885页。在这一段中，在“推理”和</w:t>
      </w:r>
      <w:r>
        <w:rPr>
          <w:rFonts w:ascii="仿宋" w:hAnsi="仿宋" w:cs="仿宋" w:eastAsia="仿宋"/>
          <w:sz w:val="45"/>
          <w:spacing w:val="0"/>
          <w:color w:val="000000"/>
          <w:b w:val="off"/>
          <w:i w:val="off"/>
        </w:rPr>
        <w:t>“意识”之间的“思想”的含混性已极为明显。笛卡尔需要前一种意义去避免</w:t>
      </w:r>
      <w:r>
        <w:rPr>
          <w:rFonts w:ascii="仿宋" w:hAnsi="仿宋" w:cs="仿宋" w:eastAsia="仿宋"/>
          <w:sz w:val="45"/>
          <w:spacing w:val="0"/>
          <w:color w:val="000000"/>
          <w:b w:val="off"/>
          <w:i w:val="off"/>
        </w:rPr>
        <w:t>矛盾并维持与传统的联系，又需要后一种意义去建立一种广延性实体和非广</w:t>
      </w:r>
      <w:r>
        <w:rPr>
          <w:rFonts w:ascii="仿宋" w:hAnsi="仿宋" w:cs="仿宋" w:eastAsia="仿宋"/>
          <w:sz w:val="45"/>
          <w:spacing w:val="0"/>
          <w:color w:val="000000"/>
          <w:b w:val="off"/>
          <w:i w:val="off"/>
        </w:rPr>
        <w:t>延性实体的二元论。关于对笛卡尔有关论述的一个评论以及对笛卡尔观点</w:t>
      </w:r>
      <w:r>
        <w:rPr>
          <w:rFonts w:ascii="仿宋" w:hAnsi="仿宋" w:cs="仿宋" w:eastAsia="仿宋"/>
          <w:sz w:val="45"/>
          <w:spacing w:val="0"/>
          <w:color w:val="000000"/>
          <w:b w:val="off"/>
          <w:i w:val="off"/>
        </w:rPr>
        <w:t>对后来哲学影响的充分说明，请参见N.麦尔柯姆的“无思想的兽类”，载于</w:t>
      </w:r>
      <w:r>
        <w:rPr>
          <w:rFonts w:ascii="仿宋" w:hAnsi="仿宋" w:cs="仿宋" w:eastAsia="仿宋"/>
          <w:sz w:val="45"/>
          <w:spacing w:val="0"/>
          <w:color w:val="000000"/>
          <w:b w:val="off"/>
          <w:i w:val="off"/>
        </w:rPr>
        <w:t>《美国哲学协会会议文献》，1973年，第46期，第5——20页。然而麦尔柯姆认</w:t>
      </w:r>
      <w:r>
        <w:rPr>
          <w:rFonts w:ascii="仿宋" w:hAnsi="仿宋" w:cs="仿宋" w:eastAsia="仿宋"/>
          <w:sz w:val="45"/>
          <w:spacing w:val="0"/>
          <w:color w:val="000000"/>
          <w:b w:val="off"/>
          <w:i w:val="off"/>
        </w:rPr>
        <w:t>为，有关笛卡尔为什么重新整理痛苦和思想以便把它们都纳入同一实体中的</w:t>
      </w:r>
      <w:r>
        <w:rPr>
          <w:rFonts w:ascii="仿宋" w:hAnsi="仿宋" w:cs="仿宋" w:eastAsia="仿宋"/>
          <w:sz w:val="45"/>
          <w:spacing w:val="0"/>
          <w:color w:val="000000"/>
          <w:b w:val="off"/>
          <w:i w:val="off"/>
        </w:rPr>
        <w:t>问题，可回答如下：想象、意愿、感觉、感情等等共同的地方是，在它们全体之</w:t>
      </w:r>
      <w:r>
        <w:rPr>
          <w:rFonts w:ascii="仿宋" w:hAnsi="仿宋" w:cs="仿宋" w:eastAsia="仿宋"/>
          <w:sz w:val="45"/>
          <w:spacing w:val="0"/>
          <w:color w:val="000000"/>
          <w:b w:val="off"/>
          <w:i w:val="off"/>
        </w:rPr>
        <w:t>中“都有一个意识的对象。”(麦尔柯姆：“笛卡尔对他的本质即思想的证明”，</w:t>
      </w:r>
      <w:r>
        <w:rPr>
          <w:rFonts w:ascii="仿宋" w:hAnsi="仿宋" w:cs="仿宋" w:eastAsia="仿宋"/>
          <w:sz w:val="45"/>
          <w:spacing w:val="0"/>
          <w:color w:val="000000"/>
          <w:b w:val="off"/>
          <w:i w:val="off"/>
        </w:rPr>
        <w:t>载于《批评文选》，W.董尼编，第317页注)换言之，麦尔柯姆认为，意向性足</w:t>
      </w:r>
      <w:r>
        <w:rPr>
          <w:rFonts w:ascii="仿宋" w:hAnsi="仿宋" w:cs="仿宋" w:eastAsia="仿宋"/>
          <w:sz w:val="45"/>
          <w:spacing w:val="0"/>
          <w:color w:val="000000"/>
          <w:b w:val="off"/>
          <w:i w:val="off"/>
        </w:rPr>
        <w:t>以把笛卡尔想在</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cogatitio(思考)和</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pensée(思想)名下统一起来的一切统一起</w:t>
      </w:r>
      <w:r>
        <w:rPr>
          <w:rFonts w:ascii="仿宋" w:hAnsi="仿宋" w:cs="仿宋" w:eastAsia="仿宋"/>
          <w:sz w:val="45"/>
          <w:spacing w:val="0"/>
          <w:color w:val="000000"/>
          <w:b w:val="off"/>
          <w:i w:val="off"/>
        </w:rPr>
        <w:t>来。我不认为这也适用于痛苦。无论如何，它把语言表象的真意向性与感觉</w:t>
      </w:r>
      <w:r>
        <w:rPr>
          <w:rFonts w:ascii="仿宋" w:hAnsi="仿宋" w:cs="仿宋" w:eastAsia="仿宋"/>
          <w:sz w:val="45"/>
          <w:spacing w:val="0"/>
          <w:color w:val="000000"/>
          <w:b w:val="off"/>
          <w:i w:val="off"/>
        </w:rPr>
        <w:t>的(塞拉斯所谓的)伪意向性混在一起了，而阿奎那是把它们分开的。需待说</w:t>
      </w:r>
      <w:r>
        <w:rPr>
          <w:rFonts w:ascii="仿宋" w:hAnsi="仿宋" w:cs="仿宋" w:eastAsia="仿宋"/>
          <w:sz w:val="45"/>
          <w:spacing w:val="0"/>
          <w:color w:val="000000"/>
          <w:b w:val="off"/>
          <w:i w:val="off"/>
        </w:rPr>
        <w:t>明的正是笛卡尔所做的这种结合。或者换一种方式说，需待说明的正是短语</w:t>
      </w:r>
      <w:r>
        <w:rPr>
          <w:rFonts w:ascii="仿宋" w:hAnsi="仿宋" w:cs="仿宋" w:eastAsia="仿宋"/>
          <w:sz w:val="45"/>
          <w:spacing w:val="0"/>
          <w:color w:val="000000"/>
          <w:b w:val="off"/>
          <w:i w:val="off"/>
        </w:rPr>
        <w:t>“意识的对象”中“意识”(awareness)概念的根源。关于真伪意向性的区别，参</w:t>
      </w:r>
      <w:r>
        <w:rPr>
          <w:rFonts w:ascii="仿宋" w:hAnsi="仿宋" w:cs="仿宋" w:eastAsia="仿宋"/>
          <w:sz w:val="45"/>
          <w:spacing w:val="0"/>
          <w:color w:val="000000"/>
          <w:b w:val="off"/>
          <w:i w:val="off"/>
        </w:rPr>
        <w:t>见塞拉斯：“存在和被认知的存在”，载《科学、知觉和实在》。</w:t>
      </w:r>
      <w:bookmarkEnd w:id="1828"/>
    </w:p>
    <w:p>
      <w:pPr>
        <w:pageBreakBefore w:val="off"/>
        <w:tabs/>
        <w:wordWrap w:val="off"/>
        <w:spacing w:before="0" w:after="0" w:line="840" w:lineRule="atLeast"/>
        <w:ind w:left="260" w:right="80" w:firstLine="1000"/>
        <w:jc w:val="both"/>
        <w:textAlignment w:val="baseline"/>
        <w:rPr>
          <w:sz w:val="45"/>
        </w:rPr>
      </w:pPr>
      <w:bookmarkStart w:name="" w:id="1829"/>
      <w:r>
        <w:rPr>
          <w:rFonts w:ascii="仿宋" w:hAnsi="仿宋" w:cs="仿宋" w:eastAsia="仿宋"/>
          <w:sz w:val="45"/>
          <w:spacing w:val="0"/>
          <w:color w:val="000000"/>
          <w:b w:val="off"/>
          <w:i w:val="off"/>
        </w:rPr>
        <w:t>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参见M.威尔逊：“笛卡尔：心身区别的认识论证明”，载《努斯》，</w:t>
      </w:r>
      <w:r>
        <w:rPr>
          <w:rFonts w:ascii="仿宋" w:hAnsi="仿宋" w:cs="仿宋" w:eastAsia="仿宋"/>
          <w:sz w:val="45"/>
          <w:spacing w:val="0"/>
          <w:color w:val="000000"/>
          <w:b w:val="off"/>
          <w:i w:val="off"/>
        </w:rPr>
        <w:t>1976年第10期，第7—8页。我非常感谢威尔逊对本章稿件提出了仔细和</w:t>
      </w:r>
      <w:r>
        <w:rPr>
          <w:rFonts w:ascii="仿宋" w:hAnsi="仿宋" w:cs="仿宋" w:eastAsia="仿宋"/>
          <w:sz w:val="45"/>
          <w:spacing w:val="0"/>
          <w:color w:val="000000"/>
          <w:b w:val="off"/>
          <w:i w:val="off"/>
        </w:rPr>
        <w:t>有用的评论。</w:t>
      </w:r>
      <w:bookmarkEnd w:id="1829"/>
    </w:p>
    <w:p>
      <w:pPr>
        <w:pageBreakBefore w:val="off"/>
        <w:tabs/>
        <w:wordWrap w:val="off"/>
        <w:spacing w:before="0" w:after="0" w:line="840" w:lineRule="atLeast"/>
        <w:ind w:left="1260" w:right="0"/>
        <w:jc w:val="both"/>
        <w:textAlignment w:val="baseline"/>
        <w:rPr>
          <w:sz w:val="45"/>
        </w:rPr>
      </w:pPr>
      <w:bookmarkStart w:name="" w:id="1830"/>
      <w:r>
        <w:rPr>
          <w:rFonts w:ascii="仿宋" w:hAnsi="仿宋" w:cs="仿宋" w:eastAsia="仿宋"/>
          <w:sz w:val="45"/>
          <w:spacing w:val="0"/>
          <w:color w:val="000000"/>
          <w:b w:val="off"/>
          <w:i w:val="off"/>
        </w:rPr>
        <w:t>㉙</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《沉思录第三篇》，阿尔基版，第二卷，第193页。</w:t>
      </w:r>
      <w:bookmarkEnd w:id="1830"/>
    </w:p>
    <w:p>
      <w:pPr>
        <w:pageBreakBefore w:val="off"/>
        <w:tabs/>
        <w:wordWrap w:val="off"/>
        <w:spacing w:before="0" w:after="0" w:line="840" w:lineRule="atLeast"/>
        <w:ind w:left="1260" w:right="0"/>
        <w:jc w:val="both"/>
        <w:textAlignment w:val="baseline"/>
        <w:rPr>
          <w:sz w:val="45"/>
        </w:rPr>
      </w:pPr>
      <w:bookmarkStart w:name="" w:id="1831"/>
      <w:r>
        <w:rPr>
          <w:rFonts w:ascii="仿宋" w:hAnsi="仿宋" w:cs="仿宋" w:eastAsia="仿宋"/>
          <w:sz w:val="45"/>
          <w:spacing w:val="0"/>
          <w:color w:val="000000"/>
          <w:b w:val="off"/>
          <w:i w:val="off"/>
        </w:rPr>
        <w:t>㉚</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《沉思录第一篇》，阿尔基版，第二卷，第179页。</w:t>
      </w:r>
      <w:bookmarkEnd w:id="1831"/>
    </w:p>
    <w:p>
      <w:pPr>
        <w:pageBreakBefore w:val="off"/>
        <w:tabs/>
        <w:wordWrap w:val="off"/>
        <w:spacing w:before="0" w:after="0" w:line="840" w:lineRule="atLeast"/>
        <w:ind w:left="260" w:right="40" w:firstLine="1000"/>
        <w:jc w:val="both"/>
        <w:textAlignment w:val="baseline"/>
        <w:rPr>
          <w:sz w:val="45"/>
        </w:rPr>
      </w:pPr>
      <w:bookmarkStart w:name="" w:id="1832"/>
      <w:r>
        <w:rPr>
          <w:rFonts w:ascii="仿宋" w:hAnsi="仿宋" w:cs="仿宋" w:eastAsia="仿宋"/>
          <w:sz w:val="45"/>
          <w:spacing w:val="0"/>
          <w:color w:val="000000"/>
          <w:b w:val="off"/>
          <w:i w:val="off"/>
        </w:rPr>
        <w:t>㉛</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因此A.G.A.巴尔兹评论说：“我想笛卡尔会想说，只有理智是思想</w:t>
      </w:r>
      <w:r>
        <w:rPr>
          <w:rFonts w:ascii="仿宋" w:hAnsi="仿宋" w:cs="仿宋" w:eastAsia="仿宋"/>
          <w:sz w:val="45"/>
          <w:spacing w:val="0"/>
          <w:color w:val="000000"/>
          <w:b w:val="off"/>
          <w:i w:val="off"/>
        </w:rPr>
        <w:t>的东西，是非广延、非物质的灵魂实体，它赋予身体以想象、感觉和感情。但</w:t>
      </w:r>
      <w:r>
        <w:rPr>
          <w:rFonts w:ascii="仿宋" w:hAnsi="仿宋" w:cs="仿宋" w:eastAsia="仿宋"/>
          <w:sz w:val="45"/>
          <w:spacing w:val="0"/>
          <w:color w:val="000000"/>
          <w:b w:val="off"/>
          <w:i w:val="off"/>
        </w:rPr>
        <w:t>是如果由刀子造成的痛苦，不是作为一种物质集合的刀子的性质，它也不能</w:t>
      </w:r>
      <w:r>
        <w:rPr>
          <w:rFonts w:ascii="仿宋" w:hAnsi="仿宋" w:cs="仿宋" w:eastAsia="仿宋"/>
          <w:sz w:val="45"/>
          <w:spacing w:val="0"/>
          <w:color w:val="000000"/>
          <w:b w:val="off"/>
          <w:i w:val="off"/>
        </w:rPr>
        <w:t>是人体这种物质集合的性质。于是不可避免地，痛苦和一切其他的直接经验</w:t>
      </w:r>
      <w:r>
        <w:rPr>
          <w:rFonts w:ascii="仿宋" w:hAnsi="仿宋" w:cs="仿宋" w:eastAsia="仿宋"/>
          <w:sz w:val="45"/>
          <w:spacing w:val="0"/>
          <w:color w:val="000000"/>
          <w:b w:val="off"/>
          <w:i w:val="off"/>
        </w:rPr>
        <w:t>必定被倾入灵魂实体之中。”(“关于托马斯和笛卡尔的二元论：回答摩朗教</w:t>
      </w:r>
      <w:r>
        <w:rPr>
          <w:rFonts w:ascii="仿宋" w:hAnsi="仿宋" w:cs="仿宋" w:eastAsia="仿宋"/>
          <w:sz w:val="45"/>
          <w:spacing w:val="0"/>
          <w:color w:val="000000"/>
          <w:b w:val="off"/>
          <w:i w:val="off"/>
        </w:rPr>
        <w:t>授”，载《哲学杂志》1957年，第54期，第387页)</w:t>
      </w:r>
      <w:bookmarkEnd w:id="1832"/>
    </w:p>
    <w:p>
      <w:pPr>
        <w:pageBreakBefore w:val="off"/>
        <w:tabs/>
        <w:wordWrap w:val="off"/>
        <w:spacing w:before="0" w:after="0" w:line="840" w:lineRule="atLeast"/>
        <w:ind w:left="260" w:right="0" w:firstLine="1000"/>
        <w:jc w:val="both"/>
        <w:textAlignment w:val="baseline"/>
        <w:rPr>
          <w:sz w:val="45"/>
        </w:rPr>
      </w:pPr>
      <w:bookmarkStart w:name="" w:id="1833"/>
      <w:r>
        <w:rPr>
          <w:rFonts w:ascii="仿宋" w:hAnsi="仿宋" w:cs="仿宋" w:eastAsia="仿宋"/>
          <w:sz w:val="45"/>
          <w:spacing w:val="0"/>
          <w:color w:val="000000"/>
          <w:b w:val="off"/>
          <w:i w:val="off"/>
        </w:rPr>
        <w:t>㉜</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由禀赋笛卡尔大胆想象的人们所实行的这种无意识的戏法，应当令</w:t>
      </w:r>
      <w:r>
        <w:rPr>
          <w:rFonts w:ascii="仿宋" w:hAnsi="仿宋" w:cs="仿宋" w:eastAsia="仿宋"/>
          <w:sz w:val="45"/>
          <w:spacing w:val="0"/>
          <w:color w:val="000000"/>
          <w:b w:val="off"/>
          <w:i w:val="off"/>
        </w:rPr>
        <w:t>人感激而不是非难。任何伟大的哲学家都不能避免这样做，没有这种戏法任</w:t>
      </w:r>
      <w:r>
        <w:rPr>
          <w:rFonts w:ascii="仿宋" w:hAnsi="仿宋" w:cs="仿宋" w:eastAsia="仿宋"/>
          <w:sz w:val="45"/>
          <w:spacing w:val="0"/>
          <w:color w:val="000000"/>
          <w:b w:val="off"/>
          <w:i w:val="off"/>
        </w:rPr>
        <w:t>何思想革命也不会成功。按照库恩的术语，任何使用与旧词汇协同一致的词</w:t>
      </w:r>
      <w:r>
        <w:rPr>
          <w:rFonts w:ascii="仿宋" w:hAnsi="仿宋" w:cs="仿宋" w:eastAsia="仿宋"/>
          <w:sz w:val="45"/>
          <w:spacing w:val="0"/>
          <w:color w:val="000000"/>
          <w:b w:val="off"/>
          <w:i w:val="off"/>
        </w:rPr>
        <w:t>汇的革命都不可能成功，因此一种革命也不会成功，如果它运用的论证明确</w:t>
      </w:r>
      <w:r>
        <w:rPr>
          <w:rFonts w:ascii="仿宋" w:hAnsi="仿宋" w:cs="仿宋" w:eastAsia="仿宋"/>
          <w:sz w:val="45"/>
          <w:spacing w:val="0"/>
          <w:color w:val="000000"/>
          <w:b w:val="off"/>
          <w:i w:val="off"/>
        </w:rPr>
        <w:t>地利用了与传统智慧共同具有的术语的话。这样，对杰出的直觉预见的坏论</w:t>
      </w:r>
      <w:bookmarkEnd w:id="1833"/>
    </w:p>
    <w:p>
      <w:r>
        <w:t/>
      </w:r>
    </w:p>
    <w:p>
      <w:pPr>
        <w:sectPr>
          <w:footerReference r:id="rId204"/>
          <w:headerReference r:id="rId205" w:type="default"/>
          <w:type w:val="nextPage"/>
          <w:pgSz w:w="22400" w:h="31680"/>
          <w:pgMar w:left="2700" w:top="2360" w:right="2700" w:bottom="2360" w:header="2060" w:footer="2060"/>
          <w:cols w:num="1"/>
        </w:sectPr>
      </w:pPr>
    </w:p>
    <w:p>
      <w:pPr>
        <w:pageBreakBefore w:val="off"/>
        <w:tabs>
          <w:tab w:pos="16020" w:val="left" w:leader="none"/>
        </w:tabs>
        <w:wordWrap w:val="off"/>
        <w:spacing w:before="0" w:after="0" w:line="620" w:lineRule="atLeast"/>
        <w:ind w:left="11260" w:right="0"/>
        <w:jc w:val="both"/>
        <w:textAlignment w:val="baseline"/>
        <w:rPr>
          <w:sz w:val="46"/>
        </w:rPr>
      </w:pPr>
      <w:bookmarkStart w:name="" w:id="1834"/>
      <w:r>
        <w:rPr>
          <w:rFonts w:ascii="楷体" w:hAnsi="楷体" w:cs="楷体" w:eastAsia="楷体"/>
          <w:sz w:val="46"/>
          <w:spacing w:val="0"/>
          <w:color w:val="000000"/>
          <w:b w:val="off"/>
          <w:i w:val="off"/>
        </w:rPr>
        <w:t>第一章  心的发明</w:t>
      </w:r>
      <w:r>
        <w:t xml:space="preserve">	</w:t>
      </w:r>
      <w:r>
        <w:rPr>
          <w:rFonts w:ascii="黑体" w:hAnsi="黑体" w:cs="黑体" w:eastAsia="黑体"/>
          <w:sz w:val="46"/>
          <w:spacing w:val="0"/>
          <w:color w:val="000000"/>
          <w:b w:val="off"/>
          <w:i w:val="off"/>
        </w:rPr>
        <w:t>63</w:t>
      </w:r>
      <w:bookmarkEnd w:id="1834"/>
    </w:p>
    <w:p>
      <w:pPr>
        <w:pageBreakBefore w:val="off"/>
        <w:tabs/>
        <w:wordWrap w:val="off"/>
        <w:spacing w:before="0" w:after="0" w:line="520" w:lineRule="exact"/>
        <w:ind w:left="0" w:right="0"/>
        <w:jc w:val="both"/>
        <w:textAlignment w:val="baseline"/>
        <w:rPr>
          <w:sz w:val="46"/>
        </w:rPr>
      </w:pPr>
      <w:bookmarkStart w:name="" w:id="1835"/>
      <w:r>
        <w:rPr>
          <w:rFonts w:ascii="宋体" w:hAnsi="宋体" w:cs="宋体" w:eastAsia="宋体"/>
          <w:sz w:val="46"/>
          <w:spacing w:val="0"/>
          <w:color w:val="000000"/>
          <w:b w:val="off"/>
          <w:i w:val="off"/>
        </w:rPr>
        <w:t/>
      </w:r>
      <w:bookmarkEnd w:id="1835"/>
    </w:p>
    <w:p>
      <w:pPr>
        <w:pageBreakBefore w:val="off"/>
        <w:tabs/>
        <w:wordWrap w:val="off"/>
        <w:spacing w:before="0" w:after="0" w:line="760" w:lineRule="atLeast"/>
        <w:ind w:left="100" w:right="200" w:hanging="20"/>
        <w:jc w:val="both"/>
        <w:textAlignment w:val="baseline"/>
        <w:rPr>
          <w:sz w:val="49"/>
        </w:rPr>
      </w:pPr>
      <w:bookmarkStart w:name="" w:id="1836"/>
      <w:r>
        <w:rPr>
          <w:rFonts w:ascii="仿宋" w:hAnsi="仿宋" w:cs="仿宋" w:eastAsia="仿宋"/>
          <w:sz w:val="49"/>
          <w:spacing w:val="0"/>
          <w:color w:val="000000"/>
          <w:b w:val="off"/>
          <w:i w:val="off"/>
        </w:rPr>
        <w:t>证，必然在体现这种预见的新词汇获得正常化之前。假定出现了这种新词</w:t>
      </w:r>
      <w:r>
        <w:rPr>
          <w:rFonts w:ascii="仿宋" w:hAnsi="仿宋" w:cs="仿宋" w:eastAsia="仿宋"/>
          <w:sz w:val="49"/>
          <w:spacing w:val="0"/>
          <w:color w:val="000000"/>
          <w:b w:val="off"/>
          <w:i w:val="off"/>
        </w:rPr>
        <w:t>汇，较好的论证就会成立，虽然这些论证在革命的牺牲者看来将永远是使用</w:t>
      </w:r>
      <w:r>
        <w:rPr>
          <w:rFonts w:ascii="仿宋" w:hAnsi="仿宋" w:cs="仿宋" w:eastAsia="仿宋"/>
          <w:sz w:val="49"/>
          <w:spacing w:val="0"/>
          <w:color w:val="000000"/>
          <w:b w:val="off"/>
          <w:i w:val="off"/>
        </w:rPr>
        <w:t>了未经证明的前提。</w:t>
      </w:r>
      <w:bookmarkEnd w:id="1836"/>
    </w:p>
    <w:p>
      <w:pPr>
        <w:pageBreakBefore w:val="off"/>
        <w:tabs/>
        <w:wordWrap w:val="off"/>
        <w:spacing w:before="0" w:after="0" w:line="800" w:lineRule="atLeast"/>
        <w:ind w:left="80" w:right="120" w:firstLine="1000"/>
        <w:jc w:val="both"/>
        <w:textAlignment w:val="baseline"/>
        <w:rPr>
          <w:sz w:val="49"/>
        </w:rPr>
      </w:pPr>
      <w:bookmarkStart w:name="" w:id="1837"/>
      <w:r>
        <w:rPr>
          <w:rFonts w:ascii="仿宋" w:hAnsi="仿宋" w:cs="仿宋" w:eastAsia="仿宋"/>
          <w:sz w:val="49"/>
          <w:spacing w:val="0"/>
          <w:color w:val="000000"/>
          <w:b w:val="off"/>
          <w:i w:val="off"/>
        </w:rPr>
        <w:t>㉙一种经验论的基础主义可能性的发现与哈金在《或然性的出现》(剑</w:t>
      </w:r>
      <w:r>
        <w:rPr>
          <w:rFonts w:ascii="仿宋" w:hAnsi="仿宋" w:cs="仿宋" w:eastAsia="仿宋"/>
          <w:sz w:val="49"/>
          <w:spacing w:val="0"/>
          <w:color w:val="000000"/>
          <w:b w:val="off"/>
          <w:i w:val="off"/>
        </w:rPr>
        <w:t>桥大学出版社，1975年)一书中描述为近代意义上“证据”概念的发明的东西</w:t>
      </w:r>
      <w:r>
        <w:rPr>
          <w:rFonts w:ascii="仿宋" w:hAnsi="仿宋" w:cs="仿宋" w:eastAsia="仿宋"/>
          <w:sz w:val="49"/>
          <w:spacing w:val="0"/>
          <w:color w:val="000000"/>
          <w:b w:val="off"/>
          <w:i w:val="off"/>
        </w:rPr>
        <w:t>有联系，这个概念是基础主义探讨的前提条件，更是经验论的前提条件。这</w:t>
      </w:r>
      <w:r>
        <w:rPr>
          <w:rFonts w:ascii="仿宋" w:hAnsi="仿宋" w:cs="仿宋" w:eastAsia="仿宋"/>
          <w:sz w:val="49"/>
          <w:spacing w:val="0"/>
          <w:color w:val="000000"/>
          <w:b w:val="off"/>
          <w:i w:val="off"/>
        </w:rPr>
        <w:t>个发明以及经验论的最终胜利与高级科学和低级科学的划分有联系(参见哈</w:t>
      </w:r>
      <w:r>
        <w:rPr>
          <w:rFonts w:ascii="仿宋" w:hAnsi="仿宋" w:cs="仿宋" w:eastAsia="仿宋"/>
          <w:sz w:val="49"/>
          <w:spacing w:val="0"/>
          <w:color w:val="000000"/>
          <w:b w:val="off"/>
          <w:i w:val="off"/>
        </w:rPr>
        <w:t>金书，第35页，以及T.S.库恩：《基本张力》，第三章，芝加哥，1978年)。有关</w:t>
      </w:r>
      <w:r>
        <w:rPr>
          <w:rFonts w:ascii="仿宋" w:hAnsi="仿宋" w:cs="仿宋" w:eastAsia="仿宋"/>
          <w:sz w:val="49"/>
          <w:spacing w:val="0"/>
          <w:color w:val="000000"/>
          <w:b w:val="off"/>
          <w:i w:val="off"/>
        </w:rPr>
        <w:t>这些笛卡尔思想转变的较充分的论述可把这些问题结合在一起。</w:t>
      </w:r>
      <w:bookmarkEnd w:id="1837"/>
    </w:p>
    <w:p>
      <w:pPr>
        <w:pageBreakBefore w:val="off"/>
        <w:tabs/>
        <w:wordWrap w:val="off"/>
        <w:spacing w:before="0" w:after="0" w:line="800" w:lineRule="atLeast"/>
        <w:ind w:left="80" w:right="60" w:firstLine="1000"/>
        <w:jc w:val="both"/>
        <w:textAlignment w:val="baseline"/>
        <w:rPr>
          <w:sz w:val="49"/>
        </w:rPr>
      </w:pPr>
      <w:bookmarkStart w:name="" w:id="1838"/>
      <w:r>
        <w:rPr>
          <w:rFonts w:ascii="仿宋" w:hAnsi="仿宋" w:cs="仿宋" w:eastAsia="仿宋"/>
          <w:sz w:val="49"/>
          <w:spacing w:val="0"/>
          <w:color w:val="000000"/>
          <w:b w:val="off"/>
          <w:i w:val="off"/>
        </w:rPr>
        <w:t>㉚参见他声言霍布斯把真正的观念与“由于身体幻觉而绘制的物质对</w:t>
      </w:r>
      <w:r>
        <w:rPr>
          <w:rFonts w:ascii="仿宋" w:hAnsi="仿宋" w:cs="仿宋" w:eastAsia="仿宋"/>
          <w:sz w:val="49"/>
          <w:spacing w:val="0"/>
          <w:color w:val="000000"/>
          <w:b w:val="off"/>
          <w:i w:val="off"/>
        </w:rPr>
        <w:t>象形象”混淆起来，后者是松果线，《对第三反对的答复》，阿尔基版第二卷，第</w:t>
      </w:r>
      <w:r>
        <w:rPr>
          <w:rFonts w:ascii="仿宋" w:hAnsi="仿宋" w:cs="仿宋" w:eastAsia="仿宋"/>
          <w:sz w:val="49"/>
          <w:spacing w:val="0"/>
          <w:color w:val="000000"/>
          <w:b w:val="off"/>
          <w:i w:val="off"/>
        </w:rPr>
        <w:t>611页。M.威尔逊在“笛卡尔的二元论”一文(载于《笛卡尔：批评和解释文</w:t>
      </w:r>
      <w:r>
        <w:rPr>
          <w:rFonts w:ascii="仿宋" w:hAnsi="仿宋" w:cs="仿宋" w:eastAsia="仿宋"/>
          <w:sz w:val="49"/>
          <w:spacing w:val="0"/>
          <w:color w:val="000000"/>
          <w:b w:val="off"/>
          <w:i w:val="off"/>
        </w:rPr>
        <w:t>集》，M.胡克尔编，巴尔的摩，1978年)中根据这些段落提出，在把“我们离开</w:t>
      </w:r>
      <w:r>
        <w:rPr>
          <w:rFonts w:ascii="仿宋" w:hAnsi="仿宋" w:cs="仿宋" w:eastAsia="仿宋"/>
          <w:sz w:val="49"/>
          <w:spacing w:val="0"/>
          <w:color w:val="000000"/>
          <w:b w:val="off"/>
          <w:i w:val="off"/>
        </w:rPr>
        <w:t>任何物理状态和事件明晰地知觉到我们的感觉”这一观点归于笛卡尔时应当</w:t>
      </w:r>
      <w:r>
        <w:rPr>
          <w:rFonts w:ascii="仿宋" w:hAnsi="仿宋" w:cs="仿宋" w:eastAsia="仿宋"/>
          <w:sz w:val="49"/>
          <w:spacing w:val="0"/>
          <w:color w:val="000000"/>
          <w:b w:val="off"/>
          <w:i w:val="off"/>
        </w:rPr>
        <w:t>慎重。当然需要慎重，但这并非说有可能使笛卡尔对这一主张的否认与《沉</w:t>
      </w:r>
      <w:r>
        <w:rPr>
          <w:rFonts w:ascii="仿宋" w:hAnsi="仿宋" w:cs="仿宋" w:eastAsia="仿宋"/>
          <w:sz w:val="49"/>
          <w:spacing w:val="0"/>
          <w:color w:val="000000"/>
          <w:b w:val="off"/>
          <w:i w:val="off"/>
        </w:rPr>
        <w:t>思录》中更标准的二元论段落一致。(威尔逊这篇文章也提出一个有用的观</w:t>
      </w:r>
      <w:r>
        <w:rPr>
          <w:rFonts w:ascii="仿宋" w:hAnsi="仿宋" w:cs="仿宋" w:eastAsia="仿宋"/>
          <w:sz w:val="49"/>
          <w:spacing w:val="0"/>
          <w:color w:val="000000"/>
          <w:b w:val="off"/>
          <w:i w:val="off"/>
        </w:rPr>
        <w:t>点，认为笛卡尔本人与伽桑迪、霍布斯和斯宾诺莎不同，他不相信心理—物理</w:t>
      </w:r>
      <w:r>
        <w:rPr>
          <w:rFonts w:ascii="仿宋" w:hAnsi="仿宋" w:cs="仿宋" w:eastAsia="仿宋"/>
          <w:sz w:val="49"/>
          <w:spacing w:val="0"/>
          <w:color w:val="000000"/>
          <w:b w:val="off"/>
          <w:i w:val="off"/>
        </w:rPr>
        <w:t>平行论，因此接受这样的观点，即非物理的力量在心中起作用，这使得从生理</w:t>
      </w:r>
      <w:r>
        <w:rPr>
          <w:rFonts w:ascii="仿宋" w:hAnsi="仿宋" w:cs="仿宋" w:eastAsia="仿宋"/>
          <w:sz w:val="49"/>
          <w:spacing w:val="0"/>
          <w:color w:val="000000"/>
          <w:b w:val="off"/>
          <w:i w:val="off"/>
        </w:rPr>
        <w:t>上预测思想不可能。)</w:t>
      </w:r>
      <w:bookmarkEnd w:id="1838"/>
    </w:p>
    <w:p>
      <w:pPr>
        <w:pageBreakBefore w:val="off"/>
        <w:tabs/>
        <w:wordWrap w:val="off"/>
        <w:spacing w:before="0" w:after="0" w:line="800" w:lineRule="atLeast"/>
        <w:ind w:left="80" w:right="60" w:firstLine="1000"/>
        <w:jc w:val="both"/>
        <w:textAlignment w:val="baseline"/>
        <w:rPr>
          <w:sz w:val="49"/>
        </w:rPr>
      </w:pPr>
      <w:bookmarkStart w:name="" w:id="1839"/>
      <w:r>
        <w:rPr>
          <w:rFonts w:ascii="仿宋" w:hAnsi="仿宋" w:cs="仿宋" w:eastAsia="仿宋"/>
          <w:sz w:val="49"/>
          <w:spacing w:val="0"/>
          <w:color w:val="000000"/>
          <w:b w:val="off"/>
          <w:i w:val="off"/>
        </w:rPr>
        <w:t>㉛参见斯宾诺莎《伦理学》，第三部分第一段和最后一段，以及第五部</w:t>
      </w:r>
      <w:r>
        <w:rPr>
          <w:rFonts w:ascii="仿宋" w:hAnsi="仿宋" w:cs="仿宋" w:eastAsia="仿宋"/>
          <w:sz w:val="49"/>
          <w:spacing w:val="0"/>
          <w:color w:val="000000"/>
          <w:b w:val="off"/>
          <w:i w:val="off"/>
        </w:rPr>
        <w:t>分序言中动物灵魂的讨论。</w:t>
      </w:r>
      <w:bookmarkEnd w:id="1839"/>
    </w:p>
    <w:p>
      <w:pPr>
        <w:pageBreakBefore w:val="off"/>
        <w:tabs/>
        <w:wordWrap w:val="off"/>
        <w:spacing w:before="0" w:after="0" w:line="800" w:lineRule="atLeast"/>
        <w:ind w:left="80" w:right="0" w:firstLine="1000"/>
        <w:jc w:val="both"/>
        <w:textAlignment w:val="baseline"/>
        <w:rPr>
          <w:sz w:val="49"/>
        </w:rPr>
      </w:pPr>
      <w:bookmarkStart w:name="" w:id="1840"/>
      <w:r>
        <w:rPr>
          <w:rFonts w:ascii="仿宋" w:hAnsi="仿宋" w:cs="仿宋" w:eastAsia="仿宋"/>
          <w:sz w:val="49"/>
          <w:spacing w:val="0"/>
          <w:color w:val="000000"/>
          <w:b w:val="off"/>
          <w:i w:val="off"/>
        </w:rPr>
        <w:t>㉜这种充分发展的“‘观念’的观念”(由休谟在前注⑱的引文中不明显</w:t>
      </w:r>
      <w:r>
        <w:rPr>
          <w:rFonts w:ascii="仿宋" w:hAnsi="仿宋" w:cs="仿宋" w:eastAsia="仿宋"/>
          <w:sz w:val="49"/>
          <w:spacing w:val="0"/>
          <w:color w:val="000000"/>
          <w:b w:val="off"/>
          <w:i w:val="off"/>
        </w:rPr>
        <w:t>地预先假定过)，对此莱伊德曾轻蔑地加以反对。对他的这次反对而言，在前</w:t>
      </w:r>
      <w:r>
        <w:rPr>
          <w:rFonts w:ascii="仿宋" w:hAnsi="仿宋" w:cs="仿宋" w:eastAsia="仿宋"/>
          <w:sz w:val="49"/>
          <w:spacing w:val="0"/>
          <w:color w:val="000000"/>
          <w:b w:val="off"/>
          <w:i w:val="off"/>
        </w:rPr>
        <w:t>有阿诺尔德，继后有以后几世纪中的T.H.格林和J.奥斯丁。J.约尔通曾</w:t>
      </w:r>
      <w:r>
        <w:rPr>
          <w:rFonts w:ascii="仿宋" w:hAnsi="仿宋" w:cs="仿宋" w:eastAsia="仿宋"/>
          <w:sz w:val="49"/>
          <w:spacing w:val="0"/>
          <w:color w:val="000000"/>
          <w:b w:val="off"/>
          <w:i w:val="off"/>
        </w:rPr>
        <w:t>在阿诺尔德的《真伪观念》一书(《作品集》第38卷，第190页，巴黎和洛桑，</w:t>
      </w:r>
      <w:r>
        <w:rPr>
          <w:rFonts w:ascii="仿宋" w:hAnsi="仿宋" w:cs="仿宋" w:eastAsia="仿宋"/>
          <w:sz w:val="49"/>
          <w:spacing w:val="0"/>
          <w:color w:val="000000"/>
          <w:b w:val="off"/>
          <w:i w:val="off"/>
        </w:rPr>
        <w:t>1780年)中向我指出过一段，它引入了镜子比喻(上溯至柏拉图：《理想国》第</w:t>
      </w:r>
      <w:r>
        <w:rPr>
          <w:rFonts w:ascii="仿宋" w:hAnsi="仿宋" w:cs="仿宋" w:eastAsia="仿宋"/>
          <w:sz w:val="49"/>
          <w:spacing w:val="0"/>
          <w:color w:val="000000"/>
          <w:b w:val="off"/>
          <w:i w:val="off"/>
        </w:rPr>
        <w:t>510a节)，我认为这个比喻是认识论的“原罪”。“因为一切人最初都是幼儿，</w:t>
      </w:r>
      <w:r>
        <w:rPr>
          <w:rFonts w:ascii="仿宋" w:hAnsi="仿宋" w:cs="仿宋" w:eastAsia="仿宋"/>
          <w:sz w:val="49"/>
          <w:spacing w:val="0"/>
          <w:color w:val="000000"/>
          <w:b w:val="off"/>
          <w:i w:val="off"/>
        </w:rPr>
        <w:t>而且因为其后他们就只与他们的身体和他们的感觉接触的东西打交道，这样</w:t>
      </w:r>
      <w:r>
        <w:rPr>
          <w:rFonts w:ascii="仿宋" w:hAnsi="仿宋" w:cs="仿宋" w:eastAsia="仿宋"/>
          <w:sz w:val="49"/>
          <w:spacing w:val="0"/>
          <w:color w:val="000000"/>
          <w:b w:val="off"/>
          <w:i w:val="off"/>
        </w:rPr>
        <w:t>他们度过了漫长时日而不知道物质事物以外的任何其他视象(vue)，他们遂</w:t>
      </w:r>
      <w:r>
        <w:rPr>
          <w:rFonts w:ascii="仿宋" w:hAnsi="仿宋" w:cs="仿宋" w:eastAsia="仿宋"/>
          <w:sz w:val="49"/>
          <w:spacing w:val="0"/>
          <w:color w:val="000000"/>
          <w:b w:val="off"/>
          <w:i w:val="off"/>
        </w:rPr>
        <w:t>把物质事物归因于他们的眼睛。他们不可避免地注意到两种事实。第一种</w:t>
      </w:r>
      <w:r>
        <w:rPr>
          <w:rFonts w:ascii="仿宋" w:hAnsi="仿宋" w:cs="仿宋" w:eastAsia="仿宋"/>
          <w:sz w:val="49"/>
          <w:spacing w:val="0"/>
          <w:color w:val="000000"/>
          <w:b w:val="off"/>
          <w:i w:val="off"/>
        </w:rPr>
        <w:t>是，如果我们要看一个物体，它必然在我们眼前。这就被他们称作出现</w:t>
      </w:r>
      <w:r>
        <w:rPr>
          <w:rFonts w:ascii="仿宋" w:hAnsi="仿宋" w:cs="仿宋" w:eastAsia="仿宋"/>
          <w:sz w:val="49"/>
          <w:spacing w:val="0"/>
          <w:color w:val="000000"/>
          <w:b w:val="off"/>
          <w:i w:val="off"/>
        </w:rPr>
        <w:t>(presence)，并使他们认为物体必然是为观看而出现的。第二种事实是，我们</w:t>
      </w:r>
      <w:bookmarkEnd w:id="1840"/>
    </w:p>
    <w:p>
      <w:r>
        <w:t/>
      </w:r>
    </w:p>
    <w:p>
      <w:pPr>
        <w:sectPr>
          <w:footerReference r:id="rId206"/>
          <w:headerReference r:id="rId207" w:type="default"/>
          <w:type w:val="nextPage"/>
          <w:pgSz w:w="22400" w:h="31680"/>
          <w:pgMar w:left="2760" w:top="2400" w:right="2760" w:bottom="2400" w:header="2100" w:footer="2100"/>
          <w:cols w:num="1"/>
        </w:sectPr>
      </w:pPr>
    </w:p>
    <w:p>
      <w:pPr>
        <w:pageBreakBefore w:val="off"/>
        <w:tabs/>
        <w:wordWrap w:val="off"/>
        <w:spacing w:before="0" w:after="0" w:line="640" w:lineRule="atLeast"/>
        <w:ind w:left="0" w:right="0"/>
        <w:jc w:val="both"/>
        <w:textAlignment w:val="baseline"/>
        <w:rPr>
          <w:sz w:val="47"/>
        </w:rPr>
      </w:pPr>
      <w:bookmarkStart w:name="" w:id="1841"/>
      <w:r>
        <w:rPr>
          <w:rFonts w:ascii="黑体" w:hAnsi="黑体" w:cs="黑体" w:eastAsia="黑体"/>
          <w:sz w:val="47"/>
          <w:spacing w:val="0"/>
          <w:color w:val="000000"/>
          <w:b w:val="off"/>
          <w:i w:val="off"/>
        </w:rPr>
        <w:t>64</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第一编</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我们的镜式本质</w:t>
      </w:r>
      <w:bookmarkEnd w:id="1841"/>
    </w:p>
    <w:p>
      <w:pPr>
        <w:pageBreakBefore w:val="off"/>
        <w:tabs/>
        <w:wordWrap w:val="off"/>
        <w:spacing w:before="0" w:after="0" w:line="540" w:lineRule="exact"/>
        <w:ind w:left="0" w:right="0"/>
        <w:jc w:val="both"/>
        <w:textAlignment w:val="baseline"/>
        <w:rPr>
          <w:sz w:val="47"/>
        </w:rPr>
      </w:pPr>
      <w:bookmarkStart w:name="" w:id="1842"/>
      <w:r>
        <w:rPr>
          <w:rFonts w:ascii="宋体" w:hAnsi="宋体" w:cs="宋体" w:eastAsia="宋体"/>
          <w:sz w:val="47"/>
          <w:spacing w:val="0"/>
          <w:color w:val="000000"/>
          <w:b w:val="off"/>
          <w:i w:val="off"/>
        </w:rPr>
        <w:t/>
      </w:r>
      <w:bookmarkEnd w:id="1842"/>
    </w:p>
    <w:p>
      <w:pPr>
        <w:pageBreakBefore w:val="off"/>
        <w:tabs/>
        <w:wordWrap w:val="off"/>
        <w:spacing w:before="0" w:after="0" w:line="780" w:lineRule="atLeast"/>
        <w:ind w:left="60" w:right="260"/>
        <w:jc w:val="both"/>
        <w:textAlignment w:val="baseline"/>
        <w:rPr>
          <w:sz w:val="45"/>
        </w:rPr>
      </w:pPr>
      <w:bookmarkStart w:name="" w:id="1843"/>
      <w:r>
        <w:rPr>
          <w:rFonts w:ascii="仿宋" w:hAnsi="仿宋" w:cs="仿宋" w:eastAsia="仿宋"/>
          <w:sz w:val="45"/>
          <w:spacing w:val="0"/>
          <w:color w:val="000000"/>
          <w:b w:val="off"/>
          <w:i w:val="off"/>
        </w:rPr>
        <w:t>有时在镜中、或在水中、或在其他再现事物的东西内看到可见物。因此他们</w:t>
      </w:r>
      <w:r>
        <w:rPr>
          <w:rFonts w:ascii="仿宋" w:hAnsi="仿宋" w:cs="仿宋" w:eastAsia="仿宋"/>
          <w:sz w:val="45"/>
          <w:spacing w:val="0"/>
          <w:color w:val="000000"/>
          <w:b w:val="off"/>
          <w:i w:val="off"/>
        </w:rPr>
        <w:t>错误地相信，他们并未看到事物本身，而只是看到它们的影象。”试比较奥斯</w:t>
      </w:r>
      <w:r>
        <w:rPr>
          <w:rFonts w:ascii="仿宋" w:hAnsi="仿宋" w:cs="仿宋" w:eastAsia="仿宋"/>
          <w:sz w:val="45"/>
          <w:spacing w:val="0"/>
          <w:color w:val="000000"/>
          <w:b w:val="off"/>
          <w:i w:val="off"/>
        </w:rPr>
        <w:t>丁论“哲学家对‘直接知觉’的用法”(《感觉和被感觉者》，第19页，牛津，1962</w:t>
      </w:r>
      <w:r>
        <w:rPr>
          <w:rFonts w:ascii="仿宋" w:hAnsi="仿宋" w:cs="仿宋" w:eastAsia="仿宋"/>
          <w:sz w:val="45"/>
          <w:spacing w:val="0"/>
          <w:color w:val="000000"/>
          <w:b w:val="off"/>
          <w:i w:val="off"/>
        </w:rPr>
        <w:t>年)和论镜像(同书第31、35页)的部分。有关笛卡尔以后对笛卡尔用“观念”</w:t>
      </w:r>
      <w:r>
        <w:rPr>
          <w:rFonts w:ascii="仿宋" w:hAnsi="仿宋" w:cs="仿宋" w:eastAsia="仿宋"/>
          <w:sz w:val="45"/>
          <w:spacing w:val="0"/>
          <w:color w:val="000000"/>
          <w:b w:val="off"/>
          <w:i w:val="off"/>
        </w:rPr>
        <w:t>意指什么的论述的一份有价值的概述(包括阿诺尔德按照布伦塔诺、胡塞尔</w:t>
      </w:r>
      <w:r>
        <w:rPr>
          <w:rFonts w:ascii="仿宋" w:hAnsi="仿宋" w:cs="仿宋" w:eastAsia="仿宋"/>
          <w:sz w:val="45"/>
          <w:spacing w:val="0"/>
          <w:color w:val="000000"/>
          <w:b w:val="off"/>
          <w:i w:val="off"/>
        </w:rPr>
        <w:t>和G.E.摩尔的方式坚持企图把观念当作行为)，参见R.麦克雷：“‘观念’作</w:t>
      </w:r>
      <w:r>
        <w:rPr>
          <w:rFonts w:ascii="仿宋" w:hAnsi="仿宋" w:cs="仿宋" w:eastAsia="仿宋"/>
          <w:sz w:val="45"/>
          <w:spacing w:val="0"/>
          <w:color w:val="000000"/>
          <w:b w:val="off"/>
          <w:i w:val="off"/>
        </w:rPr>
        <w:t>为十七世纪一个哲学术语”，载于《思想史杂志》，1965年，第175——190页。</w:t>
      </w:r>
      <w:bookmarkEnd w:id="1843"/>
    </w:p>
    <w:p>
      <w:pPr>
        <w:pageBreakBefore w:val="off"/>
        <w:tabs/>
        <w:wordWrap w:val="off"/>
        <w:spacing w:before="0" w:after="0" w:line="780" w:lineRule="atLeast"/>
        <w:ind w:left="160" w:right="200" w:firstLine="980"/>
        <w:jc w:val="both"/>
        <w:textAlignment w:val="baseline"/>
        <w:rPr>
          <w:sz w:val="45"/>
        </w:rPr>
      </w:pPr>
      <w:bookmarkStart w:name="" w:id="1844"/>
      <w:r>
        <w:rPr>
          <w:rFonts w:ascii="仿宋" w:hAnsi="仿宋" w:cs="仿宋" w:eastAsia="仿宋"/>
          <w:sz w:val="45"/>
          <w:spacing w:val="0"/>
          <w:color w:val="000000"/>
          <w:b w:val="off"/>
          <w:i w:val="off"/>
        </w:rPr>
        <w:t>㉝</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致伊丽莎白女王的信，1643年6月28日(阿尔基版第三卷，第45</w:t>
      </w:r>
      <w:r>
        <w:rPr>
          <w:rFonts w:ascii="仿宋" w:hAnsi="仿宋" w:cs="仿宋" w:eastAsia="仿宋"/>
          <w:sz w:val="45"/>
          <w:spacing w:val="0"/>
          <w:color w:val="000000"/>
          <w:b w:val="off"/>
          <w:i w:val="off"/>
        </w:rPr>
        <w:t>页)，在凡·佩尔森的《身体、灵魂、精神》第25页被引用。</w:t>
      </w:r>
      <w:bookmarkEnd w:id="1844"/>
    </w:p>
    <w:p>
      <w:pPr>
        <w:pageBreakBefore w:val="off"/>
        <w:tabs/>
        <w:wordWrap w:val="off"/>
        <w:spacing w:before="0" w:after="0" w:line="780" w:lineRule="atLeast"/>
        <w:ind w:left="160" w:right="140" w:firstLine="980"/>
        <w:jc w:val="both"/>
        <w:textAlignment w:val="baseline"/>
        <w:rPr>
          <w:sz w:val="45"/>
        </w:rPr>
      </w:pPr>
      <w:bookmarkStart w:name="" w:id="1845"/>
      <w:r>
        <w:rPr>
          <w:rFonts w:ascii="仿宋" w:hAnsi="仿宋" w:cs="仿宋" w:eastAsia="仿宋"/>
          <w:sz w:val="45"/>
          <w:spacing w:val="0"/>
          <w:color w:val="000000"/>
          <w:b w:val="off"/>
          <w:i w:val="off"/>
        </w:rPr>
        <w:t>㉞</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这一段出现在《沉思录第二篇》中紧接在蜡块的例子之后的一个显</w:t>
      </w:r>
      <w:r>
        <w:rPr>
          <w:rFonts w:ascii="仿宋" w:hAnsi="仿宋" w:cs="仿宋" w:eastAsia="仿宋"/>
          <w:sz w:val="45"/>
          <w:spacing w:val="0"/>
          <w:color w:val="000000"/>
          <w:b w:val="off"/>
          <w:i w:val="off"/>
        </w:rPr>
        <w:t>著的直接推论里：因为甚至连身体“严格说来”也不是为感觉或想象所认知，</w:t>
      </w:r>
      <w:r>
        <w:rPr>
          <w:rFonts w:ascii="仿宋" w:hAnsi="仿宋" w:cs="仿宋" w:eastAsia="仿宋"/>
          <w:sz w:val="45"/>
          <w:spacing w:val="0"/>
          <w:color w:val="000000"/>
          <w:b w:val="off"/>
          <w:i w:val="off"/>
        </w:rPr>
        <w:t>而只是被理智所认知，显然，nihil</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facilius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aut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evidentius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mea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ment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posse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me</w:t>
      </w:r>
      <w:r>
        <w:rPr>
          <w:rFonts w:ascii="仿宋" w:hAnsi="仿宋" w:cs="仿宋" w:eastAsia="仿宋"/>
          <w:sz w:val="45"/>
          <w:spacing w:val="0"/>
          <w:color w:val="000000"/>
          <w:b w:val="off"/>
          <w:i w:val="off"/>
        </w:rPr>
        <w:t>perci</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pi(对我来说没有什么比认识我的心更容易了)。(阿尔基版第二卷，第</w:t>
      </w:r>
      <w:r>
        <w:rPr>
          <w:rFonts w:ascii="仿宋" w:hAnsi="仿宋" w:cs="仿宋" w:eastAsia="仿宋"/>
          <w:sz w:val="45"/>
          <w:spacing w:val="0"/>
          <w:color w:val="000000"/>
          <w:b w:val="off"/>
          <w:i w:val="off"/>
        </w:rPr>
        <w:t>192页；哈尔丹与罗斯版第一卷，第157页。)这个论点产生于把作为我的存</w:t>
      </w:r>
      <w:r>
        <w:rPr>
          <w:rFonts w:ascii="仿宋" w:hAnsi="仿宋" w:cs="仿宋" w:eastAsia="仿宋"/>
          <w:sz w:val="45"/>
          <w:spacing w:val="0"/>
          <w:color w:val="000000"/>
          <w:b w:val="off"/>
          <w:i w:val="off"/>
        </w:rPr>
        <w:t>在之证明的</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cogito(我思)与作为我的本质之抽离的</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cogito</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混淆之故。</w:t>
      </w:r>
      <w:bookmarkEnd w:id="1845"/>
    </w:p>
    <w:p>
      <w:pPr>
        <w:pageBreakBefore w:val="off"/>
        <w:tabs/>
        <w:wordWrap w:val="off"/>
        <w:spacing w:before="0" w:after="0" w:line="780" w:lineRule="atLeast"/>
        <w:ind w:left="240" w:right="100" w:firstLine="980"/>
        <w:jc w:val="both"/>
        <w:textAlignment w:val="baseline"/>
        <w:rPr>
          <w:sz w:val="45"/>
        </w:rPr>
      </w:pPr>
      <w:bookmarkStart w:name="" w:id="1846"/>
      <w:r>
        <w:rPr>
          <w:rFonts w:ascii="仿宋" w:hAnsi="仿宋" w:cs="仿宋" w:eastAsia="仿宋"/>
          <w:sz w:val="45"/>
          <w:spacing w:val="0"/>
          <w:color w:val="000000"/>
          <w:b w:val="off"/>
          <w:i w:val="off"/>
        </w:rPr>
        <w:t>㉟</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J.沙富尔：《心的哲学》，第48页，因格伍德·克里夫斯，新泽西，1968</w:t>
      </w:r>
      <w:r>
        <w:rPr>
          <w:rFonts w:ascii="仿宋" w:hAnsi="仿宋" w:cs="仿宋" w:eastAsia="仿宋"/>
          <w:sz w:val="45"/>
          <w:spacing w:val="0"/>
          <w:color w:val="000000"/>
          <w:b w:val="off"/>
          <w:i w:val="off"/>
        </w:rPr>
        <w:t>年；参见N.麦尔柯姆：“科学唯物主义和同一性理论”，载《对话》，1964年第</w:t>
      </w:r>
      <w:r>
        <w:rPr>
          <w:rFonts w:ascii="仿宋" w:hAnsi="仿宋" w:cs="仿宋" w:eastAsia="仿宋"/>
          <w:sz w:val="45"/>
          <w:spacing w:val="0"/>
          <w:color w:val="000000"/>
          <w:b w:val="off"/>
          <w:i w:val="off"/>
        </w:rPr>
        <w:t>3期，第115——125页。</w:t>
      </w:r>
      <w:bookmarkEnd w:id="1846"/>
    </w:p>
    <w:p>
      <w:pPr>
        <w:pageBreakBefore w:val="off"/>
        <w:tabs/>
        <w:wordWrap w:val="off"/>
        <w:spacing w:before="0" w:after="0" w:line="780" w:lineRule="atLeast"/>
        <w:ind w:left="280" w:right="100" w:firstLine="980"/>
        <w:jc w:val="both"/>
        <w:textAlignment w:val="baseline"/>
        <w:rPr>
          <w:sz w:val="45"/>
        </w:rPr>
      </w:pPr>
      <w:bookmarkStart w:name="" w:id="1847"/>
      <w:r>
        <w:rPr>
          <w:rFonts w:ascii="仿宋" w:hAnsi="仿宋" w:cs="仿宋" w:eastAsia="仿宋"/>
          <w:sz w:val="45"/>
          <w:spacing w:val="0"/>
          <w:color w:val="000000"/>
          <w:b w:val="off"/>
          <w:i w:val="off"/>
        </w:rPr>
        <w:t>㊱</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参见《形而上学》，1040b，论“堆集”。我在“作为物质的类”一文中讨</w:t>
      </w:r>
      <w:r>
        <w:rPr>
          <w:rFonts w:ascii="仿宋" w:hAnsi="仿宋" w:cs="仿宋" w:eastAsia="仿宋"/>
          <w:sz w:val="45"/>
          <w:spacing w:val="0"/>
          <w:color w:val="000000"/>
          <w:b w:val="off"/>
          <w:i w:val="off"/>
        </w:rPr>
        <w:t>论了亚里士多德有关成为一个实体的两个判准————“独立存在”和“统一</w:t>
      </w:r>
      <w:r>
        <w:rPr>
          <w:rFonts w:ascii="仿宋" w:hAnsi="仿宋" w:cs="仿宋" w:eastAsia="仿宋"/>
          <w:sz w:val="45"/>
          <w:spacing w:val="0"/>
          <w:color w:val="000000"/>
          <w:b w:val="off"/>
          <w:i w:val="off"/>
        </w:rPr>
        <w:t>性”————之间的张力，载于《注释和论证：纪念乔治·夫拉斯托斯的希腊哲学论</w:t>
      </w:r>
      <w:r>
        <w:rPr>
          <w:rFonts w:ascii="仿宋" w:hAnsi="仿宋" w:cs="仿宋" w:eastAsia="仿宋"/>
          <w:sz w:val="45"/>
          <w:spacing w:val="0"/>
          <w:color w:val="000000"/>
          <w:b w:val="off"/>
          <w:i w:val="off"/>
        </w:rPr>
        <w:t>集》，N.李等编，多尔德莱特，1973年。</w:t>
      </w:r>
      <w:bookmarkEnd w:id="1847"/>
    </w:p>
    <w:p>
      <w:pPr>
        <w:pageBreakBefore w:val="off"/>
        <w:tabs/>
        <w:wordWrap w:val="off"/>
        <w:spacing w:before="0" w:after="0" w:line="780" w:lineRule="atLeast"/>
        <w:ind w:left="280" w:right="0" w:firstLine="980"/>
        <w:jc w:val="both"/>
        <w:textAlignment w:val="baseline"/>
        <w:rPr>
          <w:sz w:val="45"/>
        </w:rPr>
      </w:pPr>
      <w:bookmarkStart w:name="" w:id="1848"/>
      <w:r>
        <w:rPr>
          <w:rFonts w:ascii="仿宋" w:hAnsi="仿宋" w:cs="仿宋" w:eastAsia="仿宋"/>
          <w:sz w:val="45"/>
          <w:spacing w:val="0"/>
          <w:color w:val="000000"/>
          <w:b w:val="off"/>
          <w:i w:val="off"/>
        </w:rPr>
        <w:t>㊲</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笛卡尔认为一只人手不管脱离人体与否，都是实体的极好例子。参</w:t>
      </w:r>
      <w:r>
        <w:rPr>
          <w:rFonts w:ascii="仿宋" w:hAnsi="仿宋" w:cs="仿宋" w:eastAsia="仿宋"/>
          <w:sz w:val="45"/>
          <w:spacing w:val="0"/>
          <w:color w:val="000000"/>
          <w:b w:val="off"/>
          <w:i w:val="off"/>
        </w:rPr>
        <w:t>见《第四回答》(阿尔基版，第二卷，第663页；哈尔丹和罗斯版第二卷，第99</w:t>
      </w:r>
      <w:r>
        <w:rPr>
          <w:rFonts w:ascii="仿宋" w:hAnsi="仿宋" w:cs="仿宋" w:eastAsia="仿宋"/>
          <w:sz w:val="45"/>
          <w:spacing w:val="0"/>
          <w:color w:val="000000"/>
          <w:b w:val="off"/>
          <w:i w:val="off"/>
        </w:rPr>
        <w:t>页)，他在此说，一只手是一“不完全实体”究为何意并不重要，其意义仅只是</w:t>
      </w:r>
      <w:r>
        <w:rPr>
          <w:rFonts w:ascii="仿宋" w:hAnsi="仿宋" w:cs="仿宋" w:eastAsia="仿宋"/>
          <w:sz w:val="45"/>
          <w:spacing w:val="0"/>
          <w:color w:val="000000"/>
          <w:b w:val="off"/>
          <w:i w:val="off"/>
        </w:rPr>
        <w:t>一个“不构成一个不同于每个其他东西的整体”的问题(en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un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autre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sens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les</w:t>
      </w:r>
      <w:r>
        <w:rPr>
          <w:rFonts w:ascii="仿宋" w:hAnsi="仿宋" w:cs="仿宋" w:eastAsia="仿宋"/>
          <w:sz w:val="45"/>
          <w:spacing w:val="0"/>
          <w:color w:val="000000"/>
          <w:b w:val="off"/>
          <w:i w:val="off"/>
        </w:rPr>
        <w:t>peut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appeler</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incomplètes,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non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qu’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elles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aient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rien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incomplet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tant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qu’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elles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sont</w:t>
      </w:r>
      <w:r>
        <w:rPr>
          <w:rFonts w:ascii="仿宋" w:hAnsi="仿宋" w:cs="仿宋" w:eastAsia="仿宋"/>
          <w:sz w:val="45"/>
          <w:spacing w:val="0"/>
          <w:color w:val="000000"/>
          <w:b w:val="off"/>
          <w:i w:val="off"/>
        </w:rPr>
        <w:t>des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substances,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mais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seulement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tant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qu’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elles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rapportent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quelqu’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autre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sub-</w:t>
      </w:r>
      <w:r>
        <w:rPr>
          <w:rFonts w:ascii="仿宋" w:hAnsi="仿宋" w:cs="仿宋" w:eastAsia="仿宋"/>
          <w:sz w:val="45"/>
          <w:spacing w:val="0"/>
          <w:color w:val="000000"/>
          <w:b w:val="off"/>
          <w:i w:val="off"/>
        </w:rPr>
        <w:t>stance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avec</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laquelle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elles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composent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un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tout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par</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soi</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distinct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tout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autre)。然</w:t>
      </w:r>
      <w:r>
        <w:rPr>
          <w:rFonts w:ascii="仿宋" w:hAnsi="仿宋" w:cs="仿宋" w:eastAsia="仿宋"/>
          <w:sz w:val="45"/>
          <w:spacing w:val="0"/>
          <w:color w:val="000000"/>
          <w:b w:val="off"/>
          <w:i w:val="off"/>
        </w:rPr>
        <w:t>而在笛卡尔的任何物质的东西(一只手、一粒尘埃)都是一种实体的观点和他</w:t>
      </w:r>
      <w:r>
        <w:rPr>
          <w:rFonts w:ascii="仿宋" w:hAnsi="仿宋" w:cs="仿宋" w:eastAsia="仿宋"/>
          <w:sz w:val="45"/>
          <w:spacing w:val="0"/>
          <w:color w:val="000000"/>
          <w:b w:val="off"/>
          <w:i w:val="off"/>
        </w:rPr>
        <w:t>认为(对斯宾诺莎很明显)这些东西只是一种较大实体(如作为整体的物质)</w:t>
      </w:r>
      <w:r>
        <w:rPr>
          <w:rFonts w:ascii="仿宋" w:hAnsi="仿宋" w:cs="仿宋" w:eastAsia="仿宋"/>
          <w:sz w:val="45"/>
          <w:spacing w:val="0"/>
          <w:color w:val="000000"/>
          <w:b w:val="off"/>
          <w:i w:val="off"/>
        </w:rPr>
        <w:t>的各种样式的概念之间存在着分离的张力。</w:t>
      </w:r>
      <w:bookmarkEnd w:id="1848"/>
    </w:p>
    <w:p>
      <w:r>
        <w:t/>
      </w:r>
    </w:p>
    <w:p>
      <w:pPr>
        <w:sectPr>
          <w:footerReference r:id="rId208"/>
          <w:headerReference r:id="rId209" w:type="default"/>
          <w:type w:val="nextPage"/>
          <w:pgSz w:w="22400" w:h="31680"/>
          <w:pgMar w:left="2640" w:top="2420" w:right="2640" w:bottom="2420" w:header="2120" w:footer="2120"/>
          <w:cols w:num="1"/>
        </w:sectPr>
      </w:pPr>
    </w:p>
    <w:p>
      <w:pPr>
        <w:pageBreakBefore w:val="off"/>
        <w:tabs/>
        <w:wordWrap w:val="off"/>
        <w:spacing w:before="0" w:after="0" w:line="620" w:lineRule="atLeast"/>
        <w:ind w:left="0" w:right="120"/>
        <w:jc w:val="right"/>
        <w:textAlignment w:val="baseline"/>
        <w:rPr>
          <w:sz w:val="46"/>
        </w:rPr>
      </w:pPr>
      <w:bookmarkStart w:name="" w:id="1849"/>
      <w:r>
        <w:rPr>
          <w:rFonts w:ascii="黑体" w:hAnsi="黑体" w:cs="黑体" w:eastAsia="黑体"/>
          <w:sz w:val="46"/>
          <w:spacing w:val="0"/>
          <w:color w:val="000000"/>
          <w:b w:val="off"/>
          <w:i w:val="off"/>
        </w:rPr>
        <w:t>第一章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心的发明</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65</w:t>
      </w:r>
      <w:bookmarkEnd w:id="1849"/>
    </w:p>
    <w:p>
      <w:pPr>
        <w:pageBreakBefore w:val="off"/>
        <w:tabs/>
        <w:wordWrap w:val="off"/>
        <w:spacing w:before="0" w:after="0" w:line="600" w:lineRule="exact"/>
        <w:ind w:left="0" w:right="0"/>
        <w:jc w:val="right"/>
        <w:textAlignment w:val="baseline"/>
        <w:rPr>
          <w:sz w:val="46"/>
        </w:rPr>
      </w:pPr>
      <w:bookmarkStart w:name="" w:id="1850"/>
      <w:r>
        <w:rPr>
          <w:rFonts w:ascii="宋体" w:hAnsi="宋体" w:cs="宋体" w:eastAsia="宋体"/>
          <w:sz w:val="46"/>
          <w:spacing w:val="0"/>
          <w:color w:val="000000"/>
          <w:b w:val="off"/>
          <w:i w:val="off"/>
        </w:rPr>
        <w:t/>
      </w:r>
      <w:bookmarkEnd w:id="1850"/>
    </w:p>
    <w:p>
      <w:pPr>
        <w:pageBreakBefore w:val="off"/>
        <w:tabs/>
        <w:wordWrap w:val="off"/>
        <w:spacing w:before="0" w:after="0" w:line="920" w:lineRule="atLeast"/>
        <w:ind w:left="80" w:right="80" w:firstLine="1000"/>
        <w:jc w:val="both"/>
        <w:textAlignment w:val="baseline"/>
        <w:rPr>
          <w:sz w:val="47"/>
        </w:rPr>
      </w:pPr>
      <w:bookmarkStart w:name="" w:id="1851"/>
      <w:r>
        <w:rPr>
          <w:rFonts w:ascii="仿宋" w:hAnsi="仿宋" w:cs="仿宋" w:eastAsia="仿宋"/>
          <w:sz w:val="47"/>
          <w:spacing w:val="0"/>
          <w:color w:val="000000"/>
          <w:b w:val="off"/>
          <w:i w:val="off"/>
        </w:rPr>
        <w:t>这</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个定义给笛卡尔带来麻烦，因为它暗示了斯宾诺莎的这种观点：</w:t>
      </w:r>
      <w:r>
        <w:rPr>
          <w:rFonts w:ascii="仿宋" w:hAnsi="仿宋" w:cs="仿宋" w:eastAsia="仿宋"/>
          <w:sz w:val="47"/>
          <w:spacing w:val="0"/>
          <w:color w:val="000000"/>
          <w:b w:val="off"/>
          <w:i w:val="off"/>
        </w:rPr>
        <w:t>神是唯一的实体，每一种其他的东西必定被认为依靠它而存在。这个问题</w:t>
      </w:r>
      <w:r>
        <w:rPr>
          <w:rFonts w:ascii="仿宋" w:hAnsi="仿宋" w:cs="仿宋" w:eastAsia="仿宋"/>
          <w:sz w:val="47"/>
          <w:spacing w:val="0"/>
          <w:color w:val="000000"/>
          <w:b w:val="off"/>
          <w:i w:val="off"/>
        </w:rPr>
        <w:t>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J.贝克曾加以讨论(《笛卡尔的形而上学》，第110页，牛津，1965年)，他</w:t>
      </w:r>
      <w:r>
        <w:rPr>
          <w:rFonts w:ascii="仿宋" w:hAnsi="仿宋" w:cs="仿宋" w:eastAsia="仿宋"/>
          <w:sz w:val="47"/>
          <w:spacing w:val="0"/>
          <w:color w:val="000000"/>
          <w:b w:val="off"/>
          <w:i w:val="off"/>
        </w:rPr>
        <w:t>说：“在使用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substantia(实体)或甚至</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res(事物)一词去暗示</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Cogito的自我时的</w:t>
      </w:r>
      <w:r>
        <w:rPr>
          <w:rFonts w:ascii="仿宋" w:hAnsi="仿宋" w:cs="仿宋" w:eastAsia="仿宋"/>
          <w:sz w:val="47"/>
          <w:spacing w:val="0"/>
          <w:color w:val="000000"/>
          <w:b w:val="off"/>
          <w:i w:val="off"/>
        </w:rPr>
        <w:t>显然不一致，在相当程度上是由于企图用旧瓶装新酒，去用学院的技术术语</w:t>
      </w:r>
      <w:r>
        <w:rPr>
          <w:rFonts w:ascii="仿宋" w:hAnsi="仿宋" w:cs="仿宋" w:eastAsia="仿宋"/>
          <w:sz w:val="47"/>
          <w:spacing w:val="0"/>
          <w:color w:val="000000"/>
          <w:b w:val="off"/>
          <w:i w:val="off"/>
        </w:rPr>
        <w:t>来表示笛卡尔学说。”</w:t>
      </w:r>
      <w:bookmarkEnd w:id="1851"/>
    </w:p>
    <w:p>
      <w:pPr>
        <w:pageBreakBefore w:val="off"/>
        <w:tabs/>
        <w:wordWrap w:val="off"/>
        <w:spacing w:before="0" w:after="0" w:line="920" w:lineRule="atLeast"/>
        <w:ind w:left="80" w:right="60" w:firstLine="1000"/>
        <w:jc w:val="both"/>
        <w:textAlignment w:val="baseline"/>
        <w:rPr>
          <w:sz w:val="47"/>
        </w:rPr>
      </w:pPr>
      <w:bookmarkStart w:name="" w:id="1852"/>
      <w:r>
        <w:rPr>
          <w:rFonts w:ascii="仿宋" w:hAnsi="仿宋" w:cs="仿宋" w:eastAsia="仿宋"/>
          <w:sz w:val="47"/>
          <w:spacing w:val="0"/>
          <w:color w:val="000000"/>
          <w:b w:val="off"/>
          <w:i w:val="off"/>
        </w:rPr>
        <w:t>⑲</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A.伯尔特：《近代物理世界的形而上学基础》，第四章，纽约</w:t>
      </w:r>
      <w:r>
        <w:rPr>
          <w:rFonts w:ascii="仿宋" w:hAnsi="仿宋" w:cs="仿宋" w:eastAsia="仿宋"/>
          <w:sz w:val="47"/>
          <w:spacing w:val="0"/>
          <w:color w:val="000000"/>
          <w:b w:val="off"/>
          <w:i w:val="off"/>
        </w:rPr>
        <w:t>花园城，1955年。在第117页上伯尔特说：“事实是，笛卡尔的真正判准不是</w:t>
      </w:r>
      <w:r>
        <w:rPr>
          <w:rFonts w:ascii="仿宋" w:hAnsi="仿宋" w:cs="仿宋" w:eastAsia="仿宋"/>
          <w:sz w:val="47"/>
          <w:spacing w:val="0"/>
          <w:color w:val="000000"/>
          <w:b w:val="off"/>
          <w:i w:val="off"/>
        </w:rPr>
        <w:t>永恒性，而是数学处理的可能性，这个事实对于我们整个的研究十分重要；对</w:t>
      </w:r>
      <w:r>
        <w:rPr>
          <w:rFonts w:ascii="仿宋" w:hAnsi="仿宋" w:cs="仿宋" w:eastAsia="仿宋"/>
          <w:sz w:val="47"/>
          <w:spacing w:val="0"/>
          <w:color w:val="000000"/>
          <w:b w:val="off"/>
          <w:i w:val="off"/>
        </w:rPr>
        <w:t>他来说正如对伽利略来说一样，他的思想的整个过程，从他青年时代的研究</w:t>
      </w:r>
      <w:r>
        <w:rPr>
          <w:rFonts w:ascii="仿宋" w:hAnsi="仿宋" w:cs="仿宋" w:eastAsia="仿宋"/>
          <w:sz w:val="47"/>
          <w:spacing w:val="0"/>
          <w:color w:val="000000"/>
          <w:b w:val="off"/>
          <w:i w:val="off"/>
        </w:rPr>
        <w:t>起，就使他习惯于这样的认识：我们只根据数学认识事物。”在第一性质和第</w:t>
      </w:r>
      <w:r>
        <w:rPr>
          <w:rFonts w:ascii="仿宋" w:hAnsi="仿宋" w:cs="仿宋" w:eastAsia="仿宋"/>
          <w:sz w:val="47"/>
          <w:spacing w:val="0"/>
          <w:color w:val="000000"/>
          <w:b w:val="off"/>
          <w:i w:val="off"/>
        </w:rPr>
        <w:t>二性质之间的最终区别，提供了把典型的亚里士多德实体看作仅只是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res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ex-</w:t>
      </w:r>
      <w:r>
        <w:rPr>
          <w:rFonts w:ascii="仿宋" w:hAnsi="仿宋" w:cs="仿宋" w:eastAsia="仿宋"/>
          <w:sz w:val="47"/>
          <w:spacing w:val="0"/>
          <w:color w:val="000000"/>
          <w:b w:val="off"/>
          <w:i w:val="off"/>
        </w:rPr>
        <w:t>tensa(广延事物)诸样式的动机。</w:t>
      </w:r>
      <w:bookmarkEnd w:id="1852"/>
    </w:p>
    <w:p>
      <w:pPr>
        <w:pageBreakBefore w:val="off"/>
        <w:tabs/>
        <w:wordWrap w:val="off"/>
        <w:spacing w:before="0" w:after="0" w:line="920" w:lineRule="atLeast"/>
        <w:ind w:left="80" w:right="20" w:firstLine="1000"/>
        <w:jc w:val="both"/>
        <w:textAlignment w:val="baseline"/>
        <w:rPr>
          <w:sz w:val="47"/>
        </w:rPr>
      </w:pPr>
      <w:bookmarkStart w:name="" w:id="1853"/>
      <w:r>
        <w:rPr>
          <w:rFonts w:ascii="仿宋" w:hAnsi="仿宋" w:cs="仿宋" w:eastAsia="仿宋"/>
          <w:sz w:val="47"/>
          <w:spacing w:val="0"/>
          <w:color w:val="000000"/>
          <w:b w:val="off"/>
          <w:i w:val="off"/>
        </w:rPr>
        <w:t>⑳</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参见《第四回答》(阿尔基版第二卷，第662页；哈尔丹和罗斯版，第</w:t>
      </w:r>
      <w:r>
        <w:rPr>
          <w:rFonts w:ascii="仿宋" w:hAnsi="仿宋" w:cs="仿宋" w:eastAsia="仿宋"/>
          <w:sz w:val="47"/>
          <w:spacing w:val="0"/>
          <w:color w:val="000000"/>
          <w:b w:val="off"/>
          <w:i w:val="off"/>
        </w:rPr>
        <w:t>二卷，第98页)，在这里笛卡尔说，“concevoir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pleinement”(完全想象)和“con-</w:t>
      </w:r>
      <w:r>
        <w:rPr>
          <w:rFonts w:ascii="仿宋" w:hAnsi="仿宋" w:cs="仿宋" w:eastAsia="仿宋"/>
          <w:sz w:val="47"/>
          <w:spacing w:val="0"/>
          <w:color w:val="000000"/>
          <w:b w:val="off"/>
          <w:i w:val="off"/>
        </w:rPr>
        <w:t>cevoir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que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est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une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chose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complète”(想象这是一个完全事物)是同义词，他认</w:t>
      </w:r>
      <w:r>
        <w:rPr>
          <w:rFonts w:ascii="仿宋" w:hAnsi="仿宋" w:cs="仿宋" w:eastAsia="仿宋"/>
          <w:sz w:val="47"/>
          <w:spacing w:val="0"/>
          <w:color w:val="000000"/>
          <w:b w:val="off"/>
          <w:i w:val="off"/>
        </w:rPr>
        <w:t>为这一点有助于说明我们如何把握灵魂和身体是两个实体。</w:t>
      </w:r>
      <w:bookmarkEnd w:id="1853"/>
    </w:p>
    <w:p>
      <w:pPr>
        <w:pageBreakBefore w:val="off"/>
        <w:tabs/>
        <w:wordWrap w:val="off"/>
        <w:spacing w:before="0" w:after="0" w:line="920" w:lineRule="atLeast"/>
        <w:ind w:left="80" w:right="0" w:firstLine="1000"/>
        <w:jc w:val="both"/>
        <w:textAlignment w:val="baseline"/>
        <w:rPr>
          <w:sz w:val="47"/>
        </w:rPr>
      </w:pPr>
      <w:bookmarkStart w:name="" w:id="1854"/>
      <w:r>
        <w:rPr>
          <w:rFonts w:ascii="仿宋" w:hAnsi="仿宋" w:cs="仿宋" w:eastAsia="仿宋"/>
          <w:sz w:val="47"/>
          <w:spacing w:val="0"/>
          <w:color w:val="000000"/>
          <w:b w:val="off"/>
          <w:i w:val="off"/>
        </w:rPr>
        <w:t>㉑</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这个问题曾由罕姆波舍尔、奥斯丁和艾耶尔在他们各自评论《心的</w:t>
      </w:r>
      <w:r>
        <w:rPr>
          <w:rFonts w:ascii="仿宋" w:hAnsi="仿宋" w:cs="仿宋" w:eastAsia="仿宋"/>
          <w:sz w:val="47"/>
          <w:spacing w:val="0"/>
          <w:color w:val="000000"/>
          <w:b w:val="off"/>
          <w:i w:val="off"/>
        </w:rPr>
        <w:t>概念》时以种种方式提出，这些评论重印于《赖尔：批评文集》，0.</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P.伍德和G.</w:t>
      </w:r>
      <w:r>
        <w:rPr>
          <w:rFonts w:ascii="仿宋" w:hAnsi="仿宋" w:cs="仿宋" w:eastAsia="仿宋"/>
          <w:sz w:val="47"/>
          <w:spacing w:val="0"/>
          <w:color w:val="000000"/>
          <w:b w:val="off"/>
          <w:i w:val="off"/>
        </w:rPr>
        <w:t>皮奇尔编，纽约花园城，1970年。关于把赖尔的方法扩大到知觉和联合的纯</w:t>
      </w:r>
      <w:r>
        <w:rPr>
          <w:rFonts w:ascii="仿宋" w:hAnsi="仿宋" w:cs="仿宋" w:eastAsia="仿宋"/>
          <w:sz w:val="47"/>
          <w:spacing w:val="0"/>
          <w:color w:val="000000"/>
          <w:b w:val="off"/>
          <w:i w:val="off"/>
        </w:rPr>
        <w:t>感觉的各种方式，参见皮奇尔：《知觉理论》。关于作为信念倾向的知觉和有</w:t>
      </w:r>
      <w:r>
        <w:rPr>
          <w:rFonts w:ascii="仿宋" w:hAnsi="仿宋" w:cs="仿宋" w:eastAsia="仿宋"/>
          <w:sz w:val="47"/>
          <w:spacing w:val="0"/>
          <w:color w:val="000000"/>
          <w:b w:val="off"/>
          <w:i w:val="off"/>
        </w:rPr>
        <w:t>关“副词的唯物论”的讨论，参见J.柯尔曼：《唯物论与感觉》(纽黑文，1971</w:t>
      </w:r>
      <w:r>
        <w:rPr>
          <w:rFonts w:ascii="仿宋" w:hAnsi="仿宋" w:cs="仿宋" w:eastAsia="仿宋"/>
          <w:sz w:val="47"/>
          <w:spacing w:val="0"/>
          <w:color w:val="000000"/>
          <w:b w:val="off"/>
          <w:i w:val="off"/>
        </w:rPr>
        <w:t>年)。同时参见R.罗蒂：“不可改变性作为心理事物的标志”，载《哲学杂志》，</w:t>
      </w:r>
      <w:r>
        <w:rPr>
          <w:rFonts w:ascii="仿宋" w:hAnsi="仿宋" w:cs="仿宋" w:eastAsia="仿宋"/>
          <w:sz w:val="47"/>
          <w:spacing w:val="0"/>
          <w:color w:val="000000"/>
          <w:b w:val="off"/>
          <w:i w:val="off"/>
        </w:rPr>
        <w:t>1970年第67期，第406——409页。</w:t>
      </w:r>
      <w:bookmarkEnd w:id="1854"/>
    </w:p>
    <w:p>
      <w:pPr>
        <w:pageBreakBefore w:val="off"/>
        <w:tabs/>
        <w:wordWrap w:val="off"/>
        <w:spacing w:before="0" w:after="0" w:line="920" w:lineRule="atLeast"/>
        <w:ind w:left="80" w:right="0" w:firstLine="1000"/>
        <w:jc w:val="both"/>
        <w:textAlignment w:val="baseline"/>
        <w:rPr>
          <w:sz w:val="47"/>
        </w:rPr>
      </w:pPr>
      <w:bookmarkStart w:name="" w:id="1855"/>
      <w:r>
        <w:rPr>
          <w:rFonts w:ascii="仿宋" w:hAnsi="仿宋" w:cs="仿宋" w:eastAsia="仿宋"/>
          <w:sz w:val="47"/>
          <w:spacing w:val="0"/>
          <w:color w:val="000000"/>
          <w:b w:val="off"/>
          <w:i w:val="off"/>
        </w:rPr>
        <w:t>㉒“虽然对柏拉图来说，理性思想是灵魂的典型活动，像痒、牙痛和阵痛</w:t>
      </w:r>
      <w:r>
        <w:rPr>
          <w:rFonts w:ascii="仿宋" w:hAnsi="仿宋" w:cs="仿宋" w:eastAsia="仿宋"/>
          <w:sz w:val="47"/>
          <w:spacing w:val="0"/>
          <w:color w:val="000000"/>
          <w:b w:val="off"/>
          <w:i w:val="off"/>
        </w:rPr>
        <w:t>这类轻微事件，在今日哲学讨论中通常作为心理事件被提到。”(J.吉姆：“唯</w:t>
      </w:r>
      <w:r>
        <w:rPr>
          <w:rFonts w:ascii="仿宋" w:hAnsi="仿宋" w:cs="仿宋" w:eastAsia="仿宋"/>
          <w:sz w:val="47"/>
          <w:spacing w:val="0"/>
          <w:color w:val="000000"/>
          <w:b w:val="off"/>
          <w:i w:val="off"/>
        </w:rPr>
        <w:t>物论和心理事物的判准”，载《综合》1971年第22期，第336页)</w:t>
      </w:r>
      <w:bookmarkEnd w:id="1855"/>
    </w:p>
    <w:p>
      <w:r>
        <w:t/>
      </w:r>
    </w:p>
    <w:p>
      <w:pPr>
        <w:sectPr>
          <w:footerReference r:id="rId210"/>
          <w:headerReference r:id="rId211" w:type="default"/>
          <w:type w:val="nextPage"/>
          <w:pgSz w:w="22400" w:h="31680"/>
          <w:pgMar w:left="2800" w:top="2640" w:right="2800" w:bottom="2640" w:header="2340" w:footer="2340"/>
          <w:cols w:num="1"/>
        </w:sectPr>
      </w:pPr>
    </w:p>
    <w:p>
      <w:pPr>
        <w:pageBreakBefore w:val="off"/>
        <w:tabs/>
        <w:wordWrap w:val="off"/>
        <w:spacing w:before="2600" w:after="0" w:line="1040" w:lineRule="atLeast"/>
        <w:ind w:left="0" w:right="0"/>
        <w:jc w:val="center"/>
        <w:textAlignment w:val="baseline"/>
        <w:rPr>
          <w:sz w:val="70"/>
        </w:rPr>
      </w:pPr>
      <w:bookmarkStart w:name="" w:id="1856"/>
      <w:r>
        <w:rPr>
          <w:rFonts w:ascii="宋体" w:hAnsi="宋体" w:cs="宋体" w:eastAsia="宋体"/>
          <w:sz w:val="70"/>
          <w:spacing w:val="0"/>
          <w:color w:val="000000"/>
          <w:b w:val="off"/>
          <w:i w:val="off"/>
        </w:rPr>
        <w:t>第二章   无心的人</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2095500</wp:posOffset>
                </wp:positionV>
                <wp:extent cx="508000" cy="457200"/>
                <wp:wrapNone/>
                <wp:docPr id="11" name="文本框 11"/>
                <a:graphic xmlns:a="http://schemas.openxmlformats.org/drawingml/2006/main">
                  <a:graphicData uri="http://schemas.microsoft.com/office/word/2010/wordprocessingShape">
                    <wps:wsp>
                      <wps:cNvSpPr txBox="true"/>
                      <wps:spPr>
                        <a:xfrm>
                          <a:off x="0" y="0"/>
                          <a:ext cx="508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857"/>
                            <w:r>
                              <w:rPr>
                                <w:rFonts w:ascii="仿宋" w:hAnsi="仿宋" w:cs="仿宋" w:eastAsia="仿宋"/>
                                <w:sz w:val="48"/>
                                <w:spacing w:val="0"/>
                                <w:color w:val="000000"/>
                                <w:b w:val="off"/>
                                <w:i w:val="off"/>
                              </w:rPr>
                              <w:t>70</w:t>
                            </w:r>
                            <w:bookmarkEnd w:id="1857"/>
                          </w:p>
                        </w:txbxContent>
                      </wps:txbx>
                      <wps:bodyPr wrap="square" lIns="0" rIns="0" tIns="0" bIns="0" vert="horz" anchor="t">
                        <a:noAutofit/>
                      </wps:bodyPr>
                    </wps:wsp>
                  </a:graphicData>
                </a:graphic>
              </wp:anchor>
            </w:drawing>
          </mc:Choice>
          <mc:Fallback>
            <w:pict>
              <v:shape type="#_x0000_t202" filled="f" stroked="f" style="margin-left:98pt;margin-top:165pt;width:4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858"/>
                      <w:r>
                        <w:rPr>
                          <w:rFonts w:ascii="仿宋" w:hAnsi="仿宋" w:cs="仿宋" w:eastAsia="仿宋"/>
                          <w:sz w:val="48"/>
                          <w:spacing w:val="0"/>
                          <w:color w:val="000000"/>
                          <w:b w:val="off"/>
                          <w:i w:val="off"/>
                        </w:rPr>
                        <w:t>70</w:t>
                      </w:r>
                      <w:bookmarkEnd w:id="1858"/>
                    </w:p>
                  </w:txbxContent>
                </v:textbox>
              </v:shape>
            </w:pict>
          </mc:Fallback>
        </mc:AlternateContent>
      </w:r>
      <w:bookmarkEnd w:id="1856"/>
    </w:p>
    <w:p>
      <w:pPr>
        <w:pageBreakBefore w:val="off"/>
        <w:tabs/>
        <w:wordWrap w:val="off"/>
        <w:spacing w:before="0" w:after="0" w:line="1400" w:lineRule="exact"/>
        <w:ind w:left="0" w:right="0"/>
        <w:jc w:val="center"/>
        <w:textAlignment w:val="baseline"/>
        <w:rPr>
          <w:sz w:val="119"/>
        </w:rPr>
      </w:pPr>
      <w:bookmarkStart w:name="" w:id="1859"/>
      <w:r>
        <w:rPr>
          <w:rFonts w:ascii="宋体" w:hAnsi="宋体" w:cs="宋体" w:eastAsia="宋体"/>
          <w:sz w:val="119"/>
          <w:spacing w:val="0"/>
          <w:color w:val="000000"/>
          <w:b w:val="off"/>
          <w:i w:val="off"/>
        </w:rPr>
        <w:t/>
      </w:r>
      <w:bookmarkEnd w:id="1859"/>
    </w:p>
    <w:p>
      <w:pPr>
        <w:pageBreakBefore w:val="off"/>
        <w:tabs/>
        <w:wordWrap w:val="off"/>
        <w:spacing w:before="0" w:after="0" w:line="1400" w:lineRule="exact"/>
        <w:ind w:left="0" w:right="0"/>
        <w:jc w:val="center"/>
        <w:textAlignment w:val="baseline"/>
        <w:rPr>
          <w:sz w:val="119"/>
        </w:rPr>
      </w:pPr>
      <w:bookmarkStart w:name="" w:id="1860"/>
      <w:r>
        <w:rPr>
          <w:rFonts w:ascii="宋体" w:hAnsi="宋体" w:cs="宋体" w:eastAsia="宋体"/>
          <w:sz w:val="119"/>
          <w:spacing w:val="0"/>
          <w:color w:val="000000"/>
          <w:b w:val="off"/>
          <w:i w:val="off"/>
        </w:rPr>
        <w:t/>
      </w:r>
      <w:bookmarkEnd w:id="1860"/>
    </w:p>
    <w:p>
      <w:pPr>
        <w:pageBreakBefore w:val="off"/>
        <w:tabs/>
        <w:wordWrap w:val="off"/>
        <w:spacing w:before="0" w:after="0" w:line="1620" w:lineRule="atLeast"/>
        <w:ind w:left="0" w:right="0"/>
        <w:jc w:val="center"/>
        <w:textAlignment w:val="baseline"/>
        <w:rPr>
          <w:sz w:val="119"/>
        </w:rPr>
      </w:pPr>
      <w:bookmarkStart w:name="" w:id="1861"/>
      <w:r>
        <w:rPr>
          <w:rFonts w:ascii="TimesNewRoman" w:hAnsi="TimesNewRoman" w:cs="TimesNewRoman" w:eastAsia="TimesNewRoman"/>
          <w:sz w:val="119"/>
          <w:spacing w:val="0"/>
          <w:color w:val="000000"/>
          <w:b w:val="off"/>
          <w:i w:val="off"/>
        </w:rPr>
        <w:t>1.对跖人(The Antipodeans)</w:t>
      </w:r>
      <w:bookmarkEnd w:id="1861"/>
    </w:p>
    <w:p>
      <w:pPr>
        <w:pageBreakBefore w:val="off"/>
        <w:tabs/>
        <w:wordWrap w:val="off"/>
        <w:spacing w:before="760" w:after="0" w:line="1020" w:lineRule="atLeast"/>
        <w:ind w:left="0" w:right="0" w:firstLine="1160"/>
        <w:jc w:val="both"/>
        <w:textAlignment w:val="baseline"/>
        <w:rPr>
          <w:sz w:val="56"/>
        </w:rPr>
      </w:pPr>
      <w:bookmarkStart w:name="" w:id="1862"/>
      <w:r>
        <w:rPr>
          <w:rFonts w:ascii="宋体" w:hAnsi="宋体" w:cs="宋体" w:eastAsia="宋体"/>
          <w:sz w:val="56"/>
          <w:spacing w:val="0"/>
          <w:color w:val="000000"/>
          <w:b w:val="off"/>
          <w:i w:val="off"/>
        </w:rPr>
        <w:t>在远离我们星系的另一端有一个星球，上面栖居着像我们一</w:t>
      </w:r>
      <w:r>
        <w:rPr>
          <w:rFonts w:ascii="宋体" w:hAnsi="宋体" w:cs="宋体" w:eastAsia="宋体"/>
          <w:sz w:val="56"/>
          <w:spacing w:val="0"/>
          <w:color w:val="000000"/>
          <w:b w:val="off"/>
          <w:i w:val="off"/>
        </w:rPr>
        <w:t>样的生物：身上没有羽毛，双足，会建造房屋和制作炸弹，写诗和编</w:t>
      </w:r>
      <w:r>
        <w:rPr>
          <w:rFonts w:ascii="宋体" w:hAnsi="宋体" w:cs="宋体" w:eastAsia="宋体"/>
          <w:sz w:val="56"/>
          <w:spacing w:val="0"/>
          <w:color w:val="000000"/>
          <w:b w:val="off"/>
          <w:i w:val="off"/>
        </w:rPr>
        <w:t>计算机程序。这些生物不知道他们有心。他们有“想要”、“企图”、</w:t>
      </w:r>
      <w:r>
        <w:rPr>
          <w:rFonts w:ascii="宋体" w:hAnsi="宋体" w:cs="宋体" w:eastAsia="宋体"/>
          <w:sz w:val="56"/>
          <w:spacing w:val="0"/>
          <w:color w:val="000000"/>
          <w:b w:val="off"/>
          <w:i w:val="off"/>
        </w:rPr>
        <w:t>“相信”、“觉得恐惧”、“感觉惊异”一类的观念。但他们并不认为，</w:t>
      </w:r>
      <w:r>
        <w:rPr>
          <w:rFonts w:ascii="宋体" w:hAnsi="宋体" w:cs="宋体" w:eastAsia="宋体"/>
          <w:sz w:val="56"/>
          <w:spacing w:val="0"/>
          <w:color w:val="000000"/>
          <w:b w:val="off"/>
          <w:i w:val="off"/>
        </w:rPr>
        <w:t>上述这些被意指的心理状态——一些独特而与众不同的状态——</w:t>
      </w:r>
      <w:r>
        <w:rPr>
          <w:rFonts w:ascii="宋体" w:hAnsi="宋体" w:cs="宋体" w:eastAsia="宋体"/>
          <w:sz w:val="56"/>
          <w:spacing w:val="0"/>
          <w:color w:val="000000"/>
          <w:b w:val="off"/>
          <w:i w:val="off"/>
        </w:rPr>
        <w:t>很不同于“坐下”、“感冒”和“性欲被挑动”。虽然他们使用相信、知</w:t>
      </w:r>
      <w:r>
        <w:rPr>
          <w:rFonts w:ascii="宋体" w:hAnsi="宋体" w:cs="宋体" w:eastAsia="宋体"/>
          <w:sz w:val="56"/>
          <w:spacing w:val="0"/>
          <w:color w:val="000000"/>
          <w:b w:val="off"/>
          <w:i w:val="off"/>
        </w:rPr>
        <w:t>道、需要、为他们的宠物和机器人以及他们自己担心这些概念，但</w:t>
      </w:r>
      <w:r>
        <w:rPr>
          <w:rFonts w:ascii="宋体" w:hAnsi="宋体" w:cs="宋体" w:eastAsia="宋体"/>
          <w:sz w:val="56"/>
          <w:spacing w:val="0"/>
          <w:color w:val="000000"/>
          <w:b w:val="off"/>
          <w:i w:val="off"/>
        </w:rPr>
        <w:t>他们并不把宠物或机器人看作包含在下列词句的意思中，即“我们</w:t>
      </w:r>
      <w:r>
        <w:rPr>
          <w:rFonts w:ascii="宋体" w:hAnsi="宋体" w:cs="宋体" w:eastAsia="宋体"/>
          <w:sz w:val="56"/>
          <w:spacing w:val="0"/>
          <w:color w:val="000000"/>
          <w:b w:val="off"/>
          <w:i w:val="off"/>
        </w:rPr>
        <w:t>都相信……”或“我们从不做像……这一类事”。这就是说，他们只</w:t>
      </w:r>
      <w:r>
        <w:rPr>
          <w:rFonts w:ascii="宋体" w:hAnsi="宋体" w:cs="宋体" w:eastAsia="宋体"/>
          <w:sz w:val="56"/>
          <w:spacing w:val="0"/>
          <w:color w:val="000000"/>
          <w:b w:val="off"/>
          <w:i w:val="off"/>
        </w:rPr>
        <w:t>考虑他们自己这个人的类种的成员。但他们并不用“心”、“意识”、</w:t>
      </w:r>
      <w:r>
        <w:rPr>
          <w:rFonts w:ascii="宋体" w:hAnsi="宋体" w:cs="宋体" w:eastAsia="宋体"/>
          <w:sz w:val="56"/>
          <w:spacing w:val="0"/>
          <w:color w:val="000000"/>
          <w:b w:val="off"/>
          <w:i w:val="off"/>
        </w:rPr>
        <w:t>“精神”或诸如此类的东西来说明人与非人类的区别。他们根本不</w:t>
      </w:r>
      <w:r>
        <w:rPr>
          <w:rFonts w:ascii="宋体" w:hAnsi="宋体" w:cs="宋体" w:eastAsia="宋体"/>
          <w:sz w:val="56"/>
          <w:spacing w:val="0"/>
          <w:color w:val="000000"/>
          <w:b w:val="off"/>
          <w:i w:val="off"/>
        </w:rPr>
        <w:t>予说明；他们只把这一区别当作“我们”和“其他一切”之间的区别。</w:t>
      </w:r>
      <w:r>
        <w:rPr>
          <w:rFonts w:ascii="宋体" w:hAnsi="宋体" w:cs="宋体" w:eastAsia="宋体"/>
          <w:sz w:val="56"/>
          <w:spacing w:val="0"/>
          <w:color w:val="000000"/>
          <w:b w:val="off"/>
          <w:i w:val="off"/>
        </w:rPr>
        <w:t>他们相信自己的不朽性，而一些人相信不朽性也为宠物或机器人、</w:t>
      </w:r>
      <w:r>
        <w:rPr>
          <w:rFonts w:ascii="宋体" w:hAnsi="宋体" w:cs="宋体" w:eastAsia="宋体"/>
          <w:sz w:val="56"/>
          <w:spacing w:val="0"/>
          <w:color w:val="000000"/>
          <w:b w:val="off"/>
          <w:i w:val="off"/>
        </w:rPr>
        <w:t>或二者共同具有。但是这种不朽性并不涉及离开身体的“灵魂”概</w:t>
      </w:r>
      <w:r>
        <w:rPr>
          <w:rFonts w:ascii="宋体" w:hAnsi="宋体" w:cs="宋体" w:eastAsia="宋体"/>
          <w:sz w:val="56"/>
          <w:spacing w:val="0"/>
          <w:color w:val="000000"/>
          <w:b w:val="off"/>
          <w:i w:val="off"/>
        </w:rPr>
        <w:t>念。这只是一个直截了当的身体复活的问题，接着是立即神秘地</w:t>
      </w:r>
      <w:r>
        <w:rPr>
          <w:rFonts w:ascii="宋体" w:hAnsi="宋体" w:cs="宋体" w:eastAsia="宋体"/>
          <w:sz w:val="56"/>
          <w:spacing w:val="0"/>
          <w:color w:val="000000"/>
          <w:b w:val="off"/>
          <w:i w:val="off"/>
        </w:rPr>
        <w:t>移向他们称作供好人居留的“天堂”和供坏人居住的星球地下的一</w:t>
      </w:r>
      <w:r>
        <w:rPr>
          <w:rFonts w:ascii="宋体" w:hAnsi="宋体" w:cs="宋体" w:eastAsia="宋体"/>
          <w:sz w:val="56"/>
          <w:spacing w:val="0"/>
          <w:color w:val="000000"/>
          <w:b w:val="off"/>
          <w:i w:val="off"/>
        </w:rPr>
        <w:t>种洞穴。他们的哲学家主要关心四个问题：存在的性质；一位仁慈</w:t>
      </w:r>
      <w:bookmarkEnd w:id="1862"/>
    </w:p>
    <w:p>
      <w:r>
        <w:t/>
      </w:r>
    </w:p>
    <w:p>
      <w:pPr>
        <w:sectPr>
          <w:footerReference r:id="rId212"/>
          <w:headerReference r:id="rId213" w:type="default"/>
          <w:type w:val="nextPage"/>
          <w:pgSz w:w="22400" w:h="31680"/>
          <w:pgMar w:left="2740" w:top="2500" w:right="2740" w:bottom="2500" w:header="2200" w:footer="2200"/>
          <w:cols w:num="1"/>
        </w:sectPr>
      </w:pPr>
    </w:p>
    <w:p>
      <w:pPr>
        <w:pageBreakBefore w:val="off"/>
        <w:tabs/>
        <w:wordWrap w:val="off"/>
        <w:spacing w:before="0" w:after="0" w:line="780" w:lineRule="atLeast"/>
        <w:ind w:left="0" w:right="960"/>
        <w:jc w:val="right"/>
        <w:textAlignment w:val="baseline"/>
        <w:rPr>
          <w:sz w:val="58"/>
        </w:rPr>
      </w:pPr>
      <w:bookmarkStart w:name="" w:id="1863"/>
      <w:r>
        <w:rPr>
          <w:rFonts w:ascii="黑体" w:hAnsi="黑体" w:cs="黑体" w:eastAsia="黑体"/>
          <w:sz w:val="58"/>
          <w:spacing w:val="0"/>
          <w:color w:val="000000"/>
          <w:b w:val="off"/>
          <w:i w:val="off"/>
        </w:rPr>
        <w:t>第二章 无心的人</w:t>
      </w:r>
      <w:r>
        <w:rPr>
          <w:rFonts w:ascii="黑体" w:hAnsi="黑体" w:cs="黑体" w:eastAsia="黑体"/>
          <w:sz w:val="58"/>
          <w:spacing w:val="0"/>
          <w:color w:val="000000"/>
          <w:b w:val="off"/>
          <w:i w:val="off"/>
        </w:rPr>
        <w:t>67</w:t>
      </w:r>
      <w:bookmarkEnd w:id="1863"/>
    </w:p>
    <w:p>
      <w:pPr>
        <w:pageBreakBefore w:val="off"/>
        <w:tabs/>
        <w:wordWrap w:val="off"/>
        <w:spacing w:before="480" w:after="0" w:line="1000" w:lineRule="atLeast"/>
        <w:ind w:left="20" w:right="140"/>
        <w:jc w:val="both"/>
        <w:textAlignment w:val="baseline"/>
        <w:rPr>
          <w:sz w:val="57"/>
        </w:rPr>
      </w:pPr>
      <w:bookmarkStart w:name="" w:id="1864"/>
      <w:r>
        <w:rPr>
          <w:rFonts w:ascii="宋体" w:hAnsi="宋体" w:cs="宋体" w:eastAsia="宋体"/>
          <w:sz w:val="57"/>
          <w:spacing w:val="0"/>
          <w:color w:val="000000"/>
          <w:b w:val="off"/>
          <w:i w:val="off"/>
        </w:rPr>
        <w:t>和无所不能的存在者的存在证明，这位存在者会安排复活事宜；由 71</w:t>
      </w:r>
      <w:r>
        <w:rPr>
          <w:rFonts w:ascii="宋体" w:hAnsi="宋体" w:cs="宋体" w:eastAsia="宋体"/>
          <w:sz w:val="57"/>
          <w:spacing w:val="0"/>
          <w:color w:val="000000"/>
          <w:b w:val="off"/>
          <w:i w:val="off"/>
        </w:rPr>
        <w:t>关于非存在对象的论述中产生的问题；以及相互冲突的诸道德直</w:t>
      </w:r>
      <w:r>
        <w:rPr>
          <w:rFonts w:ascii="宋体" w:hAnsi="宋体" w:cs="宋体" w:eastAsia="宋体"/>
          <w:sz w:val="57"/>
          <w:spacing w:val="0"/>
          <w:color w:val="000000"/>
          <w:b w:val="off"/>
          <w:i w:val="off"/>
        </w:rPr>
        <w:t>观之间的调合。但是这些哲学家不提出主体和客体的问题，也不</w:t>
      </w:r>
      <w:r>
        <w:rPr>
          <w:rFonts w:ascii="宋体" w:hAnsi="宋体" w:cs="宋体" w:eastAsia="宋体"/>
          <w:sz w:val="57"/>
          <w:spacing w:val="0"/>
          <w:color w:val="000000"/>
          <w:b w:val="off"/>
          <w:i w:val="off"/>
        </w:rPr>
        <w:t>提出心与物的问题。他们有一种比罗式的怀疑论传统，但不知道</w:t>
      </w:r>
      <w:r>
        <w:rPr>
          <w:rFonts w:ascii="宋体" w:hAnsi="宋体" w:cs="宋体" w:eastAsia="宋体"/>
          <w:sz w:val="57"/>
          <w:spacing w:val="0"/>
          <w:color w:val="000000"/>
          <w:b w:val="off"/>
          <w:i w:val="off"/>
        </w:rPr>
        <w:t>洛克的“观念纱幕”，因为他们也不知道“观念”、“知觉”或“心理表</w:t>
      </w:r>
      <w:r>
        <w:rPr>
          <w:rFonts w:ascii="宋体" w:hAnsi="宋体" w:cs="宋体" w:eastAsia="宋体"/>
          <w:sz w:val="57"/>
          <w:spacing w:val="0"/>
          <w:color w:val="000000"/>
          <w:b w:val="off"/>
          <w:i w:val="off"/>
        </w:rPr>
        <w:t>象”等概念。他们中间一些哲学家预言，早期历史时期处于中心地</w:t>
      </w:r>
      <w:r>
        <w:rPr>
          <w:rFonts w:ascii="宋体" w:hAnsi="宋体" w:cs="宋体" w:eastAsia="宋体"/>
          <w:sz w:val="57"/>
          <w:spacing w:val="0"/>
          <w:color w:val="000000"/>
          <w:b w:val="off"/>
          <w:i w:val="off"/>
        </w:rPr>
        <w:t>位的、仍然被知识分子以外的所有人持有的不朽信念，有一天会被</w:t>
      </w:r>
      <w:r>
        <w:rPr>
          <w:rFonts w:ascii="宋体" w:hAnsi="宋体" w:cs="宋体" w:eastAsia="宋体"/>
          <w:sz w:val="57"/>
          <w:spacing w:val="0"/>
          <w:color w:val="000000"/>
          <w:b w:val="off"/>
          <w:i w:val="off"/>
        </w:rPr>
        <w:t>已清除掉一切迷信的“实证主义”文化所代替(但是这些哲学家没</w:t>
      </w:r>
      <w:r>
        <w:rPr>
          <w:rFonts w:ascii="宋体" w:hAnsi="宋体" w:cs="宋体" w:eastAsia="宋体"/>
          <w:sz w:val="57"/>
          <w:spacing w:val="0"/>
          <w:color w:val="000000"/>
          <w:b w:val="off"/>
          <w:i w:val="off"/>
        </w:rPr>
        <w:t>有提到一个中间插入的“形而上学”阶段)。</w:t>
      </w:r>
      <w:bookmarkEnd w:id="1864"/>
    </w:p>
    <w:p>
      <w:pPr>
        <w:pageBreakBefore w:val="off"/>
        <w:tabs/>
        <w:wordWrap w:val="off"/>
        <w:spacing w:before="0" w:after="0" w:line="1000" w:lineRule="atLeast"/>
        <w:ind w:left="20" w:right="0" w:firstLine="1200"/>
        <w:jc w:val="both"/>
        <w:textAlignment w:val="baseline"/>
        <w:rPr>
          <w:sz w:val="57"/>
        </w:rPr>
      </w:pPr>
      <w:bookmarkStart w:name="" w:id="1865"/>
      <w:r>
        <w:rPr>
          <w:rFonts w:ascii="宋体" w:hAnsi="宋体" w:cs="宋体" w:eastAsia="宋体"/>
          <w:sz w:val="57"/>
          <w:spacing w:val="0"/>
          <w:color w:val="000000"/>
          <w:b w:val="off"/>
          <w:i w:val="off"/>
        </w:rPr>
        <w:t>于是，这个种族的语言、生活、技术和哲学在大多数方面与我</w:t>
      </w:r>
      <w:r>
        <w:rPr>
          <w:rFonts w:ascii="宋体" w:hAnsi="宋体" w:cs="宋体" w:eastAsia="宋体"/>
          <w:sz w:val="57"/>
          <w:spacing w:val="0"/>
          <w:color w:val="000000"/>
          <w:b w:val="off"/>
          <w:i w:val="off"/>
        </w:rPr>
        <w:t>们的很相同。但有一个重要区别。神经学和生物化学是技术突破</w:t>
      </w:r>
      <w:r>
        <w:rPr>
          <w:rFonts w:ascii="宋体" w:hAnsi="宋体" w:cs="宋体" w:eastAsia="宋体"/>
          <w:sz w:val="57"/>
          <w:spacing w:val="0"/>
          <w:color w:val="000000"/>
          <w:b w:val="off"/>
          <w:i w:val="off"/>
        </w:rPr>
        <w:t>在其中取得成就的首要学科，而且这些人的大部分谈话都涉及到</w:t>
      </w:r>
      <w:r>
        <w:rPr>
          <w:rFonts w:ascii="宋体" w:hAnsi="宋体" w:cs="宋体" w:eastAsia="宋体"/>
          <w:sz w:val="57"/>
          <w:spacing w:val="0"/>
          <w:color w:val="000000"/>
          <w:b w:val="off"/>
          <w:i w:val="off"/>
        </w:rPr>
        <w:t>他们的神经状态。当他们的幼儿奔向热炉灶时，母亲喊道：“它将</w:t>
      </w:r>
      <w:r>
        <w:rPr>
          <w:rFonts w:ascii="宋体" w:hAnsi="宋体" w:cs="宋体" w:eastAsia="宋体"/>
          <w:sz w:val="57"/>
          <w:spacing w:val="0"/>
          <w:color w:val="000000"/>
          <w:b w:val="off"/>
          <w:i w:val="off"/>
        </w:rPr>
        <w:t>刺激他的C纤维”。当人们看到精巧的视觉幻象时就说：“多奇</w:t>
      </w:r>
      <w:r>
        <w:rPr>
          <w:rFonts w:ascii="宋体" w:hAnsi="宋体" w:cs="宋体" w:eastAsia="宋体"/>
          <w:sz w:val="57"/>
          <w:spacing w:val="0"/>
          <w:color w:val="000000"/>
          <w:b w:val="off"/>
          <w:i w:val="off"/>
        </w:rPr>
        <w:t>怪！它使神经束G14颤动，但是当我从旁边看时可以看到，它根</w:t>
      </w:r>
      <w:r>
        <w:rPr>
          <w:rFonts w:ascii="宋体" w:hAnsi="宋体" w:cs="宋体" w:eastAsia="宋体"/>
          <w:sz w:val="57"/>
          <w:spacing w:val="0"/>
          <w:color w:val="000000"/>
          <w:b w:val="off"/>
          <w:i w:val="off"/>
        </w:rPr>
        <w:t>本不是一个红的长方形。”他们的生理学知识使得任何人费心在语</w:t>
      </w:r>
      <w:r>
        <w:rPr>
          <w:rFonts w:ascii="宋体" w:hAnsi="宋体" w:cs="宋体" w:eastAsia="宋体"/>
          <w:sz w:val="57"/>
          <w:spacing w:val="0"/>
          <w:color w:val="000000"/>
          <w:b w:val="off"/>
          <w:i w:val="off"/>
        </w:rPr>
        <w:t>言中形成的任何完整语句，可以轻而易举地与不难识别的神经状</w:t>
      </w:r>
      <w:r>
        <w:rPr>
          <w:rFonts w:ascii="宋体" w:hAnsi="宋体" w:cs="宋体" w:eastAsia="宋体"/>
          <w:sz w:val="57"/>
          <w:spacing w:val="0"/>
          <w:color w:val="000000"/>
          <w:b w:val="off"/>
          <w:i w:val="off"/>
        </w:rPr>
        <w:t>态相互关联起来。当人在说出、或企图说出、或听到这个句子时，</w:t>
      </w:r>
      <w:r>
        <w:rPr>
          <w:rFonts w:ascii="宋体" w:hAnsi="宋体" w:cs="宋体" w:eastAsia="宋体"/>
          <w:sz w:val="57"/>
          <w:spacing w:val="0"/>
          <w:color w:val="000000"/>
          <w:b w:val="off"/>
          <w:i w:val="off"/>
        </w:rPr>
        <w:t>该神经状态就会出现。这种状态有时也会出现在孤身一人之时，</w:t>
      </w:r>
      <w:r>
        <w:rPr>
          <w:rFonts w:ascii="宋体" w:hAnsi="宋体" w:cs="宋体" w:eastAsia="宋体"/>
          <w:sz w:val="57"/>
          <w:spacing w:val="0"/>
          <w:color w:val="000000"/>
          <w:b w:val="off"/>
          <w:i w:val="off"/>
        </w:rPr>
        <w:t>人们在报导这类情况时会说：“我突然处于S296状态，所以我扔出</w:t>
      </w:r>
      <w:r>
        <w:rPr>
          <w:rFonts w:ascii="宋体" w:hAnsi="宋体" w:cs="宋体" w:eastAsia="宋体"/>
          <w:sz w:val="57"/>
          <w:spacing w:val="0"/>
          <w:color w:val="000000"/>
          <w:b w:val="off"/>
          <w:i w:val="off"/>
        </w:rPr>
        <w:t>了奶瓶。”有时他们会说出这样的话：“它看起来像一匹象，但我想</w:t>
      </w:r>
      <w:r>
        <w:rPr>
          <w:rFonts w:ascii="宋体" w:hAnsi="宋体" w:cs="宋体" w:eastAsia="宋体"/>
          <w:sz w:val="57"/>
          <w:spacing w:val="0"/>
          <w:color w:val="000000"/>
          <w:b w:val="off"/>
          <w:i w:val="off"/>
        </w:rPr>
        <w:t>起象不出现在这块大陆上，所以我明白了，它一定是一头哺乳动 72</w:t>
      </w:r>
      <w:r>
        <w:rPr>
          <w:rFonts w:ascii="宋体" w:hAnsi="宋体" w:cs="宋体" w:eastAsia="宋体"/>
          <w:sz w:val="57"/>
          <w:spacing w:val="0"/>
          <w:color w:val="000000"/>
          <w:b w:val="off"/>
          <w:i w:val="off"/>
        </w:rPr>
        <w:t>物。”但是他们有时在完全相同的情况下也会说，“我有G412以及</w:t>
      </w:r>
      <w:r>
        <w:rPr>
          <w:rFonts w:ascii="宋体" w:hAnsi="宋体" w:cs="宋体" w:eastAsia="宋体"/>
          <w:sz w:val="57"/>
          <w:spacing w:val="0"/>
          <w:color w:val="000000"/>
          <w:b w:val="off"/>
          <w:i w:val="off"/>
        </w:rPr>
        <w:t>F11，但是然后我有 S147，这样我明白了，它一定是一头哺乳动</w:t>
      </w:r>
      <w:r>
        <w:rPr>
          <w:rFonts w:ascii="宋体" w:hAnsi="宋体" w:cs="宋体" w:eastAsia="宋体"/>
          <w:sz w:val="57"/>
          <w:spacing w:val="0"/>
          <w:color w:val="000000"/>
          <w:b w:val="off"/>
          <w:i w:val="off"/>
        </w:rPr>
        <w:t>物。”他们把哺乳动物和奶瓶看成是信念和欲望的对象，并看成是</w:t>
      </w:r>
      <w:bookmarkEnd w:id="1865"/>
    </w:p>
    <w:p>
      <w:r>
        <w:t/>
      </w:r>
    </w:p>
    <w:p>
      <w:pPr>
        <w:sectPr>
          <w:footerReference r:id="rId214"/>
          <w:headerReference r:id="rId215" w:type="default"/>
          <w:type w:val="nextPage"/>
          <w:pgSz w:w="22400" w:h="31680"/>
          <w:pgMar w:left="2380" w:top="2400" w:right="2380" w:bottom="2400" w:header="2100" w:footer="2100"/>
          <w:cols w:num="1"/>
        </w:sectPr>
      </w:pPr>
    </w:p>
    <w:p>
      <w:pPr>
        <w:pageBreakBefore w:val="off"/>
        <w:tabs/>
        <w:wordWrap w:val="off"/>
        <w:spacing w:before="0" w:after="0" w:line="700" w:lineRule="atLeast"/>
        <w:ind w:left="400" w:right="0"/>
        <w:jc w:val="both"/>
        <w:textAlignment w:val="baseline"/>
        <w:rPr>
          <w:sz w:val="51"/>
        </w:rPr>
      </w:pPr>
      <w:bookmarkStart w:name="" w:id="1866"/>
      <w:r>
        <w:rPr>
          <w:rFonts w:ascii="黑体" w:hAnsi="黑体" w:cs="黑体" w:eastAsia="黑体"/>
          <w:sz w:val="51"/>
          <w:spacing w:val="0"/>
          <w:color w:val="000000"/>
          <w:b w:val="on"/>
          <w:i w:val="off"/>
        </w:rPr>
        <w:t>68  第一编 我们的镜式本质</w:t>
      </w:r>
      <w:bookmarkEnd w:id="1866"/>
    </w:p>
    <w:p>
      <w:pPr>
        <w:pageBreakBefore w:val="off"/>
        <w:tabs/>
        <w:wordWrap w:val="off"/>
        <w:spacing w:before="0" w:after="0" w:line="580" w:lineRule="exact"/>
        <w:ind w:left="0" w:right="0"/>
        <w:jc w:val="both"/>
        <w:textAlignment w:val="baseline"/>
        <w:rPr>
          <w:sz w:val="51"/>
        </w:rPr>
      </w:pPr>
      <w:bookmarkStart w:name="" w:id="1867"/>
      <w:r>
        <w:rPr>
          <w:rFonts w:ascii="宋体" w:hAnsi="宋体" w:cs="宋体" w:eastAsia="宋体"/>
          <w:sz w:val="51"/>
          <w:spacing w:val="0"/>
          <w:color w:val="000000"/>
          <w:b w:val="off"/>
          <w:i w:val="off"/>
        </w:rPr>
        <w:t/>
      </w:r>
      <w:bookmarkEnd w:id="1867"/>
    </w:p>
    <w:p>
      <w:pPr>
        <w:pageBreakBefore w:val="off"/>
        <w:tabs/>
        <w:wordWrap w:val="off"/>
        <w:spacing w:before="0" w:after="0" w:line="1020" w:lineRule="atLeast"/>
        <w:ind w:left="480" w:right="200" w:hanging="20"/>
        <w:jc w:val="both"/>
        <w:textAlignment w:val="baseline"/>
        <w:rPr>
          <w:sz w:val="58"/>
        </w:rPr>
      </w:pPr>
      <w:bookmarkStart w:name="" w:id="1868"/>
      <w:r>
        <w:rPr>
          <w:rFonts w:ascii="宋体" w:hAnsi="宋体" w:cs="宋体" w:eastAsia="宋体"/>
          <w:sz w:val="58"/>
          <w:spacing w:val="0"/>
          <w:color w:val="000000"/>
          <w:b w:val="off"/>
          <w:i w:val="off"/>
        </w:rPr>
        <w:t>造成某些神经过程的原因。他们把这些神经过程看作与信念和欲</w:t>
      </w:r>
      <w:r>
        <w:rPr>
          <w:rFonts w:ascii="宋体" w:hAnsi="宋体" w:cs="宋体" w:eastAsia="宋体"/>
          <w:sz w:val="58"/>
          <w:spacing w:val="0"/>
          <w:color w:val="000000"/>
          <w:b w:val="off"/>
          <w:i w:val="off"/>
        </w:rPr>
        <w:t>望相互有因果作用，其方式正如哺乳动物和奶瓶一样。某些神经</w:t>
      </w:r>
      <w:r>
        <w:rPr>
          <w:rFonts w:ascii="宋体" w:hAnsi="宋体" w:cs="宋体" w:eastAsia="宋体"/>
          <w:sz w:val="58"/>
          <w:spacing w:val="0"/>
          <w:color w:val="000000"/>
          <w:b w:val="off"/>
          <w:i w:val="off"/>
        </w:rPr>
        <w:t>过程可能是蓄意自我引生的，而且某些人比其他人更善于在自身</w:t>
      </w:r>
      <w:r>
        <w:rPr>
          <w:rFonts w:ascii="宋体" w:hAnsi="宋体" w:cs="宋体" w:eastAsia="宋体"/>
          <w:sz w:val="58"/>
          <w:spacing w:val="0"/>
          <w:color w:val="000000"/>
          <w:b w:val="off"/>
          <w:i w:val="off"/>
        </w:rPr>
        <w:t>内引生某些神经状态。另一些人善于发现大多数人不可能在自身</w:t>
      </w:r>
      <w:r>
        <w:rPr>
          <w:rFonts w:ascii="宋体" w:hAnsi="宋体" w:cs="宋体" w:eastAsia="宋体"/>
          <w:sz w:val="58"/>
          <w:spacing w:val="0"/>
          <w:color w:val="000000"/>
          <w:b w:val="off"/>
          <w:i w:val="off"/>
        </w:rPr>
        <w:t>内认出的某些特殊状态。</w:t>
      </w:r>
      <w:bookmarkEnd w:id="1868"/>
    </w:p>
    <w:p>
      <w:pPr>
        <w:pageBreakBefore w:val="off"/>
        <w:tabs/>
        <w:wordWrap w:val="off"/>
        <w:spacing w:before="0" w:after="0" w:line="1020" w:lineRule="atLeast"/>
        <w:ind w:left="560" w:right="60" w:firstLine="1120"/>
        <w:jc w:val="both"/>
        <w:textAlignment w:val="baseline"/>
        <w:rPr>
          <w:sz w:val="58"/>
        </w:rPr>
      </w:pPr>
      <w:bookmarkStart w:name="" w:id="1869"/>
      <w:r>
        <w:rPr>
          <w:rFonts w:ascii="宋体" w:hAnsi="宋体" w:cs="宋体" w:eastAsia="宋体"/>
          <w:sz w:val="58"/>
          <w:spacing w:val="0"/>
          <w:color w:val="000000"/>
          <w:b w:val="off"/>
          <w:i w:val="off"/>
        </w:rPr>
        <w:t>在二十一世纪中叶，一支来自地球的探险队登上了这个星球。</w:t>
      </w:r>
      <w:r>
        <w:rPr>
          <w:rFonts w:ascii="宋体" w:hAnsi="宋体" w:cs="宋体" w:eastAsia="宋体"/>
          <w:sz w:val="58"/>
          <w:spacing w:val="0"/>
          <w:color w:val="000000"/>
          <w:b w:val="off"/>
          <w:i w:val="off"/>
        </w:rPr>
        <w:t>探险队中包括哲学家以及其他每个学科的代表人物。哲学家认</w:t>
      </w:r>
      <w:r>
        <w:rPr>
          <w:rFonts w:ascii="宋体" w:hAnsi="宋体" w:cs="宋体" w:eastAsia="宋体"/>
          <w:sz w:val="58"/>
          <w:spacing w:val="0"/>
          <w:color w:val="000000"/>
          <w:b w:val="off"/>
          <w:i w:val="off"/>
        </w:rPr>
        <w:t>为，该星球居民最使人感兴趣的东西是，他们欠缺心的概念。这些</w:t>
      </w:r>
      <w:r>
        <w:rPr>
          <w:rFonts w:ascii="宋体" w:hAnsi="宋体" w:cs="宋体" w:eastAsia="宋体"/>
          <w:sz w:val="58"/>
          <w:spacing w:val="0"/>
          <w:color w:val="000000"/>
          <w:b w:val="off"/>
          <w:i w:val="off"/>
        </w:rPr>
        <w:t>哲学家彼此开玩笑说，他们降临到一群唯物主义者中间，并建议称</w:t>
      </w:r>
      <w:r>
        <w:rPr>
          <w:rFonts w:ascii="宋体" w:hAnsi="宋体" w:cs="宋体" w:eastAsia="宋体"/>
          <w:sz w:val="58"/>
          <w:spacing w:val="0"/>
          <w:color w:val="000000"/>
          <w:b w:val="off"/>
          <w:i w:val="off"/>
        </w:rPr>
        <w:t>这个星球为</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Antipodea(对跖地)，这是由于联想到以澳大利亚和新</w:t>
      </w:r>
      <w:r>
        <w:rPr>
          <w:rFonts w:ascii="宋体" w:hAnsi="宋体" w:cs="宋体" w:eastAsia="宋体"/>
          <w:sz w:val="58"/>
          <w:spacing w:val="0"/>
          <w:color w:val="000000"/>
          <w:b w:val="off"/>
          <w:i w:val="off"/>
        </w:rPr>
        <w:t>西兰为中心的一个几乎被遗忘的哲学学派，他们在上一世纪曾多</w:t>
      </w:r>
      <w:r>
        <w:rPr>
          <w:rFonts w:ascii="宋体" w:hAnsi="宋体" w:cs="宋体" w:eastAsia="宋体"/>
          <w:sz w:val="58"/>
          <w:spacing w:val="0"/>
          <w:color w:val="000000"/>
          <w:b w:val="off"/>
          <w:i w:val="off"/>
        </w:rPr>
        <w:t>次徒劳地企图反叛地球上哲学史上的笛卡尔二元论。这个名字站</w:t>
      </w:r>
      <w:r>
        <w:rPr>
          <w:rFonts w:ascii="宋体" w:hAnsi="宋体" w:cs="宋体" w:eastAsia="宋体"/>
          <w:sz w:val="58"/>
          <w:spacing w:val="0"/>
          <w:color w:val="000000"/>
          <w:b w:val="off"/>
          <w:i w:val="off"/>
        </w:rPr>
        <w:t>住了脚，于是这个由智慧的生物组成的新种族，最后被称作对跖</w:t>
      </w:r>
      <w:r>
        <w:rPr>
          <w:rFonts w:ascii="宋体" w:hAnsi="宋体" w:cs="宋体" w:eastAsia="宋体"/>
          <w:sz w:val="58"/>
          <w:spacing w:val="0"/>
          <w:color w:val="000000"/>
          <w:b w:val="off"/>
          <w:i w:val="off"/>
        </w:rPr>
        <w:t>人。地球上的神经学家和生物化学家为对跖人在他们土地上展示</w:t>
      </w:r>
      <w:r>
        <w:rPr>
          <w:rFonts w:ascii="宋体" w:hAnsi="宋体" w:cs="宋体" w:eastAsia="宋体"/>
          <w:sz w:val="58"/>
          <w:spacing w:val="0"/>
          <w:color w:val="000000"/>
          <w:b w:val="off"/>
          <w:i w:val="off"/>
        </w:rPr>
        <w:t>的丰富知识所迷住。因为有关这些专题的技术性谈话几乎完全都</w:t>
      </w:r>
      <w:r>
        <w:rPr>
          <w:rFonts w:ascii="宋体" w:hAnsi="宋体" w:cs="宋体" w:eastAsia="宋体"/>
          <w:sz w:val="58"/>
          <w:spacing w:val="0"/>
          <w:color w:val="000000"/>
          <w:b w:val="off"/>
          <w:i w:val="off"/>
        </w:rPr>
        <w:t>是立即参照神经状态完成的，地球上的专家们终于学会了报导他</w:t>
      </w:r>
      <w:r>
        <w:rPr>
          <w:rFonts w:ascii="宋体" w:hAnsi="宋体" w:cs="宋体" w:eastAsia="宋体"/>
          <w:sz w:val="58"/>
          <w:spacing w:val="0"/>
          <w:color w:val="000000"/>
          <w:b w:val="off"/>
          <w:i w:val="off"/>
        </w:rPr>
        <w:t>们自己的神经状态(未经有意识的推论)、而非报导他们的思想、知</w:t>
      </w:r>
      <w:r>
        <w:rPr>
          <w:rFonts w:ascii="宋体" w:hAnsi="宋体" w:cs="宋体" w:eastAsia="宋体"/>
          <w:sz w:val="58"/>
          <w:spacing w:val="0"/>
          <w:color w:val="000000"/>
          <w:b w:val="off"/>
          <w:i w:val="off"/>
        </w:rPr>
        <w:t>觉和感觉的能力(两个种族的人的生理状态幸好几乎相同)。一切</w:t>
      </w:r>
      <w:r>
        <w:rPr>
          <w:rFonts w:ascii="宋体" w:hAnsi="宋体" w:cs="宋体" w:eastAsia="宋体"/>
          <w:sz w:val="58"/>
          <w:spacing w:val="0"/>
          <w:color w:val="000000"/>
          <w:b w:val="off"/>
          <w:i w:val="off"/>
        </w:rPr>
        <w:t>进行顺利，除了哲学家们遇到的困难以外。</w:t>
      </w:r>
      <w:bookmarkEnd w:id="1869"/>
    </w:p>
    <w:p>
      <w:pPr>
        <w:pageBreakBefore w:val="off"/>
        <w:tabs/>
        <w:wordWrap w:val="off"/>
        <w:spacing w:before="0" w:after="0" w:line="1020" w:lineRule="atLeast"/>
        <w:ind w:left="660" w:right="0" w:hanging="660"/>
        <w:jc w:val="both"/>
        <w:textAlignment w:val="baseline"/>
        <w:rPr>
          <w:sz w:val="58"/>
        </w:rPr>
      </w:pPr>
      <w:bookmarkStart w:name="" w:id="1870"/>
      <w:r>
        <w:rPr>
          <w:rFonts w:ascii="宋体" w:hAnsi="宋体" w:cs="宋体" w:eastAsia="宋体"/>
          <w:sz w:val="58"/>
          <w:spacing w:val="0"/>
          <w:color w:val="000000"/>
          <w:b w:val="off"/>
          <w:i w:val="off"/>
        </w:rPr>
        <w:t>73</w:t>
      </w:r>
      <w:r>
        <w:rPr>
          <w:rFonts w:ascii="宋体" w:hAnsi="宋体" w:cs="宋体" w:eastAsia="宋体"/>
          <w:sz w:val="58"/>
          <w:spacing w:val="0"/>
          <w:color w:val="000000"/>
          <w:b w:val="off"/>
          <w:i w:val="off"/>
        </w:rPr>
        <w:t>参加探险队的哲学家们像通常一样分为两个争论集团：软心</w:t>
      </w:r>
      <w:r>
        <w:rPr>
          <w:rFonts w:ascii="宋体" w:hAnsi="宋体" w:cs="宋体" w:eastAsia="宋体"/>
          <w:sz w:val="58"/>
          <w:spacing w:val="0"/>
          <w:color w:val="000000"/>
          <w:b w:val="off"/>
          <w:i w:val="off"/>
        </w:rPr>
        <w:t>肠的哲学家认为哲学应当以探讨意义(Significance)为目标，硬心</w:t>
      </w:r>
      <w:r>
        <w:rPr>
          <w:rFonts w:ascii="宋体" w:hAnsi="宋体" w:cs="宋体" w:eastAsia="宋体"/>
          <w:sz w:val="58"/>
          <w:spacing w:val="0"/>
          <w:color w:val="000000"/>
          <w:b w:val="off"/>
          <w:i w:val="off"/>
        </w:rPr>
        <w:t>肠的哲学家们认为哲学应当以探讨真理为目标。第一类哲学家们</w:t>
      </w:r>
      <w:r>
        <w:rPr>
          <w:rFonts w:ascii="宋体" w:hAnsi="宋体" w:cs="宋体" w:eastAsia="宋体"/>
          <w:sz w:val="58"/>
          <w:spacing w:val="0"/>
          <w:color w:val="000000"/>
          <w:b w:val="off"/>
          <w:i w:val="off"/>
        </w:rPr>
        <w:t>认为，并不存在有关对跖人是否有心的真正问题。他们主张，在理</w:t>
      </w:r>
      <w:r>
        <w:rPr>
          <w:rFonts w:ascii="宋体" w:hAnsi="宋体" w:cs="宋体" w:eastAsia="宋体"/>
          <w:sz w:val="58"/>
          <w:spacing w:val="0"/>
          <w:color w:val="000000"/>
          <w:b w:val="off"/>
          <w:i w:val="off"/>
        </w:rPr>
        <w:t>解其他人时重要的是把握他们存在于世界上的方式。明显的是，</w:t>
      </w:r>
      <w:r>
        <w:rPr>
          <w:rFonts w:ascii="宋体" w:hAnsi="宋体" w:cs="宋体" w:eastAsia="宋体"/>
          <w:sz w:val="58"/>
          <w:spacing w:val="0"/>
          <w:color w:val="000000"/>
          <w:b w:val="off"/>
          <w:i w:val="off"/>
        </w:rPr>
        <w:t>对跖人不管使用什么存在论的语汇，他们肯定没有容纳一个世纪</w:t>
      </w:r>
      <w:bookmarkEnd w:id="1870"/>
    </w:p>
    <w:p>
      <w:r>
        <w:t/>
      </w:r>
    </w:p>
    <w:p>
      <w:pPr>
        <w:sectPr>
          <w:footerReference r:id="rId216"/>
          <w:headerReference r:id="rId217" w:type="default"/>
          <w:type w:val="nextPage"/>
          <w:pgSz w:w="22400" w:h="31680"/>
          <w:pgMar w:left="2480" w:top="2340" w:right="2480" w:bottom="2340" w:header="2040" w:footer="2040"/>
          <w:cols w:num="1"/>
        </w:sectPr>
      </w:pPr>
    </w:p>
    <w:p>
      <w:pPr>
        <w:pageBreakBefore w:val="off"/>
        <w:tabs/>
        <w:wordWrap w:val="off"/>
        <w:spacing w:before="0" w:after="0" w:line="660" w:lineRule="atLeast"/>
        <w:ind w:left="0" w:right="820"/>
        <w:jc w:val="right"/>
        <w:textAlignment w:val="baseline"/>
        <w:rPr>
          <w:sz w:val="49"/>
        </w:rPr>
      </w:pPr>
      <w:bookmarkStart w:name="" w:id="1871"/>
      <w:r>
        <w:rPr>
          <w:rFonts w:ascii="黑体" w:hAnsi="黑体" w:cs="黑体" w:eastAsia="黑体"/>
          <w:sz w:val="49"/>
          <w:spacing w:val="0"/>
          <w:color w:val="000000"/>
          <w:b w:val="off"/>
          <w:i w:val="off"/>
        </w:rPr>
        <w:t>第二章  无心的人   69</w:t>
      </w:r>
      <w:bookmarkEnd w:id="1871"/>
    </w:p>
    <w:p>
      <w:pPr>
        <w:pageBreakBefore w:val="off"/>
        <w:tabs/>
        <w:wordWrap w:val="off"/>
        <w:spacing w:before="300" w:after="0" w:line="760" w:lineRule="atLeast"/>
        <w:ind w:left="60" w:right="740"/>
        <w:jc w:val="both"/>
        <w:textAlignment w:val="baseline"/>
        <w:rPr>
          <w:sz w:val="55"/>
        </w:rPr>
      </w:pPr>
      <w:bookmarkStart w:name="" w:id="1872"/>
      <w:r>
        <w:rPr>
          <w:rFonts w:ascii="宋体" w:hAnsi="宋体" w:cs="宋体" w:eastAsia="宋体"/>
          <w:sz w:val="55"/>
          <w:spacing w:val="0"/>
          <w:color w:val="000000"/>
          <w:b w:val="off"/>
          <w:i w:val="off"/>
        </w:rPr>
        <w:t>以前的、海德格尔批评为“主观主义”的任何东西。“认识论的主</w:t>
      </w:r>
      <w:r>
        <w:rPr>
          <w:rFonts w:ascii="宋体" w:hAnsi="宋体" w:cs="宋体" w:eastAsia="宋体"/>
          <w:sz w:val="55"/>
          <w:spacing w:val="0"/>
          <w:color w:val="000000"/>
          <w:b w:val="off"/>
          <w:i w:val="off"/>
        </w:rPr>
        <w:t>体”这整个概念或作为精神的人，无论在他们的自我描述中，还是</w:t>
      </w:r>
      <w:r>
        <w:rPr>
          <w:rFonts w:ascii="宋体" w:hAnsi="宋体" w:cs="宋体" w:eastAsia="宋体"/>
          <w:sz w:val="55"/>
          <w:spacing w:val="0"/>
          <w:color w:val="000000"/>
          <w:b w:val="off"/>
          <w:i w:val="off"/>
        </w:rPr>
        <w:t>在他们的哲学中都没有任何地位。一些软心肠的哲学家们觉得这</w:t>
      </w:r>
      <w:r>
        <w:rPr>
          <w:rFonts w:ascii="宋体" w:hAnsi="宋体" w:cs="宋体" w:eastAsia="宋体"/>
          <w:sz w:val="55"/>
          <w:spacing w:val="0"/>
          <w:color w:val="000000"/>
          <w:b w:val="off"/>
          <w:i w:val="off"/>
        </w:rPr>
        <w:t>表明，对跖人还没有挣脱自然而进入精神，或者宽厚一些说，还没</w:t>
      </w:r>
      <w:r>
        <w:rPr>
          <w:rFonts w:ascii="宋体" w:hAnsi="宋体" w:cs="宋体" w:eastAsia="宋体"/>
          <w:sz w:val="55"/>
          <w:spacing w:val="0"/>
          <w:color w:val="000000"/>
          <w:b w:val="off"/>
          <w:i w:val="off"/>
        </w:rPr>
        <w:t>有从意识进入自意识。这些哲学家们变成了内在性的公告宣读</w:t>
      </w:r>
      <w:r>
        <w:rPr>
          <w:rFonts w:ascii="宋体" w:hAnsi="宋体" w:cs="宋体" w:eastAsia="宋体"/>
          <w:sz w:val="55"/>
          <w:spacing w:val="0"/>
          <w:color w:val="000000"/>
          <w:b w:val="off"/>
          <w:i w:val="off"/>
        </w:rPr>
        <w:t>者，企图威吓对跖人越过不可见的界线，进入精神领域。然而另一</w:t>
      </w:r>
      <w:r>
        <w:rPr>
          <w:rFonts w:ascii="宋体" w:hAnsi="宋体" w:cs="宋体" w:eastAsia="宋体"/>
          <w:sz w:val="55"/>
          <w:spacing w:val="0"/>
          <w:color w:val="000000"/>
          <w:b w:val="off"/>
          <w:i w:val="off"/>
        </w:rPr>
        <w:t>些软心肠的哲学家觉得，对跖人显示了对 πóλεμоs(斗争)和λóγоs</w:t>
      </w:r>
      <w:r>
        <w:rPr>
          <w:rFonts w:ascii="宋体" w:hAnsi="宋体" w:cs="宋体" w:eastAsia="宋体"/>
          <w:sz w:val="55"/>
          <w:spacing w:val="0"/>
          <w:color w:val="000000"/>
          <w:b w:val="off"/>
          <w:i w:val="off"/>
        </w:rPr>
        <w:t>(逻各斯)统一性的令人赞叹的理解力，这种统一性却由于柏拉图</w:t>
      </w:r>
      <w:r>
        <w:rPr>
          <w:rFonts w:ascii="宋体" w:hAnsi="宋体" w:cs="宋体" w:eastAsia="宋体"/>
          <w:sz w:val="55"/>
          <w:spacing w:val="0"/>
          <w:color w:val="000000"/>
          <w:b w:val="off"/>
          <w:i w:val="off"/>
        </w:rPr>
        <w:t>使оνσia(实体)同化于iδéa(理念)而离开了地球上的西方意识。</w:t>
      </w:r>
      <w:r>
        <w:rPr>
          <w:rFonts w:ascii="宋体" w:hAnsi="宋体" w:cs="宋体" w:eastAsia="宋体"/>
          <w:sz w:val="55"/>
          <w:spacing w:val="0"/>
          <w:color w:val="000000"/>
          <w:b w:val="off"/>
          <w:i w:val="off"/>
        </w:rPr>
        <w:t>在这批哲学家看来，对跖人未能把握心的概念，表明他们靠近了</w:t>
      </w:r>
      <w:r>
        <w:rPr>
          <w:rFonts w:ascii="宋体" w:hAnsi="宋体" w:cs="宋体" w:eastAsia="宋体"/>
          <w:sz w:val="55"/>
          <w:spacing w:val="0"/>
          <w:color w:val="000000"/>
          <w:b w:val="off"/>
          <w:i w:val="off"/>
          <w:em w:val="dot"/>
        </w:rPr>
        <w:t>存</w:t>
      </w:r>
      <w:r>
        <w:rPr>
          <w:rFonts w:ascii="宋体" w:hAnsi="宋体" w:cs="宋体" w:eastAsia="宋体"/>
          <w:sz w:val="55"/>
          <w:spacing w:val="0"/>
          <w:color w:val="000000"/>
          <w:b w:val="off"/>
          <w:i w:val="off"/>
          <w:em w:val="dot"/>
        </w:rPr>
        <w:t>在</w:t>
      </w:r>
      <w:r>
        <w:rPr>
          <w:rFonts w:ascii="宋体" w:hAnsi="宋体" w:cs="宋体" w:eastAsia="宋体"/>
          <w:sz w:val="55"/>
          <w:spacing w:val="0"/>
          <w:color w:val="000000"/>
          <w:b w:val="off"/>
          <w:i w:val="off"/>
        </w:rPr>
        <w:t>和逃脱了地球上的思想长久以来受其支配的诱惑。在这两种观</w:t>
      </w:r>
      <w:r>
        <w:rPr>
          <w:rFonts w:ascii="宋体" w:hAnsi="宋体" w:cs="宋体" w:eastAsia="宋体"/>
          <w:sz w:val="55"/>
          <w:spacing w:val="0"/>
          <w:color w:val="000000"/>
          <w:b w:val="off"/>
          <w:i w:val="off"/>
        </w:rPr>
        <w:t>点之间的竞争中，尽管两派都是软心肠的，讨论往往没有结果。对</w:t>
      </w:r>
      <w:r>
        <w:rPr>
          <w:rFonts w:ascii="宋体" w:hAnsi="宋体" w:cs="宋体" w:eastAsia="宋体"/>
          <w:sz w:val="55"/>
          <w:spacing w:val="0"/>
          <w:color w:val="000000"/>
          <w:b w:val="off"/>
          <w:i w:val="off"/>
        </w:rPr>
        <w:t>跖人本身也帮不了什么忙，因为他们正为把为理解这个问题所必</w:t>
      </w:r>
      <w:r>
        <w:rPr>
          <w:rFonts w:ascii="宋体" w:hAnsi="宋体" w:cs="宋体" w:eastAsia="宋体"/>
          <w:sz w:val="55"/>
          <w:spacing w:val="0"/>
          <w:color w:val="000000"/>
          <w:b w:val="off"/>
          <w:i w:val="off"/>
        </w:rPr>
        <w:t>需的背景材料翻译出来而大伤脑筋，如柏拉图的《泰阿泰德》、笛卡</w:t>
      </w:r>
      <w:r>
        <w:rPr>
          <w:rFonts w:ascii="宋体" w:hAnsi="宋体" w:cs="宋体" w:eastAsia="宋体"/>
          <w:sz w:val="55"/>
          <w:spacing w:val="0"/>
          <w:color w:val="000000"/>
          <w:b w:val="off"/>
          <w:i w:val="off"/>
        </w:rPr>
        <w:t>尔的《沉思录》、休谟的《人类理解研究》、康德的《纯粹理性批判》、</w:t>
      </w:r>
      <w:r>
        <w:rPr>
          <w:rFonts w:ascii="宋体" w:hAnsi="宋体" w:cs="宋体" w:eastAsia="宋体"/>
          <w:sz w:val="55"/>
          <w:spacing w:val="0"/>
          <w:color w:val="000000"/>
          <w:b w:val="off"/>
          <w:i w:val="off"/>
        </w:rPr>
        <w:t>黑格尔的《精神现象学》、斯特劳逊的《个体》等等。</w:t>
      </w:r>
      <w:bookmarkEnd w:id="1872"/>
    </w:p>
    <w:p>
      <w:pPr>
        <w:pageBreakBefore w:val="off"/>
        <w:tabs/>
        <w:wordWrap w:val="off"/>
        <w:spacing w:before="0" w:after="0" w:line="760" w:lineRule="atLeast"/>
        <w:ind w:left="60" w:right="0" w:firstLine="1160"/>
        <w:jc w:val="both"/>
        <w:textAlignment w:val="baseline"/>
        <w:rPr>
          <w:sz w:val="55"/>
        </w:rPr>
      </w:pPr>
      <w:bookmarkStart w:name="" w:id="1873"/>
      <w:r>
        <w:rPr>
          <w:rFonts w:ascii="宋体" w:hAnsi="宋体" w:cs="宋体" w:eastAsia="宋体"/>
          <w:sz w:val="55"/>
          <w:spacing w:val="0"/>
          <w:color w:val="000000"/>
          <w:b w:val="off"/>
          <w:i w:val="off"/>
        </w:rPr>
        <w:t>硬心肠的哲学家们通常寻找更直截了当和清清楚楚的问题来</w:t>
      </w:r>
      <w:r>
        <w:rPr>
          <w:rFonts w:ascii="宋体" w:hAnsi="宋体" w:cs="宋体" w:eastAsia="宋体"/>
          <w:sz w:val="55"/>
          <w:spacing w:val="0"/>
          <w:color w:val="000000"/>
          <w:b w:val="off"/>
          <w:i w:val="off"/>
        </w:rPr>
        <w:t>进行讨论。他们不关心对跖人有关自身的思想是什么的问题，而 74</w:t>
      </w:r>
      <w:r>
        <w:rPr>
          <w:rFonts w:ascii="宋体" w:hAnsi="宋体" w:cs="宋体" w:eastAsia="宋体"/>
          <w:sz w:val="55"/>
          <w:spacing w:val="0"/>
          <w:color w:val="000000"/>
          <w:b w:val="off"/>
          <w:i w:val="off"/>
        </w:rPr>
        <w:t>是集中于这样的问题：他们实际上有心吗？他们以自己的准确方</w:t>
      </w:r>
      <w:r>
        <w:rPr>
          <w:rFonts w:ascii="宋体" w:hAnsi="宋体" w:cs="宋体" w:eastAsia="宋体"/>
          <w:sz w:val="55"/>
          <w:spacing w:val="0"/>
          <w:color w:val="000000"/>
          <w:b w:val="off"/>
          <w:i w:val="off"/>
        </w:rPr>
        <w:t>式将这个问题缩小为：他们实际上有感觉吗？这些哲学家们认为</w:t>
      </w:r>
      <w:r>
        <w:rPr>
          <w:rFonts w:ascii="宋体" w:hAnsi="宋体" w:cs="宋体" w:eastAsia="宋体"/>
          <w:sz w:val="55"/>
          <w:spacing w:val="0"/>
          <w:color w:val="000000"/>
          <w:b w:val="off"/>
          <w:i w:val="off"/>
        </w:rPr>
        <w:t>如果弄清楚了他们在碰热炉子时是否有痛的感觉以及被刺激的C</w:t>
      </w:r>
      <w:r>
        <w:rPr>
          <w:rFonts w:ascii="宋体" w:hAnsi="宋体" w:cs="宋体" w:eastAsia="宋体"/>
          <w:sz w:val="55"/>
          <w:spacing w:val="0"/>
          <w:color w:val="000000"/>
          <w:b w:val="off"/>
          <w:i w:val="off"/>
        </w:rPr>
        <w:t>神经纤维，那么一切其他问题的解释就不成问题了。显然，对跖人</w:t>
      </w:r>
      <w:r>
        <w:rPr>
          <w:rFonts w:ascii="宋体" w:hAnsi="宋体" w:cs="宋体" w:eastAsia="宋体"/>
          <w:sz w:val="55"/>
          <w:spacing w:val="0"/>
          <w:color w:val="000000"/>
          <w:b w:val="off"/>
          <w:i w:val="off"/>
        </w:rPr>
        <w:t>具有和人类一样的对热炉子进行反应的行为倾向、肌肉的抽搐、痛</w:t>
      </w:r>
      <w:r>
        <w:rPr>
          <w:rFonts w:ascii="宋体" w:hAnsi="宋体" w:cs="宋体" w:eastAsia="宋体"/>
          <w:sz w:val="55"/>
          <w:spacing w:val="0"/>
          <w:color w:val="000000"/>
          <w:b w:val="off"/>
          <w:i w:val="off"/>
        </w:rPr>
        <w:t>苦等等。他们憎恶自己的C神经纤维被刺激起来。但是硬心肠</w:t>
      </w:r>
      <w:r>
        <w:rPr>
          <w:rFonts w:ascii="宋体" w:hAnsi="宋体" w:cs="宋体" w:eastAsia="宋体"/>
          <w:sz w:val="55"/>
          <w:spacing w:val="0"/>
          <w:color w:val="000000"/>
          <w:b w:val="off"/>
          <w:i w:val="off"/>
        </w:rPr>
        <w:t>的哲学家们问自己：他们的经验包含着与我们一样的现象性质吗?</w:t>
      </w:r>
      <w:bookmarkEnd w:id="1873"/>
    </w:p>
    <w:p>
      <w:r>
        <w:t/>
      </w:r>
    </w:p>
    <w:p>
      <w:pPr>
        <w:sectPr>
          <w:footerReference r:id="rId218"/>
          <w:headerReference r:id="rId219" w:type="default"/>
          <w:type w:val="nextPage"/>
          <w:pgSz w:w="22400" w:h="31680"/>
          <w:pgMar w:left="2420" w:top="2420" w:right="2420" w:bottom="2420" w:header="2120" w:footer="2120"/>
          <w:cols w:num="1"/>
        </w:sectPr>
      </w:pPr>
    </w:p>
    <w:p>
      <w:pPr>
        <w:pageBreakBefore w:val="off"/>
        <w:tabs/>
        <w:wordWrap w:val="off"/>
        <w:spacing w:before="0" w:after="0" w:line="700" w:lineRule="atLeast"/>
        <w:ind w:left="620" w:right="0"/>
        <w:jc w:val="both"/>
        <w:textAlignment w:val="baseline"/>
        <w:rPr>
          <w:sz w:val="51"/>
        </w:rPr>
      </w:pPr>
      <w:bookmarkStart w:name="" w:id="1874"/>
      <w:r>
        <w:rPr>
          <w:rFonts w:ascii="黑体" w:hAnsi="黑体" w:cs="黑体" w:eastAsia="黑体"/>
          <w:sz w:val="51"/>
          <w:spacing w:val="0"/>
          <w:color w:val="000000"/>
          <w:b w:val="off"/>
          <w:i w:val="off"/>
        </w:rPr>
        <w:t>70  第一编  我们的镜式本质</w:t>
      </w:r>
      <w:bookmarkEnd w:id="1874"/>
    </w:p>
    <w:p>
      <w:pPr>
        <w:pageBreakBefore w:val="off"/>
        <w:tabs/>
        <w:wordWrap w:val="off"/>
        <w:spacing w:before="0" w:after="0" w:line="600" w:lineRule="exact"/>
        <w:ind w:left="0" w:right="0"/>
        <w:jc w:val="both"/>
        <w:textAlignment w:val="baseline"/>
        <w:rPr>
          <w:sz w:val="51"/>
        </w:rPr>
      </w:pPr>
      <w:bookmarkStart w:name="" w:id="1875"/>
      <w:r>
        <w:rPr>
          <w:rFonts w:ascii="宋体" w:hAnsi="宋体" w:cs="宋体" w:eastAsia="宋体"/>
          <w:sz w:val="51"/>
          <w:spacing w:val="0"/>
          <w:color w:val="000000"/>
          <w:b w:val="off"/>
          <w:i w:val="off"/>
        </w:rPr>
        <w:t/>
      </w:r>
      <w:bookmarkEnd w:id="1875"/>
    </w:p>
    <w:p>
      <w:pPr>
        <w:pageBreakBefore w:val="off"/>
        <w:tabs/>
        <w:wordWrap w:val="off"/>
        <w:spacing w:before="0" w:after="0" w:line="1040" w:lineRule="atLeast"/>
        <w:ind w:left="620" w:right="60"/>
        <w:jc w:val="both"/>
        <w:textAlignment w:val="baseline"/>
        <w:rPr>
          <w:sz w:val="59"/>
        </w:rPr>
      </w:pPr>
      <w:bookmarkStart w:name="" w:id="1876"/>
      <w:r>
        <w:rPr>
          <w:rFonts w:ascii="宋体" w:hAnsi="宋体" w:cs="宋体" w:eastAsia="宋体"/>
          <w:sz w:val="59"/>
          <w:spacing w:val="0"/>
          <w:color w:val="000000"/>
          <w:b w:val="off"/>
          <w:i w:val="off"/>
        </w:rPr>
        <w:t>C神经纤维的刺激的确使人感到痛苦吗？还是说使人产生同样可</w:t>
      </w:r>
      <w:r>
        <w:rPr>
          <w:rFonts w:ascii="宋体" w:hAnsi="宋体" w:cs="宋体" w:eastAsia="宋体"/>
          <w:sz w:val="59"/>
          <w:spacing w:val="0"/>
          <w:color w:val="000000"/>
          <w:b w:val="off"/>
          <w:i w:val="off"/>
        </w:rPr>
        <w:t>畏的其他感觉？或者说，感觉根本就没有进入刺激过程？这些哲</w:t>
      </w:r>
      <w:r>
        <w:rPr>
          <w:rFonts w:ascii="宋体" w:hAnsi="宋体" w:cs="宋体" w:eastAsia="宋体"/>
          <w:sz w:val="59"/>
          <w:spacing w:val="0"/>
          <w:color w:val="000000"/>
          <w:b w:val="off"/>
          <w:i w:val="off"/>
        </w:rPr>
        <w:t>学家们对以下情况并不感到惊奇，对跖人能够提出关于他们自己</w:t>
      </w:r>
      <w:r>
        <w:rPr>
          <w:rFonts w:ascii="宋体" w:hAnsi="宋体" w:cs="宋体" w:eastAsia="宋体"/>
          <w:sz w:val="59"/>
          <w:spacing w:val="0"/>
          <w:color w:val="000000"/>
          <w:b w:val="off"/>
          <w:i w:val="off"/>
        </w:rPr>
        <w:t>神经状态的非推论的报导，因为人们早已得知心理生理学家能够</w:t>
      </w:r>
      <w:r>
        <w:rPr>
          <w:rFonts w:ascii="宋体" w:hAnsi="宋体" w:cs="宋体" w:eastAsia="宋体"/>
          <w:sz w:val="59"/>
          <w:spacing w:val="0"/>
          <w:color w:val="000000"/>
          <w:b w:val="off"/>
          <w:i w:val="off"/>
        </w:rPr>
        <w:t>训练人类主体报导阿尔发节律以及各种其他可加以生理学描述的</w:t>
      </w:r>
      <w:r>
        <w:rPr>
          <w:rFonts w:ascii="宋体" w:hAnsi="宋体" w:cs="宋体" w:eastAsia="宋体"/>
          <w:sz w:val="59"/>
          <w:spacing w:val="0"/>
          <w:color w:val="000000"/>
          <w:b w:val="off"/>
          <w:i w:val="off"/>
        </w:rPr>
        <w:t>皮层状态。但他们为这样的问题所困扰：当一个对跖人说，“又是</w:t>
      </w:r>
      <w:r>
        <w:rPr>
          <w:rFonts w:ascii="宋体" w:hAnsi="宋体" w:cs="宋体" w:eastAsia="宋体"/>
          <w:sz w:val="59"/>
          <w:spacing w:val="0"/>
          <w:color w:val="000000"/>
          <w:b w:val="off"/>
          <w:i w:val="off"/>
        </w:rPr>
        <w:t>我的C神经纤维，你知道，每当你被烧、被打或被拔了一颗牙时，</w:t>
      </w:r>
      <w:r>
        <w:rPr>
          <w:rFonts w:ascii="宋体" w:hAnsi="宋体" w:cs="宋体" w:eastAsia="宋体"/>
          <w:sz w:val="59"/>
          <w:spacing w:val="0"/>
          <w:color w:val="000000"/>
          <w:b w:val="off"/>
          <w:i w:val="off"/>
        </w:rPr>
        <w:t>这种纤维就开始起作用了。真可怕。”这时对跖人是否发现了某些</w:t>
      </w:r>
      <w:r>
        <w:rPr>
          <w:rFonts w:ascii="宋体" w:hAnsi="宋体" w:cs="宋体" w:eastAsia="宋体"/>
          <w:sz w:val="59"/>
          <w:spacing w:val="0"/>
          <w:color w:val="000000"/>
          <w:b w:val="off"/>
          <w:i w:val="off"/>
        </w:rPr>
        <w:t>现象性质？</w:t>
      </w:r>
      <w:bookmarkEnd w:id="1876"/>
    </w:p>
    <w:p>
      <w:pPr>
        <w:pageBreakBefore w:val="off"/>
        <w:tabs/>
        <w:wordWrap w:val="off"/>
        <w:spacing w:before="0" w:after="0" w:line="1040" w:lineRule="atLeast"/>
        <w:ind w:left="0" w:right="0" w:firstLine="1880"/>
        <w:jc w:val="both"/>
        <w:textAlignment w:val="baseline"/>
        <w:rPr>
          <w:sz w:val="59"/>
        </w:rPr>
      </w:pPr>
      <w:bookmarkStart w:name="" w:id="1877"/>
      <w:r>
        <w:rPr>
          <w:rFonts w:ascii="宋体" w:hAnsi="宋体" w:cs="宋体" w:eastAsia="宋体"/>
          <w:sz w:val="59"/>
          <w:spacing w:val="0"/>
          <w:color w:val="000000"/>
          <w:b w:val="off"/>
          <w:i w:val="off"/>
        </w:rPr>
        <w:t>人们建议说，这个问题只能通过实验来回答，于是他们与神经</w:t>
      </w:r>
      <w:r>
        <w:rPr>
          <w:rFonts w:ascii="宋体" w:hAnsi="宋体" w:cs="宋体" w:eastAsia="宋体"/>
          <w:sz w:val="59"/>
          <w:spacing w:val="0"/>
          <w:color w:val="000000"/>
          <w:b w:val="off"/>
          <w:i w:val="off"/>
        </w:rPr>
        <w:t>学家们一起做了适当的安排，这样，他们中间的一人应当与一位对</w:t>
      </w:r>
      <w:r>
        <w:rPr>
          <w:rFonts w:ascii="宋体" w:hAnsi="宋体" w:cs="宋体" w:eastAsia="宋体"/>
          <w:sz w:val="59"/>
          <w:spacing w:val="0"/>
          <w:color w:val="000000"/>
          <w:b w:val="off"/>
          <w:i w:val="off"/>
        </w:rPr>
        <w:t>跖人志愿参加者用电线联起来，以便在两个大脑的各个区域之间</w:t>
      </w:r>
      <w:r>
        <w:rPr>
          <w:rFonts w:ascii="宋体" w:hAnsi="宋体" w:cs="宋体" w:eastAsia="宋体"/>
          <w:sz w:val="59"/>
          <w:spacing w:val="0"/>
          <w:color w:val="000000"/>
          <w:b w:val="off"/>
          <w:i w:val="off"/>
        </w:rPr>
        <w:t>使电流来回流动。他们认为，这也能使哲学家们确保对跖人没有</w:t>
      </w:r>
      <w:r>
        <w:rPr>
          <w:rFonts w:ascii="宋体" w:hAnsi="宋体" w:cs="宋体" w:eastAsia="宋体"/>
          <w:sz w:val="59"/>
          <w:spacing w:val="0"/>
          <w:color w:val="000000"/>
          <w:b w:val="off"/>
          <w:i w:val="off"/>
        </w:rPr>
        <w:t>一个逆光谱，或任何其他会混淆结果的东西。然而结果却是，实验</w:t>
      </w:r>
      <w:r>
        <w:rPr>
          <w:rFonts w:ascii="宋体" w:hAnsi="宋体" w:cs="宋体" w:eastAsia="宋体"/>
          <w:sz w:val="59"/>
          <w:spacing w:val="0"/>
          <w:color w:val="000000"/>
          <w:b w:val="off"/>
          <w:i w:val="off"/>
        </w:rPr>
        <w:t>未产生任何有趣的结果。困难在于，当对跖人的言语中枢从地球</w:t>
      </w:r>
      <w:r>
        <w:rPr>
          <w:rFonts w:ascii="宋体" w:hAnsi="宋体" w:cs="宋体" w:eastAsia="宋体"/>
          <w:sz w:val="59"/>
          <w:spacing w:val="0"/>
          <w:color w:val="000000"/>
          <w:b w:val="off"/>
          <w:i w:val="off"/>
        </w:rPr>
        <w:t>人大脑的C神经纤维得到输入信号时，它所谈的永远只是C神经</w:t>
      </w:r>
      <w:r>
        <w:rPr>
          <w:rFonts w:ascii="宋体" w:hAnsi="宋体" w:cs="宋体" w:eastAsia="宋体"/>
          <w:sz w:val="59"/>
          <w:spacing w:val="0"/>
          <w:color w:val="000000"/>
          <w:b w:val="off"/>
          <w:i w:val="off"/>
        </w:rPr>
        <w:t>纤维，而当地球人言语中枢被控制住时，它永远只谈痛苦。当对跖</w:t>
      </w:r>
      <w:r>
        <w:rPr>
          <w:rFonts w:ascii="宋体" w:hAnsi="宋体" w:cs="宋体" w:eastAsia="宋体"/>
          <w:sz w:val="59"/>
          <w:spacing w:val="0"/>
          <w:color w:val="000000"/>
          <w:b w:val="off"/>
          <w:i w:val="off"/>
        </w:rPr>
        <w:t>75 人言语中枢被问及C神经纤维感觉如何时，它并不很明白“感觉”</w:t>
      </w:r>
      <w:r>
        <w:rPr>
          <w:rFonts w:ascii="宋体" w:hAnsi="宋体" w:cs="宋体" w:eastAsia="宋体"/>
          <w:sz w:val="59"/>
          <w:spacing w:val="0"/>
          <w:color w:val="000000"/>
          <w:b w:val="off"/>
          <w:i w:val="off"/>
        </w:rPr>
        <w:t>的意思，而是说受刺激的C神经纤维当然是很糟糕的事。关于逆</w:t>
      </w:r>
      <w:r>
        <w:rPr>
          <w:rFonts w:ascii="宋体" w:hAnsi="宋体" w:cs="宋体" w:eastAsia="宋体"/>
          <w:sz w:val="59"/>
          <w:spacing w:val="0"/>
          <w:color w:val="000000"/>
          <w:b w:val="off"/>
          <w:i w:val="off"/>
        </w:rPr>
        <w:t>光谱和其他知觉性质的问题也遇到同样情况。当被要求报出一张</w:t>
      </w:r>
      <w:r>
        <w:rPr>
          <w:rFonts w:ascii="宋体" w:hAnsi="宋体" w:cs="宋体" w:eastAsia="宋体"/>
          <w:sz w:val="59"/>
          <w:spacing w:val="0"/>
          <w:color w:val="000000"/>
          <w:b w:val="off"/>
          <w:i w:val="off"/>
        </w:rPr>
        <w:t>图上的颜色时，两个言语中枢按同一次序报出了通常的颜色名字。</w:t>
      </w:r>
      <w:r>
        <w:rPr>
          <w:rFonts w:ascii="宋体" w:hAnsi="宋体" w:cs="宋体" w:eastAsia="宋体"/>
          <w:sz w:val="59"/>
          <w:spacing w:val="0"/>
          <w:color w:val="000000"/>
          <w:b w:val="off"/>
          <w:i w:val="off"/>
        </w:rPr>
        <w:t>但是对跖人言语中枢也能够报出图上每块颜色所引起的各种神经</w:t>
      </w:r>
      <w:r>
        <w:rPr>
          <w:rFonts w:ascii="宋体" w:hAnsi="宋体" w:cs="宋体" w:eastAsia="宋体"/>
          <w:sz w:val="59"/>
          <w:spacing w:val="0"/>
          <w:color w:val="000000"/>
          <w:b w:val="off"/>
          <w:i w:val="off"/>
        </w:rPr>
        <w:t>细胞束(不管它适巧与什么样的视觉皮层相联)。当地球人言语中</w:t>
      </w:r>
      <w:r>
        <w:rPr>
          <w:rFonts w:ascii="宋体" w:hAnsi="宋体" w:cs="宋体" w:eastAsia="宋体"/>
          <w:sz w:val="59"/>
          <w:spacing w:val="0"/>
          <w:color w:val="000000"/>
          <w:b w:val="off"/>
          <w:i w:val="off"/>
        </w:rPr>
        <w:t>枢被问及当被传送至对跖人的视觉皮层时颜色如何时回答说，颜</w:t>
      </w:r>
      <w:r>
        <w:rPr>
          <w:rFonts w:ascii="宋体" w:hAnsi="宋体" w:cs="宋体" w:eastAsia="宋体"/>
          <w:sz w:val="59"/>
          <w:spacing w:val="0"/>
          <w:color w:val="000000"/>
          <w:b w:val="off"/>
          <w:i w:val="off"/>
        </w:rPr>
        <w:t>色似乎与平常无异。</w:t>
      </w:r>
      <w:bookmarkEnd w:id="1877"/>
    </w:p>
    <w:p>
      <w:r>
        <w:t/>
      </w:r>
    </w:p>
    <w:p>
      <w:pPr>
        <w:sectPr>
          <w:footerReference r:id="rId220"/>
          <w:headerReference r:id="rId221" w:type="default"/>
          <w:type w:val="nextPage"/>
          <w:pgSz w:w="22400" w:h="31680"/>
          <w:pgMar w:left="2420" w:top="2480" w:right="2420" w:bottom="2480" w:header="2180" w:footer="2180"/>
          <w:cols w:num="1"/>
        </w:sectPr>
      </w:pPr>
    </w:p>
    <w:p>
      <w:pPr>
        <w:pageBreakBefore w:val="off"/>
        <w:tabs/>
        <w:wordWrap w:val="off"/>
        <w:spacing w:before="0" w:after="0" w:line="680" w:lineRule="atLeast"/>
        <w:ind w:left="0" w:right="860"/>
        <w:jc w:val="right"/>
        <w:textAlignment w:val="baseline"/>
        <w:rPr>
          <w:sz w:val="50"/>
        </w:rPr>
      </w:pPr>
      <w:bookmarkStart w:name="" w:id="1878"/>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无心的人</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71</w:t>
      </w:r>
      <w:bookmarkEnd w:id="1878"/>
    </w:p>
    <w:p>
      <w:pPr>
        <w:pageBreakBefore w:val="off"/>
        <w:tabs/>
        <w:wordWrap w:val="off"/>
        <w:spacing w:before="0" w:after="0" w:line="600" w:lineRule="exact"/>
        <w:ind w:left="0" w:right="0"/>
        <w:jc w:val="right"/>
        <w:textAlignment w:val="baseline"/>
        <w:rPr>
          <w:sz w:val="50"/>
        </w:rPr>
      </w:pPr>
      <w:bookmarkStart w:name="" w:id="1879"/>
      <w:r>
        <w:rPr>
          <w:rFonts w:ascii="宋体" w:hAnsi="宋体" w:cs="宋体" w:eastAsia="宋体"/>
          <w:sz w:val="50"/>
          <w:spacing w:val="0"/>
          <w:color w:val="000000"/>
          <w:b w:val="off"/>
          <w:i w:val="off"/>
        </w:rPr>
        <w:t/>
      </w:r>
      <w:bookmarkEnd w:id="1879"/>
    </w:p>
    <w:p>
      <w:pPr>
        <w:pageBreakBefore w:val="off"/>
        <w:tabs/>
        <w:wordWrap w:val="off"/>
        <w:spacing w:before="0" w:after="0" w:line="1040" w:lineRule="atLeast"/>
        <w:ind w:left="0" w:right="0" w:firstLine="1160"/>
        <w:jc w:val="both"/>
        <w:textAlignment w:val="baseline"/>
        <w:rPr>
          <w:sz w:val="58"/>
        </w:rPr>
      </w:pPr>
      <w:bookmarkStart w:name="" w:id="1880"/>
      <w:r>
        <w:rPr>
          <w:rFonts w:ascii="宋体" w:hAnsi="宋体" w:cs="宋体" w:eastAsia="宋体"/>
          <w:sz w:val="58"/>
          <w:spacing w:val="0"/>
          <w:color w:val="000000"/>
          <w:b w:val="off"/>
          <w:i w:val="off"/>
        </w:rPr>
        <w:t>这个实验似乎没有什么用处。因为对跖人是否有痛苦仍然含</w:t>
      </w:r>
      <w:r>
        <w:rPr>
          <w:rFonts w:ascii="宋体" w:hAnsi="宋体" w:cs="宋体" w:eastAsia="宋体"/>
          <w:sz w:val="58"/>
          <w:spacing w:val="0"/>
          <w:color w:val="000000"/>
          <w:b w:val="off"/>
          <w:i w:val="off"/>
        </w:rPr>
        <w:t>混不清。同样不清楚的是，当靛蓝光射入他们的视网膜时，他们有</w:t>
      </w:r>
      <w:r>
        <w:rPr>
          <w:rFonts w:ascii="宋体" w:hAnsi="宋体" w:cs="宋体" w:eastAsia="宋体"/>
          <w:sz w:val="58"/>
          <w:spacing w:val="0"/>
          <w:color w:val="000000"/>
          <w:b w:val="off"/>
          <w:i w:val="off"/>
        </w:rPr>
        <w:t>一种还是有两种感觉(靛蓝感觉和神经状态C692的感觉)，还是</w:t>
      </w:r>
      <w:r>
        <w:rPr>
          <w:rFonts w:ascii="宋体" w:hAnsi="宋体" w:cs="宋体" w:eastAsia="宋体"/>
          <w:sz w:val="58"/>
          <w:spacing w:val="0"/>
          <w:color w:val="000000"/>
          <w:b w:val="off"/>
          <w:i w:val="off"/>
        </w:rPr>
        <w:t>说他们根本没有感觉。对跖人不断被询问，他们怎么知道它是靛</w:t>
      </w:r>
      <w:r>
        <w:rPr>
          <w:rFonts w:ascii="宋体" w:hAnsi="宋体" w:cs="宋体" w:eastAsia="宋体"/>
          <w:sz w:val="58"/>
          <w:spacing w:val="0"/>
          <w:color w:val="000000"/>
          <w:b w:val="off"/>
          <w:i w:val="off"/>
        </w:rPr>
        <w:t>蓝色。他们回答说，他们可以看见它是靛蓝色。当被问及他们怎</w:t>
      </w:r>
      <w:r>
        <w:rPr>
          <w:rFonts w:ascii="宋体" w:hAnsi="宋体" w:cs="宋体" w:eastAsia="宋体"/>
          <w:sz w:val="58"/>
          <w:spacing w:val="0"/>
          <w:color w:val="000000"/>
          <w:b w:val="off"/>
          <w:i w:val="off"/>
        </w:rPr>
        <w:t>样知道他们处于</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C692状态，他们说他们“只是知道”它。当实验</w:t>
      </w:r>
      <w:r>
        <w:rPr>
          <w:rFonts w:ascii="宋体" w:hAnsi="宋体" w:cs="宋体" w:eastAsia="宋体"/>
          <w:sz w:val="58"/>
          <w:spacing w:val="0"/>
          <w:color w:val="000000"/>
          <w:b w:val="off"/>
          <w:i w:val="off"/>
        </w:rPr>
        <w:t>者向他们暗示说，他们或许无意识地推论说它是靛蓝，根据是</w:t>
      </w:r>
      <w:r>
        <w:rPr>
          <w:rFonts w:ascii="宋体" w:hAnsi="宋体" w:cs="宋体" w:eastAsia="宋体"/>
          <w:sz w:val="58"/>
          <w:spacing w:val="0"/>
          <w:color w:val="000000"/>
          <w:b w:val="off"/>
          <w:i w:val="off"/>
        </w:rPr>
        <w:t>C692感觉，他们似乎不可能理解无意识的推论是什么意思，或者</w:t>
      </w:r>
      <w:r>
        <w:rPr>
          <w:rFonts w:ascii="宋体" w:hAnsi="宋体" w:cs="宋体" w:eastAsia="宋体"/>
          <w:sz w:val="58"/>
          <w:spacing w:val="0"/>
          <w:color w:val="000000"/>
          <w:b w:val="off"/>
          <w:i w:val="off"/>
        </w:rPr>
        <w:t>“感觉”是什么意思。当他们被提醒说，他们可能根据靛蓝感觉同</w:t>
      </w:r>
      <w:r>
        <w:rPr>
          <w:rFonts w:ascii="宋体" w:hAnsi="宋体" w:cs="宋体" w:eastAsia="宋体"/>
          <w:sz w:val="58"/>
          <w:spacing w:val="0"/>
          <w:color w:val="000000"/>
          <w:b w:val="off"/>
          <w:i w:val="off"/>
        </w:rPr>
        <w:t>样地推论出他们处在C692状态之中，他们当然同样感到困惑。</w:t>
      </w:r>
      <w:r>
        <w:rPr>
          <w:rFonts w:ascii="宋体" w:hAnsi="宋体" w:cs="宋体" w:eastAsia="宋体"/>
          <w:sz w:val="58"/>
          <w:spacing w:val="0"/>
          <w:color w:val="000000"/>
          <w:b w:val="off"/>
          <w:i w:val="off"/>
        </w:rPr>
        <w:t>当他们被问及神经状态是否显出来是靛蓝的，他们回答说不是(光</w:t>
      </w:r>
      <w:r>
        <w:rPr>
          <w:rFonts w:ascii="宋体" w:hAnsi="宋体" w:cs="宋体" w:eastAsia="宋体"/>
          <w:sz w:val="58"/>
          <w:spacing w:val="0"/>
          <w:color w:val="000000"/>
          <w:b w:val="off"/>
          <w:i w:val="off"/>
        </w:rPr>
        <w:t>是靛蓝的)，而且提问者必定犯了某种类别错误。当他们被问及他</w:t>
      </w:r>
      <w:r>
        <w:rPr>
          <w:rFonts w:ascii="宋体" w:hAnsi="宋体" w:cs="宋体" w:eastAsia="宋体"/>
          <w:sz w:val="58"/>
          <w:spacing w:val="0"/>
          <w:color w:val="000000"/>
          <w:b w:val="off"/>
          <w:i w:val="off"/>
        </w:rPr>
        <w:t>们是否可以想象有C692状态而未同时看见靛蓝，他们回答说不</w:t>
      </w:r>
      <w:r>
        <w:rPr>
          <w:rFonts w:ascii="宋体" w:hAnsi="宋体" w:cs="宋体" w:eastAsia="宋体"/>
          <w:sz w:val="58"/>
          <w:spacing w:val="0"/>
          <w:color w:val="000000"/>
          <w:b w:val="off"/>
          <w:i w:val="off"/>
        </w:rPr>
        <w:t>可能。当被问及，这两种经验共同出现一事是一种概念的真理还</w:t>
      </w:r>
      <w:r>
        <w:rPr>
          <w:rFonts w:ascii="宋体" w:hAnsi="宋体" w:cs="宋体" w:eastAsia="宋体"/>
          <w:sz w:val="58"/>
          <w:spacing w:val="0"/>
          <w:color w:val="000000"/>
          <w:b w:val="off"/>
          <w:i w:val="off"/>
        </w:rPr>
        <w:t>是一种经验的概括，他们回答说不知道怎样区别二者。当被问及，76</w:t>
      </w:r>
      <w:r>
        <w:rPr>
          <w:rFonts w:ascii="宋体" w:hAnsi="宋体" w:cs="宋体" w:eastAsia="宋体"/>
          <w:sz w:val="58"/>
          <w:spacing w:val="0"/>
          <w:color w:val="000000"/>
          <w:b w:val="off"/>
          <w:i w:val="off"/>
        </w:rPr>
        <w:t>对于他们看着靛蓝一事是否有可能搞错，回答说当然可能，但对于</w:t>
      </w:r>
      <w:r>
        <w:rPr>
          <w:rFonts w:ascii="宋体" w:hAnsi="宋体" w:cs="宋体" w:eastAsia="宋体"/>
          <w:sz w:val="58"/>
          <w:spacing w:val="0"/>
          <w:color w:val="000000"/>
          <w:b w:val="off"/>
          <w:i w:val="off"/>
        </w:rPr>
        <w:t>他们是否似乎看见靛蓝是不可能搞错的。当被问及对于他们是否</w:t>
      </w:r>
      <w:r>
        <w:rPr>
          <w:rFonts w:ascii="宋体" w:hAnsi="宋体" w:cs="宋体" w:eastAsia="宋体"/>
          <w:sz w:val="58"/>
          <w:spacing w:val="0"/>
          <w:color w:val="000000"/>
          <w:b w:val="off"/>
          <w:i w:val="off"/>
        </w:rPr>
        <w:t>处在C692状态中一事是否会搞错，他们的回答与前句完全相同。</w:t>
      </w:r>
      <w:r>
        <w:rPr>
          <w:rFonts w:ascii="宋体" w:hAnsi="宋体" w:cs="宋体" w:eastAsia="宋体"/>
          <w:sz w:val="58"/>
          <w:spacing w:val="0"/>
          <w:color w:val="000000"/>
          <w:b w:val="off"/>
          <w:i w:val="off"/>
        </w:rPr>
        <w:t>最后，精巧的哲学辩证法使他们理解到，他们不可能想象的某种东</w:t>
      </w:r>
      <w:r>
        <w:rPr>
          <w:rFonts w:ascii="宋体" w:hAnsi="宋体" w:cs="宋体" w:eastAsia="宋体"/>
          <w:sz w:val="58"/>
          <w:spacing w:val="0"/>
          <w:color w:val="000000"/>
          <w:b w:val="off"/>
          <w:i w:val="off"/>
        </w:rPr>
        <w:t>西似乎是看见了靛蓝却似乎不处在C692状态中。但是这一结果</w:t>
      </w:r>
      <w:r>
        <w:rPr>
          <w:rFonts w:ascii="宋体" w:hAnsi="宋体" w:cs="宋体" w:eastAsia="宋体"/>
          <w:sz w:val="58"/>
          <w:spacing w:val="0"/>
          <w:color w:val="000000"/>
          <w:b w:val="off"/>
          <w:i w:val="off"/>
        </w:rPr>
        <w:t>似乎无助于解决这样的问题：“感觉?”“两种还是一种感觉?”“在两</w:t>
      </w:r>
      <w:r>
        <w:rPr>
          <w:rFonts w:ascii="宋体" w:hAnsi="宋体" w:cs="宋体" w:eastAsia="宋体"/>
          <w:sz w:val="58"/>
          <w:spacing w:val="0"/>
          <w:color w:val="000000"/>
          <w:b w:val="off"/>
          <w:i w:val="off"/>
        </w:rPr>
        <w:t>种描述中涉及两个所指物还是一个所指物?”这些问题中任何一个</w:t>
      </w:r>
      <w:r>
        <w:rPr>
          <w:rFonts w:ascii="宋体" w:hAnsi="宋体" w:cs="宋体" w:eastAsia="宋体"/>
          <w:sz w:val="58"/>
          <w:spacing w:val="0"/>
          <w:color w:val="000000"/>
          <w:b w:val="off"/>
          <w:i w:val="off"/>
        </w:rPr>
        <w:t>也都无助于解决被刺激的C神经纤维对他们显现方式的问题。</w:t>
      </w:r>
      <w:r>
        <w:rPr>
          <w:rFonts w:ascii="宋体" w:hAnsi="宋体" w:cs="宋体" w:eastAsia="宋体"/>
          <w:sz w:val="58"/>
          <w:spacing w:val="0"/>
          <w:color w:val="000000"/>
          <w:b w:val="off"/>
          <w:i w:val="off"/>
        </w:rPr>
        <w:t>当他们被问及在想到C神经纤维被刺激时是否会搞错，他们回答</w:t>
      </w:r>
      <w:r>
        <w:rPr>
          <w:rFonts w:ascii="宋体" w:hAnsi="宋体" w:cs="宋体" w:eastAsia="宋体"/>
          <w:sz w:val="58"/>
          <w:spacing w:val="0"/>
          <w:color w:val="000000"/>
          <w:b w:val="off"/>
          <w:i w:val="off"/>
        </w:rPr>
        <w:t>说当然可能，但是对于他们的C神经纤维是否似乎被刺激一事，</w:t>
      </w:r>
      <w:bookmarkEnd w:id="1880"/>
    </w:p>
    <w:p>
      <w:r>
        <w:t/>
      </w:r>
    </w:p>
    <w:p>
      <w:pPr>
        <w:sectPr>
          <w:footerReference r:id="rId222"/>
          <w:headerReference r:id="rId223" w:type="default"/>
          <w:type w:val="nextPage"/>
          <w:pgSz w:w="22400" w:h="31680"/>
          <w:pgMar w:left="2420" w:top="2400" w:right="2420" w:bottom="2400" w:header="2100" w:footer="2100"/>
          <w:cols w:num="1"/>
        </w:sectPr>
      </w:pPr>
    </w:p>
    <w:p>
      <w:pPr>
        <w:pageBreakBefore w:val="off"/>
        <w:tabs/>
        <w:wordWrap w:val="off"/>
        <w:spacing w:before="0" w:after="0" w:line="680" w:lineRule="atLeast"/>
        <w:ind w:left="560" w:right="0"/>
        <w:jc w:val="both"/>
        <w:textAlignment w:val="baseline"/>
        <w:rPr>
          <w:sz w:val="51"/>
        </w:rPr>
      </w:pPr>
      <w:bookmarkStart w:name="" w:id="1881"/>
      <w:r>
        <w:rPr>
          <w:rFonts w:ascii="黑体" w:hAnsi="黑体" w:cs="黑体" w:eastAsia="黑体"/>
          <w:sz w:val="51"/>
          <w:spacing w:val="0"/>
          <w:color w:val="000000"/>
          <w:b w:val="on"/>
          <w:i w:val="off"/>
        </w:rPr>
        <w:t>72  第一编  我们的镜式本质</w:t>
      </w:r>
      <w:bookmarkEnd w:id="1881"/>
    </w:p>
    <w:p>
      <w:pPr>
        <w:pageBreakBefore w:val="off"/>
        <w:tabs/>
        <w:wordWrap w:val="off"/>
        <w:spacing w:before="0" w:after="0" w:line="560" w:lineRule="exact"/>
        <w:ind w:left="0" w:right="0"/>
        <w:jc w:val="both"/>
        <w:textAlignment w:val="baseline"/>
        <w:rPr>
          <w:sz w:val="51"/>
        </w:rPr>
      </w:pPr>
      <w:bookmarkStart w:name="" w:id="1882"/>
      <w:r>
        <w:rPr>
          <w:rFonts w:ascii="宋体" w:hAnsi="宋体" w:cs="宋体" w:eastAsia="宋体"/>
          <w:sz w:val="51"/>
          <w:spacing w:val="0"/>
          <w:color w:val="000000"/>
          <w:b w:val="off"/>
          <w:i w:val="off"/>
        </w:rPr>
        <w:t/>
      </w:r>
      <w:bookmarkEnd w:id="1882"/>
    </w:p>
    <w:p>
      <w:pPr>
        <w:pageBreakBefore w:val="off"/>
        <w:tabs/>
        <w:wordWrap w:val="off"/>
        <w:spacing w:before="0" w:after="0" w:line="960" w:lineRule="atLeast"/>
        <w:ind w:left="640" w:right="0"/>
        <w:jc w:val="both"/>
        <w:textAlignment w:val="baseline"/>
        <w:rPr>
          <w:sz w:val="58"/>
        </w:rPr>
      </w:pPr>
      <w:bookmarkStart w:name="" w:id="1883"/>
      <w:r>
        <w:rPr>
          <w:rFonts w:ascii="宋体" w:hAnsi="宋体" w:cs="宋体" w:eastAsia="宋体"/>
          <w:sz w:val="58"/>
          <w:spacing w:val="0"/>
          <w:color w:val="000000"/>
          <w:b w:val="off"/>
          <w:i w:val="off"/>
        </w:rPr>
        <w:t>他们不可想象会搞错。</w:t>
      </w:r>
      <w:bookmarkEnd w:id="1883"/>
    </w:p>
    <w:p>
      <w:pPr>
        <w:pageBreakBefore w:val="off"/>
        <w:tabs/>
        <w:wordWrap w:val="off"/>
        <w:spacing w:before="0" w:after="0" w:line="960" w:lineRule="atLeast"/>
        <w:ind w:left="640" w:right="60" w:firstLine="1140"/>
        <w:jc w:val="both"/>
        <w:textAlignment w:val="baseline"/>
        <w:rPr>
          <w:sz w:val="58"/>
        </w:rPr>
      </w:pPr>
      <w:bookmarkStart w:name="" w:id="1884"/>
      <w:r>
        <w:rPr>
          <w:rFonts w:ascii="宋体" w:hAnsi="宋体" w:cs="宋体" w:eastAsia="宋体"/>
          <w:sz w:val="58"/>
          <w:spacing w:val="0"/>
          <w:color w:val="000000"/>
          <w:b w:val="off"/>
          <w:i w:val="off"/>
        </w:rPr>
        <w:t>在这个问题上某个人想到去问，他们是否能发现作为“似乎使</w:t>
      </w:r>
      <w:r>
        <w:rPr>
          <w:rFonts w:ascii="宋体" w:hAnsi="宋体" w:cs="宋体" w:eastAsia="宋体"/>
          <w:sz w:val="58"/>
          <w:spacing w:val="0"/>
          <w:color w:val="000000"/>
          <w:b w:val="off"/>
          <w:i w:val="off"/>
        </w:rPr>
        <w:t>他们的C神经纤维被刺激”一事的伴随物的神经状态。对跖人回</w:t>
      </w:r>
      <w:r>
        <w:rPr>
          <w:rFonts w:ascii="宋体" w:hAnsi="宋体" w:cs="宋体" w:eastAsia="宋体"/>
          <w:sz w:val="58"/>
          <w:spacing w:val="0"/>
          <w:color w:val="000000"/>
          <w:b w:val="off"/>
          <w:i w:val="off"/>
        </w:rPr>
        <w:t>答说，当然有T435状态，它是“我的C神经纤维似乎被刺激”这句</w:t>
      </w:r>
      <w:r>
        <w:rPr>
          <w:rFonts w:ascii="宋体" w:hAnsi="宋体" w:cs="宋体" w:eastAsia="宋体"/>
          <w:sz w:val="58"/>
          <w:spacing w:val="0"/>
          <w:color w:val="000000"/>
          <w:b w:val="off"/>
          <w:i w:val="off"/>
        </w:rPr>
        <w:t>话说出时的经常性神经伴随物，T497状态伴随着“我的C神经纤</w:t>
      </w:r>
      <w:r>
        <w:rPr>
          <w:rFonts w:ascii="宋体" w:hAnsi="宋体" w:cs="宋体" w:eastAsia="宋体"/>
          <w:sz w:val="58"/>
          <w:spacing w:val="0"/>
          <w:color w:val="000000"/>
          <w:b w:val="off"/>
          <w:i w:val="off"/>
        </w:rPr>
        <w:t>维似乎正被刺激”，T293状态伴随着“被刺激的C神经纤维！”以</w:t>
      </w:r>
      <w:r>
        <w:rPr>
          <w:rFonts w:ascii="宋体" w:hAnsi="宋体" w:cs="宋体" w:eastAsia="宋体"/>
          <w:sz w:val="58"/>
          <w:spacing w:val="0"/>
          <w:color w:val="000000"/>
          <w:b w:val="off"/>
          <w:i w:val="off"/>
        </w:rPr>
        <w:t>及种种其他神经状态，它们都是其他种种大致同义的词句的伴随</w:t>
      </w:r>
      <w:r>
        <w:rPr>
          <w:rFonts w:ascii="宋体" w:hAnsi="宋体" w:cs="宋体" w:eastAsia="宋体"/>
          <w:sz w:val="58"/>
          <w:spacing w:val="0"/>
          <w:color w:val="000000"/>
          <w:b w:val="off"/>
          <w:i w:val="off"/>
        </w:rPr>
        <w:t>物，但是除了这些以外他们不知道还有其他的神经状态了。</w:t>
      </w:r>
      <w:bookmarkEnd w:id="1884"/>
    </w:p>
    <w:p>
      <w:pPr>
        <w:pageBreakBefore w:val="off"/>
        <w:tabs/>
        <w:wordWrap w:val="off"/>
        <w:spacing w:before="0" w:after="0" w:line="960" w:lineRule="atLeast"/>
        <w:ind w:left="760" w:right="60" w:firstLine="1140"/>
        <w:jc w:val="both"/>
        <w:textAlignment w:val="baseline"/>
        <w:rPr>
          <w:sz w:val="58"/>
        </w:rPr>
      </w:pPr>
      <w:bookmarkStart w:name="" w:id="1885"/>
      <w:r>
        <w:rPr>
          <w:rFonts w:ascii="宋体" w:hAnsi="宋体" w:cs="宋体" w:eastAsia="宋体"/>
          <w:sz w:val="58"/>
          <w:spacing w:val="0"/>
          <w:color w:val="000000"/>
          <w:b w:val="off"/>
          <w:i w:val="off"/>
        </w:rPr>
        <w:t>对跖人有</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T435状态但无C神经纤维刺激的情况，包括那样</w:t>
      </w:r>
      <w:r>
        <w:rPr>
          <w:rFonts w:ascii="宋体" w:hAnsi="宋体" w:cs="宋体" w:eastAsia="宋体"/>
          <w:sz w:val="58"/>
          <w:spacing w:val="0"/>
          <w:color w:val="000000"/>
          <w:b w:val="off"/>
          <w:i w:val="off"/>
        </w:rPr>
        <w:t>一些可能，例如他们被捆在被谎告为一架拷打机的东西上，一个开</w:t>
      </w:r>
      <w:r>
        <w:rPr>
          <w:rFonts w:ascii="宋体" w:hAnsi="宋体" w:cs="宋体" w:eastAsia="宋体"/>
          <w:sz w:val="58"/>
          <w:spacing w:val="0"/>
          <w:color w:val="000000"/>
          <w:b w:val="off"/>
          <w:i w:val="off"/>
        </w:rPr>
        <w:t>关戏剧性地扭开，但此后并未发生什么事。</w:t>
      </w:r>
      <w:bookmarkEnd w:id="1885"/>
    </w:p>
    <w:p>
      <w:pPr>
        <w:pageBreakBefore w:val="off"/>
        <w:tabs/>
        <w:wordWrap w:val="off"/>
        <w:spacing w:before="0" w:after="0" w:line="960" w:lineRule="atLeast"/>
        <w:ind w:left="0" w:right="0" w:firstLine="1900"/>
        <w:jc w:val="both"/>
        <w:textAlignment w:val="baseline"/>
        <w:rPr>
          <w:sz w:val="58"/>
        </w:rPr>
      </w:pPr>
      <w:bookmarkStart w:name="" w:id="1886"/>
      <w:r>
        <w:rPr>
          <w:rFonts w:ascii="宋体" w:hAnsi="宋体" w:cs="宋体" w:eastAsia="宋体"/>
          <w:sz w:val="58"/>
          <w:spacing w:val="0"/>
          <w:color w:val="000000"/>
          <w:b w:val="off"/>
          <w:i w:val="off"/>
        </w:rPr>
        <w:t>哲学家们的讨论现在转到这样的主题上：对跖人对T系列的</w:t>
      </w:r>
      <w:r>
        <w:rPr>
          <w:rFonts w:ascii="宋体" w:hAnsi="宋体" w:cs="宋体" w:eastAsia="宋体"/>
          <w:sz w:val="58"/>
          <w:spacing w:val="0"/>
          <w:color w:val="000000"/>
          <w:b w:val="off"/>
          <w:i w:val="off"/>
        </w:rPr>
        <w:t>神经状态是否会搞错(这些状态是理解或说出句子的伴随现象)?</w:t>
      </w:r>
      <w:r>
        <w:rPr>
          <w:rFonts w:ascii="宋体" w:hAnsi="宋体" w:cs="宋体" w:eastAsia="宋体"/>
          <w:sz w:val="58"/>
          <w:spacing w:val="0"/>
          <w:color w:val="000000"/>
          <w:b w:val="off"/>
          <w:i w:val="off"/>
        </w:rPr>
        <w:t>77他们是否可能似乎有T435状态但实际上没有？是的，对跖人说，</w:t>
      </w:r>
      <w:r>
        <w:rPr>
          <w:rFonts w:ascii="宋体" w:hAnsi="宋体" w:cs="宋体" w:eastAsia="宋体"/>
          <w:sz w:val="58"/>
          <w:spacing w:val="0"/>
          <w:color w:val="000000"/>
          <w:b w:val="off"/>
          <w:i w:val="off"/>
        </w:rPr>
        <w:t>脑病检验镜指出这类事情偶尔会发生。对发生这类事的情况是否</w:t>
      </w:r>
      <w:r>
        <w:rPr>
          <w:rFonts w:ascii="宋体" w:hAnsi="宋体" w:cs="宋体" w:eastAsia="宋体"/>
          <w:sz w:val="58"/>
          <w:spacing w:val="0"/>
          <w:color w:val="000000"/>
          <w:b w:val="off"/>
          <w:i w:val="off"/>
        </w:rPr>
        <w:t>可作任何说明，是否有任何模式？没有，似乎没有。它只是偶尔出</w:t>
      </w:r>
      <w:r>
        <w:rPr>
          <w:rFonts w:ascii="宋体" w:hAnsi="宋体" w:cs="宋体" w:eastAsia="宋体"/>
          <w:sz w:val="58"/>
          <w:spacing w:val="0"/>
          <w:color w:val="000000"/>
          <w:b w:val="off"/>
          <w:i w:val="off"/>
        </w:rPr>
        <w:t>现的那些奇怪的事物之一。神经生理学还不能够在T系列之外</w:t>
      </w:r>
      <w:r>
        <w:rPr>
          <w:rFonts w:ascii="宋体" w:hAnsi="宋体" w:cs="宋体" w:eastAsia="宋体"/>
          <w:sz w:val="58"/>
          <w:spacing w:val="0"/>
          <w:color w:val="000000"/>
          <w:b w:val="off"/>
          <w:i w:val="off"/>
        </w:rPr>
        <w:t>找到其他种类的神经状态作为这类奇异幻觉的伴随物，也不能找</w:t>
      </w:r>
      <w:r>
        <w:rPr>
          <w:rFonts w:ascii="宋体" w:hAnsi="宋体" w:cs="宋体" w:eastAsia="宋体"/>
          <w:sz w:val="58"/>
          <w:spacing w:val="0"/>
          <w:color w:val="000000"/>
          <w:b w:val="off"/>
          <w:i w:val="off"/>
        </w:rPr>
        <w:t>到某些知觉幻觉的伴随物，但是将来有一天也许会找到。</w:t>
      </w:r>
      <w:bookmarkEnd w:id="1886"/>
    </w:p>
    <w:p>
      <w:pPr>
        <w:pageBreakBefore w:val="off"/>
        <w:tabs/>
        <w:wordWrap w:val="off"/>
        <w:spacing w:before="0" w:after="0" w:line="960" w:lineRule="atLeast"/>
        <w:ind w:left="760" w:right="0" w:firstLine="1140"/>
        <w:jc w:val="both"/>
        <w:textAlignment w:val="baseline"/>
        <w:rPr>
          <w:sz w:val="58"/>
        </w:rPr>
      </w:pPr>
      <w:bookmarkStart w:name="" w:id="1887"/>
      <w:r>
        <w:rPr>
          <w:rFonts w:ascii="宋体" w:hAnsi="宋体" w:cs="宋体" w:eastAsia="宋体"/>
          <w:sz w:val="58"/>
          <w:spacing w:val="0"/>
          <w:color w:val="000000"/>
          <w:b w:val="off"/>
          <w:i w:val="off"/>
        </w:rPr>
        <w:t>这个回答仍然对有关对跖人是否有痛感或其他感觉的问题感</w:t>
      </w:r>
      <w:r>
        <w:rPr>
          <w:rFonts w:ascii="宋体" w:hAnsi="宋体" w:cs="宋体" w:eastAsia="宋体"/>
          <w:sz w:val="58"/>
          <w:spacing w:val="0"/>
          <w:color w:val="000000"/>
          <w:b w:val="off"/>
          <w:i w:val="off"/>
        </w:rPr>
        <w:t>到困难。因为现在似乎没有任何东西是对跖人不可改变地非接受</w:t>
      </w:r>
      <w:r>
        <w:rPr>
          <w:rFonts w:ascii="宋体" w:hAnsi="宋体" w:cs="宋体" w:eastAsia="宋体"/>
          <w:sz w:val="58"/>
          <w:spacing w:val="0"/>
          <w:color w:val="000000"/>
          <w:b w:val="off"/>
          <w:i w:val="off"/>
        </w:rPr>
        <w:t>不可的，除了事物如何对他们显现以外。但是并不清楚的是，“事</w:t>
      </w:r>
      <w:r>
        <w:rPr>
          <w:rFonts w:ascii="宋体" w:hAnsi="宋体" w:cs="宋体" w:eastAsia="宋体"/>
          <w:sz w:val="58"/>
          <w:spacing w:val="0"/>
          <w:color w:val="000000"/>
          <w:b w:val="off"/>
          <w:i w:val="off"/>
        </w:rPr>
        <w:t>物如何对他们显现”是他们具有什么纯感觉的问题，它与他们倾向</w:t>
      </w:r>
      <w:r>
        <w:rPr>
          <w:rFonts w:ascii="宋体" w:hAnsi="宋体" w:cs="宋体" w:eastAsia="宋体"/>
          <w:sz w:val="58"/>
          <w:spacing w:val="0"/>
          <w:color w:val="000000"/>
          <w:b w:val="off"/>
          <w:i w:val="off"/>
        </w:rPr>
        <w:t>于说什么正相对立。如果他们有痛苦性的纯感觉，那他们就有心</w:t>
      </w:r>
      <w:r>
        <w:rPr>
          <w:rFonts w:ascii="宋体" w:hAnsi="宋体" w:cs="宋体" w:eastAsia="宋体"/>
          <w:sz w:val="58"/>
          <w:spacing w:val="0"/>
          <w:color w:val="000000"/>
          <w:b w:val="off"/>
          <w:i w:val="off"/>
        </w:rPr>
        <w:t>了。但是一个纯感觉是(或有)一种现象性质，对于这种性质你不</w:t>
      </w:r>
      <w:bookmarkEnd w:id="1887"/>
    </w:p>
    <w:p>
      <w:r>
        <w:t/>
      </w:r>
    </w:p>
    <w:p>
      <w:pPr>
        <w:sectPr>
          <w:footerReference r:id="rId224"/>
          <w:headerReference r:id="rId225" w:type="default"/>
          <w:type w:val="nextPage"/>
          <w:pgSz w:w="22400" w:h="31680"/>
          <w:pgMar w:left="2440" w:top="2360" w:right="2440" w:bottom="2360" w:header="2060" w:footer="2060"/>
          <w:cols w:num="1"/>
        </w:sectPr>
      </w:pPr>
    </w:p>
    <w:p>
      <w:pPr>
        <w:pageBreakBefore w:val="off"/>
        <w:tabs/>
        <w:wordWrap w:val="off"/>
        <w:spacing w:before="0" w:after="0" w:line="680" w:lineRule="atLeast"/>
        <w:ind w:left="0" w:right="760"/>
        <w:jc w:val="right"/>
        <w:textAlignment w:val="baseline"/>
        <w:rPr>
          <w:sz w:val="50"/>
        </w:rPr>
      </w:pPr>
      <w:bookmarkStart w:name="" w:id="1888"/>
      <w:r>
        <w:rPr>
          <w:rFonts w:ascii="黑体" w:hAnsi="黑体" w:cs="黑体" w:eastAsia="黑体"/>
          <w:sz w:val="50"/>
          <w:spacing w:val="0"/>
          <w:color w:val="000000"/>
          <w:b w:val="off"/>
          <w:i w:val="off"/>
        </w:rPr>
        <w:t>第二章 无心的人  73</w:t>
      </w:r>
      <w:bookmarkEnd w:id="1888"/>
    </w:p>
    <w:p>
      <w:pPr>
        <w:pageBreakBefore w:val="off"/>
        <w:tabs/>
        <w:wordWrap w:val="off"/>
        <w:spacing w:before="0" w:after="0" w:line="560" w:lineRule="exact"/>
        <w:ind w:left="0" w:right="0"/>
        <w:jc w:val="right"/>
        <w:textAlignment w:val="baseline"/>
        <w:rPr>
          <w:sz w:val="50"/>
        </w:rPr>
      </w:pPr>
      <w:bookmarkStart w:name="" w:id="1889"/>
      <w:r>
        <w:rPr>
          <w:rFonts w:ascii="宋体" w:hAnsi="宋体" w:cs="宋体" w:eastAsia="宋体"/>
          <w:sz w:val="50"/>
          <w:spacing w:val="0"/>
          <w:color w:val="000000"/>
          <w:b w:val="off"/>
          <w:i w:val="off"/>
        </w:rPr>
        <w:t/>
      </w:r>
      <w:bookmarkEnd w:id="1889"/>
    </w:p>
    <w:p>
      <w:pPr>
        <w:pageBreakBefore w:val="off"/>
        <w:tabs/>
        <w:wordWrap w:val="off"/>
        <w:spacing w:before="0" w:after="0" w:line="980" w:lineRule="atLeast"/>
        <w:ind w:left="20" w:right="740"/>
        <w:jc w:val="both"/>
        <w:textAlignment w:val="baseline"/>
        <w:rPr>
          <w:sz w:val="58"/>
        </w:rPr>
      </w:pPr>
      <w:bookmarkStart w:name="" w:id="1890"/>
      <w:r>
        <w:rPr>
          <w:rFonts w:ascii="宋体" w:hAnsi="宋体" w:cs="宋体" w:eastAsia="宋体"/>
          <w:sz w:val="58"/>
          <w:spacing w:val="0"/>
          <w:color w:val="000000"/>
          <w:b w:val="off"/>
          <w:i w:val="off"/>
        </w:rPr>
        <w:t>可能具有一种以为具有它的幻觉(因为可以说，具有对它的幻觉本</w:t>
      </w:r>
      <w:r>
        <w:rPr>
          <w:rFonts w:ascii="宋体" w:hAnsi="宋体" w:cs="宋体" w:eastAsia="宋体"/>
          <w:sz w:val="58"/>
          <w:spacing w:val="0"/>
          <w:color w:val="000000"/>
          <w:b w:val="off"/>
          <w:i w:val="off"/>
        </w:rPr>
        <w:t>身即具有它)。在被刺激的C神经纤维和痛苦之间的区别是，你</w:t>
      </w:r>
      <w:r>
        <w:rPr>
          <w:rFonts w:ascii="宋体" w:hAnsi="宋体" w:cs="宋体" w:eastAsia="宋体"/>
          <w:sz w:val="58"/>
          <w:spacing w:val="0"/>
          <w:color w:val="000000"/>
          <w:b w:val="off"/>
          <w:i w:val="off"/>
        </w:rPr>
        <w:t>可以具有对被刺激的C神经纤维的幻觉(例如可能有 T435)而并</w:t>
      </w:r>
      <w:r>
        <w:rPr>
          <w:rFonts w:ascii="宋体" w:hAnsi="宋体" w:cs="宋体" w:eastAsia="宋体"/>
          <w:sz w:val="58"/>
          <w:spacing w:val="0"/>
          <w:color w:val="000000"/>
          <w:b w:val="off"/>
          <w:i w:val="off"/>
        </w:rPr>
        <w:t>不具有被刺激的C神经纤维，但你不能具有对痛苦的幻觉而不具</w:t>
      </w:r>
      <w:r>
        <w:rPr>
          <w:rFonts w:ascii="宋体" w:hAnsi="宋体" w:cs="宋体" w:eastAsia="宋体"/>
          <w:sz w:val="58"/>
          <w:spacing w:val="0"/>
          <w:color w:val="000000"/>
          <w:b w:val="off"/>
          <w:i w:val="off"/>
        </w:rPr>
        <w:t>有痛苦。并不存在对跖人不可能搞错的东西，除了事物如何向他</w:t>
      </w:r>
      <w:r>
        <w:rPr>
          <w:rFonts w:ascii="宋体" w:hAnsi="宋体" w:cs="宋体" w:eastAsia="宋体"/>
          <w:sz w:val="58"/>
          <w:spacing w:val="0"/>
          <w:color w:val="000000"/>
          <w:b w:val="off"/>
          <w:i w:val="off"/>
        </w:rPr>
        <w:t>们显现以外。但是他们不可能“仅仅似乎使它对他们显得是……”</w:t>
      </w:r>
      <w:r>
        <w:rPr>
          <w:rFonts w:ascii="宋体" w:hAnsi="宋体" w:cs="宋体" w:eastAsia="宋体"/>
          <w:sz w:val="58"/>
          <w:spacing w:val="0"/>
          <w:color w:val="000000"/>
          <w:b w:val="off"/>
          <w:i w:val="off"/>
        </w:rPr>
        <w:t>这一事实，对于判定他们是否有心意义不大。“似乎对……显得</w:t>
      </w:r>
      <w:r>
        <w:rPr>
          <w:rFonts w:ascii="宋体" w:hAnsi="宋体" w:cs="宋体" w:eastAsia="宋体"/>
          <w:sz w:val="58"/>
          <w:spacing w:val="0"/>
          <w:color w:val="000000"/>
          <w:b w:val="off"/>
          <w:i w:val="off"/>
        </w:rPr>
        <w:t>是”是一个无用的表达，是一个有关“显现”概念的事实，但不是对</w:t>
      </w:r>
      <w:r>
        <w:rPr>
          <w:rFonts w:ascii="宋体" w:hAnsi="宋体" w:cs="宋体" w:eastAsia="宋体"/>
          <w:sz w:val="58"/>
          <w:spacing w:val="0"/>
          <w:color w:val="000000"/>
          <w:b w:val="off"/>
          <w:i w:val="off"/>
        </w:rPr>
        <w:t>“现象性质”出现的报导。因为显现与实在的区别不是基于主观表</w:t>
      </w:r>
      <w:r>
        <w:rPr>
          <w:rFonts w:ascii="宋体" w:hAnsi="宋体" w:cs="宋体" w:eastAsia="宋体"/>
          <w:sz w:val="58"/>
          <w:spacing w:val="0"/>
          <w:color w:val="000000"/>
          <w:b w:val="off"/>
          <w:i w:val="off"/>
        </w:rPr>
        <w:t>象和客观事态的区别的；它只是一个有关搞错了某件事、有了一个</w:t>
      </w:r>
      <w:r>
        <w:rPr>
          <w:rFonts w:ascii="宋体" w:hAnsi="宋体" w:cs="宋体" w:eastAsia="宋体"/>
          <w:sz w:val="58"/>
          <w:spacing w:val="0"/>
          <w:color w:val="000000"/>
          <w:b w:val="off"/>
          <w:i w:val="off"/>
        </w:rPr>
        <w:t>错误信念的问题。于是对跖人坚决握住前一种区别，并不能帮助</w:t>
      </w:r>
      <w:r>
        <w:rPr>
          <w:rFonts w:ascii="宋体" w:hAnsi="宋体" w:cs="宋体" w:eastAsia="宋体"/>
          <w:sz w:val="58"/>
          <w:spacing w:val="0"/>
          <w:color w:val="000000"/>
          <w:b w:val="off"/>
          <w:i w:val="off"/>
        </w:rPr>
        <w:t>哲学家们判断是否将后一区别归诸他们。</w:t>
      </w:r>
      <w:bookmarkEnd w:id="1890"/>
    </w:p>
    <w:p>
      <w:pPr>
        <w:pageBreakBefore w:val="off"/>
        <w:tabs/>
        <w:wordWrap w:val="off"/>
        <w:spacing w:before="0" w:after="0" w:line="1000" w:lineRule="exact"/>
        <w:ind w:left="0" w:right="0"/>
        <w:jc w:val="both"/>
        <w:textAlignment w:val="baseline"/>
        <w:rPr>
          <w:sz w:val="58"/>
        </w:rPr>
      </w:pPr>
      <w:bookmarkStart w:name="" w:id="1891"/>
      <w:r>
        <w:rPr>
          <w:rFonts w:ascii="宋体" w:hAnsi="宋体" w:cs="宋体" w:eastAsia="宋体"/>
          <w:sz w:val="58"/>
          <w:spacing w:val="0"/>
          <w:color w:val="000000"/>
          <w:b w:val="off"/>
          <w:i w:val="off"/>
        </w:rPr>
        <w:t/>
      </w:r>
      <w:bookmarkEnd w:id="1891"/>
    </w:p>
    <w:p>
      <w:pPr>
        <w:pageBreakBefore w:val="off"/>
        <w:tabs>
          <w:tab w:pos="16900" w:val="left" w:leader="none"/>
        </w:tabs>
        <w:wordWrap w:val="off"/>
        <w:spacing w:before="0" w:after="0" w:line="1360" w:lineRule="atLeast"/>
        <w:ind w:left="5460" w:right="0"/>
        <w:jc w:val="both"/>
        <w:textAlignment w:val="baseline"/>
        <w:rPr>
          <w:sz w:val="102"/>
        </w:rPr>
      </w:pPr>
      <w:bookmarkStart w:name="" w:id="1892"/>
      <w:r>
        <w:rPr>
          <w:rFonts w:ascii="楷体" w:hAnsi="楷体" w:cs="楷体" w:eastAsia="楷体"/>
          <w:sz w:val="102"/>
          <w:spacing w:val="0"/>
          <w:color w:val="000000"/>
          <w:b w:val="on"/>
          <w:i w:val="off"/>
        </w:rPr>
        <w:t>2.现象性质</w:t>
      </w:r>
      <w:r>
        <w:t xml:space="preserve">	</w:t>
      </w:r>
      <w:r>
        <w:rPr>
          <w:rFonts w:ascii="楷体" w:hAnsi="楷体" w:cs="楷体" w:eastAsia="楷体"/>
          <w:sz w:val="102"/>
          <w:spacing w:val="0"/>
          <w:color w:val="000000"/>
          <w:b w:val="off"/>
          <w:i w:val="off"/>
        </w:rPr>
        <w:t>78</w:t>
      </w:r>
      <w:bookmarkEnd w:id="1892"/>
    </w:p>
    <w:p>
      <w:pPr>
        <w:pageBreakBefore w:val="off"/>
        <w:tabs/>
        <w:wordWrap w:val="off"/>
        <w:spacing w:before="0" w:after="0" w:line="1000" w:lineRule="exact"/>
        <w:ind w:left="0" w:right="0"/>
        <w:jc w:val="both"/>
        <w:textAlignment w:val="baseline"/>
        <w:rPr>
          <w:sz w:val="58"/>
        </w:rPr>
      </w:pPr>
      <w:bookmarkStart w:name="" w:id="1893"/>
      <w:r>
        <w:rPr>
          <w:rFonts w:ascii="宋体" w:hAnsi="宋体" w:cs="宋体" w:eastAsia="宋体"/>
          <w:sz w:val="58"/>
          <w:spacing w:val="0"/>
          <w:color w:val="000000"/>
          <w:b w:val="off"/>
          <w:i w:val="off"/>
        </w:rPr>
        <w:t/>
      </w:r>
      <w:bookmarkEnd w:id="1893"/>
    </w:p>
    <w:p>
      <w:pPr>
        <w:pageBreakBefore w:val="off"/>
        <w:tabs/>
        <w:wordWrap w:val="off"/>
        <w:spacing w:before="0" w:after="0" w:line="980" w:lineRule="atLeast"/>
        <w:ind w:left="20" w:right="680" w:firstLine="1180"/>
        <w:jc w:val="both"/>
        <w:textAlignment w:val="baseline"/>
        <w:rPr>
          <w:sz w:val="58"/>
        </w:rPr>
      </w:pPr>
      <w:bookmarkStart w:name="" w:id="1894"/>
      <w:r>
        <w:rPr>
          <w:rFonts w:ascii="宋体" w:hAnsi="宋体" w:cs="宋体" w:eastAsia="宋体"/>
          <w:sz w:val="58"/>
          <w:spacing w:val="0"/>
          <w:color w:val="000000"/>
          <w:b w:val="off"/>
          <w:i w:val="off"/>
        </w:rPr>
        <w:t>现在让我们回到现实中来，关于对跖人我们应当说什么呢？</w:t>
      </w:r>
      <w:r>
        <w:rPr>
          <w:rFonts w:ascii="宋体" w:hAnsi="宋体" w:cs="宋体" w:eastAsia="宋体"/>
          <w:sz w:val="58"/>
          <w:spacing w:val="0"/>
          <w:color w:val="000000"/>
          <w:b w:val="off"/>
          <w:i w:val="off"/>
        </w:rPr>
        <w:t>首先应做的似乎是更仔细地考察一下“现象性质”概念，而且特别</w:t>
      </w:r>
      <w:r>
        <w:rPr>
          <w:rFonts w:ascii="宋体" w:hAnsi="宋体" w:cs="宋体" w:eastAsia="宋体"/>
          <w:sz w:val="58"/>
          <w:spacing w:val="0"/>
          <w:color w:val="000000"/>
          <w:b w:val="off"/>
          <w:i w:val="off"/>
        </w:rPr>
        <w:t>是考察一下以令人误解的方式领悟一种物理现象和以令人误解的</w:t>
      </w:r>
      <w:r>
        <w:rPr>
          <w:rFonts w:ascii="宋体" w:hAnsi="宋体" w:cs="宋体" w:eastAsia="宋体"/>
          <w:sz w:val="58"/>
          <w:spacing w:val="0"/>
          <w:color w:val="000000"/>
          <w:b w:val="off"/>
          <w:i w:val="off"/>
        </w:rPr>
        <w:t>方式领悟一种心理现象二者之间的非类比性。克里普克对这个区</w:t>
      </w:r>
      <w:r>
        <w:rPr>
          <w:rFonts w:ascii="宋体" w:hAnsi="宋体" w:cs="宋体" w:eastAsia="宋体"/>
          <w:sz w:val="58"/>
          <w:spacing w:val="0"/>
          <w:color w:val="000000"/>
          <w:b w:val="off"/>
          <w:i w:val="off"/>
        </w:rPr>
        <w:t>别的论述概括了二元论维护者常常引为依据的直观，于是我们可</w:t>
      </w:r>
      <w:r>
        <w:rPr>
          <w:rFonts w:ascii="宋体" w:hAnsi="宋体" w:cs="宋体" w:eastAsia="宋体"/>
          <w:sz w:val="58"/>
          <w:spacing w:val="0"/>
          <w:color w:val="000000"/>
          <w:b w:val="off"/>
          <w:i w:val="off"/>
        </w:rPr>
        <w:t>以开始试试用他的术语来详细考察一下：</w:t>
      </w:r>
      <w:bookmarkEnd w:id="1894"/>
    </w:p>
    <w:p>
      <w:pPr>
        <w:pageBreakBefore w:val="off"/>
        <w:tabs/>
        <w:wordWrap w:val="off"/>
        <w:spacing w:before="0" w:after="0" w:line="980" w:lineRule="atLeast"/>
        <w:ind w:left="1300" w:right="620" w:firstLine="1180"/>
        <w:jc w:val="both"/>
        <w:textAlignment w:val="baseline"/>
        <w:rPr>
          <w:sz w:val="58"/>
        </w:rPr>
      </w:pPr>
      <w:bookmarkStart w:name="" w:id="1895"/>
      <w:r>
        <w:rPr>
          <w:rFonts w:ascii="宋体" w:hAnsi="宋体" w:cs="宋体" w:eastAsia="宋体"/>
          <w:sz w:val="58"/>
          <w:spacing w:val="0"/>
          <w:color w:val="000000"/>
          <w:b w:val="off"/>
          <w:i w:val="off"/>
        </w:rPr>
        <w:t>人们在即使不存在热而只因有了热的感觉时所处的认识</w:t>
      </w:r>
      <w:r>
        <w:rPr>
          <w:rFonts w:ascii="宋体" w:hAnsi="宋体" w:cs="宋体" w:eastAsia="宋体"/>
          <w:sz w:val="58"/>
          <w:spacing w:val="0"/>
          <w:color w:val="000000"/>
          <w:b w:val="off"/>
          <w:i w:val="off"/>
        </w:rPr>
        <w:t>情境，可能与存在热时他处的认识情境相同。而且即使在存</w:t>
      </w:r>
      <w:r>
        <w:rPr>
          <w:rFonts w:ascii="宋体" w:hAnsi="宋体" w:cs="宋体" w:eastAsia="宋体"/>
          <w:sz w:val="58"/>
          <w:spacing w:val="0"/>
          <w:color w:val="000000"/>
          <w:b w:val="off"/>
          <w:i w:val="off"/>
        </w:rPr>
        <w:t>在热时他也可能具有在不存在热时他会有的同一证据，因为</w:t>
      </w:r>
      <w:r>
        <w:rPr>
          <w:rFonts w:ascii="宋体" w:hAnsi="宋体" w:cs="宋体" w:eastAsia="宋体"/>
          <w:sz w:val="58"/>
          <w:spacing w:val="0"/>
          <w:color w:val="000000"/>
          <w:b w:val="off"/>
          <w:i w:val="off"/>
        </w:rPr>
        <w:t>他可以欠缺感觉S。在有关痛苦或其他心理现象中不存在这</w:t>
      </w:r>
      <w:bookmarkEnd w:id="1895"/>
    </w:p>
    <w:p>
      <w:r>
        <w:t/>
      </w:r>
    </w:p>
    <w:p>
      <w:pPr>
        <w:sectPr>
          <w:footerReference r:id="rId226"/>
          <w:headerReference r:id="rId227" w:type="default"/>
          <w:type w:val="nextPage"/>
          <w:pgSz w:w="22400" w:h="31680"/>
          <w:pgMar w:left="2480" w:top="2440" w:right="2480" w:bottom="2440" w:header="2140" w:footer="2140"/>
          <w:cols w:num="1"/>
        </w:sectPr>
      </w:pPr>
    </w:p>
    <w:p>
      <w:pPr>
        <w:pageBreakBefore w:val="off"/>
        <w:tabs/>
        <w:wordWrap w:val="off"/>
        <w:spacing w:before="0" w:after="0" w:line="680" w:lineRule="atLeast"/>
        <w:ind w:left="0" w:right="0"/>
        <w:jc w:val="both"/>
        <w:textAlignment w:val="baseline"/>
        <w:rPr>
          <w:sz w:val="51"/>
        </w:rPr>
      </w:pPr>
      <w:bookmarkStart w:name="" w:id="1896"/>
      <w:r>
        <w:rPr>
          <w:rFonts w:ascii="黑体" w:hAnsi="黑体" w:cs="黑体" w:eastAsia="黑体"/>
          <w:sz w:val="51"/>
          <w:spacing w:val="0"/>
          <w:color w:val="000000"/>
          <w:b w:val="on"/>
          <w:i w:val="off"/>
        </w:rPr>
        <w:t>74  第一编 我们的镜式本质</w:t>
      </w:r>
      <w:bookmarkEnd w:id="1896"/>
    </w:p>
    <w:p>
      <w:pPr>
        <w:pageBreakBefore w:val="off"/>
        <w:tabs/>
        <w:wordWrap w:val="off"/>
        <w:spacing w:before="0" w:after="0" w:line="520" w:lineRule="exact"/>
        <w:ind w:left="0" w:right="0"/>
        <w:jc w:val="both"/>
        <w:textAlignment w:val="baseline"/>
        <w:rPr>
          <w:sz w:val="51"/>
        </w:rPr>
      </w:pPr>
      <w:bookmarkStart w:name="" w:id="1897"/>
      <w:r>
        <w:rPr>
          <w:rFonts w:ascii="宋体" w:hAnsi="宋体" w:cs="宋体" w:eastAsia="宋体"/>
          <w:sz w:val="51"/>
          <w:spacing w:val="0"/>
          <w:color w:val="000000"/>
          <w:b w:val="off"/>
          <w:i w:val="off"/>
        </w:rPr>
        <w:t/>
      </w:r>
      <w:bookmarkEnd w:id="1897"/>
    </w:p>
    <w:p>
      <w:pPr>
        <w:pageBreakBefore w:val="off"/>
        <w:tabs/>
        <w:wordWrap w:val="off"/>
        <w:spacing w:before="0" w:after="0" w:line="940" w:lineRule="atLeast"/>
        <w:ind w:left="1300" w:right="20" w:hanging="40"/>
        <w:jc w:val="both"/>
        <w:textAlignment w:val="baseline"/>
        <w:rPr>
          <w:sz w:val="57"/>
        </w:rPr>
      </w:pPr>
      <w:bookmarkStart w:name="" w:id="1898"/>
      <w:r>
        <w:rPr>
          <w:rFonts w:ascii="宋体" w:hAnsi="宋体" w:cs="宋体" w:eastAsia="宋体"/>
          <w:sz w:val="57"/>
          <w:spacing w:val="0"/>
          <w:color w:val="000000"/>
          <w:b w:val="off"/>
          <w:i w:val="off"/>
        </w:rPr>
        <w:t>类可能性。处于当一个人有一个痛苦时会获得的同一认识情</w:t>
      </w:r>
      <w:r>
        <w:rPr>
          <w:rFonts w:ascii="宋体" w:hAnsi="宋体" w:cs="宋体" w:eastAsia="宋体"/>
          <w:sz w:val="57"/>
          <w:spacing w:val="0"/>
          <w:color w:val="000000"/>
          <w:b w:val="off"/>
          <w:i w:val="off"/>
        </w:rPr>
        <w:t>境是有一个痛苦；处于在没有痛苦时会获得的同一认识情境</w:t>
      </w:r>
      <w:r>
        <w:rPr>
          <w:rFonts w:ascii="宋体" w:hAnsi="宋体" w:cs="宋体" w:eastAsia="宋体"/>
          <w:sz w:val="57"/>
          <w:spacing w:val="0"/>
          <w:color w:val="000000"/>
          <w:b w:val="off"/>
          <w:i w:val="off"/>
        </w:rPr>
        <w:t>不是有一个痛苦……麻烦在于，一个认识情境在性质上等同</w:t>
      </w:r>
      <w:r>
        <w:rPr>
          <w:rFonts w:ascii="宋体" w:hAnsi="宋体" w:cs="宋体" w:eastAsia="宋体"/>
          <w:sz w:val="57"/>
          <w:spacing w:val="0"/>
          <w:color w:val="000000"/>
          <w:b w:val="off"/>
          <w:i w:val="off"/>
        </w:rPr>
        <w:t>于观察者在其中有一个感觉S的情境时，它干脆就是观察者</w:t>
      </w:r>
      <w:r>
        <w:rPr>
          <w:rFonts w:ascii="宋体" w:hAnsi="宋体" w:cs="宋体" w:eastAsia="宋体"/>
          <w:sz w:val="57"/>
          <w:spacing w:val="0"/>
          <w:color w:val="000000"/>
          <w:b w:val="off"/>
          <w:i w:val="off"/>
        </w:rPr>
        <w:t>在其中有该感觉的情境。可以根据选出一个严格指称者(这</w:t>
      </w:r>
      <w:r>
        <w:rPr>
          <w:rFonts w:ascii="宋体" w:hAnsi="宋体" w:cs="宋体" w:eastAsia="宋体"/>
          <w:sz w:val="57"/>
          <w:spacing w:val="0"/>
          <w:color w:val="000000"/>
          <w:b w:val="off"/>
          <w:i w:val="off"/>
        </w:rPr>
        <w:t>个词表示，在一切它进行指称的可能的世界中，它都指称同一</w:t>
      </w:r>
      <w:r>
        <w:rPr>
          <w:rFonts w:ascii="宋体" w:hAnsi="宋体" w:cs="宋体" w:eastAsia="宋体"/>
          <w:sz w:val="57"/>
          <w:spacing w:val="0"/>
          <w:color w:val="000000"/>
          <w:b w:val="off"/>
          <w:i w:val="off"/>
        </w:rPr>
        <w:t>对象)的设想来进行同样的论证。对于热与分子运动同一性</w:t>
      </w:r>
      <w:r>
        <w:rPr>
          <w:rFonts w:ascii="宋体" w:hAnsi="宋体" w:cs="宋体" w:eastAsia="宋体"/>
          <w:sz w:val="57"/>
          <w:spacing w:val="0"/>
          <w:color w:val="000000"/>
          <w:b w:val="off"/>
          <w:i w:val="off"/>
        </w:rPr>
        <w:t>的问题，重要的考虑是，虽然“热”是严格的指示者，该指示者</w:t>
      </w:r>
      <w:r>
        <w:rPr>
          <w:rFonts w:ascii="宋体" w:hAnsi="宋体" w:cs="宋体" w:eastAsia="宋体"/>
          <w:sz w:val="57"/>
          <w:spacing w:val="0"/>
          <w:color w:val="000000"/>
          <w:b w:val="off"/>
          <w:i w:val="off"/>
        </w:rPr>
        <w:t>的指称是由所指者的一个偶然的性质决定的，也就是在我们</w:t>
      </w:r>
      <w:r>
        <w:rPr>
          <w:rFonts w:ascii="宋体" w:hAnsi="宋体" w:cs="宋体" w:eastAsia="宋体"/>
          <w:sz w:val="57"/>
          <w:spacing w:val="0"/>
          <w:color w:val="000000"/>
          <w:b w:val="off"/>
          <w:i w:val="off"/>
        </w:rPr>
        <w:t>心中产生感觉S的那个性质。……另一方面，痛苦不是被其</w:t>
      </w:r>
      <w:r>
        <w:rPr>
          <w:rFonts w:ascii="宋体" w:hAnsi="宋体" w:cs="宋体" w:eastAsia="宋体"/>
          <w:sz w:val="57"/>
          <w:spacing w:val="0"/>
          <w:color w:val="000000"/>
          <w:b w:val="off"/>
          <w:i w:val="off"/>
        </w:rPr>
        <w:t>偶然性质之一识别的，而是被本身为痛苦这件事的性质，被其</w:t>
      </w:r>
      <w:r>
        <w:rPr>
          <w:rFonts w:ascii="宋体" w:hAnsi="宋体" w:cs="宋体" w:eastAsia="宋体"/>
          <w:sz w:val="57"/>
          <w:spacing w:val="0"/>
          <w:color w:val="000000"/>
          <w:b w:val="off"/>
          <w:i w:val="off"/>
        </w:rPr>
        <w:t>79</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直接的现象性质识别的。因此痛苦不像热这种东西，它不仅</w:t>
      </w:r>
      <w:r>
        <w:rPr>
          <w:rFonts w:ascii="宋体" w:hAnsi="宋体" w:cs="宋体" w:eastAsia="宋体"/>
          <w:sz w:val="57"/>
          <w:spacing w:val="0"/>
          <w:color w:val="000000"/>
          <w:b w:val="off"/>
          <w:i w:val="off"/>
        </w:rPr>
        <w:t>是由“痛苦”严格指示的，而且这个指示者的指称是由所指者</w:t>
      </w:r>
      <w:r>
        <w:rPr>
          <w:rFonts w:ascii="宋体" w:hAnsi="宋体" w:cs="宋体" w:eastAsia="宋体"/>
          <w:sz w:val="57"/>
          <w:spacing w:val="0"/>
          <w:color w:val="000000"/>
          <w:b w:val="off"/>
          <w:i w:val="off"/>
        </w:rPr>
        <w:t>的一个基本性质决定的。因此不可能说，虽然痛苦必然等同</w:t>
      </w:r>
      <w:r>
        <w:rPr>
          <w:rFonts w:ascii="宋体" w:hAnsi="宋体" w:cs="宋体" w:eastAsia="宋体"/>
          <w:sz w:val="57"/>
          <w:spacing w:val="0"/>
          <w:color w:val="000000"/>
          <w:b w:val="off"/>
          <w:i w:val="off"/>
        </w:rPr>
        <w:t>于某种物理状态，某种现像可以像我们识别痛苦一样地加以</w:t>
      </w:r>
      <w:r>
        <w:rPr>
          <w:rFonts w:ascii="宋体" w:hAnsi="宋体" w:cs="宋体" w:eastAsia="宋体"/>
          <w:sz w:val="57"/>
          <w:spacing w:val="0"/>
          <w:color w:val="000000"/>
          <w:b w:val="off"/>
          <w:i w:val="off"/>
        </w:rPr>
        <w:t>识别，而不须与该物理状态相关联。如果任何现象以我们识</w:t>
      </w:r>
      <w:r>
        <w:rPr>
          <w:rFonts w:ascii="宋体" w:hAnsi="宋体" w:cs="宋体" w:eastAsia="宋体"/>
          <w:sz w:val="57"/>
          <w:spacing w:val="0"/>
          <w:color w:val="000000"/>
          <w:b w:val="off"/>
          <w:i w:val="off"/>
        </w:rPr>
        <w:t>别痛苦的完全相同的方式被识别，那么这个现象就是痛苦。①</w:t>
      </w:r>
      <w:bookmarkEnd w:id="1898"/>
    </w:p>
    <w:p>
      <w:pPr>
        <w:pageBreakBefore w:val="off"/>
        <w:tabs/>
        <w:wordWrap w:val="off"/>
        <w:spacing w:before="0" w:after="0" w:line="940" w:lineRule="atLeast"/>
        <w:ind w:left="280" w:right="0" w:firstLine="1140"/>
        <w:jc w:val="both"/>
        <w:textAlignment w:val="baseline"/>
        <w:rPr>
          <w:sz w:val="57"/>
        </w:rPr>
      </w:pPr>
      <w:bookmarkStart w:name="" w:id="1899"/>
      <w:r>
        <w:rPr>
          <w:rFonts w:ascii="宋体" w:hAnsi="宋体" w:cs="宋体" w:eastAsia="宋体"/>
          <w:sz w:val="57"/>
          <w:spacing w:val="0"/>
          <w:color w:val="000000"/>
          <w:b w:val="off"/>
          <w:i w:val="off"/>
        </w:rPr>
        <w:t>这些讨论指出，真正的问题是：对跖人是否通过偶然性质识别</w:t>
      </w:r>
      <w:r>
        <w:rPr>
          <w:rFonts w:ascii="宋体" w:hAnsi="宋体" w:cs="宋体" w:eastAsia="宋体"/>
          <w:sz w:val="57"/>
          <w:spacing w:val="0"/>
          <w:color w:val="000000"/>
          <w:b w:val="off"/>
          <w:i w:val="off"/>
        </w:rPr>
        <w:t>心理现象？如果我们暂时假定他们的确有痛苦，他们或许可能失</w:t>
      </w:r>
      <w:r>
        <w:rPr>
          <w:rFonts w:ascii="宋体" w:hAnsi="宋体" w:cs="宋体" w:eastAsia="宋体"/>
          <w:sz w:val="57"/>
          <w:spacing w:val="0"/>
          <w:color w:val="000000"/>
          <w:b w:val="off"/>
          <w:i w:val="off"/>
        </w:rPr>
        <w:t>去“直接现象的性质”，而只注意一直伴随有被刺激的C神经纤维</w:t>
      </w:r>
      <w:r>
        <w:rPr>
          <w:rFonts w:ascii="宋体" w:hAnsi="宋体" w:cs="宋体" w:eastAsia="宋体"/>
          <w:sz w:val="57"/>
          <w:spacing w:val="0"/>
          <w:color w:val="000000"/>
          <w:b w:val="off"/>
          <w:i w:val="off"/>
        </w:rPr>
        <w:t>的偶然特征吗？还是说，如果他们不能真地失去一种直接的现象</w:t>
      </w:r>
      <w:r>
        <w:rPr>
          <w:rFonts w:ascii="宋体" w:hAnsi="宋体" w:cs="宋体" w:eastAsia="宋体"/>
          <w:sz w:val="57"/>
          <w:spacing w:val="0"/>
          <w:color w:val="000000"/>
          <w:b w:val="off"/>
          <w:i w:val="off"/>
        </w:rPr>
        <w:t>性质，他们或许不可能有一个它的名字，并因此不能通过一种基本</w:t>
      </w:r>
      <w:r>
        <w:rPr>
          <w:rFonts w:ascii="宋体" w:hAnsi="宋体" w:cs="宋体" w:eastAsia="宋体"/>
          <w:sz w:val="57"/>
          <w:spacing w:val="0"/>
          <w:color w:val="000000"/>
          <w:b w:val="off"/>
          <w:i w:val="off"/>
        </w:rPr>
        <w:t>性质识别那个具有该性质的实体？换句话说，因为对跖人不“以我</w:t>
      </w:r>
      <w:r>
        <w:rPr>
          <w:rFonts w:ascii="宋体" w:hAnsi="宋体" w:cs="宋体" w:eastAsia="宋体"/>
          <w:sz w:val="57"/>
          <w:spacing w:val="0"/>
          <w:color w:val="000000"/>
          <w:b w:val="off"/>
          <w:i w:val="off"/>
        </w:rPr>
        <w:t>们识别痛苦的同一方式识别痛苦”，我们能推断说，他们所具有的</w:t>
      </w:r>
      <w:r>
        <w:rPr>
          <w:rFonts w:ascii="宋体" w:hAnsi="宋体" w:cs="宋体" w:eastAsia="宋体"/>
          <w:sz w:val="57"/>
          <w:spacing w:val="0"/>
          <w:color w:val="000000"/>
          <w:b w:val="off"/>
          <w:i w:val="off"/>
        </w:rPr>
        <w:t>什么东西就不是痛苦吗？人与其感觉的认识关系必然地和充分地</w:t>
      </w:r>
      <w:bookmarkEnd w:id="1899"/>
    </w:p>
    <w:p>
      <w:r>
        <w:t/>
      </w:r>
    </w:p>
    <w:p>
      <w:pPr>
        <w:sectPr>
          <w:footerReference r:id="rId228"/>
          <w:headerReference r:id="rId229" w:type="default"/>
          <w:type w:val="nextPage"/>
          <w:pgSz w:w="22400" w:h="31680"/>
          <w:pgMar w:left="2700" w:top="2380" w:right="2700" w:bottom="2380" w:header="2080" w:footer="2080"/>
          <w:cols w:num="1"/>
        </w:sectPr>
      </w:pPr>
    </w:p>
    <w:p>
      <w:pPr>
        <w:pageBreakBefore w:val="off"/>
        <w:tabs/>
        <w:wordWrap w:val="off"/>
        <w:spacing w:before="0" w:after="0" w:line="680" w:lineRule="atLeast"/>
        <w:ind w:left="0" w:right="800"/>
        <w:jc w:val="right"/>
        <w:textAlignment w:val="baseline"/>
        <w:rPr>
          <w:sz w:val="51"/>
        </w:rPr>
      </w:pPr>
      <w:bookmarkStart w:name="" w:id="1900"/>
      <w:r>
        <w:rPr>
          <w:rFonts w:ascii="黑体" w:hAnsi="黑体" w:cs="黑体" w:eastAsia="黑体"/>
          <w:sz w:val="51"/>
          <w:spacing w:val="0"/>
          <w:color w:val="000000"/>
          <w:b w:val="off"/>
          <w:i w:val="off"/>
        </w:rPr>
        <w:t>第二章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无心的人</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75</w:t>
      </w:r>
      <w:bookmarkEnd w:id="1900"/>
    </w:p>
    <w:p>
      <w:pPr>
        <w:pageBreakBefore w:val="off"/>
        <w:tabs/>
        <w:wordWrap w:val="off"/>
        <w:spacing w:before="0" w:after="0" w:line="580" w:lineRule="exact"/>
        <w:ind w:left="0" w:right="0"/>
        <w:jc w:val="right"/>
        <w:textAlignment w:val="baseline"/>
        <w:rPr>
          <w:sz w:val="51"/>
        </w:rPr>
      </w:pPr>
      <w:bookmarkStart w:name="" w:id="1901"/>
      <w:r>
        <w:rPr>
          <w:rFonts w:ascii="宋体" w:hAnsi="宋体" w:cs="宋体" w:eastAsia="宋体"/>
          <w:sz w:val="51"/>
          <w:spacing w:val="0"/>
          <w:color w:val="000000"/>
          <w:b w:val="off"/>
          <w:i w:val="off"/>
        </w:rPr>
        <w:t/>
      </w:r>
      <w:bookmarkEnd w:id="1901"/>
    </w:p>
    <w:p>
      <w:pPr>
        <w:pageBreakBefore w:val="off"/>
        <w:tabs/>
        <w:wordWrap w:val="off"/>
        <w:spacing w:before="0" w:after="0" w:line="1000" w:lineRule="atLeast"/>
        <w:ind w:left="60" w:right="720"/>
        <w:jc w:val="both"/>
        <w:textAlignment w:val="baseline"/>
        <w:rPr>
          <w:sz w:val="58"/>
        </w:rPr>
      </w:pPr>
      <w:bookmarkStart w:name="" w:id="1902"/>
      <w:r>
        <w:rPr>
          <w:rFonts w:ascii="宋体" w:hAnsi="宋体" w:cs="宋体" w:eastAsia="宋体"/>
          <w:sz w:val="58"/>
          <w:spacing w:val="0"/>
          <w:color w:val="000000"/>
          <w:b w:val="off"/>
          <w:i w:val="off"/>
        </w:rPr>
        <w:t>确立所谈的那种感觉的存在吗？或者，我们是否应说，他们实际上</w:t>
      </w:r>
      <w:r>
        <w:rPr>
          <w:rFonts w:ascii="宋体" w:hAnsi="宋体" w:cs="宋体" w:eastAsia="宋体"/>
          <w:sz w:val="58"/>
          <w:spacing w:val="0"/>
          <w:color w:val="000000"/>
          <w:b w:val="off"/>
          <w:i w:val="off"/>
        </w:rPr>
        <w:t>确实以和我们完全相同的方式识别痛苦，因为当他们说“噢！被刺</w:t>
      </w:r>
      <w:r>
        <w:rPr>
          <w:rFonts w:ascii="宋体" w:hAnsi="宋体" w:cs="宋体" w:eastAsia="宋体"/>
          <w:sz w:val="58"/>
          <w:spacing w:val="0"/>
          <w:color w:val="000000"/>
          <w:b w:val="off"/>
          <w:i w:val="off"/>
        </w:rPr>
        <w:t>激的C神经纤维！”时，他们的感觉正与我们说“痛！”时的感觉相</w:t>
      </w:r>
      <w:r>
        <w:rPr>
          <w:rFonts w:ascii="宋体" w:hAnsi="宋体" w:cs="宋体" w:eastAsia="宋体"/>
          <w:sz w:val="58"/>
          <w:spacing w:val="0"/>
          <w:color w:val="000000"/>
          <w:b w:val="off"/>
          <w:i w:val="off"/>
        </w:rPr>
        <w:t>同吗？实际上或许他们感觉痛并称其为“似乎使某人的C神经纤</w:t>
      </w:r>
      <w:r>
        <w:rPr>
          <w:rFonts w:ascii="宋体" w:hAnsi="宋体" w:cs="宋体" w:eastAsia="宋体"/>
          <w:sz w:val="58"/>
          <w:spacing w:val="0"/>
          <w:color w:val="000000"/>
          <w:b w:val="off"/>
          <w:i w:val="off"/>
        </w:rPr>
        <w:t>维被刺激了”，而且他们与“似乎使他们的C神经纤维被刺激”有</w:t>
      </w:r>
      <w:r>
        <w:rPr>
          <w:rFonts w:ascii="宋体" w:hAnsi="宋体" w:cs="宋体" w:eastAsia="宋体"/>
          <w:sz w:val="58"/>
          <w:spacing w:val="0"/>
          <w:color w:val="000000"/>
          <w:b w:val="off"/>
          <w:i w:val="off"/>
        </w:rPr>
        <w:t>关的认识情境，正与我们似乎看见某种红色东西和一切其他这类</w:t>
      </w:r>
      <w:r>
        <w:rPr>
          <w:rFonts w:ascii="宋体" w:hAnsi="宋体" w:cs="宋体" w:eastAsia="宋体"/>
          <w:sz w:val="58"/>
          <w:spacing w:val="0"/>
          <w:color w:val="000000"/>
          <w:b w:val="off"/>
          <w:i w:val="off"/>
        </w:rPr>
        <w:t>不可改变的状态时的认识情境相同。</w:t>
      </w:r>
      <w:bookmarkEnd w:id="1902"/>
    </w:p>
    <w:p>
      <w:pPr>
        <w:pageBreakBefore w:val="off"/>
        <w:tabs/>
        <w:wordWrap w:val="off"/>
        <w:spacing w:before="0" w:after="0" w:line="1000" w:lineRule="atLeast"/>
        <w:ind w:left="60" w:right="0" w:firstLine="1180"/>
        <w:jc w:val="both"/>
        <w:textAlignment w:val="baseline"/>
        <w:rPr>
          <w:sz w:val="58"/>
        </w:rPr>
      </w:pPr>
      <w:bookmarkStart w:name="" w:id="1903"/>
      <w:r>
        <w:rPr>
          <w:rFonts w:ascii="宋体" w:hAnsi="宋体" w:cs="宋体" w:eastAsia="宋体"/>
          <w:sz w:val="58"/>
          <w:spacing w:val="0"/>
          <w:color w:val="000000"/>
          <w:b w:val="off"/>
          <w:i w:val="off"/>
        </w:rPr>
        <w:t>我们现在所需要的似乎是某种非常普遍的标准，以便能判定</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80</w:t>
      </w:r>
      <w:r>
        <w:rPr>
          <w:rFonts w:ascii="宋体" w:hAnsi="宋体" w:cs="宋体" w:eastAsia="宋体"/>
          <w:sz w:val="58"/>
          <w:spacing w:val="0"/>
          <w:color w:val="000000"/>
          <w:b w:val="off"/>
          <w:i w:val="off"/>
        </w:rPr>
        <w:t>什么时候两件事物“实际”是以两种不同方式描述的同一事物。因</w:t>
      </w:r>
      <w:r>
        <w:rPr>
          <w:rFonts w:ascii="宋体" w:hAnsi="宋体" w:cs="宋体" w:eastAsia="宋体"/>
          <w:sz w:val="58"/>
          <w:spacing w:val="0"/>
          <w:color w:val="000000"/>
          <w:b w:val="off"/>
          <w:i w:val="off"/>
        </w:rPr>
        <w:t>为似乎不存在任何关于这个谜团的明确的东西，可使解答依赖于</w:t>
      </w:r>
      <w:r>
        <w:rPr>
          <w:rFonts w:ascii="宋体" w:hAnsi="宋体" w:cs="宋体" w:eastAsia="宋体"/>
          <w:sz w:val="58"/>
          <w:spacing w:val="0"/>
          <w:color w:val="000000"/>
          <w:b w:val="off"/>
          <w:i w:val="off"/>
        </w:rPr>
        <w:t>心理事物的特殊性。如果我们同意说判定对跖人是否有感觉时重</w:t>
      </w:r>
      <w:r>
        <w:rPr>
          <w:rFonts w:ascii="宋体" w:hAnsi="宋体" w:cs="宋体" w:eastAsia="宋体"/>
          <w:sz w:val="58"/>
          <w:spacing w:val="0"/>
          <w:color w:val="000000"/>
          <w:b w:val="off"/>
          <w:i w:val="off"/>
        </w:rPr>
        <w:t>要的是不可改变性(不可能有对……的一种幻觉)，有关替代性描</w:t>
      </w:r>
      <w:r>
        <w:rPr>
          <w:rFonts w:ascii="宋体" w:hAnsi="宋体" w:cs="宋体" w:eastAsia="宋体"/>
          <w:sz w:val="58"/>
          <w:spacing w:val="0"/>
          <w:color w:val="000000"/>
          <w:b w:val="off"/>
          <w:i w:val="off"/>
        </w:rPr>
        <w:t>述的一般问题将仍然阻止我们应用这个标准并从而解决这个问</w:t>
      </w:r>
      <w:r>
        <w:rPr>
          <w:rFonts w:ascii="宋体" w:hAnsi="宋体" w:cs="宋体" w:eastAsia="宋体"/>
          <w:sz w:val="58"/>
          <w:spacing w:val="0"/>
          <w:color w:val="000000"/>
          <w:b w:val="off"/>
          <w:i w:val="off"/>
        </w:rPr>
        <w:t>题。这个问题将不会获得清楚、明确、可现成应用的解决。因为没</w:t>
      </w:r>
      <w:r>
        <w:rPr>
          <w:rFonts w:ascii="宋体" w:hAnsi="宋体" w:cs="宋体" w:eastAsia="宋体"/>
          <w:sz w:val="58"/>
          <w:spacing w:val="0"/>
          <w:color w:val="000000"/>
          <w:b w:val="off"/>
          <w:i w:val="off"/>
        </w:rPr>
        <w:t>有任何一般的东西将解决以下两种说法之间的每一种张力关系：</w:t>
      </w:r>
      <w:bookmarkEnd w:id="1903"/>
    </w:p>
    <w:p>
      <w:pPr>
        <w:pageBreakBefore w:val="off"/>
        <w:tabs/>
        <w:wordWrap w:val="off"/>
        <w:spacing w:before="0" w:after="0" w:line="1000" w:lineRule="atLeast"/>
        <w:ind w:left="1280" w:right="740" w:firstLine="1180"/>
        <w:jc w:val="both"/>
        <w:textAlignment w:val="baseline"/>
        <w:rPr>
          <w:sz w:val="58"/>
        </w:rPr>
      </w:pPr>
      <w:bookmarkStart w:name="" w:id="1904"/>
      <w:r>
        <w:rPr>
          <w:rFonts w:ascii="宋体" w:hAnsi="宋体" w:cs="宋体" w:eastAsia="宋体"/>
          <w:sz w:val="58"/>
          <w:spacing w:val="0"/>
          <w:color w:val="000000"/>
          <w:b w:val="off"/>
          <w:i w:val="off"/>
        </w:rPr>
        <w:t>“你确实在谈论诸X，但实际上你关于他们所谈的每件事</w:t>
      </w:r>
      <w:r>
        <w:rPr>
          <w:rFonts w:ascii="宋体" w:hAnsi="宋体" w:cs="宋体" w:eastAsia="宋体"/>
          <w:sz w:val="58"/>
          <w:spacing w:val="0"/>
          <w:color w:val="000000"/>
          <w:b w:val="off"/>
          <w:i w:val="off"/>
        </w:rPr>
        <w:t>都是错的。”</w:t>
      </w:r>
      <w:bookmarkEnd w:id="1904"/>
    </w:p>
    <w:p>
      <w:pPr>
        <w:pageBreakBefore w:val="off"/>
        <w:tabs/>
        <w:wordWrap w:val="off"/>
        <w:spacing w:before="0" w:after="0" w:line="1000" w:lineRule="atLeast"/>
        <w:ind w:left="1280" w:right="680" w:firstLine="1180"/>
        <w:jc w:val="both"/>
        <w:textAlignment w:val="baseline"/>
        <w:rPr>
          <w:sz w:val="58"/>
        </w:rPr>
      </w:pPr>
      <w:bookmarkStart w:name="" w:id="1905"/>
      <w:r>
        <w:rPr>
          <w:rFonts w:ascii="宋体" w:hAnsi="宋体" w:cs="宋体" w:eastAsia="宋体"/>
          <w:sz w:val="58"/>
          <w:spacing w:val="0"/>
          <w:color w:val="000000"/>
          <w:b w:val="off"/>
          <w:i w:val="off"/>
        </w:rPr>
        <w:t>“因为实际上你说的一切对诸X都不正确，你不可能是</w:t>
      </w:r>
      <w:r>
        <w:rPr>
          <w:rFonts w:ascii="宋体" w:hAnsi="宋体" w:cs="宋体" w:eastAsia="宋体"/>
          <w:sz w:val="58"/>
          <w:spacing w:val="0"/>
          <w:color w:val="000000"/>
          <w:b w:val="off"/>
          <w:i w:val="off"/>
        </w:rPr>
        <w:t>在谈论诸X。”</w:t>
      </w:r>
      <w:bookmarkEnd w:id="1905"/>
    </w:p>
    <w:p>
      <w:pPr>
        <w:pageBreakBefore w:val="off"/>
        <w:tabs/>
        <w:wordWrap w:val="off"/>
        <w:spacing w:before="0" w:after="0" w:line="1000" w:lineRule="atLeast"/>
        <w:ind w:left="60" w:right="660" w:firstLine="1180"/>
        <w:jc w:val="both"/>
        <w:textAlignment w:val="baseline"/>
        <w:rPr>
          <w:sz w:val="58"/>
        </w:rPr>
      </w:pPr>
      <w:bookmarkStart w:name="" w:id="1906"/>
      <w:r>
        <w:rPr>
          <w:rFonts w:ascii="宋体" w:hAnsi="宋体" w:cs="宋体" w:eastAsia="宋体"/>
          <w:sz w:val="58"/>
          <w:spacing w:val="0"/>
          <w:color w:val="000000"/>
          <w:b w:val="off"/>
          <w:i w:val="off"/>
        </w:rPr>
        <w:t>但是让我们暂时搁下这个难题(在第六章再回来谈它)并考虑</w:t>
      </w:r>
      <w:r>
        <w:rPr>
          <w:rFonts w:ascii="宋体" w:hAnsi="宋体" w:cs="宋体" w:eastAsia="宋体"/>
          <w:sz w:val="58"/>
          <w:spacing w:val="0"/>
          <w:color w:val="000000"/>
          <w:b w:val="off"/>
          <w:i w:val="off"/>
        </w:rPr>
        <w:t>更令人沮丧的论点：任何人甚至在企图陈述为比较和区别表达的</w:t>
      </w:r>
      <w:r>
        <w:rPr>
          <w:rFonts w:ascii="宋体" w:hAnsi="宋体" w:cs="宋体" w:eastAsia="宋体"/>
          <w:sz w:val="58"/>
          <w:spacing w:val="0"/>
          <w:color w:val="000000"/>
          <w:b w:val="off"/>
          <w:i w:val="off"/>
        </w:rPr>
        <w:t>所指者而需要的一般准则时，都会需要某些一般性的本体论范畴</w:t>
      </w:r>
      <w:r>
        <w:rPr>
          <w:rFonts w:ascii="宋体" w:hAnsi="宋体" w:cs="宋体" w:eastAsia="宋体"/>
          <w:sz w:val="58"/>
          <w:spacing w:val="0"/>
          <w:color w:val="000000"/>
          <w:b w:val="off"/>
          <w:i w:val="off"/>
        </w:rPr>
        <w:t>(某些勾画事物的确实的、即使是粗糙的方式)作为开始。这特别</w:t>
      </w:r>
      <w:r>
        <w:rPr>
          <w:rFonts w:ascii="宋体" w:hAnsi="宋体" w:cs="宋体" w:eastAsia="宋体"/>
          <w:sz w:val="58"/>
          <w:spacing w:val="0"/>
          <w:color w:val="000000"/>
          <w:b w:val="off"/>
          <w:i w:val="off"/>
        </w:rPr>
        <w:t>有助于在心理实体和物理实体之间作一区别。但是有关对跖人的</w:t>
      </w:r>
      <w:r>
        <w:rPr>
          <w:rFonts w:ascii="宋体" w:hAnsi="宋体" w:cs="宋体" w:eastAsia="宋体"/>
          <w:sz w:val="58"/>
          <w:spacing w:val="0"/>
          <w:color w:val="000000"/>
          <w:b w:val="off"/>
          <w:i w:val="off"/>
        </w:rPr>
        <w:t>问题使这种区别全都发生了疑问。为理解何以会如此，让我们假</w:t>
      </w:r>
      <w:bookmarkEnd w:id="1906"/>
    </w:p>
    <w:p>
      <w:r>
        <w:t/>
      </w:r>
    </w:p>
    <w:p>
      <w:pPr>
        <w:sectPr>
          <w:footerReference r:id="rId230"/>
          <w:headerReference r:id="rId231" w:type="default"/>
          <w:type w:val="nextPage"/>
          <w:pgSz w:w="22400" w:h="31680"/>
          <w:pgMar w:left="2460" w:top="2460" w:right="2460" w:bottom="2460" w:header="2160" w:footer="2160"/>
          <w:cols w:num="1"/>
        </w:sectPr>
      </w:pPr>
    </w:p>
    <w:p>
      <w:pPr>
        <w:pageBreakBefore w:val="off"/>
        <w:tabs/>
        <w:wordWrap w:val="off"/>
        <w:spacing w:before="0" w:after="0" w:line="680" w:lineRule="atLeast"/>
        <w:ind w:left="640" w:right="0"/>
        <w:jc w:val="both"/>
        <w:textAlignment w:val="baseline"/>
        <w:rPr>
          <w:sz w:val="50"/>
        </w:rPr>
      </w:pPr>
      <w:bookmarkStart w:name="" w:id="1907"/>
      <w:r>
        <w:rPr>
          <w:rFonts w:ascii="黑体" w:hAnsi="黑体" w:cs="黑体" w:eastAsia="黑体"/>
          <w:sz w:val="50"/>
          <w:spacing w:val="0"/>
          <w:color w:val="000000"/>
          <w:b w:val="on"/>
          <w:i w:val="off"/>
        </w:rPr>
        <w:t>76  第一编  我们的镜式本质</w:t>
      </w:r>
      <w:bookmarkEnd w:id="1907"/>
    </w:p>
    <w:p>
      <w:pPr>
        <w:pageBreakBefore w:val="off"/>
        <w:tabs/>
        <w:wordWrap w:val="off"/>
        <w:spacing w:before="0" w:after="0" w:line="560" w:lineRule="exact"/>
        <w:ind w:left="0" w:right="0"/>
        <w:jc w:val="both"/>
        <w:textAlignment w:val="baseline"/>
        <w:rPr>
          <w:sz w:val="50"/>
        </w:rPr>
      </w:pPr>
      <w:bookmarkStart w:name="" w:id="1908"/>
      <w:r>
        <w:rPr>
          <w:rFonts w:ascii="宋体" w:hAnsi="宋体" w:cs="宋体" w:eastAsia="宋体"/>
          <w:sz w:val="50"/>
          <w:spacing w:val="0"/>
          <w:color w:val="000000"/>
          <w:b w:val="off"/>
          <w:i w:val="off"/>
        </w:rPr>
        <w:t/>
      </w:r>
      <w:bookmarkEnd w:id="1908"/>
    </w:p>
    <w:p>
      <w:pPr>
        <w:pageBreakBefore w:val="off"/>
        <w:tabs/>
        <w:wordWrap w:val="off"/>
        <w:spacing w:before="0" w:after="0" w:line="1000" w:lineRule="atLeast"/>
        <w:ind w:left="0" w:right="60" w:firstLine="700"/>
        <w:jc w:val="both"/>
        <w:textAlignment w:val="baseline"/>
        <w:rPr>
          <w:sz w:val="57"/>
        </w:rPr>
      </w:pPr>
      <w:bookmarkStart w:name="" w:id="1909"/>
      <w:r>
        <w:rPr>
          <w:rFonts w:ascii="宋体" w:hAnsi="宋体" w:cs="宋体" w:eastAsia="宋体"/>
          <w:sz w:val="57"/>
          <w:spacing w:val="0"/>
          <w:color w:val="000000"/>
          <w:b w:val="off"/>
          <w:i w:val="off"/>
        </w:rPr>
        <w:t>定不存在任何“心理现象”的判断，除了克里普克的认识论判断以</w:t>
      </w:r>
      <w:r>
        <w:rPr>
          <w:rFonts w:ascii="宋体" w:hAnsi="宋体" w:cs="宋体" w:eastAsia="宋体"/>
          <w:sz w:val="57"/>
          <w:spacing w:val="0"/>
          <w:color w:val="000000"/>
          <w:b w:val="off"/>
          <w:i w:val="off"/>
        </w:rPr>
        <w:t>外。②这个假定使“心理事物”与感觉、偶然出现的思想和心理意象</w:t>
      </w:r>
      <w:r>
        <w:rPr>
          <w:rFonts w:ascii="宋体" w:hAnsi="宋体" w:cs="宋体" w:eastAsia="宋体"/>
          <w:sz w:val="57"/>
          <w:spacing w:val="0"/>
          <w:color w:val="000000"/>
          <w:b w:val="off"/>
          <w:i w:val="off"/>
        </w:rPr>
        <w:t>81</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等同起来。它排除了信念、情绪等等事物(这类事物虽然肯定“比</w:t>
      </w:r>
      <w:r>
        <w:rPr>
          <w:rFonts w:ascii="宋体" w:hAnsi="宋体" w:cs="宋体" w:eastAsia="宋体"/>
          <w:sz w:val="57"/>
          <w:spacing w:val="0"/>
          <w:color w:val="000000"/>
          <w:b w:val="off"/>
          <w:i w:val="off"/>
        </w:rPr>
        <w:t>较高级”，然而却不是我们不可改变地可报导的内在生活的一部</w:t>
      </w:r>
      <w:r>
        <w:rPr>
          <w:rFonts w:ascii="宋体" w:hAnsi="宋体" w:cs="宋体" w:eastAsia="宋体"/>
          <w:sz w:val="57"/>
          <w:spacing w:val="0"/>
          <w:color w:val="000000"/>
          <w:b w:val="off"/>
          <w:i w:val="off"/>
        </w:rPr>
        <w:t>分，所以不足以鼓励两类本体论领域间的笛卡尔式的区别)。换句</w:t>
      </w:r>
      <w:r>
        <w:rPr>
          <w:rFonts w:ascii="宋体" w:hAnsi="宋体" w:cs="宋体" w:eastAsia="宋体"/>
          <w:sz w:val="57"/>
          <w:spacing w:val="0"/>
          <w:color w:val="000000"/>
          <w:b w:val="off"/>
          <w:i w:val="off"/>
        </w:rPr>
        <w:t>话说，这个假定相当于这样的主张：(1)所谈的事物不可改变地能</w:t>
      </w:r>
      <w:r>
        <w:rPr>
          <w:rFonts w:ascii="宋体" w:hAnsi="宋体" w:cs="宋体" w:eastAsia="宋体"/>
          <w:sz w:val="57"/>
          <w:spacing w:val="0"/>
          <w:color w:val="000000"/>
          <w:b w:val="off"/>
          <w:i w:val="off"/>
        </w:rPr>
        <w:t>被其所有者认知，就足以是一个心理状态；(2)我们并不真地把任</w:t>
      </w:r>
      <w:r>
        <w:rPr>
          <w:rFonts w:ascii="宋体" w:hAnsi="宋体" w:cs="宋体" w:eastAsia="宋体"/>
          <w:sz w:val="57"/>
          <w:spacing w:val="0"/>
          <w:color w:val="000000"/>
          <w:b w:val="off"/>
          <w:i w:val="off"/>
        </w:rPr>
        <w:t>何非物理状态(如信念)都归于不能有某些这类不可改变地可认知</w:t>
      </w:r>
      <w:r>
        <w:rPr>
          <w:rFonts w:ascii="宋体" w:hAnsi="宋体" w:cs="宋体" w:eastAsia="宋体"/>
          <w:sz w:val="57"/>
          <w:spacing w:val="0"/>
          <w:color w:val="000000"/>
          <w:b w:val="off"/>
          <w:i w:val="off"/>
        </w:rPr>
        <w:t>的状态。(这与对跖人的实际行为以及我们的如下直观是一致的，</w:t>
      </w:r>
      <w:r>
        <w:rPr>
          <w:rFonts w:ascii="宋体" w:hAnsi="宋体" w:cs="宋体" w:eastAsia="宋体"/>
          <w:sz w:val="57"/>
          <w:spacing w:val="0"/>
          <w:color w:val="000000"/>
          <w:b w:val="off"/>
          <w:i w:val="off"/>
        </w:rPr>
        <w:t>即狗有非物理状态只是由于有痛苦，而计算机则不然，即使由于提</w:t>
      </w:r>
      <w:r>
        <w:rPr>
          <w:rFonts w:ascii="宋体" w:hAnsi="宋体" w:cs="宋体" w:eastAsia="宋体"/>
          <w:sz w:val="57"/>
          <w:spacing w:val="0"/>
          <w:color w:val="000000"/>
          <w:b w:val="off"/>
          <w:i w:val="off"/>
        </w:rPr>
        <w:t>供了我们新颖的和使人兴奋的真理。)于是根据这个假定将不会对</w:t>
      </w:r>
      <w:r>
        <w:rPr>
          <w:rFonts w:ascii="宋体" w:hAnsi="宋体" w:cs="宋体" w:eastAsia="宋体"/>
          <w:sz w:val="57"/>
          <w:spacing w:val="0"/>
          <w:color w:val="000000"/>
          <w:b w:val="off"/>
          <w:i w:val="off"/>
        </w:rPr>
        <w:t>如下问题给予任何回答，即“当他们报导说，他们的C神经纤维似</w:t>
      </w:r>
      <w:r>
        <w:rPr>
          <w:rFonts w:ascii="宋体" w:hAnsi="宋体" w:cs="宋体" w:eastAsia="宋体"/>
          <w:sz w:val="57"/>
          <w:spacing w:val="0"/>
          <w:color w:val="000000"/>
          <w:b w:val="off"/>
          <w:i w:val="off"/>
        </w:rPr>
        <w:t>乎在激动时，他们是在报导一种感觉(或许与我们由于痛苦而报导</w:t>
      </w:r>
      <w:r>
        <w:rPr>
          <w:rFonts w:ascii="宋体" w:hAnsi="宋体" w:cs="宋体" w:eastAsia="宋体"/>
          <w:sz w:val="57"/>
          <w:spacing w:val="0"/>
          <w:color w:val="000000"/>
          <w:b w:val="off"/>
          <w:i w:val="off"/>
        </w:rPr>
        <w:t>的感觉相同)，还是说他们由于神经细胞处于某种状态而发出噪</w:t>
      </w:r>
      <w:r>
        <w:rPr>
          <w:rFonts w:ascii="宋体" w:hAnsi="宋体" w:cs="宋体" w:eastAsia="宋体"/>
          <w:sz w:val="57"/>
          <w:spacing w:val="0"/>
          <w:color w:val="000000"/>
          <w:b w:val="off"/>
          <w:i w:val="off"/>
        </w:rPr>
        <w:t>音?”而且如果是这样的话，由于感觉的报导在我们生活中所起的</w:t>
      </w:r>
      <w:r>
        <w:rPr>
          <w:rFonts w:ascii="宋体" w:hAnsi="宋体" w:cs="宋体" w:eastAsia="宋体"/>
          <w:sz w:val="57"/>
          <w:spacing w:val="0"/>
          <w:color w:val="000000"/>
          <w:b w:val="off"/>
          <w:i w:val="off"/>
        </w:rPr>
        <w:t>作用与神经细胞的报导在对跖人生活中所起的作用相同，我们就</w:t>
      </w:r>
      <w:r>
        <w:rPr>
          <w:rFonts w:ascii="宋体" w:hAnsi="宋体" w:cs="宋体" w:eastAsia="宋体"/>
          <w:sz w:val="57"/>
          <w:spacing w:val="0"/>
          <w:color w:val="000000"/>
          <w:b w:val="off"/>
          <w:i w:val="off"/>
        </w:rPr>
        <w:t>面临着进一步的问题！当我们用“痛苦”一词时，我们是在报导感</w:t>
      </w:r>
      <w:r>
        <w:rPr>
          <w:rFonts w:ascii="宋体" w:hAnsi="宋体" w:cs="宋体" w:eastAsia="宋体"/>
          <w:sz w:val="57"/>
          <w:spacing w:val="0"/>
          <w:color w:val="000000"/>
          <w:b w:val="off"/>
          <w:i w:val="off"/>
        </w:rPr>
        <w:t>觉还是在报导神经细胞？</w:t>
      </w:r>
      <w:bookmarkEnd w:id="1909"/>
    </w:p>
    <w:p>
      <w:pPr>
        <w:pageBreakBefore w:val="off"/>
        <w:tabs/>
        <w:wordWrap w:val="off"/>
        <w:spacing w:before="0" w:after="0" w:line="1000" w:lineRule="atLeast"/>
        <w:ind w:left="980" w:right="0" w:firstLine="1140"/>
        <w:jc w:val="both"/>
        <w:textAlignment w:val="baseline"/>
        <w:rPr>
          <w:sz w:val="57"/>
        </w:rPr>
      </w:pPr>
      <w:bookmarkStart w:name="" w:id="1910"/>
      <w:r>
        <w:rPr>
          <w:rFonts w:ascii="宋体" w:hAnsi="宋体" w:cs="宋体" w:eastAsia="宋体"/>
          <w:sz w:val="57"/>
          <w:spacing w:val="0"/>
          <w:color w:val="000000"/>
          <w:b w:val="off"/>
          <w:i w:val="off"/>
        </w:rPr>
        <w:t>为了认识到这是一个真正的问题，试考虑功能作用同一性的</w:t>
      </w:r>
      <w:r>
        <w:rPr>
          <w:rFonts w:ascii="宋体" w:hAnsi="宋体" w:cs="宋体" w:eastAsia="宋体"/>
          <w:sz w:val="57"/>
          <w:spacing w:val="0"/>
          <w:color w:val="000000"/>
          <w:b w:val="off"/>
          <w:i w:val="off"/>
        </w:rPr>
        <w:t>含义。如果对跖人的文化与我们的文化范围相同，如果他们在谈</w:t>
      </w:r>
      <w:r>
        <w:rPr>
          <w:rFonts w:ascii="宋体" w:hAnsi="宋体" w:cs="宋体" w:eastAsia="宋体"/>
          <w:sz w:val="57"/>
          <w:spacing w:val="0"/>
          <w:color w:val="000000"/>
          <w:b w:val="off"/>
          <w:i w:val="off"/>
        </w:rPr>
        <w:t>话时具有的意向性以及在选择物体与人物时具有的自意识的审美</w:t>
      </w:r>
      <w:r>
        <w:rPr>
          <w:rFonts w:ascii="宋体" w:hAnsi="宋体" w:cs="宋体" w:eastAsia="宋体"/>
          <w:sz w:val="57"/>
          <w:spacing w:val="0"/>
          <w:color w:val="000000"/>
          <w:b w:val="off"/>
          <w:i w:val="off"/>
        </w:rPr>
        <w:t>性都与我们的相同，如果他们对道德超越和不朽的渴望也像我们</w:t>
      </w:r>
      <w:r>
        <w:rPr>
          <w:rFonts w:ascii="宋体" w:hAnsi="宋体" w:cs="宋体" w:eastAsia="宋体"/>
          <w:sz w:val="57"/>
          <w:spacing w:val="0"/>
          <w:color w:val="000000"/>
          <w:b w:val="off"/>
          <w:i w:val="off"/>
        </w:rPr>
        <w:t>的一样巨大，他们大概会认为我们哲学家对他们是否有心的关切</w:t>
      </w:r>
      <w:r>
        <w:rPr>
          <w:rFonts w:ascii="宋体" w:hAnsi="宋体" w:cs="宋体" w:eastAsia="宋体"/>
          <w:sz w:val="57"/>
          <w:spacing w:val="0"/>
          <w:color w:val="000000"/>
          <w:b w:val="off"/>
          <w:i w:val="off"/>
        </w:rPr>
        <w:t>是有些狭隘了。他们奇怪这真会造成这样一种区别吗？他们可能</w:t>
      </w:r>
      <w:r>
        <w:rPr>
          <w:rFonts w:ascii="宋体" w:hAnsi="宋体" w:cs="宋体" w:eastAsia="宋体"/>
          <w:sz w:val="57"/>
          <w:spacing w:val="0"/>
          <w:color w:val="000000"/>
          <w:b w:val="off"/>
          <w:i w:val="off"/>
        </w:rPr>
        <w:t>要问我们，为什么我们认为我们有那些被叫作“感觉”和“心”的东</w:t>
      </w:r>
      <w:bookmarkEnd w:id="1910"/>
    </w:p>
    <w:p>
      <w:r>
        <w:t/>
      </w:r>
    </w:p>
    <w:p>
      <w:pPr>
        <w:sectPr>
          <w:footerReference r:id="rId232"/>
          <w:headerReference r:id="rId233" w:type="default"/>
          <w:type w:val="nextPage"/>
          <w:pgSz w:w="22400" w:h="31680"/>
          <w:pgMar w:left="2340" w:top="2380" w:right="2340" w:bottom="2380" w:header="2080" w:footer="2080"/>
          <w:cols w:num="1"/>
        </w:sectPr>
      </w:pPr>
    </w:p>
    <w:p>
      <w:pPr>
        <w:pageBreakBefore w:val="off"/>
        <w:tabs/>
        <w:wordWrap w:val="off"/>
        <w:spacing w:before="0" w:after="0" w:line="680" w:lineRule="atLeast"/>
        <w:ind w:left="0" w:right="780"/>
        <w:jc w:val="right"/>
        <w:textAlignment w:val="baseline"/>
        <w:rPr>
          <w:sz w:val="50"/>
        </w:rPr>
      </w:pPr>
      <w:bookmarkStart w:name="" w:id="1911"/>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无心的人</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77</w:t>
      </w:r>
      <w:bookmarkEnd w:id="1911"/>
    </w:p>
    <w:p>
      <w:pPr>
        <w:pageBreakBefore w:val="off"/>
        <w:tabs/>
        <w:wordWrap w:val="off"/>
        <w:spacing w:before="0" w:after="0" w:line="580" w:lineRule="exact"/>
        <w:ind w:left="0" w:right="0"/>
        <w:jc w:val="right"/>
        <w:textAlignment w:val="baseline"/>
        <w:rPr>
          <w:sz w:val="50"/>
        </w:rPr>
      </w:pPr>
      <w:bookmarkStart w:name="" w:id="1912"/>
      <w:r>
        <w:rPr>
          <w:rFonts w:ascii="宋体" w:hAnsi="宋体" w:cs="宋体" w:eastAsia="宋体"/>
          <w:sz w:val="50"/>
          <w:spacing w:val="0"/>
          <w:color w:val="000000"/>
          <w:b w:val="off"/>
          <w:i w:val="off"/>
        </w:rPr>
        <w:t/>
      </w:r>
      <w:bookmarkEnd w:id="1912"/>
    </w:p>
    <w:p>
      <w:pPr>
        <w:pageBreakBefore w:val="off"/>
        <w:tabs/>
        <w:wordWrap w:val="off"/>
        <w:spacing w:before="0" w:after="0" w:line="1000" w:lineRule="atLeast"/>
        <w:ind w:left="20" w:right="0"/>
        <w:jc w:val="both"/>
        <w:textAlignment w:val="baseline"/>
        <w:rPr>
          <w:sz w:val="57"/>
        </w:rPr>
      </w:pPr>
      <w:bookmarkStart w:name="" w:id="1913"/>
      <w:r>
        <w:rPr>
          <w:rFonts w:ascii="宋体" w:hAnsi="宋体" w:cs="宋体" w:eastAsia="宋体"/>
          <w:sz w:val="57"/>
          <w:spacing w:val="0"/>
          <w:color w:val="000000"/>
          <w:b w:val="off"/>
          <w:i w:val="off"/>
        </w:rPr>
        <w:t>西？既然他们教给了我们微观神经学，我们难道不能理解关于心</w:t>
      </w:r>
      <w:r>
        <w:rPr>
          <w:rFonts w:ascii="宋体" w:hAnsi="宋体" w:cs="宋体" w:eastAsia="宋体"/>
          <w:sz w:val="57"/>
          <w:spacing w:val="0"/>
          <w:color w:val="000000"/>
          <w:b w:val="off"/>
          <w:i w:val="off"/>
        </w:rPr>
        <w:t>理状态的那类谈话仅只是谈论神经细胞的一种“占位符号(place-</w:t>
      </w:r>
      <w:r>
        <w:rPr>
          <w:rFonts w:ascii="宋体" w:hAnsi="宋体" w:cs="宋体" w:eastAsia="宋体"/>
          <w:sz w:val="57"/>
          <w:spacing w:val="0"/>
          <w:color w:val="000000"/>
          <w:b w:val="off"/>
          <w:i w:val="off"/>
        </w:rPr>
        <w:t>holder)”？或者，如果我们真地在神经学状态之外还有某些奇怪的</w:t>
      </w:r>
      <w:r>
        <w:rPr>
          <w:rFonts w:ascii="宋体" w:hAnsi="宋体" w:cs="宋体" w:eastAsia="宋体"/>
          <w:sz w:val="57"/>
          <w:spacing w:val="0"/>
          <w:color w:val="000000"/>
          <w:b w:val="off"/>
          <w:i w:val="off"/>
        </w:rPr>
        <w:t>附加状态，它们真地都那么重要么？拥有这些状态真地是区分本</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82</w:t>
      </w:r>
      <w:r>
        <w:rPr>
          <w:rFonts w:ascii="宋体" w:hAnsi="宋体" w:cs="宋体" w:eastAsia="宋体"/>
          <w:sz w:val="57"/>
          <w:spacing w:val="0"/>
          <w:color w:val="000000"/>
          <w:b w:val="off"/>
          <w:i w:val="off"/>
        </w:rPr>
        <w:t>体论诸范畴的基础吗？</w:t>
      </w:r>
      <w:bookmarkEnd w:id="1913"/>
    </w:p>
    <w:p>
      <w:pPr>
        <w:pageBreakBefore w:val="off"/>
        <w:tabs/>
        <w:wordWrap w:val="off"/>
        <w:spacing w:before="0" w:after="0" w:line="1000" w:lineRule="atLeast"/>
        <w:ind w:left="20" w:right="600" w:firstLine="1140"/>
        <w:jc w:val="both"/>
        <w:textAlignment w:val="baseline"/>
        <w:rPr>
          <w:sz w:val="57"/>
        </w:rPr>
      </w:pPr>
      <w:bookmarkStart w:name="" w:id="1914"/>
      <w:r>
        <w:rPr>
          <w:rFonts w:ascii="宋体" w:hAnsi="宋体" w:cs="宋体" w:eastAsia="宋体"/>
          <w:sz w:val="57"/>
          <w:spacing w:val="0"/>
          <w:color w:val="000000"/>
          <w:b w:val="off"/>
          <w:i w:val="off"/>
        </w:rPr>
        <w:t>最后这一组问题说明对跖人如何轻视地球上哲学家之间的这</w:t>
      </w:r>
      <w:r>
        <w:rPr>
          <w:rFonts w:ascii="宋体" w:hAnsi="宋体" w:cs="宋体" w:eastAsia="宋体"/>
          <w:sz w:val="57"/>
          <w:spacing w:val="0"/>
          <w:color w:val="000000"/>
          <w:b w:val="off"/>
          <w:i w:val="off"/>
        </w:rPr>
        <w:t>种争论，即唯物主义者和伴生现象论者之间激烈争辩的问题。此</w:t>
      </w:r>
      <w:r>
        <w:rPr>
          <w:rFonts w:ascii="宋体" w:hAnsi="宋体" w:cs="宋体" w:eastAsia="宋体"/>
          <w:sz w:val="57"/>
          <w:spacing w:val="0"/>
          <w:color w:val="000000"/>
          <w:b w:val="off"/>
          <w:i w:val="off"/>
        </w:rPr>
        <w:t>外，对跖人神经学不仅在行为说明和控制方面而且也在为对跖人</w:t>
      </w:r>
      <w:r>
        <w:rPr>
          <w:rFonts w:ascii="宋体" w:hAnsi="宋体" w:cs="宋体" w:eastAsia="宋体"/>
          <w:sz w:val="57"/>
          <w:spacing w:val="0"/>
          <w:color w:val="000000"/>
          <w:b w:val="off"/>
          <w:i w:val="off"/>
        </w:rPr>
        <w:t>自我形象提供词汇方面所取得的成功表明，关于“心身问题”的其</w:t>
      </w:r>
      <w:r>
        <w:rPr>
          <w:rFonts w:ascii="宋体" w:hAnsi="宋体" w:cs="宋体" w:eastAsia="宋体"/>
          <w:sz w:val="57"/>
          <w:spacing w:val="0"/>
          <w:color w:val="000000"/>
          <w:b w:val="off"/>
          <w:i w:val="off"/>
        </w:rPr>
        <w:t>他地球上的理论中没有一个可以哪怕获得一次成功的机会。因为</w:t>
      </w:r>
      <w:r>
        <w:rPr>
          <w:rFonts w:ascii="宋体" w:hAnsi="宋体" w:cs="宋体" w:eastAsia="宋体"/>
          <w:sz w:val="57"/>
          <w:spacing w:val="0"/>
          <w:color w:val="000000"/>
          <w:b w:val="off"/>
          <w:i w:val="off"/>
        </w:rPr>
        <w:t>平行论和伴生现象论只能根据某种非休谟的因果观来区分，按照</w:t>
      </w:r>
      <w:r>
        <w:rPr>
          <w:rFonts w:ascii="宋体" w:hAnsi="宋体" w:cs="宋体" w:eastAsia="宋体"/>
          <w:sz w:val="57"/>
          <w:spacing w:val="0"/>
          <w:color w:val="000000"/>
          <w:b w:val="off"/>
          <w:i w:val="off"/>
        </w:rPr>
        <w:t>这样一种因果观，不存在可以发现的一种因果机制能指出因果链</w:t>
      </w:r>
      <w:r>
        <w:rPr>
          <w:rFonts w:ascii="宋体" w:hAnsi="宋体" w:cs="宋体" w:eastAsia="宋体"/>
          <w:sz w:val="57"/>
          <w:spacing w:val="0"/>
          <w:color w:val="000000"/>
          <w:b w:val="off"/>
          <w:i w:val="off"/>
        </w:rPr>
        <w:t>遵循的路径。但是没有人，没有哪怕是最顽固的笛卡尔主义者，会</w:t>
      </w:r>
      <w:r>
        <w:rPr>
          <w:rFonts w:ascii="宋体" w:hAnsi="宋体" w:cs="宋体" w:eastAsia="宋体"/>
          <w:sz w:val="57"/>
          <w:spacing w:val="0"/>
          <w:color w:val="000000"/>
          <w:b w:val="off"/>
          <w:i w:val="off"/>
        </w:rPr>
        <w:t>想象，当关于神经细胞的分子层次的说明出现在我们面前时(正</w:t>
      </w:r>
      <w:r>
        <w:rPr>
          <w:rFonts w:ascii="宋体" w:hAnsi="宋体" w:cs="宋体" w:eastAsia="宋体"/>
          <w:sz w:val="57"/>
          <w:spacing w:val="0"/>
          <w:color w:val="000000"/>
          <w:b w:val="off"/>
          <w:i w:val="off"/>
        </w:rPr>
        <w:t>如，依照假设，它出现在对跖人面前一样)，还将会有继续寻找因果</w:t>
      </w:r>
      <w:r>
        <w:rPr>
          <w:rFonts w:ascii="宋体" w:hAnsi="宋体" w:cs="宋体" w:eastAsia="宋体"/>
          <w:sz w:val="57"/>
          <w:spacing w:val="0"/>
          <w:color w:val="000000"/>
          <w:b w:val="off"/>
          <w:i w:val="off"/>
        </w:rPr>
        <w:t>机制的可能。(“寻找”会相当于什么呢？)于是即使我们放弃了休</w:t>
      </w:r>
      <w:r>
        <w:rPr>
          <w:rFonts w:ascii="宋体" w:hAnsi="宋体" w:cs="宋体" w:eastAsia="宋体"/>
          <w:sz w:val="57"/>
          <w:spacing w:val="0"/>
          <w:color w:val="000000"/>
          <w:b w:val="off"/>
          <w:i w:val="off"/>
        </w:rPr>
        <w:t>谟，我们仍然不可能是平行论者，除非根据某种先验的理由我们</w:t>
      </w:r>
      <w:r>
        <w:rPr>
          <w:rFonts w:ascii="宋体" w:hAnsi="宋体" w:cs="宋体" w:eastAsia="宋体"/>
          <w:sz w:val="57"/>
          <w:spacing w:val="0"/>
          <w:color w:val="000000"/>
          <w:b w:val="off"/>
          <w:i w:val="off"/>
        </w:rPr>
        <w:t>“只知道”心理事物是一个自足的因果领域。至于相互作用论，对</w:t>
      </w:r>
      <w:r>
        <w:rPr>
          <w:rFonts w:ascii="宋体" w:hAnsi="宋体" w:cs="宋体" w:eastAsia="宋体"/>
          <w:sz w:val="57"/>
          <w:spacing w:val="0"/>
          <w:color w:val="000000"/>
          <w:b w:val="off"/>
          <w:i w:val="off"/>
        </w:rPr>
        <w:t>跖人不会痴想去否认信念和欲望(譬如说)与视网膜的放射、手臂</w:t>
      </w:r>
      <w:r>
        <w:rPr>
          <w:rFonts w:ascii="宋体" w:hAnsi="宋体" w:cs="宋体" w:eastAsia="宋体"/>
          <w:sz w:val="57"/>
          <w:spacing w:val="0"/>
          <w:color w:val="000000"/>
          <w:b w:val="off"/>
          <w:i w:val="off"/>
        </w:rPr>
        <w:t>的运动等等发生相互因果作用。但是他们把有关这样一种相互作</w:t>
      </w:r>
      <w:r>
        <w:rPr>
          <w:rFonts w:ascii="宋体" w:hAnsi="宋体" w:cs="宋体" w:eastAsia="宋体"/>
          <w:sz w:val="57"/>
          <w:spacing w:val="0"/>
          <w:color w:val="000000"/>
          <w:b w:val="off"/>
          <w:i w:val="off"/>
        </w:rPr>
        <w:t>用的谈论，不是看作把不同的本体论领域结合起来，而是看作一种</w:t>
      </w:r>
      <w:r>
        <w:rPr>
          <w:rFonts w:ascii="宋体" w:hAnsi="宋体" w:cs="宋体" w:eastAsia="宋体"/>
          <w:sz w:val="57"/>
          <w:spacing w:val="0"/>
          <w:color w:val="000000"/>
          <w:b w:val="off"/>
          <w:i w:val="off"/>
        </w:rPr>
        <w:t>方便的(因为简单)对功能而非对结构的参照。(这正如政府和个</w:t>
      </w:r>
      <w:r>
        <w:rPr>
          <w:rFonts w:ascii="宋体" w:hAnsi="宋体" w:cs="宋体" w:eastAsia="宋体"/>
          <w:sz w:val="57"/>
          <w:spacing w:val="0"/>
          <w:color w:val="000000"/>
          <w:b w:val="off"/>
          <w:i w:val="off"/>
        </w:rPr>
        <w:t>人之间的一次交易一样在哲学上是不成问题的。没有一组按照</w:t>
      </w:r>
      <w:r>
        <w:rPr>
          <w:rFonts w:ascii="宋体" w:hAnsi="宋体" w:cs="宋体" w:eastAsia="宋体"/>
          <w:sz w:val="57"/>
          <w:spacing w:val="0"/>
          <w:color w:val="000000"/>
          <w:b w:val="off"/>
          <w:i w:val="off"/>
        </w:rPr>
        <w:t>“谁做、做什么、对谁做”来陈述的必要和充分条件，可能被提供给</w:t>
      </w:r>
      <w:r>
        <w:rPr>
          <w:rFonts w:ascii="宋体" w:hAnsi="宋体" w:cs="宋体" w:eastAsia="宋体"/>
          <w:sz w:val="57"/>
          <w:spacing w:val="0"/>
          <w:color w:val="000000"/>
          <w:b w:val="off"/>
          <w:i w:val="off"/>
        </w:rPr>
        <w:t>关于这样一种交易的论述，也不会被提供给关于由神经发射造成</w:t>
      </w:r>
      <w:bookmarkEnd w:id="1914"/>
    </w:p>
    <w:p>
      <w:r>
        <w:t/>
      </w:r>
    </w:p>
    <w:p>
      <w:pPr>
        <w:sectPr>
          <w:footerReference r:id="rId234"/>
          <w:headerReference r:id="rId235" w:type="default"/>
          <w:type w:val="nextPage"/>
          <w:pgSz w:w="22400" w:h="31680"/>
          <w:pgMar w:left="2460" w:top="2420" w:right="2460" w:bottom="2420" w:header="2120" w:footer="2120"/>
          <w:cols w:num="1"/>
        </w:sectPr>
      </w:pPr>
    </w:p>
    <w:p>
      <w:pPr>
        <w:pageBreakBefore w:val="off"/>
        <w:tabs/>
        <w:wordWrap w:val="off"/>
        <w:spacing w:before="0" w:after="0" w:line="700" w:lineRule="atLeast"/>
        <w:ind w:left="780" w:right="0"/>
        <w:jc w:val="both"/>
        <w:textAlignment w:val="baseline"/>
        <w:rPr>
          <w:sz w:val="51"/>
        </w:rPr>
      </w:pPr>
      <w:bookmarkStart w:name="" w:id="1915"/>
      <w:r>
        <w:rPr>
          <w:rFonts w:ascii="黑体" w:hAnsi="黑体" w:cs="黑体" w:eastAsia="黑体"/>
          <w:sz w:val="51"/>
          <w:spacing w:val="0"/>
          <w:color w:val="000000"/>
          <w:b w:val="on"/>
          <w:i w:val="off"/>
        </w:rPr>
        <w:t>78  第一编  我们的镜式本质</w:t>
      </w:r>
      <w:bookmarkEnd w:id="1915"/>
    </w:p>
    <w:p>
      <w:pPr>
        <w:pageBreakBefore w:val="off"/>
        <w:tabs/>
        <w:wordWrap w:val="off"/>
        <w:spacing w:before="0" w:after="0" w:line="520" w:lineRule="exact"/>
        <w:ind w:left="0" w:right="0"/>
        <w:jc w:val="both"/>
        <w:textAlignment w:val="baseline"/>
        <w:rPr>
          <w:sz w:val="51"/>
        </w:rPr>
      </w:pPr>
      <w:bookmarkStart w:name="" w:id="1916"/>
      <w:r>
        <w:rPr>
          <w:rFonts w:ascii="宋体" w:hAnsi="宋体" w:cs="宋体" w:eastAsia="宋体"/>
          <w:sz w:val="51"/>
          <w:spacing w:val="0"/>
          <w:color w:val="000000"/>
          <w:b w:val="off"/>
          <w:i w:val="off"/>
        </w:rPr>
        <w:t/>
      </w:r>
      <w:bookmarkEnd w:id="1916"/>
    </w:p>
    <w:p>
      <w:pPr>
        <w:pageBreakBefore w:val="off"/>
        <w:tabs/>
        <w:wordWrap w:val="off"/>
        <w:spacing w:before="0" w:after="0" w:line="940" w:lineRule="atLeast"/>
        <w:ind w:left="0" w:right="100" w:firstLine="720"/>
        <w:jc w:val="both"/>
        <w:textAlignment w:val="baseline"/>
        <w:rPr>
          <w:sz w:val="58"/>
        </w:rPr>
      </w:pPr>
      <w:bookmarkStart w:name="" w:id="1917"/>
      <w:r>
        <w:rPr>
          <w:rFonts w:ascii="宋体" w:hAnsi="宋体" w:cs="宋体" w:eastAsia="宋体"/>
          <w:sz w:val="58"/>
          <w:spacing w:val="0"/>
          <w:color w:val="000000"/>
          <w:b w:val="off"/>
          <w:i w:val="off"/>
        </w:rPr>
        <w:t>的信念和由信念造成的运动的论述；但是谁会认为他们能呢？)只</w:t>
      </w:r>
      <w:r>
        <w:rPr>
          <w:rFonts w:ascii="宋体" w:hAnsi="宋体" w:cs="宋体" w:eastAsia="宋体"/>
          <w:sz w:val="58"/>
          <w:spacing w:val="0"/>
          <w:color w:val="000000"/>
          <w:b w:val="off"/>
          <w:i w:val="off"/>
        </w:rPr>
        <w:t>83有当一次神经发射由于一种纯感觉而偏离正轨时，或者由于一种</w:t>
      </w:r>
      <w:r>
        <w:rPr>
          <w:rFonts w:ascii="宋体" w:hAnsi="宋体" w:cs="宋体" w:eastAsia="宋体"/>
          <w:sz w:val="58"/>
          <w:spacing w:val="0"/>
          <w:color w:val="000000"/>
          <w:b w:val="off"/>
          <w:i w:val="off"/>
        </w:rPr>
        <w:t>纯感觉而被耗尽能量时，或者发生诸如此类的事情时，相互作用才</w:t>
      </w:r>
      <w:r>
        <w:rPr>
          <w:rFonts w:ascii="宋体" w:hAnsi="宋体" w:cs="宋体" w:eastAsia="宋体"/>
          <w:sz w:val="58"/>
          <w:spacing w:val="0"/>
          <w:color w:val="000000"/>
          <w:b w:val="off"/>
          <w:i w:val="off"/>
        </w:rPr>
        <w:t>会引起注意。但是对跖人神经学家没有提出这类假设的需要。</w:t>
      </w:r>
      <w:bookmarkEnd w:id="1917"/>
    </w:p>
    <w:p>
      <w:pPr>
        <w:pageBreakBefore w:val="off"/>
        <w:tabs/>
        <w:wordWrap w:val="off"/>
        <w:spacing w:before="0" w:after="0" w:line="940" w:lineRule="atLeast"/>
        <w:ind w:left="780" w:right="20" w:firstLine="1160"/>
        <w:jc w:val="both"/>
        <w:textAlignment w:val="baseline"/>
        <w:rPr>
          <w:sz w:val="58"/>
        </w:rPr>
      </w:pPr>
      <w:bookmarkStart w:name="" w:id="1918"/>
      <w:r>
        <w:rPr>
          <w:rFonts w:ascii="宋体" w:hAnsi="宋体" w:cs="宋体" w:eastAsia="宋体"/>
          <w:sz w:val="58"/>
          <w:spacing w:val="0"/>
          <w:color w:val="000000"/>
          <w:b w:val="off"/>
          <w:i w:val="off"/>
        </w:rPr>
        <w:t>如果没有办法向对跖人说明我们关于心身的问题和理论(没</w:t>
      </w:r>
      <w:r>
        <w:rPr>
          <w:rFonts w:ascii="宋体" w:hAnsi="宋体" w:cs="宋体" w:eastAsia="宋体"/>
          <w:sz w:val="58"/>
          <w:spacing w:val="0"/>
          <w:color w:val="000000"/>
          <w:b w:val="off"/>
          <w:i w:val="off"/>
        </w:rPr>
        <w:t>有办法使他们理解这是一种本体论分界的典型例子)，我们就应当</w:t>
      </w:r>
      <w:r>
        <w:rPr>
          <w:rFonts w:ascii="宋体" w:hAnsi="宋体" w:cs="宋体" w:eastAsia="宋体"/>
          <w:sz w:val="58"/>
          <w:spacing w:val="0"/>
          <w:color w:val="000000"/>
          <w:b w:val="off"/>
          <w:i w:val="off"/>
        </w:rPr>
        <w:t>准备面对这样的可能性，“唯物主义的”对跖人(与较宽容的“伴生</w:t>
      </w:r>
      <w:r>
        <w:rPr>
          <w:rFonts w:ascii="宋体" w:hAnsi="宋体" w:cs="宋体" w:eastAsia="宋体"/>
          <w:sz w:val="58"/>
          <w:spacing w:val="0"/>
          <w:color w:val="000000"/>
          <w:b w:val="off"/>
          <w:i w:val="off"/>
        </w:rPr>
        <w:t>现象论的”对跖人相对)是正确的，即他们说：当我们认为我们在报</w:t>
      </w:r>
      <w:r>
        <w:rPr>
          <w:rFonts w:ascii="宋体" w:hAnsi="宋体" w:cs="宋体" w:eastAsia="宋体"/>
          <w:sz w:val="58"/>
          <w:spacing w:val="0"/>
          <w:color w:val="000000"/>
          <w:b w:val="off"/>
          <w:i w:val="off"/>
        </w:rPr>
        <w:t>导纯感觉时，我们只是在报导神经细胞。只是由于我们文化发展</w:t>
      </w:r>
      <w:r>
        <w:rPr>
          <w:rFonts w:ascii="宋体" w:hAnsi="宋体" w:cs="宋体" w:eastAsia="宋体"/>
          <w:sz w:val="58"/>
          <w:spacing w:val="0"/>
          <w:color w:val="000000"/>
          <w:b w:val="off"/>
          <w:i w:val="off"/>
        </w:rPr>
        <w:t>的一种偶然事件，我们才如此长时期地坚持用“占位符号”。尽管</w:t>
      </w:r>
      <w:r>
        <w:rPr>
          <w:rFonts w:ascii="宋体" w:hAnsi="宋体" w:cs="宋体" w:eastAsia="宋体"/>
          <w:sz w:val="58"/>
          <w:spacing w:val="0"/>
          <w:color w:val="000000"/>
          <w:b w:val="off"/>
          <w:i w:val="off"/>
        </w:rPr>
        <w:t>完善了很多有关地球的学科，我们却似乎从未发展天文学，而且在</w:t>
      </w:r>
      <w:r>
        <w:rPr>
          <w:rFonts w:ascii="宋体" w:hAnsi="宋体" w:cs="宋体" w:eastAsia="宋体"/>
          <w:sz w:val="58"/>
          <w:spacing w:val="0"/>
          <w:color w:val="000000"/>
          <w:b w:val="off"/>
          <w:i w:val="off"/>
        </w:rPr>
        <w:t>有关认识月球上面有什么的问题上，尚停留在前托勒密阶段。关</w:t>
      </w:r>
      <w:r>
        <w:rPr>
          <w:rFonts w:ascii="宋体" w:hAnsi="宋体" w:cs="宋体" w:eastAsia="宋体"/>
          <w:sz w:val="58"/>
          <w:spacing w:val="0"/>
          <w:color w:val="000000"/>
          <w:b w:val="off"/>
          <w:i w:val="off"/>
        </w:rPr>
        <w:t>于黑圆丘上的洞穴、圆丘全体的运动等等问题我们当然会谈出很</w:t>
      </w:r>
      <w:r>
        <w:rPr>
          <w:rFonts w:ascii="宋体" w:hAnsi="宋体" w:cs="宋体" w:eastAsia="宋体"/>
          <w:sz w:val="58"/>
          <w:spacing w:val="0"/>
          <w:color w:val="000000"/>
          <w:b w:val="off"/>
          <w:i w:val="off"/>
        </w:rPr>
        <w:t>多复杂的道理，但一旦我们被告知了这些道理，我们就可以极其容</w:t>
      </w:r>
      <w:r>
        <w:rPr>
          <w:rFonts w:ascii="宋体" w:hAnsi="宋体" w:cs="宋体" w:eastAsia="宋体"/>
          <w:sz w:val="58"/>
          <w:spacing w:val="0"/>
          <w:color w:val="000000"/>
          <w:b w:val="off"/>
          <w:i w:val="off"/>
        </w:rPr>
        <w:t>易地重新描述我们所报导的东西。</w:t>
      </w:r>
      <w:bookmarkEnd w:id="1918"/>
    </w:p>
    <w:p>
      <w:pPr>
        <w:pageBreakBefore w:val="off"/>
        <w:tabs/>
        <w:wordWrap w:val="off"/>
        <w:spacing w:before="0" w:after="0" w:line="940" w:lineRule="atLeast"/>
        <w:ind w:left="780" w:right="20" w:firstLine="1160"/>
        <w:jc w:val="both"/>
        <w:textAlignment w:val="baseline"/>
        <w:rPr>
          <w:sz w:val="58"/>
        </w:rPr>
      </w:pPr>
      <w:bookmarkStart w:name="" w:id="1919"/>
      <w:r>
        <w:rPr>
          <w:rFonts w:ascii="宋体" w:hAnsi="宋体" w:cs="宋体" w:eastAsia="宋体"/>
          <w:sz w:val="58"/>
          <w:spacing w:val="0"/>
          <w:color w:val="000000"/>
          <w:b w:val="off"/>
          <w:i w:val="off"/>
        </w:rPr>
        <w:t>然而在这个问题上有一种习见的反对意见应当谈一下。它是</w:t>
      </w:r>
      <w:r>
        <w:rPr>
          <w:rFonts w:ascii="宋体" w:hAnsi="宋体" w:cs="宋体" w:eastAsia="宋体"/>
          <w:sz w:val="58"/>
          <w:spacing w:val="0"/>
          <w:color w:val="000000"/>
          <w:b w:val="off"/>
          <w:i w:val="off"/>
        </w:rPr>
        <w:t>用下面一类论述来表示的：</w:t>
      </w:r>
      <w:bookmarkEnd w:id="1919"/>
    </w:p>
    <w:p>
      <w:pPr>
        <w:pageBreakBefore w:val="off"/>
        <w:tabs/>
        <w:wordWrap w:val="off"/>
        <w:spacing w:before="0" w:after="0" w:line="940" w:lineRule="atLeast"/>
        <w:ind w:left="2060" w:right="0" w:firstLine="1160"/>
        <w:jc w:val="both"/>
        <w:textAlignment w:val="baseline"/>
        <w:rPr>
          <w:sz w:val="58"/>
        </w:rPr>
      </w:pPr>
      <w:bookmarkStart w:name="" w:id="1920"/>
      <w:r>
        <w:rPr>
          <w:rFonts w:ascii="宋体" w:hAnsi="宋体" w:cs="宋体" w:eastAsia="宋体"/>
          <w:sz w:val="58"/>
          <w:spacing w:val="0"/>
          <w:color w:val="000000"/>
          <w:b w:val="off"/>
          <w:i w:val="off"/>
        </w:rPr>
        <w:t>对刺痛来说，不可能断言微观图画是真正的图画，知觉现</w:t>
      </w:r>
      <w:r>
        <w:rPr>
          <w:rFonts w:ascii="宋体" w:hAnsi="宋体" w:cs="宋体" w:eastAsia="宋体"/>
          <w:sz w:val="58"/>
          <w:spacing w:val="0"/>
          <w:color w:val="000000"/>
          <w:b w:val="off"/>
          <w:i w:val="off"/>
        </w:rPr>
        <w:t>象仅只是一个粗略的复写，因为在这种情况下我们在研究的</w:t>
      </w:r>
      <w:r>
        <w:rPr>
          <w:rFonts w:ascii="宋体" w:hAnsi="宋体" w:cs="宋体" w:eastAsia="宋体"/>
          <w:sz w:val="58"/>
          <w:spacing w:val="0"/>
          <w:color w:val="000000"/>
          <w:b w:val="off"/>
          <w:i w:val="off"/>
        </w:rPr>
        <w:t>是知觉显相本身，后者不可能有理由是其本身的复制物。③</w:t>
      </w:r>
      <w:bookmarkEnd w:id="1920"/>
    </w:p>
    <w:p>
      <w:pPr>
        <w:pageBreakBefore w:val="off"/>
        <w:tabs/>
        <w:wordWrap w:val="off"/>
        <w:spacing w:before="0" w:after="0" w:line="940" w:lineRule="atLeast"/>
        <w:ind w:left="2060" w:right="0" w:firstLine="1160"/>
        <w:jc w:val="both"/>
        <w:textAlignment w:val="baseline"/>
        <w:rPr>
          <w:sz w:val="58"/>
        </w:rPr>
      </w:pPr>
      <w:bookmarkStart w:name="" w:id="1921"/>
      <w:r>
        <w:rPr>
          <w:rFonts w:ascii="宋体" w:hAnsi="宋体" w:cs="宋体" w:eastAsia="宋体"/>
          <w:sz w:val="58"/>
          <w:spacing w:val="0"/>
          <w:color w:val="000000"/>
          <w:b w:val="off"/>
          <w:i w:val="off"/>
        </w:rPr>
        <w:t>完全有理由主张，伤痛性是C神经纤维的活动如何在皮</w:t>
      </w:r>
      <w:r>
        <w:rPr>
          <w:rFonts w:ascii="宋体" w:hAnsi="宋体" w:cs="宋体" w:eastAsia="宋体"/>
          <w:sz w:val="58"/>
          <w:spacing w:val="0"/>
          <w:color w:val="000000"/>
          <w:b w:val="off"/>
          <w:i w:val="off"/>
        </w:rPr>
        <w:t>层出现的问题，葱味是葱分子形态怎样对一个具有正常鼻腔</w:t>
      </w:r>
      <w:r>
        <w:rPr>
          <w:rFonts w:ascii="宋体" w:hAnsi="宋体" w:cs="宋体" w:eastAsia="宋体"/>
          <w:sz w:val="58"/>
          <w:spacing w:val="0"/>
          <w:color w:val="000000"/>
          <w:b w:val="off"/>
          <w:i w:val="off"/>
        </w:rPr>
        <w:t>结构的人显现的问题……。这就解决了被感受到的痛苦、气</w:t>
      </w:r>
      <w:r>
        <w:rPr>
          <w:rFonts w:ascii="宋体" w:hAnsi="宋体" w:cs="宋体" w:eastAsia="宋体"/>
          <w:sz w:val="58"/>
          <w:spacing w:val="0"/>
          <w:color w:val="000000"/>
          <w:b w:val="off"/>
          <w:i w:val="off"/>
        </w:rPr>
        <w:t>味或颜色的问题，把它们都归入现象范畴，使它们在本体论上</w:t>
      </w:r>
      <w:r>
        <w:rPr>
          <w:rFonts w:ascii="宋体" w:hAnsi="宋体" w:cs="宋体" w:eastAsia="宋体"/>
          <w:sz w:val="58"/>
          <w:spacing w:val="0"/>
          <w:color w:val="000000"/>
          <w:b w:val="off"/>
          <w:i w:val="off"/>
        </w:rPr>
        <w:t>中性化。但是这就留给我们一系列“看似”现象，一些不完全</w:t>
      </w:r>
      <w:bookmarkEnd w:id="1921"/>
    </w:p>
    <w:p>
      <w:r>
        <w:t/>
      </w:r>
    </w:p>
    <w:p>
      <w:pPr>
        <w:sectPr>
          <w:footerReference r:id="rId236"/>
          <w:headerReference r:id="rId237" w:type="default"/>
          <w:type w:val="nextPage"/>
          <w:pgSz w:w="22400" w:h="31680"/>
          <w:pgMar w:left="2380" w:top="2400" w:right="2380" w:bottom="2400" w:header="2100" w:footer="2100"/>
          <w:cols w:num="1"/>
        </w:sectPr>
      </w:pPr>
    </w:p>
    <w:p>
      <w:pPr>
        <w:pageBreakBefore w:val="off"/>
        <w:tabs/>
        <w:wordWrap w:val="off"/>
        <w:spacing w:before="0" w:after="0" w:line="680" w:lineRule="atLeast"/>
        <w:ind w:left="0" w:right="920"/>
        <w:jc w:val="right"/>
        <w:textAlignment w:val="baseline"/>
        <w:rPr>
          <w:sz w:val="50"/>
        </w:rPr>
      </w:pPr>
      <w:bookmarkStart w:name="" w:id="1922"/>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无心的人</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79</w:t>
      </w:r>
      <w:bookmarkEnd w:id="1922"/>
    </w:p>
    <w:p>
      <w:pPr>
        <w:pageBreakBefore w:val="off"/>
        <w:tabs/>
        <w:wordWrap w:val="off"/>
        <w:spacing w:before="0" w:after="0" w:line="520" w:lineRule="exact"/>
        <w:ind w:left="0" w:right="0"/>
        <w:jc w:val="right"/>
        <w:textAlignment w:val="baseline"/>
        <w:rPr>
          <w:sz w:val="50"/>
        </w:rPr>
      </w:pPr>
      <w:bookmarkStart w:name="" w:id="1923"/>
      <w:r>
        <w:rPr>
          <w:rFonts w:ascii="宋体" w:hAnsi="宋体" w:cs="宋体" w:eastAsia="宋体"/>
          <w:sz w:val="50"/>
          <w:spacing w:val="0"/>
          <w:color w:val="000000"/>
          <w:b w:val="off"/>
          <w:i w:val="off"/>
        </w:rPr>
        <w:t/>
      </w:r>
      <w:bookmarkEnd w:id="1923"/>
    </w:p>
    <w:p>
      <w:pPr>
        <w:pageBreakBefore w:val="off"/>
        <w:tabs/>
        <w:wordWrap w:val="off"/>
        <w:spacing w:before="0" w:after="0" w:line="920" w:lineRule="atLeast"/>
        <w:ind w:left="1160" w:right="140"/>
        <w:jc w:val="both"/>
        <w:textAlignment w:val="baseline"/>
        <w:rPr>
          <w:sz w:val="57"/>
        </w:rPr>
      </w:pPr>
      <w:bookmarkStart w:name="" w:id="1924"/>
      <w:r>
        <w:rPr>
          <w:rFonts w:ascii="仿宋" w:hAnsi="仿宋" w:cs="仿宋" w:eastAsia="仿宋"/>
          <w:sz w:val="57"/>
          <w:spacing w:val="0"/>
          <w:color w:val="000000"/>
          <w:b w:val="off"/>
          <w:i w:val="off"/>
        </w:rPr>
        <w:t>性感受的行为，现象性质就是在这类行为中被把握的。于是</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84</w:t>
      </w:r>
      <w:r>
        <w:rPr>
          <w:rFonts w:ascii="仿宋" w:hAnsi="仿宋" w:cs="仿宋" w:eastAsia="仿宋"/>
          <w:sz w:val="57"/>
          <w:spacing w:val="0"/>
          <w:color w:val="000000"/>
          <w:b w:val="off"/>
          <w:i w:val="off"/>
        </w:rPr>
        <w:t>我们必须问一个新问题：事物对一个纯物质系统可能</w:t>
      </w:r>
      <w:r>
        <w:rPr>
          <w:rFonts w:ascii="仿宋" w:hAnsi="仿宋" w:cs="仿宋" w:eastAsia="仿宋"/>
          <w:sz w:val="57"/>
          <w:spacing w:val="0"/>
          <w:color w:val="000000"/>
          <w:b w:val="off"/>
          <w:i w:val="off"/>
          <w:em w:val="dot"/>
        </w:rPr>
        <w:t>看似是</w:t>
      </w:r>
      <w:r>
        <w:rPr>
          <w:rFonts w:ascii="仿宋" w:hAnsi="仿宋" w:cs="仿宋" w:eastAsia="仿宋"/>
          <w:sz w:val="57"/>
          <w:spacing w:val="0"/>
          <w:color w:val="000000"/>
          <w:b w:val="off"/>
          <w:i w:val="off"/>
        </w:rPr>
        <w:t>某种样子，这是可能的吗？是否有一种办法，不完全感受的行</w:t>
      </w:r>
      <w:r>
        <w:rPr>
          <w:rFonts w:ascii="仿宋" w:hAnsi="仿宋" w:cs="仿宋" w:eastAsia="仿宋"/>
          <w:sz w:val="57"/>
          <w:spacing w:val="0"/>
          <w:color w:val="000000"/>
          <w:b w:val="off"/>
          <w:i w:val="off"/>
        </w:rPr>
        <w:t>为可按这一办法被看成是本体论上中性的吗？</w:t>
      </w:r>
      <w:bookmarkEnd w:id="1924"/>
    </w:p>
    <w:p>
      <w:pPr>
        <w:pageBreakBefore w:val="off"/>
        <w:tabs/>
        <w:wordWrap w:val="off"/>
        <w:spacing w:before="0" w:after="0" w:line="920" w:lineRule="atLeast"/>
        <w:ind w:left="1160" w:right="820" w:firstLine="1160"/>
        <w:jc w:val="both"/>
        <w:textAlignment w:val="baseline"/>
        <w:rPr>
          <w:sz w:val="57"/>
        </w:rPr>
      </w:pPr>
      <w:bookmarkStart w:name="" w:id="1925"/>
      <w:r>
        <w:rPr>
          <w:rFonts w:ascii="仿宋" w:hAnsi="仿宋" w:cs="仿宋" w:eastAsia="仿宋"/>
          <w:sz w:val="57"/>
          <w:spacing w:val="0"/>
          <w:color w:val="000000"/>
          <w:b w:val="off"/>
          <w:i w:val="off"/>
        </w:rPr>
        <w:t>……唯物主义对于真实人的论述不可能承认这样的事</w:t>
      </w:r>
      <w:r>
        <w:rPr>
          <w:rFonts w:ascii="仿宋" w:hAnsi="仿宋" w:cs="仿宋" w:eastAsia="仿宋"/>
          <w:sz w:val="57"/>
          <w:spacing w:val="0"/>
          <w:color w:val="000000"/>
          <w:b w:val="off"/>
          <w:i w:val="off"/>
        </w:rPr>
        <w:t>实，我们的不完全性感受是由现象性质而不是由(例如)自发</w:t>
      </w:r>
      <w:r>
        <w:rPr>
          <w:rFonts w:ascii="仿宋" w:hAnsi="仿宋" w:cs="仿宋" w:eastAsia="仿宋"/>
          <w:sz w:val="57"/>
          <w:spacing w:val="0"/>
          <w:color w:val="000000"/>
          <w:b w:val="off"/>
          <w:i w:val="off"/>
        </w:rPr>
        <w:t>产生的信念造成的。④</w:t>
      </w:r>
      <w:bookmarkEnd w:id="1925"/>
    </w:p>
    <w:p>
      <w:pPr>
        <w:pageBreakBefore w:val="off"/>
        <w:tabs/>
        <w:wordWrap w:val="off"/>
        <w:spacing w:before="0" w:after="0" w:line="940" w:lineRule="exact"/>
        <w:ind w:left="0" w:right="0"/>
        <w:jc w:val="both"/>
        <w:textAlignment w:val="baseline"/>
        <w:rPr>
          <w:sz w:val="57"/>
        </w:rPr>
      </w:pPr>
      <w:bookmarkStart w:name="" w:id="1926"/>
      <w:r>
        <w:rPr>
          <w:rFonts w:ascii="宋体" w:hAnsi="宋体" w:cs="宋体" w:eastAsia="宋体"/>
          <w:sz w:val="57"/>
          <w:spacing w:val="0"/>
          <w:color w:val="000000"/>
          <w:b w:val="off"/>
          <w:i w:val="off"/>
        </w:rPr>
        <w:t/>
      </w:r>
      <w:bookmarkEnd w:id="1926"/>
    </w:p>
    <w:p>
      <w:pPr>
        <w:pageBreakBefore w:val="off"/>
        <w:tabs/>
        <w:wordWrap w:val="off"/>
        <w:spacing w:before="0" w:after="0" w:line="920" w:lineRule="atLeast"/>
        <w:ind w:left="40" w:right="800" w:firstLine="1160"/>
        <w:jc w:val="both"/>
        <w:textAlignment w:val="baseline"/>
        <w:rPr>
          <w:sz w:val="57"/>
        </w:rPr>
      </w:pPr>
      <w:bookmarkStart w:name="" w:id="1927"/>
      <w:r>
        <w:rPr>
          <w:rFonts w:ascii="仿宋" w:hAnsi="仿宋" w:cs="仿宋" w:eastAsia="仿宋"/>
          <w:sz w:val="57"/>
          <w:spacing w:val="0"/>
          <w:color w:val="000000"/>
          <w:b w:val="off"/>
          <w:i w:val="off"/>
        </w:rPr>
        <w:t>勃兰特和坎贝尔共同具有的这种反对意见乍看来似乎是这</w:t>
      </w:r>
      <w:r>
        <w:rPr>
          <w:rFonts w:ascii="仿宋" w:hAnsi="仿宋" w:cs="仿宋" w:eastAsia="仿宋"/>
          <w:sz w:val="57"/>
          <w:spacing w:val="0"/>
          <w:color w:val="000000"/>
          <w:b w:val="off"/>
          <w:i w:val="off"/>
        </w:rPr>
        <w:t>样，如果你不是一个“纯物质系统”，你就只能错误地描述事物；因</w:t>
      </w:r>
      <w:r>
        <w:rPr>
          <w:rFonts w:ascii="仿宋" w:hAnsi="仿宋" w:cs="仿宋" w:eastAsia="仿宋"/>
          <w:sz w:val="57"/>
          <w:spacing w:val="0"/>
          <w:color w:val="000000"/>
          <w:b w:val="off"/>
          <w:i w:val="off"/>
        </w:rPr>
        <w:t>为这样的系统不可能使事物对他们显现得与它们实际所是不同。</w:t>
      </w:r>
      <w:r>
        <w:rPr>
          <w:rFonts w:ascii="仿宋" w:hAnsi="仿宋" w:cs="仿宋" w:eastAsia="仿宋"/>
          <w:sz w:val="57"/>
          <w:spacing w:val="0"/>
          <w:color w:val="000000"/>
          <w:b w:val="off"/>
          <w:i w:val="off"/>
        </w:rPr>
        <w:t>但这种说法是不成立的，因为如我前面提出的，实在与显相之间的</w:t>
      </w:r>
      <w:r>
        <w:rPr>
          <w:rFonts w:ascii="仿宋" w:hAnsi="仿宋" w:cs="仿宋" w:eastAsia="仿宋"/>
          <w:sz w:val="57"/>
          <w:spacing w:val="0"/>
          <w:color w:val="000000"/>
          <w:b w:val="off"/>
          <w:i w:val="off"/>
        </w:rPr>
        <w:t>区别似乎只是正确做事和错误做事之间的区别，对于简单的机器</w:t>
      </w:r>
      <w:r>
        <w:rPr>
          <w:rFonts w:ascii="仿宋" w:hAnsi="仿宋" w:cs="仿宋" w:eastAsia="仿宋"/>
          <w:sz w:val="57"/>
          <w:spacing w:val="0"/>
          <w:color w:val="000000"/>
          <w:b w:val="off"/>
          <w:i w:val="off"/>
        </w:rPr>
        <w:t>人、伺服机构等等，我们不会有区分的困难。为了使这种反对意见</w:t>
      </w:r>
      <w:r>
        <w:rPr>
          <w:rFonts w:ascii="仿宋" w:hAnsi="仿宋" w:cs="仿宋" w:eastAsia="仿宋"/>
          <w:sz w:val="57"/>
          <w:spacing w:val="0"/>
          <w:color w:val="000000"/>
          <w:b w:val="off"/>
          <w:i w:val="off"/>
        </w:rPr>
        <w:t>有可能成立，我们必须说，在目前的语境中“显相”是一个更丰富的</w:t>
      </w:r>
      <w:r>
        <w:rPr>
          <w:rFonts w:ascii="仿宋" w:hAnsi="仿宋" w:cs="仿宋" w:eastAsia="仿宋"/>
          <w:sz w:val="57"/>
          <w:spacing w:val="0"/>
          <w:color w:val="000000"/>
          <w:b w:val="off"/>
          <w:i w:val="off"/>
        </w:rPr>
        <w:t>概念，这个概念必须用“现象性质”概念来说明。我们必须采取如</w:t>
      </w:r>
      <w:r>
        <w:rPr>
          <w:rFonts w:ascii="仿宋" w:hAnsi="仿宋" w:cs="仿宋" w:eastAsia="仿宋"/>
          <w:sz w:val="57"/>
          <w:spacing w:val="0"/>
          <w:color w:val="000000"/>
          <w:b w:val="off"/>
          <w:i w:val="off"/>
        </w:rPr>
        <w:t>下原则：</w:t>
      </w:r>
      <w:bookmarkEnd w:id="1927"/>
    </w:p>
    <w:p>
      <w:pPr>
        <w:pageBreakBefore w:val="off"/>
        <w:tabs/>
        <w:wordWrap w:val="off"/>
        <w:spacing w:before="0" w:after="0" w:line="920" w:lineRule="atLeast"/>
        <w:ind w:left="2060" w:right="760" w:hanging="900"/>
        <w:jc w:val="both"/>
        <w:textAlignment w:val="baseline"/>
        <w:rPr>
          <w:sz w:val="57"/>
        </w:rPr>
      </w:pPr>
      <w:bookmarkStart w:name="" w:id="1928"/>
      <w:r>
        <w:rPr>
          <w:rFonts w:ascii="仿宋" w:hAnsi="仿宋" w:cs="仿宋" w:eastAsia="仿宋"/>
          <w:sz w:val="57"/>
          <w:spacing w:val="0"/>
          <w:color w:val="000000"/>
          <w:b w:val="off"/>
          <w:i w:val="off"/>
        </w:rPr>
        <w:t>(P)不管何时我们做一个有关我们本身的一个状态的不可改</w:t>
      </w:r>
      <w:r>
        <w:rPr>
          <w:rFonts w:ascii="仿宋" w:hAnsi="仿宋" w:cs="仿宋" w:eastAsia="仿宋"/>
          <w:sz w:val="57"/>
          <w:spacing w:val="0"/>
          <w:color w:val="000000"/>
          <w:b w:val="off"/>
          <w:i w:val="off"/>
        </w:rPr>
        <w:t>变的报导，必然有一种赋予我们的性质，它引导我们去做</w:t>
      </w:r>
      <w:r>
        <w:rPr>
          <w:rFonts w:ascii="仿宋" w:hAnsi="仿宋" w:cs="仿宋" w:eastAsia="仿宋"/>
          <w:sz w:val="57"/>
          <w:spacing w:val="0"/>
          <w:color w:val="000000"/>
          <w:b w:val="off"/>
          <w:i w:val="off"/>
        </w:rPr>
        <w:t>该报导。</w:t>
      </w:r>
      <w:bookmarkEnd w:id="1928"/>
    </w:p>
    <w:p>
      <w:pPr>
        <w:pageBreakBefore w:val="off"/>
        <w:tabs/>
        <w:wordWrap w:val="off"/>
        <w:spacing w:before="0" w:after="0" w:line="920" w:lineRule="atLeast"/>
        <w:ind w:left="40" w:right="0"/>
        <w:jc w:val="both"/>
        <w:textAlignment w:val="baseline"/>
        <w:rPr>
          <w:sz w:val="57"/>
        </w:rPr>
      </w:pPr>
      <w:bookmarkStart w:name="" w:id="1929"/>
      <w:r>
        <w:rPr>
          <w:rFonts w:ascii="仿宋" w:hAnsi="仿宋" w:cs="仿宋" w:eastAsia="仿宋"/>
          <w:sz w:val="57"/>
          <w:spacing w:val="0"/>
          <w:color w:val="000000"/>
          <w:b w:val="off"/>
          <w:i w:val="off"/>
        </w:rPr>
        <w:t>但是这个原则当然遵奉笛卡尔的“任何事物都不如心本身更靠近</w:t>
      </w:r>
      <w:r>
        <w:rPr>
          <w:rFonts w:ascii="仿宋" w:hAnsi="仿宋" w:cs="仿宋" w:eastAsia="仿宋"/>
          <w:sz w:val="57"/>
          <w:spacing w:val="0"/>
          <w:color w:val="000000"/>
          <w:b w:val="off"/>
          <w:i w:val="off"/>
        </w:rPr>
        <w:t>心”的说法，并涉及一整套认识论和形而上学，因此具有一种特殊</w:t>
      </w:r>
      <w:r>
        <w:rPr>
          <w:rFonts w:ascii="仿宋" w:hAnsi="仿宋" w:cs="仿宋" w:eastAsia="仿宋"/>
          <w:sz w:val="57"/>
          <w:spacing w:val="0"/>
          <w:color w:val="000000"/>
          <w:b w:val="off"/>
          <w:i w:val="off"/>
        </w:rPr>
        <w:t>二元论的性质。⑤于是这将不会使人惊异，一旦我们把这个观点包</w:t>
      </w:r>
      <w:r>
        <w:rPr>
          <w:rFonts w:ascii="仿宋" w:hAnsi="仿宋" w:cs="仿宋" w:eastAsia="仿宋"/>
          <w:sz w:val="57"/>
          <w:spacing w:val="0"/>
          <w:color w:val="000000"/>
          <w:b w:val="off"/>
          <w:i w:val="off"/>
        </w:rPr>
        <w:t>含入“现象性质”概念之后，即“唯物主义的论述……不可能承认这</w:t>
      </w:r>
      <w:r>
        <w:rPr>
          <w:rFonts w:ascii="仿宋" w:hAnsi="仿宋" w:cs="仿宋" w:eastAsia="仿宋"/>
          <w:sz w:val="57"/>
          <w:spacing w:val="0"/>
          <w:color w:val="000000"/>
          <w:b w:val="off"/>
          <w:i w:val="off"/>
        </w:rPr>
        <w:t>样的事实，即我们的不完全性感受是由现象性质造成的。”</w:t>
      </w:r>
      <w:bookmarkEnd w:id="1929"/>
    </w:p>
    <w:p>
      <w:r>
        <w:t/>
      </w:r>
    </w:p>
    <w:p>
      <w:pPr>
        <w:sectPr>
          <w:footerReference r:id="rId238"/>
          <w:headerReference r:id="rId239" w:type="default"/>
          <w:type w:val="nextPage"/>
          <w:pgSz w:w="22400" w:h="31680"/>
          <w:pgMar w:left="2440" w:top="2500" w:right="2440" w:bottom="2500" w:header="2200" w:footer="2200"/>
          <w:cols w:num="1"/>
        </w:sectPr>
      </w:pPr>
    </w:p>
    <w:p>
      <w:pPr>
        <w:pageBreakBefore w:val="off"/>
        <w:tabs/>
        <w:wordWrap w:val="off"/>
        <w:spacing w:before="0" w:after="0" w:line="680" w:lineRule="atLeast"/>
        <w:ind w:left="500" w:right="0"/>
        <w:jc w:val="both"/>
        <w:textAlignment w:val="baseline"/>
        <w:rPr>
          <w:sz w:val="51"/>
        </w:rPr>
      </w:pPr>
      <w:bookmarkStart w:name="" w:id="1930"/>
      <w:r>
        <w:rPr>
          <w:rFonts w:ascii="黑体" w:hAnsi="黑体" w:cs="黑体" w:eastAsia="黑体"/>
          <w:sz w:val="51"/>
          <w:spacing w:val="0"/>
          <w:color w:val="000000"/>
          <w:b w:val="on"/>
          <w:i w:val="off"/>
        </w:rPr>
        <w:t>80  第一编  我们的镜式本质</w:t>
      </w:r>
      <w:bookmarkEnd w:id="1930"/>
    </w:p>
    <w:p>
      <w:pPr>
        <w:pageBreakBefore w:val="off"/>
        <w:tabs/>
        <w:wordWrap w:val="off"/>
        <w:spacing w:before="0" w:after="0" w:line="580" w:lineRule="exact"/>
        <w:ind w:left="0" w:right="0"/>
        <w:jc w:val="both"/>
        <w:textAlignment w:val="baseline"/>
        <w:rPr>
          <w:sz w:val="51"/>
        </w:rPr>
      </w:pPr>
      <w:bookmarkStart w:name="" w:id="1931"/>
      <w:r>
        <w:rPr>
          <w:rFonts w:ascii="宋体" w:hAnsi="宋体" w:cs="宋体" w:eastAsia="宋体"/>
          <w:sz w:val="51"/>
          <w:spacing w:val="0"/>
          <w:color w:val="000000"/>
          <w:b w:val="off"/>
          <w:i w:val="off"/>
        </w:rPr>
        <w:t/>
      </w:r>
      <w:bookmarkEnd w:id="1931"/>
    </w:p>
    <w:p>
      <w:pPr>
        <w:pageBreakBefore w:val="off"/>
        <w:tabs/>
        <w:wordWrap w:val="off"/>
        <w:spacing w:before="0" w:after="0" w:line="1000" w:lineRule="atLeast"/>
        <w:ind w:left="0" w:right="0" w:firstLine="1760"/>
        <w:jc w:val="both"/>
        <w:textAlignment w:val="baseline"/>
        <w:rPr>
          <w:sz w:val="58"/>
        </w:rPr>
      </w:pPr>
      <w:bookmarkStart w:name="" w:id="1932"/>
      <w:r>
        <w:rPr>
          <w:rFonts w:ascii="仿宋" w:hAnsi="仿宋" w:cs="仿宋" w:eastAsia="仿宋"/>
          <w:sz w:val="58"/>
          <w:spacing w:val="0"/>
          <w:color w:val="000000"/>
          <w:b w:val="off"/>
          <w:i w:val="off"/>
        </w:rPr>
        <w:t>我们仍然必须问，在(P)中是否保存有某种前哲学的直观，而</w:t>
      </w:r>
      <w:r>
        <w:rPr>
          <w:rFonts w:ascii="仿宋" w:hAnsi="仿宋" w:cs="仿宋" w:eastAsia="仿宋"/>
          <w:sz w:val="58"/>
          <w:spacing w:val="0"/>
          <w:color w:val="000000"/>
          <w:b w:val="off"/>
          <w:i w:val="off"/>
        </w:rPr>
        <w:t>且这种直观可以与笛卡尔图画分离开。在错误描述星星这类东西</w:t>
      </w:r>
      <w:r>
        <w:rPr>
          <w:rFonts w:ascii="仿宋" w:hAnsi="仿宋" w:cs="仿宋" w:eastAsia="仿宋"/>
          <w:sz w:val="58"/>
          <w:spacing w:val="0"/>
          <w:color w:val="000000"/>
          <w:b w:val="off"/>
          <w:i w:val="off"/>
        </w:rPr>
        <w:t>和错误描述痛苦这类东西之间的区别究竟是什么呢？为什么前者</w:t>
      </w:r>
      <w:r>
        <w:rPr>
          <w:rFonts w:ascii="仿宋" w:hAnsi="仿宋" w:cs="仿宋" w:eastAsia="仿宋"/>
          <w:sz w:val="58"/>
          <w:spacing w:val="0"/>
          <w:color w:val="000000"/>
          <w:b w:val="off"/>
          <w:i w:val="off"/>
        </w:rPr>
        <w:t>似乎显然是可能的而后者是不可想象的？回答也许会是这样：我</w:t>
      </w:r>
      <w:r>
        <w:rPr>
          <w:rFonts w:ascii="仿宋" w:hAnsi="仿宋" w:cs="仿宋" w:eastAsia="仿宋"/>
          <w:sz w:val="58"/>
          <w:spacing w:val="0"/>
          <w:color w:val="000000"/>
          <w:b w:val="off"/>
          <w:i w:val="off"/>
        </w:rPr>
        <w:t>们预计星星的外表不变，即使在我们理解它是一个遥远的火球而</w:t>
      </w:r>
      <w:r>
        <w:rPr>
          <w:rFonts w:ascii="仿宋" w:hAnsi="仿宋" w:cs="仿宋" w:eastAsia="仿宋"/>
          <w:sz w:val="58"/>
          <w:spacing w:val="0"/>
          <w:color w:val="000000"/>
          <w:b w:val="off"/>
          <w:i w:val="off"/>
        </w:rPr>
        <w:t>不是一个附近的洞穴，但是一旦我们理解痛苦是被刺激的C神经</w:t>
      </w:r>
      <w:r>
        <w:rPr>
          <w:rFonts w:ascii="仿宋" w:hAnsi="仿宋" w:cs="仿宋" w:eastAsia="仿宋"/>
          <w:sz w:val="58"/>
          <w:spacing w:val="0"/>
          <w:color w:val="000000"/>
          <w:b w:val="off"/>
          <w:i w:val="off"/>
        </w:rPr>
        <w:t>纤维，我们对它的感觉就会不同，因为痛苦是一种感觉，正如星星</w:t>
      </w:r>
      <w:r>
        <w:rPr>
          <w:rFonts w:ascii="仿宋" w:hAnsi="仿宋" w:cs="仿宋" w:eastAsia="仿宋"/>
          <w:sz w:val="58"/>
          <w:spacing w:val="0"/>
          <w:color w:val="000000"/>
          <w:b w:val="off"/>
          <w:i w:val="off"/>
        </w:rPr>
        <w:t>不是一个视觉显相。然而如果我们这样回答，我们仍然在坚持“感</w:t>
      </w:r>
      <w:r>
        <w:rPr>
          <w:rFonts w:ascii="仿宋" w:hAnsi="仿宋" w:cs="仿宋" w:eastAsia="仿宋"/>
          <w:sz w:val="58"/>
          <w:spacing w:val="0"/>
          <w:color w:val="000000"/>
          <w:b w:val="off"/>
          <w:i w:val="off"/>
        </w:rPr>
        <w:t>觉”观念和有关对跖人是否有任何感觉的困惑。我们必须问，在感</w:t>
      </w:r>
      <w:r>
        <w:rPr>
          <w:rFonts w:ascii="仿宋" w:hAnsi="仿宋" w:cs="仿宋" w:eastAsia="仿宋"/>
          <w:sz w:val="58"/>
          <w:spacing w:val="0"/>
          <w:color w:val="000000"/>
          <w:b w:val="off"/>
          <w:i w:val="off"/>
        </w:rPr>
        <w:t>觉一种痛苦和对带有“痛”一词的被刺激的C神经纤维单纯做出</w:t>
      </w:r>
      <w:r>
        <w:rPr>
          <w:rFonts w:ascii="仿宋" w:hAnsi="仿宋" w:cs="仿宋" w:eastAsia="仿宋"/>
          <w:sz w:val="58"/>
          <w:spacing w:val="0"/>
          <w:color w:val="000000"/>
          <w:b w:val="off"/>
          <w:i w:val="off"/>
        </w:rPr>
        <w:t>反应(如趋避行为等)二者之间的区别是什么？而且在这个问题上</w:t>
      </w:r>
      <w:r>
        <w:rPr>
          <w:rFonts w:ascii="仿宋" w:hAnsi="仿宋" w:cs="仿宋" w:eastAsia="仿宋"/>
          <w:sz w:val="58"/>
          <w:spacing w:val="0"/>
          <w:color w:val="000000"/>
          <w:b w:val="off"/>
          <w:i w:val="off"/>
        </w:rPr>
        <w:t>我们倾向于说：从外部看根本没有区别，但在从内部看的世界中则</w:t>
      </w:r>
      <w:r>
        <w:rPr>
          <w:rFonts w:ascii="仿宋" w:hAnsi="仿宋" w:cs="仿宋" w:eastAsia="仿宋"/>
          <w:sz w:val="58"/>
          <w:spacing w:val="0"/>
          <w:color w:val="000000"/>
          <w:b w:val="off"/>
          <w:i w:val="off"/>
        </w:rPr>
        <w:t>完全不同。困难在于，我们将永远不会有任何办法向对跖人说明</w:t>
      </w:r>
      <w:r>
        <w:rPr>
          <w:rFonts w:ascii="仿宋" w:hAnsi="仿宋" w:cs="仿宋" w:eastAsia="仿宋"/>
          <w:sz w:val="58"/>
          <w:spacing w:val="0"/>
          <w:color w:val="000000"/>
          <w:b w:val="off"/>
          <w:i w:val="off"/>
        </w:rPr>
        <w:t>这种区别。唯物主义的对跖人认为我们没有任何感觉，因为他们</w:t>
      </w:r>
      <w:r>
        <w:rPr>
          <w:rFonts w:ascii="仿宋" w:hAnsi="仿宋" w:cs="仿宋" w:eastAsia="仿宋"/>
          <w:sz w:val="58"/>
          <w:spacing w:val="0"/>
          <w:color w:val="000000"/>
          <w:b w:val="off"/>
          <w:i w:val="off"/>
        </w:rPr>
        <w:t>不认为存在有“感觉”这类东西。伴生现象论的对跖人认为可能会</w:t>
      </w:r>
      <w:r>
        <w:rPr>
          <w:rFonts w:ascii="仿宋" w:hAnsi="仿宋" w:cs="仿宋" w:eastAsia="仿宋"/>
          <w:sz w:val="58"/>
          <w:spacing w:val="0"/>
          <w:color w:val="000000"/>
          <w:b w:val="off"/>
          <w:i w:val="off"/>
        </w:rPr>
        <w:t>有这类东西，但不能想象我们为什么要自找麻烦地去找到它。认</w:t>
      </w:r>
      <w:r>
        <w:rPr>
          <w:rFonts w:ascii="仿宋" w:hAnsi="仿宋" w:cs="仿宋" w:eastAsia="仿宋"/>
          <w:sz w:val="58"/>
          <w:spacing w:val="0"/>
          <w:color w:val="000000"/>
          <w:b w:val="off"/>
          <w:i w:val="off"/>
        </w:rPr>
        <w:t>为对跖人的确有感觉但不自知这一事实的地球上哲学家们，达到</w:t>
      </w:r>
      <w:r>
        <w:rPr>
          <w:rFonts w:ascii="仿宋" w:hAnsi="仿宋" w:cs="仿宋" w:eastAsia="仿宋"/>
          <w:sz w:val="58"/>
          <w:spacing w:val="0"/>
          <w:color w:val="000000"/>
          <w:b w:val="off"/>
          <w:i w:val="off"/>
        </w:rPr>
        <w:t>了维特根施坦提到的哲学思维的最后阶段：他们觉得像是在发出</w:t>
      </w:r>
      <w:r>
        <w:rPr>
          <w:rFonts w:ascii="仿宋" w:hAnsi="仿宋" w:cs="仿宋" w:eastAsia="仿宋"/>
          <w:sz w:val="58"/>
          <w:spacing w:val="0"/>
          <w:color w:val="000000"/>
          <w:b w:val="off"/>
          <w:i w:val="off"/>
        </w:rPr>
        <w:t>无音节的声音。他们甚至不能对对跖人说“对于我们来说它在内</w:t>
      </w:r>
      <w:r>
        <w:rPr>
          <w:rFonts w:ascii="仿宋" w:hAnsi="仿宋" w:cs="仿宋" w:eastAsia="仿宋"/>
          <w:sz w:val="58"/>
          <w:spacing w:val="0"/>
          <w:color w:val="000000"/>
          <w:b w:val="off"/>
          <w:i w:val="off"/>
        </w:rPr>
        <w:t>部是不同的”，因为对跖人不理解“内部空间”概念；他们认为“内</w:t>
      </w:r>
      <w:r>
        <w:rPr>
          <w:rFonts w:ascii="仿宋" w:hAnsi="仿宋" w:cs="仿宋" w:eastAsia="仿宋"/>
          <w:sz w:val="58"/>
          <w:spacing w:val="0"/>
          <w:color w:val="000000"/>
          <w:b w:val="off"/>
          <w:i w:val="off"/>
        </w:rPr>
        <w:t>部”意味着“在脑壳之内”。他们正确地说，在那里它不是不同的。</w:t>
      </w:r>
      <w:r>
        <w:rPr>
          <w:rFonts w:ascii="仿宋" w:hAnsi="仿宋" w:cs="仿宋" w:eastAsia="仿宋"/>
          <w:sz w:val="58"/>
          <w:spacing w:val="0"/>
          <w:color w:val="000000"/>
          <w:b w:val="off"/>
          <w:i w:val="off"/>
        </w:rPr>
        <w:t>认为对跖人没有感觉的地球上的哲学家们比较有利，只是因为他</w:t>
      </w:r>
      <w:r>
        <w:rPr>
          <w:rFonts w:ascii="仿宋" w:hAnsi="仿宋" w:cs="仿宋" w:eastAsia="仿宋"/>
          <w:sz w:val="58"/>
          <w:spacing w:val="0"/>
          <w:color w:val="000000"/>
          <w:b w:val="off"/>
          <w:i w:val="off"/>
        </w:rPr>
        <w:t>们觉得不屑于与无心的生物争论他们是否有心的问题。</w:t>
      </w:r>
      <w:bookmarkEnd w:id="1932"/>
    </w:p>
    <w:p>
      <w:pPr>
        <w:pageBreakBefore w:val="off"/>
        <w:tabs/>
        <w:wordWrap w:val="off"/>
        <w:spacing w:before="0" w:after="0" w:line="1000" w:lineRule="atLeast"/>
        <w:ind w:left="800" w:right="0" w:firstLine="1120"/>
        <w:jc w:val="both"/>
        <w:textAlignment w:val="baseline"/>
        <w:rPr>
          <w:sz w:val="58"/>
        </w:rPr>
      </w:pPr>
      <w:bookmarkStart w:name="" w:id="1933"/>
      <w:r>
        <w:rPr>
          <w:rFonts w:ascii="仿宋" w:hAnsi="仿宋" w:cs="仿宋" w:eastAsia="仿宋"/>
          <w:sz w:val="58"/>
          <w:spacing w:val="0"/>
          <w:color w:val="000000"/>
          <w:b w:val="off"/>
          <w:i w:val="off"/>
        </w:rPr>
        <w:t>我们在追随勃兰特和坎贝尔提出的反对意见时似乎毫无所</w:t>
      </w:r>
      <w:r>
        <w:rPr>
          <w:rFonts w:ascii="仿宋" w:hAnsi="仿宋" w:cs="仿宋" w:eastAsia="仿宋"/>
          <w:sz w:val="58"/>
          <w:spacing w:val="0"/>
          <w:color w:val="000000"/>
          <w:b w:val="off"/>
          <w:i w:val="off"/>
        </w:rPr>
        <w:t>获。让我们试试另一条路线。按唯物论的观点，在现实中任何事</w:t>
      </w:r>
      <w:bookmarkEnd w:id="1933"/>
    </w:p>
    <w:p>
      <w:r>
        <w:t/>
      </w:r>
    </w:p>
    <w:p>
      <w:pPr>
        <w:sectPr>
          <w:footerReference r:id="rId240"/>
          <w:headerReference r:id="rId241" w:type="default"/>
          <w:type w:val="nextPage"/>
          <w:pgSz w:w="22400" w:h="31680"/>
          <w:pgMar w:left="2460" w:top="2380" w:right="2460" w:bottom="2380" w:header="2080" w:footer="2080"/>
          <w:cols w:num="1"/>
        </w:sectPr>
      </w:pPr>
    </w:p>
    <w:p>
      <w:pPr>
        <w:pageBreakBefore w:val="off"/>
        <w:tabs/>
        <w:wordWrap w:val="off"/>
        <w:spacing w:before="0" w:after="0" w:line="700" w:lineRule="atLeast"/>
        <w:ind w:left="0" w:right="180"/>
        <w:jc w:val="right"/>
        <w:textAlignment w:val="baseline"/>
        <w:rPr>
          <w:sz w:val="51"/>
        </w:rPr>
      </w:pPr>
      <w:bookmarkStart w:name="" w:id="1934"/>
      <w:r>
        <w:rPr>
          <w:rFonts w:ascii="黑体" w:hAnsi="黑体" w:cs="黑体" w:eastAsia="黑体"/>
          <w:sz w:val="51"/>
          <w:spacing w:val="0"/>
          <w:color w:val="000000"/>
          <w:b w:val="off"/>
          <w:i w:val="off"/>
        </w:rPr>
        <w:t>第二章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无心的人</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81</w:t>
      </w:r>
      <w:bookmarkEnd w:id="1934"/>
    </w:p>
    <w:p>
      <w:pPr>
        <w:pageBreakBefore w:val="off"/>
        <w:tabs/>
        <w:wordWrap w:val="off"/>
        <w:spacing w:before="460" w:after="0" w:line="1060" w:lineRule="atLeast"/>
        <w:ind w:left="240" w:right="100"/>
        <w:jc w:val="both"/>
        <w:textAlignment w:val="baseline"/>
        <w:rPr>
          <w:sz w:val="55"/>
        </w:rPr>
      </w:pPr>
      <w:bookmarkStart w:name="" w:id="1935"/>
      <w:r>
        <w:rPr>
          <w:rFonts w:ascii="仿宋" w:hAnsi="仿宋" w:cs="仿宋" w:eastAsia="仿宋"/>
          <w:sz w:val="55"/>
          <w:spacing w:val="0"/>
          <w:color w:val="000000"/>
          <w:b w:val="off"/>
          <w:i w:val="off"/>
        </w:rPr>
        <w:t>物的每一显相都将是一种大脑状态。于是唯物论者似乎将不得不</w:t>
      </w:r>
      <w:r>
        <w:rPr>
          <w:rFonts w:ascii="仿宋" w:hAnsi="仿宋" w:cs="仿宋" w:eastAsia="仿宋"/>
          <w:sz w:val="55"/>
          <w:spacing w:val="0"/>
          <w:color w:val="000000"/>
          <w:b w:val="off"/>
          <w:i w:val="off"/>
        </w:rPr>
        <w:t>说，某一大脑状态“粗略的”复写(被刺激的C神经纤维使人感觉</w:t>
      </w:r>
      <w:r>
        <w:rPr>
          <w:rFonts w:ascii="仿宋" w:hAnsi="仿宋" w:cs="仿宋" w:eastAsia="仿宋"/>
          <w:sz w:val="55"/>
          <w:spacing w:val="0"/>
          <w:color w:val="000000"/>
          <w:b w:val="off"/>
          <w:i w:val="off"/>
        </w:rPr>
        <w:t>的样子)将是另一种大脑状态。但是我们可能会说，可以把这另一</w:t>
      </w:r>
      <w:r>
        <w:rPr>
          <w:rFonts w:ascii="仿宋" w:hAnsi="仿宋" w:cs="仿宋" w:eastAsia="仿宋"/>
          <w:sz w:val="55"/>
          <w:spacing w:val="0"/>
          <w:color w:val="000000"/>
          <w:b w:val="off"/>
          <w:i w:val="off"/>
        </w:rPr>
        <w:t>个大脑状态看作是“痛苦”的所指者，而不看作是被刺激的C神经</w:t>
      </w:r>
      <w:r>
        <w:rPr>
          <w:rFonts w:ascii="仿宋" w:hAnsi="仿宋" w:cs="仿宋" w:eastAsia="仿宋"/>
          <w:sz w:val="55"/>
          <w:spacing w:val="0"/>
          <w:color w:val="000000"/>
          <w:b w:val="off"/>
          <w:i w:val="off"/>
        </w:rPr>
        <w:t>纤维。每当唯物论者说“但这正是我们对一个大脑状态的描述”</w:t>
      </w:r>
      <w:r>
        <w:rPr>
          <w:rFonts w:ascii="仿宋" w:hAnsi="仿宋" w:cs="仿宋" w:eastAsia="仿宋"/>
          <w:sz w:val="55"/>
          <w:spacing w:val="0"/>
          <w:color w:val="000000"/>
          <w:b w:val="off"/>
          <w:i w:val="off"/>
        </w:rPr>
        <w:t>时，他的反对者将回答说，“好的，让我们谈论那个作为第一个大脑</w:t>
      </w:r>
      <w:r>
        <w:rPr>
          <w:rFonts w:ascii="仿宋" w:hAnsi="仿宋" w:cs="仿宋" w:eastAsia="仿宋"/>
          <w:sz w:val="55"/>
          <w:spacing w:val="0"/>
          <w:color w:val="000000"/>
          <w:b w:val="off"/>
          <w:i w:val="off"/>
        </w:rPr>
        <w:t>状态的‘不完全性感受行为’的大脑状态。”⑥这样，唯物论者似乎</w:t>
      </w:r>
      <w:r>
        <w:rPr>
          <w:rFonts w:ascii="仿宋" w:hAnsi="仿宋" w:cs="仿宋" w:eastAsia="仿宋"/>
          <w:sz w:val="55"/>
          <w:spacing w:val="0"/>
          <w:color w:val="000000"/>
          <w:b w:val="off"/>
          <w:i w:val="off"/>
        </w:rPr>
        <w:t>被迫不断向后退，结果哪里有错误，心理事物就不断出现。似乎人</w:t>
      </w:r>
      <w:r>
        <w:rPr>
          <w:rFonts w:ascii="仿宋" w:hAnsi="仿宋" w:cs="仿宋" w:eastAsia="仿宋"/>
          <w:sz w:val="55"/>
          <w:spacing w:val="0"/>
          <w:color w:val="000000"/>
          <w:b w:val="off"/>
          <w:i w:val="off"/>
        </w:rPr>
        <w:t>的镜式本质，自然之镜，在被轻微遮蔽时只能对其本身显现。一个</w:t>
      </w:r>
      <w:r>
        <w:rPr>
          <w:rFonts w:ascii="仿宋" w:hAnsi="仿宋" w:cs="仿宋" w:eastAsia="仿宋"/>
          <w:sz w:val="55"/>
          <w:spacing w:val="0"/>
          <w:color w:val="000000"/>
          <w:b w:val="off"/>
          <w:i w:val="off"/>
        </w:rPr>
        <w:t>神经系统不可能有影斑，但一颗心会有。于是我们得出结论说，心</w:t>
      </w:r>
      <w:r>
        <w:rPr>
          <w:rFonts w:ascii="仿宋" w:hAnsi="仿宋" w:cs="仿宋" w:eastAsia="仿宋"/>
          <w:sz w:val="55"/>
          <w:spacing w:val="0"/>
          <w:color w:val="000000"/>
          <w:b w:val="off"/>
          <w:i w:val="off"/>
        </w:rPr>
        <w:t>不能是神经系统。</w:t>
      </w:r>
      <w:bookmarkEnd w:id="1935"/>
    </w:p>
    <w:p>
      <w:pPr>
        <w:pageBreakBefore w:val="off"/>
        <w:tabs/>
        <w:wordWrap w:val="off"/>
        <w:spacing w:before="0" w:after="0" w:line="1060" w:lineRule="atLeast"/>
        <w:ind w:left="240" w:right="0" w:firstLine="1120"/>
        <w:jc w:val="both"/>
        <w:textAlignment w:val="baseline"/>
        <w:rPr>
          <w:sz w:val="55"/>
        </w:rPr>
      </w:pPr>
      <w:bookmarkStart w:name="" w:id="1936"/>
      <w:r>
        <w:rPr>
          <w:rFonts w:ascii="仿宋" w:hAnsi="仿宋" w:cs="仿宋" w:eastAsia="仿宋"/>
          <w:sz w:val="55"/>
          <w:spacing w:val="0"/>
          <w:color w:val="000000"/>
          <w:b w:val="off"/>
          <w:i w:val="off"/>
        </w:rPr>
        <w:t>现在来考虑一下对跖人会怎样看待“不完全性感受的行为”。</w:t>
      </w:r>
      <w:r>
        <w:rPr>
          <w:rFonts w:ascii="仿宋" w:hAnsi="仿宋" w:cs="仿宋" w:eastAsia="仿宋"/>
          <w:sz w:val="55"/>
          <w:spacing w:val="0"/>
          <w:color w:val="000000"/>
          <w:b w:val="off"/>
          <w:i w:val="off"/>
        </w:rPr>
        <w:t>他们会不把这些行为看作自然之镜的阴影部分，而是看作学习一</w:t>
      </w:r>
      <w:r>
        <w:rPr>
          <w:rFonts w:ascii="仿宋" w:hAnsi="仿宋" w:cs="仿宋" w:eastAsia="仿宋"/>
          <w:sz w:val="55"/>
          <w:spacing w:val="0"/>
          <w:color w:val="000000"/>
          <w:b w:val="off"/>
          <w:i w:val="off"/>
        </w:rPr>
        <w:t>种二等语言的结果。关于不可改变地能被认识的实体的整个观</w:t>
      </w:r>
      <w:r>
        <w:rPr>
          <w:rFonts w:ascii="仿宋" w:hAnsi="仿宋" w:cs="仿宋" w:eastAsia="仿宋"/>
          <w:sz w:val="55"/>
          <w:spacing w:val="0"/>
          <w:color w:val="000000"/>
          <w:b w:val="off"/>
          <w:i w:val="off"/>
        </w:rPr>
        <w:t>念，————它与“关于实体似乎如何”是不可改变的观念相对立，亦即</w:t>
      </w:r>
      <w:r>
        <w:rPr>
          <w:rFonts w:ascii="仿宋" w:hAnsi="仿宋" w:cs="仿宋" w:eastAsia="仿宋"/>
          <w:sz w:val="55"/>
          <w:spacing w:val="0"/>
          <w:color w:val="000000"/>
          <w:b w:val="off"/>
          <w:i w:val="off"/>
        </w:rPr>
        <w:t>与本身作为一种实体的“显现”观念相对立————，使他们觉得是糟</w:t>
      </w:r>
      <w:r>
        <w:rPr>
          <w:rFonts w:ascii="仿宋" w:hAnsi="仿宋" w:cs="仿宋" w:eastAsia="仿宋"/>
          <w:sz w:val="55"/>
          <w:spacing w:val="0"/>
          <w:color w:val="000000"/>
          <w:b w:val="off"/>
          <w:i w:val="off"/>
        </w:rPr>
        <w:t>糕透了的说话方式。关于“感受行为”、“认识状态”、“感觉”等等一</w:t>
      </w:r>
      <w:r>
        <w:rPr>
          <w:rFonts w:ascii="仿宋" w:hAnsi="仿宋" w:cs="仿宋" w:eastAsia="仿宋"/>
          <w:sz w:val="55"/>
          <w:spacing w:val="0"/>
          <w:color w:val="000000"/>
          <w:b w:val="off"/>
          <w:i w:val="off"/>
        </w:rPr>
        <w:t>整套地球上的词汇，使他们觉得是语言采取的不幸转向。他们看</w:t>
      </w:r>
      <w:r>
        <w:rPr>
          <w:rFonts w:ascii="仿宋" w:hAnsi="仿宋" w:cs="仿宋" w:eastAsia="仿宋"/>
          <w:sz w:val="55"/>
          <w:spacing w:val="0"/>
          <w:color w:val="000000"/>
          <w:b w:val="off"/>
          <w:i w:val="off"/>
        </w:rPr>
        <w:t>不到使我们摆脱这套词汇的办法，除非提议说，我们培养我们的孩</w:t>
      </w:r>
      <w:r>
        <w:rPr>
          <w:rFonts w:ascii="仿宋" w:hAnsi="仿宋" w:cs="仿宋" w:eastAsia="仿宋"/>
          <w:sz w:val="55"/>
          <w:spacing w:val="0"/>
          <w:color w:val="000000"/>
          <w:b w:val="off"/>
          <w:i w:val="off"/>
        </w:rPr>
        <w:t>子说对跖人的话，并看看他们作为一个受控制的团体是否也不用</w:t>
      </w:r>
      <w:r>
        <w:rPr>
          <w:rFonts w:ascii="仿宋" w:hAnsi="仿宋" w:cs="仿宋" w:eastAsia="仿宋"/>
          <w:sz w:val="55"/>
          <w:spacing w:val="0"/>
          <w:color w:val="000000"/>
          <w:b w:val="off"/>
          <w:i w:val="off"/>
        </w:rPr>
        <w:t>我们的词汇。换句话说，对跖人唯物论者把我们的“心和物”的观</w:t>
      </w:r>
      <w:r>
        <w:rPr>
          <w:rFonts w:ascii="仿宋" w:hAnsi="仿宋" w:cs="仿宋" w:eastAsia="仿宋"/>
          <w:sz w:val="55"/>
          <w:spacing w:val="0"/>
          <w:color w:val="000000"/>
          <w:b w:val="off"/>
          <w:i w:val="off"/>
        </w:rPr>
        <w:t>念看作是一种不幸的语言发展的反映。对跖人伴生现象论者被这</w:t>
      </w:r>
      <w:r>
        <w:rPr>
          <w:rFonts w:ascii="仿宋" w:hAnsi="仿宋" w:cs="仿宋" w:eastAsia="仿宋"/>
          <w:sz w:val="55"/>
          <w:spacing w:val="0"/>
          <w:color w:val="000000"/>
          <w:b w:val="off"/>
          <w:i w:val="off"/>
        </w:rPr>
        <w:t>样的问题困扰：“什么是地球人的语言中枢，它既产生了痛的报导</w:t>
      </w:r>
      <w:r>
        <w:rPr>
          <w:rFonts w:ascii="仿宋" w:hAnsi="仿宋" w:cs="仿宋" w:eastAsia="仿宋"/>
          <w:sz w:val="55"/>
          <w:spacing w:val="0"/>
          <w:color w:val="000000"/>
          <w:b w:val="off"/>
          <w:i w:val="off"/>
        </w:rPr>
        <w:t>又产生了C神经纤维的报导?”那些认为对跖人的确有感觉的地</w:t>
      </w:r>
      <w:r>
        <w:rPr>
          <w:rFonts w:ascii="仿宋" w:hAnsi="仿宋" w:cs="仿宋" w:eastAsia="仿宋"/>
          <w:sz w:val="55"/>
          <w:spacing w:val="0"/>
          <w:color w:val="000000"/>
          <w:b w:val="off"/>
          <w:i w:val="off"/>
        </w:rPr>
        <w:t>球上的哲学家们认为对跖人的语言是“与现实不相应的”。那些认</w: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-2108200</wp:posOffset>
                </wp:positionV>
                <wp:extent cx="495300" cy="457200"/>
                <wp:wrapNone/>
                <wp:docPr id="12" name="文本框 12"/>
                <a:graphic xmlns:a="http://schemas.openxmlformats.org/drawingml/2006/main">
                  <a:graphicData uri="http://schemas.microsoft.com/office/word/2010/wordprocessingShape">
                    <wps:wsp>
                      <wps:cNvSpPr txBox="true"/>
                      <wps:spPr>
                        <a:xfrm>
                          <a:off x="0" y="0"/>
                          <a:ext cx="4953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937"/>
                            <w:r>
                              <w:rPr>
                                <w:rFonts w:ascii="楷体" w:hAnsi="楷体" w:cs="楷体" w:eastAsia="楷体"/>
                                <w:sz w:val="47"/>
                                <w:spacing w:val="0"/>
                                <w:color w:val="000000"/>
                                <w:b w:val="off"/>
                                <w:i w:val="off"/>
                              </w:rPr>
                              <w:t>87</w:t>
                            </w:r>
                            <w:bookmarkEnd w:id="1937"/>
                          </w:p>
                        </w:txbxContent>
                      </wps:txbx>
                      <wps:bodyPr wrap="square" lIns="0" rIns="0" tIns="0" bIns="0" vert="horz" anchor="t">
                        <a:noAutofit/>
                      </wps:bodyPr>
                    </wps:wsp>
                  </a:graphicData>
                </a:graphic>
              </wp:anchor>
            </w:drawing>
          </mc:Choice>
          <mc:Fallback>
            <w:pict>
              <v:shape type="#_x0000_t202" filled="f" stroked="f" style="margin-left:987pt;margin-top:-166pt;width: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938"/>
                      <w:r>
                        <w:rPr>
                          <w:rFonts w:ascii="楷体" w:hAnsi="楷体" w:cs="楷体" w:eastAsia="楷体"/>
                          <w:sz w:val="47"/>
                          <w:spacing w:val="0"/>
                          <w:color w:val="000000"/>
                          <w:b w:val="off"/>
                          <w:i w:val="off"/>
                        </w:rPr>
                        <w:t>87</w:t>
                      </w:r>
                      <w:bookmarkEnd w:id="1938"/>
                    </w:p>
                  </w:txbxContent>
                </v:textbox>
              </v:shape>
            </w:pict>
          </mc:Fallback>
        </mc:AlternateContent>
      </w:r>
      <w:bookmarkEnd w:id="1936"/>
    </w:p>
    <w:p>
      <w:r>
        <w:t/>
      </w:r>
    </w:p>
    <w:p>
      <w:pPr>
        <w:sectPr>
          <w:footerReference r:id="rId242"/>
          <w:headerReference r:id="rId243" w:type="default"/>
          <w:type w:val="nextPage"/>
          <w:pgSz w:w="22400" w:h="31680"/>
          <w:pgMar w:left="2600" w:top="2380" w:right="2600" w:bottom="2380" w:header="2080" w:footer="2080"/>
          <w:cols w:num="1"/>
        </w:sectPr>
      </w:pPr>
    </w:p>
    <w:p>
      <w:pPr>
        <w:pageBreakBefore w:val="off"/>
        <w:tabs/>
        <w:wordWrap w:val="off"/>
        <w:spacing w:before="0" w:after="0" w:line="680" w:lineRule="atLeast"/>
        <w:ind w:left="600" w:right="0"/>
        <w:jc w:val="both"/>
        <w:textAlignment w:val="baseline"/>
        <w:rPr>
          <w:sz w:val="51"/>
        </w:rPr>
      </w:pPr>
      <w:bookmarkStart w:name="" w:id="1939"/>
      <w:r>
        <w:rPr>
          <w:rFonts w:ascii="黑体" w:hAnsi="黑体" w:cs="黑体" w:eastAsia="黑体"/>
          <w:sz w:val="51"/>
          <w:spacing w:val="0"/>
          <w:color w:val="000000"/>
          <w:b w:val="on"/>
          <w:i w:val="off"/>
        </w:rPr>
        <w:t>82</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第一编</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我们的镜式本质</w:t>
      </w:r>
      <w:bookmarkEnd w:id="1939"/>
    </w:p>
    <w:p>
      <w:pPr>
        <w:pageBreakBefore w:val="off"/>
        <w:tabs/>
        <w:wordWrap w:val="off"/>
        <w:spacing w:before="0" w:after="0" w:line="560" w:lineRule="exact"/>
        <w:ind w:left="0" w:right="0"/>
        <w:jc w:val="both"/>
        <w:textAlignment w:val="baseline"/>
        <w:rPr>
          <w:sz w:val="51"/>
        </w:rPr>
      </w:pPr>
      <w:bookmarkStart w:name="" w:id="1940"/>
      <w:r>
        <w:rPr>
          <w:rFonts w:ascii="宋体" w:hAnsi="宋体" w:cs="宋体" w:eastAsia="宋体"/>
          <w:sz w:val="51"/>
          <w:spacing w:val="0"/>
          <w:color w:val="000000"/>
          <w:b w:val="off"/>
          <w:i w:val="off"/>
        </w:rPr>
        <w:t/>
      </w:r>
      <w:bookmarkEnd w:id="1940"/>
    </w:p>
    <w:p>
      <w:pPr>
        <w:pageBreakBefore w:val="off"/>
        <w:tabs/>
        <w:wordWrap w:val="off"/>
        <w:spacing w:before="0" w:after="0" w:line="960" w:lineRule="atLeast"/>
        <w:ind w:left="600" w:right="160"/>
        <w:jc w:val="both"/>
        <w:textAlignment w:val="baseline"/>
        <w:rPr>
          <w:sz w:val="58"/>
        </w:rPr>
      </w:pPr>
      <w:bookmarkStart w:name="" w:id="1941"/>
      <w:r>
        <w:rPr>
          <w:rFonts w:ascii="仿宋" w:hAnsi="仿宋" w:cs="仿宋" w:eastAsia="仿宋"/>
          <w:sz w:val="58"/>
          <w:spacing w:val="0"/>
          <w:color w:val="000000"/>
          <w:b w:val="off"/>
          <w:i w:val="off"/>
        </w:rPr>
        <w:t>为对跖人没有感觉的地球上的哲学家们使他们的例证基于一种语</w:t>
      </w:r>
      <w:r>
        <w:rPr>
          <w:rFonts w:ascii="仿宋" w:hAnsi="仿宋" w:cs="仿宋" w:eastAsia="仿宋"/>
          <w:sz w:val="58"/>
          <w:spacing w:val="0"/>
          <w:color w:val="000000"/>
          <w:b w:val="off"/>
          <w:i w:val="off"/>
        </w:rPr>
        <w:t>言发展理论，按照这种理论，被命名的第一类事物是“较好为我们</w:t>
      </w:r>
      <w:r>
        <w:rPr>
          <w:rFonts w:ascii="仿宋" w:hAnsi="仿宋" w:cs="仿宋" w:eastAsia="仿宋"/>
          <w:sz w:val="58"/>
          <w:spacing w:val="0"/>
          <w:color w:val="000000"/>
          <w:b w:val="off"/>
          <w:i w:val="off"/>
        </w:rPr>
        <w:t>所知的”事物(感觉)，于是感觉欠缺一个名字就意味着感觉的欠</w:t>
      </w:r>
      <w:r>
        <w:rPr>
          <w:rFonts w:ascii="仿宋" w:hAnsi="仿宋" w:cs="仿宋" w:eastAsia="仿宋"/>
          <w:sz w:val="58"/>
          <w:spacing w:val="0"/>
          <w:color w:val="000000"/>
          <w:b w:val="off"/>
          <w:i w:val="off"/>
        </w:rPr>
        <w:t>缺。</w:t>
      </w:r>
      <w:bookmarkEnd w:id="1941"/>
    </w:p>
    <w:p>
      <w:pPr>
        <w:pageBreakBefore w:val="off"/>
        <w:tabs/>
        <w:wordWrap w:val="off"/>
        <w:spacing w:before="0" w:after="0" w:line="960" w:lineRule="atLeast"/>
        <w:ind w:left="0" w:right="20" w:firstLine="1860"/>
        <w:jc w:val="both"/>
        <w:textAlignment w:val="baseline"/>
        <w:rPr>
          <w:sz w:val="58"/>
        </w:rPr>
      </w:pPr>
      <w:bookmarkStart w:name="" w:id="1942"/>
      <w:r>
        <w:rPr>
          <w:rFonts w:ascii="仿宋" w:hAnsi="仿宋" w:cs="仿宋" w:eastAsia="仿宋"/>
          <w:sz w:val="58"/>
          <w:spacing w:val="0"/>
          <w:color w:val="000000"/>
          <w:b w:val="off"/>
          <w:i w:val="off"/>
        </w:rPr>
        <w:t>为了进一步明确这个问题，也许我们可以暂时不考虑对跖人</w:t>
      </w:r>
      <w:r>
        <w:rPr>
          <w:rFonts w:ascii="仿宋" w:hAnsi="仿宋" w:cs="仿宋" w:eastAsia="仿宋"/>
          <w:sz w:val="58"/>
          <w:spacing w:val="0"/>
          <w:color w:val="000000"/>
          <w:b w:val="off"/>
          <w:i w:val="off"/>
        </w:rPr>
        <w:t>伴生现象论者和地球上的怀疑论者。前者有关痛苦报导的神经学</w:t>
      </w:r>
      <w:r>
        <w:rPr>
          <w:rFonts w:ascii="仿宋" w:hAnsi="仿宋" w:cs="仿宋" w:eastAsia="仿宋"/>
          <w:sz w:val="58"/>
          <w:spacing w:val="0"/>
          <w:color w:val="000000"/>
          <w:b w:val="off"/>
          <w:i w:val="off"/>
        </w:rPr>
        <w:t>问题似乎是不能解决的；如果他们要继续宽容地把对跖人不知道</w:t>
      </w:r>
      <w:r>
        <w:rPr>
          <w:rFonts w:ascii="仿宋" w:hAnsi="仿宋" w:cs="仿宋" w:eastAsia="仿宋"/>
          <w:sz w:val="58"/>
          <w:spacing w:val="0"/>
          <w:color w:val="000000"/>
          <w:b w:val="off"/>
          <w:i w:val="off"/>
        </w:rPr>
        <w:t>的状态归于地球人，他们将必须吞下进一步的经验研究无法驳斥</w:t>
      </w:r>
      <w:r>
        <w:rPr>
          <w:rFonts w:ascii="仿宋" w:hAnsi="仿宋" w:cs="仿宋" w:eastAsia="仿宋"/>
          <w:sz w:val="58"/>
          <w:spacing w:val="0"/>
          <w:color w:val="000000"/>
          <w:b w:val="off"/>
          <w:i w:val="off"/>
        </w:rPr>
        <w:t>的一整套二元论体系，以便说明我们的语言行为。至于地球上的</w:t>
      </w:r>
      <w:r>
        <w:rPr>
          <w:rFonts w:ascii="仿宋" w:hAnsi="仿宋" w:cs="仿宋" w:eastAsia="仿宋"/>
          <w:sz w:val="58"/>
          <w:spacing w:val="0"/>
          <w:color w:val="000000"/>
          <w:b w:val="off"/>
          <w:i w:val="off"/>
        </w:rPr>
        <w:t>88 怀疑论关于对跖人没有感觉的断言，则完全基于一种先验的格言，</w:t>
      </w:r>
      <w:r>
        <w:rPr>
          <w:rFonts w:ascii="仿宋" w:hAnsi="仿宋" w:cs="仿宋" w:eastAsia="仿宋"/>
          <w:sz w:val="58"/>
          <w:spacing w:val="0"/>
          <w:color w:val="000000"/>
          <w:b w:val="off"/>
          <w:i w:val="off"/>
        </w:rPr>
        <w:t>即我们不可能有一个感觉却没有它的名字。这两种思想立场(对</w:t>
      </w:r>
      <w:r>
        <w:rPr>
          <w:rFonts w:ascii="仿宋" w:hAnsi="仿宋" w:cs="仿宋" w:eastAsia="仿宋"/>
          <w:sz w:val="58"/>
          <w:spacing w:val="0"/>
          <w:color w:val="000000"/>
          <w:b w:val="off"/>
          <w:i w:val="off"/>
        </w:rPr>
        <w:t>跖人伴生现象论的过分宽容和地球人怀疑论的偏狭的不信任)都</w:t>
      </w:r>
      <w:r>
        <w:rPr>
          <w:rFonts w:ascii="仿宋" w:hAnsi="仿宋" w:cs="仿宋" w:eastAsia="仿宋"/>
          <w:sz w:val="58"/>
          <w:spacing w:val="0"/>
          <w:color w:val="000000"/>
          <w:b w:val="off"/>
          <w:i w:val="off"/>
        </w:rPr>
        <w:t>没有吸引力。结果我们听到对跖人唯物论者说“他们认为他们有</w:t>
      </w:r>
      <w:r>
        <w:rPr>
          <w:rFonts w:ascii="仿宋" w:hAnsi="仿宋" w:cs="仿宋" w:eastAsia="仿宋"/>
          <w:sz w:val="58"/>
          <w:spacing w:val="0"/>
          <w:color w:val="000000"/>
          <w:b w:val="off"/>
          <w:i w:val="off"/>
        </w:rPr>
        <w:t>感觉，但他们并没有”，又听到地球上的哲学家们说“他们有感觉，</w:t>
      </w:r>
      <w:r>
        <w:rPr>
          <w:rFonts w:ascii="仿宋" w:hAnsi="仿宋" w:cs="仿宋" w:eastAsia="仿宋"/>
          <w:sz w:val="58"/>
          <w:spacing w:val="0"/>
          <w:color w:val="000000"/>
          <w:b w:val="off"/>
          <w:i w:val="off"/>
        </w:rPr>
        <w:t>但他们不知道它”。是否有办法摆脱这一僵局，假定每一种经验结</w:t>
      </w:r>
      <w:r>
        <w:rPr>
          <w:rFonts w:ascii="仿宋" w:hAnsi="仿宋" w:cs="仿宋" w:eastAsia="仿宋"/>
          <w:sz w:val="58"/>
          <w:spacing w:val="0"/>
          <w:color w:val="000000"/>
          <w:b w:val="off"/>
          <w:i w:val="off"/>
        </w:rPr>
        <w:t>果(大脑接通术等等)似乎都均等地落在双方？是否存在着采取捷</w:t>
      </w:r>
      <w:r>
        <w:rPr>
          <w:rFonts w:ascii="仿宋" w:hAnsi="仿宋" w:cs="仿宋" w:eastAsia="仿宋"/>
          <w:sz w:val="58"/>
          <w:spacing w:val="0"/>
          <w:color w:val="000000"/>
          <w:b w:val="off"/>
          <w:i w:val="off"/>
        </w:rPr>
        <w:t>径克服这个问题，或者去解决它、或者去提供某种令人欣慰的妥协</w:t>
      </w:r>
      <w:r>
        <w:rPr>
          <w:rFonts w:ascii="仿宋" w:hAnsi="仿宋" w:cs="仿宋" w:eastAsia="仿宋"/>
          <w:sz w:val="58"/>
          <w:spacing w:val="0"/>
          <w:color w:val="000000"/>
          <w:b w:val="off"/>
          <w:i w:val="off"/>
        </w:rPr>
        <w:t>建议这类有力的哲学方法呢？</w:t>
      </w:r>
      <w:bookmarkEnd w:id="1942"/>
    </w:p>
    <w:p>
      <w:pPr>
        <w:pageBreakBefore w:val="off"/>
        <w:tabs/>
        <w:wordWrap w:val="off"/>
        <w:spacing w:before="0" w:after="0" w:line="980" w:lineRule="exact"/>
        <w:ind w:left="0" w:right="0"/>
        <w:jc w:val="both"/>
        <w:textAlignment w:val="baseline"/>
        <w:rPr>
          <w:sz w:val="58"/>
        </w:rPr>
      </w:pPr>
      <w:bookmarkStart w:name="" w:id="1943"/>
      <w:r>
        <w:rPr>
          <w:rFonts w:ascii="宋体" w:hAnsi="宋体" w:cs="宋体" w:eastAsia="宋体"/>
          <w:sz w:val="58"/>
          <w:spacing w:val="0"/>
          <w:color w:val="000000"/>
          <w:b w:val="off"/>
          <w:i w:val="off"/>
        </w:rPr>
        <w:t/>
      </w:r>
      <w:bookmarkEnd w:id="1943"/>
    </w:p>
    <w:p>
      <w:pPr>
        <w:pageBreakBefore w:val="off"/>
        <w:tabs/>
        <w:wordWrap w:val="off"/>
        <w:spacing w:before="0" w:after="0" w:line="1460" w:lineRule="atLeast"/>
        <w:ind w:left="3660" w:right="0"/>
        <w:jc w:val="both"/>
        <w:textAlignment w:val="baseline"/>
        <w:rPr>
          <w:sz w:val="107"/>
        </w:rPr>
      </w:pPr>
      <w:bookmarkStart w:name="" w:id="1944"/>
      <w:r>
        <w:rPr>
          <w:rFonts w:ascii="楷体" w:hAnsi="楷体" w:cs="楷体" w:eastAsia="楷体"/>
          <w:sz w:val="107"/>
          <w:spacing w:val="0"/>
          <w:color w:val="000000"/>
          <w:b w:val="on"/>
          <w:i w:val="off"/>
        </w:rPr>
        <w:t>3.不可改变性与纯感觉</w:t>
      </w:r>
      <w:bookmarkEnd w:id="1944"/>
    </w:p>
    <w:p>
      <w:pPr>
        <w:pageBreakBefore w:val="off"/>
        <w:tabs/>
        <w:wordWrap w:val="off"/>
        <w:spacing w:before="760" w:after="0" w:line="960" w:lineRule="atLeast"/>
        <w:ind w:left="840" w:right="0" w:firstLine="1180"/>
        <w:jc w:val="both"/>
        <w:textAlignment w:val="baseline"/>
        <w:rPr>
          <w:sz w:val="58"/>
        </w:rPr>
      </w:pPr>
      <w:bookmarkStart w:name="" w:id="1945"/>
      <w:r>
        <w:rPr>
          <w:rFonts w:ascii="仿宋" w:hAnsi="仿宋" w:cs="仿宋" w:eastAsia="仿宋"/>
          <w:sz w:val="58"/>
          <w:spacing w:val="0"/>
          <w:color w:val="000000"/>
          <w:b w:val="off"/>
          <w:i w:val="off"/>
        </w:rPr>
        <w:t>“意义分析”是一种根本不会有益处的哲学方法。每个人都确</w:t>
      </w:r>
      <w:r>
        <w:rPr>
          <w:rFonts w:ascii="仿宋" w:hAnsi="仿宋" w:cs="仿宋" w:eastAsia="仿宋"/>
          <w:sz w:val="58"/>
          <w:spacing w:val="0"/>
          <w:color w:val="000000"/>
          <w:b w:val="off"/>
          <w:i w:val="off"/>
        </w:rPr>
        <w:t>确实实清楚地理解每个他人的意义。问题在于，一方认为有过多</w:t>
      </w:r>
      <w:r>
        <w:rPr>
          <w:rFonts w:ascii="仿宋" w:hAnsi="仿宋" w:cs="仿宋" w:eastAsia="仿宋"/>
          <w:sz w:val="58"/>
          <w:spacing w:val="0"/>
          <w:color w:val="000000"/>
          <w:b w:val="off"/>
          <w:i w:val="off"/>
        </w:rPr>
        <w:t>的意义，而另一方则认为有过少的意义。在这方面人们可以看到</w:t>
      </w:r>
      <w:r>
        <w:rPr>
          <w:rFonts w:ascii="仿宋" w:hAnsi="仿宋" w:cs="仿宋" w:eastAsia="仿宋"/>
          <w:sz w:val="58"/>
          <w:spacing w:val="0"/>
          <w:color w:val="000000"/>
          <w:b w:val="off"/>
          <w:i w:val="off"/>
        </w:rPr>
        <w:t>的最贴切的类比，是在受神启的有神论者和未受神启的无神论者</w:t>
      </w:r>
      <w:bookmarkEnd w:id="1945"/>
    </w:p>
    <w:p>
      <w:r>
        <w:t/>
      </w:r>
    </w:p>
    <w:p>
      <w:pPr>
        <w:sectPr>
          <w:footerReference r:id="rId244"/>
          <w:headerReference r:id="rId245" w:type="default"/>
          <w:type w:val="nextPage"/>
          <w:pgSz w:w="22400" w:h="31680"/>
          <w:pgMar w:left="2420" w:top="2380" w:right="2420" w:bottom="2380" w:header="2080" w:footer="2080"/>
          <w:cols w:num="1"/>
        </w:sectPr>
      </w:pPr>
    </w:p>
    <w:p>
      <w:pPr>
        <w:pageBreakBefore w:val="off"/>
        <w:tabs/>
        <w:wordWrap w:val="off"/>
        <w:spacing w:before="0" w:after="0" w:line="680" w:lineRule="atLeast"/>
        <w:ind w:left="0" w:right="800"/>
        <w:jc w:val="right"/>
        <w:textAlignment w:val="baseline"/>
        <w:rPr>
          <w:sz w:val="51"/>
        </w:rPr>
      </w:pPr>
      <w:bookmarkStart w:name="" w:id="1946"/>
      <w:r>
        <w:rPr>
          <w:rFonts w:ascii="黑体" w:hAnsi="黑体" w:cs="黑体" w:eastAsia="黑体"/>
          <w:sz w:val="51"/>
          <w:spacing w:val="0"/>
          <w:color w:val="000000"/>
          <w:b w:val="off"/>
          <w:i w:val="off"/>
        </w:rPr>
        <w:t>第二章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无心的人</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83</w:t>
      </w:r>
      <w:bookmarkEnd w:id="1946"/>
    </w:p>
    <w:p>
      <w:pPr>
        <w:pageBreakBefore w:val="off"/>
        <w:tabs/>
        <w:wordWrap w:val="off"/>
        <w:spacing w:before="0" w:after="0" w:line="600" w:lineRule="exact"/>
        <w:ind w:left="0" w:right="0"/>
        <w:jc w:val="right"/>
        <w:textAlignment w:val="baseline"/>
        <w:rPr>
          <w:sz w:val="51"/>
        </w:rPr>
      </w:pPr>
      <w:bookmarkStart w:name="" w:id="1947"/>
      <w:r>
        <w:rPr>
          <w:rFonts w:ascii="宋体" w:hAnsi="宋体" w:cs="宋体" w:eastAsia="宋体"/>
          <w:sz w:val="51"/>
          <w:spacing w:val="0"/>
          <w:color w:val="000000"/>
          <w:b w:val="off"/>
          <w:i w:val="off"/>
        </w:rPr>
        <w:t/>
      </w:r>
      <w:bookmarkEnd w:id="1947"/>
    </w:p>
    <w:p>
      <w:pPr>
        <w:pageBreakBefore w:val="off"/>
        <w:tabs/>
        <w:wordWrap w:val="off"/>
        <w:spacing w:before="0" w:after="0" w:line="1040" w:lineRule="atLeast"/>
        <w:ind w:left="200" w:right="0" w:firstLine="20"/>
        <w:jc w:val="both"/>
        <w:textAlignment w:val="baseline"/>
        <w:rPr>
          <w:sz w:val="57"/>
        </w:rPr>
      </w:pPr>
      <w:bookmarkStart w:name="" w:id="1948"/>
      <w:r>
        <w:rPr>
          <w:rFonts w:ascii="仿宋" w:hAnsi="仿宋" w:cs="仿宋" w:eastAsia="仿宋"/>
          <w:sz w:val="57"/>
          <w:spacing w:val="0"/>
          <w:color w:val="000000"/>
          <w:b w:val="off"/>
          <w:i w:val="off"/>
        </w:rPr>
        <w:t>间的冲突。我们说，一位受神启的有神论者是一位“直接知道”有</w:t>
      </w:r>
      <w:r>
        <w:rPr>
          <w:rFonts w:ascii="仿宋" w:hAnsi="仿宋" w:cs="仿宋" w:eastAsia="仿宋"/>
          <w:sz w:val="57"/>
          <w:spacing w:val="0"/>
          <w:color w:val="000000"/>
          <w:b w:val="off"/>
          <w:i w:val="off"/>
        </w:rPr>
        <w:t>超自然存在物的人，这类存在物对于自然现象起着某种说明作用</w:t>
      </w:r>
      <w:r>
        <w:rPr>
          <w:rFonts w:ascii="仿宋" w:hAnsi="仿宋" w:cs="仿宋" w:eastAsia="仿宋"/>
          <w:sz w:val="57"/>
          <w:spacing w:val="0"/>
          <w:color w:val="000000"/>
          <w:b w:val="off"/>
          <w:i w:val="off"/>
        </w:rPr>
        <w:t>(不应把他们与自然神学家相混，自然神学家提出超自然作为对自</w:t>
      </w:r>
      <w:r>
        <w:rPr>
          <w:rFonts w:ascii="仿宋" w:hAnsi="仿宋" w:cs="仿宋" w:eastAsia="仿宋"/>
          <w:sz w:val="57"/>
          <w:spacing w:val="0"/>
          <w:color w:val="000000"/>
          <w:b w:val="off"/>
          <w:i w:val="off"/>
        </w:rPr>
        <w:t>然现象的最好说明)。受神启的有神论者继承了他们的宇宙图画</w:t>
      </w:r>
      <w:r>
        <w:rPr>
          <w:rFonts w:ascii="仿宋" w:hAnsi="仿宋" w:cs="仿宋" w:eastAsia="仿宋"/>
          <w:sz w:val="57"/>
          <w:spacing w:val="0"/>
          <w:color w:val="000000"/>
          <w:b w:val="off"/>
          <w:i w:val="off"/>
        </w:rPr>
        <w:t>以及他们的语言观，这个宇宙被分为两大本体论领域：超自然领域</w:t>
      </w:r>
      <w:r>
        <w:rPr>
          <w:rFonts w:ascii="仿宋" w:hAnsi="仿宋" w:cs="仿宋" w:eastAsia="仿宋"/>
          <w:sz w:val="57"/>
          <w:spacing w:val="0"/>
          <w:color w:val="000000"/>
          <w:b w:val="off"/>
          <w:i w:val="off"/>
        </w:rPr>
        <w:t>和自然领域。他们谈论事物的方式与神性的参照不可分离地联系</w:t>
      </w:r>
      <w:r>
        <w:rPr>
          <w:rFonts w:ascii="仿宋" w:hAnsi="仿宋" w:cs="仿宋" w:eastAsia="仿宋"/>
          <w:sz w:val="57"/>
          <w:spacing w:val="0"/>
          <w:color w:val="000000"/>
          <w:b w:val="off"/>
          <w:i w:val="off"/>
        </w:rPr>
        <w:t>在一起，或至少使他们认为不可分离地联系在一起。超自然的概</w:t>
      </w:r>
      <w:r>
        <w:rPr>
          <w:rFonts w:ascii="仿宋" w:hAnsi="仿宋" w:cs="仿宋" w:eastAsia="仿宋"/>
          <w:sz w:val="57"/>
          <w:spacing w:val="0"/>
          <w:color w:val="000000"/>
          <w:b w:val="off"/>
          <w:i w:val="off"/>
        </w:rPr>
        <w:t>念在他们看来不是一种“理论”，正如心理事物的概念在我们看来</w:t>
      </w:r>
      <w:r>
        <w:rPr>
          <w:rFonts w:ascii="仿宋" w:hAnsi="仿宋" w:cs="仿宋" w:eastAsia="仿宋"/>
          <w:sz w:val="57"/>
          <w:spacing w:val="0"/>
          <w:color w:val="000000"/>
          <w:b w:val="off"/>
          <w:i w:val="off"/>
        </w:rPr>
        <w:t>不是一种“理论”一样。当他们碰见无神论者时，就把后者看作不</w:t>
      </w:r>
      <w:r>
        <w:rPr>
          <w:rFonts w:ascii="仿宋" w:hAnsi="仿宋" w:cs="仿宋" w:eastAsia="仿宋"/>
          <w:sz w:val="57"/>
          <w:spacing w:val="0"/>
          <w:color w:val="000000"/>
          <w:b w:val="off"/>
          <w:i w:val="off"/>
        </w:rPr>
        <w:t>知道什么在发生的人，虽然他们承认无神论者似乎能够极好地预</w:t>
      </w:r>
      <w:r>
        <w:rPr>
          <w:rFonts w:ascii="仿宋" w:hAnsi="仿宋" w:cs="仿宋" w:eastAsia="仿宋"/>
          <w:sz w:val="57"/>
          <w:spacing w:val="0"/>
          <w:color w:val="000000"/>
          <w:b w:val="off"/>
          <w:i w:val="off"/>
        </w:rPr>
        <w:t>测和控制自然现象。(他们说道，“谢谢天，我们不和那些自然神学</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89</w:t>
      </w:r>
      <w:r>
        <w:rPr>
          <w:rFonts w:ascii="仿宋" w:hAnsi="仿宋" w:cs="仿宋" w:eastAsia="仿宋"/>
          <w:sz w:val="57"/>
          <w:spacing w:val="0"/>
          <w:color w:val="000000"/>
          <w:b w:val="off"/>
          <w:i w:val="off"/>
        </w:rPr>
        <w:t>家一样，否则我们也会失去与实在的联系”。)无神论者把这些有神</w:t>
      </w:r>
      <w:r>
        <w:rPr>
          <w:rFonts w:ascii="仿宋" w:hAnsi="仿宋" w:cs="仿宋" w:eastAsia="仿宋"/>
          <w:sz w:val="57"/>
          <w:spacing w:val="0"/>
          <w:color w:val="000000"/>
          <w:b w:val="off"/>
          <w:i w:val="off"/>
        </w:rPr>
        <w:t>论者看作在他们的语言中拥有过多的字词，并为过多的意义所烦</w:t>
      </w:r>
      <w:r>
        <w:rPr>
          <w:rFonts w:ascii="仿宋" w:hAnsi="仿宋" w:cs="仿宋" w:eastAsia="仿宋"/>
          <w:sz w:val="57"/>
          <w:spacing w:val="0"/>
          <w:color w:val="000000"/>
          <w:b w:val="off"/>
          <w:i w:val="off"/>
        </w:rPr>
        <w:t>扰。热心的无神论者向受神启的有神论者说道“实际有的一切是</w:t>
      </w:r>
      <w:r>
        <w:rPr>
          <w:rFonts w:ascii="仿宋" w:hAnsi="仿宋" w:cs="仿宋" w:eastAsia="仿宋"/>
          <w:sz w:val="57"/>
          <w:spacing w:val="0"/>
          <w:color w:val="000000"/>
          <w:b w:val="off"/>
          <w:i w:val="off"/>
        </w:rPr>
        <w:t>……”；而有神论者回答说，人们应理解，天地之间存在着更多的东</w:t>
      </w:r>
      <w:r>
        <w:rPr>
          <w:rFonts w:ascii="仿宋" w:hAnsi="仿宋" w:cs="仿宋" w:eastAsia="仿宋"/>
          <w:sz w:val="57"/>
          <w:spacing w:val="0"/>
          <w:color w:val="000000"/>
          <w:b w:val="off"/>
          <w:i w:val="off"/>
        </w:rPr>
        <w:t>西……；问答就这样继续下去。双方的哲学家们可能这样分析着</w:t>
      </w:r>
      <w:r>
        <w:rPr>
          <w:rFonts w:ascii="仿宋" w:hAnsi="仿宋" w:cs="仿宋" w:eastAsia="仿宋"/>
          <w:sz w:val="57"/>
          <w:spacing w:val="0"/>
          <w:color w:val="000000"/>
          <w:b w:val="off"/>
          <w:i w:val="off"/>
        </w:rPr>
        <w:t>意义，直到他们的神情沮丧起来，但是所有这些分析都或者是“方</w:t>
      </w:r>
      <w:r>
        <w:rPr>
          <w:rFonts w:ascii="仿宋" w:hAnsi="仿宋" w:cs="仿宋" w:eastAsia="仿宋"/>
          <w:sz w:val="57"/>
          <w:spacing w:val="0"/>
          <w:color w:val="000000"/>
          <w:b w:val="off"/>
          <w:i w:val="off"/>
        </w:rPr>
        <w:t>向性的”和“还原的”(例如宗教话语的“非认识性”分析，这种分析</w:t>
      </w:r>
      <w:r>
        <w:rPr>
          <w:rFonts w:ascii="仿宋" w:hAnsi="仿宋" w:cs="仿宋" w:eastAsia="仿宋"/>
          <w:sz w:val="57"/>
          <w:spacing w:val="0"/>
          <w:color w:val="000000"/>
          <w:b w:val="off"/>
          <w:i w:val="off"/>
        </w:rPr>
        <w:t>类似于有关痛苦报导的“表现性”理论)，或者是直接描述替代性的</w:t>
      </w:r>
      <w:r>
        <w:rPr>
          <w:rFonts w:ascii="仿宋" w:hAnsi="仿宋" w:cs="仿宋" w:eastAsia="仿宋"/>
          <w:sz w:val="57"/>
          <w:spacing w:val="0"/>
          <w:color w:val="000000"/>
          <w:b w:val="off"/>
          <w:i w:val="off"/>
        </w:rPr>
        <w:t>“生活形式”；其结果并不比宣布“这种语言游戏被执行着”更有助</w:t>
      </w:r>
      <w:r>
        <w:rPr>
          <w:rFonts w:ascii="仿宋" w:hAnsi="仿宋" w:cs="仿宋" w:eastAsia="仿宋"/>
          <w:sz w:val="57"/>
          <w:spacing w:val="0"/>
          <w:color w:val="000000"/>
          <w:b w:val="off"/>
          <w:i w:val="off"/>
        </w:rPr>
        <w:t>益。有神论者的游戏对于他们的自我形象是重要的，正如人的镜</w:t>
      </w:r>
      <w:r>
        <w:rPr>
          <w:rFonts w:ascii="仿宋" w:hAnsi="仿宋" w:cs="仿宋" w:eastAsia="仿宋"/>
          <w:sz w:val="57"/>
          <w:spacing w:val="0"/>
          <w:color w:val="000000"/>
          <w:b w:val="off"/>
          <w:i w:val="off"/>
        </w:rPr>
        <w:t>式本质形象对于西方知识分子是重要的一样。但是二者都没有可</w:t>
      </w:r>
      <w:r>
        <w:rPr>
          <w:rFonts w:ascii="仿宋" w:hAnsi="仿宋" w:cs="仿宋" w:eastAsia="仿宋"/>
          <w:sz w:val="57"/>
          <w:spacing w:val="0"/>
          <w:color w:val="000000"/>
          <w:b w:val="off"/>
          <w:i w:val="off"/>
        </w:rPr>
        <w:t>在其中评价这一形象的更广泛的有效语境。这样一种语境归根结</w:t>
      </w:r>
      <w:r>
        <w:rPr>
          <w:rFonts w:ascii="仿宋" w:hAnsi="仿宋" w:cs="仿宋" w:eastAsia="仿宋"/>
          <w:sz w:val="57"/>
          <w:spacing w:val="0"/>
          <w:color w:val="000000"/>
          <w:b w:val="off"/>
          <w:i w:val="off"/>
        </w:rPr>
        <w:t>蒂，应当从哪里找到呢？</w:t>
      </w:r>
      <w:bookmarkEnd w:id="1948"/>
    </w:p>
    <w:p>
      <w:pPr>
        <w:pageBreakBefore w:val="off"/>
        <w:tabs/>
        <w:wordWrap w:val="off"/>
        <w:spacing w:before="0" w:after="0" w:line="1040" w:lineRule="atLeast"/>
        <w:ind w:left="1520" w:right="0"/>
        <w:jc w:val="both"/>
        <w:textAlignment w:val="baseline"/>
        <w:rPr>
          <w:sz w:val="57"/>
        </w:rPr>
      </w:pPr>
      <w:bookmarkStart w:name="" w:id="1949"/>
      <w:r>
        <w:rPr>
          <w:rFonts w:ascii="仿宋" w:hAnsi="仿宋" w:cs="仿宋" w:eastAsia="仿宋"/>
          <w:sz w:val="57"/>
          <w:spacing w:val="0"/>
          <w:color w:val="000000"/>
          <w:b w:val="off"/>
          <w:i w:val="off"/>
        </w:rPr>
        <w:t>或许从哲学。当实验和“意义分析”失败了以后，哲学家们按</w:t>
      </w:r>
      <w:bookmarkEnd w:id="1949"/>
    </w:p>
    <w:p>
      <w:r>
        <w:t/>
      </w:r>
    </w:p>
    <w:p>
      <w:pPr>
        <w:sectPr>
          <w:footerReference r:id="rId246"/>
          <w:headerReference r:id="rId247" w:type="default"/>
          <w:type w:val="nextPage"/>
          <w:pgSz w:w="22400" w:h="31680"/>
          <w:pgMar w:left="2320" w:top="2380" w:right="2320" w:bottom="2380" w:header="2080" w:footer="2080"/>
          <w:cols w:num="1"/>
        </w:sectPr>
      </w:pPr>
    </w:p>
    <w:p>
      <w:pPr>
        <w:pageBreakBefore w:val="off"/>
        <w:tabs/>
        <w:wordWrap w:val="off"/>
        <w:spacing w:before="0" w:after="0" w:line="660" w:lineRule="atLeast"/>
        <w:ind w:left="580" w:right="0"/>
        <w:jc w:val="both"/>
        <w:textAlignment w:val="baseline"/>
        <w:rPr>
          <w:sz w:val="50"/>
        </w:rPr>
      </w:pPr>
      <w:bookmarkStart w:name="" w:id="1950"/>
      <w:r>
        <w:rPr>
          <w:rFonts w:ascii="楷体" w:hAnsi="楷体" w:cs="楷体" w:eastAsia="楷体"/>
          <w:sz w:val="50"/>
          <w:spacing w:val="0"/>
          <w:color w:val="000000"/>
          <w:b w:val="off"/>
          <w:i w:val="off"/>
        </w:rPr>
        <w:t>84</w:t>
      </w:r>
      <w:r>
        <w:rPr>
          <w:rFonts w:ascii="楷体" w:hAnsi="楷体" w:cs="楷体" w:eastAsia="楷体"/>
          <w:sz w:val="50"/>
          <w:spacing w:val="0"/>
          <w:color w:val="000000"/>
          <w:b w:val="on"/>
          <w:i w:val="off"/>
        </w:rPr>
        <w:t xml:space="preserve">  第一编 我们的镜式本质</w:t>
      </w:r>
      <w:bookmarkEnd w:id="1950"/>
    </w:p>
    <w:p>
      <w:pPr>
        <w:pageBreakBefore w:val="off"/>
        <w:tabs/>
        <w:wordWrap w:val="off"/>
        <w:spacing w:before="0" w:after="0" w:line="440" w:lineRule="exact"/>
        <w:ind w:left="0" w:right="0"/>
        <w:jc w:val="both"/>
        <w:textAlignment w:val="baseline"/>
        <w:rPr>
          <w:sz w:val="50"/>
        </w:rPr>
      </w:pPr>
      <w:bookmarkStart w:name="" w:id="1951"/>
      <w:r>
        <w:rPr>
          <w:rFonts w:ascii="宋体" w:hAnsi="宋体" w:cs="宋体" w:eastAsia="宋体"/>
          <w:sz w:val="50"/>
          <w:spacing w:val="0"/>
          <w:color w:val="000000"/>
          <w:b w:val="off"/>
          <w:i w:val="off"/>
        </w:rPr>
        <w:t/>
      </w:r>
      <w:bookmarkEnd w:id="1951"/>
    </w:p>
    <w:p>
      <w:pPr>
        <w:pageBreakBefore w:val="off"/>
        <w:tabs/>
        <w:wordWrap w:val="off"/>
        <w:spacing w:before="0" w:after="0" w:line="780" w:lineRule="atLeast"/>
        <w:ind w:left="0" w:right="0" w:firstLine="640"/>
        <w:jc w:val="both"/>
        <w:textAlignment w:val="baseline"/>
        <w:rPr>
          <w:sz w:val="53"/>
        </w:rPr>
      </w:pPr>
      <w:bookmarkStart w:name="" w:id="1952"/>
      <w:r>
        <w:rPr>
          <w:rFonts w:ascii="仿宋" w:hAnsi="仿宋" w:cs="仿宋" w:eastAsia="仿宋"/>
          <w:sz w:val="53"/>
          <w:spacing w:val="0"/>
          <w:color w:val="000000"/>
          <w:b w:val="off"/>
          <w:i w:val="off"/>
        </w:rPr>
        <w:t>传统方式转向系统的建立————可以说，立即发明出一个新语境。</w:t>
      </w:r>
      <w:r>
        <w:rPr>
          <w:rFonts w:ascii="仿宋" w:hAnsi="仿宋" w:cs="仿宋" w:eastAsia="仿宋"/>
          <w:sz w:val="53"/>
          <w:spacing w:val="0"/>
          <w:color w:val="000000"/>
          <w:b w:val="off"/>
          <w:i w:val="off"/>
        </w:rPr>
        <w:t>通常的策略是去找到一种妥协之途，从而能使那些喜欢奥卡姆剃</w:t>
      </w:r>
      <w:r>
        <w:rPr>
          <w:rFonts w:ascii="仿宋" w:hAnsi="仿宋" w:cs="仿宋" w:eastAsia="仿宋"/>
          <w:sz w:val="53"/>
          <w:spacing w:val="0"/>
          <w:color w:val="000000"/>
          <w:b w:val="off"/>
          <w:i w:val="off"/>
        </w:rPr>
        <w:t>刀的人(例如唯物论者，无神论者)和那些坚持“直接知道”事物的</w:t>
      </w:r>
      <w:r>
        <w:rPr>
          <w:rFonts w:ascii="仿宋" w:hAnsi="仿宋" w:cs="仿宋" w:eastAsia="仿宋"/>
          <w:sz w:val="53"/>
          <w:spacing w:val="0"/>
          <w:color w:val="000000"/>
          <w:b w:val="off"/>
          <w:i w:val="off"/>
        </w:rPr>
        <w:t>人都被宽容地看作是达到了在某种较大的现实中的“替代的图</w:t>
      </w:r>
      <w:r>
        <w:rPr>
          <w:rFonts w:ascii="仿宋" w:hAnsi="仿宋" w:cs="仿宋" w:eastAsia="仿宋"/>
          <w:sz w:val="53"/>
          <w:spacing w:val="0"/>
          <w:color w:val="000000"/>
          <w:b w:val="off"/>
          <w:i w:val="off"/>
        </w:rPr>
        <w:t>景”，而这个现实是哲学刚刚勾勒出来的。因此某些软心肠的哲学</w:t>
      </w:r>
      <w:r>
        <w:rPr>
          <w:rFonts w:ascii="仿宋" w:hAnsi="仿宋" w:cs="仿宋" w:eastAsia="仿宋"/>
          <w:sz w:val="53"/>
          <w:spacing w:val="0"/>
          <w:color w:val="000000"/>
          <w:b w:val="off"/>
          <w:i w:val="off"/>
        </w:rPr>
        <w:t>家们超越了“科学与神学之间的争战”，并把波那文图尔主教和玻</w:t>
      </w:r>
      <w:r>
        <w:rPr>
          <w:rFonts w:ascii="仿宋" w:hAnsi="仿宋" w:cs="仿宋" w:eastAsia="仿宋"/>
          <w:sz w:val="53"/>
          <w:spacing w:val="0"/>
          <w:color w:val="000000"/>
          <w:b w:val="off"/>
          <w:i w:val="off"/>
        </w:rPr>
        <w:t>尔看作具有不同的、非竞争性的“意识形式”。对“关于</w:t>
      </w:r>
      <w:r>
        <w:rPr>
          <w:rFonts w:ascii="仿宋" w:hAnsi="仿宋" w:cs="仿宋" w:eastAsia="仿宋"/>
          <w:sz w:val="53"/>
          <w:spacing w:val="0"/>
          <w:color w:val="000000"/>
          <w:b w:val="off"/>
          <w:i w:val="off"/>
          <w:em w:val="dot"/>
        </w:rPr>
        <w:t>什么</w:t>
      </w:r>
      <w:r>
        <w:rPr>
          <w:rFonts w:ascii="仿宋" w:hAnsi="仿宋" w:cs="仿宋" w:eastAsia="仿宋"/>
          <w:sz w:val="53"/>
          <w:spacing w:val="0"/>
          <w:color w:val="000000"/>
          <w:b w:val="off"/>
          <w:i w:val="off"/>
        </w:rPr>
        <w:t>的意</w:t>
      </w:r>
      <w:r>
        <w:rPr>
          <w:rFonts w:ascii="仿宋" w:hAnsi="仿宋" w:cs="仿宋" w:eastAsia="仿宋"/>
          <w:sz w:val="53"/>
          <w:spacing w:val="0"/>
          <w:color w:val="000000"/>
          <w:b w:val="off"/>
          <w:i w:val="off"/>
        </w:rPr>
        <w:t>识?”的问题，回答是“世界”、“物自体”、“感觉复合”或“刺激”一类</w:t>
      </w:r>
      <w:r>
        <w:rPr>
          <w:rFonts w:ascii="仿宋" w:hAnsi="仿宋" w:cs="仿宋" w:eastAsia="仿宋"/>
          <w:sz w:val="53"/>
          <w:spacing w:val="0"/>
          <w:color w:val="000000"/>
          <w:b w:val="off"/>
          <w:i w:val="off"/>
        </w:rPr>
        <w:t>东西。究竟提供其中哪一个并无关系，因为每一个都是一些技术</w:t>
      </w:r>
      <w:r>
        <w:rPr>
          <w:rFonts w:ascii="仿宋" w:hAnsi="仿宋" w:cs="仿宋" w:eastAsia="仿宋"/>
          <w:sz w:val="53"/>
          <w:spacing w:val="0"/>
          <w:color w:val="000000"/>
          <w:b w:val="off"/>
          <w:i w:val="off"/>
        </w:rPr>
        <w:t>90</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名词，它们被设计出来指称那些除了平庸的中立性外别无有趣特</w:t>
      </w:r>
      <w:r>
        <w:rPr>
          <w:rFonts w:ascii="仿宋" w:hAnsi="仿宋" w:cs="仿宋" w:eastAsia="仿宋"/>
          <w:sz w:val="53"/>
          <w:spacing w:val="0"/>
          <w:color w:val="000000"/>
          <w:b w:val="off"/>
          <w:i w:val="off"/>
        </w:rPr>
        <w:t>征的实体。在硬心肠的研究心的哲学家中类似于这一策略的东西</w:t>
      </w:r>
      <w:r>
        <w:rPr>
          <w:rFonts w:ascii="仿宋" w:hAnsi="仿宋" w:cs="仿宋" w:eastAsia="仿宋"/>
          <w:sz w:val="53"/>
          <w:spacing w:val="0"/>
          <w:color w:val="000000"/>
          <w:b w:val="off"/>
          <w:i w:val="off"/>
        </w:rPr>
        <w:t>是中立一元论，按照这种一元论，心理事物和物理事物被看作某些</w:t>
      </w:r>
      <w:r>
        <w:rPr>
          <w:rFonts w:ascii="仿宋" w:hAnsi="仿宋" w:cs="仿宋" w:eastAsia="仿宋"/>
          <w:sz w:val="53"/>
          <w:spacing w:val="0"/>
          <w:color w:val="000000"/>
          <w:b w:val="off"/>
          <w:i w:val="off"/>
        </w:rPr>
        <w:t>无须继续描述的基本实在的两种“样态”。有时我们被告知这个实</w:t>
      </w:r>
      <w:r>
        <w:rPr>
          <w:rFonts w:ascii="仿宋" w:hAnsi="仿宋" w:cs="仿宋" w:eastAsia="仿宋"/>
          <w:sz w:val="53"/>
          <w:spacing w:val="0"/>
          <w:color w:val="000000"/>
          <w:b w:val="off"/>
          <w:i w:val="off"/>
        </w:rPr>
        <w:t>在是被直观的(柏格森)或与感觉材料同一的(罗素、艾耶尔)，但有</w:t>
      </w:r>
      <w:r>
        <w:rPr>
          <w:rFonts w:ascii="仿宋" w:hAnsi="仿宋" w:cs="仿宋" w:eastAsia="仿宋"/>
          <w:sz w:val="53"/>
          <w:spacing w:val="0"/>
          <w:color w:val="000000"/>
          <w:b w:val="off"/>
          <w:i w:val="off"/>
        </w:rPr>
        <w:t>时它干脆被假定为避免认识论怀疑主义的唯一手段(詹姆士，杜</w:t>
      </w:r>
      <w:r>
        <w:rPr>
          <w:rFonts w:ascii="仿宋" w:hAnsi="仿宋" w:cs="仿宋" w:eastAsia="仿宋"/>
          <w:sz w:val="53"/>
          <w:spacing w:val="0"/>
          <w:color w:val="000000"/>
          <w:b w:val="off"/>
          <w:i w:val="off"/>
        </w:rPr>
        <w:t>威)。关于这个实在我们从未被告知任何东西，除了“我们直接知</w:t>
      </w:r>
      <w:r>
        <w:rPr>
          <w:rFonts w:ascii="仿宋" w:hAnsi="仿宋" w:cs="仿宋" w:eastAsia="仿宋"/>
          <w:sz w:val="53"/>
          <w:spacing w:val="0"/>
          <w:color w:val="000000"/>
          <w:b w:val="off"/>
          <w:i w:val="off"/>
        </w:rPr>
        <w:t>道它是什么样子”或者理性需要(即避免哲学困境的需要)它以外。</w:t>
      </w:r>
      <w:r>
        <w:rPr>
          <w:rFonts w:ascii="仿宋" w:hAnsi="仿宋" w:cs="仿宋" w:eastAsia="仿宋"/>
          <w:sz w:val="53"/>
          <w:spacing w:val="0"/>
          <w:color w:val="000000"/>
          <w:b w:val="off"/>
          <w:i w:val="off"/>
        </w:rPr>
        <w:t>中立一元论者喜欢提出，哲学发现了或应当寻找一种基本的基础</w:t>
      </w:r>
      <w:r>
        <w:rPr>
          <w:rFonts w:ascii="仿宋" w:hAnsi="仿宋" w:cs="仿宋" w:eastAsia="仿宋"/>
          <w:sz w:val="53"/>
          <w:spacing w:val="0"/>
          <w:color w:val="000000"/>
          <w:b w:val="off"/>
          <w:i w:val="off"/>
        </w:rPr>
        <w:t>层，其方式正如科学家在元素下面发现分子，在分子下面发现原子</w:t>
      </w:r>
      <w:r>
        <w:rPr>
          <w:rFonts w:ascii="仿宋" w:hAnsi="仿宋" w:cs="仿宋" w:eastAsia="仿宋"/>
          <w:sz w:val="53"/>
          <w:spacing w:val="0"/>
          <w:color w:val="000000"/>
          <w:b w:val="off"/>
          <w:i w:val="off"/>
        </w:rPr>
        <w:t>等等一样。但实际上人们没有发现既非心理又非物理的“中立事</w:t>
      </w:r>
      <w:r>
        <w:rPr>
          <w:rFonts w:ascii="仿宋" w:hAnsi="仿宋" w:cs="仿宋" w:eastAsia="仿宋"/>
          <w:sz w:val="53"/>
          <w:spacing w:val="0"/>
          <w:color w:val="000000"/>
          <w:b w:val="off"/>
          <w:i w:val="off"/>
        </w:rPr>
        <w:t>素”有其本身的力量或性质，它只是被假定后又被忘却了的东西</w:t>
      </w:r>
      <w:r>
        <w:rPr>
          <w:rFonts w:ascii="仿宋" w:hAnsi="仿宋" w:cs="仿宋" w:eastAsia="仿宋"/>
          <w:sz w:val="53"/>
          <w:spacing w:val="0"/>
          <w:color w:val="000000"/>
          <w:b w:val="off"/>
          <w:i w:val="off"/>
        </w:rPr>
        <w:t>(或者被赋与不可表达的素材的作用，这并没有什么不同)。⑦这个</w:t>
      </w:r>
      <w:r>
        <w:rPr>
          <w:rFonts w:ascii="仿宋" w:hAnsi="仿宋" w:cs="仿宋" w:eastAsia="仿宋"/>
          <w:sz w:val="53"/>
          <w:spacing w:val="0"/>
          <w:color w:val="000000"/>
          <w:b w:val="off"/>
          <w:i w:val="off"/>
        </w:rPr>
        <w:t>91</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策略不可能有助于克服地球上硬心肠的哲学家提出的有关对跖人</w:t>
      </w:r>
      <w:r>
        <w:rPr>
          <w:rFonts w:ascii="仿宋" w:hAnsi="仿宋" w:cs="仿宋" w:eastAsia="仿宋"/>
          <w:sz w:val="53"/>
          <w:spacing w:val="0"/>
          <w:color w:val="000000"/>
          <w:b w:val="off"/>
          <w:i w:val="off"/>
        </w:rPr>
        <w:t>的问题：他们究竟有没有感觉呢？</w:t>
      </w:r>
      <w:bookmarkEnd w:id="1952"/>
    </w:p>
    <w:p>
      <w:pPr>
        <w:pageBreakBefore w:val="off"/>
        <w:tabs/>
        <w:wordWrap w:val="off"/>
        <w:spacing w:before="0" w:after="0" w:line="780" w:lineRule="atLeast"/>
        <w:ind w:left="2020" w:right="0"/>
        <w:jc w:val="both"/>
        <w:textAlignment w:val="baseline"/>
        <w:rPr>
          <w:sz w:val="53"/>
        </w:rPr>
      </w:pPr>
      <w:bookmarkStart w:name="" w:id="1953"/>
      <w:r>
        <w:rPr>
          <w:rFonts w:ascii="仿宋" w:hAnsi="仿宋" w:cs="仿宋" w:eastAsia="仿宋"/>
          <w:sz w:val="53"/>
          <w:spacing w:val="0"/>
          <w:color w:val="000000"/>
          <w:b w:val="off"/>
          <w:i w:val="off"/>
        </w:rPr>
        <w:t>关于对跖人的这个问题可归结如下：</w:t>
      </w:r>
      <w:bookmarkEnd w:id="1953"/>
    </w:p>
    <w:p>
      <w:r>
        <w:t/>
      </w:r>
    </w:p>
    <w:p>
      <w:pPr>
        <w:sectPr>
          <w:footerReference r:id="rId248"/>
          <w:headerReference r:id="rId249" w:type="default"/>
          <w:type w:val="nextPage"/>
          <w:pgSz w:w="22400" w:h="31680"/>
          <w:pgMar w:left="2420" w:top="2400" w:right="2420" w:bottom="2400" w:header="2100" w:footer="2100"/>
          <w:cols w:num="1"/>
        </w:sectPr>
      </w:pPr>
    </w:p>
    <w:p>
      <w:pPr>
        <w:pageBreakBefore w:val="off"/>
        <w:tabs/>
        <w:wordWrap w:val="off"/>
        <w:spacing w:before="0" w:after="0" w:line="680" w:lineRule="atLeast"/>
        <w:ind w:left="0" w:right="840"/>
        <w:jc w:val="right"/>
        <w:textAlignment w:val="baseline"/>
        <w:rPr>
          <w:sz w:val="50"/>
        </w:rPr>
      </w:pPr>
      <w:bookmarkStart w:name="" w:id="1954"/>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无心的人</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85</w:t>
      </w:r>
      <w:bookmarkEnd w:id="1954"/>
    </w:p>
    <w:p>
      <w:pPr>
        <w:pageBreakBefore w:val="off"/>
        <w:tabs/>
        <w:wordWrap w:val="off"/>
        <w:spacing w:before="0" w:after="0" w:line="560" w:lineRule="exact"/>
        <w:ind w:left="0" w:right="0"/>
        <w:jc w:val="right"/>
        <w:textAlignment w:val="baseline"/>
        <w:rPr>
          <w:sz w:val="50"/>
        </w:rPr>
      </w:pPr>
      <w:bookmarkStart w:name="" w:id="1955"/>
      <w:r>
        <w:rPr>
          <w:rFonts w:ascii="宋体" w:hAnsi="宋体" w:cs="宋体" w:eastAsia="宋体"/>
          <w:sz w:val="50"/>
          <w:spacing w:val="0"/>
          <w:color w:val="000000"/>
          <w:b w:val="off"/>
          <w:i w:val="off"/>
        </w:rPr>
        <w:t/>
      </w:r>
      <w:bookmarkEnd w:id="1955"/>
    </w:p>
    <w:p>
      <w:pPr>
        <w:pageBreakBefore w:val="off"/>
        <w:tabs/>
        <w:wordWrap w:val="off"/>
        <w:spacing w:before="0" w:after="0" w:line="960" w:lineRule="atLeast"/>
        <w:ind w:left="60" w:right="2040" w:firstLine="1180"/>
        <w:jc w:val="both"/>
        <w:textAlignment w:val="baseline"/>
        <w:rPr>
          <w:sz w:val="57"/>
        </w:rPr>
      </w:pPr>
      <w:bookmarkStart w:name="" w:id="1956"/>
      <w:r>
        <w:rPr>
          <w:rFonts w:ascii="仿宋" w:hAnsi="仿宋" w:cs="仿宋" w:eastAsia="仿宋"/>
          <w:sz w:val="57"/>
          <w:spacing w:val="0"/>
          <w:color w:val="000000"/>
          <w:b w:val="off"/>
          <w:i w:val="off"/>
        </w:rPr>
        <w:t>(1)对纯感觉至关重要的是，它们是不可改变地可认知的</w:t>
      </w:r>
      <w:r>
        <w:rPr>
          <w:rFonts w:ascii="仿宋" w:hAnsi="仿宋" w:cs="仿宋" w:eastAsia="仿宋"/>
          <w:sz w:val="57"/>
          <w:spacing w:val="0"/>
          <w:color w:val="000000"/>
          <w:b w:val="off"/>
          <w:i w:val="off"/>
        </w:rPr>
        <w:t>以及</w:t>
      </w:r>
      <w:bookmarkEnd w:id="1956"/>
    </w:p>
    <w:p>
      <w:pPr>
        <w:pageBreakBefore w:val="off"/>
        <w:tabs/>
        <w:wordWrap w:val="off"/>
        <w:spacing w:before="0" w:after="0" w:line="960" w:lineRule="atLeast"/>
        <w:ind w:left="1240" w:right="0"/>
        <w:jc w:val="both"/>
        <w:textAlignment w:val="baseline"/>
        <w:rPr>
          <w:sz w:val="57"/>
        </w:rPr>
      </w:pPr>
      <w:bookmarkStart w:name="" w:id="1957"/>
      <w:r>
        <w:rPr>
          <w:rFonts w:ascii="仿宋" w:hAnsi="仿宋" w:cs="仿宋" w:eastAsia="仿宋"/>
          <w:sz w:val="57"/>
          <w:spacing w:val="0"/>
          <w:color w:val="000000"/>
          <w:b w:val="off"/>
          <w:i w:val="off"/>
        </w:rPr>
        <w:t>(2)对跖人本身认为没有任何东西是不可改变的</w:t>
      </w:r>
      <w:bookmarkEnd w:id="1957"/>
    </w:p>
    <w:p>
      <w:pPr>
        <w:pageBreakBefore w:val="off"/>
        <w:tabs/>
        <w:wordWrap w:val="off"/>
        <w:spacing w:before="0" w:after="0" w:line="960" w:lineRule="atLeast"/>
        <w:ind w:left="60" w:right="0"/>
        <w:jc w:val="both"/>
        <w:textAlignment w:val="baseline"/>
        <w:rPr>
          <w:sz w:val="57"/>
        </w:rPr>
      </w:pPr>
      <w:bookmarkStart w:name="" w:id="1958"/>
      <w:r>
        <w:rPr>
          <w:rFonts w:ascii="仿宋" w:hAnsi="仿宋" w:cs="仿宋" w:eastAsia="仿宋"/>
          <w:sz w:val="57"/>
          <w:spacing w:val="0"/>
          <w:color w:val="000000"/>
          <w:b w:val="off"/>
          <w:i w:val="off"/>
        </w:rPr>
        <w:t>这两个问题似乎使我们或者得出</w:t>
      </w:r>
      <w:bookmarkEnd w:id="1958"/>
    </w:p>
    <w:p>
      <w:pPr>
        <w:pageBreakBefore w:val="off"/>
        <w:tabs/>
        <w:wordWrap w:val="off"/>
        <w:spacing w:before="0" w:after="0" w:line="960" w:lineRule="atLeast"/>
        <w:ind w:left="1240" w:right="0"/>
        <w:jc w:val="both"/>
        <w:textAlignment w:val="baseline"/>
        <w:rPr>
          <w:sz w:val="57"/>
        </w:rPr>
      </w:pPr>
      <w:bookmarkStart w:name="" w:id="1959"/>
      <w:r>
        <w:rPr>
          <w:rFonts w:ascii="仿宋" w:hAnsi="仿宋" w:cs="仿宋" w:eastAsia="仿宋"/>
          <w:sz w:val="57"/>
          <w:spacing w:val="0"/>
          <w:color w:val="000000"/>
          <w:b w:val="off"/>
          <w:i w:val="off"/>
        </w:rPr>
        <w:t>(3)对跖人没有感觉</w:t>
      </w:r>
      <w:bookmarkEnd w:id="1959"/>
    </w:p>
    <w:p>
      <w:pPr>
        <w:pageBreakBefore w:val="off"/>
        <w:tabs/>
        <w:wordWrap w:val="off"/>
        <w:spacing w:before="0" w:after="0" w:line="960" w:lineRule="atLeast"/>
        <w:ind w:left="60" w:right="0"/>
        <w:jc w:val="both"/>
        <w:textAlignment w:val="baseline"/>
        <w:rPr>
          <w:sz w:val="57"/>
        </w:rPr>
      </w:pPr>
      <w:bookmarkStart w:name="" w:id="1960"/>
      <w:r>
        <w:rPr>
          <w:rFonts w:ascii="仿宋" w:hAnsi="仿宋" w:cs="仿宋" w:eastAsia="仿宋"/>
          <w:sz w:val="57"/>
          <w:spacing w:val="0"/>
          <w:color w:val="000000"/>
          <w:b w:val="off"/>
          <w:i w:val="off"/>
        </w:rPr>
        <w:t>或者得出</w:t>
      </w:r>
      <w:bookmarkEnd w:id="1960"/>
    </w:p>
    <w:p>
      <w:pPr>
        <w:pageBreakBefore w:val="off"/>
        <w:tabs/>
        <w:wordWrap w:val="off"/>
        <w:spacing w:before="0" w:after="0" w:line="960" w:lineRule="atLeast"/>
        <w:ind w:left="1240" w:right="0"/>
        <w:jc w:val="both"/>
        <w:textAlignment w:val="baseline"/>
        <w:rPr>
          <w:sz w:val="57"/>
        </w:rPr>
      </w:pPr>
      <w:bookmarkStart w:name="" w:id="1961"/>
      <w:r>
        <w:rPr>
          <w:rFonts w:ascii="仿宋" w:hAnsi="仿宋" w:cs="仿宋" w:eastAsia="仿宋"/>
          <w:sz w:val="57"/>
          <w:spacing w:val="0"/>
          <w:color w:val="000000"/>
          <w:b w:val="off"/>
          <w:i w:val="off"/>
        </w:rPr>
        <w:t>(4)对跖人不知道他们自己的具有不可改变性的知识。</w:t>
      </w:r>
      <w:bookmarkEnd w:id="1961"/>
    </w:p>
    <w:p>
      <w:pPr>
        <w:pageBreakBefore w:val="off"/>
        <w:tabs/>
        <w:wordWrap w:val="off"/>
        <w:spacing w:before="0" w:after="0" w:line="960" w:lineRule="atLeast"/>
        <w:ind w:left="60" w:right="820"/>
        <w:jc w:val="both"/>
        <w:textAlignment w:val="baseline"/>
        <w:rPr>
          <w:sz w:val="57"/>
        </w:rPr>
      </w:pPr>
      <w:bookmarkStart w:name="" w:id="1962"/>
      <w:r>
        <w:rPr>
          <w:rFonts w:ascii="仿宋" w:hAnsi="仿宋" w:cs="仿宋" w:eastAsia="仿宋"/>
          <w:sz w:val="57"/>
          <w:spacing w:val="0"/>
          <w:color w:val="000000"/>
          <w:b w:val="off"/>
          <w:i w:val="off"/>
        </w:rPr>
        <w:t>问题(3)的困难是，对跖人像我们一样有大量的行为、生理学和文</w:t>
      </w:r>
      <w:r>
        <w:rPr>
          <w:rFonts w:ascii="仿宋" w:hAnsi="仿宋" w:cs="仿宋" w:eastAsia="仿宋"/>
          <w:sz w:val="57"/>
          <w:spacing w:val="0"/>
          <w:color w:val="000000"/>
          <w:b w:val="off"/>
          <w:i w:val="off"/>
        </w:rPr>
        <w:t>化。此外，我们可以训练对跖人儿童去报导纯感觉，并使他们认为</w:t>
      </w:r>
      <w:r>
        <w:rPr>
          <w:rFonts w:ascii="仿宋" w:hAnsi="仿宋" w:cs="仿宋" w:eastAsia="仿宋"/>
          <w:sz w:val="57"/>
          <w:spacing w:val="0"/>
          <w:color w:val="000000"/>
          <w:b w:val="off"/>
          <w:i w:val="off"/>
        </w:rPr>
        <w:t>自己对纯感觉的认识是不可改变的。这种考虑似乎促使我们朝向</w:t>
      </w:r>
      <w:r>
        <w:rPr>
          <w:rFonts w:ascii="仿宋" w:hAnsi="仿宋" w:cs="仿宋" w:eastAsia="仿宋"/>
          <w:sz w:val="57"/>
          <w:spacing w:val="0"/>
          <w:color w:val="000000"/>
          <w:b w:val="off"/>
          <w:i w:val="off"/>
        </w:rPr>
        <w:t>问题(4)。但是(4)似乎很愚蠢，至少需要将其弱化为</w:t>
      </w:r>
      <w:bookmarkEnd w:id="1962"/>
    </w:p>
    <w:p>
      <w:pPr>
        <w:pageBreakBefore w:val="off"/>
        <w:tabs/>
        <w:wordWrap w:val="off"/>
        <w:spacing w:before="0" w:after="0" w:line="960" w:lineRule="atLeast"/>
        <w:ind w:left="60" w:right="740" w:firstLine="1180"/>
        <w:jc w:val="both"/>
        <w:textAlignment w:val="baseline"/>
        <w:rPr>
          <w:sz w:val="57"/>
        </w:rPr>
      </w:pPr>
      <w:bookmarkStart w:name="" w:id="1963"/>
      <w:r>
        <w:rPr>
          <w:rFonts w:ascii="仿宋" w:hAnsi="仿宋" w:cs="仿宋" w:eastAsia="仿宋"/>
          <w:sz w:val="57"/>
          <w:spacing w:val="0"/>
          <w:color w:val="000000"/>
          <w:b w:val="off"/>
          <w:i w:val="off"/>
        </w:rPr>
        <w:t>(4’)对跖人不知道他们自己有不可改变的知识的能力</w:t>
      </w:r>
      <w:r>
        <w:rPr>
          <w:rFonts w:ascii="仿宋" w:hAnsi="仿宋" w:cs="仿宋" w:eastAsia="仿宋"/>
          <w:sz w:val="57"/>
          <w:spacing w:val="0"/>
          <w:color w:val="000000"/>
          <w:b w:val="off"/>
          <w:i w:val="off"/>
        </w:rPr>
        <w:t>这个问题也有些奇怪，但至少有一些类似之例。(试比较“约翰二</w:t>
      </w:r>
      <w:r>
        <w:rPr>
          <w:rFonts w:ascii="仿宋" w:hAnsi="仿宋" w:cs="仿宋" w:eastAsia="仿宋"/>
          <w:sz w:val="57"/>
          <w:spacing w:val="0"/>
          <w:color w:val="000000"/>
          <w:b w:val="off"/>
          <w:i w:val="off"/>
        </w:rPr>
        <w:t>十三世必须确信在继承教皇职位上他本身无误性的证据。”)然而</w:t>
      </w:r>
      <w:r>
        <w:rPr>
          <w:rFonts w:ascii="仿宋" w:hAnsi="仿宋" w:cs="仿宋" w:eastAsia="仿宋"/>
          <w:sz w:val="57"/>
          <w:spacing w:val="0"/>
          <w:color w:val="000000"/>
          <w:b w:val="off"/>
          <w:i w:val="off"/>
        </w:rPr>
        <w:t>如果我们扣紧(4’),对跖人儿童的可教导性似乎使我们在以下两</w:t>
      </w:r>
      <w:r>
        <w:rPr>
          <w:rFonts w:ascii="仿宋" w:hAnsi="仿宋" w:cs="仿宋" w:eastAsia="仿宋"/>
          <w:sz w:val="57"/>
          <w:spacing w:val="0"/>
          <w:color w:val="000000"/>
          <w:b w:val="off"/>
          <w:i w:val="off"/>
        </w:rPr>
        <w:t>个问题间悬而不决了</w:t>
      </w:r>
      <w:bookmarkEnd w:id="1963"/>
    </w:p>
    <w:p>
      <w:pPr>
        <w:pageBreakBefore w:val="off"/>
        <w:tabs/>
        <w:wordWrap w:val="off"/>
        <w:spacing w:before="0" w:after="0" w:line="960" w:lineRule="atLeast"/>
        <w:ind w:left="1260" w:right="0"/>
        <w:jc w:val="both"/>
        <w:textAlignment w:val="baseline"/>
        <w:rPr>
          <w:sz w:val="57"/>
        </w:rPr>
      </w:pPr>
      <w:bookmarkStart w:name="" w:id="1964"/>
      <w:r>
        <w:rPr>
          <w:rFonts w:ascii="仿宋" w:hAnsi="仿宋" w:cs="仿宋" w:eastAsia="仿宋"/>
          <w:sz w:val="57"/>
          <w:spacing w:val="0"/>
          <w:color w:val="000000"/>
          <w:b w:val="off"/>
          <w:i w:val="off"/>
        </w:rPr>
        <w:t>(5)对跖人可被教会识认自己的感觉</w:t>
      </w:r>
      <w:bookmarkEnd w:id="1964"/>
    </w:p>
    <w:p>
      <w:pPr>
        <w:pageBreakBefore w:val="off"/>
        <w:tabs/>
        <w:wordWrap w:val="off"/>
        <w:spacing w:before="0" w:after="0" w:line="960" w:lineRule="atLeast"/>
        <w:ind w:left="2420" w:right="0" w:hanging="2360"/>
        <w:jc w:val="both"/>
        <w:textAlignment w:val="baseline"/>
        <w:rPr>
          <w:sz w:val="57"/>
        </w:rPr>
      </w:pPr>
      <w:bookmarkStart w:name="" w:id="1965"/>
      <w:r>
        <w:rPr>
          <w:rFonts w:ascii="仿宋" w:hAnsi="仿宋" w:cs="仿宋" w:eastAsia="仿宋"/>
          <w:sz w:val="57"/>
          <w:spacing w:val="0"/>
          <w:color w:val="000000"/>
          <w:b w:val="off"/>
          <w:i w:val="off"/>
        </w:rPr>
        <w:t>和(5’)由于感觉的神经伴生物的出现，对跖人可被教会模拟感</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92</w:t>
      </w:r>
      <w:r>
        <w:rPr>
          <w:rFonts w:ascii="仿宋" w:hAnsi="仿宋" w:cs="仿宋" w:eastAsia="仿宋"/>
          <w:sz w:val="57"/>
          <w:spacing w:val="0"/>
          <w:color w:val="000000"/>
          <w:b w:val="off"/>
          <w:i w:val="off"/>
        </w:rPr>
        <w:t>觉的报导，虽然实际上没有任何感觉</w:t>
      </w:r>
      <w:bookmarkEnd w:id="1965"/>
    </w:p>
    <w:p>
      <w:pPr>
        <w:pageBreakBefore w:val="off"/>
        <w:tabs/>
        <w:wordWrap w:val="off"/>
        <w:spacing w:before="0" w:after="0" w:line="960" w:lineRule="atLeast"/>
        <w:ind w:left="60" w:right="700"/>
        <w:jc w:val="both"/>
        <w:textAlignment w:val="baseline"/>
        <w:rPr>
          <w:sz w:val="57"/>
        </w:rPr>
      </w:pPr>
      <w:bookmarkStart w:name="" w:id="1966"/>
      <w:r>
        <w:rPr>
          <w:rFonts w:ascii="仿宋" w:hAnsi="仿宋" w:cs="仿宋" w:eastAsia="仿宋"/>
          <w:sz w:val="57"/>
          <w:spacing w:val="0"/>
          <w:color w:val="000000"/>
          <w:b w:val="off"/>
          <w:i w:val="off"/>
        </w:rPr>
        <w:t>人们可以希望通过发现一个双语对跖人来解决这个新难题。但是</w:t>
      </w:r>
      <w:r>
        <w:rPr>
          <w:rFonts w:ascii="仿宋" w:hAnsi="仿宋" w:cs="仿宋" w:eastAsia="仿宋"/>
          <w:sz w:val="57"/>
          <w:spacing w:val="0"/>
          <w:color w:val="000000"/>
          <w:b w:val="off"/>
          <w:i w:val="off"/>
        </w:rPr>
        <w:t>双语人对于外来词语的意义没有任何“内在的”知识；他们只有词</w:t>
      </w:r>
      <w:r>
        <w:rPr>
          <w:rFonts w:ascii="仿宋" w:hAnsi="仿宋" w:cs="仿宋" w:eastAsia="仿宋"/>
          <w:sz w:val="57"/>
          <w:spacing w:val="0"/>
          <w:color w:val="000000"/>
          <w:b w:val="off"/>
          <w:i w:val="off"/>
        </w:rPr>
        <w:t>典编纂者所有的那种理论。让我们设想一个成年对跖人开始说英</w:t>
      </w:r>
      <w:r>
        <w:rPr>
          <w:rFonts w:ascii="仿宋" w:hAnsi="仿宋" w:cs="仿宋" w:eastAsia="仿宋"/>
          <w:sz w:val="57"/>
          <w:spacing w:val="0"/>
          <w:color w:val="000000"/>
          <w:b w:val="off"/>
          <w:i w:val="off"/>
        </w:rPr>
        <w:t>语。他说“我疼痛”，或对跖人的“我的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C神经纤维受刺激了”，这</w:t>
      </w:r>
      <w:r>
        <w:rPr>
          <w:rFonts w:ascii="仿宋" w:hAnsi="仿宋" w:cs="仿宋" w:eastAsia="仿宋"/>
          <w:sz w:val="57"/>
          <w:spacing w:val="0"/>
          <w:color w:val="000000"/>
          <w:b w:val="off"/>
          <w:i w:val="off"/>
        </w:rPr>
        <w:t>取决于他说的是什么。如果一位地球上的对话者告诉他，他实际</w:t>
      </w:r>
      <w:r>
        <w:rPr>
          <w:rFonts w:ascii="仿宋" w:hAnsi="仿宋" w:cs="仿宋" w:eastAsia="仿宋"/>
          <w:sz w:val="57"/>
          <w:spacing w:val="0"/>
          <w:color w:val="000000"/>
          <w:b w:val="off"/>
          <w:i w:val="off"/>
        </w:rPr>
        <w:t>上不痛，他指出这句话是一种异常的说法并重申专有认识通道的</w:t>
      </w:r>
      <w:bookmarkEnd w:id="1966"/>
    </w:p>
    <w:p>
      <w:r>
        <w:t/>
      </w:r>
    </w:p>
    <w:p>
      <w:pPr>
        <w:sectPr>
          <w:footerReference r:id="rId250"/>
          <w:headerReference r:id="rId251" w:type="default"/>
          <w:type w:val="nextPage"/>
          <w:pgSz w:w="22400" w:h="31680"/>
          <w:pgMar w:left="2420" w:top="2360" w:right="2420" w:bottom="2360" w:header="2060" w:footer="2060"/>
          <w:cols w:num="1"/>
        </w:sectPr>
      </w:pPr>
    </w:p>
    <w:p>
      <w:pPr>
        <w:pageBreakBefore w:val="off"/>
        <w:tabs/>
        <w:wordWrap w:val="off"/>
        <w:spacing w:before="0" w:after="0" w:line="680" w:lineRule="atLeast"/>
        <w:ind w:left="620" w:right="0"/>
        <w:jc w:val="both"/>
        <w:textAlignment w:val="baseline"/>
        <w:rPr>
          <w:sz w:val="51"/>
        </w:rPr>
      </w:pPr>
      <w:bookmarkStart w:name="" w:id="1967"/>
      <w:r>
        <w:rPr>
          <w:rFonts w:ascii="黑体" w:hAnsi="黑体" w:cs="黑体" w:eastAsia="黑体"/>
          <w:sz w:val="51"/>
          <w:spacing w:val="0"/>
          <w:color w:val="000000"/>
          <w:b w:val="on"/>
          <w:i w:val="off"/>
        </w:rPr>
        <w:t>86  第一编 我们的镜式本质</w:t>
      </w:r>
      <w:bookmarkEnd w:id="1967"/>
    </w:p>
    <w:p>
      <w:pPr>
        <w:pageBreakBefore w:val="off"/>
        <w:tabs/>
        <w:wordWrap w:val="off"/>
        <w:spacing w:before="0" w:after="0" w:line="580" w:lineRule="exact"/>
        <w:ind w:left="0" w:right="0"/>
        <w:jc w:val="both"/>
        <w:textAlignment w:val="baseline"/>
        <w:rPr>
          <w:sz w:val="51"/>
        </w:rPr>
      </w:pPr>
      <w:bookmarkStart w:name="" w:id="1968"/>
      <w:r>
        <w:rPr>
          <w:rFonts w:ascii="宋体" w:hAnsi="宋体" w:cs="宋体" w:eastAsia="宋体"/>
          <w:sz w:val="51"/>
          <w:spacing w:val="0"/>
          <w:color w:val="000000"/>
          <w:b w:val="off"/>
          <w:i w:val="off"/>
        </w:rPr>
        <w:t/>
      </w:r>
      <w:bookmarkEnd w:id="1968"/>
    </w:p>
    <w:p>
      <w:pPr>
        <w:pageBreakBefore w:val="off"/>
        <w:tabs/>
        <w:wordWrap w:val="off"/>
        <w:spacing w:before="0" w:after="0" w:line="1000" w:lineRule="atLeast"/>
        <w:ind w:left="680" w:right="0"/>
        <w:jc w:val="both"/>
        <w:textAlignment w:val="baseline"/>
        <w:rPr>
          <w:sz w:val="57"/>
        </w:rPr>
      </w:pPr>
      <w:bookmarkStart w:name="" w:id="1969"/>
      <w:r>
        <w:rPr>
          <w:rFonts w:ascii="仿宋" w:hAnsi="仿宋" w:cs="仿宋" w:eastAsia="仿宋"/>
          <w:sz w:val="57"/>
          <w:spacing w:val="0"/>
          <w:color w:val="000000"/>
          <w:b w:val="off"/>
          <w:i w:val="off"/>
        </w:rPr>
        <w:t>权利。当对跖人对话者向他指出，C神经纤维实际上未受刺激，他</w:t>
      </w:r>
      <w:r>
        <w:rPr>
          <w:rFonts w:ascii="仿宋" w:hAnsi="仿宋" w:cs="仿宋" w:eastAsia="仿宋"/>
          <w:sz w:val="57"/>
          <w:spacing w:val="0"/>
          <w:color w:val="000000"/>
          <w:b w:val="off"/>
          <w:i w:val="off"/>
        </w:rPr>
        <w:t>会说出这一类话：“真奇怪，它们似乎肯定受了刺激。因此我告诉</w:t>
      </w:r>
      <w:r>
        <w:rPr>
          <w:rFonts w:ascii="仿宋" w:hAnsi="仿宋" w:cs="仿宋" w:eastAsia="仿宋"/>
          <w:sz w:val="57"/>
          <w:spacing w:val="0"/>
          <w:color w:val="000000"/>
          <w:b w:val="off"/>
          <w:i w:val="off"/>
        </w:rPr>
        <w:t>地球人我疼痛”。或者说这样的话：“真奇怪，我肯定有像地球人说</w:t>
      </w:r>
      <w:r>
        <w:rPr>
          <w:rFonts w:ascii="仿宋" w:hAnsi="仿宋" w:cs="仿宋" w:eastAsia="仿宋"/>
          <w:sz w:val="57"/>
          <w:spacing w:val="0"/>
          <w:color w:val="000000"/>
          <w:b w:val="off"/>
          <w:i w:val="off"/>
        </w:rPr>
        <w:t>的那种疼痛，而且疼痛决不会发生，除非当我的C神经纤维受刺</w:t>
      </w:r>
      <w:r>
        <w:rPr>
          <w:rFonts w:ascii="仿宋" w:hAnsi="仿宋" w:cs="仿宋" w:eastAsia="仿宋"/>
          <w:sz w:val="57"/>
          <w:spacing w:val="0"/>
          <w:color w:val="000000"/>
          <w:b w:val="off"/>
          <w:i w:val="off"/>
        </w:rPr>
        <w:t>激时。”很难看出他对哪种说法会有较强的偏好，而且更难看出哲</w:t>
      </w:r>
      <w:r>
        <w:rPr>
          <w:rFonts w:ascii="仿宋" w:hAnsi="仿宋" w:cs="仿宋" w:eastAsia="仿宋"/>
          <w:sz w:val="57"/>
          <w:spacing w:val="0"/>
          <w:color w:val="000000"/>
          <w:b w:val="off"/>
          <w:i w:val="off"/>
        </w:rPr>
        <w:t>学家们能够从一种偏好(如果他有的话)中理解什么。再者，我们</w:t>
      </w:r>
      <w:r>
        <w:rPr>
          <w:rFonts w:ascii="仿宋" w:hAnsi="仿宋" w:cs="仿宋" w:eastAsia="仿宋"/>
          <w:sz w:val="57"/>
          <w:spacing w:val="0"/>
          <w:color w:val="000000"/>
          <w:b w:val="off"/>
          <w:i w:val="off"/>
        </w:rPr>
        <w:t>似乎被迫去问这样的修辞学问题：“但是它使人觉得像什么呢?”。</w:t>
      </w:r>
      <w:r>
        <w:rPr>
          <w:rFonts w:ascii="仿宋" w:hAnsi="仿宋" w:cs="仿宋" w:eastAsia="仿宋"/>
          <w:sz w:val="57"/>
          <w:spacing w:val="0"/>
          <w:color w:val="000000"/>
          <w:b w:val="off"/>
          <w:i w:val="off"/>
        </w:rPr>
        <w:t>双语对跖人对此回答说：“它使人感觉像痛苦。”当被问及：“它是否</w:t>
      </w:r>
      <w:r>
        <w:rPr>
          <w:rFonts w:ascii="仿宋" w:hAnsi="仿宋" w:cs="仿宋" w:eastAsia="仿宋"/>
          <w:sz w:val="57"/>
          <w:spacing w:val="0"/>
          <w:color w:val="000000"/>
          <w:b w:val="off"/>
          <w:i w:val="off"/>
        </w:rPr>
        <w:t>也使人感觉像C神经纤维?”他说明道，在对跖人间没有“感觉”概</w:t>
      </w:r>
      <w:r>
        <w:rPr>
          <w:rFonts w:ascii="仿宋" w:hAnsi="仿宋" w:cs="仿宋" w:eastAsia="仿宋"/>
          <w:sz w:val="57"/>
          <w:spacing w:val="0"/>
          <w:color w:val="000000"/>
          <w:b w:val="off"/>
          <w:i w:val="off"/>
        </w:rPr>
        <w:t>念，因此他不会想到去说他感觉到了他的C神经纤维在受刺激，</w:t>
      </w:r>
      <w:r>
        <w:rPr>
          <w:rFonts w:ascii="仿宋" w:hAnsi="仿宋" w:cs="仿宋" w:eastAsia="仿宋"/>
          <w:sz w:val="57"/>
          <w:spacing w:val="0"/>
          <w:color w:val="000000"/>
          <w:b w:val="off"/>
          <w:i w:val="off"/>
        </w:rPr>
        <w:t>虽然每当它在受刺激时他当然知道这件事。</w:t>
      </w:r>
      <w:bookmarkEnd w:id="1969"/>
    </w:p>
    <w:p>
      <w:pPr>
        <w:pageBreakBefore w:val="off"/>
        <w:tabs/>
        <w:wordWrap w:val="off"/>
        <w:spacing w:before="0" w:after="0" w:line="1000" w:lineRule="atLeast"/>
        <w:ind w:left="0" w:right="0" w:firstLine="1920"/>
        <w:jc w:val="both"/>
        <w:textAlignment w:val="baseline"/>
        <w:rPr>
          <w:sz w:val="57"/>
        </w:rPr>
      </w:pPr>
      <w:bookmarkStart w:name="" w:id="1970"/>
      <w:r>
        <w:rPr>
          <w:rFonts w:ascii="仿宋" w:hAnsi="仿宋" w:cs="仿宋" w:eastAsia="仿宋"/>
          <w:sz w:val="57"/>
          <w:spacing w:val="0"/>
          <w:color w:val="000000"/>
          <w:b w:val="off"/>
          <w:i w:val="off"/>
        </w:rPr>
        <w:t>如果这些说法显得有些相互矛盾，大概因为我们认为“非推论</w:t>
      </w:r>
      <w:r>
        <w:rPr>
          <w:rFonts w:ascii="仿宋" w:hAnsi="仿宋" w:cs="仿宋" w:eastAsia="仿宋"/>
          <w:sz w:val="57"/>
          <w:spacing w:val="0"/>
          <w:color w:val="000000"/>
          <w:b w:val="off"/>
          <w:i w:val="off"/>
        </w:rPr>
        <w:t>性的认知”和“感觉”是完全同义的。但是指出这一点无济于事。</w:t>
      </w:r>
      <w:r>
        <w:rPr>
          <w:rFonts w:ascii="仿宋" w:hAnsi="仿宋" w:cs="仿宋" w:eastAsia="仿宋"/>
          <w:sz w:val="57"/>
          <w:spacing w:val="0"/>
          <w:color w:val="000000"/>
          <w:b w:val="off"/>
          <w:i w:val="off"/>
        </w:rPr>
        <w:t>如果我们把它们当作同义词，那么对跖人当然确实有关于一种被</w:t>
      </w:r>
      <w:r>
        <w:rPr>
          <w:rFonts w:ascii="仿宋" w:hAnsi="仿宋" w:cs="仿宋" w:eastAsia="仿宋"/>
          <w:sz w:val="57"/>
          <w:spacing w:val="0"/>
          <w:color w:val="000000"/>
          <w:b w:val="off"/>
          <w:i w:val="off"/>
        </w:rPr>
        <w:t>称作“感觉”的状态的概念，但是他仍然没有作为知识的意向客体</w:t>
      </w:r>
      <w:r>
        <w:rPr>
          <w:rFonts w:ascii="仿宋" w:hAnsi="仿宋" w:cs="仿宋" w:eastAsia="仿宋"/>
          <w:sz w:val="57"/>
          <w:spacing w:val="0"/>
          <w:color w:val="000000"/>
          <w:b w:val="off"/>
          <w:i w:val="off"/>
        </w:rPr>
        <w:t>的“感觉”的概念。可以说对跖人有动词但无名词。一位随和的对</w:t>
      </w:r>
      <w:r>
        <w:rPr>
          <w:rFonts w:ascii="仿宋" w:hAnsi="仿宋" w:cs="仿宋" w:eastAsia="仿宋"/>
          <w:sz w:val="57"/>
          <w:spacing w:val="0"/>
          <w:color w:val="000000"/>
          <w:b w:val="off"/>
          <w:i w:val="off"/>
        </w:rPr>
        <w:t>93</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跖人能够指出，他的语言可以表达有关“这样一种人不可能搞错认</w:t>
      </w:r>
      <w:r>
        <w:rPr>
          <w:rFonts w:ascii="仿宋" w:hAnsi="仿宋" w:cs="仿宋" w:eastAsia="仿宋"/>
          <w:sz w:val="57"/>
          <w:spacing w:val="0"/>
          <w:color w:val="000000"/>
          <w:b w:val="off"/>
          <w:i w:val="off"/>
        </w:rPr>
        <w:t>为自己处于其中的那种状态”的概念(也就是人似乎觉得是……的</w:t>
      </w:r>
      <w:r>
        <w:rPr>
          <w:rFonts w:ascii="仿宋" w:hAnsi="仿宋" w:cs="仿宋" w:eastAsia="仿宋"/>
          <w:sz w:val="57"/>
          <w:spacing w:val="0"/>
          <w:color w:val="000000"/>
          <w:b w:val="off"/>
          <w:i w:val="off"/>
        </w:rPr>
        <w:t>状态)，但仍然为这些状态是否与地球人如此关心的痛苦和其他感</w:t>
      </w:r>
      <w:r>
        <w:rPr>
          <w:rFonts w:ascii="仿宋" w:hAnsi="仿宋" w:cs="仿宋" w:eastAsia="仿宋"/>
          <w:sz w:val="57"/>
          <w:spacing w:val="0"/>
          <w:color w:val="000000"/>
          <w:b w:val="off"/>
          <w:i w:val="off"/>
        </w:rPr>
        <w:t>觉是同一种东西所困扰。一方面，这似乎是他们能够谈的一切，因</w:t>
      </w:r>
      <w:r>
        <w:rPr>
          <w:rFonts w:ascii="仿宋" w:hAnsi="仿宋" w:cs="仿宋" w:eastAsia="仿宋"/>
          <w:sz w:val="57"/>
          <w:spacing w:val="0"/>
          <w:color w:val="000000"/>
          <w:b w:val="off"/>
          <w:i w:val="off"/>
        </w:rPr>
        <w:t>为他记得学会了去说“痛”，当且仅当他的C神经纤维在受刺激</w:t>
      </w:r>
      <w:r>
        <w:rPr>
          <w:rFonts w:ascii="仿宋" w:hAnsi="仿宋" w:cs="仿宋" w:eastAsia="仿宋"/>
          <w:sz w:val="57"/>
          <w:spacing w:val="0"/>
          <w:color w:val="000000"/>
          <w:b w:val="off"/>
          <w:i w:val="off"/>
        </w:rPr>
        <w:t>时。另一方面，地球人坚持说，在“处于这样一种状态中，人似乎觉</w:t>
      </w:r>
      <w:r>
        <w:rPr>
          <w:rFonts w:ascii="仿宋" w:hAnsi="仿宋" w:cs="仿宋" w:eastAsia="仿宋"/>
          <w:sz w:val="57"/>
          <w:spacing w:val="0"/>
          <w:color w:val="000000"/>
          <w:b w:val="off"/>
          <w:i w:val="off"/>
        </w:rPr>
        <w:t>得他是……”和有一个纯感觉二者之间是有区别的。前一状态是</w:t>
      </w:r>
      <w:r>
        <w:rPr>
          <w:rFonts w:ascii="仿宋" w:hAnsi="仿宋" w:cs="仿宋" w:eastAsia="仿宋"/>
          <w:sz w:val="57"/>
          <w:spacing w:val="0"/>
          <w:color w:val="000000"/>
          <w:b w:val="off"/>
          <w:i w:val="off"/>
        </w:rPr>
        <w:t>针对某一事物的认识立场，对它是可能怀疑的。后一状态自动地</w:t>
      </w:r>
      <w:r>
        <w:rPr>
          <w:rFonts w:ascii="仿宋" w:hAnsi="仿宋" w:cs="仿宋" w:eastAsia="仿宋"/>
          <w:sz w:val="57"/>
          <w:spacing w:val="0"/>
          <w:color w:val="000000"/>
          <w:b w:val="off"/>
          <w:i w:val="off"/>
        </w:rPr>
        <w:t>使人采取针对某事物的认识立场，对此是不能怀疑的。</w:t>
      </w:r>
      <w:bookmarkEnd w:id="1970"/>
    </w:p>
    <w:p>
      <w:r>
        <w:t/>
      </w:r>
    </w:p>
    <w:p>
      <w:pPr>
        <w:sectPr>
          <w:footerReference r:id="rId252"/>
          <w:headerReference r:id="rId253" w:type="default"/>
          <w:type w:val="nextPage"/>
          <w:pgSz w:w="22400" w:h="31680"/>
          <w:pgMar w:left="2460" w:top="2340" w:right="2460" w:bottom="2340" w:header="2040" w:footer="2040"/>
          <w:cols w:num="1"/>
        </w:sectPr>
      </w:pPr>
    </w:p>
    <w:p>
      <w:pPr>
        <w:pageBreakBefore w:val="off"/>
        <w:tabs/>
        <w:wordWrap w:val="off"/>
        <w:spacing w:before="0" w:after="0" w:line="700" w:lineRule="atLeast"/>
        <w:ind w:left="0" w:right="940"/>
        <w:jc w:val="right"/>
        <w:textAlignment w:val="baseline"/>
        <w:rPr>
          <w:sz w:val="52"/>
        </w:rPr>
      </w:pPr>
      <w:bookmarkStart w:name="" w:id="1971"/>
      <w:r>
        <w:rPr>
          <w:rFonts w:ascii="黑体" w:hAnsi="黑体" w:cs="黑体" w:eastAsia="黑体"/>
          <w:sz w:val="52"/>
          <w:spacing w:val="0"/>
          <w:color w:val="000000"/>
          <w:b w:val="off"/>
          <w:i w:val="off"/>
        </w:rPr>
        <w:t>第二章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无心的人</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87</w:t>
      </w:r>
      <w:bookmarkEnd w:id="1971"/>
    </w:p>
    <w:p>
      <w:pPr>
        <w:pageBreakBefore w:val="off"/>
        <w:tabs/>
        <w:wordWrap w:val="off"/>
        <w:spacing w:before="0" w:after="0" w:line="600" w:lineRule="exact"/>
        <w:ind w:left="0" w:right="0"/>
        <w:jc w:val="right"/>
        <w:textAlignment w:val="baseline"/>
        <w:rPr>
          <w:sz w:val="52"/>
        </w:rPr>
      </w:pPr>
      <w:bookmarkStart w:name="" w:id="1972"/>
      <w:r>
        <w:rPr>
          <w:rFonts w:ascii="宋体" w:hAnsi="宋体" w:cs="宋体" w:eastAsia="宋体"/>
          <w:sz w:val="52"/>
          <w:spacing w:val="0"/>
          <w:color w:val="000000"/>
          <w:b w:val="off"/>
          <w:i w:val="off"/>
        </w:rPr>
        <w:t/>
      </w:r>
      <w:bookmarkEnd w:id="1972"/>
    </w:p>
    <w:p>
      <w:pPr>
        <w:pageBreakBefore w:val="off"/>
        <w:tabs/>
        <w:wordWrap w:val="off"/>
        <w:spacing w:before="0" w:after="0" w:line="1000" w:lineRule="atLeast"/>
        <w:ind w:left="1200" w:right="0"/>
        <w:jc w:val="both"/>
        <w:textAlignment w:val="baseline"/>
        <w:rPr>
          <w:sz w:val="57"/>
        </w:rPr>
      </w:pPr>
      <w:bookmarkStart w:name="" w:id="1973"/>
      <w:r>
        <w:rPr>
          <w:rFonts w:ascii="仿宋" w:hAnsi="仿宋" w:cs="仿宋" w:eastAsia="仿宋"/>
          <w:sz w:val="57"/>
          <w:spacing w:val="0"/>
          <w:color w:val="000000"/>
          <w:b w:val="off"/>
          <w:i w:val="off"/>
        </w:rPr>
        <w:t>于是这个难题似乎被归结为这一点：我们必须肯定或否定</w:t>
      </w:r>
      <w:bookmarkEnd w:id="1973"/>
    </w:p>
    <w:p>
      <w:pPr>
        <w:pageBreakBefore w:val="off"/>
        <w:tabs/>
        <w:wordWrap w:val="off"/>
        <w:spacing w:before="0" w:after="0" w:line="1000" w:lineRule="atLeast"/>
        <w:ind w:left="2000" w:right="860" w:hanging="800"/>
        <w:jc w:val="both"/>
        <w:textAlignment w:val="baseline"/>
        <w:rPr>
          <w:sz w:val="57"/>
        </w:rPr>
      </w:pPr>
      <w:bookmarkStart w:name="" w:id="1974"/>
      <w:r>
        <w:rPr>
          <w:rFonts w:ascii="仿宋" w:hAnsi="仿宋" w:cs="仿宋" w:eastAsia="仿宋"/>
          <w:sz w:val="57"/>
          <w:spacing w:val="0"/>
          <w:color w:val="000000"/>
          <w:b w:val="off"/>
          <w:i w:val="off"/>
        </w:rPr>
        <w:t>(6)关于某事物在某人看来似乎如何的任何报导都是关于一</w:t>
      </w:r>
      <w:r>
        <w:rPr>
          <w:rFonts w:ascii="仿宋" w:hAnsi="仿宋" w:cs="仿宋" w:eastAsia="仿宋"/>
          <w:sz w:val="57"/>
          <w:spacing w:val="0"/>
          <w:color w:val="000000"/>
          <w:b w:val="off"/>
          <w:i w:val="off"/>
        </w:rPr>
        <w:t>种纯感觉的报导。</w:t>
      </w:r>
      <w:bookmarkEnd w:id="1974"/>
    </w:p>
    <w:p>
      <w:pPr>
        <w:pageBreakBefore w:val="off"/>
        <w:tabs/>
        <w:wordWrap w:val="off"/>
        <w:spacing w:before="0" w:after="0" w:line="1000" w:lineRule="atLeast"/>
        <w:ind w:left="60" w:right="820"/>
        <w:jc w:val="both"/>
        <w:textAlignment w:val="baseline"/>
        <w:rPr>
          <w:sz w:val="57"/>
        </w:rPr>
      </w:pPr>
      <w:bookmarkStart w:name="" w:id="1975"/>
      <w:r>
        <w:rPr>
          <w:rFonts w:ascii="仿宋" w:hAnsi="仿宋" w:cs="仿宋" w:eastAsia="仿宋"/>
          <w:sz w:val="57"/>
          <w:spacing w:val="0"/>
          <w:color w:val="000000"/>
          <w:b w:val="off"/>
          <w:i w:val="off"/>
        </w:rPr>
        <w:t>肯定这一点的唯一理由似乎是，它是(1)的反题的必然推论，这就</w:t>
      </w:r>
      <w:r>
        <w:rPr>
          <w:rFonts w:ascii="仿宋" w:hAnsi="仿宋" w:cs="仿宋" w:eastAsia="仿宋"/>
          <w:sz w:val="57"/>
          <w:spacing w:val="0"/>
          <w:color w:val="000000"/>
          <w:b w:val="off"/>
          <w:i w:val="off"/>
        </w:rPr>
        <w:t>是：</w:t>
      </w:r>
      <w:bookmarkEnd w:id="1975"/>
    </w:p>
    <w:p>
      <w:pPr>
        <w:pageBreakBefore w:val="off"/>
        <w:tabs/>
        <w:wordWrap w:val="off"/>
        <w:spacing w:before="0" w:after="0" w:line="1000" w:lineRule="atLeast"/>
        <w:ind w:left="2080" w:right="840" w:hanging="880"/>
        <w:jc w:val="both"/>
        <w:textAlignment w:val="baseline"/>
        <w:rPr>
          <w:sz w:val="57"/>
        </w:rPr>
      </w:pPr>
      <w:bookmarkStart w:name="" w:id="1976"/>
      <w:r>
        <w:rPr>
          <w:rFonts w:ascii="仿宋" w:hAnsi="仿宋" w:cs="仿宋" w:eastAsia="仿宋"/>
          <w:sz w:val="57"/>
          <w:spacing w:val="0"/>
          <w:color w:val="000000"/>
          <w:b w:val="off"/>
          <w:i w:val="off"/>
        </w:rPr>
        <w:t>(7)对于无论什么不可改变地可知的东西至关重要的是，它是</w:t>
      </w:r>
      <w:r>
        <w:rPr>
          <w:rFonts w:ascii="仿宋" w:hAnsi="仿宋" w:cs="仿宋" w:eastAsia="仿宋"/>
          <w:sz w:val="57"/>
          <w:spacing w:val="0"/>
          <w:color w:val="000000"/>
          <w:b w:val="off"/>
          <w:i w:val="off"/>
        </w:rPr>
        <w:t>一个纯感觉。</w:t>
      </w:r>
      <w:bookmarkEnd w:id="1976"/>
    </w:p>
    <w:p>
      <w:pPr>
        <w:pageBreakBefore w:val="off"/>
        <w:tabs/>
        <w:wordWrap w:val="off"/>
        <w:spacing w:before="0" w:after="0" w:line="1000" w:lineRule="atLeast"/>
        <w:ind w:left="60" w:right="820"/>
        <w:jc w:val="both"/>
        <w:textAlignment w:val="baseline"/>
        <w:rPr>
          <w:sz w:val="57"/>
        </w:rPr>
      </w:pPr>
      <w:bookmarkStart w:name="" w:id="1977"/>
      <w:r>
        <w:rPr>
          <w:rFonts w:ascii="仿宋" w:hAnsi="仿宋" w:cs="仿宋" w:eastAsia="仿宋"/>
          <w:sz w:val="57"/>
          <w:spacing w:val="0"/>
          <w:color w:val="000000"/>
          <w:b w:val="off"/>
          <w:i w:val="off"/>
        </w:rPr>
        <w:t>但是(7)只是由上述勃兰特和坎贝尔的反对意见引出的原则的一</w:t>
      </w:r>
      <w:r>
        <w:rPr>
          <w:rFonts w:ascii="仿宋" w:hAnsi="仿宋" w:cs="仿宋" w:eastAsia="仿宋"/>
          <w:sz w:val="57"/>
          <w:spacing w:val="0"/>
          <w:color w:val="000000"/>
          <w:b w:val="off"/>
          <w:i w:val="off"/>
        </w:rPr>
        <w:t>种形式，即：</w:t>
      </w:r>
      <w:bookmarkEnd w:id="1977"/>
    </w:p>
    <w:p>
      <w:pPr>
        <w:pageBreakBefore w:val="off"/>
        <w:tabs/>
        <w:wordWrap w:val="off"/>
        <w:spacing w:before="0" w:after="0" w:line="1000" w:lineRule="atLeast"/>
        <w:ind w:left="2080" w:right="820" w:hanging="880"/>
        <w:jc w:val="both"/>
        <w:textAlignment w:val="baseline"/>
        <w:rPr>
          <w:sz w:val="57"/>
        </w:rPr>
      </w:pPr>
      <w:bookmarkStart w:name="" w:id="1978"/>
      <w:r>
        <w:rPr>
          <w:rFonts w:ascii="仿宋" w:hAnsi="仿宋" w:cs="仿宋" w:eastAsia="仿宋"/>
          <w:sz w:val="57"/>
          <w:spacing w:val="0"/>
          <w:color w:val="000000"/>
          <w:b w:val="off"/>
          <w:i w:val="off"/>
        </w:rPr>
        <w:t>(P)不管何时我们对我们的一个纯感觉做出了一个不可改变</w:t>
      </w:r>
      <w:r>
        <w:rPr>
          <w:rFonts w:ascii="仿宋" w:hAnsi="仿宋" w:cs="仿宋" w:eastAsia="仿宋"/>
          <w:sz w:val="57"/>
          <w:spacing w:val="0"/>
          <w:color w:val="000000"/>
          <w:b w:val="off"/>
          <w:i w:val="off"/>
        </w:rPr>
        <w:t>的报导，就必定会有一种呈现给我们的性质，它引导我们</w:t>
      </w:r>
      <w:r>
        <w:rPr>
          <w:rFonts w:ascii="仿宋" w:hAnsi="仿宋" w:cs="仿宋" w:eastAsia="仿宋"/>
          <w:sz w:val="57"/>
          <w:spacing w:val="0"/>
          <w:color w:val="000000"/>
          <w:b w:val="off"/>
          <w:i w:val="off"/>
        </w:rPr>
        <w:t>去做出这个报导，</w:t>
      </w:r>
      <w:bookmarkEnd w:id="1978"/>
    </w:p>
    <w:p>
      <w:pPr>
        <w:pageBreakBefore w:val="off"/>
        <w:tabs/>
        <w:wordWrap w:val="off"/>
        <w:spacing w:before="0" w:after="0" w:line="1000" w:lineRule="atLeast"/>
        <w:ind w:left="60" w:right="0"/>
        <w:jc w:val="both"/>
        <w:textAlignment w:val="baseline"/>
        <w:rPr>
          <w:sz w:val="57"/>
        </w:rPr>
      </w:pPr>
      <w:bookmarkStart w:name="" w:id="1979"/>
      <w:r>
        <w:rPr>
          <w:rFonts w:ascii="仿宋" w:hAnsi="仿宋" w:cs="仿宋" w:eastAsia="仿宋"/>
          <w:sz w:val="57"/>
          <w:spacing w:val="0"/>
          <w:color w:val="000000"/>
          <w:b w:val="off"/>
          <w:i w:val="off"/>
        </w:rPr>
        <w:t>而且在这个原则中一切都围绕着“被呈现”概念，这个概念直接折</w:t>
      </w:r>
      <w:r>
        <w:rPr>
          <w:rFonts w:ascii="仿宋" w:hAnsi="仿宋" w:cs="仿宋" w:eastAsia="仿宋"/>
          <w:sz w:val="57"/>
          <w:spacing w:val="0"/>
          <w:color w:val="000000"/>
          <w:b w:val="off"/>
          <w:i w:val="off"/>
        </w:rPr>
        <w:t>回到“心的眼睛”、“呈现于意识”等等隐喻，这些隐喻本身则来自自</w:t>
      </w:r>
      <w:r>
        <w:rPr>
          <w:rFonts w:ascii="仿宋" w:hAnsi="仿宋" w:cs="仿宋" w:eastAsia="仿宋"/>
          <w:sz w:val="57"/>
          <w:spacing w:val="0"/>
          <w:color w:val="000000"/>
          <w:b w:val="off"/>
          <w:i w:val="off"/>
        </w:rPr>
        <w:t>然之镜的最初形象，也就是把知识当作一系列非物质的表象。如</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94</w:t>
      </w:r>
      <w:r>
        <w:rPr>
          <w:rFonts w:ascii="仿宋" w:hAnsi="仿宋" w:cs="仿宋" w:eastAsia="仿宋"/>
          <w:sz w:val="57"/>
          <w:spacing w:val="0"/>
          <w:color w:val="000000"/>
          <w:b w:val="off"/>
          <w:i w:val="off"/>
        </w:rPr>
        <w:t>果我们接受了这个原则，那么非常奇怪的是，我们不再能是怀疑论</w:t>
      </w:r>
      <w:r>
        <w:rPr>
          <w:rFonts w:ascii="仿宋" w:hAnsi="仿宋" w:cs="仿宋" w:eastAsia="仿宋"/>
          <w:sz w:val="57"/>
          <w:spacing w:val="0"/>
          <w:color w:val="000000"/>
          <w:b w:val="off"/>
          <w:i w:val="off"/>
        </w:rPr>
        <w:t>者了：对跖人自动地就有了纯感觉。我们必须选择(5)而不是</w:t>
      </w:r>
      <w:r>
        <w:rPr>
          <w:rFonts w:ascii="仿宋" w:hAnsi="仿宋" w:cs="仿宋" w:eastAsia="仿宋"/>
          <w:sz w:val="57"/>
          <w:spacing w:val="0"/>
          <w:color w:val="000000"/>
          <w:b w:val="off"/>
          <w:i w:val="off"/>
        </w:rPr>
        <w:t>(5’)。因为我们并不辩驳说，在某些对跖人看来他的胃痉挛或他</w:t>
      </w:r>
      <w:r>
        <w:rPr>
          <w:rFonts w:ascii="仿宋" w:hAnsi="仿宋" w:cs="仿宋" w:eastAsia="仿宋"/>
          <w:sz w:val="57"/>
          <w:spacing w:val="0"/>
          <w:color w:val="000000"/>
          <w:b w:val="off"/>
          <w:i w:val="off"/>
        </w:rPr>
        <w:t>的C神经纤维受刺激，而且因为我们承认这些报导的不可改变</w:t>
      </w:r>
      <w:r>
        <w:rPr>
          <w:rFonts w:ascii="仿宋" w:hAnsi="仿宋" w:cs="仿宋" w:eastAsia="仿宋"/>
          <w:sz w:val="57"/>
          <w:spacing w:val="0"/>
          <w:color w:val="000000"/>
          <w:b w:val="off"/>
          <w:i w:val="off"/>
        </w:rPr>
        <w:t>性，我们必须承认他有某些感觉，后者是他的“看似”式陈述的“基</w:t>
      </w:r>
      <w:r>
        <w:rPr>
          <w:rFonts w:ascii="仿宋" w:hAnsi="仿宋" w:cs="仿宋" w:eastAsia="仿宋"/>
          <w:sz w:val="57"/>
          <w:spacing w:val="0"/>
          <w:color w:val="000000"/>
          <w:b w:val="off"/>
          <w:i w:val="off"/>
        </w:rPr>
        <w:t>础”，而且他可被训练去通过一套适当的词汇来报导这些感觉。但</w:t>
      </w:r>
      <w:r>
        <w:rPr>
          <w:rFonts w:ascii="仿宋" w:hAnsi="仿宋" w:cs="仿宋" w:eastAsia="仿宋"/>
          <w:sz w:val="57"/>
          <w:spacing w:val="0"/>
          <w:color w:val="000000"/>
          <w:b w:val="off"/>
          <w:i w:val="off"/>
        </w:rPr>
        <w:t>是非常矛盾的是，这意味着，这个原则需要一种行为主义，这个原</w:t>
      </w:r>
      <w:r>
        <w:rPr>
          <w:rFonts w:ascii="仿宋" w:hAnsi="仿宋" w:cs="仿宋" w:eastAsia="仿宋"/>
          <w:sz w:val="57"/>
          <w:spacing w:val="0"/>
          <w:color w:val="000000"/>
          <w:b w:val="off"/>
          <w:i w:val="off"/>
        </w:rPr>
        <w:t>则体现着笛卡尔的“心的眼睛”的形象，而后一形象经常被指责为</w:t>
      </w:r>
      <w:r>
        <w:rPr>
          <w:rFonts w:ascii="仿宋" w:hAnsi="仿宋" w:cs="仿宋" w:eastAsia="仿宋"/>
          <w:sz w:val="57"/>
          <w:spacing w:val="0"/>
          <w:color w:val="000000"/>
          <w:b w:val="off"/>
          <w:i w:val="off"/>
        </w:rPr>
        <w:t>把人们导向“观念纱幕”和唯我论。我们应当只可能是怀疑论者，</w:t>
      </w:r>
      <w:r>
        <w:rPr>
          <w:rFonts w:ascii="仿宋" w:hAnsi="仿宋" w:cs="仿宋" w:eastAsia="仿宋"/>
          <w:sz w:val="57"/>
          <w:spacing w:val="0"/>
          <w:color w:val="000000"/>
          <w:b w:val="off"/>
          <w:i w:val="off"/>
        </w:rPr>
        <w:t>并由于以下主张而肯定(5’)(即模仿或许是对跖人可能做的一</w:t>
      </w:r>
      <w:bookmarkEnd w:id="1979"/>
    </w:p>
    <w:p>
      <w:r>
        <w:t/>
      </w:r>
    </w:p>
    <w:p>
      <w:pPr>
        <w:sectPr>
          <w:footerReference r:id="rId254"/>
          <w:headerReference r:id="rId255" w:type="default"/>
          <w:type w:val="nextPage"/>
          <w:pgSz w:w="22400" w:h="31680"/>
          <w:pgMar w:left="2400" w:top="2360" w:right="2400" w:bottom="2360" w:header="2060" w:footer="2060"/>
          <w:cols w:num="1"/>
        </w:sectPr>
      </w:pPr>
    </w:p>
    <w:p>
      <w:pPr>
        <w:pageBreakBefore w:val="off"/>
        <w:tabs/>
        <w:wordWrap w:val="off"/>
        <w:spacing w:before="0" w:after="0" w:line="700" w:lineRule="atLeast"/>
        <w:ind w:left="720" w:right="0"/>
        <w:jc w:val="both"/>
        <w:textAlignment w:val="baseline"/>
        <w:rPr>
          <w:sz w:val="52"/>
        </w:rPr>
      </w:pPr>
      <w:bookmarkStart w:name="" w:id="1980"/>
      <w:r>
        <w:rPr>
          <w:rFonts w:ascii="楷体" w:hAnsi="楷体" w:cs="楷体" w:eastAsia="楷体"/>
          <w:sz w:val="52"/>
          <w:spacing w:val="0"/>
          <w:color w:val="000000"/>
          <w:b w:val="on"/>
          <w:i w:val="off"/>
        </w:rPr>
        <w:t>88  第一编  我们的镜式本质</w:t>
      </w:r>
      <w:bookmarkEnd w:id="1980"/>
    </w:p>
    <w:p>
      <w:pPr>
        <w:pageBreakBefore w:val="off"/>
        <w:tabs/>
        <w:wordWrap w:val="off"/>
        <w:spacing w:before="0" w:after="0" w:line="600" w:lineRule="exact"/>
        <w:ind w:left="0" w:right="0"/>
        <w:jc w:val="both"/>
        <w:textAlignment w:val="baseline"/>
        <w:rPr>
          <w:sz w:val="52"/>
        </w:rPr>
      </w:pPr>
      <w:bookmarkStart w:name="" w:id="1981"/>
      <w:r>
        <w:rPr>
          <w:rFonts w:ascii="宋体" w:hAnsi="宋体" w:cs="宋体" w:eastAsia="宋体"/>
          <w:sz w:val="52"/>
          <w:spacing w:val="0"/>
          <w:color w:val="000000"/>
          <w:b w:val="off"/>
          <w:i w:val="off"/>
        </w:rPr>
        <w:t/>
      </w:r>
      <w:bookmarkEnd w:id="1981"/>
    </w:p>
    <w:p>
      <w:pPr>
        <w:pageBreakBefore w:val="off"/>
        <w:tabs/>
        <w:wordWrap w:val="off"/>
        <w:spacing w:before="0" w:after="0" w:line="1080" w:lineRule="atLeast"/>
        <w:ind w:left="0" w:right="0" w:firstLine="720"/>
        <w:jc w:val="both"/>
        <w:textAlignment w:val="baseline"/>
        <w:rPr>
          <w:sz w:val="58"/>
        </w:rPr>
      </w:pPr>
      <w:bookmarkStart w:name="" w:id="1982"/>
      <w:r>
        <w:rPr>
          <w:rFonts w:ascii="仿宋" w:hAnsi="仿宋" w:cs="仿宋" w:eastAsia="仿宋"/>
          <w:sz w:val="58"/>
          <w:spacing w:val="0"/>
          <w:color w:val="000000"/>
          <w:b w:val="off"/>
          <w:i w:val="off"/>
        </w:rPr>
        <w:t>切)，我们的主张是，当对跖人做出“看似”陈述时他们并非真地意</w:t>
      </w:r>
      <w:r>
        <w:rPr>
          <w:rFonts w:ascii="仿宋" w:hAnsi="仿宋" w:cs="仿宋" w:eastAsia="仿宋"/>
          <w:sz w:val="58"/>
          <w:spacing w:val="0"/>
          <w:color w:val="000000"/>
          <w:b w:val="off"/>
          <w:i w:val="off"/>
        </w:rPr>
        <w:t>指我们用这些陈述所意指的东西，同时对跖人的“你可能错误地说</w:t>
      </w:r>
      <w:r>
        <w:rPr>
          <w:rFonts w:ascii="仿宋" w:hAnsi="仿宋" w:cs="仿宋" w:eastAsia="仿宋"/>
          <w:sz w:val="58"/>
          <w:spacing w:val="0"/>
          <w:color w:val="000000"/>
          <w:b w:val="off"/>
          <w:i w:val="off"/>
        </w:rPr>
        <w:t>你似乎觉得你的C神经纤维在受刺激”这一语句的异常性，并不</w:t>
      </w:r>
      <w:r>
        <w:rPr>
          <w:rFonts w:ascii="仿宋" w:hAnsi="仿宋" w:cs="仿宋" w:eastAsia="仿宋"/>
          <w:sz w:val="58"/>
          <w:spacing w:val="0"/>
          <w:color w:val="000000"/>
          <w:b w:val="off"/>
          <w:i w:val="off"/>
        </w:rPr>
        <w:t>足以证明对跖人有任何不可改变的知识。这就是说我们将必须重</w:t>
      </w:r>
      <w:r>
        <w:rPr>
          <w:rFonts w:ascii="仿宋" w:hAnsi="仿宋" w:cs="仿宋" w:eastAsia="仿宋"/>
          <w:sz w:val="58"/>
          <w:spacing w:val="0"/>
          <w:color w:val="000000"/>
          <w:b w:val="off"/>
          <w:i w:val="off"/>
        </w:rPr>
        <w:t>新解释我们最初当作被呈现的行为，并把我们对他们的感觉的怀</w:t>
      </w:r>
      <w:r>
        <w:rPr>
          <w:rFonts w:ascii="仿宋" w:hAnsi="仿宋" w:cs="仿宋" w:eastAsia="仿宋"/>
          <w:sz w:val="58"/>
          <w:spacing w:val="0"/>
          <w:color w:val="000000"/>
          <w:b w:val="off"/>
          <w:i w:val="off"/>
        </w:rPr>
        <w:t>疑论看法置于关于他们拥有知识(或某些种知识)的更一般的怀疑</w:t>
      </w:r>
      <w:r>
        <w:rPr>
          <w:rFonts w:ascii="仿宋" w:hAnsi="仿宋" w:cs="仿宋" w:eastAsia="仿宋"/>
          <w:sz w:val="58"/>
          <w:spacing w:val="0"/>
          <w:color w:val="000000"/>
          <w:b w:val="off"/>
          <w:i w:val="off"/>
        </w:rPr>
        <w:t>论的基础上。但很难看到我们怎能对这种似乎可能的东西持怀疑</w:t>
      </w:r>
      <w:r>
        <w:rPr>
          <w:rFonts w:ascii="仿宋" w:hAnsi="仿宋" w:cs="仿宋" w:eastAsia="仿宋"/>
          <w:sz w:val="58"/>
          <w:spacing w:val="0"/>
          <w:color w:val="000000"/>
          <w:b w:val="off"/>
          <w:i w:val="off"/>
        </w:rPr>
        <w:t>论态度，除非根据某种认为他们没有心的先前信念，这种信念会更</w:t>
      </w:r>
      <w:r>
        <w:rPr>
          <w:rFonts w:ascii="仿宋" w:hAnsi="仿宋" w:cs="仿宋" w:eastAsia="仿宋"/>
          <w:sz w:val="58"/>
          <w:spacing w:val="0"/>
          <w:color w:val="000000"/>
          <w:b w:val="off"/>
          <w:i w:val="off"/>
        </w:rPr>
        <w:t>加排除感觉观念。于是在这个问题上怀疑论将不得不是无根据的</w:t>
      </w:r>
      <w:r>
        <w:rPr>
          <w:rFonts w:ascii="仿宋" w:hAnsi="仿宋" w:cs="仿宋" w:eastAsia="仿宋"/>
          <w:sz w:val="58"/>
          <w:spacing w:val="0"/>
          <w:color w:val="000000"/>
          <w:b w:val="off"/>
          <w:i w:val="off"/>
        </w:rPr>
        <w:t>95</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和比罗主义的。⑧另一方面，如果我们否认(6)(如果我们使“看似”</w:t>
      </w:r>
      <w:r>
        <w:rPr>
          <w:rFonts w:ascii="仿宋" w:hAnsi="仿宋" w:cs="仿宋" w:eastAsia="仿宋"/>
          <w:sz w:val="58"/>
          <w:spacing w:val="0"/>
          <w:color w:val="000000"/>
          <w:b w:val="off"/>
          <w:i w:val="off"/>
        </w:rPr>
        <w:t>与“有心理状态”分离，并放弃笛卡尔的图画)，那末我们就不得不</w:t>
      </w:r>
      <w:r>
        <w:rPr>
          <w:rFonts w:ascii="仿宋" w:hAnsi="仿宋" w:cs="仿宋" w:eastAsia="仿宋"/>
          <w:sz w:val="58"/>
          <w:spacing w:val="0"/>
          <w:color w:val="000000"/>
          <w:b w:val="off"/>
          <w:i w:val="off"/>
        </w:rPr>
        <w:t>面对这样的可能性，即我们本身从来就没有任何感觉，任何心理状</w:t>
      </w:r>
      <w:r>
        <w:rPr>
          <w:rFonts w:ascii="仿宋" w:hAnsi="仿宋" w:cs="仿宋" w:eastAsia="仿宋"/>
          <w:sz w:val="58"/>
          <w:spacing w:val="0"/>
          <w:color w:val="000000"/>
          <w:b w:val="off"/>
          <w:i w:val="off"/>
        </w:rPr>
        <w:t>态，任何心以及任何镜式本质。这个矛盾似乎强而有力到迫使我</w:t>
      </w:r>
      <w:r>
        <w:rPr>
          <w:rFonts w:ascii="仿宋" w:hAnsi="仿宋" w:cs="仿宋" w:eastAsia="仿宋"/>
          <w:sz w:val="58"/>
          <w:spacing w:val="0"/>
          <w:color w:val="000000"/>
          <w:b w:val="off"/>
          <w:i w:val="off"/>
        </w:rPr>
        <w:t>们折回(P)和自然之镜。</w:t>
      </w:r>
      <w:bookmarkEnd w:id="1982"/>
    </w:p>
    <w:p>
      <w:pPr>
        <w:pageBreakBefore w:val="off"/>
        <w:tabs/>
        <w:wordWrap w:val="off"/>
        <w:spacing w:before="0" w:after="0" w:line="1060" w:lineRule="atLeast"/>
        <w:ind w:left="720" w:right="0" w:firstLine="1220"/>
        <w:jc w:val="both"/>
        <w:textAlignment w:val="baseline"/>
        <w:rPr>
          <w:sz w:val="58"/>
        </w:rPr>
      </w:pPr>
      <w:bookmarkStart w:name="" w:id="1983"/>
      <w:r>
        <w:rPr>
          <w:rFonts w:ascii="仿宋" w:hAnsi="仿宋" w:cs="仿宋" w:eastAsia="仿宋"/>
          <w:sz w:val="58"/>
          <w:spacing w:val="0"/>
          <w:color w:val="000000"/>
          <w:b w:val="off"/>
          <w:i w:val="off"/>
        </w:rPr>
        <w:t>于是这个问题归结为在三个令人困扰的可能性之间的选择。</w:t>
      </w:r>
      <w:r>
        <w:rPr>
          <w:rFonts w:ascii="仿宋" w:hAnsi="仿宋" w:cs="仿宋" w:eastAsia="仿宋"/>
          <w:sz w:val="58"/>
          <w:spacing w:val="0"/>
          <w:color w:val="000000"/>
          <w:b w:val="off"/>
          <w:i w:val="off"/>
        </w:rPr>
        <w:t>我们或者必须与任何似乎说一种包含看似式陈述的语言的生物共</w:t>
      </w:r>
      <w:r>
        <w:rPr>
          <w:rFonts w:ascii="仿宋" w:hAnsi="仿宋" w:cs="仿宋" w:eastAsia="仿宋"/>
          <w:sz w:val="58"/>
          <w:spacing w:val="0"/>
          <w:color w:val="000000"/>
          <w:b w:val="off"/>
          <w:i w:val="off"/>
        </w:rPr>
        <w:t>享镜式本质，或者成为比罗式怀疑论者，或者面对这种“本质从不</w:t>
      </w:r>
      <w:r>
        <w:rPr>
          <w:rFonts w:ascii="仿宋" w:hAnsi="仿宋" w:cs="仿宋" w:eastAsia="仿宋"/>
          <w:sz w:val="58"/>
          <w:spacing w:val="0"/>
          <w:color w:val="000000"/>
          <w:b w:val="off"/>
          <w:i w:val="off"/>
        </w:rPr>
        <w:t>属于我们”的可能性。如果我们同意上述(7)(使一个纯感觉为一</w:t>
      </w:r>
      <w:r>
        <w:rPr>
          <w:rFonts w:ascii="仿宋" w:hAnsi="仿宋" w:cs="仿宋" w:eastAsia="仿宋"/>
          <w:sz w:val="58"/>
          <w:spacing w:val="0"/>
          <w:color w:val="000000"/>
          <w:b w:val="off"/>
          <w:i w:val="off"/>
        </w:rPr>
        <w:t>个不可改变的知识的对象所必需的那个前提)，那么我们就必须或</w:t>
      </w:r>
      <w:r>
        <w:rPr>
          <w:rFonts w:ascii="仿宋" w:hAnsi="仿宋" w:cs="仿宋" w:eastAsia="仿宋"/>
          <w:sz w:val="58"/>
          <w:spacing w:val="0"/>
          <w:color w:val="000000"/>
          <w:b w:val="off"/>
          <w:i w:val="off"/>
        </w:rPr>
        <w:t>者承认：(a)对跖人语言，正由于包含了某些不可改变的报导，是关</w:t>
      </w:r>
      <w:r>
        <w:rPr>
          <w:rFonts w:ascii="仿宋" w:hAnsi="仿宋" w:cs="仿宋" w:eastAsia="仿宋"/>
          <w:sz w:val="58"/>
          <w:spacing w:val="0"/>
          <w:color w:val="000000"/>
          <w:b w:val="off"/>
          <w:i w:val="off"/>
        </w:rPr>
        <w:t>于纯感觉的；或者承认：(b)我们将永远不知道，对跖人是否说一种</w:t>
      </w:r>
      <w:r>
        <w:rPr>
          <w:rFonts w:ascii="仿宋" w:hAnsi="仿宋" w:cs="仿宋" w:eastAsia="仿宋"/>
          <w:sz w:val="58"/>
          <w:spacing w:val="0"/>
          <w:color w:val="000000"/>
          <w:b w:val="off"/>
          <w:i w:val="off"/>
        </w:rPr>
        <w:t>语言，只因为我们将永远不知道他们是否有纯感觉；或者承认：(c)</w:t>
      </w:r>
      <w:r>
        <w:rPr>
          <w:rFonts w:ascii="仿宋" w:hAnsi="仿宋" w:cs="仿宋" w:eastAsia="仿宋"/>
          <w:sz w:val="58"/>
          <w:spacing w:val="0"/>
          <w:color w:val="000000"/>
          <w:b w:val="off"/>
          <w:i w:val="off"/>
        </w:rPr>
        <w:t>关于纯感觉的全部问题是虚假的，因为对跖人的例子指出，我们本</w:t>
      </w:r>
      <w:r>
        <w:rPr>
          <w:rFonts w:ascii="仿宋" w:hAnsi="仿宋" w:cs="仿宋" w:eastAsia="仿宋"/>
          <w:sz w:val="58"/>
          <w:spacing w:val="0"/>
          <w:color w:val="000000"/>
          <w:b w:val="off"/>
          <w:i w:val="off"/>
        </w:rPr>
        <w:t>身从没有任何纯感觉。</w:t>
      </w:r>
      <w:bookmarkEnd w:id="1983"/>
    </w:p>
    <w:p>
      <w:pPr>
        <w:pageBreakBefore w:val="off"/>
        <w:tabs/>
        <w:wordWrap w:val="off"/>
        <w:spacing w:before="0" w:after="0" w:line="780" w:lineRule="atLeast"/>
        <w:ind w:left="1940" w:right="0"/>
        <w:jc w:val="both"/>
        <w:textAlignment w:val="baseline"/>
        <w:rPr>
          <w:sz w:val="58"/>
        </w:rPr>
      </w:pPr>
      <w:bookmarkStart w:name="" w:id="1984"/>
      <w:r>
        <w:rPr>
          <w:rFonts w:ascii="仿宋" w:hAnsi="仿宋" w:cs="仿宋" w:eastAsia="仿宋"/>
          <w:sz w:val="58"/>
          <w:spacing w:val="0"/>
          <w:color w:val="000000"/>
          <w:b w:val="off"/>
          <w:i w:val="off"/>
        </w:rPr>
        <w:t>这三种可能性大致相当于心的哲学中的三种标准立场：行为</w:t>
      </w:r>
      <w:bookmarkEnd w:id="1984"/>
    </w:p>
    <w:p>
      <w:r>
        <w:t/>
      </w:r>
    </w:p>
    <w:p>
      <w:pPr>
        <w:sectPr>
          <w:footerReference r:id="rId256"/>
          <w:headerReference r:id="rId257" w:type="default"/>
          <w:type w:val="nextPage"/>
          <w:pgSz w:w="22400" w:h="31680"/>
          <w:pgMar w:left="2440" w:top="2300" w:right="2440" w:bottom="2300" w:header="2000" w:footer="2000"/>
          <w:cols w:num="1"/>
        </w:sectPr>
      </w:pPr>
    </w:p>
    <w:p>
      <w:pPr>
        <w:pageBreakBefore w:val="off"/>
        <w:tabs/>
        <w:wordWrap w:val="off"/>
        <w:spacing w:before="0" w:after="0" w:line="680" w:lineRule="atLeast"/>
        <w:ind w:left="0" w:right="780"/>
        <w:jc w:val="right"/>
        <w:textAlignment w:val="baseline"/>
        <w:rPr>
          <w:sz w:val="50"/>
        </w:rPr>
      </w:pPr>
      <w:bookmarkStart w:name="" w:id="1985"/>
      <w:r>
        <w:rPr>
          <w:rFonts w:ascii="黑体" w:hAnsi="黑体" w:cs="黑体" w:eastAsia="黑体"/>
          <w:sz w:val="50"/>
          <w:spacing w:val="0"/>
          <w:color w:val="000000"/>
          <w:b w:val="off"/>
          <w:i w:val="off"/>
        </w:rPr>
        <w:t>第二章  无心的人   89</w:t>
      </w:r>
      <w:bookmarkEnd w:id="1985"/>
    </w:p>
    <w:p>
      <w:pPr>
        <w:pageBreakBefore w:val="off"/>
        <w:tabs/>
        <w:wordWrap w:val="off"/>
        <w:spacing w:before="0" w:after="0" w:line="540" w:lineRule="exact"/>
        <w:ind w:left="0" w:right="0"/>
        <w:jc w:val="right"/>
        <w:textAlignment w:val="baseline"/>
        <w:rPr>
          <w:sz w:val="50"/>
        </w:rPr>
      </w:pPr>
      <w:bookmarkStart w:name="" w:id="1986"/>
      <w:r>
        <w:rPr>
          <w:rFonts w:ascii="宋体" w:hAnsi="宋体" w:cs="宋体" w:eastAsia="宋体"/>
          <w:sz w:val="50"/>
          <w:spacing w:val="0"/>
          <w:color w:val="000000"/>
          <w:b w:val="off"/>
          <w:i w:val="off"/>
        </w:rPr>
        <w:t/>
      </w:r>
      <w:bookmarkEnd w:id="1986"/>
    </w:p>
    <w:p>
      <w:pPr>
        <w:pageBreakBefore w:val="off"/>
        <w:tabs/>
        <w:wordWrap w:val="off"/>
        <w:spacing w:before="0" w:after="0" w:line="960" w:lineRule="atLeast"/>
        <w:ind w:left="20" w:right="0"/>
        <w:jc w:val="both"/>
        <w:textAlignment w:val="baseline"/>
        <w:rPr>
          <w:sz w:val="57"/>
        </w:rPr>
      </w:pPr>
      <w:bookmarkStart w:name="" w:id="1987"/>
      <w:r>
        <w:rPr>
          <w:rFonts w:ascii="宋体" w:hAnsi="宋体" w:cs="宋体" w:eastAsia="宋体"/>
          <w:sz w:val="57"/>
          <w:spacing w:val="0"/>
          <w:color w:val="000000"/>
          <w:b w:val="off"/>
          <w:i w:val="off"/>
        </w:rPr>
        <w:t>主义，关于其他心的怀疑论和唯物主义。然而，我不采取这三种立</w:t>
      </w:r>
      <w:r>
        <w:rPr>
          <w:rFonts w:ascii="宋体" w:hAnsi="宋体" w:cs="宋体" w:eastAsia="宋体"/>
          <w:sz w:val="57"/>
          <w:spacing w:val="0"/>
          <w:color w:val="000000"/>
          <w:b w:val="off"/>
          <w:i w:val="off"/>
        </w:rPr>
        <w:t>场中的任何一种，而建议否认(7)，以及因此而否认(P)，这就是说</w:t>
      </w:r>
      <w:r>
        <w:rPr>
          <w:rFonts w:ascii="宋体" w:hAnsi="宋体" w:cs="宋体" w:eastAsia="宋体"/>
          <w:sz w:val="57"/>
          <w:spacing w:val="0"/>
          <w:color w:val="000000"/>
          <w:b w:val="off"/>
          <w:i w:val="off"/>
        </w:rPr>
        <w:t>我建议放弃如下的概念：由于对一种被称作“心理对象”的特殊对</w:t>
      </w:r>
      <w:r>
        <w:rPr>
          <w:rFonts w:ascii="宋体" w:hAnsi="宋体" w:cs="宋体" w:eastAsia="宋体"/>
          <w:sz w:val="57"/>
          <w:spacing w:val="0"/>
          <w:color w:val="000000"/>
          <w:b w:val="off"/>
          <w:i w:val="off"/>
        </w:rPr>
        <w:t>象的特殊关系，我们具有不可改变的知识。这个建议是塞拉斯对</w:t>
      </w:r>
      <w:r>
        <w:rPr>
          <w:rFonts w:ascii="宋体" w:hAnsi="宋体" w:cs="宋体" w:eastAsia="宋体"/>
          <w:sz w:val="57"/>
          <w:spacing w:val="0"/>
          <w:color w:val="000000"/>
          <w:b w:val="off"/>
          <w:i w:val="off"/>
        </w:rPr>
        <w:t>所与物神话的攻击的必然推论。我将在第四章较详细地介绍他的</w:t>
      </w:r>
      <w:r>
        <w:rPr>
          <w:rFonts w:ascii="宋体" w:hAnsi="宋体" w:cs="宋体" w:eastAsia="宋体"/>
          <w:sz w:val="57"/>
          <w:spacing w:val="0"/>
          <w:color w:val="000000"/>
          <w:b w:val="off"/>
          <w:i w:val="off"/>
        </w:rPr>
        <w:t>攻击论点，但在这里我只指出，这个神话是这样一种概念，即作为</w:t>
      </w:r>
      <w:r>
        <w:rPr>
          <w:rFonts w:ascii="宋体" w:hAnsi="宋体" w:cs="宋体" w:eastAsia="宋体"/>
          <w:sz w:val="57"/>
          <w:spacing w:val="0"/>
          <w:color w:val="000000"/>
          <w:b w:val="off"/>
          <w:i w:val="off"/>
        </w:rPr>
        <w:t>“直接知识”或“不可改变的知识”或“确定知识”的这些认识关系，96</w:t>
      </w:r>
      <w:r>
        <w:rPr>
          <w:rFonts w:ascii="宋体" w:hAnsi="宋体" w:cs="宋体" w:eastAsia="宋体"/>
          <w:sz w:val="57"/>
          <w:spacing w:val="0"/>
          <w:color w:val="000000"/>
          <w:b w:val="off"/>
          <w:i w:val="off"/>
        </w:rPr>
        <w:t>应当按照一种因果的、准机械的模型被理解为在一些对象和人心</w:t>
      </w:r>
      <w:r>
        <w:rPr>
          <w:rFonts w:ascii="宋体" w:hAnsi="宋体" w:cs="宋体" w:eastAsia="宋体"/>
          <w:sz w:val="57"/>
          <w:spacing w:val="0"/>
          <w:color w:val="000000"/>
          <w:b w:val="off"/>
          <w:i w:val="off"/>
        </w:rPr>
        <w:t>之间的一种特殊关系，这种关系能使知识更容易、更自然、更快地</w:t>
      </w:r>
      <w:r>
        <w:rPr>
          <w:rFonts w:ascii="宋体" w:hAnsi="宋体" w:cs="宋体" w:eastAsia="宋体"/>
          <w:sz w:val="57"/>
          <w:spacing w:val="0"/>
          <w:color w:val="000000"/>
          <w:b w:val="off"/>
          <w:i w:val="off"/>
        </w:rPr>
        <w:t>产生。如果我们把不可改变的知识只想成是一个社会实践的问题</w:t>
      </w:r>
      <w:r>
        <w:rPr>
          <w:rFonts w:ascii="宋体" w:hAnsi="宋体" w:cs="宋体" w:eastAsia="宋体"/>
          <w:sz w:val="57"/>
          <w:spacing w:val="0"/>
          <w:color w:val="000000"/>
          <w:b w:val="off"/>
          <w:i w:val="off"/>
        </w:rPr>
        <w:t>(在正常谈话中欠缺对某种知识主张予以正常反驳的问题)，那么</w:t>
      </w:r>
      <w:r>
        <w:rPr>
          <w:rFonts w:ascii="宋体" w:hAnsi="宋体" w:cs="宋体" w:eastAsia="宋体"/>
          <w:sz w:val="57"/>
          <w:spacing w:val="0"/>
          <w:color w:val="000000"/>
          <w:b w:val="off"/>
          <w:i w:val="off"/>
        </w:rPr>
        <w:t>像(7)或(P)这种原则似乎将不会成立。</w:t>
      </w:r>
      <w:bookmarkEnd w:id="1987"/>
    </w:p>
    <w:p>
      <w:pPr>
        <w:pageBreakBefore w:val="off"/>
        <w:tabs/>
        <w:wordWrap w:val="off"/>
        <w:spacing w:before="0" w:after="0" w:line="960" w:lineRule="atLeast"/>
        <w:ind w:left="20" w:right="720" w:firstLine="1160"/>
        <w:jc w:val="both"/>
        <w:textAlignment w:val="baseline"/>
        <w:rPr>
          <w:sz w:val="57"/>
        </w:rPr>
      </w:pPr>
      <w:bookmarkStart w:name="" w:id="1988"/>
      <w:r>
        <w:rPr>
          <w:rFonts w:ascii="宋体" w:hAnsi="宋体" w:cs="宋体" w:eastAsia="宋体"/>
          <w:sz w:val="57"/>
          <w:spacing w:val="0"/>
          <w:color w:val="000000"/>
          <w:b w:val="off"/>
          <w:i w:val="off"/>
        </w:rPr>
        <w:t>在上两节中我把“心理对象”似乎当作“不可改变地可认知的</w:t>
      </w:r>
      <w:r>
        <w:rPr>
          <w:rFonts w:ascii="宋体" w:hAnsi="宋体" w:cs="宋体" w:eastAsia="宋体"/>
          <w:sz w:val="57"/>
          <w:spacing w:val="0"/>
          <w:color w:val="000000"/>
          <w:b w:val="off"/>
          <w:i w:val="off"/>
        </w:rPr>
        <w:t>客体”的同义语，因此有一个心似乎与有不可改变的知识是一回</w:t>
      </w:r>
      <w:r>
        <w:rPr>
          <w:rFonts w:ascii="宋体" w:hAnsi="宋体" w:cs="宋体" w:eastAsia="宋体"/>
          <w:sz w:val="57"/>
          <w:spacing w:val="0"/>
          <w:color w:val="000000"/>
          <w:b w:val="off"/>
          <w:i w:val="off"/>
        </w:rPr>
        <w:t>事。我没有考虑非物质性和抽象能力，这是在第一章中讨论过的，</w:t>
      </w:r>
      <w:r>
        <w:rPr>
          <w:rFonts w:ascii="宋体" w:hAnsi="宋体" w:cs="宋体" w:eastAsia="宋体"/>
          <w:sz w:val="57"/>
          <w:spacing w:val="0"/>
          <w:color w:val="000000"/>
          <w:b w:val="off"/>
          <w:i w:val="off"/>
        </w:rPr>
        <w:t>也没有考虑意向性，这将在第四章讨论。我虚拟地主张心只不过</w:t>
      </w:r>
      <w:r>
        <w:rPr>
          <w:rFonts w:ascii="宋体" w:hAnsi="宋体" w:cs="宋体" w:eastAsia="宋体"/>
          <w:sz w:val="57"/>
          <w:spacing w:val="0"/>
          <w:color w:val="000000"/>
          <w:b w:val="off"/>
          <w:i w:val="off"/>
        </w:rPr>
        <w:t>是一系列不可改变地可被内省的纯感觉，而且心的本质即这种特</w:t>
      </w:r>
      <w:r>
        <w:rPr>
          <w:rFonts w:ascii="宋体" w:hAnsi="宋体" w:cs="宋体" w:eastAsia="宋体"/>
          <w:sz w:val="57"/>
          <w:spacing w:val="0"/>
          <w:color w:val="000000"/>
          <w:b w:val="off"/>
          <w:i w:val="off"/>
        </w:rPr>
        <w:t>殊的认识性质，其理由在于，在所谓“心的哲学”的整个领域中也流</w:t>
      </w:r>
      <w:r>
        <w:rPr>
          <w:rFonts w:ascii="宋体" w:hAnsi="宋体" w:cs="宋体" w:eastAsia="宋体"/>
          <w:sz w:val="57"/>
          <w:spacing w:val="0"/>
          <w:color w:val="000000"/>
          <w:b w:val="off"/>
          <w:i w:val="off"/>
        </w:rPr>
        <w:t>行着同样的主张。这一哲学领域，在赖尔的《心的概念》一书出版</w:t>
      </w:r>
      <w:r>
        <w:rPr>
          <w:rFonts w:ascii="宋体" w:hAnsi="宋体" w:cs="宋体" w:eastAsia="宋体"/>
          <w:sz w:val="57"/>
          <w:spacing w:val="0"/>
          <w:color w:val="000000"/>
          <w:b w:val="off"/>
          <w:i w:val="off"/>
        </w:rPr>
        <w:t>之后的三十年间逐渐形成了。这本书的效果是使有关心与身的争</w:t>
      </w:r>
      <w:r>
        <w:rPr>
          <w:rFonts w:ascii="宋体" w:hAnsi="宋体" w:cs="宋体" w:eastAsia="宋体"/>
          <w:sz w:val="57"/>
          <w:spacing w:val="0"/>
          <w:color w:val="000000"/>
          <w:b w:val="off"/>
          <w:i w:val="off"/>
        </w:rPr>
        <w:t>论几乎完全转向那种拒绝赖尔本人的消除笛卡尔二元论、即消除</w:t>
      </w:r>
      <w:r>
        <w:rPr>
          <w:rFonts w:ascii="宋体" w:hAnsi="宋体" w:cs="宋体" w:eastAsia="宋体"/>
          <w:sz w:val="57"/>
          <w:spacing w:val="0"/>
          <w:color w:val="000000"/>
          <w:b w:val="off"/>
          <w:i w:val="off"/>
        </w:rPr>
        <w:t>纯感觉的逻辑行为主义企图。维特根施坦在《哲学研究》中有关感</w:t>
      </w:r>
      <w:r>
        <w:rPr>
          <w:rFonts w:ascii="宋体" w:hAnsi="宋体" w:cs="宋体" w:eastAsia="宋体"/>
          <w:sz w:val="57"/>
          <w:spacing w:val="0"/>
          <w:color w:val="000000"/>
          <w:b w:val="off"/>
          <w:i w:val="off"/>
        </w:rPr>
        <w:t>觉的讨论似乎提出了消除二元论的同样的企图。因此很多哲学家</w:t>
      </w:r>
      <w:r>
        <w:rPr>
          <w:rFonts w:ascii="宋体" w:hAnsi="宋体" w:cs="宋体" w:eastAsia="宋体"/>
          <w:sz w:val="57"/>
          <w:spacing w:val="0"/>
          <w:color w:val="000000"/>
          <w:b w:val="off"/>
          <w:i w:val="off"/>
        </w:rPr>
        <w:t>认为理所当然的是，“心身问题”是有关纯感觉可否被看作行为倾</w:t>
      </w:r>
      <w:r>
        <w:rPr>
          <w:rFonts w:ascii="宋体" w:hAnsi="宋体" w:cs="宋体" w:eastAsia="宋体"/>
          <w:sz w:val="57"/>
          <w:spacing w:val="0"/>
          <w:color w:val="000000"/>
          <w:b w:val="off"/>
          <w:i w:val="off"/>
        </w:rPr>
        <w:t>向的问题。这样，唯一的可能性似乎就是我刚刚引述的可能性：</w:t>
      </w:r>
      <w:bookmarkEnd w:id="1988"/>
    </w:p>
    <w:p>
      <w:r>
        <w:t/>
      </w:r>
    </w:p>
    <w:p>
      <w:pPr>
        <w:sectPr>
          <w:footerReference r:id="rId258"/>
          <w:headerReference r:id="rId259" w:type="default"/>
          <w:type w:val="nextPage"/>
          <w:pgSz w:w="22400" w:h="31680"/>
          <w:pgMar w:left="2460" w:top="2380" w:right="2460" w:bottom="2380" w:header="2080" w:footer="2080"/>
          <w:cols w:num="1"/>
        </w:sectPr>
      </w:pPr>
    </w:p>
    <w:p>
      <w:pPr>
        <w:pageBreakBefore w:val="off"/>
        <w:tabs>
          <w:tab w:pos="1920" w:val="left" w:leader="none"/>
          <w:tab w:pos="3960" w:val="left" w:leader="none"/>
        </w:tabs>
        <w:wordWrap w:val="off"/>
        <w:spacing w:before="0" w:after="0" w:line="740" w:lineRule="atLeast"/>
        <w:ind w:left="640" w:right="0"/>
        <w:jc w:val="both"/>
        <w:textAlignment w:val="baseline"/>
        <w:rPr>
          <w:sz w:val="55"/>
        </w:rPr>
      </w:pPr>
      <w:bookmarkStart w:name="" w:id="1989"/>
      <w:r>
        <w:rPr>
          <w:rFonts w:ascii="黑体" w:hAnsi="黑体" w:cs="黑体" w:eastAsia="黑体"/>
          <w:sz w:val="55"/>
          <w:spacing w:val="0"/>
          <w:color w:val="000000"/>
          <w:b w:val="on"/>
          <w:i w:val="off"/>
        </w:rPr>
        <w:t>90</w:t>
      </w:r>
      <w:r>
        <w:t xml:space="preserve">	</w:t>
      </w:r>
      <w:r>
        <w:rPr>
          <w:rFonts w:ascii="黑体" w:hAnsi="黑体" w:cs="黑体" w:eastAsia="黑体"/>
          <w:sz w:val="55"/>
          <w:spacing w:val="0"/>
          <w:color w:val="000000"/>
          <w:b w:val="on"/>
          <w:i w:val="off"/>
        </w:rPr>
        <w:t>第一编</w:t>
      </w:r>
      <w:r>
        <w:t xml:space="preserve">	</w:t>
      </w:r>
      <w:r>
        <w:rPr>
          <w:rFonts w:ascii="黑体" w:hAnsi="黑体" w:cs="黑体" w:eastAsia="黑体"/>
          <w:sz w:val="55"/>
          <w:spacing w:val="0"/>
          <w:color w:val="000000"/>
          <w:b w:val="on"/>
          <w:i w:val="off"/>
        </w:rPr>
        <w:t>我们的镜式本质</w:t>
      </w:r>
      <w:bookmarkEnd w:id="1989"/>
    </w:p>
    <w:p>
      <w:pPr>
        <w:pageBreakBefore w:val="off"/>
        <w:tabs/>
        <w:wordWrap w:val="off"/>
        <w:spacing w:before="0" w:after="0" w:line="620" w:lineRule="exact"/>
        <w:ind w:left="0" w:right="0"/>
        <w:jc w:val="both"/>
        <w:textAlignment w:val="baseline"/>
        <w:rPr>
          <w:sz w:val="55"/>
        </w:rPr>
      </w:pPr>
      <w:bookmarkStart w:name="" w:id="1990"/>
      <w:r>
        <w:rPr>
          <w:rFonts w:ascii="宋体" w:hAnsi="宋体" w:cs="宋体" w:eastAsia="宋体"/>
          <w:sz w:val="55"/>
          <w:spacing w:val="0"/>
          <w:color w:val="000000"/>
          <w:b w:val="off"/>
          <w:i w:val="off"/>
        </w:rPr>
        <w:t/>
      </w:r>
      <w:bookmarkEnd w:id="1990"/>
    </w:p>
    <w:p>
      <w:pPr>
        <w:pageBreakBefore w:val="off"/>
        <w:tabs/>
        <w:wordWrap w:val="off"/>
        <w:spacing w:before="0" w:after="0" w:line="1000" w:lineRule="atLeast"/>
        <w:ind w:left="680" w:right="220"/>
        <w:jc w:val="both"/>
        <w:textAlignment w:val="baseline"/>
        <w:rPr>
          <w:sz w:val="57"/>
        </w:rPr>
      </w:pPr>
      <w:bookmarkStart w:name="" w:id="1991"/>
      <w:r>
        <w:rPr>
          <w:rFonts w:ascii="宋体" w:hAnsi="宋体" w:cs="宋体" w:eastAsia="宋体"/>
          <w:sz w:val="57"/>
          <w:spacing w:val="0"/>
          <w:color w:val="000000"/>
          <w:b w:val="off"/>
          <w:i w:val="off"/>
        </w:rPr>
        <w:t>(a)同意赖尔和维特根施坦是正确的，承认不存在心理对象，(b)认</w:t>
      </w:r>
      <w:r>
        <w:rPr>
          <w:rFonts w:ascii="宋体" w:hAnsi="宋体" w:cs="宋体" w:eastAsia="宋体"/>
          <w:sz w:val="57"/>
          <w:spacing w:val="0"/>
          <w:color w:val="000000"/>
          <w:b w:val="off"/>
          <w:i w:val="off"/>
        </w:rPr>
        <w:t>为他们是错误的，因此笛卡尔二元论完整无损，但一个附带的自然</w:t>
      </w:r>
      <w:r>
        <w:rPr>
          <w:rFonts w:ascii="宋体" w:hAnsi="宋体" w:cs="宋体" w:eastAsia="宋体"/>
          <w:sz w:val="57"/>
          <w:spacing w:val="0"/>
          <w:color w:val="000000"/>
          <w:b w:val="off"/>
          <w:i w:val="off"/>
        </w:rPr>
        <w:t>结论是对其他心的怀疑论，以及(c)某种形式的心身同一论，按照</w:t>
      </w:r>
      <w:r>
        <w:rPr>
          <w:rFonts w:ascii="宋体" w:hAnsi="宋体" w:cs="宋体" w:eastAsia="宋体"/>
          <w:sz w:val="57"/>
          <w:spacing w:val="0"/>
          <w:color w:val="000000"/>
          <w:b w:val="off"/>
          <w:i w:val="off"/>
        </w:rPr>
        <w:t>这一理论赖尔和维特根施坦是错的，但也并不因此而证明笛卡尔</w:t>
      </w:r>
      <w:r>
        <w:rPr>
          <w:rFonts w:ascii="宋体" w:hAnsi="宋体" w:cs="宋体" w:eastAsia="宋体"/>
          <w:sz w:val="57"/>
          <w:spacing w:val="0"/>
          <w:color w:val="000000"/>
          <w:b w:val="off"/>
          <w:i w:val="off"/>
        </w:rPr>
        <w:t>是对的。</w:t>
      </w:r>
      <w:bookmarkEnd w:id="1991"/>
    </w:p>
    <w:p>
      <w:pPr>
        <w:pageBreakBefore w:val="off"/>
        <w:tabs/>
        <w:wordWrap w:val="off"/>
        <w:spacing w:before="0" w:after="0" w:line="1000" w:lineRule="atLeast"/>
        <w:ind w:left="0" w:right="100" w:firstLine="1920"/>
        <w:jc w:val="both"/>
        <w:textAlignment w:val="baseline"/>
        <w:rPr>
          <w:sz w:val="57"/>
        </w:rPr>
      </w:pPr>
      <w:bookmarkStart w:name="" w:id="1992"/>
      <w:r>
        <w:rPr>
          <w:rFonts w:ascii="宋体" w:hAnsi="宋体" w:cs="宋体" w:eastAsia="宋体"/>
          <w:sz w:val="57"/>
          <w:spacing w:val="0"/>
          <w:color w:val="000000"/>
          <w:b w:val="off"/>
          <w:i w:val="off"/>
        </w:rPr>
        <w:t>用这种方式提出这个问题的效果是，集中注意痛苦而较少注</w:t>
      </w:r>
      <w:r>
        <w:rPr>
          <w:rFonts w:ascii="宋体" w:hAnsi="宋体" w:cs="宋体" w:eastAsia="宋体"/>
          <w:sz w:val="57"/>
          <w:spacing w:val="0"/>
          <w:color w:val="000000"/>
          <w:b w:val="off"/>
          <w:i w:val="off"/>
        </w:rPr>
        <w:t>97 意心的一边，而心是或应当是认识论更关切的对象，即信念和意图</w:t>
      </w:r>
      <w:r>
        <w:rPr>
          <w:rFonts w:ascii="宋体" w:hAnsi="宋体" w:cs="宋体" w:eastAsia="宋体"/>
          <w:sz w:val="57"/>
          <w:spacing w:val="0"/>
          <w:color w:val="000000"/>
          <w:b w:val="off"/>
          <w:i w:val="off"/>
        </w:rPr>
        <w:t>等等。(由于研究心的哲学家企图与经验心理学相沟通，近年来这</w:t>
      </w:r>
      <w:r>
        <w:rPr>
          <w:rFonts w:ascii="宋体" w:hAnsi="宋体" w:cs="宋体" w:eastAsia="宋体"/>
          <w:sz w:val="57"/>
          <w:spacing w:val="0"/>
          <w:color w:val="000000"/>
          <w:b w:val="off"/>
          <w:i w:val="off"/>
        </w:rPr>
        <w:t>个问题的平衡有所恢复。)但情况仍然是，“心身问题”被首先看作</w:t>
      </w:r>
      <w:r>
        <w:rPr>
          <w:rFonts w:ascii="宋体" w:hAnsi="宋体" w:cs="宋体" w:eastAsia="宋体"/>
          <w:sz w:val="57"/>
          <w:spacing w:val="0"/>
          <w:color w:val="000000"/>
          <w:b w:val="off"/>
          <w:i w:val="off"/>
        </w:rPr>
        <w:t>一个关于痛苦的问题，而关于痛苦的突出之点正是克里普克所指</w:t>
      </w:r>
      <w:r>
        <w:rPr>
          <w:rFonts w:ascii="宋体" w:hAnsi="宋体" w:cs="宋体" w:eastAsia="宋体"/>
          <w:sz w:val="57"/>
          <w:spacing w:val="0"/>
          <w:color w:val="000000"/>
          <w:b w:val="off"/>
          <w:i w:val="off"/>
        </w:rPr>
        <w:t>出的，即在我们对痛苦的知识方面似乎不存在一种显相与实在之</w:t>
      </w:r>
      <w:r>
        <w:rPr>
          <w:rFonts w:ascii="宋体" w:hAnsi="宋体" w:cs="宋体" w:eastAsia="宋体"/>
          <w:sz w:val="57"/>
          <w:spacing w:val="0"/>
          <w:color w:val="000000"/>
          <w:b w:val="off"/>
          <w:i w:val="off"/>
        </w:rPr>
        <w:t>区分的东西。实际上，如我在第一章企图指出的，这只是若干“心</w:t>
      </w:r>
      <w:r>
        <w:rPr>
          <w:rFonts w:ascii="宋体" w:hAnsi="宋体" w:cs="宋体" w:eastAsia="宋体"/>
          <w:sz w:val="57"/>
          <w:spacing w:val="0"/>
          <w:color w:val="000000"/>
          <w:b w:val="off"/>
          <w:i w:val="off"/>
        </w:rPr>
        <w:t>身问题”之一，其中每一个问题都导致了这样的模糊观念：存在着</w:t>
      </w:r>
      <w:r>
        <w:rPr>
          <w:rFonts w:ascii="宋体" w:hAnsi="宋体" w:cs="宋体" w:eastAsia="宋体"/>
          <w:sz w:val="57"/>
          <w:spacing w:val="0"/>
          <w:color w:val="000000"/>
          <w:b w:val="off"/>
          <w:i w:val="off"/>
        </w:rPr>
        <w:t>有关人的某种特别神秘的东西，它使得人能够认知或进行某种特</w:t>
      </w:r>
      <w:r>
        <w:rPr>
          <w:rFonts w:ascii="宋体" w:hAnsi="宋体" w:cs="宋体" w:eastAsia="宋体"/>
          <w:sz w:val="57"/>
          <w:spacing w:val="0"/>
          <w:color w:val="000000"/>
          <w:b w:val="off"/>
          <w:i w:val="off"/>
        </w:rPr>
        <w:t>殊的认知。</w:t>
      </w:r>
      <w:bookmarkEnd w:id="1992"/>
    </w:p>
    <w:p>
      <w:pPr>
        <w:pageBreakBefore w:val="off"/>
        <w:tabs/>
        <w:wordWrap w:val="off"/>
        <w:spacing w:before="0" w:after="0" w:line="1000" w:lineRule="atLeast"/>
        <w:ind w:left="920" w:right="0" w:firstLine="1160"/>
        <w:jc w:val="both"/>
        <w:textAlignment w:val="baseline"/>
        <w:rPr>
          <w:sz w:val="57"/>
        </w:rPr>
      </w:pPr>
      <w:bookmarkStart w:name="" w:id="1993"/>
      <w:r>
        <w:rPr>
          <w:rFonts w:ascii="宋体" w:hAnsi="宋体" w:cs="宋体" w:eastAsia="宋体"/>
          <w:sz w:val="57"/>
          <w:spacing w:val="0"/>
          <w:color w:val="000000"/>
          <w:b w:val="off"/>
          <w:i w:val="off"/>
        </w:rPr>
        <w:t>然而在这一章的余下部分里，我企图论证我的下述主张：我们</w:t>
      </w:r>
      <w:r>
        <w:rPr>
          <w:rFonts w:ascii="宋体" w:hAnsi="宋体" w:cs="宋体" w:eastAsia="宋体"/>
          <w:sz w:val="57"/>
          <w:spacing w:val="0"/>
          <w:color w:val="000000"/>
          <w:b w:val="off"/>
          <w:i w:val="off"/>
        </w:rPr>
        <w:t>应该抛掉(P)，因此既不是二元论者、怀疑论者、行为主义者，也不</w:t>
      </w:r>
      <w:r>
        <w:rPr>
          <w:rFonts w:ascii="宋体" w:hAnsi="宋体" w:cs="宋体" w:eastAsia="宋体"/>
          <w:sz w:val="57"/>
          <w:spacing w:val="0"/>
          <w:color w:val="000000"/>
          <w:b w:val="off"/>
          <w:i w:val="off"/>
        </w:rPr>
        <w:t>是“同一性理论家”。我不知道如何去直接反驳(P)，因为有关不</w:t>
      </w:r>
      <w:r>
        <w:rPr>
          <w:rFonts w:ascii="宋体" w:hAnsi="宋体" w:cs="宋体" w:eastAsia="宋体"/>
          <w:sz w:val="57"/>
          <w:spacing w:val="0"/>
          <w:color w:val="000000"/>
          <w:b w:val="off"/>
          <w:i w:val="off"/>
        </w:rPr>
        <w:t>可改变的知识是一个现象性质呈现的问题的主张，如其说是一种</w:t>
      </w:r>
      <w:r>
        <w:rPr>
          <w:rFonts w:ascii="宋体" w:hAnsi="宋体" w:cs="宋体" w:eastAsia="宋体"/>
          <w:sz w:val="57"/>
          <w:spacing w:val="0"/>
          <w:color w:val="000000"/>
          <w:b w:val="off"/>
          <w:i w:val="off"/>
        </w:rPr>
        <w:t>主张，不如说是对一整套理论的简化表述，即围绕着作为映照自然</w:t>
      </w:r>
      <w:r>
        <w:rPr>
          <w:rFonts w:ascii="宋体" w:hAnsi="宋体" w:cs="宋体" w:eastAsia="宋体"/>
          <w:sz w:val="57"/>
          <w:spacing w:val="0"/>
          <w:color w:val="000000"/>
          <w:b w:val="off"/>
          <w:i w:val="off"/>
        </w:rPr>
        <w:t>的心之形象的一整套词语和假定，而且它们共同赋与笛卡尔有关</w:t>
      </w:r>
      <w:r>
        <w:rPr>
          <w:rFonts w:ascii="宋体" w:hAnsi="宋体" w:cs="宋体" w:eastAsia="宋体"/>
          <w:sz w:val="57"/>
          <w:spacing w:val="0"/>
          <w:color w:val="000000"/>
          <w:b w:val="off"/>
          <w:i w:val="off"/>
        </w:rPr>
        <w:t>心是自然地“被给与”它本身的主张以意义。正是这个形象本身必</w:t>
      </w:r>
      <w:r>
        <w:rPr>
          <w:rFonts w:ascii="宋体" w:hAnsi="宋体" w:cs="宋体" w:eastAsia="宋体"/>
          <w:sz w:val="57"/>
          <w:spacing w:val="0"/>
          <w:color w:val="000000"/>
          <w:b w:val="off"/>
          <w:i w:val="off"/>
        </w:rPr>
        <w:t>须加以抛弃，如果我们要识破十七世纪如下看法的话，这种看法</w:t>
      </w:r>
      <w:r>
        <w:rPr>
          <w:rFonts w:ascii="宋体" w:hAnsi="宋体" w:cs="宋体" w:eastAsia="宋体"/>
          <w:sz w:val="57"/>
          <w:spacing w:val="0"/>
          <w:color w:val="000000"/>
          <w:b w:val="off"/>
          <w:i w:val="off"/>
        </w:rPr>
        <w:t>是：我们能够通过理解我们心的活动而理解和改进我们的认知。</w:t>
      </w:r>
      <w:r>
        <w:rPr>
          <w:rFonts w:ascii="宋体" w:hAnsi="宋体" w:cs="宋体" w:eastAsia="宋体"/>
          <w:sz w:val="57"/>
          <w:spacing w:val="0"/>
          <w:color w:val="000000"/>
          <w:b w:val="off"/>
          <w:i w:val="off"/>
        </w:rPr>
        <w:t>我希望指出在抛弃这个形象和采取以此形象为前提的任何立场之</w:t>
      </w:r>
      <w:bookmarkEnd w:id="1993"/>
    </w:p>
    <w:p>
      <w:r>
        <w:t/>
      </w:r>
    </w:p>
    <w:p>
      <w:pPr>
        <w:sectPr>
          <w:footerReference r:id="rId260"/>
          <w:headerReference r:id="rId261" w:type="default"/>
          <w:type w:val="nextPage"/>
          <w:pgSz w:w="22400" w:h="31680"/>
          <w:pgMar w:left="2360" w:top="2400" w:right="2360" w:bottom="2400" w:header="2100" w:footer="2100"/>
          <w:cols w:num="1"/>
        </w:sectPr>
      </w:pPr>
    </w:p>
    <w:p>
      <w:pPr>
        <w:pageBreakBefore w:val="off"/>
        <w:tabs/>
        <w:wordWrap w:val="off"/>
        <w:spacing w:before="0" w:after="0" w:line="680" w:lineRule="atLeast"/>
        <w:ind w:left="0" w:right="780"/>
        <w:jc w:val="right"/>
        <w:textAlignment w:val="baseline"/>
        <w:rPr>
          <w:sz w:val="51"/>
        </w:rPr>
      </w:pPr>
      <w:bookmarkStart w:name="" w:id="1994"/>
      <w:r>
        <w:rPr>
          <w:rFonts w:ascii="黑体" w:hAnsi="黑体" w:cs="黑体" w:eastAsia="黑体"/>
          <w:sz w:val="51"/>
          <w:spacing w:val="0"/>
          <w:color w:val="000000"/>
          <w:b w:val="off"/>
          <w:i w:val="off"/>
        </w:rPr>
        <w:t>第二章  无心的人  91</w:t>
      </w:r>
      <w:bookmarkEnd w:id="1994"/>
    </w:p>
    <w:p>
      <w:pPr>
        <w:pageBreakBefore w:val="off"/>
        <w:tabs/>
        <w:wordWrap w:val="off"/>
        <w:spacing w:before="0" w:after="0" w:line="540" w:lineRule="exact"/>
        <w:ind w:left="0" w:right="0"/>
        <w:jc w:val="right"/>
        <w:textAlignment w:val="baseline"/>
        <w:rPr>
          <w:sz w:val="51"/>
        </w:rPr>
      </w:pPr>
      <w:bookmarkStart w:name="" w:id="1995"/>
      <w:r>
        <w:rPr>
          <w:rFonts w:ascii="宋体" w:hAnsi="宋体" w:cs="宋体" w:eastAsia="宋体"/>
          <w:sz w:val="51"/>
          <w:spacing w:val="0"/>
          <w:color w:val="000000"/>
          <w:b w:val="off"/>
          <w:i w:val="off"/>
        </w:rPr>
        <w:t/>
      </w:r>
      <w:bookmarkEnd w:id="1995"/>
    </w:p>
    <w:p>
      <w:pPr>
        <w:pageBreakBefore w:val="off"/>
        <w:tabs/>
        <w:wordWrap w:val="off"/>
        <w:spacing w:before="0" w:after="0" w:line="940" w:lineRule="atLeast"/>
        <w:ind w:left="100" w:right="0"/>
        <w:jc w:val="both"/>
        <w:textAlignment w:val="baseline"/>
        <w:rPr>
          <w:sz w:val="56"/>
        </w:rPr>
      </w:pPr>
      <w:bookmarkStart w:name="" w:id="1996"/>
      <w:r>
        <w:rPr>
          <w:rFonts w:ascii="宋体" w:hAnsi="宋体" w:cs="宋体" w:eastAsia="宋体"/>
          <w:sz w:val="56"/>
          <w:spacing w:val="0"/>
          <w:color w:val="000000"/>
          <w:b w:val="off"/>
          <w:i w:val="off"/>
        </w:rPr>
        <w:t>间的区别。因此本章其余部分将研究行为主义、怀疑论和心身同</w:t>
      </w:r>
      <w:r>
        <w:rPr>
          <w:rFonts w:ascii="宋体" w:hAnsi="宋体" w:cs="宋体" w:eastAsia="宋体"/>
          <w:sz w:val="56"/>
          <w:spacing w:val="0"/>
          <w:color w:val="000000"/>
          <w:b w:val="off"/>
          <w:i w:val="off"/>
        </w:rPr>
        <w:t>一论，以便区分我的立场与它们的每一种立场。在本章的最后一</w:t>
      </w:r>
      <w:r>
        <w:rPr>
          <w:rFonts w:ascii="宋体" w:hAnsi="宋体" w:cs="宋体" w:eastAsia="宋体"/>
          <w:sz w:val="56"/>
          <w:spacing w:val="0"/>
          <w:color w:val="000000"/>
          <w:b w:val="off"/>
          <w:i w:val="off"/>
        </w:rPr>
        <w:t>节“无同一性的唯物论”中，我企图谈些更肯定的东西，但是这个企</w:t>
      </w:r>
      <w:r>
        <w:rPr>
          <w:rFonts w:ascii="宋体" w:hAnsi="宋体" w:cs="宋体" w:eastAsia="宋体"/>
          <w:sz w:val="56"/>
          <w:spacing w:val="0"/>
          <w:color w:val="000000"/>
          <w:b w:val="off"/>
          <w:i w:val="off"/>
        </w:rPr>
        <w:t>图须要与第一章中有关其他“心身问题”的讨论联系起来，以便使 98</w:t>
      </w:r>
      <w:r>
        <w:rPr>
          <w:rFonts w:ascii="宋体" w:hAnsi="宋体" w:cs="宋体" w:eastAsia="宋体"/>
          <w:sz w:val="56"/>
          <w:spacing w:val="0"/>
          <w:color w:val="000000"/>
          <w:b w:val="off"/>
          <w:i w:val="off"/>
        </w:rPr>
        <w:t>其看起来有可能成立。</w:t>
      </w:r>
      <w:bookmarkEnd w:id="1996"/>
    </w:p>
    <w:p>
      <w:pPr>
        <w:pageBreakBefore w:val="off"/>
        <w:tabs/>
        <w:wordWrap w:val="off"/>
        <w:spacing w:before="0" w:after="0" w:line="960" w:lineRule="exact"/>
        <w:ind w:left="0" w:right="0"/>
        <w:jc w:val="both"/>
        <w:textAlignment w:val="baseline"/>
        <w:rPr>
          <w:sz w:val="56"/>
        </w:rPr>
      </w:pPr>
      <w:bookmarkStart w:name="" w:id="1997"/>
      <w:r>
        <w:rPr>
          <w:rFonts w:ascii="宋体" w:hAnsi="宋体" w:cs="宋体" w:eastAsia="宋体"/>
          <w:sz w:val="56"/>
          <w:spacing w:val="0"/>
          <w:color w:val="000000"/>
          <w:b w:val="off"/>
          <w:i w:val="off"/>
        </w:rPr>
        <w:t/>
      </w:r>
      <w:bookmarkEnd w:id="1997"/>
    </w:p>
    <w:p>
      <w:pPr>
        <w:pageBreakBefore w:val="off"/>
        <w:tabs/>
        <w:wordWrap w:val="off"/>
        <w:spacing w:before="0" w:after="0" w:line="1540" w:lineRule="atLeast"/>
        <w:ind w:left="5480" w:right="0"/>
        <w:jc w:val="both"/>
        <w:textAlignment w:val="baseline"/>
        <w:rPr>
          <w:sz w:val="113"/>
        </w:rPr>
      </w:pPr>
      <w:bookmarkStart w:name="" w:id="1998"/>
      <w:r>
        <w:rPr>
          <w:rFonts w:ascii="楷体" w:hAnsi="楷体" w:cs="楷体" w:eastAsia="楷体"/>
          <w:sz w:val="113"/>
          <w:spacing w:val="0"/>
          <w:color w:val="000000"/>
          <w:b w:val="on"/>
          <w:i w:val="off"/>
        </w:rPr>
        <w:t>4.行为主义</w:t>
      </w:r>
      <w:bookmarkEnd w:id="1998"/>
    </w:p>
    <w:p>
      <w:pPr>
        <w:pageBreakBefore w:val="off"/>
        <w:tabs/>
        <w:wordWrap w:val="off"/>
        <w:spacing w:before="0" w:after="0" w:line="960" w:lineRule="exact"/>
        <w:ind w:left="0" w:right="0"/>
        <w:jc w:val="both"/>
        <w:textAlignment w:val="baseline"/>
        <w:rPr>
          <w:sz w:val="56"/>
        </w:rPr>
      </w:pPr>
      <w:bookmarkStart w:name="" w:id="1999"/>
      <w:r>
        <w:rPr>
          <w:rFonts w:ascii="宋体" w:hAnsi="宋体" w:cs="宋体" w:eastAsia="宋体"/>
          <w:sz w:val="56"/>
          <w:spacing w:val="0"/>
          <w:color w:val="000000"/>
          <w:b w:val="off"/>
          <w:i w:val="off"/>
        </w:rPr>
        <w:t/>
      </w:r>
      <w:bookmarkEnd w:id="1999"/>
    </w:p>
    <w:p>
      <w:pPr>
        <w:pageBreakBefore w:val="off"/>
        <w:tabs/>
        <w:wordWrap w:val="off"/>
        <w:spacing w:before="0" w:after="0" w:line="940" w:lineRule="atLeast"/>
        <w:ind w:left="100" w:right="680" w:firstLine="1140"/>
        <w:jc w:val="both"/>
        <w:textAlignment w:val="baseline"/>
        <w:rPr>
          <w:sz w:val="56"/>
        </w:rPr>
      </w:pPr>
      <w:bookmarkStart w:name="" w:id="2000"/>
      <w:r>
        <w:rPr>
          <w:rFonts w:ascii="宋体" w:hAnsi="宋体" w:cs="宋体" w:eastAsia="宋体"/>
          <w:sz w:val="56"/>
          <w:spacing w:val="0"/>
          <w:color w:val="000000"/>
          <w:b w:val="off"/>
          <w:i w:val="off"/>
        </w:rPr>
        <w:t>行为主义是这样一种学说，它认为关于“内部状态”的谈论只</w:t>
      </w:r>
      <w:r>
        <w:rPr>
          <w:rFonts w:ascii="宋体" w:hAnsi="宋体" w:cs="宋体" w:eastAsia="宋体"/>
          <w:sz w:val="56"/>
          <w:spacing w:val="0"/>
          <w:color w:val="000000"/>
          <w:b w:val="off"/>
          <w:i w:val="off"/>
        </w:rPr>
        <w:t>是关于以某种方式去行动的倾向的谈论的一种简略的、甚至会令</w:t>
      </w:r>
      <w:r>
        <w:rPr>
          <w:rFonts w:ascii="宋体" w:hAnsi="宋体" w:cs="宋体" w:eastAsia="宋体"/>
          <w:sz w:val="56"/>
          <w:spacing w:val="0"/>
          <w:color w:val="000000"/>
          <w:b w:val="off"/>
          <w:i w:val="off"/>
        </w:rPr>
        <w:t>人误解的方式。在其赖尔的或“逻辑的”形式中(以下我将关注的</w:t>
      </w:r>
      <w:r>
        <w:rPr>
          <w:rFonts w:ascii="宋体" w:hAnsi="宋体" w:cs="宋体" w:eastAsia="宋体"/>
          <w:sz w:val="56"/>
          <w:spacing w:val="0"/>
          <w:color w:val="000000"/>
          <w:b w:val="off"/>
          <w:i w:val="off"/>
        </w:rPr>
        <w:t>一种形式)，行为主义的中心学说是，在关于某感觉报导的真理和</w:t>
      </w:r>
      <w:r>
        <w:rPr>
          <w:rFonts w:ascii="宋体" w:hAnsi="宋体" w:cs="宋体" w:eastAsia="宋体"/>
          <w:sz w:val="56"/>
          <w:spacing w:val="0"/>
          <w:color w:val="000000"/>
          <w:b w:val="off"/>
          <w:i w:val="off"/>
        </w:rPr>
        <w:t>某种行为倾向之间必然存在着联系。持有这种看法的一个动机是</w:t>
      </w:r>
      <w:r>
        <w:rPr>
          <w:rFonts w:ascii="宋体" w:hAnsi="宋体" w:cs="宋体" w:eastAsia="宋体"/>
          <w:sz w:val="56"/>
          <w:spacing w:val="0"/>
          <w:color w:val="000000"/>
          <w:b w:val="off"/>
          <w:i w:val="off"/>
        </w:rPr>
        <w:t>对赖尔称作的“机器幽灵”(即笛卡尔关于人的图画)的不信任，而</w:t>
      </w:r>
      <w:r>
        <w:rPr>
          <w:rFonts w:ascii="宋体" w:hAnsi="宋体" w:cs="宋体" w:eastAsia="宋体"/>
          <w:sz w:val="56"/>
          <w:spacing w:val="0"/>
          <w:color w:val="000000"/>
          <w:b w:val="off"/>
          <w:i w:val="off"/>
        </w:rPr>
        <w:t>另一个动机是希望阻止对于其他心的怀疑论者提出如下的问题，</w:t>
      </w:r>
      <w:r>
        <w:rPr>
          <w:rFonts w:ascii="宋体" w:hAnsi="宋体" w:cs="宋体" w:eastAsia="宋体"/>
          <w:sz w:val="56"/>
          <w:spacing w:val="0"/>
          <w:color w:val="000000"/>
          <w:b w:val="off"/>
          <w:i w:val="off"/>
        </w:rPr>
        <w:t>即在地板上翻滚的人是否有怀疑论者本人在打滚时会有的那种感</w:t>
      </w:r>
      <w:r>
        <w:rPr>
          <w:rFonts w:ascii="宋体" w:hAnsi="宋体" w:cs="宋体" w:eastAsia="宋体"/>
          <w:sz w:val="56"/>
          <w:spacing w:val="0"/>
          <w:color w:val="000000"/>
          <w:b w:val="off"/>
          <w:i w:val="off"/>
        </w:rPr>
        <w:t>觉。按照逻辑行为主义的观点，对于这类感觉的报导应被看作不</w:t>
      </w:r>
      <w:r>
        <w:rPr>
          <w:rFonts w:ascii="宋体" w:hAnsi="宋体" w:cs="宋体" w:eastAsia="宋体"/>
          <w:sz w:val="56"/>
          <w:spacing w:val="0"/>
          <w:color w:val="000000"/>
          <w:b w:val="off"/>
          <w:i w:val="off"/>
        </w:rPr>
        <w:t>是指非物理的实体，而且或许根本不是指任何实体，除了指翻滚行</w:t>
      </w:r>
      <w:r>
        <w:rPr>
          <w:rFonts w:ascii="宋体" w:hAnsi="宋体" w:cs="宋体" w:eastAsia="宋体"/>
          <w:sz w:val="56"/>
          <w:spacing w:val="0"/>
          <w:color w:val="000000"/>
          <w:b w:val="off"/>
          <w:i w:val="off"/>
        </w:rPr>
        <w:t>为或去翻滚的倾向以外。</w:t>
      </w:r>
      <w:bookmarkEnd w:id="2000"/>
    </w:p>
    <w:p>
      <w:pPr>
        <w:pageBreakBefore w:val="off"/>
        <w:tabs/>
        <w:wordWrap w:val="off"/>
        <w:spacing w:before="0" w:after="0" w:line="940" w:lineRule="atLeast"/>
        <w:ind w:left="100" w:right="660" w:firstLine="1140"/>
        <w:jc w:val="both"/>
        <w:textAlignment w:val="baseline"/>
        <w:rPr>
          <w:sz w:val="56"/>
        </w:rPr>
      </w:pPr>
      <w:bookmarkStart w:name="" w:id="2001"/>
      <w:r>
        <w:rPr>
          <w:rFonts w:ascii="宋体" w:hAnsi="宋体" w:cs="宋体" w:eastAsia="宋体"/>
          <w:sz w:val="56"/>
          <w:spacing w:val="0"/>
          <w:color w:val="000000"/>
          <w:b w:val="off"/>
          <w:i w:val="off"/>
        </w:rPr>
        <w:t>这个学说遭到批评的理由在于，似乎没有办法完成对所需的</w:t>
      </w:r>
      <w:r>
        <w:rPr>
          <w:rFonts w:ascii="宋体" w:hAnsi="宋体" w:cs="宋体" w:eastAsia="宋体"/>
          <w:sz w:val="56"/>
          <w:spacing w:val="0"/>
          <w:color w:val="000000"/>
          <w:b w:val="off"/>
          <w:i w:val="off"/>
        </w:rPr>
        <w:t>行为倾向的描述，如果不提出无限长的可能运动和噪音的若干清</w:t>
      </w:r>
      <w:r>
        <w:rPr>
          <w:rFonts w:ascii="宋体" w:hAnsi="宋体" w:cs="宋体" w:eastAsia="宋体"/>
          <w:sz w:val="56"/>
          <w:spacing w:val="0"/>
          <w:color w:val="000000"/>
          <w:b w:val="off"/>
          <w:i w:val="off"/>
        </w:rPr>
        <w:t>单的话。它也遭到另一种批评，理由是，在这个领域中不论有什么</w:t>
      </w:r>
      <w:r>
        <w:rPr>
          <w:rFonts w:ascii="宋体" w:hAnsi="宋体" w:cs="宋体" w:eastAsia="宋体"/>
          <w:sz w:val="56"/>
          <w:spacing w:val="0"/>
          <w:color w:val="000000"/>
          <w:b w:val="off"/>
          <w:i w:val="off"/>
        </w:rPr>
        <w:t>“必要性”，这并不是一个“意义”的问题，而只是对如下事实的一种</w:t>
      </w:r>
      <w:r>
        <w:rPr>
          <w:rFonts w:ascii="宋体" w:hAnsi="宋体" w:cs="宋体" w:eastAsia="宋体"/>
          <w:sz w:val="56"/>
          <w:spacing w:val="0"/>
          <w:color w:val="000000"/>
          <w:b w:val="off"/>
          <w:i w:val="off"/>
        </w:rPr>
        <w:t>表达，即我们习惯于参照某种内部状态去说明某种行为，于是这种</w:t>
      </w:r>
      <w:r>
        <w:rPr>
          <w:rFonts w:ascii="宋体" w:hAnsi="宋体" w:cs="宋体" w:eastAsia="宋体"/>
          <w:sz w:val="56"/>
          <w:spacing w:val="0"/>
          <w:color w:val="000000"/>
          <w:b w:val="off"/>
          <w:i w:val="off"/>
        </w:rPr>
        <w:t>必要性如其说是“语言的”或“概念的”，不如说是类似于那种把炉</w:t>
      </w:r>
      <w:bookmarkEnd w:id="2001"/>
    </w:p>
    <w:p>
      <w:r>
        <w:t/>
      </w:r>
    </w:p>
    <w:p>
      <w:pPr>
        <w:sectPr>
          <w:footerReference r:id="rId262"/>
          <w:headerReference r:id="rId263" w:type="default"/>
          <w:type w:val="nextPage"/>
          <w:pgSz w:w="22400" w:h="31680"/>
          <w:pgMar w:left="2460" w:top="2400" w:right="2460" w:bottom="2400" w:header="2100" w:footer="2100"/>
          <w:cols w:num="1"/>
        </w:sectPr>
      </w:pPr>
    </w:p>
    <w:p>
      <w:pPr>
        <w:pageBreakBefore w:val="off"/>
        <w:tabs/>
        <w:wordWrap w:val="off"/>
        <w:spacing w:before="0" w:after="0" w:line="680" w:lineRule="atLeast"/>
        <w:ind w:left="660" w:right="0"/>
        <w:jc w:val="both"/>
        <w:textAlignment w:val="baseline"/>
        <w:rPr>
          <w:sz w:val="50"/>
        </w:rPr>
      </w:pPr>
      <w:bookmarkStart w:name="" w:id="2002"/>
      <w:r>
        <w:rPr>
          <w:rFonts w:ascii="黑体" w:hAnsi="黑体" w:cs="黑体" w:eastAsia="黑体"/>
          <w:sz w:val="50"/>
          <w:spacing w:val="0"/>
          <w:color w:val="000000"/>
          <w:b w:val="on"/>
          <w:i w:val="off"/>
        </w:rPr>
        <w:t>92</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2002"/>
    </w:p>
    <w:p>
      <w:pPr>
        <w:pageBreakBefore w:val="off"/>
        <w:tabs/>
        <w:wordWrap w:val="off"/>
        <w:spacing w:before="0" w:after="0" w:line="580" w:lineRule="exact"/>
        <w:ind w:left="0" w:right="0"/>
        <w:jc w:val="both"/>
        <w:textAlignment w:val="baseline"/>
        <w:rPr>
          <w:sz w:val="50"/>
        </w:rPr>
      </w:pPr>
      <w:bookmarkStart w:name="" w:id="2003"/>
      <w:r>
        <w:rPr>
          <w:rFonts w:ascii="宋体" w:hAnsi="宋体" w:cs="宋体" w:eastAsia="宋体"/>
          <w:sz w:val="50"/>
          <w:spacing w:val="0"/>
          <w:color w:val="000000"/>
          <w:b w:val="off"/>
          <w:i w:val="off"/>
        </w:rPr>
        <w:t/>
      </w:r>
      <w:bookmarkEnd w:id="2003"/>
    </w:p>
    <w:p>
      <w:pPr>
        <w:pageBreakBefore w:val="off"/>
        <w:tabs/>
        <w:wordWrap w:val="off"/>
        <w:spacing w:before="0" w:after="0" w:line="1000" w:lineRule="atLeast"/>
        <w:ind w:left="660" w:right="180"/>
        <w:jc w:val="both"/>
        <w:textAlignment w:val="baseline"/>
        <w:rPr>
          <w:sz w:val="57"/>
        </w:rPr>
      </w:pPr>
      <w:bookmarkStart w:name="" w:id="2004"/>
      <w:r>
        <w:rPr>
          <w:rFonts w:ascii="宋体" w:hAnsi="宋体" w:cs="宋体" w:eastAsia="宋体"/>
          <w:sz w:val="57"/>
          <w:spacing w:val="0"/>
          <w:color w:val="000000"/>
          <w:b w:val="off"/>
          <w:i w:val="off"/>
        </w:rPr>
        <w:t>子的红色与其内的火联系起来的东西。最后，它被批评为一种哲</w:t>
      </w:r>
      <w:r>
        <w:rPr>
          <w:rFonts w:ascii="宋体" w:hAnsi="宋体" w:cs="宋体" w:eastAsia="宋体"/>
          <w:sz w:val="57"/>
          <w:spacing w:val="0"/>
          <w:color w:val="000000"/>
          <w:b w:val="off"/>
          <w:i w:val="off"/>
        </w:rPr>
        <w:t>学悖论，这种悖论或许只为执着于工具主义或证实主义教条的人</w:t>
      </w:r>
      <w:r>
        <w:rPr>
          <w:rFonts w:ascii="宋体" w:hAnsi="宋体" w:cs="宋体" w:eastAsia="宋体"/>
          <w:sz w:val="57"/>
          <w:spacing w:val="0"/>
          <w:color w:val="000000"/>
          <w:b w:val="off"/>
          <w:i w:val="off"/>
        </w:rPr>
        <w:t>所有，这一教条就是，渴望将一切不可观察的东西还原为可观察的</w:t>
      </w:r>
      <w:r>
        <w:rPr>
          <w:rFonts w:ascii="宋体" w:hAnsi="宋体" w:cs="宋体" w:eastAsia="宋体"/>
          <w:sz w:val="57"/>
          <w:spacing w:val="0"/>
          <w:color w:val="000000"/>
          <w:b w:val="off"/>
          <w:i w:val="off"/>
        </w:rPr>
        <w:t>东西，以便避免任何相信某种非实在物的危险。</w:t>
      </w:r>
      <w:bookmarkEnd w:id="2004"/>
    </w:p>
    <w:p>
      <w:pPr>
        <w:pageBreakBefore w:val="off"/>
        <w:tabs/>
        <w:wordWrap w:val="off"/>
        <w:spacing w:before="0" w:after="0" w:line="1000" w:lineRule="atLeast"/>
        <w:ind w:left="0" w:right="20" w:firstLine="1900"/>
        <w:jc w:val="both"/>
        <w:textAlignment w:val="baseline"/>
        <w:rPr>
          <w:sz w:val="57"/>
        </w:rPr>
      </w:pPr>
      <w:bookmarkStart w:name="" w:id="2005"/>
      <w:r>
        <w:rPr>
          <w:rFonts w:ascii="宋体" w:hAnsi="宋体" w:cs="宋体" w:eastAsia="宋体"/>
          <w:sz w:val="57"/>
          <w:spacing w:val="0"/>
          <w:color w:val="000000"/>
          <w:b w:val="off"/>
          <w:i w:val="off"/>
        </w:rPr>
        <w:t>我想，所有这些批评都是很正当的。逻辑行为主义的经典陈</w:t>
      </w:r>
      <w:r>
        <w:rPr>
          <w:rFonts w:ascii="宋体" w:hAnsi="宋体" w:cs="宋体" w:eastAsia="宋体"/>
          <w:sz w:val="57"/>
          <w:spacing w:val="0"/>
          <w:color w:val="000000"/>
          <w:b w:val="off"/>
          <w:i w:val="off"/>
        </w:rPr>
        <w:t>99 述的确以观察和理论之间的区别和语言与事实之间的区别为前</w:t>
      </w:r>
      <w:r>
        <w:rPr>
          <w:rFonts w:ascii="宋体" w:hAnsi="宋体" w:cs="宋体" w:eastAsia="宋体"/>
          <w:sz w:val="57"/>
          <w:spacing w:val="0"/>
          <w:color w:val="000000"/>
          <w:b w:val="off"/>
          <w:i w:val="off"/>
        </w:rPr>
        <w:t>提，对此哲学家们会明确地予以放弃，这个问题我在第四章要论</w:t>
      </w:r>
      <w:r>
        <w:rPr>
          <w:rFonts w:ascii="宋体" w:hAnsi="宋体" w:cs="宋体" w:eastAsia="宋体"/>
          <w:sz w:val="57"/>
          <w:spacing w:val="0"/>
          <w:color w:val="000000"/>
          <w:b w:val="off"/>
          <w:i w:val="off"/>
        </w:rPr>
        <w:t>述。但是认为行为主义者确有某种道理的感觉依然存在。他所有</w:t>
      </w:r>
      <w:r>
        <w:rPr>
          <w:rFonts w:ascii="宋体" w:hAnsi="宋体" w:cs="宋体" w:eastAsia="宋体"/>
          <w:sz w:val="57"/>
          <w:spacing w:val="0"/>
          <w:color w:val="000000"/>
          <w:b w:val="off"/>
          <w:i w:val="off"/>
        </w:rPr>
        <w:t>的对己有利的一个论点是，提出在与对跖人进行多年有益的对话</w:t>
      </w:r>
      <w:r>
        <w:rPr>
          <w:rFonts w:ascii="宋体" w:hAnsi="宋体" w:cs="宋体" w:eastAsia="宋体"/>
          <w:sz w:val="57"/>
          <w:spacing w:val="0"/>
          <w:color w:val="000000"/>
          <w:b w:val="off"/>
          <w:i w:val="off"/>
        </w:rPr>
        <w:t>之后，有一天我们会有理由说，“噢，没有纯感觉；因此没有心；因此</w:t>
      </w:r>
      <w:r>
        <w:rPr>
          <w:rFonts w:ascii="宋体" w:hAnsi="宋体" w:cs="宋体" w:eastAsia="宋体"/>
          <w:sz w:val="57"/>
          <w:spacing w:val="0"/>
          <w:color w:val="000000"/>
          <w:b w:val="off"/>
          <w:i w:val="off"/>
        </w:rPr>
        <w:t>没有语言，而且连人也没有”，这似乎是荒谬的。关于我们或许发</w:t>
      </w:r>
      <w:r>
        <w:rPr>
          <w:rFonts w:ascii="宋体" w:hAnsi="宋体" w:cs="宋体" w:eastAsia="宋体"/>
          <w:sz w:val="57"/>
          <w:spacing w:val="0"/>
          <w:color w:val="000000"/>
          <w:b w:val="off"/>
          <w:i w:val="off"/>
        </w:rPr>
        <w:t>现自己不得不说他们没有纯感觉的这个主张，使我们提出我们能</w:t>
      </w:r>
      <w:r>
        <w:rPr>
          <w:rFonts w:ascii="宋体" w:hAnsi="宋体" w:cs="宋体" w:eastAsia="宋体"/>
          <w:sz w:val="57"/>
          <w:spacing w:val="0"/>
          <w:color w:val="000000"/>
          <w:b w:val="off"/>
          <w:i w:val="off"/>
        </w:rPr>
        <w:t>否哪怕想象一下这样一种强迫性可能是什么的问题。这也使我们</w:t>
      </w:r>
      <w:r>
        <w:rPr>
          <w:rFonts w:ascii="宋体" w:hAnsi="宋体" w:cs="宋体" w:eastAsia="宋体"/>
          <w:sz w:val="57"/>
          <w:spacing w:val="0"/>
          <w:color w:val="000000"/>
          <w:b w:val="off"/>
          <w:i w:val="off"/>
        </w:rPr>
        <w:t>理解，即使不管我们怎样被迫如此说，我们几乎肯定不应当得出所</w:t>
      </w:r>
      <w:r>
        <w:rPr>
          <w:rFonts w:ascii="宋体" w:hAnsi="宋体" w:cs="宋体" w:eastAsia="宋体"/>
          <w:sz w:val="57"/>
          <w:spacing w:val="0"/>
          <w:color w:val="000000"/>
          <w:b w:val="off"/>
          <w:i w:val="off"/>
        </w:rPr>
        <w:t>建议的那个推论。反之，我们会开始抱有关于对跖人对我们为什</w:t>
      </w:r>
      <w:r>
        <w:rPr>
          <w:rFonts w:ascii="宋体" w:hAnsi="宋体" w:cs="宋体" w:eastAsia="宋体"/>
          <w:sz w:val="57"/>
          <w:spacing w:val="0"/>
          <w:color w:val="000000"/>
          <w:b w:val="off"/>
          <w:i w:val="off"/>
        </w:rPr>
        <w:t>么要如此关心这个问题的困惑。我们应该开始理解对跖人对这整</w:t>
      </w:r>
      <w:r>
        <w:rPr>
          <w:rFonts w:ascii="宋体" w:hAnsi="宋体" w:cs="宋体" w:eastAsia="宋体"/>
          <w:sz w:val="57"/>
          <w:spacing w:val="0"/>
          <w:color w:val="000000"/>
          <w:b w:val="off"/>
          <w:i w:val="off"/>
        </w:rPr>
        <w:t>个问题采取的疑问态度，波利尼西亚人对传教士关心“这些人是舍</w:t>
      </w:r>
      <w:r>
        <w:rPr>
          <w:rFonts w:ascii="宋体" w:hAnsi="宋体" w:cs="宋体" w:eastAsia="宋体"/>
          <w:sz w:val="57"/>
          <w:spacing w:val="0"/>
          <w:color w:val="000000"/>
          <w:b w:val="off"/>
          <w:i w:val="off"/>
        </w:rPr>
        <w:t>姆人还是海姆人的后裔?”这类问题也抱同样的态度。行为主义者</w:t>
      </w:r>
      <w:r>
        <w:rPr>
          <w:rFonts w:ascii="宋体" w:hAnsi="宋体" w:cs="宋体" w:eastAsia="宋体"/>
          <w:sz w:val="57"/>
          <w:spacing w:val="0"/>
          <w:color w:val="000000"/>
          <w:b w:val="off"/>
          <w:i w:val="off"/>
        </w:rPr>
        <w:t>坚信的观点是，越企图回答这类问题，硬心肠的哲学家们的“有心</w:t>
      </w:r>
      <w:r>
        <w:rPr>
          <w:rFonts w:ascii="宋体" w:hAnsi="宋体" w:cs="宋体" w:eastAsia="宋体"/>
          <w:sz w:val="57"/>
          <w:spacing w:val="0"/>
          <w:color w:val="000000"/>
          <w:b w:val="off"/>
          <w:i w:val="off"/>
        </w:rPr>
        <w:t>还是无心?”、“有感觉还是没有感觉?”的问题就似乎变得越无意义</w:t>
      </w:r>
      <w:r>
        <w:rPr>
          <w:rFonts w:ascii="宋体" w:hAnsi="宋体" w:cs="宋体" w:eastAsia="宋体"/>
          <w:sz w:val="57"/>
          <w:spacing w:val="0"/>
          <w:color w:val="000000"/>
          <w:b w:val="off"/>
          <w:i w:val="off"/>
        </w:rPr>
        <w:t>了。</w:t>
      </w:r>
      <w:bookmarkEnd w:id="2005"/>
    </w:p>
    <w:p>
      <w:pPr>
        <w:pageBreakBefore w:val="off"/>
        <w:tabs/>
        <w:wordWrap w:val="off"/>
        <w:spacing w:before="0" w:after="0" w:line="1000" w:lineRule="atLeast"/>
        <w:ind w:left="920" w:right="0" w:firstLine="1160"/>
        <w:jc w:val="both"/>
        <w:textAlignment w:val="baseline"/>
        <w:rPr>
          <w:sz w:val="57"/>
        </w:rPr>
      </w:pPr>
      <w:bookmarkStart w:name="" w:id="2006"/>
      <w:r>
        <w:rPr>
          <w:rFonts w:ascii="宋体" w:hAnsi="宋体" w:cs="宋体" w:eastAsia="宋体"/>
          <w:sz w:val="57"/>
          <w:spacing w:val="0"/>
          <w:color w:val="000000"/>
          <w:b w:val="off"/>
          <w:i w:val="off"/>
        </w:rPr>
        <w:t>但是这个好的论点一旦被变成了一个有关由“意义分析”建立</w:t>
      </w:r>
      <w:r>
        <w:rPr>
          <w:rFonts w:ascii="宋体" w:hAnsi="宋体" w:cs="宋体" w:eastAsia="宋体"/>
          <w:sz w:val="57"/>
          <w:spacing w:val="0"/>
          <w:color w:val="000000"/>
          <w:b w:val="off"/>
          <w:i w:val="off"/>
        </w:rPr>
        <w:t>的“必然联系”的命题之后，它就会开始变坏了。赖尔的见解受到</w:t>
      </w:r>
      <w:r>
        <w:rPr>
          <w:rFonts w:ascii="宋体" w:hAnsi="宋体" w:cs="宋体" w:eastAsia="宋体"/>
          <w:sz w:val="57"/>
          <w:spacing w:val="0"/>
          <w:color w:val="000000"/>
          <w:b w:val="off"/>
          <w:i w:val="off"/>
        </w:rPr>
        <w:t>他继承的实证主义认识论所带来的挫折。他不是去表明，不可改</w:t>
      </w:r>
      <w:r>
        <w:rPr>
          <w:rFonts w:ascii="宋体" w:hAnsi="宋体" w:cs="宋体" w:eastAsia="宋体"/>
          <w:sz w:val="57"/>
          <w:spacing w:val="0"/>
          <w:color w:val="000000"/>
          <w:b w:val="off"/>
          <w:i w:val="off"/>
        </w:rPr>
        <w:t>变的知识只是关于什么样的正当性证明的实践为其同伴所采取的</w:t>
      </w:r>
      <w:bookmarkEnd w:id="2006"/>
    </w:p>
    <w:p>
      <w:r>
        <w:t/>
      </w:r>
    </w:p>
    <w:p>
      <w:pPr>
        <w:sectPr>
          <w:footerReference r:id="rId264"/>
          <w:headerReference r:id="rId265" w:type="default"/>
          <w:type w:val="nextPage"/>
          <w:pgSz w:w="22400" w:h="31680"/>
          <w:pgMar w:left="2380" w:top="2380" w:right="2380" w:bottom="2380" w:header="2080" w:footer="2080"/>
          <w:cols w:num="1"/>
        </w:sectPr>
      </w:pPr>
    </w:p>
    <w:p>
      <w:pPr>
        <w:pageBreakBefore w:val="off"/>
        <w:tabs/>
        <w:wordWrap w:val="off"/>
        <w:spacing w:before="0" w:after="0" w:line="660" w:lineRule="atLeast"/>
        <w:ind w:left="0" w:right="140"/>
        <w:jc w:val="right"/>
        <w:textAlignment w:val="baseline"/>
        <w:rPr>
          <w:sz w:val="49"/>
        </w:rPr>
      </w:pPr>
      <w:bookmarkStart w:name="" w:id="2007"/>
      <w:r>
        <w:rPr>
          <w:rFonts w:ascii="黑体" w:hAnsi="黑体" w:cs="黑体" w:eastAsia="黑体"/>
          <w:sz w:val="49"/>
          <w:spacing w:val="0"/>
          <w:color w:val="000000"/>
          <w:b w:val="off"/>
          <w:i w:val="off"/>
        </w:rPr>
        <w:t>第二章  无心的人  93</w:t>
      </w:r>
      <w:bookmarkEnd w:id="2007"/>
    </w:p>
    <w:p>
      <w:pPr>
        <w:pageBreakBefore w:val="off"/>
        <w:tabs/>
        <w:wordWrap w:val="off"/>
        <w:spacing w:before="0" w:after="0" w:line="460" w:lineRule="exact"/>
        <w:ind w:left="0" w:right="0"/>
        <w:jc w:val="right"/>
        <w:textAlignment w:val="baseline"/>
        <w:rPr>
          <w:sz w:val="49"/>
        </w:rPr>
      </w:pPr>
      <w:bookmarkStart w:name="" w:id="2008"/>
      <w:r>
        <w:rPr>
          <w:rFonts w:ascii="宋体" w:hAnsi="宋体" w:cs="宋体" w:eastAsia="宋体"/>
          <w:sz w:val="49"/>
          <w:spacing w:val="0"/>
          <w:color w:val="000000"/>
          <w:b w:val="off"/>
          <w:i w:val="off"/>
        </w:rPr>
        <w:t/>
      </w:r>
      <w:bookmarkEnd w:id="2008"/>
    </w:p>
    <w:p>
      <w:pPr>
        <w:pageBreakBefore w:val="off"/>
        <w:tabs/>
        <w:wordWrap w:val="off"/>
        <w:spacing w:before="0" w:after="0" w:line="780" w:lineRule="atLeast"/>
        <w:ind w:left="60" w:right="0"/>
        <w:jc w:val="both"/>
        <w:textAlignment w:val="baseline"/>
        <w:rPr>
          <w:sz w:val="56"/>
        </w:rPr>
      </w:pPr>
      <w:bookmarkStart w:name="" w:id="2009"/>
      <w:r>
        <w:rPr>
          <w:rFonts w:ascii="宋体" w:hAnsi="宋体" w:cs="宋体" w:eastAsia="宋体"/>
          <w:sz w:val="56"/>
          <w:spacing w:val="0"/>
          <w:color w:val="000000"/>
          <w:b w:val="off"/>
          <w:i w:val="off"/>
        </w:rPr>
        <w:t>问题(这个立场我将在第四章称之为“认识论行为主义”中论述)，</w:t>
      </w:r>
      <w:r>
        <w:rPr>
          <w:rFonts w:ascii="宋体" w:hAnsi="宋体" w:cs="宋体" w:eastAsia="宋体"/>
          <w:sz w:val="56"/>
          <w:spacing w:val="0"/>
          <w:color w:val="000000"/>
          <w:b w:val="off"/>
          <w:i w:val="off"/>
        </w:rPr>
        <w:t>而是被引导去说某一类行为形成了纯感觉归属的必要和充分条</w:t>
      </w:r>
      <w:r>
        <w:rPr>
          <w:rFonts w:ascii="宋体" w:hAnsi="宋体" w:cs="宋体" w:eastAsia="宋体"/>
          <w:sz w:val="56"/>
          <w:spacing w:val="0"/>
          <w:color w:val="000000"/>
          <w:b w:val="off"/>
          <w:i w:val="off"/>
        </w:rPr>
        <w:t>件，并且说这是一个有关“我们语言”的事实。于是他面对着一个</w:t>
      </w:r>
      <w:r>
        <w:rPr>
          <w:rFonts w:ascii="宋体" w:hAnsi="宋体" w:cs="宋体" w:eastAsia="宋体"/>
          <w:sz w:val="56"/>
          <w:spacing w:val="0"/>
          <w:color w:val="000000"/>
          <w:b w:val="off"/>
          <w:i w:val="off"/>
        </w:rPr>
        <w:t>棘手的问题。我们的语言容许推论出这类感觉存在一事，使人们</w:t>
      </w:r>
      <w:r>
        <w:rPr>
          <w:rFonts w:ascii="宋体" w:hAnsi="宋体" w:cs="宋体" w:eastAsia="宋体"/>
          <w:sz w:val="56"/>
          <w:spacing w:val="0"/>
          <w:color w:val="000000"/>
          <w:b w:val="off"/>
          <w:i w:val="off"/>
        </w:rPr>
        <w:t>如果不诉诸唯物论就难以否认实际存在有可报导的幽灵般的实</w:t>
      </w:r>
      <w:r>
        <w:rPr>
          <w:rFonts w:ascii="宋体" w:hAnsi="宋体" w:cs="宋体" w:eastAsia="宋体"/>
          <w:sz w:val="56"/>
          <w:spacing w:val="0"/>
          <w:color w:val="000000"/>
          <w:b w:val="off"/>
          <w:i w:val="off"/>
        </w:rPr>
        <w:t>体。因此在逻辑行为主义背后的两个动机间发生了冲突，因为想</w:t>
      </w:r>
      <w:r>
        <w:rPr>
          <w:rFonts w:ascii="宋体" w:hAnsi="宋体" w:cs="宋体" w:eastAsia="宋体"/>
          <w:sz w:val="56"/>
          <w:spacing w:val="0"/>
          <w:color w:val="000000"/>
          <w:b w:val="off"/>
          <w:i w:val="off"/>
        </w:rPr>
        <w:t>去发现对其他心的怀疑论的“逻辑性”障碍的愿望似乎导致后退到</w:t>
      </w:r>
      <w:r>
        <w:rPr>
          <w:rFonts w:ascii="宋体" w:hAnsi="宋体" w:cs="宋体" w:eastAsia="宋体"/>
          <w:sz w:val="56"/>
          <w:spacing w:val="0"/>
          <w:color w:val="000000"/>
          <w:b w:val="off"/>
          <w:i w:val="off"/>
        </w:rPr>
        <w:t>二元论了。因为如果我们采取这样的看法，认为某一语言实践，某</w:t>
      </w:r>
      <w:r>
        <w:rPr>
          <w:rFonts w:ascii="宋体" w:hAnsi="宋体" w:cs="宋体" w:eastAsia="宋体"/>
          <w:sz w:val="56"/>
          <w:spacing w:val="0"/>
          <w:color w:val="000000"/>
          <w:b w:val="off"/>
          <w:i w:val="off"/>
        </w:rPr>
        <w:t>一件行为足以(由于怀疑论者之故)表明内在纯感觉的必然性，不</w:t>
      </w:r>
      <w:r>
        <w:rPr>
          <w:rFonts w:ascii="宋体" w:hAnsi="宋体" w:cs="宋体" w:eastAsia="宋体"/>
          <w:sz w:val="56"/>
          <w:spacing w:val="0"/>
          <w:color w:val="000000"/>
          <w:b w:val="off"/>
          <w:i w:val="off"/>
        </w:rPr>
        <w:t>管在何种意义上纯感觉总存在，那么似乎必然会说，我们与对跖人</w:t>
      </w:r>
      <w:r>
        <w:rPr>
          <w:rFonts w:ascii="宋体" w:hAnsi="宋体" w:cs="宋体" w:eastAsia="宋体"/>
          <w:sz w:val="56"/>
          <w:spacing w:val="0"/>
          <w:color w:val="000000"/>
          <w:b w:val="off"/>
          <w:i w:val="off"/>
        </w:rPr>
        <w:t>的谈话经验必然意味着他们在</w:t>
      </w:r>
      <w:r>
        <w:rPr>
          <w:rFonts w:ascii="宋体" w:hAnsi="宋体" w:cs="宋体" w:eastAsia="宋体"/>
          <w:sz w:val="56"/>
          <w:spacing w:val="0"/>
          <w:color w:val="000000"/>
          <w:b w:val="off"/>
          <w:i w:val="off"/>
          <w:em w:val="dot"/>
        </w:rPr>
        <w:t>我们</w:t>
      </w:r>
      <w:r>
        <w:rPr>
          <w:rFonts w:ascii="宋体" w:hAnsi="宋体" w:cs="宋体" w:eastAsia="宋体"/>
          <w:sz w:val="56"/>
          <w:spacing w:val="0"/>
          <w:color w:val="000000"/>
          <w:b w:val="off"/>
          <w:i w:val="off"/>
        </w:rPr>
        <w:t>有感觉的意义上也有感觉。这</w:t>
      </w:r>
      <w:r>
        <w:rPr>
          <w:rFonts w:ascii="宋体" w:hAnsi="宋体" w:cs="宋体" w:eastAsia="宋体"/>
          <w:sz w:val="56"/>
          <w:spacing w:val="0"/>
          <w:color w:val="000000"/>
          <w:b w:val="off"/>
          <w:i w:val="off"/>
        </w:rPr>
        <w:t>就是说，似乎必须采取下面这个观点：</w:t>
      </w:r>
      <w:bookmarkEnd w:id="2009"/>
    </w:p>
    <w:p>
      <w:pPr>
        <w:pageBreakBefore w:val="off"/>
        <w:tabs/>
        <w:wordWrap w:val="off"/>
        <w:spacing w:before="0" w:after="0" w:line="780" w:lineRule="atLeast"/>
        <w:ind w:left="2520" w:right="60" w:hanging="1200"/>
        <w:jc w:val="both"/>
        <w:textAlignment w:val="baseline"/>
        <w:rPr>
          <w:sz w:val="56"/>
        </w:rPr>
      </w:pPr>
      <w:bookmarkStart w:name="" w:id="2010"/>
      <w:r>
        <w:rPr>
          <w:rFonts w:ascii="宋体" w:hAnsi="宋体" w:cs="宋体" w:eastAsia="宋体"/>
          <w:sz w:val="56"/>
          <w:spacing w:val="0"/>
          <w:color w:val="000000"/>
          <w:b w:val="off"/>
          <w:i w:val="off"/>
        </w:rPr>
        <w:t>(P’)去说一种包含有不可改变的“看似陈述”的语言，含蕴着</w:t>
      </w:r>
      <w:r>
        <w:rPr>
          <w:rFonts w:ascii="宋体" w:hAnsi="宋体" w:cs="宋体" w:eastAsia="宋体"/>
          <w:sz w:val="56"/>
          <w:spacing w:val="0"/>
          <w:color w:val="000000"/>
          <w:b w:val="off"/>
          <w:i w:val="off"/>
        </w:rPr>
        <w:t>说该语言的人的感觉的存在，其意义正如感觉存在于</w:t>
      </w:r>
      <w:r>
        <w:rPr>
          <w:rFonts w:ascii="宋体" w:hAnsi="宋体" w:cs="宋体" w:eastAsia="宋体"/>
          <w:sz w:val="56"/>
          <w:spacing w:val="0"/>
          <w:color w:val="000000"/>
          <w:b w:val="off"/>
          <w:i w:val="off"/>
          <w:em w:val="dot"/>
        </w:rPr>
        <w:t>我</w:t>
      </w:r>
      <w:r>
        <w:rPr>
          <w:rFonts w:ascii="宋体" w:hAnsi="宋体" w:cs="宋体" w:eastAsia="宋体"/>
          <w:sz w:val="56"/>
          <w:spacing w:val="0"/>
          <w:color w:val="000000"/>
          <w:b w:val="off"/>
          <w:i w:val="off"/>
        </w:rPr>
        <w:t>们之内一样。</w:t>
      </w:r>
      <w:bookmarkEnd w:id="2010"/>
    </w:p>
    <w:p>
      <w:pPr>
        <w:pageBreakBefore w:val="off"/>
        <w:tabs/>
        <w:wordWrap w:val="off"/>
        <w:spacing w:before="0" w:after="0" w:line="780" w:lineRule="atLeast"/>
        <w:ind w:left="60" w:right="20" w:firstLine="1180"/>
        <w:jc w:val="both"/>
        <w:textAlignment w:val="baseline"/>
        <w:rPr>
          <w:sz w:val="56"/>
        </w:rPr>
      </w:pPr>
      <w:bookmarkStart w:name="" w:id="2011"/>
      <w:r>
        <w:rPr>
          <w:rFonts w:ascii="宋体" w:hAnsi="宋体" w:cs="宋体" w:eastAsia="宋体"/>
          <w:sz w:val="56"/>
          <w:spacing w:val="0"/>
          <w:color w:val="000000"/>
          <w:b w:val="off"/>
          <w:i w:val="off"/>
        </w:rPr>
        <w:t>对于认为我们可以通过做某种所谓“分析意义”的事情来发现</w:t>
      </w:r>
      <w:r>
        <w:rPr>
          <w:rFonts w:ascii="宋体" w:hAnsi="宋体" w:cs="宋体" w:eastAsia="宋体"/>
          <w:sz w:val="56"/>
          <w:spacing w:val="0"/>
          <w:color w:val="000000"/>
          <w:b w:val="off"/>
          <w:i w:val="off"/>
        </w:rPr>
        <w:t>这一断言的真确的想法，是不难大加嘲笑的。⑨似乎不难(与怀疑</w:t>
      </w:r>
      <w:r>
        <w:rPr>
          <w:rFonts w:ascii="宋体" w:hAnsi="宋体" w:cs="宋体" w:eastAsia="宋体"/>
          <w:sz w:val="56"/>
          <w:spacing w:val="0"/>
          <w:color w:val="000000"/>
          <w:b w:val="off"/>
          <w:i w:val="off"/>
        </w:rPr>
        <w:t>论者一起)说，我们不需感觉仍然会有这种能力。但是正像维特根</w:t>
      </w:r>
      <w:r>
        <w:rPr>
          <w:rFonts w:ascii="宋体" w:hAnsi="宋体" w:cs="宋体" w:eastAsia="宋体"/>
          <w:sz w:val="56"/>
          <w:spacing w:val="0"/>
          <w:color w:val="000000"/>
          <w:b w:val="off"/>
          <w:i w:val="off"/>
        </w:rPr>
        <w:t>施坦和包斯马所阐明的，很难真正把我们想象的东西做一首尾一</w:t>
      </w:r>
      <w:r>
        <w:rPr>
          <w:rFonts w:ascii="宋体" w:hAnsi="宋体" w:cs="宋体" w:eastAsia="宋体"/>
          <w:sz w:val="56"/>
          <w:spacing w:val="0"/>
          <w:color w:val="000000"/>
          <w:b w:val="off"/>
          <w:i w:val="off"/>
        </w:rPr>
        <w:t>贯的论述。尽管如此，(P’)具有某种成立的可能性。它之所以可</w:t>
      </w:r>
      <w:r>
        <w:rPr>
          <w:rFonts w:ascii="宋体" w:hAnsi="宋体" w:cs="宋体" w:eastAsia="宋体"/>
          <w:sz w:val="56"/>
          <w:spacing w:val="0"/>
          <w:color w:val="000000"/>
          <w:b w:val="off"/>
          <w:i w:val="off"/>
        </w:rPr>
        <w:t>能成立的理由是，它仍旧是下述主张的一个必然推论：</w:t>
      </w:r>
      <w:bookmarkEnd w:id="2011"/>
    </w:p>
    <w:p>
      <w:pPr>
        <w:pageBreakBefore w:val="off"/>
        <w:tabs/>
        <w:wordWrap w:val="off"/>
        <w:spacing w:before="0" w:after="0" w:line="780" w:lineRule="atLeast"/>
        <w:ind w:left="2180" w:right="0" w:hanging="860"/>
        <w:jc w:val="both"/>
        <w:textAlignment w:val="baseline"/>
        <w:rPr>
          <w:sz w:val="56"/>
        </w:rPr>
      </w:pPr>
      <w:bookmarkStart w:name="" w:id="2012"/>
      <w:r>
        <w:rPr>
          <w:rFonts w:ascii="宋体" w:hAnsi="宋体" w:cs="宋体" w:eastAsia="宋体"/>
          <w:sz w:val="56"/>
          <w:spacing w:val="0"/>
          <w:color w:val="000000"/>
          <w:b w:val="off"/>
          <w:i w:val="off"/>
        </w:rPr>
        <w:t>(P)不管何时我们对自身的一个状态做了一个不可改变的报</w:t>
      </w:r>
      <w:r>
        <w:rPr>
          <w:rFonts w:ascii="宋体" w:hAnsi="宋体" w:cs="宋体" w:eastAsia="宋体"/>
          <w:sz w:val="56"/>
          <w:spacing w:val="0"/>
          <w:color w:val="000000"/>
          <w:b w:val="off"/>
          <w:i w:val="off"/>
        </w:rPr>
        <w:t>导，必定存在着一种呈现于我们的性质，它导致我们做出</w:t>
      </w:r>
      <w:r>
        <w:rPr>
          <w:rFonts w:ascii="宋体" w:hAnsi="宋体" w:cs="宋体" w:eastAsia="宋体"/>
          <w:sz w:val="56"/>
          <w:spacing w:val="0"/>
          <w:color w:val="000000"/>
          <w:b w:val="off"/>
          <w:i w:val="off"/>
        </w:rPr>
        <w:t>这个报导；</w:t>
      </w:r>
      <w:bookmarkEnd w:id="2012"/>
    </w:p>
    <w:p>
      <w:pPr>
        <w:pageBreakBefore w:val="off"/>
        <w:tabs/>
        <w:wordWrap w:val="off"/>
        <w:spacing w:before="0" w:after="0" w:line="780" w:lineRule="atLeast"/>
        <w:ind w:left="60" w:right="0"/>
        <w:jc w:val="both"/>
        <w:textAlignment w:val="baseline"/>
        <w:rPr>
          <w:sz w:val="56"/>
        </w:rPr>
      </w:pPr>
      <w:bookmarkStart w:name="" w:id="2013"/>
      <w:r>
        <w:rPr>
          <w:rFonts w:ascii="宋体" w:hAnsi="宋体" w:cs="宋体" w:eastAsia="宋体"/>
          <w:sz w:val="56"/>
          <w:spacing w:val="0"/>
          <w:color w:val="000000"/>
          <w:b w:val="off"/>
          <w:i w:val="off"/>
        </w:rPr>
        <w:t>这是一个对自然之镜的形象至关重要的原则。它是这样一幅图</w:t>
      </w:r>
      <w:bookmarkEnd w:id="2013"/>
    </w:p>
    <w:p>
      <w:r>
        <w:t/>
      </w:r>
    </w:p>
    <w:p>
      <w:pPr>
        <w:sectPr>
          <w:footerReference r:id="rId266"/>
          <w:headerReference r:id="rId267" w:type="default"/>
          <w:type w:val="nextPage"/>
          <w:pgSz w:w="22400" w:h="31680"/>
          <w:pgMar w:left="2800" w:top="2440" w:right="2800" w:bottom="2440" w:header="2140" w:footer="2140"/>
          <w:cols w:num="1"/>
        </w:sectPr>
      </w:pPr>
    </w:p>
    <w:p>
      <w:pPr>
        <w:pageBreakBefore w:val="off"/>
        <w:tabs/>
        <w:wordWrap w:val="off"/>
        <w:spacing w:before="0" w:after="0" w:line="680" w:lineRule="atLeast"/>
        <w:ind w:left="880" w:right="0"/>
        <w:jc w:val="both"/>
        <w:textAlignment w:val="baseline"/>
        <w:rPr>
          <w:sz w:val="50"/>
        </w:rPr>
      </w:pPr>
      <w:bookmarkStart w:name="" w:id="2014"/>
      <w:r>
        <w:rPr>
          <w:rFonts w:ascii="黑体" w:hAnsi="黑体" w:cs="黑体" w:eastAsia="黑体"/>
          <w:sz w:val="50"/>
          <w:spacing w:val="0"/>
          <w:color w:val="000000"/>
          <w:b w:val="on"/>
          <w:i w:val="off"/>
        </w:rPr>
        <w:t>94</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2014"/>
    </w:p>
    <w:p>
      <w:pPr>
        <w:pageBreakBefore w:val="off"/>
        <w:tabs/>
        <w:wordWrap w:val="off"/>
        <w:spacing w:before="0" w:after="0" w:line="580" w:lineRule="exact"/>
        <w:ind w:left="0" w:right="0"/>
        <w:jc w:val="both"/>
        <w:textAlignment w:val="baseline"/>
        <w:rPr>
          <w:sz w:val="50"/>
        </w:rPr>
      </w:pPr>
      <w:bookmarkStart w:name="" w:id="2015"/>
      <w:r>
        <w:rPr>
          <w:rFonts w:ascii="宋体" w:hAnsi="宋体" w:cs="宋体" w:eastAsia="宋体"/>
          <w:sz w:val="50"/>
          <w:spacing w:val="0"/>
          <w:color w:val="000000"/>
          <w:b w:val="off"/>
          <w:i w:val="off"/>
        </w:rPr>
        <w:t/>
      </w:r>
      <w:bookmarkEnd w:id="2015"/>
    </w:p>
    <w:p>
      <w:pPr>
        <w:pageBreakBefore w:val="off"/>
        <w:tabs/>
        <w:wordWrap w:val="off"/>
        <w:spacing w:before="0" w:after="0" w:line="1000" w:lineRule="atLeast"/>
        <w:ind w:left="0" w:right="180" w:firstLine="920"/>
        <w:jc w:val="both"/>
        <w:textAlignment w:val="baseline"/>
        <w:rPr>
          <w:sz w:val="57"/>
        </w:rPr>
      </w:pPr>
      <w:bookmarkStart w:name="" w:id="2016"/>
      <w:r>
        <w:rPr>
          <w:rFonts w:ascii="宋体" w:hAnsi="宋体" w:cs="宋体" w:eastAsia="宋体"/>
          <w:sz w:val="57"/>
          <w:spacing w:val="0"/>
          <w:color w:val="000000"/>
          <w:b w:val="off"/>
          <w:i w:val="off"/>
        </w:rPr>
        <w:t>画，按照它，“显相”不只是错误的信念，而且是由一种特殊机制产</w:t>
      </w:r>
      <w:r>
        <w:rPr>
          <w:rFonts w:ascii="宋体" w:hAnsi="宋体" w:cs="宋体" w:eastAsia="宋体"/>
          <w:sz w:val="57"/>
          <w:spacing w:val="0"/>
          <w:color w:val="000000"/>
          <w:b w:val="off"/>
          <w:i w:val="off"/>
        </w:rPr>
        <w:t>101 生的错误信念，这种特殊机制(在心的眼睛面前出现的一种使人误</w:t>
      </w:r>
      <w:r>
        <w:rPr>
          <w:rFonts w:ascii="宋体" w:hAnsi="宋体" w:cs="宋体" w:eastAsia="宋体"/>
          <w:sz w:val="57"/>
          <w:spacing w:val="0"/>
          <w:color w:val="000000"/>
          <w:b w:val="off"/>
          <w:i w:val="off"/>
        </w:rPr>
        <w:t>解的东西)使得行为和感觉之间的联系似乎如此之必然。它是这</w:t>
      </w:r>
      <w:r>
        <w:rPr>
          <w:rFonts w:ascii="宋体" w:hAnsi="宋体" w:cs="宋体" w:eastAsia="宋体"/>
          <w:sz w:val="57"/>
          <w:spacing w:val="0"/>
          <w:color w:val="000000"/>
          <w:b w:val="off"/>
          <w:i w:val="off"/>
        </w:rPr>
        <w:t>样一幅图画，按照它，当一个人搞错了某种东西(或扩大来说，搞对</w:t>
      </w:r>
      <w:r>
        <w:rPr>
          <w:rFonts w:ascii="宋体" w:hAnsi="宋体" w:cs="宋体" w:eastAsia="宋体"/>
          <w:sz w:val="57"/>
          <w:spacing w:val="0"/>
          <w:color w:val="000000"/>
          <w:b w:val="off"/>
          <w:i w:val="off"/>
        </w:rPr>
        <w:t>了某种东西)时要涉及到三件事情：人，人在谈论的对象和关于该</w:t>
      </w:r>
      <w:r>
        <w:rPr>
          <w:rFonts w:ascii="宋体" w:hAnsi="宋体" w:cs="宋体" w:eastAsia="宋体"/>
          <w:sz w:val="57"/>
          <w:spacing w:val="0"/>
          <w:color w:val="000000"/>
          <w:b w:val="off"/>
          <w:i w:val="off"/>
        </w:rPr>
        <w:t>对象的内在表象。</w:t>
      </w:r>
      <w:bookmarkEnd w:id="2016"/>
    </w:p>
    <w:p>
      <w:pPr>
        <w:pageBreakBefore w:val="off"/>
        <w:tabs/>
        <w:wordWrap w:val="off"/>
        <w:spacing w:before="0" w:after="0" w:line="1000" w:lineRule="atLeast"/>
        <w:ind w:left="1040" w:right="20" w:firstLine="1080"/>
        <w:jc w:val="both"/>
        <w:textAlignment w:val="baseline"/>
        <w:rPr>
          <w:sz w:val="57"/>
        </w:rPr>
      </w:pPr>
      <w:bookmarkStart w:name="" w:id="2017"/>
      <w:r>
        <w:rPr>
          <w:rFonts w:ascii="宋体" w:hAnsi="宋体" w:cs="宋体" w:eastAsia="宋体"/>
          <w:sz w:val="57"/>
          <w:spacing w:val="0"/>
          <w:color w:val="000000"/>
          <w:b w:val="off"/>
          <w:i w:val="off"/>
        </w:rPr>
        <w:t>赖尔认为他避免了这幅图画，但是他不可能真的避免，因为他</w:t>
      </w:r>
      <w:r>
        <w:rPr>
          <w:rFonts w:ascii="宋体" w:hAnsi="宋体" w:cs="宋体" w:eastAsia="宋体"/>
          <w:sz w:val="57"/>
          <w:spacing w:val="0"/>
          <w:color w:val="000000"/>
          <w:b w:val="off"/>
          <w:i w:val="off"/>
        </w:rPr>
        <w:t>自相矛盾和毫无结果地证明不存在这类不可改变的报导的企图本</w:t>
      </w:r>
      <w:r>
        <w:rPr>
          <w:rFonts w:ascii="宋体" w:hAnsi="宋体" w:cs="宋体" w:eastAsia="宋体"/>
          <w:sz w:val="57"/>
          <w:spacing w:val="0"/>
          <w:color w:val="000000"/>
          <w:b w:val="off"/>
          <w:i w:val="off"/>
        </w:rPr>
        <w:t>身已表明了这一点。赖尔耽心，如果真存在着任何这类报导，那么</w:t>
      </w:r>
      <w:r>
        <w:rPr>
          <w:rFonts w:ascii="宋体" w:hAnsi="宋体" w:cs="宋体" w:eastAsia="宋体"/>
          <w:sz w:val="57"/>
          <w:spacing w:val="0"/>
          <w:color w:val="000000"/>
          <w:b w:val="off"/>
          <w:i w:val="off"/>
        </w:rPr>
        <w:t>为了说明其存在，像(P)一类原则就会必定是真的。因为他认为，</w:t>
      </w:r>
      <w:r>
        <w:rPr>
          <w:rFonts w:ascii="宋体" w:hAnsi="宋体" w:cs="宋体" w:eastAsia="宋体"/>
          <w:sz w:val="57"/>
          <w:spacing w:val="0"/>
          <w:color w:val="000000"/>
          <w:b w:val="off"/>
          <w:i w:val="off"/>
        </w:rPr>
        <w:t>如果有对内在状态做出不可改变的、非推论性报导的这类能力，这</w:t>
      </w:r>
      <w:r>
        <w:rPr>
          <w:rFonts w:ascii="宋体" w:hAnsi="宋体" w:cs="宋体" w:eastAsia="宋体"/>
          <w:sz w:val="57"/>
          <w:spacing w:val="0"/>
          <w:color w:val="000000"/>
          <w:b w:val="off"/>
          <w:i w:val="off"/>
        </w:rPr>
        <w:t>会表明，某个对行为毫无所知的人也可能知道有关内在状态的一</w:t>
      </w:r>
      <w:r>
        <w:rPr>
          <w:rFonts w:ascii="宋体" w:hAnsi="宋体" w:cs="宋体" w:eastAsia="宋体"/>
          <w:sz w:val="57"/>
          <w:spacing w:val="0"/>
          <w:color w:val="000000"/>
          <w:b w:val="off"/>
          <w:i w:val="off"/>
        </w:rPr>
        <w:t>切，因此归根结蒂笛卡尔就是正确的。他把通常笛卡尔关于内省</w:t>
      </w:r>
      <w:r>
        <w:rPr>
          <w:rFonts w:ascii="宋体" w:hAnsi="宋体" w:cs="宋体" w:eastAsia="宋体"/>
          <w:sz w:val="57"/>
          <w:spacing w:val="0"/>
          <w:color w:val="000000"/>
          <w:b w:val="off"/>
          <w:i w:val="off"/>
        </w:rPr>
        <w:t>的论述正确地批评作一种“类光学”，但他没有提出其他的适当论</w:t>
      </w:r>
      <w:r>
        <w:rPr>
          <w:rFonts w:ascii="宋体" w:hAnsi="宋体" w:cs="宋体" w:eastAsia="宋体"/>
          <w:sz w:val="57"/>
          <w:spacing w:val="0"/>
          <w:color w:val="000000"/>
          <w:b w:val="off"/>
          <w:i w:val="off"/>
        </w:rPr>
        <w:t>述，因此被迫退入必须完全否认特殊通道现象这一不可能的立场。</w:t>
      </w:r>
      <w:r>
        <w:rPr>
          <w:rFonts w:ascii="宋体" w:hAnsi="宋体" w:cs="宋体" w:eastAsia="宋体"/>
          <w:sz w:val="57"/>
          <w:spacing w:val="0"/>
          <w:color w:val="000000"/>
          <w:b w:val="off"/>
          <w:i w:val="off"/>
        </w:rPr>
        <w:t>他用《心的概念》中最欠说服力的一章(“自我认知”)来论述这样一</w:t>
      </w:r>
      <w:r>
        <w:rPr>
          <w:rFonts w:ascii="宋体" w:hAnsi="宋体" w:cs="宋体" w:eastAsia="宋体"/>
          <w:sz w:val="57"/>
          <w:spacing w:val="0"/>
          <w:color w:val="000000"/>
          <w:b w:val="off"/>
          <w:i w:val="off"/>
        </w:rPr>
        <w:t>种自相矛盾的主张：“我能发现的有关我自己的那类事物，与我能</w:t>
      </w:r>
      <w:r>
        <w:rPr>
          <w:rFonts w:ascii="宋体" w:hAnsi="宋体" w:cs="宋体" w:eastAsia="宋体"/>
          <w:sz w:val="57"/>
          <w:spacing w:val="0"/>
          <w:color w:val="000000"/>
          <w:b w:val="off"/>
          <w:i w:val="off"/>
        </w:rPr>
        <w:t>发现的有关其他人的那类事物完全相同，而且发现它们的方法也</w:t>
      </w:r>
      <w:r>
        <w:rPr>
          <w:rFonts w:ascii="宋体" w:hAnsi="宋体" w:cs="宋体" w:eastAsia="宋体"/>
          <w:sz w:val="57"/>
          <w:spacing w:val="0"/>
          <w:color w:val="000000"/>
          <w:b w:val="off"/>
          <w:i w:val="off"/>
        </w:rPr>
        <w:t>几乎相同。”⑩结果，许多同意赖尔已证明信念和欲望不是内在状</w:t>
      </w:r>
      <w:r>
        <w:rPr>
          <w:rFonts w:ascii="宋体" w:hAnsi="宋体" w:cs="宋体" w:eastAsia="宋体"/>
          <w:sz w:val="57"/>
          <w:spacing w:val="0"/>
          <w:color w:val="000000"/>
          <w:b w:val="off"/>
          <w:i w:val="off"/>
        </w:rPr>
        <w:t>态的哲学家们，也同意他没有触及纯感觉的问题，因此在二元论与</w:t>
      </w:r>
      <w:r>
        <w:rPr>
          <w:rFonts w:ascii="宋体" w:hAnsi="宋体" w:cs="宋体" w:eastAsia="宋体"/>
          <w:sz w:val="57"/>
          <w:spacing w:val="0"/>
          <w:color w:val="000000"/>
          <w:b w:val="off"/>
          <w:i w:val="off"/>
        </w:rPr>
        <w:t>唯物论之间仍然必须加以选择。⑩</w:t>
      </w:r>
      <w:bookmarkEnd w:id="2017"/>
    </w:p>
    <w:p>
      <w:pPr>
        <w:pageBreakBefore w:val="off"/>
        <w:tabs/>
        <w:wordWrap w:val="off"/>
        <w:spacing w:before="0" w:after="0" w:line="1000" w:lineRule="atLeast"/>
        <w:ind w:left="1140" w:right="0" w:hanging="900"/>
        <w:jc w:val="both"/>
        <w:textAlignment w:val="baseline"/>
        <w:rPr>
          <w:sz w:val="57"/>
        </w:rPr>
      </w:pPr>
      <w:bookmarkStart w:name="" w:id="2018"/>
      <w:r>
        <w:rPr>
          <w:rFonts w:ascii="楷体" w:hAnsi="楷体" w:cs="楷体" w:eastAsia="楷体"/>
          <w:sz w:val="57"/>
          <w:spacing w:val="0"/>
          <w:color w:val="000000"/>
          <w:b w:val="off"/>
          <w:i w:val="off"/>
        </w:rPr>
        <w:t>102</w:t>
      </w:r>
      <w:r>
        <w:rPr>
          <w:rFonts w:ascii="宋体" w:hAnsi="宋体" w:cs="宋体" w:eastAsia="宋体"/>
          <w:sz w:val="57"/>
          <w:spacing w:val="0"/>
          <w:color w:val="000000"/>
          <w:b w:val="off"/>
          <w:i w:val="off"/>
        </w:rPr>
        <w:t xml:space="preserve">    赖尔的错误可以换一个方式谈，他相信，如果可以指出行为倾</w:t>
      </w:r>
      <w:r>
        <w:rPr>
          <w:rFonts w:ascii="宋体" w:hAnsi="宋体" w:cs="宋体" w:eastAsia="宋体"/>
          <w:sz w:val="57"/>
          <w:spacing w:val="0"/>
          <w:color w:val="000000"/>
          <w:b w:val="off"/>
          <w:i w:val="off"/>
        </w:rPr>
        <w:t>向的归属和内部状态的归属之间的“必然联系”，那也就会证明了</w:t>
      </w:r>
      <w:r>
        <w:rPr>
          <w:rFonts w:ascii="宋体" w:hAnsi="宋体" w:cs="宋体" w:eastAsia="宋体"/>
          <w:sz w:val="57"/>
          <w:spacing w:val="0"/>
          <w:color w:val="000000"/>
          <w:b w:val="off"/>
          <w:i w:val="off"/>
        </w:rPr>
        <w:t>实际上不存在内在状态。但是这种工具主义的无前提推论正像</w:t>
      </w:r>
      <w:r>
        <w:rPr>
          <w:rFonts w:ascii="宋体" w:hAnsi="宋体" w:cs="宋体" w:eastAsia="宋体"/>
          <w:sz w:val="57"/>
          <w:spacing w:val="0"/>
          <w:color w:val="000000"/>
          <w:b w:val="off"/>
          <w:i w:val="off"/>
        </w:rPr>
        <w:t>(P)一样是可以避免的，同时保留如下反怀疑论观点：对跖人的行</w:t>
      </w:r>
      <w:bookmarkEnd w:id="2018"/>
    </w:p>
    <w:p>
      <w:r>
        <w:t/>
      </w:r>
    </w:p>
    <w:p>
      <w:pPr>
        <w:sectPr>
          <w:footerReference r:id="rId268"/>
          <w:headerReference r:id="rId269" w:type="default"/>
          <w:type w:val="nextPage"/>
          <w:pgSz w:w="22400" w:h="31680"/>
          <w:pgMar w:left="2260" w:top="2400" w:right="2260" w:bottom="2400" w:header="2100" w:footer="2100"/>
          <w:cols w:num="1"/>
        </w:sectPr>
      </w:pPr>
    </w:p>
    <w:p>
      <w:pPr>
        <w:pageBreakBefore w:val="off"/>
        <w:tabs/>
        <w:wordWrap w:val="off"/>
        <w:spacing w:before="0" w:after="0" w:line="680" w:lineRule="atLeast"/>
        <w:ind w:left="0" w:right="180"/>
        <w:jc w:val="right"/>
        <w:textAlignment w:val="baseline"/>
        <w:rPr>
          <w:sz w:val="50"/>
        </w:rPr>
      </w:pPr>
      <w:bookmarkStart w:name="" w:id="2019"/>
      <w:r>
        <w:rPr>
          <w:rFonts w:ascii="黑体" w:hAnsi="黑体" w:cs="黑体" w:eastAsia="黑体"/>
          <w:sz w:val="50"/>
          <w:spacing w:val="0"/>
          <w:color w:val="000000"/>
          <w:b w:val="off"/>
          <w:i w:val="off"/>
        </w:rPr>
        <w:t>第二章  无心的人  95</w:t>
      </w:r>
      <w:bookmarkEnd w:id="2019"/>
    </w:p>
    <w:p>
      <w:pPr>
        <w:pageBreakBefore w:val="off"/>
        <w:tabs/>
        <w:wordWrap w:val="off"/>
        <w:spacing w:before="0" w:after="0" w:line="560" w:lineRule="exact"/>
        <w:ind w:left="0" w:right="0"/>
        <w:jc w:val="right"/>
        <w:textAlignment w:val="baseline"/>
        <w:rPr>
          <w:sz w:val="50"/>
        </w:rPr>
      </w:pPr>
      <w:bookmarkStart w:name="" w:id="2020"/>
      <w:r>
        <w:rPr>
          <w:rFonts w:ascii="宋体" w:hAnsi="宋体" w:cs="宋体" w:eastAsia="宋体"/>
          <w:sz w:val="50"/>
          <w:spacing w:val="0"/>
          <w:color w:val="000000"/>
          <w:b w:val="off"/>
          <w:i w:val="off"/>
        </w:rPr>
        <w:t/>
      </w:r>
      <w:bookmarkEnd w:id="2020"/>
    </w:p>
    <w:p>
      <w:pPr>
        <w:pageBreakBefore w:val="off"/>
        <w:tabs/>
        <w:wordWrap w:val="off"/>
        <w:spacing w:before="0" w:after="0" w:line="960" w:lineRule="atLeast"/>
        <w:ind w:left="80" w:right="80"/>
        <w:jc w:val="both"/>
        <w:textAlignment w:val="baseline"/>
        <w:rPr>
          <w:sz w:val="57"/>
        </w:rPr>
      </w:pPr>
      <w:bookmarkStart w:name="" w:id="2021"/>
      <w:r>
        <w:rPr>
          <w:rFonts w:ascii="宋体" w:hAnsi="宋体" w:cs="宋体" w:eastAsia="宋体"/>
          <w:sz w:val="57"/>
          <w:spacing w:val="0"/>
          <w:color w:val="000000"/>
          <w:b w:val="off"/>
          <w:i w:val="off"/>
        </w:rPr>
        <w:t>为是保证将或多或少像我们自己具有的那种内在生活归属于对跖</w:t>
      </w:r>
      <w:r>
        <w:rPr>
          <w:rFonts w:ascii="宋体" w:hAnsi="宋体" w:cs="宋体" w:eastAsia="宋体"/>
          <w:sz w:val="57"/>
          <w:spacing w:val="0"/>
          <w:color w:val="000000"/>
          <w:b w:val="off"/>
          <w:i w:val="off"/>
        </w:rPr>
        <w:t>人的充分证明。行为主义者倾向于做出的形而上学的推论(不存</w:t>
      </w:r>
      <w:r>
        <w:rPr>
          <w:rFonts w:ascii="宋体" w:hAnsi="宋体" w:cs="宋体" w:eastAsia="宋体"/>
          <w:sz w:val="57"/>
          <w:spacing w:val="0"/>
          <w:color w:val="000000"/>
          <w:b w:val="off"/>
          <w:i w:val="off"/>
        </w:rPr>
        <w:t>在内部的镜式本质的推论)，孤立起来看像任何其他工具主义主张</w:t>
      </w:r>
      <w:r>
        <w:rPr>
          <w:rFonts w:ascii="宋体" w:hAnsi="宋体" w:cs="宋体" w:eastAsia="宋体"/>
          <w:sz w:val="57"/>
          <w:spacing w:val="0"/>
          <w:color w:val="000000"/>
          <w:b w:val="off"/>
          <w:i w:val="off"/>
        </w:rPr>
        <w:t>一样似乎难以成立。(试比较：“不存在正电子；只有电子的……倾</w:t>
      </w:r>
      <w:r>
        <w:rPr>
          <w:rFonts w:ascii="宋体" w:hAnsi="宋体" w:cs="宋体" w:eastAsia="宋体"/>
          <w:sz w:val="57"/>
          <w:spacing w:val="0"/>
          <w:color w:val="000000"/>
          <w:b w:val="off"/>
          <w:i w:val="off"/>
        </w:rPr>
        <w:t>向”，“不存在电子；只有宏观物体的……倾向”，“不存在物理对象；</w:t>
      </w:r>
      <w:r>
        <w:rPr>
          <w:rFonts w:ascii="宋体" w:hAnsi="宋体" w:cs="宋体" w:eastAsia="宋体"/>
          <w:sz w:val="57"/>
          <w:spacing w:val="0"/>
          <w:color w:val="000000"/>
          <w:b w:val="off"/>
          <w:i w:val="off"/>
        </w:rPr>
        <w:t>只有感觉内容的……倾向”。)行为主义立场如果被除去它具有严</w:t>
      </w:r>
      <w:r>
        <w:rPr>
          <w:rFonts w:ascii="宋体" w:hAnsi="宋体" w:cs="宋体" w:eastAsia="宋体"/>
          <w:sz w:val="57"/>
          <w:spacing w:val="0"/>
          <w:color w:val="000000"/>
          <w:b w:val="off"/>
          <w:i w:val="off"/>
        </w:rPr>
        <w:t>格性的自诩，就只相当于提醒我们，感觉概念只在这样一幅图画中</w:t>
      </w:r>
      <w:r>
        <w:rPr>
          <w:rFonts w:ascii="宋体" w:hAnsi="宋体" w:cs="宋体" w:eastAsia="宋体"/>
          <w:sz w:val="57"/>
          <w:spacing w:val="0"/>
          <w:color w:val="000000"/>
          <w:b w:val="off"/>
          <w:i w:val="off"/>
        </w:rPr>
        <w:t>起作用，这幅图画按照人(不只是人的心)是何物的某种形象把某</w:t>
      </w:r>
      <w:r>
        <w:rPr>
          <w:rFonts w:ascii="宋体" w:hAnsi="宋体" w:cs="宋体" w:eastAsia="宋体"/>
          <w:sz w:val="57"/>
          <w:spacing w:val="0"/>
          <w:color w:val="000000"/>
          <w:b w:val="off"/>
          <w:i w:val="off"/>
        </w:rPr>
        <w:t>种行为(内省报导)与其他行为(物理对象的报导)联系起来。行为</w:t>
      </w:r>
      <w:r>
        <w:rPr>
          <w:rFonts w:ascii="宋体" w:hAnsi="宋体" w:cs="宋体" w:eastAsia="宋体"/>
          <w:sz w:val="57"/>
          <w:spacing w:val="0"/>
          <w:color w:val="000000"/>
          <w:b w:val="off"/>
          <w:i w:val="off"/>
        </w:rPr>
        <w:t>主义者注意“痛苦”概念的社会作用，而并不企图越过这种作用去</w:t>
      </w:r>
      <w:r>
        <w:rPr>
          <w:rFonts w:ascii="宋体" w:hAnsi="宋体" w:cs="宋体" w:eastAsia="宋体"/>
          <w:sz w:val="57"/>
          <w:spacing w:val="0"/>
          <w:color w:val="000000"/>
          <w:b w:val="off"/>
          <w:i w:val="off"/>
        </w:rPr>
        <w:t>探索痛苦具有的不可表示的现象性质。怀疑论者必须坚持说，重</w:t>
      </w:r>
      <w:r>
        <w:rPr>
          <w:rFonts w:ascii="宋体" w:hAnsi="宋体" w:cs="宋体" w:eastAsia="宋体"/>
          <w:sz w:val="57"/>
          <w:spacing w:val="0"/>
          <w:color w:val="000000"/>
          <w:b w:val="off"/>
          <w:i w:val="off"/>
        </w:rPr>
        <w:t>要的正是这种性质(你只能从你自己的经验中知道这种性质)。行</w:t>
      </w:r>
      <w:r>
        <w:rPr>
          <w:rFonts w:ascii="宋体" w:hAnsi="宋体" w:cs="宋体" w:eastAsia="宋体"/>
          <w:sz w:val="57"/>
          <w:spacing w:val="0"/>
          <w:color w:val="000000"/>
          <w:b w:val="off"/>
          <w:i w:val="off"/>
        </w:rPr>
        <w:t>为主义者不断使自己处于一种矛盾的形而上学立场中，否认行为</w:t>
      </w:r>
      <w:r>
        <w:rPr>
          <w:rFonts w:ascii="宋体" w:hAnsi="宋体" w:cs="宋体" w:eastAsia="宋体"/>
          <w:sz w:val="57"/>
          <w:spacing w:val="0"/>
          <w:color w:val="000000"/>
          <w:b w:val="off"/>
          <w:i w:val="off"/>
        </w:rPr>
        <w:t>倾向有非倾向的心理原因，其理由曾由维特根施坦说明如下：</w:t>
      </w:r>
      <w:bookmarkEnd w:id="2021"/>
    </w:p>
    <w:p>
      <w:pPr>
        <w:pageBreakBefore w:val="off"/>
        <w:tabs/>
        <w:wordWrap w:val="off"/>
        <w:spacing w:before="0" w:after="0" w:line="960" w:lineRule="atLeast"/>
        <w:ind w:left="1340" w:right="60" w:firstLine="1160"/>
        <w:jc w:val="both"/>
        <w:textAlignment w:val="baseline"/>
        <w:rPr>
          <w:sz w:val="57"/>
        </w:rPr>
      </w:pPr>
      <w:bookmarkStart w:name="" w:id="2022"/>
      <w:r>
        <w:rPr>
          <w:rFonts w:ascii="宋体" w:hAnsi="宋体" w:cs="宋体" w:eastAsia="宋体"/>
          <w:sz w:val="57"/>
          <w:spacing w:val="0"/>
          <w:color w:val="000000"/>
          <w:b w:val="off"/>
          <w:i w:val="off"/>
        </w:rPr>
        <w:t>关于心理过程和状态以及关于行为主义的哲学问题是如</w:t>
      </w:r>
      <w:r>
        <w:rPr>
          <w:rFonts w:ascii="宋体" w:hAnsi="宋体" w:cs="宋体" w:eastAsia="宋体"/>
          <w:sz w:val="57"/>
          <w:spacing w:val="0"/>
          <w:color w:val="000000"/>
          <w:b w:val="off"/>
          <w:i w:val="off"/>
        </w:rPr>
        <w:t>何提出的呢？其第一步完全未被人们注意到。我们谈论过程</w:t>
      </w:r>
      <w:r>
        <w:rPr>
          <w:rFonts w:ascii="宋体" w:hAnsi="宋体" w:cs="宋体" w:eastAsia="宋体"/>
          <w:sz w:val="57"/>
          <w:spacing w:val="0"/>
          <w:color w:val="000000"/>
          <w:b w:val="off"/>
          <w:i w:val="off"/>
        </w:rPr>
        <w:t>和状态，而听任它们的性质未被加以判定。我们认为有一天</w:t>
      </w:r>
      <w:r>
        <w:rPr>
          <w:rFonts w:ascii="宋体" w:hAnsi="宋体" w:cs="宋体" w:eastAsia="宋体"/>
          <w:sz w:val="57"/>
          <w:spacing w:val="0"/>
          <w:color w:val="000000"/>
          <w:b w:val="off"/>
          <w:i w:val="off"/>
        </w:rPr>
        <w:t>我们对于这种性质或许会了解得更多一些。但这正是促使我</w:t>
      </w:r>
      <w:r>
        <w:rPr>
          <w:rFonts w:ascii="宋体" w:hAnsi="宋体" w:cs="宋体" w:eastAsia="宋体"/>
          <w:sz w:val="57"/>
          <w:spacing w:val="0"/>
          <w:color w:val="000000"/>
          <w:b w:val="off"/>
          <w:i w:val="off"/>
        </w:rPr>
        <w:t>们看待这个问题的一种特殊方式。因为对于学会更好地了解</w:t>
      </w:r>
      <w:r>
        <w:rPr>
          <w:rFonts w:ascii="宋体" w:hAnsi="宋体" w:cs="宋体" w:eastAsia="宋体"/>
          <w:sz w:val="57"/>
          <w:spacing w:val="0"/>
          <w:color w:val="000000"/>
          <w:b w:val="off"/>
          <w:i w:val="off"/>
        </w:rPr>
        <w:t>一个过程意味着什么，我们已有确定的概念。(这个戏法中的</w:t>
      </w:r>
      <w:r>
        <w:rPr>
          <w:rFonts w:ascii="宋体" w:hAnsi="宋体" w:cs="宋体" w:eastAsia="宋体"/>
          <w:sz w:val="57"/>
          <w:spacing w:val="0"/>
          <w:color w:val="000000"/>
          <w:b w:val="off"/>
          <w:i w:val="off"/>
        </w:rPr>
        <w:t>这一决定性步骤被完成了，而且我们认为这个步骤并无什么</w:t>
      </w:r>
      <w:r>
        <w:rPr>
          <w:rFonts w:ascii="宋体" w:hAnsi="宋体" w:cs="宋体" w:eastAsia="宋体"/>
          <w:sz w:val="57"/>
          <w:spacing w:val="0"/>
          <w:color w:val="000000"/>
          <w:b w:val="off"/>
          <w:i w:val="off"/>
        </w:rPr>
        <w:t>不当)⑫</w:t>
      </w:r>
      <w:bookmarkEnd w:id="2022"/>
    </w:p>
    <w:p>
      <w:pPr>
        <w:pageBreakBefore w:val="off"/>
        <w:tabs/>
        <w:wordWrap w:val="off"/>
        <w:spacing w:before="0" w:after="0" w:line="960" w:lineRule="atLeast"/>
        <w:ind w:left="80" w:right="0"/>
        <w:jc w:val="both"/>
        <w:textAlignment w:val="baseline"/>
        <w:rPr>
          <w:sz w:val="57"/>
        </w:rPr>
      </w:pPr>
      <w:bookmarkStart w:name="" w:id="2023"/>
      <w:r>
        <w:rPr>
          <w:rFonts w:ascii="宋体" w:hAnsi="宋体" w:cs="宋体" w:eastAsia="宋体"/>
          <w:sz w:val="57"/>
          <w:spacing w:val="0"/>
          <w:color w:val="000000"/>
          <w:b w:val="off"/>
          <w:i w:val="off"/>
        </w:rPr>
        <w:t>A.多纳根为这段话做了一个精彩的注释，他说：</w:t>
      </w:r>
      <w:bookmarkEnd w:id="2023"/>
    </w:p>
    <w:p>
      <w:pPr>
        <w:pageBreakBefore w:val="off"/>
        <w:tabs/>
        <w:wordWrap w:val="off"/>
        <w:spacing w:before="0" w:after="0" w:line="960" w:lineRule="atLeast"/>
        <w:ind w:left="1340" w:right="0" w:firstLine="1160"/>
        <w:jc w:val="both"/>
        <w:textAlignment w:val="baseline"/>
        <w:rPr>
          <w:sz w:val="57"/>
        </w:rPr>
      </w:pPr>
      <w:bookmarkStart w:name="" w:id="2024"/>
      <w:r>
        <w:rPr>
          <w:rFonts w:ascii="宋体" w:hAnsi="宋体" w:cs="宋体" w:eastAsia="宋体"/>
          <w:sz w:val="57"/>
          <w:spacing w:val="0"/>
          <w:color w:val="000000"/>
          <w:b w:val="off"/>
          <w:i w:val="off"/>
        </w:rPr>
        <w:t>笛卡尔主义者……把我们概括在感觉是非倾向性的和私</w:t>
      </w:r>
      <w:r>
        <w:rPr>
          <w:rFonts w:ascii="宋体" w:hAnsi="宋体" w:cs="宋体" w:eastAsia="宋体"/>
          <w:sz w:val="57"/>
          <w:spacing w:val="0"/>
          <w:color w:val="000000"/>
          <w:b w:val="off"/>
          <w:i w:val="off"/>
        </w:rPr>
        <w:t>人性的这个命题中的语法事实，转变为认为感觉是在一种私</w:t>
      </w:r>
      <w:bookmarkEnd w:id="2024"/>
    </w:p>
    <w:p>
      <w:r>
        <w:t/>
      </w:r>
    </w:p>
    <w:p>
      <w:pPr>
        <w:sectPr>
          <w:footerReference r:id="rId270"/>
          <w:headerReference r:id="rId271" w:type="default"/>
          <w:type w:val="nextPage"/>
          <w:pgSz w:w="22400" w:h="31680"/>
          <w:pgMar w:left="2780" w:top="2460" w:right="2780" w:bottom="2460" w:header="2160" w:footer="2160"/>
          <w:cols w:num="1"/>
        </w:sectPr>
      </w:pPr>
    </w:p>
    <w:p>
      <w:pPr>
        <w:pageBreakBefore w:val="off"/>
        <w:tabs/>
        <w:wordWrap w:val="off"/>
        <w:spacing w:before="0" w:after="0" w:line="680" w:lineRule="atLeast"/>
        <w:ind w:left="960" w:right="0"/>
        <w:jc w:val="both"/>
        <w:textAlignment w:val="baseline"/>
        <w:rPr>
          <w:sz w:val="50"/>
        </w:rPr>
      </w:pPr>
      <w:bookmarkStart w:name="" w:id="2025"/>
      <w:r>
        <w:rPr>
          <w:rFonts w:ascii="黑体" w:hAnsi="黑体" w:cs="黑体" w:eastAsia="黑体"/>
          <w:sz w:val="50"/>
          <w:spacing w:val="0"/>
          <w:color w:val="000000"/>
          <w:b w:val="on"/>
          <w:i w:val="off"/>
        </w:rPr>
        <w:t>96  第一编  我们的镜式本质</w:t>
      </w:r>
      <w:bookmarkEnd w:id="2025"/>
    </w:p>
    <w:p>
      <w:pPr>
        <w:pageBreakBefore w:val="off"/>
        <w:tabs/>
        <w:wordWrap w:val="off"/>
        <w:spacing w:before="0" w:after="0" w:line="600" w:lineRule="exact"/>
        <w:ind w:left="0" w:right="0"/>
        <w:jc w:val="both"/>
        <w:textAlignment w:val="baseline"/>
        <w:rPr>
          <w:sz w:val="50"/>
        </w:rPr>
      </w:pPr>
      <w:bookmarkStart w:name="" w:id="2026"/>
      <w:r>
        <w:rPr>
          <w:rFonts w:ascii="宋体" w:hAnsi="宋体" w:cs="宋体" w:eastAsia="宋体"/>
          <w:sz w:val="50"/>
          <w:spacing w:val="0"/>
          <w:color w:val="000000"/>
          <w:b w:val="off"/>
          <w:i w:val="off"/>
        </w:rPr>
        <w:t/>
      </w:r>
      <w:bookmarkEnd w:id="2026"/>
    </w:p>
    <w:p>
      <w:pPr>
        <w:pageBreakBefore w:val="off"/>
        <w:tabs/>
        <w:wordWrap w:val="off"/>
        <w:spacing w:before="0" w:after="0" w:line="1040" w:lineRule="atLeast"/>
        <w:ind w:left="2140" w:right="0"/>
        <w:jc w:val="both"/>
        <w:textAlignment w:val="baseline"/>
        <w:rPr>
          <w:sz w:val="58"/>
        </w:rPr>
      </w:pPr>
      <w:bookmarkStart w:name="" w:id="2027"/>
      <w:r>
        <w:rPr>
          <w:rFonts w:ascii="宋体" w:hAnsi="宋体" w:cs="宋体" w:eastAsia="宋体"/>
          <w:sz w:val="58"/>
          <w:spacing w:val="0"/>
          <w:color w:val="000000"/>
          <w:b w:val="off"/>
          <w:i w:val="off"/>
        </w:rPr>
        <w:t>人性的、因而是非物质性的介质中的状态或过程。</w:t>
      </w:r>
      <w:bookmarkEnd w:id="2027"/>
    </w:p>
    <w:p>
      <w:pPr>
        <w:pageBreakBefore w:val="off"/>
        <w:tabs/>
        <w:wordWrap w:val="off"/>
        <w:spacing w:before="0" w:after="0" w:line="1040" w:lineRule="atLeast"/>
        <w:ind w:left="960" w:right="0"/>
        <w:jc w:val="both"/>
        <w:textAlignment w:val="baseline"/>
        <w:rPr>
          <w:sz w:val="58"/>
        </w:rPr>
      </w:pPr>
      <w:bookmarkStart w:name="" w:id="2028"/>
      <w:r>
        <w:rPr>
          <w:rFonts w:ascii="宋体" w:hAnsi="宋体" w:cs="宋体" w:eastAsia="宋体"/>
          <w:sz w:val="58"/>
          <w:spacing w:val="0"/>
          <w:color w:val="000000"/>
          <w:b w:val="off"/>
          <w:i w:val="off"/>
        </w:rPr>
        <w:t>另一方面，行为主义者</w:t>
      </w:r>
      <w:bookmarkEnd w:id="2028"/>
    </w:p>
    <w:p>
      <w:pPr>
        <w:pageBreakBefore w:val="off"/>
        <w:tabs/>
        <w:wordWrap w:val="off"/>
        <w:spacing w:before="0" w:after="0" w:line="1040" w:lineRule="atLeast"/>
        <w:ind w:left="2120" w:right="40" w:hanging="2120"/>
        <w:jc w:val="both"/>
        <w:textAlignment w:val="baseline"/>
        <w:rPr>
          <w:sz w:val="58"/>
        </w:rPr>
      </w:pPr>
      <w:bookmarkStart w:name="" w:id="2029"/>
      <w:r>
        <w:rPr>
          <w:rFonts w:ascii="宋体" w:hAnsi="宋体" w:cs="宋体" w:eastAsia="宋体"/>
          <w:sz w:val="58"/>
          <w:spacing w:val="0"/>
          <w:color w:val="000000"/>
          <w:b w:val="off"/>
          <w:i w:val="off"/>
        </w:rPr>
        <w:t>104</w:t>
      </w:r>
      <w:r>
        <w:rPr>
          <w:rFonts w:ascii="宋体" w:hAnsi="宋体" w:cs="宋体" w:eastAsia="宋体"/>
          <w:sz w:val="58"/>
          <w:spacing w:val="0"/>
          <w:color w:val="000000"/>
          <w:b w:val="off"/>
          <w:i w:val="off"/>
        </w:rPr>
        <w:t xml:space="preserve">        不管是由于明显内省主义的心理学，是由于笛卡尔主义</w:t>
      </w:r>
      <w:r>
        <w:rPr>
          <w:rFonts w:ascii="宋体" w:hAnsi="宋体" w:cs="宋体" w:eastAsia="宋体"/>
          <w:sz w:val="58"/>
          <w:spacing w:val="0"/>
          <w:color w:val="000000"/>
          <w:b w:val="off"/>
          <w:i w:val="off"/>
        </w:rPr>
        <w:t>的哲学困难，还是由于其他考虑的影响，开始否认在其非物质</w:t>
      </w:r>
      <w:r>
        <w:rPr>
          <w:rFonts w:ascii="宋体" w:hAnsi="宋体" w:cs="宋体" w:eastAsia="宋体"/>
          <w:sz w:val="58"/>
          <w:spacing w:val="0"/>
          <w:color w:val="000000"/>
          <w:b w:val="off"/>
          <w:i w:val="off"/>
        </w:rPr>
        <w:t>介质中的笛卡尔私人性过程的存在。</w:t>
      </w:r>
      <w:bookmarkEnd w:id="2029"/>
    </w:p>
    <w:p>
      <w:pPr>
        <w:pageBreakBefore w:val="off"/>
        <w:tabs/>
        <w:wordWrap w:val="off"/>
        <w:spacing w:before="0" w:after="0" w:line="1040" w:lineRule="atLeast"/>
        <w:ind w:left="960" w:right="0"/>
        <w:jc w:val="both"/>
        <w:textAlignment w:val="baseline"/>
        <w:rPr>
          <w:sz w:val="58"/>
        </w:rPr>
      </w:pPr>
      <w:bookmarkStart w:name="" w:id="2030"/>
      <w:r>
        <w:rPr>
          <w:rFonts w:ascii="宋体" w:hAnsi="宋体" w:cs="宋体" w:eastAsia="宋体"/>
          <w:sz w:val="58"/>
          <w:spacing w:val="0"/>
          <w:color w:val="000000"/>
          <w:b w:val="off"/>
          <w:i w:val="off"/>
        </w:rPr>
        <w:t>多纳根认为，维特根施坦由于承认“感觉是行为的私人性的非倾向</w:t>
      </w:r>
      <w:r>
        <w:rPr>
          <w:rFonts w:ascii="宋体" w:hAnsi="宋体" w:cs="宋体" w:eastAsia="宋体"/>
          <w:sz w:val="58"/>
          <w:spacing w:val="0"/>
          <w:color w:val="000000"/>
          <w:b w:val="off"/>
          <w:i w:val="off"/>
        </w:rPr>
        <w:t>伴生物，感觉正是由于这种伴生物而自然地表现出来”，从而澄清</w:t>
      </w:r>
      <w:r>
        <w:rPr>
          <w:rFonts w:ascii="宋体" w:hAnsi="宋体" w:cs="宋体" w:eastAsia="宋体"/>
          <w:sz w:val="58"/>
          <w:spacing w:val="0"/>
          <w:color w:val="000000"/>
          <w:b w:val="off"/>
          <w:i w:val="off"/>
        </w:rPr>
        <w:t>了这个问题，但是拒绝“承认这些伴生物是过程，这些过程可独立</w:t>
      </w:r>
      <w:r>
        <w:rPr>
          <w:rFonts w:ascii="宋体" w:hAnsi="宋体" w:cs="宋体" w:eastAsia="宋体"/>
          <w:sz w:val="58"/>
          <w:spacing w:val="0"/>
          <w:color w:val="000000"/>
          <w:b w:val="off"/>
          <w:i w:val="off"/>
        </w:rPr>
        <w:t>于产生它们的环境以及它们由其获得自然表现的行为来命名和研</w:t>
      </w:r>
      <w:r>
        <w:rPr>
          <w:rFonts w:ascii="宋体" w:hAnsi="宋体" w:cs="宋体" w:eastAsia="宋体"/>
          <w:sz w:val="58"/>
          <w:spacing w:val="0"/>
          <w:color w:val="000000"/>
          <w:b w:val="off"/>
          <w:i w:val="off"/>
        </w:rPr>
        <w:t>究”。⑬</w:t>
      </w:r>
      <w:bookmarkEnd w:id="2030"/>
    </w:p>
    <w:p>
      <w:pPr>
        <w:pageBreakBefore w:val="off"/>
        <w:tabs/>
        <w:wordWrap w:val="off"/>
        <w:spacing w:before="0" w:after="0" w:line="1040" w:lineRule="atLeast"/>
        <w:ind w:left="960" w:right="0" w:firstLine="1120"/>
        <w:jc w:val="both"/>
        <w:textAlignment w:val="baseline"/>
        <w:rPr>
          <w:sz w:val="58"/>
        </w:rPr>
      </w:pPr>
      <w:bookmarkStart w:name="" w:id="2031"/>
      <w:r>
        <w:rPr>
          <w:rFonts w:ascii="宋体" w:hAnsi="宋体" w:cs="宋体" w:eastAsia="宋体"/>
          <w:sz w:val="58"/>
          <w:spacing w:val="0"/>
          <w:color w:val="000000"/>
          <w:b w:val="off"/>
          <w:i w:val="off"/>
        </w:rPr>
        <w:t>我想，多纳根对于行为主义者和二元论怀疑主义者有关其他</w:t>
      </w:r>
      <w:r>
        <w:rPr>
          <w:rFonts w:ascii="宋体" w:hAnsi="宋体" w:cs="宋体" w:eastAsia="宋体"/>
          <w:sz w:val="58"/>
          <w:spacing w:val="0"/>
          <w:color w:val="000000"/>
          <w:b w:val="off"/>
          <w:i w:val="off"/>
        </w:rPr>
        <w:t>心问题的共同困难所做的精辟论述是正确的，但还可进一步加以</w:t>
      </w:r>
      <w:r>
        <w:rPr>
          <w:rFonts w:ascii="宋体" w:hAnsi="宋体" w:cs="宋体" w:eastAsia="宋体"/>
          <w:sz w:val="58"/>
          <w:spacing w:val="0"/>
          <w:color w:val="000000"/>
          <w:b w:val="off"/>
          <w:i w:val="off"/>
        </w:rPr>
        <w:t>阐明。“私人性的……非物质的介质”概念是模糊不清的，因为它</w:t>
      </w:r>
      <w:r>
        <w:rPr>
          <w:rFonts w:ascii="宋体" w:hAnsi="宋体" w:cs="宋体" w:eastAsia="宋体"/>
          <w:sz w:val="58"/>
          <w:spacing w:val="0"/>
          <w:color w:val="000000"/>
          <w:b w:val="off"/>
          <w:i w:val="off"/>
        </w:rPr>
        <w:t>提出我们有关于有一镜式本质究为何意的观念(形而上学地把握</w:t>
      </w:r>
      <w:r>
        <w:rPr>
          <w:rFonts w:ascii="宋体" w:hAnsi="宋体" w:cs="宋体" w:eastAsia="宋体"/>
          <w:sz w:val="58"/>
          <w:spacing w:val="0"/>
          <w:color w:val="000000"/>
          <w:b w:val="off"/>
          <w:i w:val="off"/>
        </w:rPr>
        <w:t>非广延实体究为何物)，镜式本质是独立于心理事物的认识标准</w:t>
      </w:r>
      <w:r>
        <w:rPr>
          <w:rFonts w:ascii="宋体" w:hAnsi="宋体" w:cs="宋体" w:eastAsia="宋体"/>
          <w:sz w:val="58"/>
          <w:spacing w:val="0"/>
          <w:color w:val="000000"/>
          <w:b w:val="off"/>
          <w:i w:val="off"/>
        </w:rPr>
        <w:t>的。如果我们忽略这个概念并坚持维特根施坦说的“有关学会更</w:t>
      </w:r>
      <w:r>
        <w:rPr>
          <w:rFonts w:ascii="宋体" w:hAnsi="宋体" w:cs="宋体" w:eastAsia="宋体"/>
          <w:sz w:val="58"/>
          <w:spacing w:val="0"/>
          <w:color w:val="000000"/>
          <w:b w:val="off"/>
          <w:i w:val="off"/>
        </w:rPr>
        <w:t>好地了解一个过程意味着什么的确定概念”，就可以得出关于多纳</w:t>
      </w:r>
      <w:r>
        <w:rPr>
          <w:rFonts w:ascii="宋体" w:hAnsi="宋体" w:cs="宋体" w:eastAsia="宋体"/>
          <w:sz w:val="58"/>
          <w:spacing w:val="0"/>
          <w:color w:val="000000"/>
          <w:b w:val="off"/>
          <w:i w:val="off"/>
        </w:rPr>
        <w:t>根称作行为主义和笛卡尔主义的“对立而互补的错误”的东西的判</w:t>
      </w:r>
      <w:r>
        <w:rPr>
          <w:rFonts w:ascii="宋体" w:hAnsi="宋体" w:cs="宋体" w:eastAsia="宋体"/>
          <w:sz w:val="58"/>
          <w:spacing w:val="0"/>
          <w:color w:val="000000"/>
          <w:b w:val="off"/>
          <w:i w:val="off"/>
        </w:rPr>
        <w:t>断，⑭这个判断避免涉及感觉的形而上学(“非物质的”、幽灵的)性</w:t>
      </w:r>
      <w:r>
        <w:rPr>
          <w:rFonts w:ascii="宋体" w:hAnsi="宋体" w:cs="宋体" w:eastAsia="宋体"/>
          <w:sz w:val="58"/>
          <w:spacing w:val="0"/>
          <w:color w:val="000000"/>
          <w:b w:val="off"/>
          <w:i w:val="off"/>
        </w:rPr>
        <w:t>质。</w:t>
      </w:r>
      <w:bookmarkEnd w:id="2031"/>
    </w:p>
    <w:p>
      <w:pPr>
        <w:pageBreakBefore w:val="off"/>
        <w:tabs/>
        <w:wordWrap w:val="off"/>
        <w:spacing w:before="0" w:after="0" w:line="1040" w:lineRule="atLeast"/>
        <w:ind w:left="960" w:right="0" w:firstLine="1120"/>
        <w:jc w:val="both"/>
        <w:textAlignment w:val="baseline"/>
        <w:rPr>
          <w:sz w:val="58"/>
        </w:rPr>
      </w:pPr>
      <w:bookmarkStart w:name="" w:id="2032"/>
      <w:r>
        <w:rPr>
          <w:rFonts w:ascii="宋体" w:hAnsi="宋体" w:cs="宋体" w:eastAsia="宋体"/>
          <w:sz w:val="58"/>
          <w:spacing w:val="0"/>
          <w:color w:val="000000"/>
          <w:b w:val="off"/>
          <w:i w:val="off"/>
        </w:rPr>
        <w:t>两个学派共同具有的这个基本认识论前提也构成了他们的</w:t>
      </w:r>
      <w:r>
        <w:rPr>
          <w:rFonts w:ascii="宋体" w:hAnsi="宋体" w:cs="宋体" w:eastAsia="宋体"/>
          <w:sz w:val="58"/>
          <w:spacing w:val="0"/>
          <w:color w:val="000000"/>
          <w:b w:val="off"/>
          <w:i w:val="off"/>
        </w:rPr>
        <w:t>“更好地了解”的概念，这个前提就是“自然所与性”学说，即：</w:t>
      </w:r>
      <w:bookmarkEnd w:id="2032"/>
    </w:p>
    <w:p>
      <w:pPr>
        <w:pageBreakBefore w:val="off"/>
        <w:tabs/>
        <w:wordWrap w:val="off"/>
        <w:spacing w:before="0" w:after="0" w:line="1040" w:lineRule="atLeast"/>
        <w:ind w:left="2140" w:right="0" w:firstLine="1120"/>
        <w:jc w:val="both"/>
        <w:textAlignment w:val="baseline"/>
        <w:rPr>
          <w:sz w:val="58"/>
        </w:rPr>
      </w:pPr>
      <w:bookmarkStart w:name="" w:id="2033"/>
      <w:r>
        <w:rPr>
          <w:rFonts w:ascii="宋体" w:hAnsi="宋体" w:cs="宋体" w:eastAsia="宋体"/>
          <w:sz w:val="58"/>
          <w:spacing w:val="0"/>
          <w:color w:val="000000"/>
          <w:b w:val="off"/>
          <w:i w:val="off"/>
        </w:rPr>
        <w:t>知识或者是有关那种自然地适合于直接呈现于意识的实</w:t>
      </w:r>
      <w:r>
        <w:rPr>
          <w:rFonts w:ascii="宋体" w:hAnsi="宋体" w:cs="宋体" w:eastAsia="宋体"/>
          <w:sz w:val="58"/>
          <w:spacing w:val="0"/>
          <w:color w:val="000000"/>
          <w:b w:val="off"/>
          <w:i w:val="off"/>
        </w:rPr>
        <w:t>体，或者是有关这样的实体，其存在和性质都为第一种实体所</w:t>
      </w:r>
      <w:r>
        <w:rPr>
          <w:rFonts w:ascii="宋体" w:hAnsi="宋体" w:cs="宋体" w:eastAsia="宋体"/>
          <w:sz w:val="58"/>
          <w:spacing w:val="0"/>
          <w:color w:val="000000"/>
          <w:b w:val="off"/>
          <w:i w:val="off"/>
        </w:rPr>
        <w:t>蕴涵(而且这类实体“可归结”为第一种实体)。</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698500</wp:posOffset>
                </wp:positionV>
                <wp:extent cx="635000" cy="444500"/>
                <wp:wrapNone/>
                <wp:docPr id="13" name="文本框 13"/>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034"/>
                            <w:r>
                              <w:rPr>
                                <w:rFonts w:ascii="楷体" w:hAnsi="楷体" w:cs="楷体" w:eastAsia="楷体"/>
                                <w:sz w:val="46"/>
                                <w:spacing w:val="0"/>
                                <w:color w:val="000000"/>
                                <w:b w:val="off"/>
                                <w:i w:val="off"/>
                              </w:rPr>
                              <w:t>105</w:t>
                            </w:r>
                            <w:bookmarkEnd w:id="2034"/>
                          </w:p>
                        </w:txbxContent>
                      </wps:txbx>
                      <wps:bodyPr wrap="square" lIns="0" rIns="0" tIns="0" bIns="0" vert="horz" anchor="t">
                        <a:noAutofit/>
                      </wps:bodyPr>
                    </wps:wsp>
                  </a:graphicData>
                </a:graphic>
              </wp:anchor>
            </w:drawing>
          </mc:Choice>
          <mc:Fallback>
            <w:pict>
              <v:shape type="#_x0000_t202" filled="f" stroked="f" style="margin-left:124pt;margin-top:55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035"/>
                      <w:r>
                        <w:rPr>
                          <w:rFonts w:ascii="楷体" w:hAnsi="楷体" w:cs="楷体" w:eastAsia="楷体"/>
                          <w:sz w:val="46"/>
                          <w:spacing w:val="0"/>
                          <w:color w:val="000000"/>
                          <w:b w:val="off"/>
                          <w:i w:val="off"/>
                        </w:rPr>
                        <w:t>105</w:t>
                      </w:r>
                      <w:bookmarkEnd w:id="2035"/>
                    </w:p>
                  </w:txbxContent>
                </v:textbox>
              </v:shape>
            </w:pict>
          </mc:Fallback>
        </mc:AlternateContent>
      </w:r>
      <w:bookmarkEnd w:id="2033"/>
    </w:p>
    <w:p>
      <w:r>
        <w:t/>
      </w:r>
    </w:p>
    <w:p>
      <w:pPr>
        <w:sectPr>
          <w:footerReference r:id="rId272"/>
          <w:headerReference r:id="rId273" w:type="default"/>
          <w:type w:val="nextPage"/>
          <w:pgSz w:w="22400" w:h="31680"/>
          <w:pgMar w:left="2340" w:top="2380" w:right="2340" w:bottom="2380" w:header="2080" w:footer="2080"/>
          <w:cols w:num="1"/>
        </w:sectPr>
      </w:pPr>
    </w:p>
    <w:p>
      <w:pPr>
        <w:pageBreakBefore w:val="off"/>
        <w:tabs/>
        <w:wordWrap w:val="off"/>
        <w:spacing w:before="0" w:after="0" w:line="560" w:lineRule="atLeast"/>
        <w:ind w:left="0" w:right="160"/>
        <w:jc w:val="right"/>
        <w:textAlignment w:val="baseline"/>
        <w:rPr>
          <w:sz w:val="41"/>
        </w:rPr>
      </w:pPr>
      <w:bookmarkStart w:name="" w:id="2036"/>
      <w:r>
        <w:rPr>
          <w:rFonts w:ascii="黑体" w:hAnsi="黑体" w:cs="黑体" w:eastAsia="黑体"/>
          <w:sz w:val="41"/>
          <w:spacing w:val="0"/>
          <w:color w:val="000000"/>
          <w:b w:val="off"/>
          <w:i w:val="off"/>
        </w:rPr>
        <w:t>第二章  无心的人  97</w:t>
      </w:r>
      <w:bookmarkEnd w:id="2036"/>
    </w:p>
    <w:p>
      <w:pPr>
        <w:pageBreakBefore w:val="off"/>
        <w:tabs/>
        <w:wordWrap w:val="off"/>
        <w:spacing w:before="0" w:after="0" w:line="440" w:lineRule="exact"/>
        <w:ind w:left="0" w:right="0"/>
        <w:jc w:val="right"/>
        <w:textAlignment w:val="baseline"/>
        <w:rPr>
          <w:sz w:val="41"/>
        </w:rPr>
      </w:pPr>
      <w:bookmarkStart w:name="" w:id="2037"/>
      <w:r>
        <w:rPr>
          <w:rFonts w:ascii="宋体" w:hAnsi="宋体" w:cs="宋体" w:eastAsia="宋体"/>
          <w:sz w:val="41"/>
          <w:spacing w:val="0"/>
          <w:color w:val="000000"/>
          <w:b w:val="off"/>
          <w:i w:val="off"/>
        </w:rPr>
        <w:t/>
      </w:r>
      <w:bookmarkEnd w:id="2037"/>
    </w:p>
    <w:p>
      <w:pPr>
        <w:pageBreakBefore w:val="off"/>
        <w:tabs/>
        <w:wordWrap w:val="off"/>
        <w:spacing w:before="0" w:after="0" w:line="800" w:lineRule="atLeast"/>
        <w:ind w:left="0" w:right="0"/>
        <w:jc w:val="both"/>
        <w:textAlignment w:val="baseline"/>
        <w:rPr>
          <w:sz w:val="46"/>
        </w:rPr>
      </w:pPr>
      <w:bookmarkStart w:name="" w:id="2038"/>
      <w:r>
        <w:rPr>
          <w:rFonts w:ascii="宋体" w:hAnsi="宋体" w:cs="宋体" w:eastAsia="宋体"/>
          <w:sz w:val="46"/>
          <w:spacing w:val="0"/>
          <w:color w:val="000000"/>
          <w:b w:val="off"/>
          <w:i w:val="off"/>
        </w:rPr>
        <w:t>笛卡尔主义者认为，自然地适合直接呈现于意识的那种唯一的实</w:t>
      </w:r>
      <w:r>
        <w:rPr>
          <w:rFonts w:ascii="宋体" w:hAnsi="宋体" w:cs="宋体" w:eastAsia="宋体"/>
          <w:sz w:val="46"/>
          <w:spacing w:val="0"/>
          <w:color w:val="000000"/>
          <w:b w:val="off"/>
          <w:i w:val="off"/>
        </w:rPr>
        <w:t>体就是心理状态。行为主义者根据认识论观点认为，直接呈现于</w:t>
      </w:r>
      <w:r>
        <w:rPr>
          <w:rFonts w:ascii="宋体" w:hAnsi="宋体" w:cs="宋体" w:eastAsia="宋体"/>
          <w:sz w:val="46"/>
          <w:spacing w:val="0"/>
          <w:color w:val="000000"/>
          <w:b w:val="off"/>
          <w:i w:val="off"/>
        </w:rPr>
        <w:t>意识的那种唯一的实体是物理对象的状态。行为主义者为自己逃</w:t>
      </w:r>
      <w:r>
        <w:rPr>
          <w:rFonts w:ascii="宋体" w:hAnsi="宋体" w:cs="宋体" w:eastAsia="宋体"/>
          <w:sz w:val="46"/>
          <w:spacing w:val="0"/>
          <w:color w:val="000000"/>
          <w:b w:val="off"/>
          <w:i w:val="off"/>
        </w:rPr>
        <w:t>脱了我们的镜式本质和内在眼睛的观念而感到骄傲，但是他们仍</w:t>
      </w:r>
      <w:r>
        <w:rPr>
          <w:rFonts w:ascii="宋体" w:hAnsi="宋体" w:cs="宋体" w:eastAsia="宋体"/>
          <w:sz w:val="46"/>
          <w:spacing w:val="0"/>
          <w:color w:val="000000"/>
          <w:b w:val="off"/>
          <w:i w:val="off"/>
        </w:rPr>
        <w:t>然忠于笛卡尔的认识论，保持了直接获得某种事物的心的眼睛的</w:t>
      </w:r>
      <w:r>
        <w:rPr>
          <w:rFonts w:ascii="宋体" w:hAnsi="宋体" w:cs="宋体" w:eastAsia="宋体"/>
          <w:sz w:val="46"/>
          <w:spacing w:val="0"/>
          <w:color w:val="000000"/>
          <w:b w:val="off"/>
          <w:i w:val="off"/>
        </w:rPr>
        <w:t>概念。在他们看来，科学推衍出由“基层”实体蕴涵的其他事物，而</w:t>
      </w:r>
      <w:r>
        <w:rPr>
          <w:rFonts w:ascii="宋体" w:hAnsi="宋体" w:cs="宋体" w:eastAsia="宋体"/>
          <w:sz w:val="46"/>
          <w:spacing w:val="0"/>
          <w:color w:val="000000"/>
          <w:b w:val="off"/>
          <w:i w:val="off"/>
        </w:rPr>
        <w:t>哲学却又把这些其他事物重新降回到基层去。行为主义者放弃了</w:t>
      </w:r>
      <w:r>
        <w:rPr>
          <w:rFonts w:ascii="宋体" w:hAnsi="宋体" w:cs="宋体" w:eastAsia="宋体"/>
          <w:sz w:val="46"/>
          <w:spacing w:val="0"/>
          <w:color w:val="000000"/>
          <w:b w:val="off"/>
          <w:i w:val="off"/>
        </w:rPr>
        <w:t>“没有什么比心本身更好地为心所知”的观念，但他们保持了这样</w:t>
      </w:r>
      <w:r>
        <w:rPr>
          <w:rFonts w:ascii="宋体" w:hAnsi="宋体" w:cs="宋体" w:eastAsia="宋体"/>
          <w:sz w:val="46"/>
          <w:spacing w:val="0"/>
          <w:color w:val="000000"/>
          <w:b w:val="off"/>
          <w:i w:val="off"/>
        </w:rPr>
        <w:t>的观念，即某些事物是直接自然可知的，另一些事物则否，并保持</w:t>
      </w:r>
      <w:r>
        <w:rPr>
          <w:rFonts w:ascii="宋体" w:hAnsi="宋体" w:cs="宋体" w:eastAsia="宋体"/>
          <w:sz w:val="46"/>
          <w:spacing w:val="0"/>
          <w:color w:val="000000"/>
          <w:b w:val="off"/>
          <w:i w:val="off"/>
        </w:rPr>
        <w:t>了形而上学认为只有第一位的东西是“真正实在”的结论。G.皮</w:t>
      </w:r>
      <w:r>
        <w:rPr>
          <w:rFonts w:ascii="宋体" w:hAnsi="宋体" w:cs="宋体" w:eastAsia="宋体"/>
          <w:sz w:val="46"/>
          <w:spacing w:val="0"/>
          <w:color w:val="000000"/>
          <w:b w:val="off"/>
          <w:i w:val="off"/>
        </w:rPr>
        <w:t>奇尔给这个学说(最可知的即最实在的)起了一个“柏拉图原则”的</w:t>
      </w:r>
      <w:r>
        <w:rPr>
          <w:rFonts w:ascii="宋体" w:hAnsi="宋体" w:cs="宋体" w:eastAsia="宋体"/>
          <w:sz w:val="46"/>
          <w:spacing w:val="0"/>
          <w:color w:val="000000"/>
          <w:b w:val="off"/>
          <w:i w:val="off"/>
        </w:rPr>
        <w:t>名字，⑯它与“自然所与”原则合在一起，或者产生了一种唯心论或</w:t>
      </w:r>
      <w:r>
        <w:rPr>
          <w:rFonts w:ascii="宋体" w:hAnsi="宋体" w:cs="宋体" w:eastAsia="宋体"/>
          <w:sz w:val="46"/>
          <w:spacing w:val="0"/>
          <w:color w:val="000000"/>
          <w:b w:val="off"/>
          <w:i w:val="off"/>
        </w:rPr>
        <w:t>泛灵论的由物及心的还原，或者产生了一种其他方向上的行为主</w:t>
      </w:r>
      <w:r>
        <w:rPr>
          <w:rFonts w:ascii="宋体" w:hAnsi="宋体" w:cs="宋体" w:eastAsia="宋体"/>
          <w:sz w:val="46"/>
          <w:spacing w:val="0"/>
          <w:color w:val="000000"/>
          <w:b w:val="off"/>
          <w:i w:val="off"/>
        </w:rPr>
        <w:t>义或唯物主义的还原。我想，这两种还原之间的选择，如其说取决</w:t>
      </w:r>
      <w:r>
        <w:rPr>
          <w:rFonts w:ascii="宋体" w:hAnsi="宋体" w:cs="宋体" w:eastAsia="宋体"/>
          <w:sz w:val="46"/>
          <w:spacing w:val="0"/>
          <w:color w:val="000000"/>
          <w:b w:val="off"/>
          <w:i w:val="off"/>
        </w:rPr>
        <w:t>于心理学或哲学中的困难，不如说取决于对什么是智慧、因此对哲</w:t>
      </w:r>
      <w:r>
        <w:rPr>
          <w:rFonts w:ascii="宋体" w:hAnsi="宋体" w:cs="宋体" w:eastAsia="宋体"/>
          <w:sz w:val="46"/>
          <w:spacing w:val="0"/>
          <w:color w:val="000000"/>
          <w:b w:val="off"/>
          <w:i w:val="off"/>
        </w:rPr>
        <w:t>学究有何用的一般看法。这是否是要强调借助普通谈话和科学研</w:t>
      </w:r>
      <w:r>
        <w:rPr>
          <w:rFonts w:ascii="宋体" w:hAnsi="宋体" w:cs="宋体" w:eastAsia="宋体"/>
          <w:sz w:val="46"/>
          <w:spacing w:val="0"/>
          <w:color w:val="000000"/>
          <w:b w:val="off"/>
          <w:i w:val="off"/>
        </w:rPr>
        <w:t>究的公共性方法所获得的人的状态呢？还是说是对“某种极其复</w:t>
      </w:r>
      <w:r>
        <w:rPr>
          <w:rFonts w:ascii="宋体" w:hAnsi="宋体" w:cs="宋体" w:eastAsia="宋体"/>
          <w:sz w:val="46"/>
          <w:spacing w:val="0"/>
          <w:color w:val="000000"/>
          <w:b w:val="off"/>
          <w:i w:val="off"/>
        </w:rPr>
        <w:t>杂的东西”的一种个人式的和难以表达的理解呢？这种选择与哲</w:t>
      </w:r>
      <w:r>
        <w:rPr>
          <w:rFonts w:ascii="宋体" w:hAnsi="宋体" w:cs="宋体" w:eastAsia="宋体"/>
          <w:sz w:val="46"/>
          <w:spacing w:val="0"/>
          <w:color w:val="000000"/>
          <w:b w:val="off"/>
          <w:i w:val="off"/>
        </w:rPr>
        <w:t>学论证或与自然之镜的形象毫无关系。但是这个形象(而且尤其</w:t>
      </w:r>
      <w:r>
        <w:rPr>
          <w:rFonts w:ascii="宋体" w:hAnsi="宋体" w:cs="宋体" w:eastAsia="宋体"/>
          <w:sz w:val="46"/>
          <w:spacing w:val="0"/>
          <w:color w:val="000000"/>
          <w:b w:val="off"/>
          <w:i w:val="off"/>
        </w:rPr>
        <w:t>是内在眼睛的隐喻)同样可为争论双方的目的服务，这就是何以他</w:t>
      </w:r>
      <w:r>
        <w:rPr>
          <w:rFonts w:ascii="宋体" w:hAnsi="宋体" w:cs="宋体" w:eastAsia="宋体"/>
          <w:sz w:val="46"/>
          <w:spacing w:val="0"/>
          <w:color w:val="000000"/>
          <w:b w:val="off"/>
          <w:i w:val="off"/>
        </w:rPr>
        <w:t>们之间的论辩如此冗长和无确定结果。双方对于最清楚了解的东</w:t>
      </w:r>
      <w:r>
        <w:rPr>
          <w:rFonts w:ascii="宋体" w:hAnsi="宋体" w:cs="宋体" w:eastAsia="宋体"/>
          <w:sz w:val="46"/>
          <w:spacing w:val="0"/>
          <w:color w:val="000000"/>
          <w:b w:val="off"/>
          <w:i w:val="off"/>
        </w:rPr>
        <w:t>西都有清楚的观念，而且了解一个过程，或者意味着</w:t>
      </w:r>
      <w:r>
        <w:rPr>
          <w:rFonts w:ascii="宋体" w:hAnsi="宋体" w:cs="宋体" w:eastAsia="宋体"/>
          <w:sz w:val="46"/>
          <w:spacing w:val="0"/>
          <w:color w:val="000000"/>
          <w:b w:val="off"/>
          <w:i w:val="off"/>
          <w:em w:val="dot"/>
        </w:rPr>
        <w:t>那样</w:t>
      </w:r>
      <w:r>
        <w:rPr>
          <w:rFonts w:ascii="宋体" w:hAnsi="宋体" w:cs="宋体" w:eastAsia="宋体"/>
          <w:sz w:val="46"/>
          <w:spacing w:val="0"/>
          <w:color w:val="000000"/>
          <w:b w:val="off"/>
          <w:i w:val="off"/>
        </w:rPr>
        <w:t>去认识</w:t>
      </w:r>
      <w:r>
        <w:rPr>
          <w:rFonts w:ascii="宋体" w:hAnsi="宋体" w:cs="宋体" w:eastAsia="宋体"/>
          <w:sz w:val="46"/>
          <w:spacing w:val="0"/>
          <w:color w:val="000000"/>
          <w:b w:val="off"/>
          <w:i w:val="off"/>
        </w:rPr>
        <w:t>它，或者意味着去指出它“实际上只不过”是某种其他的东西，而后</w:t>
      </w:r>
      <w:r>
        <w:rPr>
          <w:rFonts w:ascii="宋体" w:hAnsi="宋体" w:cs="宋体" w:eastAsia="宋体"/>
          <w:sz w:val="46"/>
          <w:spacing w:val="0"/>
          <w:color w:val="000000"/>
          <w:b w:val="off"/>
          <w:i w:val="off"/>
        </w:rPr>
        <w:t>者是那样被认识的。</w:t>
      </w:r>
      <w:bookmarkEnd w:id="2038"/>
    </w:p>
    <w:p>
      <w:pPr>
        <w:pageBreakBefore w:val="off"/>
        <w:tabs/>
        <w:wordWrap w:val="off"/>
        <w:spacing w:before="0" w:after="0" w:line="620" w:lineRule="atLeast"/>
        <w:ind w:left="1320" w:right="0"/>
        <w:jc w:val="both"/>
        <w:textAlignment w:val="baseline"/>
        <w:rPr>
          <w:sz w:val="46"/>
        </w:rPr>
      </w:pPr>
      <w:bookmarkStart w:name="" w:id="2039"/>
      <w:r>
        <w:rPr>
          <w:rFonts w:ascii="宋体" w:hAnsi="宋体" w:cs="宋体" w:eastAsia="宋体"/>
          <w:sz w:val="46"/>
          <w:spacing w:val="0"/>
          <w:color w:val="000000"/>
          <w:b w:val="off"/>
          <w:i w:val="off"/>
        </w:rPr>
        <w:t>如果我们从对跖人观点观察行为主义者和怀疑论者之间有关</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-3035300</wp:posOffset>
                </wp:positionV>
                <wp:extent cx="635000" cy="444500"/>
                <wp:wrapNone/>
                <wp:docPr id="14" name="文本框 14"/>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040"/>
                            <w:r>
                              <w:rPr>
                                <w:rFonts w:ascii="宋体" w:hAnsi="宋体" w:cs="宋体" w:eastAsia="宋体"/>
                                <w:sz w:val="46"/>
                                <w:spacing w:val="0"/>
                                <w:color w:val="000000"/>
                                <w:b w:val="off"/>
                                <w:i w:val="off"/>
                              </w:rPr>
                              <w:t>106</w:t>
                            </w:r>
                            <w:bookmarkEnd w:id="2040"/>
                          </w:p>
                        </w:txbxContent>
                      </wps:txbx>
                      <wps:bodyPr wrap="square" lIns="0" rIns="0" tIns="0" bIns="0" vert="horz" anchor="t">
                        <a:noAutofit/>
                      </wps:bodyPr>
                    </wps:wsp>
                  </a:graphicData>
                </a:graphic>
              </wp:anchor>
            </w:drawing>
          </mc:Choice>
          <mc:Fallback>
            <w:pict>
              <v:shape type="#_x0000_t202" filled="f" stroked="f" style="margin-left:986pt;margin-top:-239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041"/>
                      <w:r>
                        <w:rPr>
                          <w:rFonts w:ascii="宋体" w:hAnsi="宋体" w:cs="宋体" w:eastAsia="宋体"/>
                          <w:sz w:val="46"/>
                          <w:spacing w:val="0"/>
                          <w:color w:val="000000"/>
                          <w:b w:val="off"/>
                          <w:i w:val="off"/>
                        </w:rPr>
                        <w:t>106</w:t>
                      </w:r>
                      <w:bookmarkEnd w:id="2041"/>
                    </w:p>
                  </w:txbxContent>
                </v:textbox>
              </v:shape>
            </w:pict>
          </mc:Fallback>
        </mc:AlternateContent>
      </w:r>
      <w:bookmarkEnd w:id="2039"/>
    </w:p>
    <w:p>
      <w:r>
        <w:t/>
      </w:r>
    </w:p>
    <w:p>
      <w:pPr>
        <w:sectPr>
          <w:footerReference r:id="rId274"/>
          <w:headerReference r:id="rId275" w:type="default"/>
          <w:type w:val="nextPage"/>
          <w:pgSz w:w="22400" w:h="31680"/>
          <w:pgMar w:left="2780" w:top="2420" w:right="2780" w:bottom="2420" w:header="2120" w:footer="2120"/>
          <w:cols w:num="1"/>
        </w:sectPr>
      </w:pPr>
    </w:p>
    <w:p>
      <w:pPr>
        <w:pageBreakBefore w:val="off"/>
        <w:tabs/>
        <w:wordWrap w:val="off"/>
        <w:spacing w:before="0" w:after="0" w:line="660" w:lineRule="atLeast"/>
        <w:ind w:left="620" w:right="0"/>
        <w:jc w:val="both"/>
        <w:textAlignment w:val="baseline"/>
        <w:rPr>
          <w:sz w:val="49"/>
        </w:rPr>
      </w:pPr>
      <w:bookmarkStart w:name="" w:id="2042"/>
      <w:r>
        <w:rPr>
          <w:rFonts w:ascii="黑体" w:hAnsi="黑体" w:cs="黑体" w:eastAsia="黑体"/>
          <w:sz w:val="49"/>
          <w:spacing w:val="0"/>
          <w:color w:val="000000"/>
          <w:b w:val="off"/>
          <w:i w:val="off"/>
        </w:rPr>
        <w:t>98  第一编  我们的镜式本质</w:t>
      </w:r>
      <w:bookmarkEnd w:id="2042"/>
    </w:p>
    <w:p>
      <w:pPr>
        <w:pageBreakBefore w:val="off"/>
        <w:tabs/>
        <w:wordWrap w:val="off"/>
        <w:spacing w:before="0" w:after="0" w:line="560" w:lineRule="exact"/>
        <w:ind w:left="0" w:right="0"/>
        <w:jc w:val="both"/>
        <w:textAlignment w:val="baseline"/>
        <w:rPr>
          <w:sz w:val="49"/>
        </w:rPr>
      </w:pPr>
      <w:bookmarkStart w:name="" w:id="2043"/>
      <w:r>
        <w:rPr>
          <w:rFonts w:ascii="宋体" w:hAnsi="宋体" w:cs="宋体" w:eastAsia="宋体"/>
          <w:sz w:val="49"/>
          <w:spacing w:val="0"/>
          <w:color w:val="000000"/>
          <w:b w:val="off"/>
          <w:i w:val="off"/>
        </w:rPr>
        <w:t/>
      </w:r>
      <w:bookmarkEnd w:id="2043"/>
    </w:p>
    <w:p>
      <w:pPr>
        <w:pageBreakBefore w:val="off"/>
        <w:tabs/>
        <w:wordWrap w:val="off"/>
        <w:spacing w:before="0" w:after="0" w:line="1000" w:lineRule="atLeast"/>
        <w:ind w:left="680" w:right="60"/>
        <w:jc w:val="both"/>
        <w:textAlignment w:val="baseline"/>
        <w:rPr>
          <w:sz w:val="57"/>
        </w:rPr>
      </w:pPr>
      <w:bookmarkStart w:name="" w:id="2044"/>
      <w:r>
        <w:rPr>
          <w:rFonts w:ascii="宋体" w:hAnsi="宋体" w:cs="宋体" w:eastAsia="宋体"/>
          <w:sz w:val="57"/>
          <w:spacing w:val="0"/>
          <w:color w:val="000000"/>
          <w:b w:val="off"/>
          <w:i w:val="off"/>
        </w:rPr>
        <w:t>其他心的争执，我们理解的第一件事就是：没有“自然所与物”的地</w:t>
      </w:r>
      <w:r>
        <w:rPr>
          <w:rFonts w:ascii="宋体" w:hAnsi="宋体" w:cs="宋体" w:eastAsia="宋体"/>
          <w:sz w:val="57"/>
          <w:spacing w:val="0"/>
          <w:color w:val="000000"/>
          <w:b w:val="off"/>
          <w:i w:val="off"/>
        </w:rPr>
        <w:t>位。肯定有“直接知识”概念的位置。这就是那样一种知识，其所</w:t>
      </w:r>
      <w:r>
        <w:rPr>
          <w:rFonts w:ascii="宋体" w:hAnsi="宋体" w:cs="宋体" w:eastAsia="宋体"/>
          <w:sz w:val="57"/>
          <w:spacing w:val="0"/>
          <w:color w:val="000000"/>
          <w:b w:val="off"/>
          <w:i w:val="off"/>
        </w:rPr>
        <w:t>有者并未进行任何有意识的推论。但是并未暗示，某些实体特别</w:t>
      </w:r>
      <w:r>
        <w:rPr>
          <w:rFonts w:ascii="宋体" w:hAnsi="宋体" w:cs="宋体" w:eastAsia="宋体"/>
          <w:sz w:val="57"/>
          <w:spacing w:val="0"/>
          <w:color w:val="000000"/>
          <w:b w:val="off"/>
          <w:i w:val="off"/>
        </w:rPr>
        <w:t>适宜于以这种方式被认知。我们非推论地认识的东西，与我们碰</w:t>
      </w:r>
      <w:r>
        <w:rPr>
          <w:rFonts w:ascii="宋体" w:hAnsi="宋体" w:cs="宋体" w:eastAsia="宋体"/>
          <w:sz w:val="57"/>
          <w:spacing w:val="0"/>
          <w:color w:val="000000"/>
          <w:b w:val="off"/>
          <w:i w:val="off"/>
        </w:rPr>
        <w:t>巧熟悉的东西有关。一些人(那些坐在云室前面的人)熟悉基本粒</w:t>
      </w:r>
      <w:r>
        <w:rPr>
          <w:rFonts w:ascii="宋体" w:hAnsi="宋体" w:cs="宋体" w:eastAsia="宋体"/>
          <w:sz w:val="57"/>
          <w:spacing w:val="0"/>
          <w:color w:val="000000"/>
          <w:b w:val="off"/>
          <w:i w:val="off"/>
        </w:rPr>
        <w:t>子，并对它们做出了非推论性报导。另一些人熟悉树木的病害，可</w:t>
      </w:r>
      <w:r>
        <w:rPr>
          <w:rFonts w:ascii="宋体" w:hAnsi="宋体" w:cs="宋体" w:eastAsia="宋体"/>
          <w:sz w:val="57"/>
          <w:spacing w:val="0"/>
          <w:color w:val="000000"/>
          <w:b w:val="off"/>
          <w:i w:val="off"/>
        </w:rPr>
        <w:t>以报导“荷兰榆树病害的另一个例子”，而无须进行任何推论。所</w:t>
      </w:r>
      <w:r>
        <w:rPr>
          <w:rFonts w:ascii="宋体" w:hAnsi="宋体" w:cs="宋体" w:eastAsia="宋体"/>
          <w:sz w:val="57"/>
          <w:spacing w:val="0"/>
          <w:color w:val="000000"/>
          <w:b w:val="off"/>
          <w:i w:val="off"/>
        </w:rPr>
        <w:t>有对跖人都熟悉他们的神经状态，而所有的地球人都熟悉他们的</w:t>
      </w:r>
      <w:r>
        <w:rPr>
          <w:rFonts w:ascii="宋体" w:hAnsi="宋体" w:cs="宋体" w:eastAsia="宋体"/>
          <w:sz w:val="57"/>
          <w:spacing w:val="0"/>
          <w:color w:val="000000"/>
          <w:b w:val="off"/>
          <w:i w:val="off"/>
        </w:rPr>
        <w:t>纯感觉。对跖人并未表示纯感觉是某种可疑的形而上学的或幽灵</w:t>
      </w:r>
      <w:r>
        <w:rPr>
          <w:rFonts w:ascii="宋体" w:hAnsi="宋体" w:cs="宋体" w:eastAsia="宋体"/>
          <w:sz w:val="57"/>
          <w:spacing w:val="0"/>
          <w:color w:val="000000"/>
          <w:b w:val="off"/>
          <w:i w:val="off"/>
        </w:rPr>
        <w:t>般的东西，他们只是不理解为什么谈论这类东西而不谈论人的神</w:t>
      </w:r>
      <w:r>
        <w:rPr>
          <w:rFonts w:ascii="宋体" w:hAnsi="宋体" w:cs="宋体" w:eastAsia="宋体"/>
          <w:sz w:val="57"/>
          <w:spacing w:val="0"/>
          <w:color w:val="000000"/>
          <w:b w:val="off"/>
          <w:i w:val="off"/>
        </w:rPr>
        <w:t>经。当然，如果地球人做如下解释也不会有帮助，即虽然(不考虑</w:t>
      </w:r>
      <w:r>
        <w:rPr>
          <w:rFonts w:ascii="宋体" w:hAnsi="宋体" w:cs="宋体" w:eastAsia="宋体"/>
          <w:sz w:val="57"/>
          <w:spacing w:val="0"/>
          <w:color w:val="000000"/>
          <w:b w:val="off"/>
          <w:i w:val="off"/>
        </w:rPr>
        <w:t>无意识推论的可能性)任何东西或许都能被非推论地认知，并非可</w:t>
      </w:r>
      <w:r>
        <w:rPr>
          <w:rFonts w:ascii="宋体" w:hAnsi="宋体" w:cs="宋体" w:eastAsia="宋体"/>
          <w:sz w:val="57"/>
          <w:spacing w:val="0"/>
          <w:color w:val="000000"/>
          <w:b w:val="off"/>
          <w:i w:val="off"/>
        </w:rPr>
        <w:t>因而推出，除了某些自然适当的实体以外任何东西都可以不可改</w:t>
      </w:r>
      <w:r>
        <w:rPr>
          <w:rFonts w:ascii="宋体" w:hAnsi="宋体" w:cs="宋体" w:eastAsia="宋体"/>
          <w:sz w:val="57"/>
          <w:spacing w:val="0"/>
          <w:color w:val="000000"/>
          <w:b w:val="off"/>
          <w:i w:val="off"/>
        </w:rPr>
        <w:t>变地被认知。因为对跖人并没有关于不可改变地被认知的实体的</w:t>
      </w:r>
      <w:r>
        <w:rPr>
          <w:rFonts w:ascii="宋体" w:hAnsi="宋体" w:cs="宋体" w:eastAsia="宋体"/>
          <w:sz w:val="57"/>
          <w:spacing w:val="0"/>
          <w:color w:val="000000"/>
          <w:b w:val="off"/>
          <w:i w:val="off"/>
        </w:rPr>
        <w:t>观念，而只有关于报导(看似式陈述)的观念，这种报导是不可改变</w:t>
      </w:r>
      <w:r>
        <w:rPr>
          <w:rFonts w:ascii="宋体" w:hAnsi="宋体" w:cs="宋体" w:eastAsia="宋体"/>
          <w:sz w:val="57"/>
          <w:spacing w:val="0"/>
          <w:color w:val="000000"/>
          <w:b w:val="off"/>
          <w:i w:val="off"/>
        </w:rPr>
        <w:t>的，并可以是关于任何一种实体的。他们理解，地球人的确有前一</w:t>
      </w:r>
      <w:r>
        <w:rPr>
          <w:rFonts w:ascii="宋体" w:hAnsi="宋体" w:cs="宋体" w:eastAsia="宋体"/>
          <w:sz w:val="57"/>
          <w:spacing w:val="0"/>
          <w:color w:val="000000"/>
          <w:b w:val="off"/>
          <w:i w:val="off"/>
        </w:rPr>
        <w:t>种观念，但他们困惑的是为什么地球人认为自己需要它，虽然他们</w:t>
      </w:r>
      <w:r>
        <w:rPr>
          <w:rFonts w:ascii="宋体" w:hAnsi="宋体" w:cs="宋体" w:eastAsia="宋体"/>
          <w:sz w:val="57"/>
          <w:spacing w:val="0"/>
          <w:color w:val="000000"/>
          <w:b w:val="off"/>
          <w:i w:val="off"/>
        </w:rPr>
        <w:t>可以理解，如果不懂得神经学，就可能会有大量奇怪观念流行起</w:t>
      </w:r>
      <w:r>
        <w:rPr>
          <w:rFonts w:ascii="宋体" w:hAnsi="宋体" w:cs="宋体" w:eastAsia="宋体"/>
          <w:sz w:val="57"/>
          <w:spacing w:val="0"/>
          <w:color w:val="000000"/>
          <w:b w:val="off"/>
          <w:i w:val="off"/>
        </w:rPr>
        <w:t>来。</w:t>
      </w:r>
      <w:bookmarkEnd w:id="2044"/>
    </w:p>
    <w:p>
      <w:pPr>
        <w:pageBreakBefore w:val="off"/>
        <w:tabs/>
        <w:wordWrap w:val="off"/>
        <w:spacing w:before="0" w:after="0" w:line="1020" w:lineRule="exact"/>
        <w:ind w:left="0" w:right="0"/>
        <w:jc w:val="both"/>
        <w:textAlignment w:val="baseline"/>
        <w:rPr>
          <w:sz w:val="57"/>
        </w:rPr>
      </w:pPr>
      <w:bookmarkStart w:name="" w:id="2045"/>
      <w:r>
        <w:rPr>
          <w:rFonts w:ascii="宋体" w:hAnsi="宋体" w:cs="宋体" w:eastAsia="宋体"/>
          <w:sz w:val="57"/>
          <w:spacing w:val="0"/>
          <w:color w:val="000000"/>
          <w:b w:val="off"/>
          <w:i w:val="off"/>
        </w:rPr>
        <w:t/>
      </w:r>
      <w:bookmarkEnd w:id="2045"/>
    </w:p>
    <w:p>
      <w:pPr>
        <w:pageBreakBefore w:val="off"/>
        <w:tabs>
          <w:tab w:pos="3420" w:val="left" w:leader="none"/>
        </w:tabs>
        <w:wordWrap w:val="off"/>
        <w:spacing w:before="0" w:after="0" w:line="1340" w:lineRule="atLeast"/>
        <w:ind w:left="0" w:right="0"/>
        <w:jc w:val="both"/>
        <w:textAlignment w:val="baseline"/>
        <w:rPr>
          <w:sz w:val="100"/>
        </w:rPr>
      </w:pPr>
      <w:bookmarkStart w:name="" w:id="2046"/>
      <w:r>
        <w:rPr>
          <w:rFonts w:ascii="宋体" w:hAnsi="宋体" w:cs="宋体" w:eastAsia="宋体"/>
          <w:sz w:val="100"/>
          <w:spacing w:val="0"/>
          <w:color w:val="000000"/>
          <w:b w:val="off"/>
          <w:i w:val="off"/>
        </w:rPr>
        <w:t>107</w:t>
      </w:r>
      <w:r>
        <w:t xml:space="preserve">	</w:t>
      </w:r>
      <w:r>
        <w:rPr>
          <w:rFonts w:ascii="楷体" w:hAnsi="楷体" w:cs="楷体" w:eastAsia="楷体"/>
          <w:sz w:val="100"/>
          <w:spacing w:val="0"/>
          <w:color w:val="000000"/>
          <w:b w:val="off"/>
          <w:i w:val="off"/>
        </w:rPr>
        <w:t>5.关于对其他心的怀疑论</w:t>
      </w:r>
      <w:bookmarkEnd w:id="2046"/>
    </w:p>
    <w:p>
      <w:pPr>
        <w:pageBreakBefore w:val="off"/>
        <w:tabs/>
        <w:wordWrap w:val="off"/>
        <w:spacing w:before="800" w:after="0" w:line="1000" w:lineRule="atLeast"/>
        <w:ind w:left="940" w:right="0" w:firstLine="1200"/>
        <w:jc w:val="both"/>
        <w:textAlignment w:val="baseline"/>
        <w:rPr>
          <w:sz w:val="57"/>
        </w:rPr>
      </w:pPr>
      <w:bookmarkStart w:name="" w:id="2047"/>
      <w:r>
        <w:rPr>
          <w:rFonts w:ascii="宋体" w:hAnsi="宋体" w:cs="宋体" w:eastAsia="宋体"/>
          <w:sz w:val="57"/>
          <w:spacing w:val="0"/>
          <w:color w:val="000000"/>
          <w:b w:val="off"/>
          <w:i w:val="off"/>
        </w:rPr>
        <w:t>当我们转谈针对其他心问题的怀疑论者时(这类人强调，可以</w:t>
      </w:r>
      <w:r>
        <w:rPr>
          <w:rFonts w:ascii="宋体" w:hAnsi="宋体" w:cs="宋体" w:eastAsia="宋体"/>
          <w:sz w:val="57"/>
          <w:spacing w:val="0"/>
          <w:color w:val="000000"/>
          <w:b w:val="off"/>
          <w:i w:val="off"/>
        </w:rPr>
        <w:t>有无行为伴生物的内在状态)，我们再次遇到一种演变成一种悖论</w:t>
      </w:r>
      <w:r>
        <w:rPr>
          <w:rFonts w:ascii="宋体" w:hAnsi="宋体" w:cs="宋体" w:eastAsia="宋体"/>
          <w:sz w:val="57"/>
          <w:spacing w:val="0"/>
          <w:color w:val="000000"/>
          <w:b w:val="off"/>
          <w:i w:val="off"/>
        </w:rPr>
        <w:t>的根深蒂固的直观。这种牢固的直观是，感觉像桌子、圆当归或电</w:t>
      </w:r>
      <w:bookmarkEnd w:id="2047"/>
    </w:p>
    <w:p>
      <w:r>
        <w:t/>
      </w:r>
    </w:p>
    <w:p>
      <w:pPr>
        <w:sectPr>
          <w:footerReference r:id="rId276"/>
          <w:headerReference r:id="rId277" w:type="default"/>
          <w:type w:val="nextPage"/>
          <w:pgSz w:w="22400" w:h="31680"/>
          <w:pgMar w:left="2360" w:top="2400" w:right="2360" w:bottom="2400" w:header="2100" w:footer="2100"/>
          <w:cols w:num="1"/>
        </w:sectPr>
      </w:pPr>
    </w:p>
    <w:p>
      <w:pPr>
        <w:pageBreakBefore w:val="off"/>
        <w:tabs/>
        <w:wordWrap w:val="off"/>
        <w:spacing w:before="0" w:after="0" w:line="700" w:lineRule="atLeast"/>
        <w:ind w:left="0" w:right="200"/>
        <w:jc w:val="right"/>
        <w:textAlignment w:val="baseline"/>
        <w:rPr>
          <w:sz w:val="51"/>
        </w:rPr>
      </w:pPr>
      <w:bookmarkStart w:name="" w:id="2048"/>
      <w:r>
        <w:rPr>
          <w:rFonts w:ascii="黑体" w:hAnsi="黑体" w:cs="黑体" w:eastAsia="黑体"/>
          <w:sz w:val="51"/>
          <w:spacing w:val="0"/>
          <w:color w:val="000000"/>
          <w:b w:val="off"/>
          <w:i w:val="off"/>
        </w:rPr>
        <w:t>第二章  无心的人  99</w:t>
      </w:r>
      <w:bookmarkEnd w:id="2048"/>
    </w:p>
    <w:p>
      <w:pPr>
        <w:pageBreakBefore w:val="off"/>
        <w:tabs/>
        <w:wordWrap w:val="off"/>
        <w:spacing w:before="0" w:after="0" w:line="620" w:lineRule="exact"/>
        <w:ind w:left="0" w:right="0"/>
        <w:jc w:val="right"/>
        <w:textAlignment w:val="baseline"/>
        <w:rPr>
          <w:sz w:val="51"/>
        </w:rPr>
      </w:pPr>
      <w:bookmarkStart w:name="" w:id="2049"/>
      <w:r>
        <w:rPr>
          <w:rFonts w:ascii="宋体" w:hAnsi="宋体" w:cs="宋体" w:eastAsia="宋体"/>
          <w:sz w:val="51"/>
          <w:spacing w:val="0"/>
          <w:color w:val="000000"/>
          <w:b w:val="off"/>
          <w:i w:val="off"/>
        </w:rPr>
        <w:t/>
      </w:r>
      <w:bookmarkEnd w:id="2049"/>
    </w:p>
    <w:p>
      <w:pPr>
        <w:pageBreakBefore w:val="off"/>
        <w:tabs/>
        <w:wordWrap w:val="off"/>
        <w:spacing w:before="0" w:after="0" w:line="1080" w:lineRule="atLeast"/>
        <w:ind w:left="60" w:right="180"/>
        <w:jc w:val="both"/>
        <w:textAlignment w:val="baseline"/>
        <w:rPr>
          <w:sz w:val="49"/>
        </w:rPr>
      </w:pPr>
      <w:bookmarkStart w:name="" w:id="2050"/>
      <w:r>
        <w:rPr>
          <w:rFonts w:ascii="宋体" w:hAnsi="宋体" w:cs="宋体" w:eastAsia="宋体"/>
          <w:sz w:val="49"/>
          <w:spacing w:val="0"/>
          <w:color w:val="000000"/>
          <w:b w:val="off"/>
          <w:i w:val="off"/>
        </w:rPr>
        <w:t>子一样，是有效的个体，是这个世界上的有效“居民”，是本体论地</w:t>
      </w:r>
      <w:r>
        <w:rPr>
          <w:rFonts w:ascii="宋体" w:hAnsi="宋体" w:cs="宋体" w:eastAsia="宋体"/>
          <w:sz w:val="49"/>
          <w:spacing w:val="0"/>
          <w:color w:val="000000"/>
          <w:b w:val="off"/>
          <w:i w:val="off"/>
        </w:rPr>
        <w:t>位的有效备选者。“对跖人有没有纯感觉?”的问题并不比“他们是</w:t>
      </w:r>
      <w:r>
        <w:rPr>
          <w:rFonts w:ascii="宋体" w:hAnsi="宋体" w:cs="宋体" w:eastAsia="宋体"/>
          <w:sz w:val="49"/>
          <w:spacing w:val="0"/>
          <w:color w:val="000000"/>
          <w:b w:val="off"/>
          <w:i w:val="off"/>
        </w:rPr>
        <w:t>否有红色血液?”或“他们是否有道德感?”的问题更可疑或更具形</w:t>
      </w:r>
      <w:r>
        <w:rPr>
          <w:rFonts w:ascii="宋体" w:hAnsi="宋体" w:cs="宋体" w:eastAsia="宋体"/>
          <w:sz w:val="49"/>
          <w:spacing w:val="0"/>
          <w:color w:val="000000"/>
          <w:b w:val="off"/>
          <w:i w:val="off"/>
        </w:rPr>
        <w:t>而上学性质。此外，我们的确有一种特殊的、优越的认知我们自身</w:t>
      </w:r>
      <w:r>
        <w:rPr>
          <w:rFonts w:ascii="宋体" w:hAnsi="宋体" w:cs="宋体" w:eastAsia="宋体"/>
          <w:sz w:val="49"/>
          <w:spacing w:val="0"/>
          <w:color w:val="000000"/>
          <w:b w:val="off"/>
          <w:i w:val="off"/>
        </w:rPr>
        <w:t>纯感觉的方式，我们有进入私人性实体的特有通道。</w:t>
      </w:r>
      <w:bookmarkEnd w:id="2050"/>
    </w:p>
    <w:p>
      <w:pPr>
        <w:pageBreakBefore w:val="off"/>
        <w:tabs/>
        <w:wordWrap w:val="off"/>
        <w:spacing w:before="0" w:after="0" w:line="1080" w:lineRule="atLeast"/>
        <w:ind w:left="60" w:right="120" w:firstLine="1160"/>
        <w:jc w:val="both"/>
        <w:textAlignment w:val="baseline"/>
        <w:rPr>
          <w:sz w:val="49"/>
        </w:rPr>
      </w:pPr>
      <w:bookmarkStart w:name="" w:id="2051"/>
      <w:r>
        <w:rPr>
          <w:rFonts w:ascii="宋体" w:hAnsi="宋体" w:cs="宋体" w:eastAsia="宋体"/>
          <w:sz w:val="49"/>
          <w:spacing w:val="0"/>
          <w:color w:val="000000"/>
          <w:b w:val="off"/>
          <w:i w:val="off"/>
        </w:rPr>
        <w:t>然而当自然所与物原则提出时，这样一个好的论点开始变坏</w:t>
      </w:r>
      <w:r>
        <w:rPr>
          <w:rFonts w:ascii="宋体" w:hAnsi="宋体" w:cs="宋体" w:eastAsia="宋体"/>
          <w:sz w:val="49"/>
          <w:spacing w:val="0"/>
          <w:color w:val="000000"/>
          <w:b w:val="off"/>
          <w:i w:val="off"/>
        </w:rPr>
        <w:t>了，既然纯感觉确实被如此清楚地了解，它们必定是一种极特殊的</w:t>
      </w:r>
      <w:r>
        <w:rPr>
          <w:rFonts w:ascii="宋体" w:hAnsi="宋体" w:cs="宋体" w:eastAsia="宋体"/>
          <w:sz w:val="49"/>
          <w:spacing w:val="0"/>
          <w:color w:val="000000"/>
          <w:b w:val="off"/>
          <w:i w:val="off"/>
        </w:rPr>
        <w:t>实体，或许是在一种私人性的“非物质介质”中的过程。在如下情</w:t>
      </w:r>
      <w:r>
        <w:rPr>
          <w:rFonts w:ascii="宋体" w:hAnsi="宋体" w:cs="宋体" w:eastAsia="宋体"/>
          <w:sz w:val="49"/>
          <w:spacing w:val="0"/>
          <w:color w:val="000000"/>
          <w:b w:val="off"/>
          <w:i w:val="off"/>
        </w:rPr>
        <w:t>况下可以说这个论点变坏了，即当人的镜式本质不只是指人的知</w:t>
      </w:r>
      <w:r>
        <w:rPr>
          <w:rFonts w:ascii="宋体" w:hAnsi="宋体" w:cs="宋体" w:eastAsia="宋体"/>
          <w:sz w:val="49"/>
          <w:spacing w:val="0"/>
          <w:color w:val="000000"/>
          <w:b w:val="off"/>
          <w:i w:val="off"/>
        </w:rPr>
        <w:t>识是一种自然之镜时，而且当“何种特殊的和奇异的物质或非物质</w:t>
      </w:r>
      <w:r>
        <w:rPr>
          <w:rFonts w:ascii="宋体" w:hAnsi="宋体" w:cs="宋体" w:eastAsia="宋体"/>
          <w:sz w:val="49"/>
          <w:spacing w:val="0"/>
          <w:color w:val="000000"/>
          <w:b w:val="off"/>
          <w:i w:val="off"/>
        </w:rPr>
        <w:t>可进行那种镜式反映?”的问题提出时。当人们说，人必定极为特</w:t>
      </w:r>
      <w:r>
        <w:rPr>
          <w:rFonts w:ascii="宋体" w:hAnsi="宋体" w:cs="宋体" w:eastAsia="宋体"/>
          <w:sz w:val="49"/>
          <w:spacing w:val="0"/>
          <w:color w:val="000000"/>
          <w:b w:val="off"/>
          <w:i w:val="off"/>
        </w:rPr>
        <w:t>殊，以至于比野兽知道的多得多，这种说法可以说并没有错；对跖</w:t>
      </w:r>
      <w:r>
        <w:rPr>
          <w:rFonts w:ascii="宋体" w:hAnsi="宋体" w:cs="宋体" w:eastAsia="宋体"/>
          <w:sz w:val="49"/>
          <w:spacing w:val="0"/>
          <w:color w:val="000000"/>
          <w:b w:val="off"/>
          <w:i w:val="off"/>
        </w:rPr>
        <w:t>人甚至也这样说。但是当我们企图从命题</w:t>
      </w:r>
      <w:bookmarkEnd w:id="2051"/>
    </w:p>
    <w:p>
      <w:pPr>
        <w:pageBreakBefore w:val="off"/>
        <w:tabs/>
        <w:wordWrap w:val="off"/>
        <w:spacing w:before="0" w:after="0" w:line="1080" w:lineRule="atLeast"/>
        <w:ind w:left="60" w:right="140" w:firstLine="1160"/>
        <w:jc w:val="both"/>
        <w:textAlignment w:val="baseline"/>
        <w:rPr>
          <w:sz w:val="49"/>
        </w:rPr>
      </w:pPr>
      <w:bookmarkStart w:name="" w:id="2052"/>
      <w:r>
        <w:rPr>
          <w:rFonts w:ascii="宋体" w:hAnsi="宋体" w:cs="宋体" w:eastAsia="宋体"/>
          <w:sz w:val="49"/>
          <w:spacing w:val="0"/>
          <w:color w:val="000000"/>
          <w:b w:val="off"/>
          <w:i w:val="off"/>
        </w:rPr>
        <w:t>(1)我们对自己心灵的认识比我们对任何其他的东西更清楚；</w:t>
      </w:r>
      <w:r>
        <w:rPr>
          <w:rFonts w:ascii="宋体" w:hAnsi="宋体" w:cs="宋体" w:eastAsia="宋体"/>
          <w:sz w:val="49"/>
          <w:spacing w:val="0"/>
          <w:color w:val="000000"/>
          <w:b w:val="off"/>
          <w:i w:val="off"/>
        </w:rPr>
        <w:t>过渡到命题</w:t>
      </w:r>
      <w:bookmarkEnd w:id="2052"/>
    </w:p>
    <w:p>
      <w:pPr>
        <w:pageBreakBefore w:val="off"/>
        <w:tabs/>
        <w:wordWrap w:val="off"/>
        <w:spacing w:before="0" w:after="0" w:line="1080" w:lineRule="atLeast"/>
        <w:ind w:left="2180" w:right="100" w:hanging="840"/>
        <w:jc w:val="both"/>
        <w:textAlignment w:val="baseline"/>
        <w:rPr>
          <w:sz w:val="49"/>
        </w:rPr>
      </w:pPr>
      <w:bookmarkStart w:name="" w:id="2053"/>
      <w:r>
        <w:rPr>
          <w:rFonts w:ascii="宋体" w:hAnsi="宋体" w:cs="宋体" w:eastAsia="宋体"/>
          <w:sz w:val="49"/>
          <w:spacing w:val="0"/>
          <w:color w:val="000000"/>
          <w:b w:val="off"/>
          <w:i w:val="off"/>
        </w:rPr>
        <w:t>(2)我们可以认识有关我们心灵的一切，即使我们不知道任何</w:t>
      </w:r>
      <w:r>
        <w:rPr>
          <w:rFonts w:ascii="宋体" w:hAnsi="宋体" w:cs="宋体" w:eastAsia="宋体"/>
          <w:sz w:val="49"/>
          <w:spacing w:val="0"/>
          <w:color w:val="000000"/>
          <w:b w:val="off"/>
          <w:i w:val="off"/>
        </w:rPr>
        <w:t>其他东西；</w:t>
      </w:r>
      <w:bookmarkEnd w:id="2053"/>
    </w:p>
    <w:p>
      <w:pPr>
        <w:pageBreakBefore w:val="off"/>
        <w:tabs/>
        <w:wordWrap w:val="off"/>
        <w:spacing w:before="0" w:after="0" w:line="1080" w:lineRule="atLeast"/>
        <w:ind w:left="60" w:right="0"/>
        <w:jc w:val="both"/>
        <w:textAlignment w:val="baseline"/>
        <w:rPr>
          <w:sz w:val="49"/>
        </w:rPr>
      </w:pPr>
      <w:bookmarkStart w:name="" w:id="2054"/>
      <w:r>
        <w:rPr>
          <w:rFonts w:ascii="宋体" w:hAnsi="宋体" w:cs="宋体" w:eastAsia="宋体"/>
          <w:sz w:val="49"/>
          <w:spacing w:val="0"/>
          <w:color w:val="000000"/>
          <w:b w:val="off"/>
          <w:i w:val="off"/>
        </w:rPr>
        <w:t>并过渡到命题</w:t>
      </w:r>
      <w:bookmarkEnd w:id="2054"/>
    </w:p>
    <w:p>
      <w:pPr>
        <w:pageBreakBefore w:val="off"/>
        <w:tabs/>
        <w:wordWrap w:val="off"/>
        <w:spacing w:before="0" w:after="0" w:line="1080" w:lineRule="atLeast"/>
        <w:ind w:left="2180" w:right="100" w:hanging="840"/>
        <w:jc w:val="both"/>
        <w:textAlignment w:val="baseline"/>
        <w:rPr>
          <w:sz w:val="49"/>
        </w:rPr>
      </w:pPr>
      <w:bookmarkStart w:name="" w:id="2055"/>
      <w:r>
        <w:rPr>
          <w:rFonts w:ascii="宋体" w:hAnsi="宋体" w:cs="宋体" w:eastAsia="宋体"/>
          <w:sz w:val="49"/>
          <w:spacing w:val="0"/>
          <w:color w:val="000000"/>
          <w:b w:val="off"/>
          <w:i w:val="off"/>
        </w:rPr>
        <w:t>(3)认识某物是否有心灵，是一个有关认识它如同它认识自己</w:t>
      </w:r>
      <w:r>
        <w:rPr>
          <w:rFonts w:ascii="宋体" w:hAnsi="宋体" w:cs="宋体" w:eastAsia="宋体"/>
          <w:sz w:val="49"/>
          <w:spacing w:val="0"/>
          <w:color w:val="000000"/>
          <w:b w:val="off"/>
          <w:i w:val="off"/>
        </w:rPr>
        <w:t>时的问题；</w:t>
      </w:r>
      <w:bookmarkEnd w:id="2055"/>
    </w:p>
    <w:p>
      <w:pPr>
        <w:pageBreakBefore w:val="off"/>
        <w:tabs/>
        <w:wordWrap w:val="off"/>
        <w:spacing w:before="0" w:after="0" w:line="1080" w:lineRule="atLeast"/>
        <w:ind w:left="60" w:right="0"/>
        <w:jc w:val="both"/>
        <w:textAlignment w:val="baseline"/>
        <w:rPr>
          <w:sz w:val="49"/>
        </w:rPr>
      </w:pPr>
      <w:bookmarkStart w:name="" w:id="2056"/>
      <w:r>
        <w:rPr>
          <w:rFonts w:ascii="宋体" w:hAnsi="宋体" w:cs="宋体" w:eastAsia="宋体"/>
          <w:sz w:val="49"/>
          <w:spacing w:val="0"/>
          <w:color w:val="000000"/>
          <w:b w:val="off"/>
          <w:i w:val="off"/>
        </w:rPr>
        <w:t>那么我们就绝不能说明为什么我们不应当是唯我论者。自然所与</w:t>
      </w:r>
      <w:r>
        <w:rPr>
          <w:rFonts w:ascii="宋体" w:hAnsi="宋体" w:cs="宋体" w:eastAsia="宋体"/>
          <w:sz w:val="49"/>
          <w:spacing w:val="0"/>
          <w:color w:val="000000"/>
          <w:b w:val="off"/>
          <w:i w:val="off"/>
        </w:rPr>
        <w:t>物原则和内在眼睛的隐喻使从(1)到(2)的过渡显得自然，虽然并</w:t>
      </w:r>
      <w:r>
        <w:rPr>
          <w:rFonts w:ascii="宋体" w:hAnsi="宋体" w:cs="宋体" w:eastAsia="宋体"/>
          <w:sz w:val="49"/>
          <w:spacing w:val="0"/>
          <w:color w:val="000000"/>
          <w:b w:val="off"/>
          <w:i w:val="off"/>
        </w:rPr>
        <w:t>不必要。因为，如果我们认为这个眼睛就是朝向内部并发现了一</w:t>
      </w:r>
      <w:r>
        <w:rPr>
          <w:rFonts w:ascii="宋体" w:hAnsi="宋体" w:cs="宋体" w:eastAsia="宋体"/>
          <w:sz w:val="49"/>
          <w:spacing w:val="0"/>
          <w:color w:val="000000"/>
          <w:b w:val="off"/>
          <w:i w:val="off"/>
        </w:rPr>
        <w:t>个纯感觉，那么围绕着这类纯感觉报导的社会习惯和行为表现的</w:t>
      </w:r>
      <w:r>
        <w:rPr>
          <w:rFonts w:ascii="宋体" w:hAnsi="宋体" w:cs="宋体" w:eastAsia="宋体"/>
          <w:sz w:val="49"/>
          <w:spacing w:val="0"/>
          <w:color w:val="000000"/>
          <w:b w:val="off"/>
          <w:i w:val="off"/>
        </w:rPr>
        <w:t>整个错综关系，似乎就无关紧要了。正因为这是无关紧要的，我们</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25400</wp:posOffset>
                </wp:positionV>
                <wp:extent cx="825500" cy="469900"/>
                <wp:wrapNone/>
                <wp:docPr id="15" name="文本框 15"/>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057"/>
                            <w:r>
                              <w:rPr>
                                <w:rFonts w:ascii="宋体" w:hAnsi="宋体" w:cs="宋体" w:eastAsia="宋体"/>
                                <w:sz w:val="49"/>
                                <w:spacing w:val="0"/>
                                <w:color w:val="000000"/>
                                <w:b w:val="off"/>
                                <w:i w:val="off"/>
                              </w:rPr>
                              <w:t xml:space="preserve"> 108</w:t>
                            </w:r>
                            <w:bookmarkEnd w:id="2057"/>
                          </w:p>
                        </w:txbxContent>
                      </wps:txbx>
                      <wps:bodyPr wrap="square" lIns="0" rIns="0" tIns="0" bIns="0" vert="horz" anchor="t">
                        <a:noAutofit/>
                      </wps:bodyPr>
                    </wps:wsp>
                  </a:graphicData>
                </a:graphic>
              </wp:anchor>
            </w:drawing>
          </mc:Choice>
          <mc:Fallback>
            <w:pict>
              <v:shape type="#_x0000_t202" filled="f" stroked="f" style="margin-left:981pt;margin-top:2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058"/>
                      <w:r>
                        <w:rPr>
                          <w:rFonts w:ascii="宋体" w:hAnsi="宋体" w:cs="宋体" w:eastAsia="宋体"/>
                          <w:sz w:val="49"/>
                          <w:spacing w:val="0"/>
                          <w:color w:val="000000"/>
                          <w:b w:val="off"/>
                          <w:i w:val="off"/>
                        </w:rPr>
                        <w:t xml:space="preserve"> 108</w:t>
                      </w:r>
                      <w:bookmarkEnd w:id="2058"/>
                    </w:p>
                  </w:txbxContent>
                </v:textbox>
              </v:shape>
            </w:pict>
          </mc:Fallback>
        </mc:AlternateContent>
      </w:r>
      <w:bookmarkEnd w:id="2056"/>
    </w:p>
    <w:p>
      <w:r>
        <w:t/>
      </w:r>
    </w:p>
    <w:p>
      <w:pPr>
        <w:sectPr>
          <w:footerReference r:id="rId278"/>
          <w:headerReference r:id="rId279" w:type="default"/>
          <w:type w:val="nextPage"/>
          <w:pgSz w:w="22400" w:h="31680"/>
          <w:pgMar w:left="2760" w:top="2420" w:right="2760" w:bottom="2420" w:header="2120" w:footer="2120"/>
          <w:cols w:num="1"/>
        </w:sectPr>
      </w:pPr>
    </w:p>
    <w:p>
      <w:pPr>
        <w:pageBreakBefore w:val="off"/>
        <w:tabs/>
        <w:wordWrap w:val="off"/>
        <w:spacing w:before="0" w:after="0" w:line="660" w:lineRule="atLeast"/>
        <w:ind w:left="800" w:right="0"/>
        <w:jc w:val="both"/>
        <w:textAlignment w:val="baseline"/>
        <w:rPr>
          <w:sz w:val="49"/>
        </w:rPr>
      </w:pPr>
      <w:bookmarkStart w:name="" w:id="2059"/>
      <w:r>
        <w:rPr>
          <w:rFonts w:ascii="黑体" w:hAnsi="黑体" w:cs="黑体" w:eastAsia="黑体"/>
          <w:sz w:val="49"/>
          <w:spacing w:val="0"/>
          <w:color w:val="000000"/>
          <w:b w:val="on"/>
          <w:i w:val="off"/>
        </w:rPr>
        <w:t>100</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第一编</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我们的镜式本质</w:t>
      </w:r>
      <w:bookmarkEnd w:id="2059"/>
    </w:p>
    <w:p>
      <w:pPr>
        <w:pageBreakBefore w:val="off"/>
        <w:tabs/>
        <w:wordWrap w:val="off"/>
        <w:spacing w:before="0" w:after="0" w:line="560" w:lineRule="exact"/>
        <w:ind w:left="0" w:right="0"/>
        <w:jc w:val="both"/>
        <w:textAlignment w:val="baseline"/>
        <w:rPr>
          <w:sz w:val="49"/>
        </w:rPr>
      </w:pPr>
      <w:bookmarkStart w:name="" w:id="2060"/>
      <w:r>
        <w:rPr>
          <w:rFonts w:ascii="宋体" w:hAnsi="宋体" w:cs="宋体" w:eastAsia="宋体"/>
          <w:sz w:val="49"/>
          <w:spacing w:val="0"/>
          <w:color w:val="000000"/>
          <w:b w:val="off"/>
          <w:i w:val="off"/>
        </w:rPr>
        <w:t/>
      </w:r>
      <w:bookmarkEnd w:id="2060"/>
    </w:p>
    <w:p>
      <w:pPr>
        <w:pageBreakBefore w:val="off"/>
        <w:tabs/>
        <w:wordWrap w:val="off"/>
        <w:spacing w:before="0" w:after="0" w:line="1000" w:lineRule="atLeast"/>
        <w:ind w:left="800" w:right="0"/>
        <w:jc w:val="both"/>
        <w:textAlignment w:val="baseline"/>
        <w:rPr>
          <w:sz w:val="56"/>
        </w:rPr>
      </w:pPr>
      <w:bookmarkStart w:name="" w:id="2061"/>
      <w:r>
        <w:rPr>
          <w:rFonts w:ascii="宋体" w:hAnsi="宋体" w:cs="宋体" w:eastAsia="宋体"/>
          <w:sz w:val="56"/>
          <w:spacing w:val="0"/>
          <w:color w:val="000000"/>
          <w:b w:val="off"/>
          <w:i w:val="off"/>
        </w:rPr>
        <w:t>就被迫从(2)转到(3)，现在我们迫不及待地说，我们对于同伴(如</w:t>
      </w:r>
      <w:r>
        <w:rPr>
          <w:rFonts w:ascii="宋体" w:hAnsi="宋体" w:cs="宋体" w:eastAsia="宋体"/>
          <w:sz w:val="56"/>
          <w:spacing w:val="0"/>
          <w:color w:val="000000"/>
          <w:b w:val="off"/>
          <w:i w:val="off"/>
        </w:rPr>
        <w:t>果有的话)所知道的一切就是他们的行为和他们的社会地位。我</w:t>
      </w:r>
      <w:r>
        <w:rPr>
          <w:rFonts w:ascii="宋体" w:hAnsi="宋体" w:cs="宋体" w:eastAsia="宋体"/>
          <w:sz w:val="56"/>
          <w:spacing w:val="0"/>
          <w:color w:val="000000"/>
          <w:b w:val="off"/>
          <w:i w:val="off"/>
        </w:rPr>
        <w:t>们将绝对不知道他们内部怎么样，如果在那里真地有什么“内部”</w:t>
      </w:r>
      <w:r>
        <w:rPr>
          <w:rFonts w:ascii="宋体" w:hAnsi="宋体" w:cs="宋体" w:eastAsia="宋体"/>
          <w:sz w:val="56"/>
          <w:spacing w:val="0"/>
          <w:color w:val="000000"/>
          <w:b w:val="off"/>
          <w:i w:val="off"/>
        </w:rPr>
        <w:t>的话。其结果是，我们不再把我们的朋友和邻居看成人，而开始把</w:t>
      </w:r>
      <w:r>
        <w:rPr>
          <w:rFonts w:ascii="宋体" w:hAnsi="宋体" w:cs="宋体" w:eastAsia="宋体"/>
          <w:sz w:val="56"/>
          <w:spacing w:val="0"/>
          <w:color w:val="000000"/>
          <w:b w:val="off"/>
          <w:i w:val="off"/>
        </w:rPr>
        <w:t>他们看成围绕着一种神秘事物(镜式本质，私人的非物质介质)的</w:t>
      </w:r>
      <w:r>
        <w:rPr>
          <w:rFonts w:ascii="宋体" w:hAnsi="宋体" w:cs="宋体" w:eastAsia="宋体"/>
          <w:sz w:val="56"/>
          <w:spacing w:val="0"/>
          <w:color w:val="000000"/>
          <w:b w:val="off"/>
          <w:i w:val="off"/>
        </w:rPr>
        <w:t>空壳，对于这个空壳，或许只有专业哲学家能够描绘，但我们知道</w:t>
      </w:r>
      <w:r>
        <w:rPr>
          <w:rFonts w:ascii="宋体" w:hAnsi="宋体" w:cs="宋体" w:eastAsia="宋体"/>
          <w:sz w:val="56"/>
          <w:spacing w:val="0"/>
          <w:color w:val="000000"/>
          <w:b w:val="off"/>
          <w:i w:val="off"/>
        </w:rPr>
        <w:t>(或说希望)它在那里。关于内省是朝向另一本体论领域的目光的</w:t>
      </w:r>
      <w:r>
        <w:rPr>
          <w:rFonts w:ascii="宋体" w:hAnsi="宋体" w:cs="宋体" w:eastAsia="宋体"/>
          <w:sz w:val="56"/>
          <w:spacing w:val="0"/>
          <w:color w:val="000000"/>
          <w:b w:val="off"/>
          <w:i w:val="off"/>
        </w:rPr>
        <w:t>看法，并不是(而且维特根施坦派在这个问题上完全正确)当我们</w:t>
      </w:r>
      <w:r>
        <w:rPr>
          <w:rFonts w:ascii="宋体" w:hAnsi="宋体" w:cs="宋体" w:eastAsia="宋体"/>
          <w:sz w:val="56"/>
          <w:spacing w:val="0"/>
          <w:color w:val="000000"/>
          <w:b w:val="off"/>
          <w:i w:val="off"/>
        </w:rPr>
        <w:t>实际进行内省时一目了然的东西。当我们使心的眼睛转向内部</w:t>
      </w:r>
      <w:r>
        <w:rPr>
          <w:rFonts w:ascii="宋体" w:hAnsi="宋体" w:cs="宋体" w:eastAsia="宋体"/>
          <w:sz w:val="56"/>
          <w:spacing w:val="0"/>
          <w:color w:val="000000"/>
          <w:b w:val="off"/>
          <w:i w:val="off"/>
        </w:rPr>
        <w:t>时，并无正在细察着该神秘事物的那种摆脱不掉的感觉。关于我</w:t>
      </w:r>
      <w:r>
        <w:rPr>
          <w:rFonts w:ascii="宋体" w:hAnsi="宋体" w:cs="宋体" w:eastAsia="宋体"/>
          <w:sz w:val="56"/>
          <w:spacing w:val="0"/>
          <w:color w:val="000000"/>
          <w:b w:val="off"/>
          <w:i w:val="off"/>
        </w:rPr>
        <w:t>们正在这样细察着的看法，是使我们从(1)滑向(2)和(3)的那种认</w:t>
      </w:r>
      <w:r>
        <w:rPr>
          <w:rFonts w:ascii="宋体" w:hAnsi="宋体" w:cs="宋体" w:eastAsia="宋体"/>
          <w:sz w:val="56"/>
          <w:spacing w:val="0"/>
          <w:color w:val="000000"/>
          <w:b w:val="off"/>
          <w:i w:val="off"/>
        </w:rPr>
        <w:t>识论看法的产物。在这里正如在其他地方一样，认识论先于形而</w:t>
      </w:r>
      <w:r>
        <w:rPr>
          <w:rFonts w:ascii="宋体" w:hAnsi="宋体" w:cs="宋体" w:eastAsia="宋体"/>
          <w:sz w:val="56"/>
          <w:spacing w:val="0"/>
          <w:color w:val="000000"/>
          <w:b w:val="off"/>
          <w:i w:val="off"/>
        </w:rPr>
        <w:t>上学，并诱使我们进入其内。</w:t>
      </w:r>
      <w:bookmarkEnd w:id="2061"/>
    </w:p>
    <w:p>
      <w:pPr>
        <w:pageBreakBefore w:val="off"/>
        <w:tabs/>
        <w:wordWrap w:val="off"/>
        <w:spacing w:before="0" w:after="0" w:line="1000" w:lineRule="atLeast"/>
        <w:ind w:left="0" w:right="0" w:firstLine="2060"/>
        <w:jc w:val="both"/>
        <w:textAlignment w:val="baseline"/>
        <w:rPr>
          <w:sz w:val="56"/>
        </w:rPr>
      </w:pPr>
      <w:bookmarkStart w:name="" w:id="2062"/>
      <w:r>
        <w:rPr>
          <w:rFonts w:ascii="宋体" w:hAnsi="宋体" w:cs="宋体" w:eastAsia="宋体"/>
          <w:sz w:val="56"/>
          <w:spacing w:val="0"/>
          <w:color w:val="000000"/>
          <w:b w:val="off"/>
          <w:i w:val="off"/>
        </w:rPr>
        <w:t>但是由过分的认识论产生的人为神秘性不应导致我们(而在</w:t>
      </w:r>
      <w:r>
        <w:rPr>
          <w:rFonts w:ascii="宋体" w:hAnsi="宋体" w:cs="宋体" w:eastAsia="宋体"/>
          <w:sz w:val="56"/>
          <w:spacing w:val="0"/>
          <w:color w:val="000000"/>
          <w:b w:val="off"/>
          <w:i w:val="off"/>
        </w:rPr>
        <w:t>这里某些维特根施坦派哲学家是大错特错了)认为，在内部根本不</w:t>
      </w:r>
      <w:r>
        <w:rPr>
          <w:rFonts w:ascii="宋体" w:hAnsi="宋体" w:cs="宋体" w:eastAsia="宋体"/>
          <w:sz w:val="56"/>
          <w:spacing w:val="0"/>
          <w:color w:val="000000"/>
          <w:b w:val="off"/>
          <w:i w:val="off"/>
        </w:rPr>
        <w:t>可能存在任何东西。我们也不应当认为，我们达到自己心理状态</w:t>
      </w:r>
      <w:r>
        <w:rPr>
          <w:rFonts w:ascii="宋体" w:hAnsi="宋体" w:cs="宋体" w:eastAsia="宋体"/>
          <w:sz w:val="56"/>
          <w:spacing w:val="0"/>
          <w:color w:val="000000"/>
          <w:b w:val="off"/>
          <w:i w:val="off"/>
        </w:rPr>
        <w:t>的特殊通路，是一种或者要求形而上学去为之辩护、或者要求怀疑</w:t>
      </w:r>
      <w:r>
        <w:rPr>
          <w:rFonts w:ascii="宋体" w:hAnsi="宋体" w:cs="宋体" w:eastAsia="宋体"/>
          <w:sz w:val="56"/>
          <w:spacing w:val="0"/>
          <w:color w:val="000000"/>
          <w:b w:val="off"/>
          <w:i w:val="off"/>
        </w:rPr>
        <w:t>论将其消除的神秘事物。怀疑论者最初正确直观的力量可以通过</w:t>
      </w:r>
      <w:r>
        <w:rPr>
          <w:rFonts w:ascii="宋体" w:hAnsi="宋体" w:cs="宋体" w:eastAsia="宋体"/>
          <w:sz w:val="56"/>
          <w:spacing w:val="0"/>
          <w:color w:val="000000"/>
          <w:b w:val="off"/>
          <w:i w:val="off"/>
        </w:rPr>
        <w:t>强调这最后一点而产生。我将通过批判地看待维特根施坦的如下</w:t>
      </w:r>
      <w:r>
        <w:rPr>
          <w:rFonts w:ascii="宋体" w:hAnsi="宋体" w:cs="宋体" w:eastAsia="宋体"/>
          <w:sz w:val="56"/>
          <w:spacing w:val="0"/>
          <w:color w:val="000000"/>
          <w:b w:val="off"/>
          <w:i w:val="off"/>
        </w:rPr>
        <w:t>论点而这样做，他认为心理实体具有一种削弱了的本体论职责，而</w:t>
      </w:r>
      <w:r>
        <w:rPr>
          <w:rFonts w:ascii="宋体" w:hAnsi="宋体" w:cs="宋体" w:eastAsia="宋体"/>
          <w:sz w:val="56"/>
          <w:spacing w:val="0"/>
          <w:color w:val="000000"/>
          <w:b w:val="off"/>
          <w:i w:val="off"/>
        </w:rPr>
        <w:t>且关于“私人性的”实体和关于对这类实体特殊通道的整个一套看</w:t>
      </w:r>
      <w:r>
        <w:rPr>
          <w:rFonts w:ascii="宋体" w:hAnsi="宋体" w:cs="宋体" w:eastAsia="宋体"/>
          <w:sz w:val="56"/>
          <w:spacing w:val="0"/>
          <w:color w:val="000000"/>
          <w:b w:val="off"/>
          <w:i w:val="off"/>
        </w:rPr>
        <w:t>109 法都是方向上错误的。斯特劳森指出，维特根施坦有两种不同的</w:t>
      </w:r>
      <w:r>
        <w:rPr>
          <w:rFonts w:ascii="宋体" w:hAnsi="宋体" w:cs="宋体" w:eastAsia="宋体"/>
          <w:sz w:val="56"/>
          <w:spacing w:val="0"/>
          <w:color w:val="000000"/>
          <w:b w:val="off"/>
          <w:i w:val="off"/>
        </w:rPr>
        <w:t>“敌意”，一个是针对私人性的，另一个是针对直接性的。我认为后</w:t>
      </w:r>
      <w:r>
        <w:rPr>
          <w:rFonts w:ascii="宋体" w:hAnsi="宋体" w:cs="宋体" w:eastAsia="宋体"/>
          <w:sz w:val="56"/>
          <w:spacing w:val="0"/>
          <w:color w:val="000000"/>
          <w:b w:val="off"/>
          <w:i w:val="off"/>
        </w:rPr>
        <w:t>一种格外重要，而前一种是完全错误的。⑯</w:t>
      </w:r>
      <w:bookmarkEnd w:id="2062"/>
    </w:p>
    <w:p>
      <w:pPr>
        <w:pageBreakBefore w:val="off"/>
        <w:tabs/>
        <w:wordWrap w:val="off"/>
        <w:spacing w:before="0" w:after="0" w:line="1000" w:lineRule="atLeast"/>
        <w:ind w:left="2060" w:right="0"/>
        <w:jc w:val="both"/>
        <w:textAlignment w:val="baseline"/>
        <w:rPr>
          <w:sz w:val="56"/>
        </w:rPr>
      </w:pPr>
      <w:bookmarkStart w:name="" w:id="2063"/>
      <w:r>
        <w:rPr>
          <w:rFonts w:ascii="宋体" w:hAnsi="宋体" w:cs="宋体" w:eastAsia="宋体"/>
          <w:sz w:val="56"/>
          <w:spacing w:val="0"/>
          <w:color w:val="000000"/>
          <w:b w:val="off"/>
          <w:i w:val="off"/>
        </w:rPr>
        <w:t>试考虑维特根施坦所说的那段著名的话，他认为一种感觉“不</w:t>
      </w:r>
      <w:bookmarkEnd w:id="2063"/>
    </w:p>
    <w:p>
      <w:r>
        <w:t/>
      </w:r>
    </w:p>
    <w:p>
      <w:pPr>
        <w:sectPr>
          <w:footerReference r:id="rId280"/>
          <w:headerReference r:id="rId281" w:type="default"/>
          <w:type w:val="nextPage"/>
          <w:pgSz w:w="22400" w:h="31680"/>
          <w:pgMar w:left="2380" w:top="2440" w:right="2380" w:bottom="2440" w:header="2140" w:footer="2140"/>
          <w:cols w:num="1"/>
        </w:sectPr>
      </w:pPr>
    </w:p>
    <w:p>
      <w:pPr>
        <w:pageBreakBefore w:val="off"/>
        <w:tabs/>
        <w:wordWrap w:val="off"/>
        <w:spacing w:before="0" w:after="0" w:line="680" w:lineRule="atLeast"/>
        <w:ind w:left="0" w:right="200"/>
        <w:jc w:val="right"/>
        <w:textAlignment w:val="baseline"/>
        <w:rPr>
          <w:sz w:val="50"/>
        </w:rPr>
      </w:pPr>
      <w:bookmarkStart w:name="" w:id="2064"/>
      <w:r>
        <w:rPr>
          <w:rFonts w:ascii="黑体" w:hAnsi="黑体" w:cs="黑体" w:eastAsia="黑体"/>
          <w:sz w:val="50"/>
          <w:spacing w:val="0"/>
          <w:color w:val="000000"/>
          <w:b w:val="off"/>
          <w:i w:val="off"/>
        </w:rPr>
        <w:t>第二章  无心的人   101</w:t>
      </w:r>
      <w:bookmarkEnd w:id="2064"/>
    </w:p>
    <w:p>
      <w:pPr>
        <w:pageBreakBefore w:val="off"/>
        <w:tabs/>
        <w:wordWrap w:val="off"/>
        <w:spacing w:before="0" w:after="0" w:line="560" w:lineRule="exact"/>
        <w:ind w:left="0" w:right="0"/>
        <w:jc w:val="right"/>
        <w:textAlignment w:val="baseline"/>
        <w:rPr>
          <w:sz w:val="50"/>
        </w:rPr>
      </w:pPr>
      <w:bookmarkStart w:name="" w:id="2065"/>
      <w:r>
        <w:rPr>
          <w:rFonts w:ascii="宋体" w:hAnsi="宋体" w:cs="宋体" w:eastAsia="宋体"/>
          <w:sz w:val="50"/>
          <w:spacing w:val="0"/>
          <w:color w:val="000000"/>
          <w:b w:val="off"/>
          <w:i w:val="off"/>
        </w:rPr>
        <w:t/>
      </w:r>
      <w:bookmarkEnd w:id="2065"/>
    </w:p>
    <w:p>
      <w:pPr>
        <w:pageBreakBefore w:val="off"/>
        <w:tabs/>
        <w:wordWrap w:val="off"/>
        <w:spacing w:before="0" w:after="0" w:line="960" w:lineRule="atLeast"/>
        <w:ind w:left="40" w:right="40"/>
        <w:jc w:val="both"/>
        <w:textAlignment w:val="baseline"/>
        <w:rPr>
          <w:sz w:val="57"/>
        </w:rPr>
      </w:pPr>
      <w:bookmarkStart w:name="" w:id="2066"/>
      <w:r>
        <w:rPr>
          <w:rFonts w:ascii="宋体" w:hAnsi="宋体" w:cs="宋体" w:eastAsia="宋体"/>
          <w:sz w:val="57"/>
          <w:spacing w:val="0"/>
          <w:color w:val="000000"/>
          <w:b w:val="off"/>
          <w:i w:val="off"/>
        </w:rPr>
        <w:t>是某种东西，但也不是虚无！结论只是，虚无所起的作用正与虚无</w:t>
      </w:r>
      <w:r>
        <w:rPr>
          <w:rFonts w:ascii="宋体" w:hAnsi="宋体" w:cs="宋体" w:eastAsia="宋体"/>
          <w:sz w:val="57"/>
          <w:spacing w:val="0"/>
          <w:color w:val="000000"/>
          <w:b w:val="off"/>
          <w:i w:val="off"/>
        </w:rPr>
        <w:t>所相关的某种东西所起的作用一样。”⑰这段话使人注意到怀疑论</w:t>
      </w:r>
      <w:r>
        <w:rPr>
          <w:rFonts w:ascii="宋体" w:hAnsi="宋体" w:cs="宋体" w:eastAsia="宋体"/>
          <w:sz w:val="57"/>
          <w:spacing w:val="0"/>
          <w:color w:val="000000"/>
          <w:b w:val="off"/>
          <w:i w:val="off"/>
        </w:rPr>
        <w:t>者下述主张中的矛盾性，他们坚持说，重要的是内部状态的“特殊</w:t>
      </w:r>
      <w:r>
        <w:rPr>
          <w:rFonts w:ascii="宋体" w:hAnsi="宋体" w:cs="宋体" w:eastAsia="宋体"/>
          <w:sz w:val="57"/>
          <w:spacing w:val="0"/>
          <w:color w:val="000000"/>
          <w:b w:val="off"/>
          <w:i w:val="off"/>
        </w:rPr>
        <w:t>的、不可交流的所感性质”。但是如果我们区别“我们有达到自己</w:t>
      </w:r>
      <w:r>
        <w:rPr>
          <w:rFonts w:ascii="宋体" w:hAnsi="宋体" w:cs="宋体" w:eastAsia="宋体"/>
          <w:sz w:val="57"/>
          <w:spacing w:val="0"/>
          <w:color w:val="000000"/>
          <w:b w:val="off"/>
          <w:i w:val="off"/>
        </w:rPr>
        <w:t>痛苦的特殊通道”的主张与“我们纯依心理状态的特殊所感性质而</w:t>
      </w:r>
      <w:r>
        <w:rPr>
          <w:rFonts w:ascii="宋体" w:hAnsi="宋体" w:cs="宋体" w:eastAsia="宋体"/>
          <w:sz w:val="57"/>
          <w:spacing w:val="0"/>
          <w:color w:val="000000"/>
          <w:b w:val="off"/>
          <w:i w:val="off"/>
        </w:rPr>
        <w:t>知道我们处于哪些心理状态中”的主张，我们就可避免此矛盾，并</w:t>
      </w:r>
      <w:r>
        <w:rPr>
          <w:rFonts w:ascii="宋体" w:hAnsi="宋体" w:cs="宋体" w:eastAsia="宋体"/>
          <w:sz w:val="57"/>
          <w:spacing w:val="0"/>
          <w:color w:val="000000"/>
          <w:b w:val="off"/>
          <w:i w:val="off"/>
        </w:rPr>
        <w:t>使一种感觉像桌子这类东西一样。前一主张仅只说，没有比询问</w:t>
      </w:r>
      <w:r>
        <w:rPr>
          <w:rFonts w:ascii="宋体" w:hAnsi="宋体" w:cs="宋体" w:eastAsia="宋体"/>
          <w:sz w:val="57"/>
          <w:spacing w:val="0"/>
          <w:color w:val="000000"/>
          <w:b w:val="off"/>
          <w:i w:val="off"/>
        </w:rPr>
        <w:t>某人更好的办法来发现他是否在痛苦中，以及任何东西都不能宣</w:t>
      </w:r>
      <w:r>
        <w:rPr>
          <w:rFonts w:ascii="宋体" w:hAnsi="宋体" w:cs="宋体" w:eastAsia="宋体"/>
          <w:sz w:val="57"/>
          <w:spacing w:val="0"/>
          <w:color w:val="000000"/>
          <w:b w:val="off"/>
          <w:i w:val="off"/>
        </w:rPr>
        <w:t>称他自己的诚实报导无效。后一主张认为，使这一特殊性成为可</w:t>
      </w:r>
      <w:r>
        <w:rPr>
          <w:rFonts w:ascii="宋体" w:hAnsi="宋体" w:cs="宋体" w:eastAsia="宋体"/>
          <w:sz w:val="57"/>
          <w:spacing w:val="0"/>
          <w:color w:val="000000"/>
          <w:b w:val="off"/>
          <w:i w:val="off"/>
        </w:rPr>
        <w:t>能的机制就是他对自己心理状态的“现象性质”的审察作用。为了</w:t>
      </w:r>
      <w:r>
        <w:rPr>
          <w:rFonts w:ascii="宋体" w:hAnsi="宋体" w:cs="宋体" w:eastAsia="宋体"/>
          <w:sz w:val="57"/>
          <w:spacing w:val="0"/>
          <w:color w:val="000000"/>
          <w:b w:val="off"/>
          <w:i w:val="off"/>
        </w:rPr>
        <w:t>从第一种主张达到第二种主张，我们需要那种类似于观察的笛卡</w:t>
      </w:r>
      <w:r>
        <w:rPr>
          <w:rFonts w:ascii="宋体" w:hAnsi="宋体" w:cs="宋体" w:eastAsia="宋体"/>
          <w:sz w:val="57"/>
          <w:spacing w:val="0"/>
          <w:color w:val="000000"/>
          <w:b w:val="off"/>
          <w:i w:val="off"/>
        </w:rPr>
        <w:t>尔自我认知的模型(内部眼睛的形象)以及这样的观念，例如，胃痉</w:t>
      </w:r>
      <w:r>
        <w:rPr>
          <w:rFonts w:ascii="宋体" w:hAnsi="宋体" w:cs="宋体" w:eastAsia="宋体"/>
          <w:sz w:val="57"/>
          <w:spacing w:val="0"/>
          <w:color w:val="000000"/>
          <w:b w:val="off"/>
          <w:i w:val="off"/>
        </w:rPr>
        <w:t>挛不是在胃痉挛产生的感觉这种意义上的自然所与物。这种看法</w:t>
      </w:r>
      <w:r>
        <w:rPr>
          <w:rFonts w:ascii="宋体" w:hAnsi="宋体" w:cs="宋体" w:eastAsia="宋体"/>
          <w:sz w:val="57"/>
          <w:spacing w:val="0"/>
          <w:color w:val="000000"/>
          <w:b w:val="off"/>
          <w:i w:val="off"/>
        </w:rPr>
        <w:t>与对跖人有关，它产生了这样的观念，他们不可能直接认识他们的</w:t>
      </w:r>
      <w:r>
        <w:rPr>
          <w:rFonts w:ascii="宋体" w:hAnsi="宋体" w:cs="宋体" w:eastAsia="宋体"/>
          <w:sz w:val="57"/>
          <w:spacing w:val="0"/>
          <w:color w:val="000000"/>
          <w:b w:val="off"/>
          <w:i w:val="off"/>
        </w:rPr>
        <w:t>C神经纤维，但必须从“特殊的、被感的性质”中做出一种“无意识</w:t>
      </w:r>
      <w:r>
        <w:rPr>
          <w:rFonts w:ascii="宋体" w:hAnsi="宋体" w:cs="宋体" w:eastAsia="宋体"/>
          <w:sz w:val="57"/>
          <w:spacing w:val="0"/>
          <w:color w:val="000000"/>
          <w:b w:val="off"/>
          <w:i w:val="off"/>
        </w:rPr>
        <w:t>的”推论。</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5181600</wp:posOffset>
                </wp:positionV>
                <wp:extent cx="825500" cy="469900"/>
                <wp:wrapNone/>
                <wp:docPr id="16" name="文本框 16"/>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067"/>
                            <w:r>
                              <w:rPr>
                                <w:rFonts w:ascii="黑体" w:hAnsi="黑体" w:cs="黑体" w:eastAsia="黑体"/>
                                <w:sz w:val="49"/>
                                <w:spacing w:val="0"/>
                                <w:color w:val="000000"/>
                                <w:b w:val="off"/>
                                <w:i w:val="off"/>
                              </w:rPr>
                              <w:t xml:space="preserve"> 110</w:t>
                            </w:r>
                            <w:bookmarkEnd w:id="2067"/>
                          </w:p>
                        </w:txbxContent>
                      </wps:txbx>
                      <wps:bodyPr wrap="square" lIns="0" rIns="0" tIns="0" bIns="0" vert="horz" anchor="t">
                        <a:noAutofit/>
                      </wps:bodyPr>
                    </wps:wsp>
                  </a:graphicData>
                </a:graphic>
              </wp:anchor>
            </w:drawing>
          </mc:Choice>
          <mc:Fallback>
            <w:pict>
              <v:shape type="#_x0000_t202" filled="f" stroked="f" style="margin-left:978pt;margin-top:408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068"/>
                      <w:r>
                        <w:rPr>
                          <w:rFonts w:ascii="黑体" w:hAnsi="黑体" w:cs="黑体" w:eastAsia="黑体"/>
                          <w:sz w:val="49"/>
                          <w:spacing w:val="0"/>
                          <w:color w:val="000000"/>
                          <w:b w:val="off"/>
                          <w:i w:val="off"/>
                        </w:rPr>
                        <w:t xml:space="preserve"> 110</w:t>
                      </w:r>
                      <w:bookmarkEnd w:id="2068"/>
                    </w:p>
                  </w:txbxContent>
                </v:textbox>
              </v:shape>
            </w:pict>
          </mc:Fallback>
        </mc:AlternateContent>
      </w:r>
      <w:bookmarkEnd w:id="2066"/>
    </w:p>
    <w:p>
      <w:pPr>
        <w:pageBreakBefore w:val="off"/>
        <w:tabs/>
        <w:wordWrap w:val="off"/>
        <w:spacing w:before="0" w:after="0" w:line="960" w:lineRule="atLeast"/>
        <w:ind w:left="40" w:right="0" w:firstLine="1160"/>
        <w:jc w:val="both"/>
        <w:textAlignment w:val="baseline"/>
        <w:rPr>
          <w:sz w:val="57"/>
        </w:rPr>
      </w:pPr>
      <w:bookmarkStart w:name="" w:id="2069"/>
      <w:r>
        <w:rPr>
          <w:rFonts w:ascii="宋体" w:hAnsi="宋体" w:cs="宋体" w:eastAsia="宋体"/>
          <w:sz w:val="57"/>
          <w:spacing w:val="0"/>
          <w:color w:val="000000"/>
          <w:b w:val="off"/>
          <w:i w:val="off"/>
        </w:rPr>
        <w:t>如果我们将我们对一实体能有“直接认知”的唯一方式是通过</w:t>
      </w:r>
      <w:r>
        <w:rPr>
          <w:rFonts w:ascii="宋体" w:hAnsi="宋体" w:cs="宋体" w:eastAsia="宋体"/>
          <w:sz w:val="57"/>
          <w:spacing w:val="0"/>
          <w:color w:val="000000"/>
          <w:b w:val="off"/>
          <w:i w:val="off"/>
        </w:rPr>
        <w:t>认识该实体的“特殊的、被感的、不可交流的性质”这一看法抛弃</w:t>
      </w:r>
      <w:r>
        <w:rPr>
          <w:rFonts w:ascii="宋体" w:hAnsi="宋体" w:cs="宋体" w:eastAsia="宋体"/>
          <w:sz w:val="57"/>
          <w:spacing w:val="0"/>
          <w:color w:val="000000"/>
          <w:b w:val="off"/>
          <w:i w:val="off"/>
        </w:rPr>
        <w:t>掉，那么我们就可毫无矛盾地拥有特殊通道。我们可以抛弃这一</w:t>
      </w:r>
      <w:r>
        <w:rPr>
          <w:rFonts w:ascii="宋体" w:hAnsi="宋体" w:cs="宋体" w:eastAsia="宋体"/>
          <w:sz w:val="57"/>
          <w:spacing w:val="0"/>
          <w:color w:val="000000"/>
          <w:b w:val="off"/>
          <w:i w:val="off"/>
        </w:rPr>
        <w:t>看法，如果我们像维特根施坦那样注意到，除非存在有典型的痛苦</w:t>
      </w:r>
      <w:r>
        <w:rPr>
          <w:rFonts w:ascii="宋体" w:hAnsi="宋体" w:cs="宋体" w:eastAsia="宋体"/>
          <w:sz w:val="57"/>
          <w:spacing w:val="0"/>
          <w:color w:val="000000"/>
          <w:b w:val="off"/>
          <w:i w:val="off"/>
        </w:rPr>
        <w:t>行为这类东西，我们就永不可能教一个儿童明白(例如)“牙痛”的</w:t>
      </w:r>
      <w:r>
        <w:rPr>
          <w:rFonts w:ascii="宋体" w:hAnsi="宋体" w:cs="宋体" w:eastAsia="宋体"/>
          <w:sz w:val="57"/>
          <w:spacing w:val="0"/>
          <w:color w:val="000000"/>
          <w:b w:val="off"/>
          <w:i w:val="off"/>
        </w:rPr>
        <w:t>意义。更一般地说，我们可以注意到，开始说话之前的婴儿知道疼</w:t>
      </w:r>
      <w:r>
        <w:rPr>
          <w:rFonts w:ascii="宋体" w:hAnsi="宋体" w:cs="宋体" w:eastAsia="宋体"/>
          <w:sz w:val="57"/>
          <w:spacing w:val="0"/>
          <w:color w:val="000000"/>
          <w:b w:val="off"/>
          <w:i w:val="off"/>
        </w:rPr>
        <w:t>痛的方式，也就是自动换唱片装置知道螺纹已到尽头、植物知道太</w:t>
      </w:r>
      <w:r>
        <w:rPr>
          <w:rFonts w:ascii="宋体" w:hAnsi="宋体" w:cs="宋体" w:eastAsia="宋体"/>
          <w:sz w:val="57"/>
          <w:spacing w:val="0"/>
          <w:color w:val="000000"/>
          <w:b w:val="off"/>
          <w:i w:val="off"/>
        </w:rPr>
        <w:t>阳方向以及阿米巴知道水的温度的方式。但是这种方式与语言运</w:t>
      </w:r>
      <w:r>
        <w:rPr>
          <w:rFonts w:ascii="宋体" w:hAnsi="宋体" w:cs="宋体" w:eastAsia="宋体"/>
          <w:sz w:val="57"/>
          <w:spacing w:val="0"/>
          <w:color w:val="000000"/>
          <w:b w:val="off"/>
          <w:i w:val="off"/>
        </w:rPr>
        <w:t>用者在知道痛苦是什么时所知道的东西没有联系，因为它是心理</w:t>
      </w:r>
      <w:bookmarkEnd w:id="2069"/>
    </w:p>
    <w:p>
      <w:r>
        <w:t/>
      </w:r>
    </w:p>
    <w:p>
      <w:pPr>
        <w:sectPr>
          <w:footerReference r:id="rId282"/>
          <w:headerReference r:id="rId283" w:type="default"/>
          <w:type w:val="nextPage"/>
          <w:pgSz w:w="22400" w:h="31680"/>
          <w:pgMar w:left="2760" w:top="2460" w:right="2760" w:bottom="2460" w:header="2160" w:footer="2160"/>
          <w:cols w:num="1"/>
        </w:sectPr>
      </w:pPr>
    </w:p>
    <w:p>
      <w:pPr>
        <w:pageBreakBefore w:val="off"/>
        <w:tabs/>
        <w:wordWrap w:val="off"/>
        <w:spacing w:before="0" w:after="0" w:line="680" w:lineRule="atLeast"/>
        <w:ind w:left="880" w:right="0"/>
        <w:jc w:val="both"/>
        <w:textAlignment w:val="baseline"/>
        <w:rPr>
          <w:sz w:val="50"/>
        </w:rPr>
      </w:pPr>
      <w:bookmarkStart w:name="" w:id="2070"/>
      <w:r>
        <w:rPr>
          <w:rFonts w:ascii="黑体" w:hAnsi="黑体" w:cs="黑体" w:eastAsia="黑体"/>
          <w:sz w:val="50"/>
          <w:spacing w:val="0"/>
          <w:color w:val="000000"/>
          <w:b w:val="on"/>
          <w:i w:val="off"/>
        </w:rPr>
        <w:t>102</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2070"/>
    </w:p>
    <w:p>
      <w:pPr>
        <w:pageBreakBefore w:val="off"/>
        <w:tabs/>
        <w:wordWrap w:val="off"/>
        <w:spacing w:before="0" w:after="0" w:line="560" w:lineRule="exact"/>
        <w:ind w:left="0" w:right="0"/>
        <w:jc w:val="both"/>
        <w:textAlignment w:val="baseline"/>
        <w:rPr>
          <w:sz w:val="50"/>
        </w:rPr>
      </w:pPr>
      <w:bookmarkStart w:name="" w:id="2071"/>
      <w:r>
        <w:rPr>
          <w:rFonts w:ascii="宋体" w:hAnsi="宋体" w:cs="宋体" w:eastAsia="宋体"/>
          <w:sz w:val="50"/>
          <w:spacing w:val="0"/>
          <w:color w:val="000000"/>
          <w:b w:val="off"/>
          <w:i w:val="off"/>
        </w:rPr>
        <w:t/>
      </w:r>
      <w:bookmarkEnd w:id="2071"/>
    </w:p>
    <w:p>
      <w:pPr>
        <w:pageBreakBefore w:val="off"/>
        <w:tabs/>
        <w:wordWrap w:val="off"/>
        <w:spacing w:before="0" w:after="0" w:line="1000" w:lineRule="atLeast"/>
        <w:ind w:left="0" w:right="20" w:firstLine="880"/>
        <w:jc w:val="both"/>
        <w:textAlignment w:val="baseline"/>
        <w:rPr>
          <w:sz w:val="57"/>
        </w:rPr>
      </w:pPr>
      <w:bookmarkStart w:name="" w:id="2072"/>
      <w:r>
        <w:rPr>
          <w:rFonts w:ascii="宋体" w:hAnsi="宋体" w:cs="宋体" w:eastAsia="宋体"/>
          <w:sz w:val="57"/>
          <w:spacing w:val="0"/>
          <w:color w:val="000000"/>
          <w:b w:val="off"/>
          <w:i w:val="off"/>
        </w:rPr>
        <w:t>的，而非物理的，特别由受损的纤维等等产生的。维特根施坦所揭</w:t>
      </w:r>
      <w:r>
        <w:rPr>
          <w:rFonts w:ascii="宋体" w:hAnsi="宋体" w:cs="宋体" w:eastAsia="宋体"/>
          <w:sz w:val="57"/>
          <w:spacing w:val="0"/>
          <w:color w:val="000000"/>
          <w:b w:val="off"/>
          <w:i w:val="off"/>
        </w:rPr>
        <w:t>示的错误在于假定，我们通过给我们对在第一种意义上的痛苦的</w:t>
      </w:r>
      <w:r>
        <w:rPr>
          <w:rFonts w:ascii="宋体" w:hAnsi="宋体" w:cs="宋体" w:eastAsia="宋体"/>
          <w:sz w:val="57"/>
          <w:spacing w:val="0"/>
          <w:color w:val="000000"/>
          <w:b w:val="off"/>
          <w:i w:val="off"/>
        </w:rPr>
        <w:t>认知披上语言的外衣，知道了在第二种意义上的痛苦，即通过在字</w:t>
      </w:r>
      <w:r>
        <w:rPr>
          <w:rFonts w:ascii="宋体" w:hAnsi="宋体" w:cs="宋体" w:eastAsia="宋体"/>
          <w:sz w:val="57"/>
          <w:spacing w:val="0"/>
          <w:color w:val="000000"/>
          <w:b w:val="off"/>
          <w:i w:val="off"/>
        </w:rPr>
        <w:t>词中掩盖了我们对特殊被感的、不可交流的性质的直接认识(因此</w:t>
      </w:r>
      <w:r>
        <w:rPr>
          <w:rFonts w:ascii="宋体" w:hAnsi="宋体" w:cs="宋体" w:eastAsia="宋体"/>
          <w:sz w:val="57"/>
          <w:spacing w:val="0"/>
          <w:color w:val="000000"/>
          <w:b w:val="off"/>
          <w:i w:val="off"/>
        </w:rPr>
        <w:t>使我们自己对当我们的朋友使用同一字词时是否在说及同样的不</w:t>
      </w:r>
      <w:r>
        <w:rPr>
          <w:rFonts w:ascii="宋体" w:hAnsi="宋体" w:cs="宋体" w:eastAsia="宋体"/>
          <w:sz w:val="57"/>
          <w:spacing w:val="0"/>
          <w:color w:val="000000"/>
          <w:b w:val="off"/>
          <w:i w:val="off"/>
        </w:rPr>
        <w:t>可交流的性质一事永远加以怀疑)。第一种意义上的知识(即由行</w:t>
      </w:r>
      <w:r>
        <w:rPr>
          <w:rFonts w:ascii="宋体" w:hAnsi="宋体" w:cs="宋体" w:eastAsia="宋体"/>
          <w:sz w:val="57"/>
          <w:spacing w:val="0"/>
          <w:color w:val="000000"/>
          <w:b w:val="off"/>
          <w:i w:val="off"/>
        </w:rPr>
        <w:t>为的区别来表现的那种知识)是第二种意义上的知识之“基础”(而</w:t>
      </w:r>
      <w:r>
        <w:rPr>
          <w:rFonts w:ascii="宋体" w:hAnsi="宋体" w:cs="宋体" w:eastAsia="宋体"/>
          <w:sz w:val="57"/>
          <w:spacing w:val="0"/>
          <w:color w:val="000000"/>
          <w:b w:val="off"/>
          <w:i w:val="off"/>
        </w:rPr>
        <w:t>111 非仅只是一个可能的因果前件)，这一观点本身是笛卡尔模型的另</w:t>
      </w:r>
      <w:r>
        <w:rPr>
          <w:rFonts w:ascii="宋体" w:hAnsi="宋体" w:cs="宋体" w:eastAsia="宋体"/>
          <w:sz w:val="57"/>
          <w:spacing w:val="0"/>
          <w:color w:val="000000"/>
          <w:b w:val="off"/>
          <w:i w:val="off"/>
        </w:rPr>
        <w:t>一产物。因为只要人们认为自然所与物是完完全全仅只通过被内</w:t>
      </w:r>
      <w:r>
        <w:rPr>
          <w:rFonts w:ascii="宋体" w:hAnsi="宋体" w:cs="宋体" w:eastAsia="宋体"/>
          <w:sz w:val="57"/>
          <w:spacing w:val="0"/>
          <w:color w:val="000000"/>
          <w:b w:val="off"/>
          <w:i w:val="off"/>
        </w:rPr>
        <w:t>部眼睛看见所认知的，提出下述看法似乎就是奇怪的，即我们为了</w:t>
      </w:r>
      <w:r>
        <w:rPr>
          <w:rFonts w:ascii="宋体" w:hAnsi="宋体" w:cs="宋体" w:eastAsia="宋体"/>
          <w:sz w:val="57"/>
          <w:spacing w:val="0"/>
          <w:color w:val="000000"/>
          <w:b w:val="off"/>
          <w:i w:val="off"/>
        </w:rPr>
        <w:t>在通常谈话中使用“痛苦”一词所必须知道的行为和环境应当与</w:t>
      </w:r>
      <w:r>
        <w:rPr>
          <w:rFonts w:ascii="宋体" w:hAnsi="宋体" w:cs="宋体" w:eastAsia="宋体"/>
          <w:sz w:val="57"/>
          <w:spacing w:val="0"/>
          <w:color w:val="000000"/>
          <w:b w:val="off"/>
          <w:i w:val="off"/>
        </w:rPr>
        <w:t>“痛苦”意味着什么有关。内部眼睛的形象和认为语言是由自然所</w:t>
      </w:r>
      <w:r>
        <w:rPr>
          <w:rFonts w:ascii="宋体" w:hAnsi="宋体" w:cs="宋体" w:eastAsia="宋体"/>
          <w:sz w:val="57"/>
          <w:spacing w:val="0"/>
          <w:color w:val="000000"/>
          <w:b w:val="off"/>
          <w:i w:val="off"/>
        </w:rPr>
        <w:t>与物的名称加上为发现一切非自然所与实体存在的工具主义判准</w:t>
      </w:r>
      <w:r>
        <w:rPr>
          <w:rFonts w:ascii="宋体" w:hAnsi="宋体" w:cs="宋体" w:eastAsia="宋体"/>
          <w:sz w:val="57"/>
          <w:spacing w:val="0"/>
          <w:color w:val="000000"/>
          <w:b w:val="off"/>
          <w:i w:val="off"/>
        </w:rPr>
        <w:t>的缩写词的观念，共同产生了怀疑主义。因为这些假定保证说，有</w:t>
      </w:r>
      <w:r>
        <w:rPr>
          <w:rFonts w:ascii="宋体" w:hAnsi="宋体" w:cs="宋体" w:eastAsia="宋体"/>
          <w:sz w:val="57"/>
          <w:spacing w:val="0"/>
          <w:color w:val="000000"/>
          <w:b w:val="off"/>
          <w:i w:val="off"/>
        </w:rPr>
        <w:t>关行为主义者和维特根施坦派十分重视的行为和环境的事实似乎</w:t>
      </w:r>
      <w:r>
        <w:rPr>
          <w:rFonts w:ascii="宋体" w:hAnsi="宋体" w:cs="宋体" w:eastAsia="宋体"/>
          <w:sz w:val="57"/>
          <w:spacing w:val="0"/>
          <w:color w:val="000000"/>
          <w:b w:val="off"/>
          <w:i w:val="off"/>
        </w:rPr>
        <w:t>与痛苦的“本质”无关。因为这种本质只是由所命名的东西确定</w:t>
      </w:r>
      <w:r>
        <w:rPr>
          <w:rFonts w:ascii="宋体" w:hAnsi="宋体" w:cs="宋体" w:eastAsia="宋体"/>
          <w:sz w:val="57"/>
          <w:spacing w:val="0"/>
          <w:color w:val="000000"/>
          <w:b w:val="off"/>
          <w:i w:val="off"/>
        </w:rPr>
        <w:t>的。⑧</w:t>
      </w:r>
      <w:bookmarkEnd w:id="2072"/>
    </w:p>
    <w:p>
      <w:pPr>
        <w:pageBreakBefore w:val="off"/>
        <w:tabs/>
        <w:wordWrap w:val="off"/>
        <w:spacing w:before="0" w:after="0" w:line="1000" w:lineRule="atLeast"/>
        <w:ind w:left="1020" w:right="0" w:firstLine="1180"/>
        <w:jc w:val="both"/>
        <w:textAlignment w:val="baseline"/>
        <w:rPr>
          <w:sz w:val="57"/>
        </w:rPr>
      </w:pPr>
      <w:bookmarkStart w:name="" w:id="2073"/>
      <w:r>
        <w:rPr>
          <w:rFonts w:ascii="宋体" w:hAnsi="宋体" w:cs="宋体" w:eastAsia="宋体"/>
          <w:sz w:val="57"/>
          <w:spacing w:val="0"/>
          <w:color w:val="000000"/>
          <w:b w:val="off"/>
          <w:i w:val="off"/>
        </w:rPr>
        <w:t>按照对跖人的观点，“私人性实体”(即只有一人对其有不可改</w:t>
      </w:r>
      <w:r>
        <w:rPr>
          <w:rFonts w:ascii="宋体" w:hAnsi="宋体" w:cs="宋体" w:eastAsia="宋体"/>
          <w:sz w:val="57"/>
          <w:spacing w:val="0"/>
          <w:color w:val="000000"/>
          <w:b w:val="off"/>
          <w:i w:val="off"/>
        </w:rPr>
        <w:t>变的知识的那类实体)是奇怪的，但并非不可理解的。对跖人觉得</w:t>
      </w:r>
      <w:r>
        <w:rPr>
          <w:rFonts w:ascii="宋体" w:hAnsi="宋体" w:cs="宋体" w:eastAsia="宋体"/>
          <w:sz w:val="57"/>
          <w:spacing w:val="0"/>
          <w:color w:val="000000"/>
          <w:b w:val="off"/>
          <w:i w:val="off"/>
        </w:rPr>
        <w:t>这一观念虽然清楚但毫无意义。或许会使他们觉得不可理解的东</w:t>
      </w:r>
      <w:r>
        <w:rPr>
          <w:rFonts w:ascii="宋体" w:hAnsi="宋体" w:cs="宋体" w:eastAsia="宋体"/>
          <w:sz w:val="57"/>
          <w:spacing w:val="0"/>
          <w:color w:val="000000"/>
          <w:b w:val="off"/>
          <w:i w:val="off"/>
        </w:rPr>
        <w:t>西，是这样一种实体观念，这种实体如此具有私人性，以至于有关</w:t>
      </w:r>
      <w:r>
        <w:rPr>
          <w:rFonts w:ascii="宋体" w:hAnsi="宋体" w:cs="宋体" w:eastAsia="宋体"/>
          <w:sz w:val="57"/>
          <w:spacing w:val="0"/>
          <w:color w:val="000000"/>
          <w:b w:val="off"/>
          <w:i w:val="off"/>
        </w:rPr>
        <w:t>它的知识不只是特殊的，而且是不可传达的。他们或许会说，这类</w:t>
      </w:r>
      <w:r>
        <w:rPr>
          <w:rFonts w:ascii="宋体" w:hAnsi="宋体" w:cs="宋体" w:eastAsia="宋体"/>
          <w:sz w:val="57"/>
          <w:spacing w:val="0"/>
          <w:color w:val="000000"/>
          <w:b w:val="off"/>
          <w:i w:val="off"/>
        </w:rPr>
        <w:t>实体其实根本不是实体。反之，维特根施坦倾向于提出感觉是某</w:t>
      </w:r>
      <w:r>
        <w:rPr>
          <w:rFonts w:ascii="宋体" w:hAnsi="宋体" w:cs="宋体" w:eastAsia="宋体"/>
          <w:sz w:val="57"/>
          <w:spacing w:val="0"/>
          <w:color w:val="000000"/>
          <w:b w:val="off"/>
          <w:i w:val="off"/>
        </w:rPr>
        <w:t>种居于无和有之间的存在(即感觉从世界“掉出”，就像维特根施坦</w:t>
      </w:r>
      <w:r>
        <w:rPr>
          <w:rFonts w:ascii="宋体" w:hAnsi="宋体" w:cs="宋体" w:eastAsia="宋体"/>
          <w:sz w:val="57"/>
          <w:spacing w:val="0"/>
          <w:color w:val="000000"/>
          <w:b w:val="off"/>
          <w:i w:val="off"/>
        </w:rPr>
        <w:t>著名类比中的盒中甲虫一样)，这是由于不可改变性观念与不可传</w:t>
      </w:r>
      <w:bookmarkEnd w:id="2073"/>
    </w:p>
    <w:p>
      <w:r>
        <w:t/>
      </w:r>
    </w:p>
    <w:p>
      <w:pPr>
        <w:sectPr>
          <w:footerReference r:id="rId284"/>
          <w:headerReference r:id="rId285" w:type="default"/>
          <w:type w:val="nextPage"/>
          <w:pgSz w:w="22400" w:h="31680"/>
          <w:pgMar w:left="2320" w:top="2420" w:right="2320" w:bottom="2420" w:header="2120" w:footer="2120"/>
          <w:cols w:num="1"/>
        </w:sectPr>
      </w:pPr>
    </w:p>
    <w:p>
      <w:pPr>
        <w:pageBreakBefore w:val="off"/>
        <w:tabs/>
        <w:wordWrap w:val="off"/>
        <w:spacing w:before="0" w:after="0" w:line="680" w:lineRule="atLeast"/>
        <w:ind w:left="0" w:right="1000"/>
        <w:jc w:val="right"/>
        <w:textAlignment w:val="baseline"/>
        <w:rPr>
          <w:sz w:val="50"/>
        </w:rPr>
      </w:pPr>
      <w:bookmarkStart w:name="" w:id="2074"/>
      <w:r>
        <w:rPr>
          <w:rFonts w:ascii="黑体" w:hAnsi="黑体" w:cs="黑体" w:eastAsia="黑体"/>
          <w:sz w:val="50"/>
          <w:spacing w:val="0"/>
          <w:color w:val="000000"/>
          <w:b w:val="off"/>
          <w:i w:val="off"/>
        </w:rPr>
        <w:t>第二章 无心的人   103</w:t>
      </w:r>
      <w:bookmarkEnd w:id="2074"/>
    </w:p>
    <w:p>
      <w:pPr>
        <w:pageBreakBefore w:val="off"/>
        <w:tabs/>
        <w:wordWrap w:val="off"/>
        <w:spacing w:before="0" w:after="0" w:line="580" w:lineRule="exact"/>
        <w:ind w:left="0" w:right="0"/>
        <w:jc w:val="right"/>
        <w:textAlignment w:val="baseline"/>
        <w:rPr>
          <w:sz w:val="50"/>
        </w:rPr>
      </w:pPr>
      <w:bookmarkStart w:name="" w:id="2075"/>
      <w:r>
        <w:rPr>
          <w:rFonts w:ascii="宋体" w:hAnsi="宋体" w:cs="宋体" w:eastAsia="宋体"/>
          <w:sz w:val="50"/>
          <w:spacing w:val="0"/>
          <w:color w:val="000000"/>
          <w:b w:val="off"/>
          <w:i w:val="off"/>
        </w:rPr>
        <w:t/>
      </w:r>
      <w:bookmarkEnd w:id="2075"/>
    </w:p>
    <w:p>
      <w:pPr>
        <w:pageBreakBefore w:val="off"/>
        <w:tabs/>
        <w:wordWrap w:val="off"/>
        <w:spacing w:before="0" w:after="0" w:line="1000" w:lineRule="atLeast"/>
        <w:ind w:left="20" w:right="940"/>
        <w:jc w:val="both"/>
        <w:textAlignment w:val="baseline"/>
        <w:rPr>
          <w:sz w:val="57"/>
        </w:rPr>
      </w:pPr>
      <w:bookmarkStart w:name="" w:id="2076"/>
      <w:r>
        <w:rPr>
          <w:rFonts w:ascii="宋体" w:hAnsi="宋体" w:cs="宋体" w:eastAsia="宋体"/>
          <w:sz w:val="57"/>
          <w:spacing w:val="0"/>
          <w:color w:val="000000"/>
          <w:b w:val="off"/>
          <w:i w:val="off"/>
        </w:rPr>
        <w:t xml:space="preserve">达性观念共同起作用的结果。如果我们将二者比较，并理解不可 </w:t>
      </w:r>
      <w:r>
        <w:rPr>
          <w:rFonts w:ascii="宋体" w:hAnsi="宋体" w:cs="宋体" w:eastAsia="宋体"/>
          <w:sz w:val="57"/>
          <w:spacing w:val="0"/>
          <w:color w:val="000000"/>
          <w:b w:val="off"/>
          <w:i w:val="off"/>
        </w:rPr>
        <w:t>传达性的怀疑论含义，那么我们将甚至对达到私人性实体的特殊</w:t>
      </w:r>
      <w:r>
        <w:rPr>
          <w:rFonts w:ascii="宋体" w:hAnsi="宋体" w:cs="宋体" w:eastAsia="宋体"/>
          <w:sz w:val="57"/>
          <w:spacing w:val="0"/>
          <w:color w:val="000000"/>
          <w:b w:val="off"/>
          <w:i w:val="off"/>
        </w:rPr>
        <w:t>通道发生怀疑。但是这种怀疑论不是对跖人所有的那种怀疑论。</w:t>
      </w:r>
      <w:r>
        <w:rPr>
          <w:rFonts w:ascii="宋体" w:hAnsi="宋体" w:cs="宋体" w:eastAsia="宋体"/>
          <w:sz w:val="57"/>
          <w:spacing w:val="0"/>
          <w:color w:val="000000"/>
          <w:b w:val="off"/>
          <w:i w:val="off"/>
        </w:rPr>
        <w:t>他们之所以怀疑，是因为他们认为这类实体和这类通道是多余的</w:t>
      </w:r>
      <w:r>
        <w:rPr>
          <w:rFonts w:ascii="宋体" w:hAnsi="宋体" w:cs="宋体" w:eastAsia="宋体"/>
          <w:sz w:val="57"/>
          <w:spacing w:val="0"/>
          <w:color w:val="000000"/>
          <w:b w:val="off"/>
          <w:i w:val="off"/>
        </w:rPr>
        <w:t>(de trop)，而不是因为他们认为这些观念是“概念混淆”。</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25400</wp:posOffset>
                </wp:positionV>
                <wp:extent cx="774700" cy="533400"/>
                <wp:wrapNone/>
                <wp:docPr id="17" name="文本框 17"/>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077"/>
                            <w:r>
                              <w:rPr>
                                <w:rFonts w:ascii="宋体" w:hAnsi="宋体" w:cs="宋体" w:eastAsia="宋体"/>
                                <w:sz w:val="57"/>
                                <w:spacing w:val="0"/>
                                <w:color w:val="000000"/>
                                <w:b w:val="off"/>
                                <w:i w:val="off"/>
                              </w:rPr>
                              <w:t>112</w:t>
                            </w:r>
                            <w:bookmarkEnd w:id="2077"/>
                          </w:p>
                        </w:txbxContent>
                      </wps:txbx>
                      <wps:bodyPr wrap="square" lIns="0" rIns="0" tIns="0" bIns="0" vert="horz" anchor="t">
                        <a:noAutofit/>
                      </wps:bodyPr>
                    </wps:wsp>
                  </a:graphicData>
                </a:graphic>
              </wp:anchor>
            </w:drawing>
          </mc:Choice>
          <mc:Fallback>
            <w:pict>
              <v:shape type="#_x0000_t202" filled="f" stroked="f" style="margin-left:954pt;margin-top:2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078"/>
                      <w:r>
                        <w:rPr>
                          <w:rFonts w:ascii="宋体" w:hAnsi="宋体" w:cs="宋体" w:eastAsia="宋体"/>
                          <w:sz w:val="57"/>
                          <w:spacing w:val="0"/>
                          <w:color w:val="000000"/>
                          <w:b w:val="off"/>
                          <w:i w:val="off"/>
                        </w:rPr>
                        <w:t>112</w:t>
                      </w:r>
                      <w:bookmarkEnd w:id="2078"/>
                    </w:p>
                  </w:txbxContent>
                </v:textbox>
              </v:shape>
            </w:pict>
          </mc:Fallback>
        </mc:AlternateContent>
      </w:r>
      <w:bookmarkEnd w:id="2076"/>
    </w:p>
    <w:p>
      <w:pPr>
        <w:pageBreakBefore w:val="off"/>
        <w:tabs/>
        <w:wordWrap w:val="off"/>
        <w:spacing w:before="0" w:after="0" w:line="1000" w:lineRule="atLeast"/>
        <w:ind w:left="20" w:right="960" w:firstLine="1180"/>
        <w:jc w:val="both"/>
        <w:textAlignment w:val="baseline"/>
        <w:rPr>
          <w:sz w:val="57"/>
        </w:rPr>
      </w:pPr>
      <w:bookmarkStart w:name="" w:id="2079"/>
      <w:r>
        <w:rPr>
          <w:rFonts w:ascii="宋体" w:hAnsi="宋体" w:cs="宋体" w:eastAsia="宋体"/>
          <w:sz w:val="57"/>
          <w:spacing w:val="0"/>
          <w:color w:val="000000"/>
          <w:b w:val="off"/>
          <w:i w:val="off"/>
        </w:rPr>
        <w:t>传统的笛卡尔怀疑论者对其他心灵的怀疑属于第三类。他们</w:t>
      </w:r>
      <w:r>
        <w:rPr>
          <w:rFonts w:ascii="宋体" w:hAnsi="宋体" w:cs="宋体" w:eastAsia="宋体"/>
          <w:sz w:val="57"/>
          <w:spacing w:val="0"/>
          <w:color w:val="000000"/>
          <w:b w:val="off"/>
          <w:i w:val="off"/>
        </w:rPr>
        <w:t>只是怀疑其他人(例如)是否有痛苦。这种怀疑论正像关于无人在</w:t>
      </w:r>
      <w:r>
        <w:rPr>
          <w:rFonts w:ascii="宋体" w:hAnsi="宋体" w:cs="宋体" w:eastAsia="宋体"/>
          <w:sz w:val="57"/>
          <w:spacing w:val="0"/>
          <w:color w:val="000000"/>
          <w:b w:val="off"/>
          <w:i w:val="off"/>
        </w:rPr>
        <w:t>旁看到时桌子是否存在的怀疑论一样是不可反驳的和不使人发生</w:t>
      </w:r>
      <w:r>
        <w:rPr>
          <w:rFonts w:ascii="宋体" w:hAnsi="宋体" w:cs="宋体" w:eastAsia="宋体"/>
          <w:sz w:val="57"/>
          <w:spacing w:val="0"/>
          <w:color w:val="000000"/>
          <w:b w:val="off"/>
          <w:i w:val="off"/>
        </w:rPr>
        <w:t>兴趣的。没人在旁时，桌子毕竟很可能会消失。非常可能，我们的</w:t>
      </w:r>
      <w:r>
        <w:rPr>
          <w:rFonts w:ascii="宋体" w:hAnsi="宋体" w:cs="宋体" w:eastAsia="宋体"/>
          <w:sz w:val="57"/>
          <w:spacing w:val="0"/>
          <w:color w:val="000000"/>
          <w:b w:val="off"/>
          <w:i w:val="off"/>
        </w:rPr>
        <w:t>同伴尽管并无任何痛苦却总在装出痛苦行为。非常可能，世界是</w:t>
      </w:r>
      <w:r>
        <w:rPr>
          <w:rFonts w:ascii="宋体" w:hAnsi="宋体" w:cs="宋体" w:eastAsia="宋体"/>
          <w:sz w:val="57"/>
          <w:spacing w:val="0"/>
          <w:color w:val="000000"/>
          <w:b w:val="off"/>
          <w:i w:val="off"/>
        </w:rPr>
        <w:t>非常不同于我们所想象的那种地方。但是这种怀疑论永远也不会</w:t>
      </w:r>
      <w:r>
        <w:rPr>
          <w:rFonts w:ascii="宋体" w:hAnsi="宋体" w:cs="宋体" w:eastAsia="宋体"/>
          <w:sz w:val="57"/>
          <w:spacing w:val="0"/>
          <w:color w:val="000000"/>
          <w:b w:val="off"/>
          <w:i w:val="off"/>
        </w:rPr>
        <w:t>引起哲学家注意，如果不是由于自然所与物概念以及随之而来的</w:t>
      </w:r>
      <w:r>
        <w:rPr>
          <w:rFonts w:ascii="宋体" w:hAnsi="宋体" w:cs="宋体" w:eastAsia="宋体"/>
          <w:sz w:val="57"/>
          <w:spacing w:val="0"/>
          <w:color w:val="000000"/>
          <w:b w:val="off"/>
          <w:i w:val="off"/>
        </w:rPr>
        <w:t>下述主张的话，即每一种不是我们自己内在之镜一部分(我们自己</w:t>
      </w:r>
      <w:r>
        <w:rPr>
          <w:rFonts w:ascii="宋体" w:hAnsi="宋体" w:cs="宋体" w:eastAsia="宋体"/>
          <w:sz w:val="57"/>
          <w:spacing w:val="0"/>
          <w:color w:val="000000"/>
          <w:b w:val="off"/>
          <w:i w:val="off"/>
        </w:rPr>
        <w:t>镜式本质的一部分)的东西(朋友的心以及他的桌子和身体)，只是</w:t>
      </w:r>
      <w:r>
        <w:rPr>
          <w:rFonts w:ascii="宋体" w:hAnsi="宋体" w:cs="宋体" w:eastAsia="宋体"/>
          <w:sz w:val="57"/>
          <w:spacing w:val="0"/>
          <w:color w:val="000000"/>
          <w:b w:val="off"/>
          <w:i w:val="off"/>
        </w:rPr>
        <w:t>一种“假定”、“一种推论”、“一种构造”，或某种同样不可靠的东西，</w:t>
      </w:r>
      <w:r>
        <w:rPr>
          <w:rFonts w:ascii="宋体" w:hAnsi="宋体" w:cs="宋体" w:eastAsia="宋体"/>
          <w:sz w:val="57"/>
          <w:spacing w:val="0"/>
          <w:color w:val="000000"/>
          <w:b w:val="off"/>
          <w:i w:val="off"/>
        </w:rPr>
        <w:t>它需要形而上学的体系建造(笛卡尔、康德)或关于“我们语言”的</w:t>
      </w:r>
      <w:r>
        <w:rPr>
          <w:rFonts w:ascii="宋体" w:hAnsi="宋体" w:cs="宋体" w:eastAsia="宋体"/>
          <w:sz w:val="57"/>
          <w:spacing w:val="0"/>
          <w:color w:val="000000"/>
          <w:b w:val="off"/>
          <w:i w:val="off"/>
        </w:rPr>
        <w:t>发现(罗素、艾耶尔)来为其辩护。对现实或语言的这种重新描述</w:t>
      </w:r>
      <w:r>
        <w:rPr>
          <w:rFonts w:ascii="宋体" w:hAnsi="宋体" w:cs="宋体" w:eastAsia="宋体"/>
          <w:sz w:val="57"/>
          <w:spacing w:val="0"/>
          <w:color w:val="000000"/>
          <w:b w:val="off"/>
          <w:i w:val="off"/>
        </w:rPr>
        <w:t>应当指明，怀疑论者不可能怀疑他所怀疑的东西而不犯某种全面</w:t>
      </w:r>
      <w:r>
        <w:rPr>
          <w:rFonts w:ascii="宋体" w:hAnsi="宋体" w:cs="宋体" w:eastAsia="宋体"/>
          <w:sz w:val="57"/>
          <w:spacing w:val="0"/>
          <w:color w:val="000000"/>
          <w:b w:val="off"/>
          <w:i w:val="off"/>
        </w:rPr>
        <w:t>的思想错误，即“误解物质本性”(康德)或“误解我们语言的逻辑”</w:t>
      </w:r>
      <w:r>
        <w:rPr>
          <w:rFonts w:ascii="宋体" w:hAnsi="宋体" w:cs="宋体" w:eastAsia="宋体"/>
          <w:sz w:val="57"/>
          <w:spacing w:val="0"/>
          <w:color w:val="000000"/>
          <w:b w:val="off"/>
          <w:i w:val="off"/>
        </w:rPr>
        <w:t>(艾耶尔)。但这并非是不可能，而只是无意义，除非提出某种其他</w:t>
      </w:r>
      <w:r>
        <w:rPr>
          <w:rFonts w:ascii="宋体" w:hAnsi="宋体" w:cs="宋体" w:eastAsia="宋体"/>
          <w:sz w:val="57"/>
          <w:spacing w:val="0"/>
          <w:color w:val="000000"/>
          <w:b w:val="off"/>
          <w:i w:val="off"/>
        </w:rPr>
        <w:t>怀疑理由而不只是说不可能获得确定性。</w:t>
      </w:r>
      <w:bookmarkEnd w:id="2079"/>
    </w:p>
    <w:p>
      <w:pPr>
        <w:pageBreakBefore w:val="off"/>
        <w:tabs/>
        <w:wordWrap w:val="off"/>
        <w:spacing w:before="0" w:after="0" w:line="1000" w:lineRule="atLeast"/>
        <w:ind w:left="20" w:right="0" w:firstLine="1180"/>
        <w:jc w:val="both"/>
        <w:textAlignment w:val="baseline"/>
        <w:rPr>
          <w:sz w:val="57"/>
        </w:rPr>
      </w:pPr>
      <w:bookmarkStart w:name="" w:id="2080"/>
      <w:r>
        <w:rPr>
          <w:rFonts w:ascii="宋体" w:hAnsi="宋体" w:cs="宋体" w:eastAsia="宋体"/>
          <w:sz w:val="57"/>
          <w:spacing w:val="0"/>
          <w:color w:val="000000"/>
          <w:b w:val="off"/>
          <w:i w:val="off"/>
        </w:rPr>
        <w:t>我们不应认为，十七世纪哲学家们由于(例如)系统地歪曲了</w:t>
      </w:r>
      <w:r>
        <w:rPr>
          <w:rFonts w:ascii="宋体" w:hAnsi="宋体" w:cs="宋体" w:eastAsia="宋体"/>
          <w:sz w:val="57"/>
          <w:spacing w:val="0"/>
          <w:color w:val="000000"/>
          <w:b w:val="off"/>
          <w:i w:val="off"/>
        </w:rPr>
        <w:t>日常语言(赖尔)，所以误解了心的性质。我们也不应认为，由于素 113</w:t>
      </w:r>
      <w:r>
        <w:rPr>
          <w:rFonts w:ascii="宋体" w:hAnsi="宋体" w:cs="宋体" w:eastAsia="宋体"/>
          <w:sz w:val="57"/>
          <w:spacing w:val="0"/>
          <w:color w:val="000000"/>
          <w:b w:val="off"/>
          <w:i w:val="off"/>
        </w:rPr>
        <w:t>朴的常识形而上学产生了怀疑论问题，我们就须要用(例如)一种</w:t>
      </w:r>
      <w:r>
        <w:rPr>
          <w:rFonts w:ascii="宋体" w:hAnsi="宋体" w:cs="宋体" w:eastAsia="宋体"/>
          <w:sz w:val="57"/>
          <w:spacing w:val="0"/>
          <w:color w:val="000000"/>
          <w:b w:val="off"/>
          <w:i w:val="off"/>
        </w:rPr>
        <w:t>中立一元论(斯宾诺莎)、一种泛心论(怀特海、哈茨霍恩)或一种唯</w:t>
      </w:r>
      <w:bookmarkEnd w:id="2080"/>
    </w:p>
    <w:p>
      <w:r>
        <w:t/>
      </w:r>
    </w:p>
    <w:p>
      <w:pPr>
        <w:sectPr>
          <w:footerReference r:id="rId286"/>
          <w:headerReference r:id="rId287" w:type="default"/>
          <w:type w:val="nextPage"/>
          <w:pgSz w:w="22400" w:h="31680"/>
          <w:pgMar w:left="2340" w:top="2440" w:right="2340" w:bottom="2440" w:header="2140" w:footer="2140"/>
          <w:cols w:num="1"/>
        </w:sectPr>
      </w:pPr>
    </w:p>
    <w:p>
      <w:pPr>
        <w:pageBreakBefore w:val="off"/>
        <w:tabs/>
        <w:wordWrap w:val="off"/>
        <w:spacing w:before="0" w:after="0" w:line="660" w:lineRule="atLeast"/>
        <w:ind w:left="780" w:right="0"/>
        <w:jc w:val="both"/>
        <w:textAlignment w:val="baseline"/>
        <w:rPr>
          <w:sz w:val="49"/>
        </w:rPr>
      </w:pPr>
      <w:bookmarkStart w:name="" w:id="2081"/>
      <w:r>
        <w:rPr>
          <w:rFonts w:ascii="黑体" w:hAnsi="黑体" w:cs="黑体" w:eastAsia="黑体"/>
          <w:sz w:val="49"/>
          <w:spacing w:val="0"/>
          <w:color w:val="000000"/>
          <w:b w:val="on"/>
          <w:i w:val="off"/>
        </w:rPr>
        <w:t>104</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第一编</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我们的镜式本质</w:t>
      </w:r>
      <w:bookmarkEnd w:id="2081"/>
    </w:p>
    <w:p>
      <w:pPr>
        <w:pageBreakBefore w:val="off"/>
        <w:tabs/>
        <w:wordWrap w:val="off"/>
        <w:spacing w:before="0" w:after="0" w:line="480" w:lineRule="exact"/>
        <w:ind w:left="0" w:right="0"/>
        <w:jc w:val="both"/>
        <w:textAlignment w:val="baseline"/>
        <w:rPr>
          <w:sz w:val="49"/>
        </w:rPr>
      </w:pPr>
      <w:bookmarkStart w:name="" w:id="2082"/>
      <w:r>
        <w:rPr>
          <w:rFonts w:ascii="宋体" w:hAnsi="宋体" w:cs="宋体" w:eastAsia="宋体"/>
          <w:sz w:val="49"/>
          <w:spacing w:val="0"/>
          <w:color w:val="000000"/>
          <w:b w:val="off"/>
          <w:i w:val="off"/>
        </w:rPr>
        <w:t/>
      </w:r>
      <w:bookmarkEnd w:id="2082"/>
    </w:p>
    <w:p>
      <w:pPr>
        <w:pageBreakBefore w:val="off"/>
        <w:tabs/>
        <w:wordWrap w:val="off"/>
        <w:spacing w:before="0" w:after="0" w:line="860" w:lineRule="atLeast"/>
        <w:ind w:left="780" w:right="100"/>
        <w:jc w:val="both"/>
        <w:textAlignment w:val="baseline"/>
        <w:rPr>
          <w:sz w:val="57"/>
        </w:rPr>
      </w:pPr>
      <w:bookmarkStart w:name="" w:id="2083"/>
      <w:r>
        <w:rPr>
          <w:rFonts w:ascii="宋体" w:hAnsi="宋体" w:cs="宋体" w:eastAsia="宋体"/>
          <w:sz w:val="57"/>
          <w:spacing w:val="0"/>
          <w:color w:val="000000"/>
          <w:b w:val="off"/>
          <w:i w:val="off"/>
        </w:rPr>
        <w:t>物论(斯马特)来取代它。十七世纪没有“误解”自然之镜观或内在</w:t>
      </w:r>
      <w:r>
        <w:rPr>
          <w:rFonts w:ascii="宋体" w:hAnsi="宋体" w:cs="宋体" w:eastAsia="宋体"/>
          <w:sz w:val="57"/>
          <w:spacing w:val="0"/>
          <w:color w:val="000000"/>
          <w:b w:val="off"/>
          <w:i w:val="off"/>
        </w:rPr>
        <w:t>眼睛观，正像亚里士多德未曾误解自然运动或牛顿未曾误解引力</w:t>
      </w:r>
      <w:r>
        <w:rPr>
          <w:rFonts w:ascii="宋体" w:hAnsi="宋体" w:cs="宋体" w:eastAsia="宋体"/>
          <w:sz w:val="57"/>
          <w:spacing w:val="0"/>
          <w:color w:val="000000"/>
          <w:b w:val="off"/>
          <w:i w:val="off"/>
        </w:rPr>
        <w:t>观一样。他们几乎不可能对此加以误解，因为他们发明了这些观</w:t>
      </w:r>
      <w:r>
        <w:rPr>
          <w:rFonts w:ascii="宋体" w:hAnsi="宋体" w:cs="宋体" w:eastAsia="宋体"/>
          <w:sz w:val="57"/>
          <w:spacing w:val="0"/>
          <w:color w:val="000000"/>
          <w:b w:val="off"/>
          <w:i w:val="off"/>
        </w:rPr>
        <w:t>念。人们责备说，这一系列形象开启了一个以认识论怀疑主义为</w:t>
      </w:r>
      <w:r>
        <w:rPr>
          <w:rFonts w:ascii="宋体" w:hAnsi="宋体" w:cs="宋体" w:eastAsia="宋体"/>
          <w:sz w:val="57"/>
          <w:spacing w:val="0"/>
          <w:color w:val="000000"/>
          <w:b w:val="off"/>
          <w:i w:val="off"/>
        </w:rPr>
        <w:t>中心的哲学时代，这是正确的，但重要的是看到，这</w:t>
      </w:r>
      <w:r>
        <w:rPr>
          <w:rFonts w:ascii="宋体" w:hAnsi="宋体" w:cs="宋体" w:eastAsia="宋体"/>
          <w:sz w:val="57"/>
          <w:spacing w:val="0"/>
          <w:color w:val="000000"/>
          <w:b w:val="off"/>
          <w:i w:val="off"/>
          <w:em w:val="dot"/>
        </w:rPr>
        <w:t>不是</w:t>
      </w:r>
      <w:r>
        <w:rPr>
          <w:rFonts w:ascii="宋体" w:hAnsi="宋体" w:cs="宋体" w:eastAsia="宋体"/>
          <w:sz w:val="57"/>
          <w:spacing w:val="0"/>
          <w:color w:val="000000"/>
          <w:b w:val="off"/>
          <w:i w:val="off"/>
        </w:rPr>
        <w:t>因为其他</w:t>
      </w:r>
      <w:r>
        <w:rPr>
          <w:rFonts w:ascii="宋体" w:hAnsi="宋体" w:cs="宋体" w:eastAsia="宋体"/>
          <w:sz w:val="57"/>
          <w:spacing w:val="0"/>
          <w:color w:val="000000"/>
          <w:b w:val="off"/>
          <w:i w:val="off"/>
        </w:rPr>
        <w:t>心灵由于某种缘故特别容易受怀疑主义影响。他们并不比自己心</w:t>
      </w:r>
      <w:r>
        <w:rPr>
          <w:rFonts w:ascii="宋体" w:hAnsi="宋体" w:cs="宋体" w:eastAsia="宋体"/>
          <w:sz w:val="57"/>
          <w:spacing w:val="0"/>
          <w:color w:val="000000"/>
          <w:b w:val="off"/>
          <w:i w:val="off"/>
        </w:rPr>
        <w:t>外的任何其他东西更易受到影响。十七世纪是由于其认识论而不</w:t>
      </w:r>
      <w:r>
        <w:rPr>
          <w:rFonts w:ascii="宋体" w:hAnsi="宋体" w:cs="宋体" w:eastAsia="宋体"/>
          <w:sz w:val="57"/>
          <w:spacing w:val="0"/>
          <w:color w:val="000000"/>
          <w:b w:val="off"/>
          <w:i w:val="off"/>
        </w:rPr>
        <w:t>是由于其心的哲学才使怀疑主义获得新生的。把知识看作精确表</w:t>
      </w:r>
      <w:r>
        <w:rPr>
          <w:rFonts w:ascii="宋体" w:hAnsi="宋体" w:cs="宋体" w:eastAsia="宋体"/>
          <w:sz w:val="57"/>
          <w:spacing w:val="0"/>
          <w:color w:val="000000"/>
          <w:b w:val="off"/>
          <w:i w:val="off"/>
        </w:rPr>
        <w:t>象，认为只能合乎理性地获得表象确定性的任何理论，将使怀疑主</w:t>
      </w:r>
      <w:r>
        <w:rPr>
          <w:rFonts w:ascii="宋体" w:hAnsi="宋体" w:cs="宋体" w:eastAsia="宋体"/>
          <w:sz w:val="57"/>
          <w:spacing w:val="0"/>
          <w:color w:val="000000"/>
          <w:b w:val="off"/>
          <w:i w:val="off"/>
        </w:rPr>
        <w:t>义的产生无可避免。</w:t>
      </w:r>
      <w:bookmarkEnd w:id="2083"/>
    </w:p>
    <w:p>
      <w:pPr>
        <w:pageBreakBefore w:val="off"/>
        <w:tabs/>
        <w:wordWrap w:val="off"/>
        <w:spacing w:before="0" w:after="0" w:line="860" w:lineRule="atLeast"/>
        <w:ind w:left="0" w:right="0" w:firstLine="2080"/>
        <w:jc w:val="both"/>
        <w:textAlignment w:val="baseline"/>
        <w:rPr>
          <w:sz w:val="57"/>
        </w:rPr>
      </w:pPr>
      <w:bookmarkStart w:name="" w:id="2084"/>
      <w:r>
        <w:rPr>
          <w:rFonts w:ascii="宋体" w:hAnsi="宋体" w:cs="宋体" w:eastAsia="宋体"/>
          <w:sz w:val="57"/>
          <w:spacing w:val="0"/>
          <w:color w:val="000000"/>
          <w:b w:val="off"/>
          <w:i w:val="off"/>
        </w:rPr>
        <w:t>支配着十七世纪哲学的观念纱幕式认识论，使怀疑论从一种</w:t>
      </w:r>
      <w:r>
        <w:rPr>
          <w:rFonts w:ascii="宋体" w:hAnsi="宋体" w:cs="宋体" w:eastAsia="宋体"/>
          <w:sz w:val="57"/>
          <w:spacing w:val="0"/>
          <w:color w:val="000000"/>
          <w:b w:val="off"/>
          <w:i w:val="off"/>
        </w:rPr>
        <w:t>学术好奇(比罗式怀疑论)和一种具体的、局部的神学争论(教会权</w:t>
      </w:r>
      <w:r>
        <w:rPr>
          <w:rFonts w:ascii="宋体" w:hAnsi="宋体" w:cs="宋体" w:eastAsia="宋体"/>
          <w:sz w:val="57"/>
          <w:spacing w:val="0"/>
          <w:color w:val="000000"/>
          <w:b w:val="off"/>
          <w:i w:val="off"/>
        </w:rPr>
        <w:t>威与圣经个别读者的权威间的对立)变为一种文化传统。⑩这一转</w:t>
      </w:r>
      <w:r>
        <w:rPr>
          <w:rFonts w:ascii="宋体" w:hAnsi="宋体" w:cs="宋体" w:eastAsia="宋体"/>
          <w:sz w:val="57"/>
          <w:spacing w:val="0"/>
          <w:color w:val="000000"/>
          <w:b w:val="off"/>
          <w:i w:val="off"/>
        </w:rPr>
        <w:t>变的完成是由于产生了一种新的哲学样式，即一种使主体和客体</w:t>
      </w:r>
      <w:r>
        <w:rPr>
          <w:rFonts w:ascii="宋体" w:hAnsi="宋体" w:cs="宋体" w:eastAsia="宋体"/>
          <w:sz w:val="57"/>
          <w:spacing w:val="0"/>
          <w:color w:val="000000"/>
          <w:b w:val="off"/>
          <w:i w:val="off"/>
        </w:rPr>
        <w:t>重新统一的体系。这种调和观自那时以后一直是哲学思考的目</w:t>
      </w:r>
      <w:r>
        <w:rPr>
          <w:rFonts w:ascii="宋体" w:hAnsi="宋体" w:cs="宋体" w:eastAsia="宋体"/>
          <w:sz w:val="57"/>
          <w:spacing w:val="0"/>
          <w:color w:val="000000"/>
          <w:b w:val="off"/>
          <w:i w:val="off"/>
        </w:rPr>
        <w:t>标。赖尔和维特根施坦在说俘获了我们的十七世纪图画中必定包</w:t>
      </w:r>
      <w:r>
        <w:rPr>
          <w:rFonts w:ascii="宋体" w:hAnsi="宋体" w:cs="宋体" w:eastAsia="宋体"/>
          <w:sz w:val="57"/>
          <w:spacing w:val="0"/>
          <w:color w:val="000000"/>
          <w:b w:val="off"/>
          <w:i w:val="off"/>
        </w:rPr>
        <w:t>含着某种错误时，他们的说法是会导致误解的，因为在日常生活中</w:t>
      </w:r>
      <w:r>
        <w:rPr>
          <w:rFonts w:ascii="宋体" w:hAnsi="宋体" w:cs="宋体" w:eastAsia="宋体"/>
          <w:sz w:val="57"/>
          <w:spacing w:val="0"/>
          <w:color w:val="000000"/>
          <w:b w:val="off"/>
          <w:i w:val="off"/>
        </w:rPr>
        <w:t>114 我们毫无困难地说出什么东西有心，什么东西没有心，也可毫不费</w:t>
      </w:r>
      <w:r>
        <w:rPr>
          <w:rFonts w:ascii="宋体" w:hAnsi="宋体" w:cs="宋体" w:eastAsia="宋体"/>
          <w:sz w:val="57"/>
          <w:spacing w:val="0"/>
          <w:color w:val="000000"/>
          <w:b w:val="off"/>
          <w:i w:val="off"/>
        </w:rPr>
        <w:t>力地说出当没有在看时桌子是否存在着。就好像我们在说，模仿</w:t>
      </w:r>
      <w:r>
        <w:rPr>
          <w:rFonts w:ascii="宋体" w:hAnsi="宋体" w:cs="宋体" w:eastAsia="宋体"/>
          <w:sz w:val="57"/>
          <w:spacing w:val="0"/>
          <w:color w:val="000000"/>
          <w:b w:val="off"/>
          <w:i w:val="off"/>
        </w:rPr>
        <w:t>基督不可能是一种适当的理想，因为在日常生活中我们可毫不费</w:t>
      </w:r>
      <w:r>
        <w:rPr>
          <w:rFonts w:ascii="宋体" w:hAnsi="宋体" w:cs="宋体" w:eastAsia="宋体"/>
          <w:sz w:val="57"/>
          <w:spacing w:val="0"/>
          <w:color w:val="000000"/>
          <w:b w:val="off"/>
          <w:i w:val="off"/>
        </w:rPr>
        <w:t>力地认出由于谨慎和自利而加于爱之上的限制。产生哲学的(和</w:t>
      </w:r>
      <w:r>
        <w:rPr>
          <w:rFonts w:ascii="宋体" w:hAnsi="宋体" w:cs="宋体" w:eastAsia="宋体"/>
          <w:sz w:val="57"/>
          <w:spacing w:val="0"/>
          <w:color w:val="000000"/>
          <w:b w:val="off"/>
          <w:i w:val="off"/>
        </w:rPr>
        <w:t>诗的)传统的那些形象在哲学研究之外不大会被人们关心，正如宗</w:t>
      </w:r>
      <w:r>
        <w:rPr>
          <w:rFonts w:ascii="宋体" w:hAnsi="宋体" w:cs="宋体" w:eastAsia="宋体"/>
          <w:sz w:val="57"/>
          <w:spacing w:val="0"/>
          <w:color w:val="000000"/>
          <w:b w:val="off"/>
          <w:i w:val="off"/>
        </w:rPr>
        <w:t>教提倡的至善要求在平常非礼拜日时不大会被注意一样。如果哲</w:t>
      </w:r>
      <w:r>
        <w:rPr>
          <w:rFonts w:ascii="宋体" w:hAnsi="宋体" w:cs="宋体" w:eastAsia="宋体"/>
          <w:sz w:val="57"/>
          <w:spacing w:val="0"/>
          <w:color w:val="000000"/>
          <w:b w:val="off"/>
          <w:i w:val="off"/>
        </w:rPr>
        <w:t>学是研究“事物，在该词最广泛的意义上，是如何相互结合”的企</w:t>
      </w:r>
      <w:r>
        <w:rPr>
          <w:rFonts w:ascii="宋体" w:hAnsi="宋体" w:cs="宋体" w:eastAsia="宋体"/>
          <w:sz w:val="57"/>
          <w:spacing w:val="0"/>
          <w:color w:val="000000"/>
          <w:b w:val="off"/>
          <w:i w:val="off"/>
        </w:rPr>
        <w:t>图，那么它将永远会牵涉到形象的建立，后者将具有特有的问题，</w:t>
      </w:r>
      <w:bookmarkEnd w:id="2084"/>
    </w:p>
    <w:p>
      <w:r>
        <w:t/>
      </w:r>
    </w:p>
    <w:p>
      <w:pPr>
        <w:sectPr>
          <w:footerReference r:id="rId288"/>
          <w:headerReference r:id="rId289" w:type="default"/>
          <w:type w:val="nextPage"/>
          <w:pgSz w:w="22400" w:h="31680"/>
          <w:pgMar w:left="2340" w:top="2440" w:right="2340" w:bottom="2440" w:header="2140" w:footer="2140"/>
          <w:cols w:num="1"/>
        </w:sectPr>
      </w:pPr>
    </w:p>
    <w:p>
      <w:pPr>
        <w:pageBreakBefore w:val="off"/>
        <w:tabs/>
        <w:wordWrap w:val="off"/>
        <w:spacing w:before="0" w:after="0" w:line="680" w:lineRule="atLeast"/>
        <w:ind w:left="0" w:right="200"/>
        <w:jc w:val="right"/>
        <w:textAlignment w:val="baseline"/>
        <w:rPr>
          <w:sz w:val="51"/>
        </w:rPr>
      </w:pPr>
      <w:bookmarkStart w:name="" w:id="2085"/>
      <w:r>
        <w:rPr>
          <w:rFonts w:ascii="黑体" w:hAnsi="黑体" w:cs="黑体" w:eastAsia="黑体"/>
          <w:sz w:val="51"/>
          <w:spacing w:val="0"/>
          <w:color w:val="000000"/>
          <w:b w:val="off"/>
          <w:i w:val="off"/>
        </w:rPr>
        <w:t>第二章  无心的人   105</w:t>
      </w:r>
      <w:bookmarkEnd w:id="2085"/>
    </w:p>
    <w:p>
      <w:pPr>
        <w:pageBreakBefore w:val="off"/>
        <w:tabs/>
        <w:wordWrap w:val="off"/>
        <w:spacing w:before="0" w:after="0" w:line="560" w:lineRule="exact"/>
        <w:ind w:left="0" w:right="0"/>
        <w:jc w:val="right"/>
        <w:textAlignment w:val="baseline"/>
        <w:rPr>
          <w:sz w:val="51"/>
        </w:rPr>
      </w:pPr>
      <w:bookmarkStart w:name="" w:id="2086"/>
      <w:r>
        <w:rPr>
          <w:rFonts w:ascii="宋体" w:hAnsi="宋体" w:cs="宋体" w:eastAsia="宋体"/>
          <w:sz w:val="51"/>
          <w:spacing w:val="0"/>
          <w:color w:val="000000"/>
          <w:b w:val="off"/>
          <w:i w:val="off"/>
        </w:rPr>
        <w:t/>
      </w:r>
      <w:bookmarkEnd w:id="2086"/>
    </w:p>
    <w:p>
      <w:pPr>
        <w:pageBreakBefore w:val="off"/>
        <w:tabs/>
        <w:wordWrap w:val="off"/>
        <w:spacing w:before="0" w:after="0" w:line="980" w:lineRule="atLeast"/>
        <w:ind w:left="20" w:right="160"/>
        <w:jc w:val="both"/>
        <w:textAlignment w:val="baseline"/>
        <w:rPr>
          <w:sz w:val="54"/>
        </w:rPr>
      </w:pPr>
      <w:bookmarkStart w:name="" w:id="2087"/>
      <w:r>
        <w:rPr>
          <w:rFonts w:ascii="宋体" w:hAnsi="宋体" w:cs="宋体" w:eastAsia="宋体"/>
          <w:sz w:val="54"/>
          <w:spacing w:val="0"/>
          <w:color w:val="000000"/>
          <w:b w:val="off"/>
          <w:i w:val="off"/>
        </w:rPr>
        <w:t>并产生独具一格的写作样式。人们或许希望说，如我所说的那样，</w:t>
      </w:r>
      <w:r>
        <w:rPr>
          <w:rFonts w:ascii="宋体" w:hAnsi="宋体" w:cs="宋体" w:eastAsia="宋体"/>
          <w:sz w:val="54"/>
          <w:spacing w:val="0"/>
          <w:color w:val="000000"/>
          <w:b w:val="off"/>
          <w:i w:val="off"/>
        </w:rPr>
        <w:t>十七世纪的形象是陈旧的，即它所引起的传统已失去了自身的活</w:t>
      </w:r>
      <w:r>
        <w:rPr>
          <w:rFonts w:ascii="宋体" w:hAnsi="宋体" w:cs="宋体" w:eastAsia="宋体"/>
          <w:sz w:val="54"/>
          <w:spacing w:val="0"/>
          <w:color w:val="000000"/>
          <w:b w:val="off"/>
          <w:i w:val="off"/>
        </w:rPr>
        <w:t>力。但是这种批评将十分不同于这样的看法，即认为这个传统误</w:t>
      </w:r>
      <w:r>
        <w:rPr>
          <w:rFonts w:ascii="宋体" w:hAnsi="宋体" w:cs="宋体" w:eastAsia="宋体"/>
          <w:sz w:val="54"/>
          <w:spacing w:val="0"/>
          <w:color w:val="000000"/>
          <w:b w:val="off"/>
          <w:i w:val="off"/>
        </w:rPr>
        <w:t>解了某种东西或未能解决某个问题。怀疑主义和近代哲学的主要</w:t>
      </w:r>
      <w:r>
        <w:rPr>
          <w:rFonts w:ascii="宋体" w:hAnsi="宋体" w:cs="宋体" w:eastAsia="宋体"/>
          <w:sz w:val="54"/>
          <w:spacing w:val="0"/>
          <w:color w:val="000000"/>
          <w:b w:val="off"/>
          <w:i w:val="off"/>
        </w:rPr>
        <w:t>样式之间具有一种共生关系。他们是同生共死的。既不应当由于</w:t>
      </w:r>
      <w:r>
        <w:rPr>
          <w:rFonts w:ascii="宋体" w:hAnsi="宋体" w:cs="宋体" w:eastAsia="宋体"/>
          <w:sz w:val="54"/>
          <w:spacing w:val="0"/>
          <w:color w:val="000000"/>
          <w:b w:val="off"/>
          <w:i w:val="off"/>
        </w:rPr>
        <w:t>哲学“回答了怀疑论者的问题”而认为它获得了成功，也不应该由</w:t>
      </w:r>
      <w:r>
        <w:rPr>
          <w:rFonts w:ascii="宋体" w:hAnsi="宋体" w:cs="宋体" w:eastAsia="宋体"/>
          <w:sz w:val="54"/>
          <w:spacing w:val="0"/>
          <w:color w:val="000000"/>
          <w:b w:val="off"/>
          <w:i w:val="off"/>
        </w:rPr>
        <w:t>于理解到不存在应予回答的怀疑论问题而将其看成没有意义。哲</w:t>
      </w:r>
      <w:r>
        <w:rPr>
          <w:rFonts w:ascii="宋体" w:hAnsi="宋体" w:cs="宋体" w:eastAsia="宋体"/>
          <w:sz w:val="54"/>
          <w:spacing w:val="0"/>
          <w:color w:val="000000"/>
          <w:b w:val="off"/>
          <w:i w:val="off"/>
        </w:rPr>
        <w:t>学演变的道理比这种解释复杂得多。</w:t>
      </w:r>
      <w:bookmarkEnd w:id="2087"/>
    </w:p>
    <w:p>
      <w:pPr>
        <w:pageBreakBefore w:val="off"/>
        <w:tabs/>
        <w:wordWrap w:val="off"/>
        <w:spacing w:before="0" w:after="0" w:line="1000" w:lineRule="exact"/>
        <w:ind w:left="0" w:right="0"/>
        <w:jc w:val="both"/>
        <w:textAlignment w:val="baseline"/>
        <w:rPr>
          <w:sz w:val="54"/>
        </w:rPr>
      </w:pPr>
      <w:bookmarkStart w:name="" w:id="2088"/>
      <w:r>
        <w:rPr>
          <w:rFonts w:ascii="宋体" w:hAnsi="宋体" w:cs="宋体" w:eastAsia="宋体"/>
          <w:sz w:val="54"/>
          <w:spacing w:val="0"/>
          <w:color w:val="000000"/>
          <w:b w:val="off"/>
          <w:i w:val="off"/>
        </w:rPr>
        <w:t/>
      </w:r>
      <w:bookmarkEnd w:id="2088"/>
    </w:p>
    <w:p>
      <w:pPr>
        <w:pageBreakBefore w:val="off"/>
        <w:tabs/>
        <w:wordWrap w:val="off"/>
        <w:spacing w:before="0" w:after="0" w:line="1400" w:lineRule="atLeast"/>
        <w:ind w:left="1400" w:right="0"/>
        <w:jc w:val="both"/>
        <w:textAlignment w:val="baseline"/>
        <w:rPr>
          <w:sz w:val="105"/>
        </w:rPr>
      </w:pPr>
      <w:bookmarkStart w:name="" w:id="2089"/>
      <w:r>
        <w:rPr>
          <w:rFonts w:ascii="楷体" w:hAnsi="楷体" w:cs="楷体" w:eastAsia="楷体"/>
          <w:sz w:val="105"/>
          <w:spacing w:val="0"/>
          <w:color w:val="000000"/>
          <w:b w:val="off"/>
          <w:i w:val="off"/>
        </w:rPr>
        <w:t>6.不含心身同一性的唯物主义</w:t>
      </w:r>
      <w:bookmarkEnd w:id="2089"/>
    </w:p>
    <w:p>
      <w:pPr>
        <w:pageBreakBefore w:val="off"/>
        <w:tabs/>
        <w:wordWrap w:val="off"/>
        <w:spacing w:before="0" w:after="0" w:line="1000" w:lineRule="exact"/>
        <w:ind w:left="0" w:right="0"/>
        <w:jc w:val="both"/>
        <w:textAlignment w:val="baseline"/>
        <w:rPr>
          <w:sz w:val="54"/>
        </w:rPr>
      </w:pPr>
      <w:bookmarkStart w:name="" w:id="2090"/>
      <w:r>
        <w:rPr>
          <w:rFonts w:ascii="宋体" w:hAnsi="宋体" w:cs="宋体" w:eastAsia="宋体"/>
          <w:sz w:val="54"/>
          <w:spacing w:val="0"/>
          <w:color w:val="000000"/>
          <w:b w:val="off"/>
          <w:i w:val="off"/>
        </w:rPr>
        <w:t/>
      </w:r>
      <w:bookmarkEnd w:id="2090"/>
    </w:p>
    <w:p>
      <w:pPr>
        <w:pageBreakBefore w:val="off"/>
        <w:tabs/>
        <w:wordWrap w:val="off"/>
        <w:spacing w:before="0" w:after="0" w:line="980" w:lineRule="atLeast"/>
        <w:ind w:left="20" w:right="0" w:firstLine="1160"/>
        <w:jc w:val="both"/>
        <w:textAlignment w:val="baseline"/>
        <w:rPr>
          <w:sz w:val="54"/>
        </w:rPr>
      </w:pPr>
      <w:bookmarkStart w:name="" w:id="2091"/>
      <w:r>
        <w:rPr>
          <w:rFonts w:ascii="宋体" w:hAnsi="宋体" w:cs="宋体" w:eastAsia="宋体"/>
          <w:sz w:val="54"/>
          <w:spacing w:val="0"/>
          <w:color w:val="000000"/>
          <w:b w:val="off"/>
          <w:i w:val="off"/>
        </w:rPr>
        <w:t>正像行为主义者和针对其他心灵的怀疑论者一样，唯物主义</w:t>
      </w:r>
      <w:r>
        <w:rPr>
          <w:rFonts w:ascii="宋体" w:hAnsi="宋体" w:cs="宋体" w:eastAsia="宋体"/>
          <w:sz w:val="54"/>
          <w:spacing w:val="0"/>
          <w:color w:val="000000"/>
          <w:b w:val="off"/>
          <w:i w:val="off"/>
        </w:rPr>
        <w:t>者也有一种可靠的直观，这种直观当以和它对立的传统的语汇来</w:t>
      </w:r>
      <w:r>
        <w:rPr>
          <w:rFonts w:ascii="宋体" w:hAnsi="宋体" w:cs="宋体" w:eastAsia="宋体"/>
          <w:sz w:val="54"/>
          <w:spacing w:val="0"/>
          <w:color w:val="000000"/>
          <w:b w:val="off"/>
          <w:i w:val="off"/>
        </w:rPr>
        <w:t>陈述时就发生了矛盾。唯物主义者受到对对跖人的思考的鼓舞，</w:t>
      </w:r>
      <w:r>
        <w:rPr>
          <w:rFonts w:ascii="宋体" w:hAnsi="宋体" w:cs="宋体" w:eastAsia="宋体"/>
          <w:sz w:val="54"/>
          <w:spacing w:val="0"/>
          <w:color w:val="000000"/>
          <w:b w:val="off"/>
          <w:i w:val="off"/>
        </w:rPr>
        <w:t>认为情况很可能是这样，在说明人类行为时，对神经学微观结构和</w:t>
      </w:r>
      <w:r>
        <w:rPr>
          <w:rFonts w:ascii="宋体" w:hAnsi="宋体" w:cs="宋体" w:eastAsia="宋体"/>
          <w:sz w:val="54"/>
          <w:spacing w:val="0"/>
          <w:color w:val="000000"/>
          <w:b w:val="off"/>
          <w:i w:val="off"/>
        </w:rPr>
        <w:t>过程的参照可以取代对短暂心理状态(感觉、思想、心像)的参照。</w:t>
      </w:r>
      <w:r>
        <w:rPr>
          <w:rFonts w:ascii="宋体" w:hAnsi="宋体" w:cs="宋体" w:eastAsia="宋体"/>
          <w:sz w:val="54"/>
          <w:spacing w:val="0"/>
          <w:color w:val="000000"/>
          <w:b w:val="off"/>
          <w:i w:val="off"/>
        </w:rPr>
        <w:t>(如果他是明智的话，就不认为信念、欲望和其他长时延的————但</w:t>
      </w:r>
      <w:r>
        <w:rPr>
          <w:rFonts w:ascii="宋体" w:hAnsi="宋体" w:cs="宋体" w:eastAsia="宋体"/>
          <w:sz w:val="54"/>
          <w:spacing w:val="0"/>
          <w:color w:val="000000"/>
          <w:b w:val="off"/>
          <w:i w:val="off"/>
        </w:rPr>
        <w:t>不是不可改变地可认知的————心理状态也可这样看待，而是满足</w:t>
      </w:r>
      <w:r>
        <w:rPr>
          <w:rFonts w:ascii="宋体" w:hAnsi="宋体" w:cs="宋体" w:eastAsia="宋体"/>
          <w:sz w:val="54"/>
          <w:spacing w:val="0"/>
          <w:color w:val="000000"/>
          <w:b w:val="off"/>
          <w:i w:val="off"/>
        </w:rPr>
        <w:t>于把它们按照赖尔的方式看作人的属性而非心的属性)。然而他</w:t>
      </w:r>
      <w:r>
        <w:rPr>
          <w:rFonts w:ascii="宋体" w:hAnsi="宋体" w:cs="宋体" w:eastAsia="宋体"/>
          <w:sz w:val="54"/>
          <w:spacing w:val="0"/>
          <w:color w:val="000000"/>
          <w:b w:val="off"/>
          <w:i w:val="off"/>
        </w:rPr>
        <w:t>不满足于这种似乎可能的推断，却想表白某种形而上学的看法。</w:t>
      </w:r>
      <w:r>
        <w:rPr>
          <w:rFonts w:ascii="宋体" w:hAnsi="宋体" w:cs="宋体" w:eastAsia="宋体"/>
          <w:sz w:val="54"/>
          <w:spacing w:val="0"/>
          <w:color w:val="000000"/>
          <w:b w:val="off"/>
          <w:i w:val="off"/>
        </w:rPr>
        <w:t>可能去说的唯一的事情似乎就是“心理状态只不过是中性的状</w:t>
      </w:r>
      <w:r>
        <w:rPr>
          <w:rFonts w:ascii="宋体" w:hAnsi="宋体" w:cs="宋体" w:eastAsia="宋体"/>
          <w:sz w:val="54"/>
          <w:spacing w:val="0"/>
          <w:color w:val="000000"/>
          <w:b w:val="off"/>
          <w:i w:val="off"/>
        </w:rPr>
        <w:t>态”。但是这种看法听起来是自相矛盾的。于是他尝试用各种策</w:t>
      </w:r>
      <w:r>
        <w:rPr>
          <w:rFonts w:ascii="宋体" w:hAnsi="宋体" w:cs="宋体" w:eastAsia="宋体"/>
          <w:sz w:val="54"/>
          <w:spacing w:val="0"/>
          <w:color w:val="000000"/>
          <w:b w:val="off"/>
          <w:i w:val="off"/>
        </w:rPr>
        <w:t>略来缓和这个矛盾。一种策略是主张，心的性质迄今一直被误解</w:t>
      </w:r>
      <w:r>
        <w:rPr>
          <w:rFonts w:ascii="宋体" w:hAnsi="宋体" w:cs="宋体" w:eastAsia="宋体"/>
          <w:sz w:val="54"/>
          <w:spacing w:val="0"/>
          <w:color w:val="000000"/>
          <w:b w:val="off"/>
          <w:i w:val="off"/>
        </w:rPr>
        <w:t>着，一旦我们正确地理解了它就会看到，认为它可能最终被看成是</w:t>
      </w:r>
      <w:r>
        <w:rPr>
          <w:rFonts w:ascii="宋体" w:hAnsi="宋体" w:cs="宋体" w:eastAsia="宋体"/>
          <w:sz w:val="54"/>
          <w:spacing w:val="0"/>
          <w:color w:val="000000"/>
          <w:b w:val="off"/>
          <w:i w:val="off"/>
        </w:rPr>
        <w:t>神经系统的说法并非自相矛盾。行为主义就是这类策略的一种形</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4546600</wp:posOffset>
                </wp:positionV>
                <wp:extent cx="711200" cy="406400"/>
                <wp:wrapNone/>
                <wp:docPr id="18" name="文本框 18"/>
                <a:graphic xmlns:a="http://schemas.openxmlformats.org/drawingml/2006/main">
                  <a:graphicData uri="http://schemas.microsoft.com/office/word/2010/wordprocessingShape">
                    <wps:wsp>
                      <wps:cNvSpPr txBox="true"/>
                      <wps:spPr>
                        <a:xfrm>
                          <a:off x="0" y="0"/>
                          <a:ext cx="711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092"/>
                            <w:r>
                              <w:rPr>
                                <w:rFonts w:ascii="宋体" w:hAnsi="宋体" w:cs="宋体" w:eastAsia="宋体"/>
                                <w:sz w:val="42"/>
                                <w:spacing w:val="0"/>
                                <w:color w:val="000000"/>
                                <w:b w:val="off"/>
                                <w:i w:val="off"/>
                              </w:rPr>
                              <w:t xml:space="preserve"> 115</w:t>
                            </w:r>
                            <w:bookmarkEnd w:id="2092"/>
                          </w:p>
                        </w:txbxContent>
                      </wps:txbx>
                      <wps:bodyPr wrap="square" lIns="0" rIns="0" tIns="0" bIns="0" vert="horz" anchor="t">
                        <a:noAutofit/>
                      </wps:bodyPr>
                    </wps:wsp>
                  </a:graphicData>
                </a:graphic>
              </wp:anchor>
            </w:drawing>
          </mc:Choice>
          <mc:Fallback>
            <w:pict>
              <v:shape type="#_x0000_t202" filled="f" stroked="f" style="margin-left:980pt;margin-top:358pt;width:5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093"/>
                      <w:r>
                        <w:rPr>
                          <w:rFonts w:ascii="宋体" w:hAnsi="宋体" w:cs="宋体" w:eastAsia="宋体"/>
                          <w:sz w:val="42"/>
                          <w:spacing w:val="0"/>
                          <w:color w:val="000000"/>
                          <w:b w:val="off"/>
                          <w:i w:val="off"/>
                        </w:rPr>
                        <w:t xml:space="preserve"> 115</w:t>
                      </w:r>
                      <w:bookmarkEnd w:id="2093"/>
                    </w:p>
                  </w:txbxContent>
                </v:textbox>
              </v:shape>
            </w:pict>
          </mc:Fallback>
        </mc:AlternateContent>
      </w:r>
      <w:bookmarkEnd w:id="2091"/>
    </w:p>
    <w:p>
      <w:r>
        <w:t/>
      </w:r>
    </w:p>
    <w:p>
      <w:pPr>
        <w:sectPr>
          <w:footerReference r:id="rId290"/>
          <w:headerReference r:id="rId291" w:type="default"/>
          <w:type w:val="nextPage"/>
          <w:pgSz w:w="22400" w:h="31680"/>
          <w:pgMar w:left="2780" w:top="2440" w:right="2780" w:bottom="2440" w:header="2140" w:footer="2140"/>
          <w:cols w:num="1"/>
        </w:sectPr>
      </w:pPr>
    </w:p>
    <w:p>
      <w:pPr>
        <w:pageBreakBefore w:val="off"/>
        <w:tabs/>
        <w:wordWrap w:val="off"/>
        <w:spacing w:before="0" w:after="0" w:line="660" w:lineRule="atLeast"/>
        <w:ind w:left="780" w:right="0"/>
        <w:jc w:val="both"/>
        <w:textAlignment w:val="baseline"/>
        <w:rPr>
          <w:sz w:val="49"/>
        </w:rPr>
      </w:pPr>
      <w:bookmarkStart w:name="" w:id="2094"/>
      <w:r>
        <w:rPr>
          <w:rFonts w:ascii="黑体" w:hAnsi="黑体" w:cs="黑体" w:eastAsia="黑体"/>
          <w:sz w:val="49"/>
          <w:spacing w:val="0"/>
          <w:color w:val="000000"/>
          <w:b w:val="on"/>
          <w:i w:val="off"/>
        </w:rPr>
        <w:t>106</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第一编</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我们的镜式本质</w:t>
      </w:r>
      <w:bookmarkEnd w:id="2094"/>
    </w:p>
    <w:p>
      <w:pPr>
        <w:pageBreakBefore w:val="off"/>
        <w:tabs/>
        <w:wordWrap w:val="off"/>
        <w:spacing w:before="0" w:after="0" w:line="560" w:lineRule="exact"/>
        <w:ind w:left="0" w:right="0"/>
        <w:jc w:val="both"/>
        <w:textAlignment w:val="baseline"/>
        <w:rPr>
          <w:sz w:val="49"/>
        </w:rPr>
      </w:pPr>
      <w:bookmarkStart w:name="" w:id="2095"/>
      <w:r>
        <w:rPr>
          <w:rFonts w:ascii="宋体" w:hAnsi="宋体" w:cs="宋体" w:eastAsia="宋体"/>
          <w:sz w:val="49"/>
          <w:spacing w:val="0"/>
          <w:color w:val="000000"/>
          <w:b w:val="off"/>
          <w:i w:val="off"/>
        </w:rPr>
        <w:t/>
      </w:r>
      <w:bookmarkEnd w:id="2095"/>
    </w:p>
    <w:p>
      <w:pPr>
        <w:pageBreakBefore w:val="off"/>
        <w:tabs/>
        <w:wordWrap w:val="off"/>
        <w:spacing w:before="0" w:after="0" w:line="1000" w:lineRule="atLeast"/>
        <w:ind w:left="780" w:right="0"/>
        <w:jc w:val="both"/>
        <w:textAlignment w:val="baseline"/>
        <w:rPr>
          <w:sz w:val="57"/>
        </w:rPr>
      </w:pPr>
      <w:bookmarkStart w:name="" w:id="2096"/>
      <w:r>
        <w:rPr>
          <w:rFonts w:ascii="宋体" w:hAnsi="宋体" w:cs="宋体" w:eastAsia="宋体"/>
          <w:sz w:val="57"/>
          <w:spacing w:val="0"/>
          <w:color w:val="000000"/>
          <w:b w:val="off"/>
          <w:i w:val="off"/>
        </w:rPr>
        <w:t>式，而且它与唯物主义在如下的意义上是相容的，即论断：</w:t>
      </w:r>
      <w:bookmarkEnd w:id="2096"/>
    </w:p>
    <w:p>
      <w:pPr>
        <w:pageBreakBefore w:val="off"/>
        <w:tabs/>
        <w:wordWrap w:val="off"/>
        <w:spacing w:before="0" w:after="0" w:line="1000" w:lineRule="atLeast"/>
        <w:ind w:left="780" w:right="200" w:firstLine="2360"/>
        <w:jc w:val="both"/>
        <w:textAlignment w:val="baseline"/>
        <w:rPr>
          <w:sz w:val="57"/>
        </w:rPr>
      </w:pPr>
      <w:bookmarkStart w:name="" w:id="2097"/>
      <w:r>
        <w:rPr>
          <w:rFonts w:ascii="宋体" w:hAnsi="宋体" w:cs="宋体" w:eastAsia="宋体"/>
          <w:sz w:val="57"/>
          <w:spacing w:val="0"/>
          <w:color w:val="000000"/>
          <w:b w:val="off"/>
          <w:i w:val="off"/>
        </w:rPr>
        <w:t>当我们谈论心理事件时，我们实际上是在谈论行为倾向；</w:t>
      </w:r>
      <w:r>
        <w:rPr>
          <w:rFonts w:ascii="宋体" w:hAnsi="宋体" w:cs="宋体" w:eastAsia="宋体"/>
          <w:sz w:val="57"/>
          <w:spacing w:val="0"/>
          <w:color w:val="000000"/>
          <w:b w:val="off"/>
          <w:i w:val="off"/>
        </w:rPr>
        <w:t>虽然不与下面的论断相容：</w:t>
      </w:r>
      <w:bookmarkEnd w:id="2097"/>
    </w:p>
    <w:p>
      <w:pPr>
        <w:pageBreakBefore w:val="off"/>
        <w:tabs/>
        <w:wordWrap w:val="off"/>
        <w:spacing w:before="0" w:after="0" w:line="1000" w:lineRule="atLeast"/>
        <w:ind w:left="780" w:right="140" w:firstLine="2360"/>
        <w:jc w:val="both"/>
        <w:textAlignment w:val="baseline"/>
        <w:rPr>
          <w:sz w:val="57"/>
        </w:rPr>
      </w:pPr>
      <w:bookmarkStart w:name="" w:id="2098"/>
      <w:r>
        <w:rPr>
          <w:rFonts w:ascii="宋体" w:hAnsi="宋体" w:cs="宋体" w:eastAsia="宋体"/>
          <w:sz w:val="57"/>
          <w:spacing w:val="0"/>
          <w:color w:val="000000"/>
          <w:b w:val="off"/>
          <w:i w:val="off"/>
        </w:rPr>
        <w:t>当我们谈论心理事件时，我们实际上是在谈论神经事件；</w:t>
      </w:r>
      <w:r>
        <w:rPr>
          <w:rFonts w:ascii="宋体" w:hAnsi="宋体" w:cs="宋体" w:eastAsia="宋体"/>
          <w:sz w:val="57"/>
          <w:spacing w:val="0"/>
          <w:color w:val="000000"/>
          <w:b w:val="off"/>
          <w:i w:val="off"/>
        </w:rPr>
        <w:t>却与这样的论断相容：</w:t>
      </w:r>
      <w:bookmarkEnd w:id="2098"/>
    </w:p>
    <w:p>
      <w:pPr>
        <w:pageBreakBefore w:val="off"/>
        <w:tabs/>
        <w:wordWrap w:val="off"/>
        <w:spacing w:before="0" w:after="0" w:line="1000" w:lineRule="atLeast"/>
        <w:ind w:left="2000" w:right="120" w:firstLine="1140"/>
        <w:jc w:val="both"/>
        <w:textAlignment w:val="baseline"/>
        <w:rPr>
          <w:sz w:val="57"/>
        </w:rPr>
      </w:pPr>
      <w:bookmarkStart w:name="" w:id="2099"/>
      <w:r>
        <w:rPr>
          <w:rFonts w:ascii="宋体" w:hAnsi="宋体" w:cs="宋体" w:eastAsia="宋体"/>
          <w:sz w:val="57"/>
          <w:spacing w:val="0"/>
          <w:color w:val="000000"/>
          <w:b w:val="off"/>
          <w:i w:val="off"/>
        </w:rPr>
        <w:t>然而，除倾向与外部世界中事件之间一致的相互关系外，</w:t>
      </w:r>
      <w:r>
        <w:rPr>
          <w:rFonts w:ascii="宋体" w:hAnsi="宋体" w:cs="宋体" w:eastAsia="宋体"/>
          <w:sz w:val="57"/>
          <w:spacing w:val="0"/>
          <w:color w:val="000000"/>
          <w:b w:val="off"/>
          <w:i w:val="off"/>
        </w:rPr>
        <w:t>还存在着与推断和说明行为有关的其他东西，而有时造成这</w:t>
      </w:r>
      <w:r>
        <w:rPr>
          <w:rFonts w:ascii="宋体" w:hAnsi="宋体" w:cs="宋体" w:eastAsia="宋体"/>
          <w:sz w:val="57"/>
          <w:spacing w:val="0"/>
          <w:color w:val="000000"/>
          <w:b w:val="off"/>
          <w:i w:val="off"/>
        </w:rPr>
        <w:t>类倾向萌发的神经事件即为其中之一。</w:t>
      </w:r>
      <w:bookmarkEnd w:id="2099"/>
    </w:p>
    <w:p>
      <w:pPr>
        <w:pageBreakBefore w:val="off"/>
        <w:tabs/>
        <w:wordWrap w:val="off"/>
        <w:spacing w:before="0" w:after="0" w:line="1000" w:lineRule="atLeast"/>
        <w:ind w:left="0" w:right="0" w:firstLine="2040"/>
        <w:jc w:val="both"/>
        <w:textAlignment w:val="baseline"/>
        <w:rPr>
          <w:sz w:val="57"/>
        </w:rPr>
      </w:pPr>
      <w:bookmarkStart w:name="" w:id="2100"/>
      <w:r>
        <w:rPr>
          <w:rFonts w:ascii="宋体" w:hAnsi="宋体" w:cs="宋体" w:eastAsia="宋体"/>
          <w:sz w:val="57"/>
          <w:spacing w:val="0"/>
          <w:color w:val="000000"/>
          <w:b w:val="off"/>
          <w:i w:val="off"/>
        </w:rPr>
        <w:t>然而在近来的讨论中人们常常把行为主义和唯物主义看成改</w:t>
      </w:r>
      <w:r>
        <w:rPr>
          <w:rFonts w:ascii="宋体" w:hAnsi="宋体" w:cs="宋体" w:eastAsia="宋体"/>
          <w:sz w:val="57"/>
          <w:spacing w:val="0"/>
          <w:color w:val="000000"/>
          <w:b w:val="off"/>
          <w:i w:val="off"/>
        </w:rPr>
        <w:t>变十七世纪心的图画的两种极其不同的方式，一种温和，一种激</w:t>
      </w:r>
      <w:r>
        <w:rPr>
          <w:rFonts w:ascii="宋体" w:hAnsi="宋体" w:cs="宋体" w:eastAsia="宋体"/>
          <w:sz w:val="57"/>
          <w:spacing w:val="0"/>
          <w:color w:val="000000"/>
          <w:b w:val="off"/>
          <w:i w:val="off"/>
        </w:rPr>
        <w:t>烈。按照这种精神，唯物主义者紧紧抓住那些与赖尔的倾向分析</w:t>
      </w:r>
      <w:r>
        <w:rPr>
          <w:rFonts w:ascii="宋体" w:hAnsi="宋体" w:cs="宋体" w:eastAsia="宋体"/>
          <w:sz w:val="57"/>
          <w:spacing w:val="0"/>
          <w:color w:val="000000"/>
          <w:b w:val="off"/>
          <w:i w:val="off"/>
        </w:rPr>
        <w:t>(感觉、短暂思想、心像)最相冲突的心理实体，并企图指出，这些心</w:t>
      </w:r>
      <w:r>
        <w:rPr>
          <w:rFonts w:ascii="宋体" w:hAnsi="宋体" w:cs="宋体" w:eastAsia="宋体"/>
          <w:sz w:val="57"/>
          <w:spacing w:val="0"/>
          <w:color w:val="000000"/>
          <w:b w:val="off"/>
          <w:i w:val="off"/>
        </w:rPr>
        <w:t>理实体可被大致解释为“任何造成某种行为或行为倾向开始的东</w:t>
      </w:r>
      <w:r>
        <w:rPr>
          <w:rFonts w:ascii="宋体" w:hAnsi="宋体" w:cs="宋体" w:eastAsia="宋体"/>
          <w:sz w:val="57"/>
          <w:spacing w:val="0"/>
          <w:color w:val="000000"/>
          <w:b w:val="off"/>
          <w:i w:val="off"/>
        </w:rPr>
        <w:t>西。”然而这种所谓对心的专题式中性分析(特别为J.斯马特和</w:t>
      </w:r>
      <w:r>
        <w:rPr>
          <w:rFonts w:ascii="宋体" w:hAnsi="宋体" w:cs="宋体" w:eastAsia="宋体"/>
          <w:sz w:val="57"/>
          <w:spacing w:val="0"/>
          <w:color w:val="000000"/>
          <w:b w:val="off"/>
          <w:i w:val="off"/>
        </w:rPr>
        <w:t>116 D.阿姆斯特朗所采取)在直观地区分“造成……产生的任何心理</w:t>
      </w:r>
      <w:r>
        <w:rPr>
          <w:rFonts w:ascii="宋体" w:hAnsi="宋体" w:cs="宋体" w:eastAsia="宋体"/>
          <w:sz w:val="57"/>
          <w:spacing w:val="0"/>
          <w:color w:val="000000"/>
          <w:b w:val="off"/>
          <w:i w:val="off"/>
        </w:rPr>
        <w:t>状态”和“造成……产生的任何物理状态”时遇到了麻烦。换句话</w:t>
      </w:r>
      <w:r>
        <w:rPr>
          <w:rFonts w:ascii="宋体" w:hAnsi="宋体" w:cs="宋体" w:eastAsia="宋体"/>
          <w:sz w:val="57"/>
          <w:spacing w:val="0"/>
          <w:color w:val="000000"/>
          <w:b w:val="off"/>
          <w:i w:val="off"/>
        </w:rPr>
        <w:t>说，认为在唯物主义和平行主义之间存在某种区别的直观看法，使</w:t>
      </w:r>
      <w:r>
        <w:rPr>
          <w:rFonts w:ascii="宋体" w:hAnsi="宋体" w:cs="宋体" w:eastAsia="宋体"/>
          <w:sz w:val="57"/>
          <w:spacing w:val="0"/>
          <w:color w:val="000000"/>
          <w:b w:val="off"/>
          <w:i w:val="off"/>
        </w:rPr>
        <w:t>我们觉得在对心理之为心理进行专题式中性分析时有着某种使人</w:t>
      </w:r>
      <w:r>
        <w:rPr>
          <w:rFonts w:ascii="宋体" w:hAnsi="宋体" w:cs="宋体" w:eastAsia="宋体"/>
          <w:sz w:val="57"/>
          <w:spacing w:val="0"/>
          <w:color w:val="000000"/>
          <w:b w:val="off"/>
          <w:i w:val="off"/>
        </w:rPr>
        <w:t>误解或至少是不完全的东西。还可以再换一个说法，如果我们的</w:t>
      </w:r>
      <w:r>
        <w:rPr>
          <w:rFonts w:ascii="宋体" w:hAnsi="宋体" w:cs="宋体" w:eastAsia="宋体"/>
          <w:sz w:val="57"/>
          <w:spacing w:val="0"/>
          <w:color w:val="000000"/>
          <w:b w:val="off"/>
          <w:i w:val="off"/>
        </w:rPr>
        <w:t>“心”的观念就是专题式中性分析所说的东西，就很难说明一种心</w:t>
      </w:r>
      <w:r>
        <w:rPr>
          <w:rFonts w:ascii="宋体" w:hAnsi="宋体" w:cs="宋体" w:eastAsia="宋体"/>
          <w:sz w:val="57"/>
          <w:spacing w:val="0"/>
          <w:color w:val="000000"/>
          <w:b w:val="off"/>
          <w:i w:val="off"/>
        </w:rPr>
        <w:t>身问题的存在了。②我们可以说，欠缺一种精细的神经学的论述导</w:t>
      </w:r>
      <w:r>
        <w:rPr>
          <w:rFonts w:ascii="宋体" w:hAnsi="宋体" w:cs="宋体" w:eastAsia="宋体"/>
          <w:sz w:val="57"/>
          <w:spacing w:val="0"/>
          <w:color w:val="000000"/>
          <w:b w:val="off"/>
          <w:i w:val="off"/>
        </w:rPr>
        <w:t>致了这样一种看法的产生，即存在着与心有关的某种特殊的东西</w:t>
      </w:r>
      <w:r>
        <w:rPr>
          <w:rFonts w:ascii="宋体" w:hAnsi="宋体" w:cs="宋体" w:eastAsia="宋体"/>
          <w:sz w:val="57"/>
          <w:spacing w:val="0"/>
          <w:color w:val="000000"/>
          <w:b w:val="off"/>
          <w:i w:val="off"/>
        </w:rPr>
        <w:t>(即心必定是某种神秘的东西)，但是这一策略只是使传统的心理</w:t>
      </w:r>
      <w:r>
        <w:rPr>
          <w:rFonts w:ascii="宋体" w:hAnsi="宋体" w:cs="宋体" w:eastAsia="宋体"/>
          <w:sz w:val="57"/>
          <w:spacing w:val="0"/>
          <w:color w:val="000000"/>
          <w:b w:val="off"/>
          <w:i w:val="off"/>
        </w:rPr>
        <w:t>观分裂为两个部分：因果作用和被认为起着这种因果作用的镜式</w:t>
      </w:r>
      <w:r>
        <w:rPr>
          <w:rFonts w:ascii="宋体" w:hAnsi="宋体" w:cs="宋体" w:eastAsia="宋体"/>
          <w:sz w:val="57"/>
          <w:spacing w:val="0"/>
          <w:color w:val="000000"/>
          <w:b w:val="off"/>
          <w:i w:val="off"/>
        </w:rPr>
        <w:t>本质。专题式中性分析显然不能抓住，并且不想抓住后者。但是</w:t>
      </w:r>
      <w:bookmarkEnd w:id="2100"/>
    </w:p>
    <w:p>
      <w:r>
        <w:t/>
      </w:r>
    </w:p>
    <w:p>
      <w:pPr>
        <w:sectPr>
          <w:footerReference r:id="rId292"/>
          <w:headerReference r:id="rId293" w:type="default"/>
          <w:type w:val="nextPage"/>
          <w:pgSz w:w="22400" w:h="31680"/>
          <w:pgMar w:left="2360" w:top="2420" w:right="2360" w:bottom="2420" w:header="2120" w:footer="2120"/>
          <w:cols w:num="1"/>
        </w:sectPr>
      </w:pPr>
    </w:p>
    <w:p>
      <w:pPr>
        <w:pageBreakBefore w:val="off"/>
        <w:tabs/>
        <w:wordWrap w:val="off"/>
        <w:spacing w:before="0" w:after="0" w:line="660" w:lineRule="atLeast"/>
        <w:ind w:left="0" w:right="1040"/>
        <w:jc w:val="right"/>
        <w:textAlignment w:val="baseline"/>
        <w:rPr>
          <w:sz w:val="49"/>
        </w:rPr>
      </w:pPr>
      <w:bookmarkStart w:name="" w:id="2101"/>
      <w:r>
        <w:rPr>
          <w:rFonts w:ascii="黑体" w:hAnsi="黑体" w:cs="黑体" w:eastAsia="黑体"/>
          <w:sz w:val="49"/>
          <w:spacing w:val="0"/>
          <w:color w:val="000000"/>
          <w:b w:val="off"/>
          <w:i w:val="off"/>
        </w:rPr>
        <w:t>第二章  无心的人    107</w:t>
      </w:r>
      <w:bookmarkEnd w:id="2101"/>
    </w:p>
    <w:p>
      <w:pPr>
        <w:pageBreakBefore w:val="off"/>
        <w:tabs/>
        <w:wordWrap w:val="off"/>
        <w:spacing w:before="0" w:after="0" w:line="460" w:lineRule="exact"/>
        <w:ind w:left="0" w:right="0"/>
        <w:jc w:val="right"/>
        <w:textAlignment w:val="baseline"/>
        <w:rPr>
          <w:sz w:val="49"/>
        </w:rPr>
      </w:pPr>
      <w:bookmarkStart w:name="" w:id="2102"/>
      <w:r>
        <w:rPr>
          <w:rFonts w:ascii="宋体" w:hAnsi="宋体" w:cs="宋体" w:eastAsia="宋体"/>
          <w:sz w:val="49"/>
          <w:spacing w:val="0"/>
          <w:color w:val="000000"/>
          <w:b w:val="off"/>
          <w:i w:val="off"/>
        </w:rPr>
        <w:t/>
      </w:r>
      <w:bookmarkEnd w:id="2102"/>
    </w:p>
    <w:p>
      <w:pPr>
        <w:pageBreakBefore w:val="off"/>
        <w:tabs/>
        <w:wordWrap w:val="off"/>
        <w:spacing w:before="0" w:after="0" w:line="820" w:lineRule="atLeast"/>
        <w:ind w:left="60" w:right="1000"/>
        <w:jc w:val="both"/>
        <w:textAlignment w:val="baseline"/>
        <w:rPr>
          <w:sz w:val="56"/>
        </w:rPr>
      </w:pPr>
      <w:bookmarkStart w:name="" w:id="2103"/>
      <w:r>
        <w:rPr>
          <w:rFonts w:ascii="宋体" w:hAnsi="宋体" w:cs="宋体" w:eastAsia="宋体"/>
          <w:sz w:val="56"/>
          <w:spacing w:val="0"/>
          <w:color w:val="000000"/>
          <w:b w:val="off"/>
          <w:i w:val="off"/>
        </w:rPr>
        <w:t>把我们的“心理状态”概念分裂为与唯物主义相容的部分和不与唯</w:t>
      </w:r>
      <w:r>
        <w:rPr>
          <w:rFonts w:ascii="宋体" w:hAnsi="宋体" w:cs="宋体" w:eastAsia="宋体"/>
          <w:sz w:val="56"/>
          <w:spacing w:val="0"/>
          <w:color w:val="000000"/>
          <w:b w:val="off"/>
          <w:i w:val="off"/>
        </w:rPr>
        <w:t>物主义相容的部分，然后说只有前者对于这个概念来说才是“本质</w:t>
      </w:r>
      <w:r>
        <w:rPr>
          <w:rFonts w:ascii="宋体" w:hAnsi="宋体" w:cs="宋体" w:eastAsia="宋体"/>
          <w:sz w:val="56"/>
          <w:spacing w:val="0"/>
          <w:color w:val="000000"/>
          <w:b w:val="off"/>
          <w:i w:val="off"/>
        </w:rPr>
        <w:t>的”，这就似乎只是虚假的划分了。②</w:t>
      </w:r>
      <w:bookmarkEnd w:id="2103"/>
    </w:p>
    <w:p>
      <w:pPr>
        <w:pageBreakBefore w:val="off"/>
        <w:tabs/>
        <w:wordWrap w:val="off"/>
        <w:spacing w:before="0" w:after="0" w:line="820" w:lineRule="atLeast"/>
        <w:ind w:left="60" w:right="1000" w:firstLine="1140"/>
        <w:jc w:val="both"/>
        <w:textAlignment w:val="baseline"/>
        <w:rPr>
          <w:sz w:val="56"/>
        </w:rPr>
      </w:pPr>
      <w:bookmarkStart w:name="" w:id="2104"/>
      <w:r>
        <w:rPr>
          <w:rFonts w:ascii="宋体" w:hAnsi="宋体" w:cs="宋体" w:eastAsia="宋体"/>
          <w:sz w:val="56"/>
          <w:spacing w:val="0"/>
          <w:color w:val="000000"/>
          <w:b w:val="off"/>
          <w:i w:val="off"/>
        </w:rPr>
        <w:t>我们可以通过把“专题式中性的”分析看作躲避下述二元论论</w:t>
      </w:r>
      <w:r>
        <w:rPr>
          <w:rFonts w:ascii="宋体" w:hAnsi="宋体" w:cs="宋体" w:eastAsia="宋体"/>
          <w:sz w:val="56"/>
          <w:spacing w:val="0"/>
          <w:color w:val="000000"/>
          <w:b w:val="off"/>
          <w:i w:val="off"/>
        </w:rPr>
        <w:t>点的一种方式来正确地理解这一分析法的目的：</w:t>
      </w:r>
      <w:bookmarkEnd w:id="2104"/>
    </w:p>
    <w:p>
      <w:pPr>
        <w:pageBreakBefore w:val="off"/>
        <w:tabs/>
        <w:wordWrap w:val="off"/>
        <w:spacing w:before="0" w:after="0" w:line="820" w:lineRule="atLeast"/>
        <w:ind w:left="2160" w:right="1000" w:hanging="860"/>
        <w:jc w:val="both"/>
        <w:textAlignment w:val="baseline"/>
        <w:rPr>
          <w:sz w:val="56"/>
        </w:rPr>
      </w:pPr>
      <w:bookmarkStart w:name="" w:id="2105"/>
      <w:r>
        <w:rPr>
          <w:rFonts w:ascii="宋体" w:hAnsi="宋体" w:cs="宋体" w:eastAsia="宋体"/>
          <w:sz w:val="56"/>
          <w:spacing w:val="0"/>
          <w:color w:val="000000"/>
          <w:b w:val="off"/>
          <w:i w:val="off"/>
        </w:rPr>
        <w:t>(1)关于“我刚有一种痛苦感觉”这一形式的某些陈述是正确</w:t>
      </w:r>
      <w:r>
        <w:rPr>
          <w:rFonts w:ascii="宋体" w:hAnsi="宋体" w:cs="宋体" w:eastAsia="宋体"/>
          <w:sz w:val="56"/>
          <w:spacing w:val="0"/>
          <w:color w:val="000000"/>
          <w:b w:val="off"/>
          <w:i w:val="off"/>
        </w:rPr>
        <w:t>的</w:t>
      </w:r>
      <w:bookmarkEnd w:id="2105"/>
    </w:p>
    <w:p>
      <w:pPr>
        <w:pageBreakBefore w:val="off"/>
        <w:tabs/>
        <w:wordWrap w:val="off"/>
        <w:spacing w:before="0" w:after="0" w:line="820" w:lineRule="atLeast"/>
        <w:ind w:left="1300" w:right="0"/>
        <w:jc w:val="both"/>
        <w:textAlignment w:val="baseline"/>
        <w:rPr>
          <w:sz w:val="56"/>
        </w:rPr>
      </w:pPr>
      <w:bookmarkStart w:name="" w:id="2106"/>
      <w:r>
        <w:rPr>
          <w:rFonts w:ascii="宋体" w:hAnsi="宋体" w:cs="宋体" w:eastAsia="宋体"/>
          <w:sz w:val="56"/>
          <w:spacing w:val="0"/>
          <w:color w:val="000000"/>
          <w:b w:val="off"/>
          <w:i w:val="off"/>
        </w:rPr>
        <w:t>(2)痛苦的感觉是心理事件</w:t>
      </w:r>
      <w:bookmarkEnd w:id="2106"/>
    </w:p>
    <w:p>
      <w:pPr>
        <w:pageBreakBefore w:val="off"/>
        <w:tabs/>
        <w:wordWrap w:val="off"/>
        <w:spacing w:before="0" w:after="0" w:line="820" w:lineRule="atLeast"/>
        <w:ind w:left="1300" w:right="0"/>
        <w:jc w:val="both"/>
        <w:textAlignment w:val="baseline"/>
        <w:rPr>
          <w:sz w:val="56"/>
        </w:rPr>
      </w:pPr>
      <w:bookmarkStart w:name="" w:id="2107"/>
      <w:r>
        <w:rPr>
          <w:rFonts w:ascii="宋体" w:hAnsi="宋体" w:cs="宋体" w:eastAsia="宋体"/>
          <w:sz w:val="56"/>
          <w:spacing w:val="0"/>
          <w:color w:val="000000"/>
          <w:b w:val="off"/>
          <w:i w:val="off"/>
        </w:rPr>
        <w:t>(3)神经过程是物理事件</w:t>
      </w:r>
      <w:bookmarkEnd w:id="2107"/>
    </w:p>
    <w:p>
      <w:pPr>
        <w:pageBreakBefore w:val="off"/>
        <w:tabs/>
        <w:wordWrap w:val="off"/>
        <w:spacing w:before="0" w:after="0" w:line="820" w:lineRule="atLeast"/>
        <w:ind w:left="1300" w:right="0"/>
        <w:jc w:val="both"/>
        <w:textAlignment w:val="baseline"/>
        <w:rPr>
          <w:sz w:val="56"/>
        </w:rPr>
      </w:pPr>
      <w:bookmarkStart w:name="" w:id="2108"/>
      <w:r>
        <w:rPr>
          <w:rFonts w:ascii="宋体" w:hAnsi="宋体" w:cs="宋体" w:eastAsia="宋体"/>
          <w:sz w:val="56"/>
          <w:spacing w:val="0"/>
          <w:color w:val="000000"/>
          <w:b w:val="off"/>
          <w:i w:val="off"/>
        </w:rPr>
        <w:t>(4)“心理的”和“物理的”是互不相容的谓词</w:t>
      </w:r>
      <w:bookmarkEnd w:id="2108"/>
    </w:p>
    <w:p>
      <w:pPr>
        <w:pageBreakBefore w:val="off"/>
        <w:tabs/>
        <w:wordWrap w:val="off"/>
        <w:spacing w:before="0" w:after="0" w:line="820" w:lineRule="atLeast"/>
        <w:ind w:left="1300" w:right="0"/>
        <w:jc w:val="both"/>
        <w:textAlignment w:val="baseline"/>
        <w:rPr>
          <w:sz w:val="56"/>
        </w:rPr>
      </w:pPr>
      <w:bookmarkStart w:name="" w:id="2109"/>
      <w:r>
        <w:rPr>
          <w:rFonts w:ascii="宋体" w:hAnsi="宋体" w:cs="宋体" w:eastAsia="宋体"/>
          <w:sz w:val="56"/>
          <w:spacing w:val="0"/>
          <w:color w:val="000000"/>
          <w:b w:val="off"/>
          <w:i w:val="off"/>
        </w:rPr>
        <w:t>(5)没有任何痛苦的感觉是一种神经事件</w:t>
      </w:r>
      <w:bookmarkEnd w:id="2109"/>
    </w:p>
    <w:p>
      <w:pPr>
        <w:pageBreakBefore w:val="off"/>
        <w:tabs/>
        <w:wordWrap w:val="off"/>
        <w:spacing w:before="0" w:after="0" w:line="820" w:lineRule="atLeast"/>
        <w:ind w:left="1300" w:right="0"/>
        <w:jc w:val="both"/>
        <w:textAlignment w:val="baseline"/>
        <w:rPr>
          <w:sz w:val="56"/>
        </w:rPr>
      </w:pPr>
      <w:bookmarkStart w:name="" w:id="2110"/>
      <w:r>
        <w:rPr>
          <w:rFonts w:ascii="宋体" w:hAnsi="宋体" w:cs="宋体" w:eastAsia="宋体"/>
          <w:sz w:val="56"/>
          <w:spacing w:val="0"/>
          <w:color w:val="000000"/>
          <w:b w:val="off"/>
          <w:i w:val="off"/>
        </w:rPr>
        <w:t>(6)存在某些非物理的事件</w:t>
      </w:r>
      <w:bookmarkEnd w:id="2110"/>
    </w:p>
    <w:p>
      <w:pPr>
        <w:pageBreakBefore w:val="off"/>
        <w:tabs/>
        <w:wordWrap w:val="off"/>
        <w:spacing w:before="0" w:after="0" w:line="820" w:lineRule="atLeast"/>
        <w:ind w:left="60" w:right="0" w:firstLine="1240"/>
        <w:jc w:val="both"/>
        <w:textAlignment w:val="baseline"/>
        <w:rPr>
          <w:sz w:val="56"/>
        </w:rPr>
      </w:pPr>
      <w:bookmarkStart w:name="" w:id="2111"/>
      <w:r>
        <w:rPr>
          <w:rFonts w:ascii="宋体" w:hAnsi="宋体" w:cs="宋体" w:eastAsia="宋体"/>
          <w:sz w:val="56"/>
          <w:spacing w:val="0"/>
          <w:color w:val="000000"/>
          <w:b w:val="off"/>
          <w:i w:val="off"/>
        </w:rPr>
        <w:t>赖尔派和某些维特根施坦派哲学家认为心理性在于对特殊通 117</w:t>
      </w:r>
      <w:r>
        <w:rPr>
          <w:rFonts w:ascii="宋体" w:hAnsi="宋体" w:cs="宋体" w:eastAsia="宋体"/>
          <w:sz w:val="56"/>
          <w:spacing w:val="0"/>
          <w:color w:val="000000"/>
          <w:b w:val="off"/>
          <w:i w:val="off"/>
        </w:rPr>
        <w:t>道的可达到性，并迁就斯特劳森所说的“对私人性的敌视”的观点，</w:t>
      </w:r>
      <w:r>
        <w:rPr>
          <w:rFonts w:ascii="宋体" w:hAnsi="宋体" w:cs="宋体" w:eastAsia="宋体"/>
          <w:sz w:val="56"/>
          <w:spacing w:val="0"/>
          <w:color w:val="000000"/>
          <w:b w:val="off"/>
          <w:i w:val="off"/>
        </w:rPr>
        <w:t>他们是否认(2)的。泛心论者否认了(3)。②像斯马特和阿姆斯特</w:t>
      </w:r>
      <w:r>
        <w:rPr>
          <w:rFonts w:ascii="宋体" w:hAnsi="宋体" w:cs="宋体" w:eastAsia="宋体"/>
          <w:sz w:val="56"/>
          <w:spacing w:val="0"/>
          <w:color w:val="000000"/>
          <w:b w:val="off"/>
          <w:i w:val="off"/>
        </w:rPr>
        <w:t>朗这类“还原的唯物主义者”对心理主义的词语提出了“专题式中</w:t>
      </w:r>
      <w:r>
        <w:rPr>
          <w:rFonts w:ascii="宋体" w:hAnsi="宋体" w:cs="宋体" w:eastAsia="宋体"/>
          <w:sz w:val="56"/>
          <w:spacing w:val="0"/>
          <w:color w:val="000000"/>
          <w:b w:val="off"/>
          <w:i w:val="off"/>
        </w:rPr>
        <w:t>性的”分析，他们向(4)提出责难。像费耶阿本德和奎因一类的“排</w:t>
      </w:r>
      <w:r>
        <w:rPr>
          <w:rFonts w:ascii="宋体" w:hAnsi="宋体" w:cs="宋体" w:eastAsia="宋体"/>
          <w:sz w:val="56"/>
          <w:spacing w:val="0"/>
          <w:color w:val="000000"/>
          <w:b w:val="off"/>
          <w:i w:val="off"/>
        </w:rPr>
        <w:t>除论”唯物主义者否认(1)。最后这种立场主张，不必提供修正的</w:t>
      </w:r>
      <w:r>
        <w:rPr>
          <w:rFonts w:ascii="宋体" w:hAnsi="宋体" w:cs="宋体" w:eastAsia="宋体"/>
          <w:sz w:val="56"/>
          <w:spacing w:val="0"/>
          <w:color w:val="000000"/>
          <w:b w:val="off"/>
          <w:i w:val="off"/>
        </w:rPr>
        <w:t>词语分析，因此不必涉及像“意义”和“分析”这类可疑的概念的态</w:t>
      </w:r>
      <w:r>
        <w:rPr>
          <w:rFonts w:ascii="宋体" w:hAnsi="宋体" w:cs="宋体" w:eastAsia="宋体"/>
          <w:sz w:val="56"/>
          <w:spacing w:val="0"/>
          <w:color w:val="000000"/>
          <w:b w:val="off"/>
          <w:i w:val="off"/>
        </w:rPr>
        <w:t>度，优于“还原的”唯物主义。这并非说，我们一直令人误解地把神</w:t>
      </w:r>
      <w:r>
        <w:rPr>
          <w:rFonts w:ascii="宋体" w:hAnsi="宋体" w:cs="宋体" w:eastAsia="宋体"/>
          <w:sz w:val="56"/>
          <w:spacing w:val="0"/>
          <w:color w:val="000000"/>
          <w:b w:val="off"/>
          <w:i w:val="off"/>
        </w:rPr>
        <w:t>经过程称作“感觉”，而只是说，不存在感觉。这也不是说，</w:t>
      </w:r>
      <w:r>
        <w:rPr>
          <w:rFonts w:ascii="宋体" w:hAnsi="宋体" w:cs="宋体" w:eastAsia="宋体"/>
          <w:sz w:val="56"/>
          <w:spacing w:val="0"/>
          <w:color w:val="000000"/>
          <w:b w:val="off"/>
          <w:i w:val="off"/>
          <w:em w:val="dot"/>
        </w:rPr>
        <w:t>感觉</w:t>
      </w:r>
      <w:r>
        <w:rPr>
          <w:rFonts w:ascii="宋体" w:hAnsi="宋体" w:cs="宋体" w:eastAsia="宋体"/>
          <w:sz w:val="56"/>
          <w:spacing w:val="0"/>
          <w:color w:val="000000"/>
          <w:b w:val="off"/>
          <w:i w:val="off"/>
        </w:rPr>
        <w:t>一</w:t>
      </w:r>
      <w:r>
        <w:rPr>
          <w:rFonts w:ascii="宋体" w:hAnsi="宋体" w:cs="宋体" w:eastAsia="宋体"/>
          <w:sz w:val="56"/>
          <w:spacing w:val="0"/>
          <w:color w:val="000000"/>
          <w:b w:val="off"/>
          <w:i w:val="off"/>
        </w:rPr>
        <w:t>词的意义可如此加以分析，以便产生像否定(4)这样的出乎意料的</w:t>
      </w:r>
      <w:r>
        <w:rPr>
          <w:rFonts w:ascii="宋体" w:hAnsi="宋体" w:cs="宋体" w:eastAsia="宋体"/>
          <w:sz w:val="56"/>
          <w:spacing w:val="0"/>
          <w:color w:val="000000"/>
          <w:b w:val="off"/>
          <w:i w:val="off"/>
        </w:rPr>
        <w:t>结果。在如下的意义上这是充分“奎因式的”和完全反赖尔的，这</w:t>
      </w:r>
      <w:r>
        <w:rPr>
          <w:rFonts w:ascii="宋体" w:hAnsi="宋体" w:cs="宋体" w:eastAsia="宋体"/>
          <w:sz w:val="56"/>
          <w:spacing w:val="0"/>
          <w:color w:val="000000"/>
          <w:b w:val="off"/>
          <w:i w:val="off"/>
        </w:rPr>
        <w:t>种立场碰巧接受了二元论者会认为普通人在说着的一切东西，并</w:t>
      </w:r>
      <w:r>
        <w:rPr>
          <w:rFonts w:ascii="宋体" w:hAnsi="宋体" w:cs="宋体" w:eastAsia="宋体"/>
          <w:sz w:val="56"/>
          <w:spacing w:val="0"/>
          <w:color w:val="000000"/>
          <w:b w:val="off"/>
          <w:i w:val="off"/>
        </w:rPr>
        <w:t>仅只补充说“对普通人来说只是更糟”。</w:t>
      </w:r>
      <w:bookmarkEnd w:id="2111"/>
    </w:p>
    <w:p>
      <w:r>
        <w:t/>
      </w:r>
    </w:p>
    <w:p>
      <w:pPr>
        <w:sectPr>
          <w:footerReference r:id="rId294"/>
          <w:headerReference r:id="rId295" w:type="default"/>
          <w:type w:val="nextPage"/>
          <w:pgSz w:w="22400" w:h="31680"/>
          <w:pgMar w:left="2340" w:top="2480" w:right="2340" w:bottom="2480" w:header="2180" w:footer="2180"/>
          <w:cols w:num="1"/>
        </w:sectPr>
      </w:pPr>
    </w:p>
    <w:p>
      <w:pPr>
        <w:pageBreakBefore w:val="off"/>
        <w:tabs/>
        <w:wordWrap w:val="off"/>
        <w:spacing w:before="0" w:after="0" w:line="680" w:lineRule="atLeast"/>
        <w:ind w:left="1000" w:right="0"/>
        <w:jc w:val="both"/>
        <w:textAlignment w:val="baseline"/>
        <w:rPr>
          <w:sz w:val="50"/>
        </w:rPr>
      </w:pPr>
      <w:bookmarkStart w:name="" w:id="2112"/>
      <w:r>
        <w:rPr>
          <w:rFonts w:ascii="黑体" w:hAnsi="黑体" w:cs="黑体" w:eastAsia="黑体"/>
          <w:sz w:val="50"/>
          <w:spacing w:val="0"/>
          <w:color w:val="000000"/>
          <w:b w:val="on"/>
          <w:i w:val="off"/>
        </w:rPr>
        <w:t>108</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第一编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我们的镜式本质</w:t>
      </w:r>
      <w:bookmarkEnd w:id="2112"/>
    </w:p>
    <w:p>
      <w:pPr>
        <w:pageBreakBefore w:val="off"/>
        <w:tabs/>
        <w:wordWrap w:val="off"/>
        <w:spacing w:before="0" w:after="0" w:line="620" w:lineRule="exact"/>
        <w:ind w:left="0" w:right="0"/>
        <w:jc w:val="both"/>
        <w:textAlignment w:val="baseline"/>
        <w:rPr>
          <w:sz w:val="50"/>
        </w:rPr>
      </w:pPr>
      <w:bookmarkStart w:name="" w:id="2113"/>
      <w:r>
        <w:rPr>
          <w:rFonts w:ascii="宋体" w:hAnsi="宋体" w:cs="宋体" w:eastAsia="宋体"/>
          <w:sz w:val="50"/>
          <w:spacing w:val="0"/>
          <w:color w:val="000000"/>
          <w:b w:val="off"/>
          <w:i w:val="off"/>
        </w:rPr>
        <w:t/>
      </w:r>
      <w:bookmarkEnd w:id="2113"/>
    </w:p>
    <w:p>
      <w:pPr>
        <w:pageBreakBefore w:val="off"/>
        <w:tabs/>
        <w:wordWrap w:val="off"/>
        <w:spacing w:before="0" w:after="0" w:line="1120" w:lineRule="atLeast"/>
        <w:ind w:left="0" w:right="60" w:firstLine="2060"/>
        <w:jc w:val="both"/>
        <w:textAlignment w:val="baseline"/>
        <w:rPr>
          <w:sz w:val="53"/>
        </w:rPr>
      </w:pPr>
      <w:bookmarkStart w:name="" w:id="2114"/>
      <w:r>
        <w:rPr>
          <w:rFonts w:ascii="宋体" w:hAnsi="宋体" w:cs="宋体" w:eastAsia="宋体"/>
          <w:sz w:val="53"/>
          <w:spacing w:val="0"/>
          <w:color w:val="000000"/>
          <w:b w:val="off"/>
          <w:i w:val="off"/>
        </w:rPr>
        <w:t>这种立场似乎对这样一种意义抱有希望，按照这种意义，可以</w:t>
      </w:r>
      <w:r>
        <w:rPr>
          <w:rFonts w:ascii="宋体" w:hAnsi="宋体" w:cs="宋体" w:eastAsia="宋体"/>
          <w:sz w:val="53"/>
          <w:spacing w:val="0"/>
          <w:color w:val="000000"/>
          <w:b w:val="off"/>
          <w:i w:val="off"/>
        </w:rPr>
        <w:t>轻易地获得唯物论者的形而上学主张：“心理状态只不过是神经状</w:t>
      </w:r>
      <w:r>
        <w:rPr>
          <w:rFonts w:ascii="宋体" w:hAnsi="宋体" w:cs="宋体" w:eastAsia="宋体"/>
          <w:sz w:val="53"/>
          <w:spacing w:val="0"/>
          <w:color w:val="000000"/>
          <w:b w:val="off"/>
          <w:i w:val="off"/>
        </w:rPr>
        <w:t>态。”因为现在可以对其加以维护而无须做任何像“哲学分析”这类</w:t>
      </w:r>
      <w:r>
        <w:rPr>
          <w:rFonts w:ascii="宋体" w:hAnsi="宋体" w:cs="宋体" w:eastAsia="宋体"/>
          <w:sz w:val="53"/>
          <w:spacing w:val="0"/>
          <w:color w:val="000000"/>
          <w:b w:val="off"/>
          <w:i w:val="off"/>
        </w:rPr>
        <w:t>矫揉造作的或靠不住的事情。我们可以说，虽然在某种意义上不</w:t>
      </w:r>
      <w:r>
        <w:rPr>
          <w:rFonts w:ascii="宋体" w:hAnsi="宋体" w:cs="宋体" w:eastAsia="宋体"/>
          <w:sz w:val="53"/>
          <w:spacing w:val="0"/>
          <w:color w:val="000000"/>
          <w:b w:val="off"/>
          <w:i w:val="off"/>
        </w:rPr>
        <w:t>存在感觉，但在另一种意义上人们称作感觉的东西，即各种神经状</w:t>
      </w:r>
      <w:r>
        <w:rPr>
          <w:rFonts w:ascii="宋体" w:hAnsi="宋体" w:cs="宋体" w:eastAsia="宋体"/>
          <w:sz w:val="53"/>
          <w:spacing w:val="0"/>
          <w:color w:val="000000"/>
          <w:b w:val="off"/>
          <w:i w:val="off"/>
        </w:rPr>
        <w:t>118 态，的确是存在的。这种意义的区别并无什么奥妙，正如我们说，</w:t>
      </w:r>
      <w:r>
        <w:rPr>
          <w:rFonts w:ascii="宋体" w:hAnsi="宋体" w:cs="宋体" w:eastAsia="宋体"/>
          <w:sz w:val="53"/>
          <w:spacing w:val="0"/>
          <w:color w:val="000000"/>
          <w:b w:val="off"/>
          <w:i w:val="off"/>
        </w:rPr>
        <w:t>天空不存在，但是有某种人们称作天空(由于阳光折射而形成的蓝</w:t>
      </w:r>
      <w:r>
        <w:rPr>
          <w:rFonts w:ascii="宋体" w:hAnsi="宋体" w:cs="宋体" w:eastAsia="宋体"/>
          <w:sz w:val="53"/>
          <w:spacing w:val="0"/>
          <w:color w:val="000000"/>
          <w:b w:val="off"/>
          <w:i w:val="off"/>
        </w:rPr>
        <w:t>色穹窿的显相)的东西的确存在(虽然正如在第二节讨论勃兰特</w:t>
      </w:r>
      <w:r>
        <w:rPr>
          <w:rFonts w:ascii="宋体" w:hAnsi="宋体" w:cs="宋体" w:eastAsia="宋体"/>
          <w:sz w:val="53"/>
          <w:spacing w:val="0"/>
          <w:color w:val="000000"/>
          <w:b w:val="off"/>
          <w:i w:val="off"/>
        </w:rPr>
        <w:t>————坎贝尔的反对被普遍接受的情况时所指出的，不能坚持这种</w:t>
      </w:r>
      <w:r>
        <w:rPr>
          <w:rFonts w:ascii="宋体" w:hAnsi="宋体" w:cs="宋体" w:eastAsia="宋体"/>
          <w:sz w:val="53"/>
          <w:spacing w:val="0"/>
          <w:color w:val="000000"/>
          <w:b w:val="off"/>
          <w:i w:val="off"/>
        </w:rPr>
        <w:t>类比以使一种心理状态成为一种神经状态的显相)。于是上述二</w:t>
      </w:r>
      <w:r>
        <w:rPr>
          <w:rFonts w:ascii="宋体" w:hAnsi="宋体" w:cs="宋体" w:eastAsia="宋体"/>
          <w:sz w:val="53"/>
          <w:spacing w:val="0"/>
          <w:color w:val="000000"/>
          <w:b w:val="off"/>
          <w:i w:val="off"/>
        </w:rPr>
        <w:t>元论的论点可用这样的说法加以考虑，即二元论者有权去说的仅</w:t>
      </w:r>
      <w:r>
        <w:rPr>
          <w:rFonts w:ascii="宋体" w:hAnsi="宋体" w:cs="宋体" w:eastAsia="宋体"/>
          <w:sz w:val="53"/>
          <w:spacing w:val="0"/>
          <w:color w:val="000000"/>
          <w:b w:val="off"/>
          <w:i w:val="off"/>
        </w:rPr>
        <w:t>只是下面的前提：</w:t>
      </w:r>
      <w:bookmarkEnd w:id="2114"/>
    </w:p>
    <w:p>
      <w:pPr>
        <w:pageBreakBefore w:val="off"/>
        <w:tabs/>
        <w:wordWrap w:val="off"/>
        <w:spacing w:before="0" w:after="0" w:line="1120" w:lineRule="atLeast"/>
        <w:ind w:left="3360" w:right="40" w:hanging="1140"/>
        <w:jc w:val="both"/>
        <w:textAlignment w:val="baseline"/>
        <w:rPr>
          <w:sz w:val="53"/>
        </w:rPr>
      </w:pPr>
      <w:bookmarkStart w:name="" w:id="2115"/>
      <w:r>
        <w:rPr>
          <w:rFonts w:ascii="宋体" w:hAnsi="宋体" w:cs="宋体" w:eastAsia="宋体"/>
          <w:sz w:val="53"/>
          <w:spacing w:val="0"/>
          <w:color w:val="000000"/>
          <w:b w:val="off"/>
          <w:i w:val="off"/>
        </w:rPr>
        <w:t>(1’)关于“我刚有一种痛苦感觉”的某些陈述，正像“天空有</w:t>
      </w:r>
      <w:r>
        <w:rPr>
          <w:rFonts w:ascii="宋体" w:hAnsi="宋体" w:cs="宋体" w:eastAsia="宋体"/>
          <w:sz w:val="53"/>
          <w:spacing w:val="0"/>
          <w:color w:val="000000"/>
          <w:b w:val="off"/>
          <w:i w:val="off"/>
        </w:rPr>
        <w:t>云”和“太阳升起”一样被正当地看作真确的，但它们没有</w:t>
      </w:r>
      <w:r>
        <w:rPr>
          <w:rFonts w:ascii="宋体" w:hAnsi="宋体" w:cs="宋体" w:eastAsia="宋体"/>
          <w:sz w:val="53"/>
          <w:spacing w:val="0"/>
          <w:color w:val="000000"/>
          <w:b w:val="off"/>
          <w:i w:val="off"/>
        </w:rPr>
        <w:t>一个是真确的。</w:t>
      </w:r>
      <w:bookmarkEnd w:id="2115"/>
    </w:p>
    <w:p>
      <w:pPr>
        <w:pageBreakBefore w:val="off"/>
        <w:tabs/>
        <w:wordWrap w:val="off"/>
        <w:spacing w:before="0" w:after="0" w:line="1120" w:lineRule="atLeast"/>
        <w:ind w:left="1080" w:right="20" w:hanging="80"/>
        <w:jc w:val="both"/>
        <w:textAlignment w:val="baseline"/>
        <w:rPr>
          <w:sz w:val="53"/>
        </w:rPr>
      </w:pPr>
      <w:bookmarkStart w:name="" w:id="2116"/>
      <w:r>
        <w:rPr>
          <w:rFonts w:ascii="宋体" w:hAnsi="宋体" w:cs="宋体" w:eastAsia="宋体"/>
          <w:sz w:val="53"/>
          <w:spacing w:val="0"/>
          <w:color w:val="000000"/>
          <w:b w:val="off"/>
          <w:i w:val="off"/>
        </w:rPr>
        <w:t>如果在这一辩论中我们用(1’)代替(1)，那么我们就将以下式代替</w:t>
      </w:r>
      <w:r>
        <w:rPr>
          <w:rFonts w:ascii="宋体" w:hAnsi="宋体" w:cs="宋体" w:eastAsia="宋体"/>
          <w:sz w:val="53"/>
          <w:spacing w:val="0"/>
          <w:color w:val="000000"/>
          <w:b w:val="off"/>
          <w:i w:val="off"/>
        </w:rPr>
        <w:t>(2)：</w:t>
      </w:r>
      <w:bookmarkEnd w:id="2116"/>
    </w:p>
    <w:p>
      <w:pPr>
        <w:pageBreakBefore w:val="off"/>
        <w:tabs/>
        <w:wordWrap w:val="off"/>
        <w:spacing w:before="0" w:after="0" w:line="1120" w:lineRule="atLeast"/>
        <w:ind w:left="2220" w:right="0"/>
        <w:jc w:val="both"/>
        <w:textAlignment w:val="baseline"/>
        <w:rPr>
          <w:sz w:val="53"/>
        </w:rPr>
      </w:pPr>
      <w:bookmarkStart w:name="" w:id="2117"/>
      <w:r>
        <w:rPr>
          <w:rFonts w:ascii="宋体" w:hAnsi="宋体" w:cs="宋体" w:eastAsia="宋体"/>
          <w:sz w:val="53"/>
          <w:spacing w:val="0"/>
          <w:color w:val="000000"/>
          <w:b w:val="off"/>
          <w:i w:val="off"/>
        </w:rPr>
        <w:t>(2’)如果有任何痛苦的感觉，它们就会是心理事件。</w:t>
      </w:r>
      <w:bookmarkEnd w:id="2117"/>
    </w:p>
    <w:p>
      <w:pPr>
        <w:pageBreakBefore w:val="off"/>
        <w:tabs/>
        <w:wordWrap w:val="off"/>
        <w:spacing w:before="0" w:after="0" w:line="1120" w:lineRule="atLeast"/>
        <w:ind w:left="1000" w:right="0"/>
        <w:jc w:val="both"/>
        <w:textAlignment w:val="baseline"/>
        <w:rPr>
          <w:sz w:val="53"/>
        </w:rPr>
      </w:pPr>
      <w:bookmarkStart w:name="" w:id="2118"/>
      <w:r>
        <w:rPr>
          <w:rFonts w:ascii="宋体" w:hAnsi="宋体" w:cs="宋体" w:eastAsia="宋体"/>
          <w:sz w:val="53"/>
          <w:spacing w:val="0"/>
          <w:color w:val="000000"/>
          <w:b w:val="off"/>
          <w:i w:val="off"/>
        </w:rPr>
        <w:t>于是得出下面的结论：</w:t>
      </w:r>
      <w:bookmarkEnd w:id="2118"/>
    </w:p>
    <w:p>
      <w:pPr>
        <w:pageBreakBefore w:val="off"/>
        <w:tabs/>
        <w:wordWrap w:val="off"/>
        <w:spacing w:before="0" w:after="0" w:line="1120" w:lineRule="atLeast"/>
        <w:ind w:left="2220" w:right="0"/>
        <w:jc w:val="both"/>
        <w:textAlignment w:val="baseline"/>
        <w:rPr>
          <w:sz w:val="53"/>
        </w:rPr>
      </w:pPr>
      <w:bookmarkStart w:name="" w:id="2119"/>
      <w:r>
        <w:rPr>
          <w:rFonts w:ascii="宋体" w:hAnsi="宋体" w:cs="宋体" w:eastAsia="宋体"/>
          <w:sz w:val="53"/>
          <w:spacing w:val="0"/>
          <w:color w:val="000000"/>
          <w:b w:val="off"/>
          <w:i w:val="off"/>
        </w:rPr>
        <w:t>(6’)人们称作“感觉”的东西是物理(尤其是神经)事件。</w:t>
      </w:r>
      <w:bookmarkEnd w:id="2119"/>
    </w:p>
    <w:p>
      <w:pPr>
        <w:pageBreakBefore w:val="off"/>
        <w:tabs/>
        <w:wordWrap w:val="off"/>
        <w:spacing w:before="0" w:after="0" w:line="1120" w:lineRule="atLeast"/>
        <w:ind w:left="1000" w:right="0"/>
        <w:jc w:val="both"/>
        <w:textAlignment w:val="baseline"/>
        <w:rPr>
          <w:sz w:val="53"/>
        </w:rPr>
      </w:pPr>
      <w:bookmarkStart w:name="" w:id="2120"/>
      <w:r>
        <w:rPr>
          <w:rFonts w:ascii="宋体" w:hAnsi="宋体" w:cs="宋体" w:eastAsia="宋体"/>
          <w:sz w:val="53"/>
          <w:spacing w:val="0"/>
          <w:color w:val="000000"/>
          <w:b w:val="off"/>
          <w:i w:val="off"/>
        </w:rPr>
        <w:t>于是我们得出结论说，尽管不存在心理事件，人们称作心理事件的</w:t>
      </w:r>
      <w:r>
        <w:rPr>
          <w:rFonts w:ascii="宋体" w:hAnsi="宋体" w:cs="宋体" w:eastAsia="宋体"/>
          <w:sz w:val="53"/>
          <w:spacing w:val="0"/>
          <w:color w:val="000000"/>
          <w:b w:val="off"/>
          <w:i w:val="off"/>
        </w:rPr>
        <w:t>东西是物理事件，即使“心理的”和“物理的”之互不相容，正如“在</w:t>
      </w:r>
      <w:r>
        <w:rPr>
          <w:rFonts w:ascii="宋体" w:hAnsi="宋体" w:cs="宋体" w:eastAsia="宋体"/>
          <w:sz w:val="53"/>
          <w:spacing w:val="0"/>
          <w:color w:val="000000"/>
          <w:b w:val="off"/>
          <w:i w:val="off"/>
        </w:rPr>
        <w:t>地平线升起”和“静立”之互不相容一样。</w:t>
      </w:r>
      <w:bookmarkEnd w:id="2120"/>
    </w:p>
    <w:p>
      <w:pPr>
        <w:pageBreakBefore w:val="off"/>
        <w:tabs/>
        <w:wordWrap w:val="off"/>
        <w:spacing w:before="0" w:after="0" w:line="1120" w:lineRule="atLeast"/>
        <w:ind w:left="1000" w:right="0" w:firstLine="1080"/>
        <w:jc w:val="both"/>
        <w:textAlignment w:val="baseline"/>
        <w:rPr>
          <w:sz w:val="53"/>
        </w:rPr>
      </w:pPr>
      <w:bookmarkStart w:name="" w:id="2121"/>
      <w:r>
        <w:rPr>
          <w:rFonts w:ascii="宋体" w:hAnsi="宋体" w:cs="宋体" w:eastAsia="宋体"/>
          <w:sz w:val="53"/>
          <w:spacing w:val="0"/>
          <w:color w:val="000000"/>
          <w:b w:val="off"/>
          <w:i w:val="off"/>
        </w:rPr>
        <w:t>轻易获得一种心与大脑同一性的这种企图将会十分有效，如</w:t>
      </w:r>
      <w:r>
        <w:rPr>
          <w:rFonts w:ascii="宋体" w:hAnsi="宋体" w:cs="宋体" w:eastAsia="宋体"/>
          <w:sz w:val="53"/>
          <w:spacing w:val="0"/>
          <w:color w:val="000000"/>
          <w:b w:val="off"/>
          <w:i w:val="off"/>
        </w:rPr>
        <w:t>果我们不再坚持提出关于指称同一性标准的问题的话，正如专题</w:t>
      </w:r>
      <w:bookmarkEnd w:id="2121"/>
    </w:p>
    <w:p>
      <w:r>
        <w:t/>
      </w:r>
    </w:p>
    <w:p>
      <w:pPr>
        <w:sectPr>
          <w:footerReference r:id="rId296"/>
          <w:headerReference r:id="rId297" w:type="default"/>
          <w:type w:val="nextPage"/>
          <w:pgSz w:w="22400" w:h="31680"/>
          <w:pgMar w:left="2340" w:top="2500" w:right="2340" w:bottom="2500" w:header="2200" w:footer="2200"/>
          <w:cols w:num="1"/>
        </w:sectPr>
      </w:pPr>
    </w:p>
    <w:p>
      <w:pPr>
        <w:pageBreakBefore w:val="off"/>
        <w:tabs>
          <w:tab w:pos="15860" w:val="left" w:leader="none"/>
        </w:tabs>
        <w:wordWrap w:val="off"/>
        <w:spacing w:before="0" w:after="0" w:line="660" w:lineRule="atLeast"/>
        <w:ind w:left="11000" w:right="0"/>
        <w:jc w:val="both"/>
        <w:textAlignment w:val="baseline"/>
        <w:rPr>
          <w:sz w:val="49"/>
        </w:rPr>
      </w:pPr>
      <w:bookmarkStart w:name="" w:id="2122"/>
      <w:r>
        <w:rPr>
          <w:rFonts w:ascii="黑体" w:hAnsi="黑体" w:cs="黑体" w:eastAsia="黑体"/>
          <w:sz w:val="49"/>
          <w:spacing w:val="0"/>
          <w:color w:val="000000"/>
          <w:b w:val="off"/>
          <w:i w:val="off"/>
        </w:rPr>
        <w:t>第二章  无心的人</w:t>
      </w:r>
      <w:r>
        <w:t xml:space="preserve">	</w:t>
      </w:r>
      <w:r>
        <w:rPr>
          <w:rFonts w:ascii="黑体" w:hAnsi="黑体" w:cs="黑体" w:eastAsia="黑体"/>
          <w:sz w:val="49"/>
          <w:spacing w:val="0"/>
          <w:color w:val="000000"/>
          <w:b w:val="off"/>
          <w:i w:val="off"/>
        </w:rPr>
        <w:t>109</w:t>
      </w:r>
      <w:bookmarkEnd w:id="2122"/>
    </w:p>
    <w:p>
      <w:pPr>
        <w:pageBreakBefore w:val="off"/>
        <w:tabs/>
        <w:wordWrap w:val="off"/>
        <w:spacing w:before="0" w:after="0" w:line="580" w:lineRule="exact"/>
        <w:ind w:left="0" w:right="0"/>
        <w:jc w:val="both"/>
        <w:textAlignment w:val="baseline"/>
        <w:rPr>
          <w:sz w:val="49"/>
        </w:rPr>
      </w:pPr>
      <w:bookmarkStart w:name="" w:id="2123"/>
      <w:r>
        <w:rPr>
          <w:rFonts w:ascii="宋体" w:hAnsi="宋体" w:cs="宋体" w:eastAsia="宋体"/>
          <w:sz w:val="49"/>
          <w:spacing w:val="0"/>
          <w:color w:val="000000"/>
          <w:b w:val="off"/>
          <w:i w:val="off"/>
        </w:rPr>
        <w:t/>
      </w:r>
      <w:bookmarkEnd w:id="2123"/>
    </w:p>
    <w:p>
      <w:pPr>
        <w:pageBreakBefore w:val="off"/>
        <w:tabs/>
        <w:wordWrap w:val="off"/>
        <w:spacing w:before="0" w:after="0" w:line="1080" w:lineRule="atLeast"/>
        <w:ind w:left="20" w:right="0"/>
        <w:jc w:val="both"/>
        <w:textAlignment w:val="baseline"/>
        <w:rPr>
          <w:sz w:val="54"/>
        </w:rPr>
      </w:pPr>
      <w:bookmarkStart w:name="" w:id="2124"/>
      <w:r>
        <w:rPr>
          <w:rFonts w:ascii="宋体" w:hAnsi="宋体" w:cs="宋体" w:eastAsia="宋体"/>
          <w:sz w:val="54"/>
          <w:spacing w:val="0"/>
          <w:color w:val="000000"/>
          <w:b w:val="off"/>
          <w:i w:val="off"/>
        </w:rPr>
        <w:t>式中性分析将会十分有效，如果我们不再坚持提出有关意义同一</w:t>
      </w:r>
      <w:r>
        <w:rPr>
          <w:rFonts w:ascii="宋体" w:hAnsi="宋体" w:cs="宋体" w:eastAsia="宋体"/>
          <w:sz w:val="54"/>
          <w:spacing w:val="0"/>
          <w:color w:val="000000"/>
          <w:b w:val="off"/>
          <w:i w:val="off"/>
        </w:rPr>
        <w:t>性的问题的话。然而我不认为这两种同一性的标准会对有哲学争</w:t>
      </w:r>
      <w:r>
        <w:rPr>
          <w:rFonts w:ascii="宋体" w:hAnsi="宋体" w:cs="宋体" w:eastAsia="宋体"/>
          <w:sz w:val="54"/>
          <w:spacing w:val="0"/>
          <w:color w:val="000000"/>
          <w:b w:val="off"/>
          <w:i w:val="off"/>
        </w:rPr>
        <w:t>议的问题有用处。于是我不认为“排除的唯物论”比“还原的唯物</w:t>
      </w:r>
      <w:r>
        <w:rPr>
          <w:rFonts w:ascii="宋体" w:hAnsi="宋体" w:cs="宋体" w:eastAsia="宋体"/>
          <w:sz w:val="54"/>
          <w:spacing w:val="0"/>
          <w:color w:val="000000"/>
          <w:b w:val="off"/>
          <w:i w:val="off"/>
        </w:rPr>
        <w:t>论”是更有可能成立的一种心脑同一性论点。当我们试图弄懂关</w:t>
      </w:r>
      <w:r>
        <w:rPr>
          <w:rFonts w:ascii="宋体" w:hAnsi="宋体" w:cs="宋体" w:eastAsia="宋体"/>
          <w:sz w:val="54"/>
          <w:spacing w:val="0"/>
          <w:color w:val="000000"/>
          <w:b w:val="off"/>
          <w:i w:val="off"/>
        </w:rPr>
        <w:t>于“实际不存在任何X；你在谈的东西只不过是Y”这一表达的任</w:t>
      </w:r>
      <w:r>
        <w:rPr>
          <w:rFonts w:ascii="宋体" w:hAnsi="宋体" w:cs="宋体" w:eastAsia="宋体"/>
          <w:sz w:val="54"/>
          <w:spacing w:val="0"/>
          <w:color w:val="000000"/>
          <w:b w:val="off"/>
          <w:i w:val="off"/>
        </w:rPr>
        <w:t>何主张时，永远有可能反驳说：(a)“X”指一切X，以及(b)我们不可</w:t>
      </w:r>
      <w:r>
        <w:rPr>
          <w:rFonts w:ascii="宋体" w:hAnsi="宋体" w:cs="宋体" w:eastAsia="宋体"/>
          <w:sz w:val="54"/>
          <w:spacing w:val="0"/>
          <w:color w:val="000000"/>
          <w:b w:val="off"/>
          <w:i w:val="off"/>
        </w:rPr>
        <w:t>能指不存在的东西。于是为了避开这个典型的批评，排除的唯物</w:t>
      </w:r>
      <w:r>
        <w:rPr>
          <w:rFonts w:ascii="宋体" w:hAnsi="宋体" w:cs="宋体" w:eastAsia="宋体"/>
          <w:sz w:val="54"/>
          <w:spacing w:val="0"/>
          <w:color w:val="000000"/>
          <w:b w:val="off"/>
          <w:i w:val="off"/>
        </w:rPr>
        <w:t>主义者将必须或者说，“感觉”不指各种感觉，它什么也不指，或者</w:t>
      </w:r>
      <w:r>
        <w:rPr>
          <w:rFonts w:ascii="宋体" w:hAnsi="宋体" w:cs="宋体" w:eastAsia="宋体"/>
          <w:sz w:val="54"/>
          <w:spacing w:val="0"/>
          <w:color w:val="000000"/>
          <w:b w:val="off"/>
          <w:i w:val="off"/>
        </w:rPr>
        <w:t>说，在“谈论关于”意义上的“指”不属于(b)。二种思路中的每一条</w:t>
      </w:r>
      <w:r>
        <w:rPr>
          <w:rFonts w:ascii="宋体" w:hAnsi="宋体" w:cs="宋体" w:eastAsia="宋体"/>
          <w:sz w:val="54"/>
          <w:spacing w:val="0"/>
          <w:color w:val="000000"/>
          <w:b w:val="off"/>
          <w:i w:val="off"/>
        </w:rPr>
        <w:t>都是可以维护的，而我在下面第六章讨论与所谓概念改变问题有</w:t>
      </w:r>
      <w:r>
        <w:rPr>
          <w:rFonts w:ascii="宋体" w:hAnsi="宋体" w:cs="宋体" w:eastAsia="宋体"/>
          <w:sz w:val="54"/>
          <w:spacing w:val="0"/>
          <w:color w:val="000000"/>
          <w:b w:val="off"/>
          <w:i w:val="off"/>
        </w:rPr>
        <w:t>联系的指称概念时是维护第二种论点的。但由于我认为还原型的</w:t>
      </w:r>
      <w:r>
        <w:rPr>
          <w:rFonts w:ascii="宋体" w:hAnsi="宋体" w:cs="宋体" w:eastAsia="宋体"/>
          <w:sz w:val="54"/>
          <w:spacing w:val="0"/>
          <w:color w:val="000000"/>
          <w:b w:val="off"/>
          <w:i w:val="off"/>
        </w:rPr>
        <w:t>和排除型的同一论都只是笨拙地企图将我们对与对跖人交遇时的</w:t>
      </w:r>
      <w:r>
        <w:rPr>
          <w:rFonts w:ascii="宋体" w:hAnsi="宋体" w:cs="宋体" w:eastAsia="宋体"/>
          <w:sz w:val="54"/>
          <w:spacing w:val="0"/>
          <w:color w:val="000000"/>
          <w:b w:val="off"/>
          <w:i w:val="off"/>
        </w:rPr>
        <w:t>自然反应抛入流行的哲学行话中去，我就不认为应当坚持二者之</w:t>
      </w:r>
      <w:r>
        <w:rPr>
          <w:rFonts w:ascii="宋体" w:hAnsi="宋体" w:cs="宋体" w:eastAsia="宋体"/>
          <w:sz w:val="54"/>
          <w:spacing w:val="0"/>
          <w:color w:val="000000"/>
          <w:b w:val="off"/>
          <w:i w:val="off"/>
        </w:rPr>
        <w:t>间的区别。反之，应当把二者都抛弃，并连带着抛弃“心身同一性”</w:t>
      </w:r>
      <w:r>
        <w:rPr>
          <w:rFonts w:ascii="宋体" w:hAnsi="宋体" w:cs="宋体" w:eastAsia="宋体"/>
          <w:sz w:val="54"/>
          <w:spacing w:val="0"/>
          <w:color w:val="000000"/>
          <w:b w:val="off"/>
          <w:i w:val="off"/>
        </w:rPr>
        <w:t>概念。对对跖人故事的适当反应是采取一种不含任何意义上的一</w:t>
      </w:r>
      <w:r>
        <w:rPr>
          <w:rFonts w:ascii="宋体" w:hAnsi="宋体" w:cs="宋体" w:eastAsia="宋体"/>
          <w:sz w:val="54"/>
          <w:spacing w:val="0"/>
          <w:color w:val="000000"/>
          <w:b w:val="off"/>
          <w:i w:val="off"/>
        </w:rPr>
        <w:t>种同一论的唯物主义，从而避免下面这样一种人为的概念，即我们</w:t>
      </w:r>
      <w:r>
        <w:rPr>
          <w:rFonts w:ascii="宋体" w:hAnsi="宋体" w:cs="宋体" w:eastAsia="宋体"/>
          <w:sz w:val="54"/>
          <w:spacing w:val="0"/>
          <w:color w:val="000000"/>
          <w:b w:val="off"/>
          <w:i w:val="off"/>
        </w:rPr>
        <w:t>在判断心的哲学中的问题之前必须等待出现“一种适当的意义(或</w:t>
      </w:r>
      <w:r>
        <w:rPr>
          <w:rFonts w:ascii="宋体" w:hAnsi="宋体" w:cs="宋体" w:eastAsia="宋体"/>
          <w:sz w:val="54"/>
          <w:spacing w:val="0"/>
          <w:color w:val="000000"/>
          <w:b w:val="off"/>
          <w:i w:val="off"/>
        </w:rPr>
        <w:t>指称)理论。”③</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2705100</wp:posOffset>
                </wp:positionV>
                <wp:extent cx="736600" cy="520700"/>
                <wp:wrapNone/>
                <wp:docPr id="19" name="文本框 19"/>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125"/>
                            <w:r>
                              <w:rPr>
                                <w:rFonts w:ascii="宋体" w:hAnsi="宋体" w:cs="宋体" w:eastAsia="宋体"/>
                                <w:sz w:val="54"/>
                                <w:spacing w:val="0"/>
                                <w:color w:val="000000"/>
                                <w:b w:val="off"/>
                                <w:i w:val="off"/>
                              </w:rPr>
                              <w:t>119</w:t>
                            </w:r>
                            <w:bookmarkEnd w:id="2125"/>
                          </w:p>
                        </w:txbxContent>
                      </wps:txbx>
                      <wps:bodyPr wrap="square" lIns="0" rIns="0" tIns="0" bIns="0" vert="horz" anchor="t">
                        <a:noAutofit/>
                      </wps:bodyPr>
                    </wps:wsp>
                  </a:graphicData>
                </a:graphic>
              </wp:anchor>
            </w:drawing>
          </mc:Choice>
          <mc:Fallback>
            <w:pict>
              <v:shape type="#_x0000_t202" filled="f" stroked="f" style="margin-left:984pt;margin-top:213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126"/>
                      <w:r>
                        <w:rPr>
                          <w:rFonts w:ascii="宋体" w:hAnsi="宋体" w:cs="宋体" w:eastAsia="宋体"/>
                          <w:sz w:val="54"/>
                          <w:spacing w:val="0"/>
                          <w:color w:val="000000"/>
                          <w:b w:val="off"/>
                          <w:i w:val="off"/>
                        </w:rPr>
                        <w:t>119</w:t>
                      </w:r>
                      <w:bookmarkEnd w:id="2126"/>
                    </w:p>
                  </w:txbxContent>
                </v:textbox>
              </v:shape>
            </w:pict>
          </mc:Fallback>
        </mc:AlternateContent>
      </w:r>
      <w:bookmarkEnd w:id="2124"/>
    </w:p>
    <w:p>
      <w:pPr>
        <w:pageBreakBefore w:val="off"/>
        <w:tabs/>
        <w:wordWrap w:val="off"/>
        <w:spacing w:before="0" w:after="0" w:line="1080" w:lineRule="atLeast"/>
        <w:ind w:left="20" w:right="0" w:firstLine="1160"/>
        <w:jc w:val="both"/>
        <w:textAlignment w:val="baseline"/>
        <w:rPr>
          <w:sz w:val="54"/>
        </w:rPr>
      </w:pPr>
      <w:bookmarkStart w:name="" w:id="2127"/>
      <w:r>
        <w:rPr>
          <w:rFonts w:ascii="宋体" w:hAnsi="宋体" w:cs="宋体" w:eastAsia="宋体"/>
          <w:sz w:val="54"/>
          <w:spacing w:val="0"/>
          <w:color w:val="000000"/>
          <w:b w:val="off"/>
          <w:i w:val="off"/>
        </w:rPr>
        <w:t>这就再一次等于说，唯物主义者应当说形而上学的内容以中</w:t>
      </w:r>
      <w:r>
        <w:rPr>
          <w:rFonts w:ascii="宋体" w:hAnsi="宋体" w:cs="宋体" w:eastAsia="宋体"/>
          <w:sz w:val="54"/>
          <w:spacing w:val="0"/>
          <w:color w:val="000000"/>
          <w:b w:val="off"/>
          <w:i w:val="off"/>
        </w:rPr>
        <w:t>止对有关对跖人一类的叙述作出反应，并使自己限于这样一种主</w:t>
      </w:r>
      <w:r>
        <w:rPr>
          <w:rFonts w:ascii="宋体" w:hAnsi="宋体" w:cs="宋体" w:eastAsia="宋体"/>
          <w:sz w:val="54"/>
          <w:spacing w:val="0"/>
          <w:color w:val="000000"/>
          <w:b w:val="off"/>
          <w:i w:val="off"/>
        </w:rPr>
        <w:t>张，如“如果我们终生都说对跖人的话，就不会失去论断力、说明力</w:t>
      </w:r>
      <w:r>
        <w:rPr>
          <w:rFonts w:ascii="宋体" w:hAnsi="宋体" w:cs="宋体" w:eastAsia="宋体"/>
          <w:sz w:val="54"/>
          <w:spacing w:val="0"/>
          <w:color w:val="000000"/>
          <w:b w:val="off"/>
          <w:i w:val="off"/>
        </w:rPr>
        <w:t>或描述力。”如果去问脑病检验镜纠正对跖人关于内部状态的报导</w:t>
      </w:r>
      <w:r>
        <w:rPr>
          <w:rFonts w:ascii="宋体" w:hAnsi="宋体" w:cs="宋体" w:eastAsia="宋体"/>
          <w:sz w:val="54"/>
          <w:spacing w:val="0"/>
          <w:color w:val="000000"/>
          <w:b w:val="off"/>
          <w:i w:val="off"/>
        </w:rPr>
        <w:t>的情况，是否表明这些状态不是心理状态，或更确切说，表明心理</w:t>
      </w:r>
      <w:r>
        <w:rPr>
          <w:rFonts w:ascii="宋体" w:hAnsi="宋体" w:cs="宋体" w:eastAsia="宋体"/>
          <w:sz w:val="54"/>
          <w:spacing w:val="0"/>
          <w:color w:val="000000"/>
          <w:b w:val="off"/>
          <w:i w:val="off"/>
        </w:rPr>
        <w:t>状态实际上是神经状态，这是没有意义的。其没有意义不只是因</w:t>
      </w:r>
      <w:r>
        <w:rPr>
          <w:rFonts w:ascii="宋体" w:hAnsi="宋体" w:cs="宋体" w:eastAsia="宋体"/>
          <w:sz w:val="54"/>
          <w:spacing w:val="0"/>
          <w:color w:val="000000"/>
          <w:b w:val="off"/>
          <w:i w:val="off"/>
        </w:rPr>
        <w:t>为任何人都不知道如何解决这个问题，而是因为它与任何事物都</w:t>
      </w:r>
      <w:bookmarkEnd w:id="2127"/>
    </w:p>
    <w:p>
      <w:r>
        <w:t/>
      </w:r>
    </w:p>
    <w:p>
      <w:pPr>
        <w:sectPr>
          <w:footerReference r:id="rId298"/>
          <w:headerReference r:id="rId299" w:type="default"/>
          <w:type w:val="nextPage"/>
          <w:pgSz w:w="22400" w:h="31680"/>
          <w:pgMar w:left="2800" w:top="2420" w:right="2800" w:bottom="2420" w:header="2120" w:footer="2120"/>
          <w:cols w:num="1"/>
        </w:sectPr>
      </w:pPr>
    </w:p>
    <w:p>
      <w:pPr>
        <w:pageBreakBefore w:val="off"/>
        <w:tabs/>
        <w:wordWrap w:val="off"/>
        <w:spacing w:before="0" w:after="0" w:line="680" w:lineRule="atLeast"/>
        <w:ind w:left="940" w:right="0"/>
        <w:jc w:val="both"/>
        <w:textAlignment w:val="baseline"/>
        <w:rPr>
          <w:sz w:val="51"/>
        </w:rPr>
      </w:pPr>
      <w:bookmarkStart w:name="" w:id="2128"/>
      <w:r>
        <w:rPr>
          <w:rFonts w:ascii="黑体" w:hAnsi="黑体" w:cs="黑体" w:eastAsia="黑体"/>
          <w:sz w:val="51"/>
          <w:spacing w:val="0"/>
          <w:color w:val="000000"/>
          <w:b w:val="on"/>
          <w:i w:val="off"/>
        </w:rPr>
        <w:t>110  第一编 我们的镜式本质</w:t>
      </w:r>
      <w:bookmarkEnd w:id="2128"/>
    </w:p>
    <w:p>
      <w:pPr>
        <w:pageBreakBefore w:val="off"/>
        <w:tabs/>
        <w:wordWrap w:val="off"/>
        <w:spacing w:before="0" w:after="0" w:line="580" w:lineRule="exact"/>
        <w:ind w:left="0" w:right="0"/>
        <w:jc w:val="both"/>
        <w:textAlignment w:val="baseline"/>
        <w:rPr>
          <w:sz w:val="51"/>
        </w:rPr>
      </w:pPr>
      <w:bookmarkStart w:name="" w:id="2129"/>
      <w:r>
        <w:rPr>
          <w:rFonts w:ascii="宋体" w:hAnsi="宋体" w:cs="宋体" w:eastAsia="宋体"/>
          <w:sz w:val="51"/>
          <w:spacing w:val="0"/>
          <w:color w:val="000000"/>
          <w:b w:val="off"/>
          <w:i w:val="off"/>
        </w:rPr>
        <w:t/>
      </w:r>
      <w:bookmarkEnd w:id="2129"/>
    </w:p>
    <w:p>
      <w:pPr>
        <w:pageBreakBefore w:val="off"/>
        <w:tabs/>
        <w:wordWrap w:val="off"/>
        <w:spacing w:before="0" w:after="0" w:line="1000" w:lineRule="atLeast"/>
        <w:ind w:left="40" w:right="0" w:firstLine="900"/>
        <w:jc w:val="both"/>
        <w:textAlignment w:val="baseline"/>
        <w:rPr>
          <w:sz w:val="56"/>
        </w:rPr>
      </w:pPr>
      <w:bookmarkStart w:name="" w:id="2130"/>
      <w:r>
        <w:rPr>
          <w:rFonts w:ascii="宋体" w:hAnsi="宋体" w:cs="宋体" w:eastAsia="宋体"/>
          <w:sz w:val="56"/>
          <w:spacing w:val="0"/>
          <w:color w:val="000000"/>
          <w:b w:val="off"/>
          <w:i w:val="off"/>
        </w:rPr>
        <w:t>无关系。说这个问题有一明确回答的看法依赖于前奎因的“我们</w:t>
      </w:r>
      <w:r>
        <w:rPr>
          <w:rFonts w:ascii="宋体" w:hAnsi="宋体" w:cs="宋体" w:eastAsia="宋体"/>
          <w:sz w:val="56"/>
          <w:spacing w:val="0"/>
          <w:color w:val="000000"/>
          <w:b w:val="off"/>
          <w:i w:val="off"/>
        </w:rPr>
        <w:t>语言中固有的必要与充分条件”的概念，这个条件是运用“感觉”、</w:t>
      </w:r>
      <w:r>
        <w:rPr>
          <w:rFonts w:ascii="宋体" w:hAnsi="宋体" w:cs="宋体" w:eastAsia="宋体"/>
          <w:sz w:val="56"/>
          <w:spacing w:val="0"/>
          <w:color w:val="000000"/>
          <w:b w:val="off"/>
          <w:i w:val="off"/>
        </w:rPr>
        <w:t>“心理”等词语时所必需的，或者依赖于某种类似的本质主义。㉔只</w:t>
      </w:r>
      <w:r>
        <w:rPr>
          <w:rFonts w:ascii="宋体" w:hAnsi="宋体" w:cs="宋体" w:eastAsia="宋体"/>
          <w:sz w:val="56"/>
          <w:spacing w:val="0"/>
          <w:color w:val="000000"/>
          <w:b w:val="off"/>
          <w:i w:val="off"/>
        </w:rPr>
        <w:t>有当一位哲学家相当依赖于“本体论性质”的概念时，他才会关注</w:t>
      </w:r>
      <w:r>
        <w:rPr>
          <w:rFonts w:ascii="宋体" w:hAnsi="宋体" w:cs="宋体" w:eastAsia="宋体"/>
          <w:sz w:val="56"/>
          <w:spacing w:val="0"/>
          <w:color w:val="000000"/>
          <w:b w:val="off"/>
          <w:i w:val="off"/>
        </w:rPr>
        <w:t>121</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一种可修正地予以报导的痛苦是否真的是一种痛苦，还是一种被</w:t>
      </w:r>
      <w:r>
        <w:rPr>
          <w:rFonts w:ascii="宋体" w:hAnsi="宋体" w:cs="宋体" w:eastAsia="宋体"/>
          <w:sz w:val="56"/>
          <w:spacing w:val="0"/>
          <w:color w:val="000000"/>
          <w:b w:val="off"/>
          <w:i w:val="off"/>
        </w:rPr>
        <w:t>刺激的C神经纤维的问题。㉕</w:t>
      </w:r>
      <w:bookmarkEnd w:id="2130"/>
    </w:p>
    <w:p>
      <w:pPr>
        <w:pageBreakBefore w:val="off"/>
        <w:tabs/>
        <w:wordWrap w:val="off"/>
        <w:spacing w:before="0" w:after="0" w:line="1000" w:lineRule="atLeast"/>
        <w:ind w:left="940" w:right="0" w:firstLine="1180"/>
        <w:jc w:val="both"/>
        <w:textAlignment w:val="baseline"/>
        <w:rPr>
          <w:sz w:val="56"/>
        </w:rPr>
      </w:pPr>
      <w:bookmarkStart w:name="" w:id="2131"/>
      <w:r>
        <w:rPr>
          <w:rFonts w:ascii="宋体" w:hAnsi="宋体" w:cs="宋体" w:eastAsia="宋体"/>
          <w:sz w:val="56"/>
          <w:spacing w:val="0"/>
          <w:color w:val="000000"/>
          <w:b w:val="off"/>
          <w:i w:val="off"/>
        </w:rPr>
        <w:t>如果我们不再问什么被看作“心理的”和什么不被看作心理的</w:t>
      </w:r>
      <w:r>
        <w:rPr>
          <w:rFonts w:ascii="宋体" w:hAnsi="宋体" w:cs="宋体" w:eastAsia="宋体"/>
          <w:sz w:val="56"/>
          <w:spacing w:val="0"/>
          <w:color w:val="000000"/>
          <w:b w:val="off"/>
          <w:i w:val="off"/>
        </w:rPr>
        <w:t>问题，而是记起不可改变性是有关对跖人困惑中全部争论所在，那</w:t>
      </w:r>
      <w:r>
        <w:rPr>
          <w:rFonts w:ascii="宋体" w:hAnsi="宋体" w:cs="宋体" w:eastAsia="宋体"/>
          <w:sz w:val="56"/>
          <w:spacing w:val="0"/>
          <w:color w:val="000000"/>
          <w:b w:val="off"/>
          <w:i w:val="off"/>
        </w:rPr>
        <w:t>么我们就可把前面提出的那种二元论论点看作下述论点的一个过</w:t>
      </w:r>
      <w:r>
        <w:rPr>
          <w:rFonts w:ascii="宋体" w:hAnsi="宋体" w:cs="宋体" w:eastAsia="宋体"/>
          <w:sz w:val="56"/>
          <w:spacing w:val="0"/>
          <w:color w:val="000000"/>
          <w:b w:val="off"/>
          <w:i w:val="off"/>
        </w:rPr>
        <w:t>分夸张的型式：</w:t>
      </w:r>
      <w:bookmarkEnd w:id="2131"/>
    </w:p>
    <w:p>
      <w:pPr>
        <w:pageBreakBefore w:val="off"/>
        <w:tabs/>
        <w:wordWrap w:val="off"/>
        <w:spacing w:before="0" w:after="0" w:line="1000" w:lineRule="atLeast"/>
        <w:ind w:left="2200" w:right="0"/>
        <w:jc w:val="both"/>
        <w:textAlignment w:val="baseline"/>
        <w:rPr>
          <w:sz w:val="56"/>
        </w:rPr>
      </w:pPr>
      <w:bookmarkStart w:name="" w:id="2132"/>
      <w:r>
        <w:rPr>
          <w:rFonts w:ascii="宋体" w:hAnsi="宋体" w:cs="宋体" w:eastAsia="宋体"/>
          <w:sz w:val="56"/>
          <w:spacing w:val="0"/>
          <w:color w:val="000000"/>
          <w:b w:val="off"/>
          <w:i w:val="off"/>
        </w:rPr>
        <w:t>(1)“我刚有一种痛感”的某些陈述是真确的。</w:t>
      </w:r>
      <w:bookmarkEnd w:id="2132"/>
    </w:p>
    <w:p>
      <w:pPr>
        <w:pageBreakBefore w:val="off"/>
        <w:tabs/>
        <w:wordWrap w:val="off"/>
        <w:spacing w:before="0" w:after="0" w:line="1000" w:lineRule="atLeast"/>
        <w:ind w:left="2200" w:right="0"/>
        <w:jc w:val="both"/>
        <w:textAlignment w:val="baseline"/>
        <w:rPr>
          <w:sz w:val="56"/>
        </w:rPr>
      </w:pPr>
      <w:bookmarkStart w:name="" w:id="2133"/>
      <w:r>
        <w:rPr>
          <w:rFonts w:ascii="宋体" w:hAnsi="宋体" w:cs="宋体" w:eastAsia="宋体"/>
          <w:sz w:val="56"/>
          <w:spacing w:val="0"/>
          <w:color w:val="000000"/>
          <w:b w:val="off"/>
          <w:i w:val="off"/>
        </w:rPr>
        <w:t>(2’)痛感是不可改变地可报导的。</w:t>
      </w:r>
      <w:bookmarkEnd w:id="2133"/>
    </w:p>
    <w:p>
      <w:pPr>
        <w:pageBreakBefore w:val="off"/>
        <w:tabs/>
        <w:wordWrap w:val="off"/>
        <w:spacing w:before="0" w:after="0" w:line="1000" w:lineRule="atLeast"/>
        <w:ind w:left="2200" w:right="0"/>
        <w:jc w:val="both"/>
        <w:textAlignment w:val="baseline"/>
        <w:rPr>
          <w:sz w:val="56"/>
        </w:rPr>
      </w:pPr>
      <w:bookmarkStart w:name="" w:id="2134"/>
      <w:r>
        <w:rPr>
          <w:rFonts w:ascii="宋体" w:hAnsi="宋体" w:cs="宋体" w:eastAsia="宋体"/>
          <w:sz w:val="56"/>
          <w:spacing w:val="0"/>
          <w:color w:val="000000"/>
          <w:b w:val="off"/>
          <w:i w:val="off"/>
        </w:rPr>
        <w:t>(3’)神经事件不是不可改变地可报导的。</w:t>
      </w:r>
      <w:bookmarkEnd w:id="2134"/>
    </w:p>
    <w:p>
      <w:pPr>
        <w:pageBreakBefore w:val="off"/>
        <w:tabs/>
        <w:wordWrap w:val="off"/>
        <w:spacing w:before="0" w:after="0" w:line="1000" w:lineRule="atLeast"/>
        <w:ind w:left="2200" w:right="0"/>
        <w:jc w:val="both"/>
        <w:textAlignment w:val="baseline"/>
        <w:rPr>
          <w:sz w:val="56"/>
        </w:rPr>
      </w:pPr>
      <w:bookmarkStart w:name="" w:id="2135"/>
      <w:r>
        <w:rPr>
          <w:rFonts w:ascii="宋体" w:hAnsi="宋体" w:cs="宋体" w:eastAsia="宋体"/>
          <w:sz w:val="56"/>
          <w:spacing w:val="0"/>
          <w:color w:val="000000"/>
          <w:b w:val="off"/>
          <w:i w:val="off"/>
        </w:rPr>
        <w:t>(4’)没有任何东西是既可改变地又不可改变地可予报导的。</w:t>
      </w:r>
      <w:bookmarkEnd w:id="2135"/>
    </w:p>
    <w:p>
      <w:pPr>
        <w:pageBreakBefore w:val="off"/>
        <w:tabs/>
        <w:wordWrap w:val="off"/>
        <w:spacing w:before="0" w:after="0" w:line="1000" w:lineRule="atLeast"/>
        <w:ind w:left="2200" w:right="0"/>
        <w:jc w:val="both"/>
        <w:textAlignment w:val="baseline"/>
        <w:rPr>
          <w:sz w:val="56"/>
        </w:rPr>
      </w:pPr>
      <w:bookmarkStart w:name="" w:id="2136"/>
      <w:r>
        <w:rPr>
          <w:rFonts w:ascii="宋体" w:hAnsi="宋体" w:cs="宋体" w:eastAsia="宋体"/>
          <w:sz w:val="56"/>
          <w:spacing w:val="0"/>
          <w:color w:val="000000"/>
          <w:b w:val="off"/>
          <w:i w:val="off"/>
        </w:rPr>
        <w:t>(5)没有痛感是一种神经事件。</w:t>
      </w:r>
      <w:bookmarkEnd w:id="2136"/>
    </w:p>
    <w:p>
      <w:pPr>
        <w:pageBreakBefore w:val="off"/>
        <w:tabs/>
        <w:wordWrap w:val="off"/>
        <w:spacing w:before="0" w:after="0" w:line="1000" w:lineRule="atLeast"/>
        <w:ind w:left="40" w:right="0" w:firstLine="920"/>
        <w:jc w:val="both"/>
        <w:textAlignment w:val="baseline"/>
        <w:rPr>
          <w:sz w:val="56"/>
        </w:rPr>
      </w:pPr>
      <w:bookmarkStart w:name="" w:id="2137"/>
      <w:r>
        <w:rPr>
          <w:rFonts w:ascii="宋体" w:hAnsi="宋体" w:cs="宋体" w:eastAsia="宋体"/>
          <w:sz w:val="56"/>
          <w:spacing w:val="0"/>
          <w:color w:val="000000"/>
          <w:b w:val="off"/>
          <w:i w:val="off"/>
        </w:rPr>
        <w:t>在这里企图通过否定(1)来避免(5)是更加不重要的，因为(4’)比</w:t>
      </w:r>
      <w:r>
        <w:rPr>
          <w:rFonts w:ascii="宋体" w:hAnsi="宋体" w:cs="宋体" w:eastAsia="宋体"/>
          <w:sz w:val="56"/>
          <w:spacing w:val="0"/>
          <w:color w:val="000000"/>
          <w:b w:val="off"/>
          <w:i w:val="off"/>
        </w:rPr>
        <w:t>(4)更容易受批评。很难说“心理的”真的意味着“可能最终变为物</w:t>
      </w:r>
      <w:r>
        <w:rPr>
          <w:rFonts w:ascii="宋体" w:hAnsi="宋体" w:cs="宋体" w:eastAsia="宋体"/>
          <w:sz w:val="56"/>
          <w:spacing w:val="0"/>
          <w:color w:val="000000"/>
          <w:b w:val="off"/>
          <w:i w:val="off"/>
        </w:rPr>
        <w:t>理的某种东西”，正如很难说“犯罪行为”真的意味着“可能最终是</w:t>
      </w:r>
      <w:r>
        <w:rPr>
          <w:rFonts w:ascii="宋体" w:hAnsi="宋体" w:cs="宋体" w:eastAsia="宋体"/>
          <w:sz w:val="56"/>
          <w:spacing w:val="0"/>
          <w:color w:val="000000"/>
          <w:b w:val="off"/>
          <w:i w:val="off"/>
        </w:rPr>
        <w:t>无辜的那种行为”。因此企图进行细致的专题中性分析以便否定</w:t>
      </w:r>
      <w:r>
        <w:rPr>
          <w:rFonts w:ascii="宋体" w:hAnsi="宋体" w:cs="宋体" w:eastAsia="宋体"/>
          <w:sz w:val="56"/>
          <w:spacing w:val="0"/>
          <w:color w:val="000000"/>
          <w:b w:val="off"/>
          <w:i w:val="off"/>
        </w:rPr>
        <w:t>(4’)似乎是注定要失败的。但是相对而言比较容易否定(4’),而</w:t>
      </w:r>
      <w:r>
        <w:rPr>
          <w:rFonts w:ascii="宋体" w:hAnsi="宋体" w:cs="宋体" w:eastAsia="宋体"/>
          <w:sz w:val="56"/>
          <w:spacing w:val="0"/>
          <w:color w:val="000000"/>
          <w:b w:val="off"/>
          <w:i w:val="off"/>
        </w:rPr>
        <w:t>122</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且说某种东西可以(被那些了解神经学的人)可改变地予以报导和</w:t>
      </w:r>
      <w:r>
        <w:rPr>
          <w:rFonts w:ascii="宋体" w:hAnsi="宋体" w:cs="宋体" w:eastAsia="宋体"/>
          <w:sz w:val="56"/>
          <w:spacing w:val="0"/>
          <w:color w:val="000000"/>
          <w:b w:val="off"/>
          <w:i w:val="off"/>
        </w:rPr>
        <w:t>(被那些不了解神经学的人)不可改变地予以报导，其容易性有如</w:t>
      </w:r>
      <w:r>
        <w:rPr>
          <w:rFonts w:ascii="宋体" w:hAnsi="宋体" w:cs="宋体" w:eastAsia="宋体"/>
          <w:sz w:val="56"/>
          <w:spacing w:val="0"/>
          <w:color w:val="000000"/>
          <w:b w:val="off"/>
          <w:i w:val="off"/>
        </w:rPr>
        <w:t>说“某种东西可以被(那些了解心理学的人)治疗而非被惩罚，和被</w:t>
      </w:r>
      <w:r>
        <w:rPr>
          <w:rFonts w:ascii="宋体" w:hAnsi="宋体" w:cs="宋体" w:eastAsia="宋体"/>
          <w:sz w:val="56"/>
          <w:spacing w:val="0"/>
          <w:color w:val="000000"/>
          <w:b w:val="off"/>
          <w:i w:val="off"/>
        </w:rPr>
        <w:t>(那些不了解心理学的人)惩罚而不是被治疗。因为对两个例子中</w:t>
      </w:r>
      <w:r>
        <w:rPr>
          <w:rFonts w:ascii="宋体" w:hAnsi="宋体" w:cs="宋体" w:eastAsia="宋体"/>
          <w:sz w:val="56"/>
          <w:spacing w:val="0"/>
          <w:color w:val="000000"/>
          <w:b w:val="off"/>
          <w:i w:val="off"/>
        </w:rPr>
        <w:t>后一半而言，我们是在谈论社会实践，而不是谈论“有关实体的内</w:t>
      </w:r>
      <w:bookmarkEnd w:id="2137"/>
    </w:p>
    <w:p>
      <w:r>
        <w:t/>
      </w:r>
    </w:p>
    <w:p>
      <w:pPr>
        <w:sectPr>
          <w:footerReference r:id="rId300"/>
          <w:headerReference r:id="rId301" w:type="default"/>
          <w:type w:val="nextPage"/>
          <w:pgSz w:w="22400" w:h="31680"/>
          <w:pgMar w:left="2340" w:top="2400" w:right="2340" w:bottom="2400" w:header="2100" w:footer="2100"/>
          <w:cols w:num="1"/>
        </w:sectPr>
      </w:pPr>
    </w:p>
    <w:p>
      <w:pPr>
        <w:pageBreakBefore w:val="off"/>
        <w:tabs>
          <w:tab w:pos="15860" w:val="left" w:leader="none"/>
        </w:tabs>
        <w:wordWrap w:val="off"/>
        <w:spacing w:before="0" w:after="0" w:line="680" w:lineRule="atLeast"/>
        <w:ind w:left="10940" w:right="0"/>
        <w:jc w:val="both"/>
        <w:textAlignment w:val="baseline"/>
        <w:rPr>
          <w:sz w:val="50"/>
        </w:rPr>
      </w:pPr>
      <w:bookmarkStart w:name="" w:id="2138"/>
      <w:r>
        <w:rPr>
          <w:rFonts w:ascii="黑体" w:hAnsi="黑体" w:cs="黑体" w:eastAsia="黑体"/>
          <w:sz w:val="50"/>
          <w:spacing w:val="0"/>
          <w:color w:val="000000"/>
          <w:b w:val="off"/>
          <w:i w:val="off"/>
        </w:rPr>
        <w:t>第二章  无心的人</w:t>
      </w:r>
      <w:r>
        <w:t xml:space="preserve">	</w:t>
      </w:r>
      <w:r>
        <w:rPr>
          <w:rFonts w:ascii="楷体" w:hAnsi="楷体" w:cs="楷体" w:eastAsia="楷体"/>
          <w:sz w:val="50"/>
          <w:spacing w:val="0"/>
          <w:color w:val="000000"/>
          <w:b w:val="off"/>
          <w:i w:val="off"/>
        </w:rPr>
        <w:t>111</w:t>
      </w:r>
      <w:bookmarkEnd w:id="2138"/>
    </w:p>
    <w:p>
      <w:pPr>
        <w:pageBreakBefore w:val="off"/>
        <w:tabs/>
        <w:wordWrap w:val="off"/>
        <w:spacing w:before="360" w:after="0" w:line="840" w:lineRule="atLeast"/>
        <w:ind w:left="100" w:right="1060"/>
        <w:jc w:val="both"/>
        <w:textAlignment w:val="baseline"/>
        <w:rPr>
          <w:sz w:val="57"/>
        </w:rPr>
      </w:pPr>
      <w:bookmarkStart w:name="" w:id="2139"/>
      <w:r>
        <w:rPr>
          <w:rFonts w:ascii="宋体" w:hAnsi="宋体" w:cs="宋体" w:eastAsia="宋体"/>
          <w:sz w:val="57"/>
          <w:spacing w:val="0"/>
          <w:color w:val="000000"/>
          <w:b w:val="off"/>
          <w:i w:val="off"/>
        </w:rPr>
        <w:t>在属性”或“我们语言的逻辑”。不难根据某一文化中思想的和精</w:t>
      </w:r>
      <w:r>
        <w:rPr>
          <w:rFonts w:ascii="宋体" w:hAnsi="宋体" w:cs="宋体" w:eastAsia="宋体"/>
          <w:sz w:val="57"/>
          <w:spacing w:val="0"/>
          <w:color w:val="000000"/>
          <w:b w:val="off"/>
          <w:i w:val="off"/>
        </w:rPr>
        <w:t>神的发展程度去想象针对同一些对象、行为或事件的不同的社会</w:t>
      </w:r>
      <w:r>
        <w:rPr>
          <w:rFonts w:ascii="宋体" w:hAnsi="宋体" w:cs="宋体" w:eastAsia="宋体"/>
          <w:sz w:val="57"/>
          <w:spacing w:val="0"/>
          <w:color w:val="000000"/>
          <w:b w:val="off"/>
          <w:i w:val="off"/>
        </w:rPr>
        <w:t>实践(按黑格尔说法，“较高的”发展阶段即在其中精神较少具自意</w:t>
      </w:r>
      <w:r>
        <w:rPr>
          <w:rFonts w:ascii="宋体" w:hAnsi="宋体" w:cs="宋体" w:eastAsia="宋体"/>
          <w:sz w:val="57"/>
          <w:spacing w:val="0"/>
          <w:color w:val="000000"/>
          <w:b w:val="off"/>
          <w:i w:val="off"/>
        </w:rPr>
        <w:t>识的阶段)。因此通过否定了(4’)，我们似乎开辟了否定(5)的道</w:t>
      </w:r>
      <w:r>
        <w:rPr>
          <w:rFonts w:ascii="宋体" w:hAnsi="宋体" w:cs="宋体" w:eastAsia="宋体"/>
          <w:sz w:val="57"/>
          <w:spacing w:val="0"/>
          <w:color w:val="000000"/>
          <w:b w:val="off"/>
          <w:i w:val="off"/>
        </w:rPr>
        <w:t>路，并可说“感觉”和“大脑过程”只是谈论同一事物的两种谈话方</w:t>
      </w:r>
      <w:r>
        <w:rPr>
          <w:rFonts w:ascii="宋体" w:hAnsi="宋体" w:cs="宋体" w:eastAsia="宋体"/>
          <w:sz w:val="57"/>
          <w:spacing w:val="0"/>
          <w:color w:val="000000"/>
          <w:b w:val="off"/>
          <w:i w:val="off"/>
        </w:rPr>
        <w:t>式。</w:t>
      </w:r>
      <w:bookmarkEnd w:id="2139"/>
    </w:p>
    <w:p>
      <w:pPr>
        <w:pageBreakBefore w:val="off"/>
        <w:tabs/>
        <w:wordWrap w:val="off"/>
        <w:spacing w:before="0" w:after="0" w:line="840" w:lineRule="atLeast"/>
        <w:ind w:left="100" w:right="980" w:firstLine="1100"/>
        <w:jc w:val="both"/>
        <w:textAlignment w:val="baseline"/>
        <w:rPr>
          <w:sz w:val="57"/>
        </w:rPr>
      </w:pPr>
      <w:bookmarkStart w:name="" w:id="2140"/>
      <w:r>
        <w:rPr>
          <w:rFonts w:ascii="宋体" w:hAnsi="宋体" w:cs="宋体" w:eastAsia="宋体"/>
          <w:sz w:val="57"/>
          <w:spacing w:val="0"/>
          <w:color w:val="000000"/>
          <w:b w:val="off"/>
          <w:i w:val="off"/>
        </w:rPr>
        <w:t>我对中立一元论和同一性理论都先嘲笑了一番以后，现在似</w:t>
      </w:r>
      <w:r>
        <w:rPr>
          <w:rFonts w:ascii="宋体" w:hAnsi="宋体" w:cs="宋体" w:eastAsia="宋体"/>
          <w:sz w:val="57"/>
          <w:spacing w:val="0"/>
          <w:color w:val="000000"/>
          <w:b w:val="off"/>
          <w:i w:val="off"/>
        </w:rPr>
        <w:t>乎可以挤进他们的阵营中去了。因为现在提出的问题是：关于什</w:t>
      </w:r>
      <w:r>
        <w:rPr>
          <w:rFonts w:ascii="宋体" w:hAnsi="宋体" w:cs="宋体" w:eastAsia="宋体"/>
          <w:sz w:val="57"/>
          <w:spacing w:val="0"/>
          <w:color w:val="000000"/>
          <w:b w:val="off"/>
          <w:i w:val="off"/>
          <w:em w:val="dot"/>
        </w:rPr>
        <w:t>么</w:t>
      </w:r>
      <w:r>
        <w:rPr>
          <w:rFonts w:ascii="宋体" w:hAnsi="宋体" w:cs="宋体" w:eastAsia="宋体"/>
          <w:sz w:val="57"/>
          <w:spacing w:val="0"/>
          <w:color w:val="000000"/>
          <w:b w:val="off"/>
          <w:i w:val="off"/>
        </w:rPr>
        <w:t>的两种谈话方式？某种心理的还是物理的东西？但是我想在这</w:t>
      </w:r>
      <w:r>
        <w:rPr>
          <w:rFonts w:ascii="宋体" w:hAnsi="宋体" w:cs="宋体" w:eastAsia="宋体"/>
          <w:sz w:val="57"/>
          <w:spacing w:val="0"/>
          <w:color w:val="000000"/>
          <w:b w:val="off"/>
          <w:i w:val="off"/>
        </w:rPr>
        <w:t>里必须抵制我们自然的形而上学冲动，不去回答说，“第三种东西，</w:t>
      </w:r>
      <w:r>
        <w:rPr>
          <w:rFonts w:ascii="宋体" w:hAnsi="宋体" w:cs="宋体" w:eastAsia="宋体"/>
          <w:sz w:val="57"/>
          <w:spacing w:val="0"/>
          <w:color w:val="000000"/>
          <w:b w:val="off"/>
          <w:i w:val="off"/>
        </w:rPr>
        <w:t>而心理性和物理性是它的两个方面”。在这个问题上最好放弃论</w:t>
      </w:r>
      <w:r>
        <w:rPr>
          <w:rFonts w:ascii="宋体" w:hAnsi="宋体" w:cs="宋体" w:eastAsia="宋体"/>
          <w:sz w:val="57"/>
          <w:spacing w:val="0"/>
          <w:color w:val="000000"/>
          <w:b w:val="off"/>
          <w:i w:val="off"/>
        </w:rPr>
        <w:t>证而诉诸讥讽，因此提出这样的修辞学的问题“这种心物对照究竟</w:t>
      </w:r>
      <w:r>
        <w:rPr>
          <w:rFonts w:ascii="宋体" w:hAnsi="宋体" w:cs="宋体" w:eastAsia="宋体"/>
          <w:sz w:val="57"/>
          <w:spacing w:val="0"/>
          <w:color w:val="000000"/>
          <w:b w:val="off"/>
          <w:i w:val="off"/>
        </w:rPr>
        <w:t>是什么呢？谁说过人们提到的任何一种东西都必须纳入两种(或</w:t>
      </w:r>
      <w:r>
        <w:rPr>
          <w:rFonts w:ascii="宋体" w:hAnsi="宋体" w:cs="宋体" w:eastAsia="宋体"/>
          <w:sz w:val="57"/>
          <w:spacing w:val="0"/>
          <w:color w:val="000000"/>
          <w:b w:val="off"/>
          <w:i w:val="off"/>
        </w:rPr>
        <w:t>六种)本体论领域中的一种中去呢?”但是这种策略似乎是不诚实</w:t>
      </w:r>
      <w:r>
        <w:rPr>
          <w:rFonts w:ascii="宋体" w:hAnsi="宋体" w:cs="宋体" w:eastAsia="宋体"/>
          <w:sz w:val="57"/>
          <w:spacing w:val="0"/>
          <w:color w:val="000000"/>
          <w:b w:val="off"/>
          <w:i w:val="off"/>
        </w:rPr>
        <w:t>的，因为似乎十分明显(一旦心理系停止做问题实验和幻灯演示，</w:t>
      </w:r>
      <w:r>
        <w:rPr>
          <w:rFonts w:ascii="宋体" w:hAnsi="宋体" w:cs="宋体" w:eastAsia="宋体"/>
          <w:sz w:val="57"/>
          <w:spacing w:val="0"/>
          <w:color w:val="000000"/>
          <w:b w:val="off"/>
          <w:i w:val="off"/>
        </w:rPr>
        <w:t>而只是用脑病检验镜来做一切工作)，“物理的一方”无论如何总是</w:t>
      </w:r>
      <w:r>
        <w:rPr>
          <w:rFonts w:ascii="宋体" w:hAnsi="宋体" w:cs="宋体" w:eastAsia="宋体"/>
          <w:sz w:val="57"/>
          <w:spacing w:val="0"/>
          <w:color w:val="000000"/>
          <w:b w:val="off"/>
          <w:i w:val="off"/>
        </w:rPr>
        <w:t>胜者。</w:t>
      </w:r>
      <w:bookmarkEnd w:id="2140"/>
    </w:p>
    <w:p>
      <w:pPr>
        <w:pageBreakBefore w:val="off"/>
        <w:tabs/>
        <w:wordWrap w:val="off"/>
        <w:spacing w:before="0" w:after="0" w:line="840" w:lineRule="atLeast"/>
        <w:ind w:left="100" w:right="0" w:firstLine="1180"/>
        <w:jc w:val="both"/>
        <w:textAlignment w:val="baseline"/>
        <w:rPr>
          <w:sz w:val="57"/>
        </w:rPr>
      </w:pPr>
      <w:bookmarkStart w:name="" w:id="2141"/>
      <w:r>
        <w:rPr>
          <w:rFonts w:ascii="宋体" w:hAnsi="宋体" w:cs="宋体" w:eastAsia="宋体"/>
          <w:sz w:val="57"/>
          <w:spacing w:val="0"/>
          <w:color w:val="000000"/>
          <w:b w:val="off"/>
          <w:i w:val="off"/>
        </w:rPr>
        <w:t>但它所胜过的是什么呢？心理的一方吗？那究竟是什么呢？</w:t>
      </w:r>
      <w:r>
        <w:rPr>
          <w:rFonts w:ascii="宋体" w:hAnsi="宋体" w:cs="宋体" w:eastAsia="宋体"/>
          <w:sz w:val="57"/>
          <w:spacing w:val="0"/>
          <w:color w:val="000000"/>
          <w:b w:val="off"/>
          <w:i w:val="off"/>
        </w:rPr>
        <w:t>是对某人的一些状态从事不可改变的报导的实践吗？这似乎过于</w:t>
      </w:r>
      <w:r>
        <w:rPr>
          <w:rFonts w:ascii="宋体" w:hAnsi="宋体" w:cs="宋体" w:eastAsia="宋体"/>
          <w:sz w:val="57"/>
          <w:spacing w:val="0"/>
          <w:color w:val="000000"/>
          <w:b w:val="off"/>
          <w:i w:val="off"/>
        </w:rPr>
        <w:t>普通，不能被看作一种思想革命。那么也许它胜过的是这样一种</w:t>
      </w:r>
      <w:r>
        <w:rPr>
          <w:rFonts w:ascii="宋体" w:hAnsi="宋体" w:cs="宋体" w:eastAsia="宋体"/>
          <w:sz w:val="57"/>
          <w:spacing w:val="0"/>
          <w:color w:val="000000"/>
          <w:b w:val="off"/>
          <w:i w:val="off"/>
        </w:rPr>
        <w:t>情感式的思想信念，即认为存在有一个私人性的内在领域，对于这</w:t>
      </w:r>
      <w:r>
        <w:rPr>
          <w:rFonts w:ascii="宋体" w:hAnsi="宋体" w:cs="宋体" w:eastAsia="宋体"/>
          <w:sz w:val="57"/>
          <w:spacing w:val="0"/>
          <w:color w:val="000000"/>
          <w:b w:val="off"/>
          <w:i w:val="off"/>
        </w:rPr>
        <w:t>个领域，公众、“科学方法”和社会都不可能穿透。但是这种解释也</w:t>
      </w:r>
      <w:r>
        <w:rPr>
          <w:rFonts w:ascii="宋体" w:hAnsi="宋体" w:cs="宋体" w:eastAsia="宋体"/>
          <w:sz w:val="57"/>
          <w:spacing w:val="0"/>
          <w:color w:val="000000"/>
          <w:b w:val="off"/>
          <w:i w:val="off"/>
        </w:rPr>
        <w:t>不对。诗人内心的秘密对于秘密警察来说仍然是未知的，尽管他</w:t>
      </w:r>
      <w:r>
        <w:rPr>
          <w:rFonts w:ascii="宋体" w:hAnsi="宋体" w:cs="宋体" w:eastAsia="宋体"/>
          <w:sz w:val="57"/>
          <w:spacing w:val="0"/>
          <w:color w:val="000000"/>
          <w:b w:val="off"/>
          <w:i w:val="off"/>
        </w:rPr>
        <w:t>们通过监测诗人日夜携带的脑病检验镜能够预测他的每一种思</w:t>
      </w:r>
      <w:r>
        <w:rPr>
          <w:rFonts w:ascii="宋体" w:hAnsi="宋体" w:cs="宋体" w:eastAsia="宋体"/>
          <w:sz w:val="57"/>
          <w:spacing w:val="0"/>
          <w:color w:val="000000"/>
          <w:b w:val="off"/>
          <w:i w:val="off"/>
        </w:rPr>
        <w:t>想、言语和运动。我们可以知道哪些思想通过了某人心中，尽管并</w:t>
      </w:r>
      <w:bookmarkEnd w:id="2141"/>
    </w:p>
    <w:p>
      <w:r>
        <w:t/>
      </w:r>
    </w:p>
    <w:p>
      <w:pPr>
        <w:sectPr>
          <w:footerReference r:id="rId302"/>
          <w:headerReference r:id="rId303" w:type="default"/>
          <w:type w:val="nextPage"/>
          <w:pgSz w:w="22400" w:h="31680"/>
          <w:pgMar w:left="2300" w:top="2420" w:right="2300" w:bottom="2420" w:header="2120" w:footer="2120"/>
          <w:cols w:num="1"/>
        </w:sectPr>
      </w:pPr>
    </w:p>
    <w:p>
      <w:pPr>
        <w:pageBreakBefore w:val="off"/>
        <w:tabs/>
        <w:wordWrap w:val="off"/>
        <w:spacing w:before="0" w:after="0" w:line="680" w:lineRule="atLeast"/>
        <w:ind w:left="780" w:right="0"/>
        <w:jc w:val="both"/>
        <w:textAlignment w:val="baseline"/>
        <w:rPr>
          <w:sz w:val="50"/>
        </w:rPr>
      </w:pPr>
      <w:bookmarkStart w:name="" w:id="2142"/>
      <w:r>
        <w:rPr>
          <w:rFonts w:ascii="黑体" w:hAnsi="黑体" w:cs="黑体" w:eastAsia="黑体"/>
          <w:sz w:val="50"/>
          <w:spacing w:val="0"/>
          <w:color w:val="000000"/>
          <w:b w:val="off"/>
          <w:i w:val="off"/>
        </w:rPr>
        <w:t>112</w:t>
      </w:r>
      <w:r>
        <w:rPr>
          <w:rFonts w:ascii="黑体" w:hAnsi="黑体" w:cs="黑体" w:eastAsia="黑体"/>
          <w:sz w:val="50"/>
          <w:spacing w:val="0"/>
          <w:color w:val="000000"/>
          <w:b w:val="on"/>
          <w:i w:val="off"/>
        </w:rPr>
        <w:t xml:space="preserve">  第一编  我们的镜式本质</w:t>
      </w:r>
      <w:bookmarkEnd w:id="2142"/>
    </w:p>
    <w:p>
      <w:pPr>
        <w:pageBreakBefore w:val="off"/>
        <w:tabs/>
        <w:wordWrap w:val="off"/>
        <w:spacing w:before="440" w:after="0" w:line="1000" w:lineRule="atLeast"/>
        <w:ind w:left="780" w:right="140"/>
        <w:jc w:val="both"/>
        <w:textAlignment w:val="baseline"/>
        <w:rPr>
          <w:sz w:val="57"/>
        </w:rPr>
      </w:pPr>
      <w:bookmarkStart w:name="" w:id="2143"/>
      <w:r>
        <w:rPr>
          <w:rFonts w:ascii="宋体" w:hAnsi="宋体" w:cs="宋体" w:eastAsia="宋体"/>
          <w:sz w:val="57"/>
          <w:spacing w:val="0"/>
          <w:color w:val="000000"/>
          <w:b w:val="off"/>
          <w:i w:val="off"/>
        </w:rPr>
        <w:t>不理解这些思想。我们的不容违反的独特性正在于我们有像诗人</w:t>
      </w:r>
      <w:r>
        <w:rPr>
          <w:rFonts w:ascii="宋体" w:hAnsi="宋体" w:cs="宋体" w:eastAsia="宋体"/>
          <w:sz w:val="57"/>
          <w:spacing w:val="0"/>
          <w:color w:val="000000"/>
          <w:b w:val="off"/>
          <w:i w:val="off"/>
        </w:rPr>
        <w:t>那样说独特而含混的事情的能力，而不在于我们有只对自己说明</w:t>
      </w:r>
      <w:r>
        <w:rPr>
          <w:rFonts w:ascii="宋体" w:hAnsi="宋体" w:cs="宋体" w:eastAsia="宋体"/>
          <w:sz w:val="57"/>
          <w:spacing w:val="0"/>
          <w:color w:val="000000"/>
          <w:b w:val="off"/>
          <w:i w:val="off"/>
        </w:rPr>
        <w:t>显事情的能力。</w:t>
      </w:r>
      <w:bookmarkEnd w:id="2143"/>
    </w:p>
    <w:p>
      <w:pPr>
        <w:pageBreakBefore w:val="off"/>
        <w:tabs/>
        <w:wordWrap w:val="off"/>
        <w:spacing w:before="0" w:after="0" w:line="1000" w:lineRule="atLeast"/>
        <w:ind w:left="780" w:right="20" w:firstLine="1140"/>
        <w:jc w:val="both"/>
        <w:textAlignment w:val="baseline"/>
        <w:rPr>
          <w:sz w:val="57"/>
        </w:rPr>
      </w:pPr>
      <w:bookmarkStart w:name="" w:id="2144"/>
      <w:r>
        <w:rPr>
          <w:rFonts w:ascii="宋体" w:hAnsi="宋体" w:cs="宋体" w:eastAsia="宋体"/>
          <w:sz w:val="57"/>
          <w:spacing w:val="0"/>
          <w:color w:val="000000"/>
          <w:b w:val="off"/>
          <w:i w:val="off"/>
        </w:rPr>
        <w:t>我们在这里面对的真正困难仍然还是我们企图摆脱作为一种</w:t>
      </w:r>
      <w:r>
        <w:rPr>
          <w:rFonts w:ascii="宋体" w:hAnsi="宋体" w:cs="宋体" w:eastAsia="宋体"/>
          <w:sz w:val="57"/>
          <w:spacing w:val="0"/>
          <w:color w:val="000000"/>
          <w:b w:val="off"/>
          <w:i w:val="off"/>
        </w:rPr>
        <w:t>镜式本质所有者的人的形象，这个形象一方面适宜于反映自然，另</w:t>
      </w:r>
      <w:r>
        <w:rPr>
          <w:rFonts w:ascii="宋体" w:hAnsi="宋体" w:cs="宋体" w:eastAsia="宋体"/>
          <w:sz w:val="57"/>
          <w:spacing w:val="0"/>
          <w:color w:val="000000"/>
          <w:b w:val="off"/>
          <w:i w:val="off"/>
        </w:rPr>
        <w:t>一方面又适宜于抓住自然。如果我们能抛掉对跖人所不具有的那</w:t>
      </w:r>
      <w:r>
        <w:rPr>
          <w:rFonts w:ascii="宋体" w:hAnsi="宋体" w:cs="宋体" w:eastAsia="宋体"/>
          <w:sz w:val="57"/>
          <w:spacing w:val="0"/>
          <w:color w:val="000000"/>
          <w:b w:val="off"/>
          <w:i w:val="off"/>
        </w:rPr>
        <w:t>一大套形象，我们也许就不能推论说物质胜过精神，科学胜过私人</w:t>
      </w:r>
      <w:r>
        <w:rPr>
          <w:rFonts w:ascii="宋体" w:hAnsi="宋体" w:cs="宋体" w:eastAsia="宋体"/>
          <w:sz w:val="57"/>
          <w:spacing w:val="0"/>
          <w:color w:val="000000"/>
          <w:b w:val="off"/>
          <w:i w:val="off"/>
        </w:rPr>
        <w:t>性，或某件东西胜过另一件东西。这些相互冲突的对立物是这样</w:t>
      </w:r>
      <w:r>
        <w:rPr>
          <w:rFonts w:ascii="宋体" w:hAnsi="宋体" w:cs="宋体" w:eastAsia="宋体"/>
          <w:sz w:val="57"/>
          <w:spacing w:val="0"/>
          <w:color w:val="000000"/>
          <w:b w:val="off"/>
          <w:i w:val="off"/>
        </w:rPr>
        <w:t>一些概念，它们在从十七世纪地球人继承来的一系列形象之外是</w:t>
      </w:r>
      <w:r>
        <w:rPr>
          <w:rFonts w:ascii="宋体" w:hAnsi="宋体" w:cs="宋体" w:eastAsia="宋体"/>
          <w:sz w:val="57"/>
          <w:spacing w:val="0"/>
          <w:color w:val="000000"/>
          <w:b w:val="off"/>
          <w:i w:val="off"/>
        </w:rPr>
        <w:t>无法被理解的。只有哲学家出于职业上的必要才认真看待这些形</w:t>
      </w:r>
      <w:r>
        <w:rPr>
          <w:rFonts w:ascii="宋体" w:hAnsi="宋体" w:cs="宋体" w:eastAsia="宋体"/>
          <w:sz w:val="57"/>
          <w:spacing w:val="0"/>
          <w:color w:val="000000"/>
          <w:b w:val="off"/>
          <w:i w:val="off"/>
        </w:rPr>
        <w:t>象，其他人都不会对人们说这样的话感到震惊：“机器告诉我们，它</w:t>
      </w:r>
      <w:r>
        <w:rPr>
          <w:rFonts w:ascii="宋体" w:hAnsi="宋体" w:cs="宋体" w:eastAsia="宋体"/>
          <w:sz w:val="57"/>
          <w:spacing w:val="0"/>
          <w:color w:val="000000"/>
          <w:b w:val="off"/>
          <w:i w:val="off"/>
        </w:rPr>
        <w:t>实际上不会伤人，非常糟糕，它只是看起来会伤人。”哲学家过多地</w:t>
      </w:r>
      <w:r>
        <w:rPr>
          <w:rFonts w:ascii="宋体" w:hAnsi="宋体" w:cs="宋体" w:eastAsia="宋体"/>
          <w:sz w:val="57"/>
          <w:spacing w:val="0"/>
          <w:color w:val="000000"/>
          <w:b w:val="off"/>
          <w:i w:val="off"/>
        </w:rPr>
        <w:t>为“本体论性质”一类概念所牵扯，因此不能轻松地看待这些发展，</w:t>
      </w:r>
      <w:r>
        <w:rPr>
          <w:rFonts w:ascii="宋体" w:hAnsi="宋体" w:cs="宋体" w:eastAsia="宋体"/>
          <w:sz w:val="57"/>
          <w:spacing w:val="0"/>
          <w:color w:val="000000"/>
          <w:b w:val="off"/>
          <w:i w:val="off"/>
        </w:rPr>
        <w:t>但是文化的任何其他部分都不至于如此。(考虑这一事实：只有哲</w:t>
      </w:r>
      <w:r>
        <w:rPr>
          <w:rFonts w:ascii="宋体" w:hAnsi="宋体" w:cs="宋体" w:eastAsia="宋体"/>
          <w:sz w:val="57"/>
          <w:spacing w:val="0"/>
          <w:color w:val="000000"/>
          <w:b w:val="off"/>
          <w:i w:val="off"/>
        </w:rPr>
        <w:t>学家仍然为人怎能有无意识的动机和欲望所困扰。)只有认为哲学</w:t>
      </w:r>
      <w:r>
        <w:rPr>
          <w:rFonts w:ascii="宋体" w:hAnsi="宋体" w:cs="宋体" w:eastAsia="宋体"/>
          <w:sz w:val="57"/>
          <w:spacing w:val="0"/>
          <w:color w:val="000000"/>
          <w:b w:val="off"/>
          <w:i w:val="off"/>
        </w:rPr>
        <w:t>应提供永久的范畴型式，每一种可能的经验发现和文化发展均可</w:t>
      </w:r>
      <w:r>
        <w:rPr>
          <w:rFonts w:ascii="宋体" w:hAnsi="宋体" w:cs="宋体" w:eastAsia="宋体"/>
          <w:sz w:val="57"/>
          <w:spacing w:val="0"/>
          <w:color w:val="000000"/>
          <w:b w:val="off"/>
          <w:i w:val="off"/>
        </w:rPr>
        <w:t>毫不勉强地被纳入这些范畴型式之中去的看法，才迫使我们问下</w:t>
      </w:r>
      <w:r>
        <w:rPr>
          <w:rFonts w:ascii="宋体" w:hAnsi="宋体" w:cs="宋体" w:eastAsia="宋体"/>
          <w:sz w:val="57"/>
          <w:spacing w:val="0"/>
          <w:color w:val="000000"/>
          <w:b w:val="off"/>
          <w:i w:val="off"/>
        </w:rPr>
        <w:t>面这些不可能回答的问题，如“这是否意味着不存在心?”“我们是</w:t>
      </w:r>
      <w:r>
        <w:rPr>
          <w:rFonts w:ascii="宋体" w:hAnsi="宋体" w:cs="宋体" w:eastAsia="宋体"/>
          <w:sz w:val="57"/>
          <w:spacing w:val="0"/>
          <w:color w:val="000000"/>
          <w:b w:val="off"/>
          <w:i w:val="off"/>
        </w:rPr>
        <w:t>否搞错了心的性质?”“对跖人说‘不存在任何你称作感觉的东西’</w:t>
      </w:r>
      <w:r>
        <w:rPr>
          <w:rFonts w:ascii="宋体" w:hAnsi="宋体" w:cs="宋体" w:eastAsia="宋体"/>
          <w:sz w:val="57"/>
          <w:spacing w:val="0"/>
          <w:color w:val="000000"/>
          <w:b w:val="off"/>
          <w:i w:val="off"/>
        </w:rPr>
        <w:t>时是否正确?”</w:t>
      </w:r>
      <w:bookmarkEnd w:id="2144"/>
    </w:p>
    <w:p>
      <w:pPr>
        <w:pageBreakBefore w:val="off"/>
        <w:tabs/>
        <w:wordWrap w:val="off"/>
        <w:spacing w:before="0" w:after="0" w:line="1000" w:lineRule="atLeast"/>
        <w:ind w:left="0" w:right="0" w:firstLine="2120"/>
        <w:jc w:val="both"/>
        <w:textAlignment w:val="baseline"/>
        <w:rPr>
          <w:sz w:val="57"/>
        </w:rPr>
      </w:pPr>
      <w:bookmarkStart w:name="" w:id="2145"/>
      <w:r>
        <w:rPr>
          <w:rFonts w:ascii="宋体" w:hAnsi="宋体" w:cs="宋体" w:eastAsia="宋体"/>
          <w:sz w:val="57"/>
          <w:spacing w:val="0"/>
          <w:color w:val="000000"/>
          <w:b w:val="off"/>
          <w:i w:val="off"/>
        </w:rPr>
        <w:t>最后，来自十七世纪同一系列形象的同一种抱负过大的哲学</w:t>
      </w:r>
      <w:r>
        <w:rPr>
          <w:rFonts w:ascii="宋体" w:hAnsi="宋体" w:cs="宋体" w:eastAsia="宋体"/>
          <w:sz w:val="57"/>
          <w:spacing w:val="0"/>
          <w:color w:val="000000"/>
          <w:b w:val="off"/>
          <w:i w:val="off"/>
        </w:rPr>
        <w:t>概念，正是唯物主义者担心的原因，他们认为除非大脑定位与“哲</w:t>
      </w:r>
      <w:r>
        <w:rPr>
          <w:rFonts w:ascii="宋体" w:hAnsi="宋体" w:cs="宋体" w:eastAsia="宋体"/>
          <w:sz w:val="57"/>
          <w:spacing w:val="0"/>
          <w:color w:val="000000"/>
          <w:b w:val="off"/>
          <w:i w:val="off"/>
        </w:rPr>
        <w:t>124学分析”共同结合以使心和身“同一化”，否则“科学统一”就受到了</w:t>
      </w:r>
      <w:r>
        <w:rPr>
          <w:rFonts w:ascii="宋体" w:hAnsi="宋体" w:cs="宋体" w:eastAsia="宋体"/>
          <w:sz w:val="57"/>
          <w:spacing w:val="0"/>
          <w:color w:val="000000"/>
          <w:b w:val="off"/>
          <w:i w:val="off"/>
        </w:rPr>
        <w:t>威胁。如果我们追随塞拉斯说，科学是万物的尺度，我们就不会担</w:t>
      </w:r>
      <w:r>
        <w:rPr>
          <w:rFonts w:ascii="宋体" w:hAnsi="宋体" w:cs="宋体" w:eastAsia="宋体"/>
          <w:sz w:val="57"/>
          <w:spacing w:val="0"/>
          <w:color w:val="000000"/>
          <w:b w:val="off"/>
          <w:i w:val="off"/>
        </w:rPr>
        <w:t>心大脑定位作用会失败，更不会担心唯物主义者对我们日常心理</w:t>
      </w:r>
      <w:bookmarkEnd w:id="2145"/>
    </w:p>
    <w:p>
      <w:r>
        <w:t/>
      </w:r>
    </w:p>
    <w:p>
      <w:pPr>
        <w:sectPr>
          <w:footerReference r:id="rId304"/>
          <w:headerReference r:id="rId305" w:type="default"/>
          <w:type w:val="nextPage"/>
          <w:pgSz w:w="22400" w:h="31680"/>
          <w:pgMar w:left="2360" w:top="2440" w:right="2360" w:bottom="2440" w:header="2140" w:footer="2140"/>
          <w:cols w:num="1"/>
        </w:sectPr>
      </w:pPr>
    </w:p>
    <w:p>
      <w:pPr>
        <w:pageBreakBefore w:val="off"/>
        <w:tabs/>
        <w:wordWrap w:val="off"/>
        <w:spacing w:before="0" w:after="0" w:line="700" w:lineRule="atLeast"/>
        <w:ind w:left="0" w:right="1020"/>
        <w:jc w:val="right"/>
        <w:textAlignment w:val="baseline"/>
        <w:rPr>
          <w:sz w:val="51"/>
        </w:rPr>
      </w:pPr>
      <w:bookmarkStart w:name="" w:id="2146"/>
      <w:r>
        <w:rPr>
          <w:rFonts w:ascii="黑体" w:hAnsi="黑体" w:cs="黑体" w:eastAsia="黑体"/>
          <w:sz w:val="51"/>
          <w:spacing w:val="0"/>
          <w:color w:val="000000"/>
          <w:b w:val="off"/>
          <w:i w:val="off"/>
        </w:rPr>
        <w:t>第二章 无心的人   113</w:t>
      </w:r>
      <w:bookmarkEnd w:id="2146"/>
    </w:p>
    <w:p>
      <w:pPr>
        <w:pageBreakBefore w:val="off"/>
        <w:tabs/>
        <w:wordWrap w:val="off"/>
        <w:spacing w:before="0" w:after="0" w:line="700" w:lineRule="exact"/>
        <w:ind w:left="0" w:right="0"/>
        <w:jc w:val="right"/>
        <w:textAlignment w:val="baseline"/>
        <w:rPr>
          <w:sz w:val="51"/>
        </w:rPr>
      </w:pPr>
      <w:bookmarkStart w:name="" w:id="2147"/>
      <w:r>
        <w:rPr>
          <w:rFonts w:ascii="宋体" w:hAnsi="宋体" w:cs="宋体" w:eastAsia="宋体"/>
          <w:sz w:val="51"/>
          <w:spacing w:val="0"/>
          <w:color w:val="000000"/>
          <w:b w:val="off"/>
          <w:i w:val="off"/>
        </w:rPr>
        <w:t/>
      </w:r>
      <w:bookmarkEnd w:id="2147"/>
    </w:p>
    <w:p>
      <w:pPr>
        <w:pageBreakBefore w:val="off"/>
        <w:tabs/>
        <w:wordWrap w:val="off"/>
        <w:spacing w:before="0" w:after="0" w:line="1240" w:lineRule="atLeast"/>
        <w:ind w:left="0" w:right="0"/>
        <w:jc w:val="both"/>
        <w:textAlignment w:val="baseline"/>
        <w:rPr>
          <w:sz w:val="53"/>
        </w:rPr>
      </w:pPr>
      <w:bookmarkStart w:name="" w:id="2148"/>
      <w:r>
        <w:rPr>
          <w:rFonts w:ascii="宋体" w:hAnsi="宋体" w:cs="宋体" w:eastAsia="宋体"/>
          <w:sz w:val="53"/>
          <w:spacing w:val="0"/>
          <w:color w:val="000000"/>
          <w:b w:val="off"/>
          <w:i w:val="off"/>
        </w:rPr>
        <w:t>主义词汇的“分析”会在反例面前瓦解。我们也将不把失败解释作</w:t>
      </w:r>
      <w:r>
        <w:rPr>
          <w:rFonts w:ascii="宋体" w:hAnsi="宋体" w:cs="宋体" w:eastAsia="宋体"/>
          <w:sz w:val="53"/>
          <w:spacing w:val="0"/>
          <w:color w:val="000000"/>
          <w:b w:val="off"/>
          <w:i w:val="off"/>
        </w:rPr>
        <w:t>证明出了科学一直骑着两匹马(一匹坚实，一匹虚幻)，这两匹马在</w:t>
      </w:r>
      <w:r>
        <w:rPr>
          <w:rFonts w:ascii="宋体" w:hAnsi="宋体" w:cs="宋体" w:eastAsia="宋体"/>
          <w:sz w:val="53"/>
          <w:spacing w:val="0"/>
          <w:color w:val="000000"/>
          <w:b w:val="off"/>
          <w:i w:val="off"/>
        </w:rPr>
        <w:t>任何时刻都在沿着相反的方向奔跑。科学未能设想出大脑如何工</w:t>
      </w:r>
      <w:r>
        <w:rPr>
          <w:rFonts w:ascii="宋体" w:hAnsi="宋体" w:cs="宋体" w:eastAsia="宋体"/>
          <w:sz w:val="53"/>
          <w:spacing w:val="0"/>
          <w:color w:val="000000"/>
          <w:b w:val="off"/>
          <w:i w:val="off"/>
        </w:rPr>
        <w:t>作，将不会对科学的“统一”造成危险，就像科学未能说明单核白血</w:t>
      </w:r>
      <w:r>
        <w:rPr>
          <w:rFonts w:ascii="宋体" w:hAnsi="宋体" w:cs="宋体" w:eastAsia="宋体"/>
          <w:sz w:val="53"/>
          <w:spacing w:val="0"/>
          <w:color w:val="000000"/>
          <w:b w:val="off"/>
          <w:i w:val="off"/>
        </w:rPr>
        <w:t>球增多、蝴蝶的迁移或股票市场循环周期，也不会危及科学统一。</w:t>
      </w:r>
      <w:r>
        <w:rPr>
          <w:rFonts w:ascii="宋体" w:hAnsi="宋体" w:cs="宋体" w:eastAsia="宋体"/>
          <w:sz w:val="53"/>
          <w:spacing w:val="0"/>
          <w:color w:val="000000"/>
          <w:b w:val="off"/>
          <w:i w:val="off"/>
        </w:rPr>
        <w:t>即使神经细胞结果“突然偏离正轨”(被科学尚不知道的力所冲</w:t>
      </w:r>
      <w:r>
        <w:rPr>
          <w:rFonts w:ascii="宋体" w:hAnsi="宋体" w:cs="宋体" w:eastAsia="宋体"/>
          <w:sz w:val="53"/>
          <w:spacing w:val="0"/>
          <w:color w:val="000000"/>
          <w:b w:val="off"/>
          <w:i w:val="off"/>
        </w:rPr>
        <w:t>击)，笛卡尔也不会被证明是正确的。以另一种方式思考就是犯了</w:t>
      </w:r>
      <w:r>
        <w:rPr>
          <w:rFonts w:ascii="宋体" w:hAnsi="宋体" w:cs="宋体" w:eastAsia="宋体"/>
          <w:sz w:val="53"/>
          <w:spacing w:val="0"/>
          <w:color w:val="000000"/>
          <w:b w:val="off"/>
          <w:i w:val="off"/>
        </w:rPr>
        <w:t>omne ignotum pro spectr(把每种不能理解的东西当成是鬼怪)的</w:t>
      </w:r>
      <w:r>
        <w:rPr>
          <w:rFonts w:ascii="宋体" w:hAnsi="宋体" w:cs="宋体" w:eastAsia="宋体"/>
          <w:sz w:val="53"/>
          <w:spacing w:val="0"/>
          <w:color w:val="000000"/>
          <w:b w:val="off"/>
          <w:i w:val="off"/>
        </w:rPr>
        <w:t>谬误，提前知道的东西是超出科学能力范围的，因此它必须被绝望</w:t>
      </w:r>
      <w:r>
        <w:rPr>
          <w:rFonts w:ascii="宋体" w:hAnsi="宋体" w:cs="宋体" w:eastAsia="宋体"/>
          <w:sz w:val="53"/>
          <w:spacing w:val="0"/>
          <w:color w:val="000000"/>
          <w:b w:val="off"/>
          <w:i w:val="off"/>
        </w:rPr>
        <w:t>地转交于哲学之手。如果我们不把哲学看作是为任何可能的科</w:t>
      </w:r>
      <w:r>
        <w:rPr>
          <w:rFonts w:ascii="宋体" w:hAnsi="宋体" w:cs="宋体" w:eastAsia="宋体"/>
          <w:sz w:val="53"/>
          <w:spacing w:val="0"/>
          <w:color w:val="000000"/>
          <w:b w:val="off"/>
          <w:i w:val="off"/>
        </w:rPr>
        <w:t>学结果提供了永恒的本体论框架(例如由“心的”和“物的”范畴组</w:t>
      </w:r>
      <w:r>
        <w:rPr>
          <w:rFonts w:ascii="宋体" w:hAnsi="宋体" w:cs="宋体" w:eastAsia="宋体"/>
          <w:sz w:val="53"/>
          <w:spacing w:val="0"/>
          <w:color w:val="000000"/>
          <w:b w:val="off"/>
          <w:i w:val="off"/>
        </w:rPr>
        <w:t>成的框架)，我们就不会把科学的失败当作对笛卡尔的一种辩解，</w:t>
      </w:r>
      <w:r>
        <w:rPr>
          <w:rFonts w:ascii="宋体" w:hAnsi="宋体" w:cs="宋体" w:eastAsia="宋体"/>
          <w:sz w:val="53"/>
          <w:spacing w:val="0"/>
          <w:color w:val="000000"/>
          <w:b w:val="off"/>
          <w:i w:val="off"/>
        </w:rPr>
        <w:t>我们也不会把科学未能说明第一个生命细胞的起源看作是对阿奎</w:t>
      </w:r>
      <w:r>
        <w:rPr>
          <w:rFonts w:ascii="宋体" w:hAnsi="宋体" w:cs="宋体" w:eastAsia="宋体"/>
          <w:sz w:val="53"/>
          <w:spacing w:val="0"/>
          <w:color w:val="000000"/>
          <w:b w:val="off"/>
          <w:i w:val="off"/>
        </w:rPr>
        <w:t>那的辩解。如果神经细胞的确偏离正轨，或者如果大脑是按整体</w:t>
      </w:r>
      <w:r>
        <w:rPr>
          <w:rFonts w:ascii="宋体" w:hAnsi="宋体" w:cs="宋体" w:eastAsia="宋体"/>
          <w:sz w:val="53"/>
          <w:spacing w:val="0"/>
          <w:color w:val="000000"/>
          <w:b w:val="off"/>
          <w:i w:val="off"/>
        </w:rPr>
        <w:t>论方式而非按原子论方式发挥作用，这并无助于证明我们归根结</w:t>
      </w:r>
      <w:r>
        <w:rPr>
          <w:rFonts w:ascii="宋体" w:hAnsi="宋体" w:cs="宋体" w:eastAsia="宋体"/>
          <w:sz w:val="53"/>
          <w:spacing w:val="0"/>
          <w:color w:val="000000"/>
          <w:b w:val="off"/>
          <w:i w:val="off"/>
        </w:rPr>
        <w:t>底具有明确的“心理”观念和“物理”观念。这些所谓本体论范畴，</w:t>
      </w:r>
      <w:r>
        <w:rPr>
          <w:rFonts w:ascii="宋体" w:hAnsi="宋体" w:cs="宋体" w:eastAsia="宋体"/>
          <w:sz w:val="53"/>
          <w:spacing w:val="0"/>
          <w:color w:val="000000"/>
          <w:b w:val="off"/>
          <w:i w:val="off"/>
        </w:rPr>
        <w:t>只是从相当不同的历史根源中提出性质互异的诸概念的方式而</w:t>
      </w:r>
      <w:r>
        <w:rPr>
          <w:rFonts w:ascii="宋体" w:hAnsi="宋体" w:cs="宋体" w:eastAsia="宋体"/>
          <w:sz w:val="53"/>
          <w:spacing w:val="0"/>
          <w:color w:val="000000"/>
          <w:b w:val="off"/>
          <w:i w:val="off"/>
        </w:rPr>
        <w:t>已，这种做法对于笛卡尔本身的目的来说是方便的。但是他的目</w:t>
      </w:r>
      <w:r>
        <w:rPr>
          <w:rFonts w:ascii="宋体" w:hAnsi="宋体" w:cs="宋体" w:eastAsia="宋体"/>
          <w:sz w:val="53"/>
          <w:spacing w:val="0"/>
          <w:color w:val="000000"/>
          <w:b w:val="off"/>
          <w:i w:val="off"/>
        </w:rPr>
        <w:t>的并非是我们的目的。哲学家们不应把他的人为的混合物看成是</w:t>
      </w:r>
      <w:r>
        <w:rPr>
          <w:rFonts w:ascii="宋体" w:hAnsi="宋体" w:cs="宋体" w:eastAsia="宋体"/>
          <w:sz w:val="53"/>
          <w:spacing w:val="0"/>
          <w:color w:val="000000"/>
          <w:b w:val="off"/>
          <w:i w:val="off"/>
        </w:rPr>
        <w:t>似乎发现了某种预先存在的东西————把它叫作一种发现，因为“直</w:t>
      </w:r>
      <w:r>
        <w:rPr>
          <w:rFonts w:ascii="宋体" w:hAnsi="宋体" w:cs="宋体" w:eastAsia="宋体"/>
          <w:sz w:val="53"/>
          <w:spacing w:val="0"/>
          <w:color w:val="000000"/>
          <w:b w:val="off"/>
          <w:i w:val="off"/>
        </w:rPr>
        <w:t>观的”、“概念的”或“范畴的”等等观念为科学和哲学建立了永久的</w:t>
      </w:r>
      <w:r>
        <w:rPr>
          <w:rFonts w:ascii="宋体" w:hAnsi="宋体" w:cs="宋体" w:eastAsia="宋体"/>
          <w:sz w:val="53"/>
          <w:spacing w:val="0"/>
          <w:color w:val="000000"/>
          <w:b w:val="off"/>
          <w:i w:val="off"/>
        </w:rPr>
        <w:t>参量。</w:t>
      </w:r>
      <w:bookmarkEnd w:id="2148"/>
    </w:p>
    <w:p>
      <w:r>
        <w:t/>
      </w:r>
    </w:p>
    <w:p>
      <w:pPr>
        <w:sectPr>
          <w:footerReference r:id="rId306"/>
          <w:headerReference r:id="rId307" w:type="default"/>
          <w:type w:val="nextPage"/>
          <w:pgSz w:w="22400" w:h="31680"/>
          <w:pgMar w:left="2340" w:top="2660" w:right="2340" w:bottom="2660" w:header="2360" w:footer="2360"/>
          <w:cols w:num="1"/>
        </w:sectPr>
      </w:pPr>
    </w:p>
    <w:p>
      <w:pPr>
        <w:pageBreakBefore w:val="off"/>
        <w:tabs/>
        <w:wordWrap w:val="off"/>
        <w:spacing w:before="0" w:after="0" w:line="700" w:lineRule="atLeast"/>
        <w:ind w:left="0" w:right="0"/>
        <w:jc w:val="both"/>
        <w:textAlignment w:val="baseline"/>
        <w:rPr>
          <w:sz w:val="51"/>
        </w:rPr>
      </w:pPr>
      <w:bookmarkStart w:name="" w:id="2149"/>
      <w:r>
        <w:rPr>
          <w:rFonts w:ascii="黑体" w:hAnsi="黑体" w:cs="黑体" w:eastAsia="黑体"/>
          <w:sz w:val="51"/>
          <w:spacing w:val="0"/>
          <w:color w:val="000000"/>
          <w:b w:val="on"/>
          <w:i w:val="off"/>
        </w:rPr>
        <w:t>114  第一编 我们的镜式本质</w:t>
      </w:r>
      <w:bookmarkEnd w:id="2149"/>
    </w:p>
    <w:p>
      <w:pPr>
        <w:pageBreakBefore w:val="off"/>
        <w:tabs/>
        <w:wordWrap w:val="off"/>
        <w:spacing w:before="0" w:after="0" w:line="1160" w:lineRule="exact"/>
        <w:ind w:left="0" w:right="0"/>
        <w:jc w:val="both"/>
        <w:textAlignment w:val="baseline"/>
        <w:rPr>
          <w:sz w:val="99"/>
        </w:rPr>
      </w:pPr>
      <w:bookmarkStart w:name="" w:id="2150"/>
      <w:r>
        <w:rPr>
          <w:rFonts w:ascii="宋体" w:hAnsi="宋体" w:cs="宋体" w:eastAsia="宋体"/>
          <w:sz w:val="99"/>
          <w:spacing w:val="0"/>
          <w:color w:val="000000"/>
          <w:b w:val="off"/>
          <w:i w:val="off"/>
        </w:rPr>
        <w:t/>
      </w:r>
      <w:bookmarkEnd w:id="2150"/>
    </w:p>
    <w:p>
      <w:pPr>
        <w:pageBreakBefore w:val="off"/>
        <w:tabs/>
        <w:wordWrap w:val="off"/>
        <w:spacing w:before="0" w:after="0" w:line="1340" w:lineRule="atLeast"/>
        <w:ind w:left="0" w:right="0"/>
        <w:jc w:val="center"/>
        <w:textAlignment w:val="baseline"/>
        <w:rPr>
          <w:sz w:val="99"/>
        </w:rPr>
      </w:pPr>
      <w:bookmarkStart w:name="" w:id="2151"/>
      <w:r>
        <w:rPr>
          <w:rFonts w:ascii="楷体" w:hAnsi="楷体" w:cs="楷体" w:eastAsia="楷体"/>
          <w:sz w:val="99"/>
          <w:spacing w:val="0"/>
          <w:color w:val="000000"/>
          <w:b w:val="off"/>
          <w:i w:val="off"/>
        </w:rPr>
        <w:t>7.认识论和“心的哲学”</w:t>
      </w:r>
      <w:bookmarkEnd w:id="2151"/>
    </w:p>
    <w:p>
      <w:pPr>
        <w:pageBreakBefore w:val="off"/>
        <w:tabs/>
        <w:wordWrap w:val="off"/>
        <w:spacing w:before="0" w:after="0" w:line="1060" w:lineRule="exact"/>
        <w:ind w:left="0" w:right="0"/>
        <w:jc w:val="center"/>
        <w:textAlignment w:val="baseline"/>
        <w:rPr>
          <w:sz w:val="55"/>
        </w:rPr>
      </w:pPr>
      <w:bookmarkStart w:name="" w:id="2152"/>
      <w:r>
        <w:rPr>
          <w:rFonts w:ascii="宋体" w:hAnsi="宋体" w:cs="宋体" w:eastAsia="宋体"/>
          <w:sz w:val="55"/>
          <w:spacing w:val="0"/>
          <w:color w:val="000000"/>
          <w:b w:val="off"/>
          <w:i w:val="off"/>
        </w:rPr>
        <w:t/>
      </w:r>
      <w:bookmarkEnd w:id="2152"/>
    </w:p>
    <w:p>
      <w:pPr>
        <w:pageBreakBefore w:val="off"/>
        <w:tabs/>
        <w:wordWrap w:val="off"/>
        <w:spacing w:before="0" w:after="0" w:line="1060" w:lineRule="atLeast"/>
        <w:ind w:left="0" w:right="140" w:firstLine="1140"/>
        <w:jc w:val="both"/>
        <w:textAlignment w:val="baseline"/>
        <w:rPr>
          <w:sz w:val="55"/>
        </w:rPr>
      </w:pPr>
      <w:bookmarkStart w:name="" w:id="2153"/>
      <w:r>
        <w:rPr>
          <w:rFonts w:ascii="宋体" w:hAnsi="宋体" w:cs="宋体" w:eastAsia="宋体"/>
          <w:sz w:val="55"/>
          <w:spacing w:val="0"/>
          <w:color w:val="000000"/>
          <w:b w:val="off"/>
          <w:i w:val="off"/>
        </w:rPr>
        <w:t>我希望读者刚刚读完的关于“心身问题”的这两章已说服他至</w:t>
      </w:r>
      <w:r>
        <w:rPr>
          <w:rFonts w:ascii="宋体" w:hAnsi="宋体" w:cs="宋体" w:eastAsia="宋体"/>
          <w:sz w:val="55"/>
          <w:spacing w:val="0"/>
          <w:color w:val="000000"/>
          <w:b w:val="off"/>
          <w:i w:val="off"/>
        </w:rPr>
        <w:t>少相信了以下几点：</w:t>
      </w:r>
      <w:bookmarkEnd w:id="2153"/>
    </w:p>
    <w:p>
      <w:pPr>
        <w:pageBreakBefore w:val="off"/>
        <w:tabs/>
        <w:wordWrap w:val="off"/>
        <w:spacing w:before="0" w:after="0" w:line="1060" w:lineRule="atLeast"/>
        <w:ind w:left="1260" w:right="180" w:firstLine="1140"/>
        <w:jc w:val="both"/>
        <w:textAlignment w:val="baseline"/>
        <w:rPr>
          <w:sz w:val="55"/>
        </w:rPr>
      </w:pPr>
      <w:bookmarkStart w:name="" w:id="2154"/>
      <w:r>
        <w:rPr>
          <w:rFonts w:ascii="宋体" w:hAnsi="宋体" w:cs="宋体" w:eastAsia="宋体"/>
          <w:sz w:val="55"/>
          <w:spacing w:val="0"/>
          <w:color w:val="000000"/>
          <w:b w:val="off"/>
          <w:i w:val="off"/>
        </w:rPr>
        <w:t>除非我们想复活柏拉图和亚里士多德有关理解普遍项的</w:t>
      </w:r>
      <w:r>
        <w:rPr>
          <w:rFonts w:ascii="宋体" w:hAnsi="宋体" w:cs="宋体" w:eastAsia="宋体"/>
          <w:sz w:val="55"/>
          <w:spacing w:val="0"/>
          <w:color w:val="000000"/>
          <w:b w:val="off"/>
          <w:i w:val="off"/>
        </w:rPr>
        <w:t>概念，否则我们不会认为有关普遍真理的知识是由人类某种</w:t>
      </w:r>
      <w:r>
        <w:rPr>
          <w:rFonts w:ascii="宋体" w:hAnsi="宋体" w:cs="宋体" w:eastAsia="宋体"/>
          <w:sz w:val="55"/>
          <w:spacing w:val="0"/>
          <w:color w:val="000000"/>
          <w:b w:val="off"/>
          <w:i w:val="off"/>
        </w:rPr>
        <w:t>特殊的、具有形而上学特点的组成部分产生的。</w:t>
      </w:r>
      <w:bookmarkEnd w:id="2154"/>
    </w:p>
    <w:p>
      <w:pPr>
        <w:pageBreakBefore w:val="off"/>
        <w:tabs/>
        <w:wordWrap w:val="off"/>
        <w:spacing w:before="0" w:after="0" w:line="1060" w:lineRule="atLeast"/>
        <w:ind w:left="1260" w:right="100" w:firstLine="1140"/>
        <w:jc w:val="both"/>
        <w:textAlignment w:val="baseline"/>
        <w:rPr>
          <w:sz w:val="55"/>
        </w:rPr>
      </w:pPr>
      <w:bookmarkStart w:name="" w:id="2155"/>
      <w:r>
        <w:rPr>
          <w:rFonts w:ascii="宋体" w:hAnsi="宋体" w:cs="宋体" w:eastAsia="宋体"/>
          <w:sz w:val="55"/>
          <w:spacing w:val="0"/>
          <w:color w:val="000000"/>
          <w:b w:val="off"/>
          <w:i w:val="off"/>
        </w:rPr>
        <w:t>除非我们希望复活十七世纪对亚里士多德“实体”概念的</w:t>
      </w:r>
      <w:r>
        <w:rPr>
          <w:rFonts w:ascii="宋体" w:hAnsi="宋体" w:cs="宋体" w:eastAsia="宋体"/>
          <w:sz w:val="55"/>
          <w:spacing w:val="0"/>
          <w:color w:val="000000"/>
          <w:b w:val="off"/>
          <w:i w:val="off"/>
        </w:rPr>
        <w:t>有些笨拙和不一致的运用，否则我们将不理解两个本体论领</w:t>
      </w:r>
      <w:r>
        <w:rPr>
          <w:rFonts w:ascii="宋体" w:hAnsi="宋体" w:cs="宋体" w:eastAsia="宋体"/>
          <w:sz w:val="55"/>
          <w:spacing w:val="0"/>
          <w:color w:val="000000"/>
          <w:b w:val="off"/>
          <w:i w:val="off"/>
        </w:rPr>
        <w:t>域的概念————心理领域和物理领域。</w:t>
      </w:r>
      <w:bookmarkEnd w:id="2155"/>
    </w:p>
    <w:p>
      <w:pPr>
        <w:pageBreakBefore w:val="off"/>
        <w:tabs/>
        <w:wordWrap w:val="off"/>
        <w:spacing w:before="0" w:after="0" w:line="1060" w:lineRule="atLeast"/>
        <w:ind w:left="1260" w:right="60" w:firstLine="1140"/>
        <w:jc w:val="both"/>
        <w:textAlignment w:val="baseline"/>
        <w:rPr>
          <w:sz w:val="55"/>
        </w:rPr>
      </w:pPr>
      <w:bookmarkStart w:name="" w:id="2156"/>
      <w:r>
        <w:rPr>
          <w:rFonts w:ascii="宋体" w:hAnsi="宋体" w:cs="宋体" w:eastAsia="宋体"/>
          <w:sz w:val="55"/>
          <w:spacing w:val="0"/>
          <w:color w:val="000000"/>
          <w:b w:val="off"/>
          <w:i w:val="off"/>
        </w:rPr>
        <w:t>除非我们希望肯定我称作原理(P)的东西(大致说即这</w:t>
      </w:r>
      <w:r>
        <w:rPr>
          <w:rFonts w:ascii="宋体" w:hAnsi="宋体" w:cs="宋体" w:eastAsia="宋体"/>
          <w:sz w:val="55"/>
          <w:spacing w:val="0"/>
          <w:color w:val="000000"/>
          <w:b w:val="off"/>
          <w:i w:val="off"/>
        </w:rPr>
        <w:t>样的主张，“呈现于意识”的某种特殊的形而上学性质，成为我</w:t>
      </w:r>
      <w:r>
        <w:rPr>
          <w:rFonts w:ascii="宋体" w:hAnsi="宋体" w:cs="宋体" w:eastAsia="宋体"/>
          <w:sz w:val="55"/>
          <w:spacing w:val="0"/>
          <w:color w:val="000000"/>
          <w:b w:val="off"/>
          <w:i w:val="off"/>
        </w:rPr>
        <w:t>们对我们状态进行某些非推导性报导的基础)，否则我们将不</w:t>
      </w:r>
      <w:r>
        <w:rPr>
          <w:rFonts w:ascii="宋体" w:hAnsi="宋体" w:cs="宋体" w:eastAsia="宋体"/>
          <w:sz w:val="55"/>
          <w:spacing w:val="0"/>
          <w:color w:val="000000"/>
          <w:b w:val="off"/>
          <w:i w:val="off"/>
        </w:rPr>
        <w:t>可能使用“其显现穷尽了其现实领域的实体”的概念来支持心</w:t>
      </w:r>
      <w:r>
        <w:rPr>
          <w:rFonts w:ascii="宋体" w:hAnsi="宋体" w:cs="宋体" w:eastAsia="宋体"/>
          <w:sz w:val="55"/>
          <w:spacing w:val="0"/>
          <w:color w:val="000000"/>
          <w:b w:val="off"/>
          <w:i w:val="off"/>
        </w:rPr>
        <w:t>物区分论。</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25400</wp:posOffset>
                </wp:positionV>
                <wp:extent cx="635000" cy="444500"/>
                <wp:wrapNone/>
                <wp:docPr id="20" name="文本框 20"/>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157"/>
                            <w:r>
                              <w:rPr>
                                <w:rFonts w:ascii="楷体" w:hAnsi="楷体" w:cs="楷体" w:eastAsia="楷体"/>
                                <w:sz w:val="46"/>
                                <w:spacing w:val="0"/>
                                <w:color w:val="000000"/>
                                <w:b w:val="off"/>
                                <w:i w:val="off"/>
                              </w:rPr>
                              <w:t>126</w:t>
                            </w:r>
                            <w:bookmarkEnd w:id="2157"/>
                          </w:p>
                        </w:txbxContent>
                      </wps:txbx>
                      <wps:bodyPr wrap="square" lIns="0" rIns="0" tIns="0" bIns="0" vert="horz" anchor="t">
                        <a:noAutofit/>
                      </wps:bodyPr>
                    </wps:wsp>
                  </a:graphicData>
                </a:graphic>
              </wp:anchor>
            </w:drawing>
          </mc:Choice>
          <mc:Fallback>
            <w:pict>
              <v:shape type="#_x0000_t202" filled="f" stroked="f" style="margin-left:97pt;margin-top: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158"/>
                      <w:r>
                        <w:rPr>
                          <w:rFonts w:ascii="楷体" w:hAnsi="楷体" w:cs="楷体" w:eastAsia="楷体"/>
                          <w:sz w:val="46"/>
                          <w:spacing w:val="0"/>
                          <w:color w:val="000000"/>
                          <w:b w:val="off"/>
                          <w:i w:val="off"/>
                        </w:rPr>
                        <w:t>126</w:t>
                      </w:r>
                      <w:bookmarkEnd w:id="2158"/>
                    </w:p>
                  </w:txbxContent>
                </v:textbox>
              </v:shape>
            </w:pict>
          </mc:Fallback>
        </mc:AlternateContent>
      </w:r>
      <w:bookmarkEnd w:id="2156"/>
    </w:p>
    <w:p>
      <w:pPr>
        <w:pageBreakBefore w:val="off"/>
        <w:tabs/>
        <w:wordWrap w:val="off"/>
        <w:spacing w:before="0" w:after="0" w:line="1060" w:lineRule="atLeast"/>
        <w:ind w:left="180" w:right="0" w:firstLine="1140"/>
        <w:jc w:val="both"/>
        <w:textAlignment w:val="baseline"/>
        <w:rPr>
          <w:sz w:val="55"/>
        </w:rPr>
      </w:pPr>
      <w:bookmarkStart w:name="" w:id="2159"/>
      <w:r>
        <w:rPr>
          <w:rFonts w:ascii="宋体" w:hAnsi="宋体" w:cs="宋体" w:eastAsia="宋体"/>
          <w:sz w:val="55"/>
          <w:spacing w:val="0"/>
          <w:color w:val="000000"/>
          <w:b w:val="off"/>
          <w:i w:val="off"/>
        </w:rPr>
        <w:t>关于存在着有关心身的问题的看法，起源于十七世纪人企图</w:t>
      </w:r>
      <w:r>
        <w:rPr>
          <w:rFonts w:ascii="宋体" w:hAnsi="宋体" w:cs="宋体" w:eastAsia="宋体"/>
          <w:sz w:val="55"/>
          <w:spacing w:val="0"/>
          <w:color w:val="000000"/>
          <w:b w:val="off"/>
          <w:i w:val="off"/>
        </w:rPr>
        <w:t>使“心”成为一种自足的探究领域这种观念，它试图对心理过程提</w:t>
      </w:r>
      <w:r>
        <w:rPr>
          <w:rFonts w:ascii="宋体" w:hAnsi="宋体" w:cs="宋体" w:eastAsia="宋体"/>
          <w:sz w:val="55"/>
          <w:spacing w:val="0"/>
          <w:color w:val="000000"/>
          <w:b w:val="off"/>
          <w:i w:val="off"/>
        </w:rPr>
        <w:t>出一种准机械性的论述，以便以某种方式认可某些知识主张和拒</w:t>
      </w:r>
      <w:r>
        <w:rPr>
          <w:rFonts w:ascii="宋体" w:hAnsi="宋体" w:cs="宋体" w:eastAsia="宋体"/>
          <w:sz w:val="55"/>
          <w:spacing w:val="0"/>
          <w:color w:val="000000"/>
          <w:b w:val="off"/>
          <w:i w:val="off"/>
        </w:rPr>
        <w:t>绝另一些知识主张。由十七世纪哲学采取的“认识论转向”的范</w:t>
      </w:r>
      <w:r>
        <w:rPr>
          <w:rFonts w:ascii="宋体" w:hAnsi="宋体" w:cs="宋体" w:eastAsia="宋体"/>
          <w:sz w:val="55"/>
          <w:spacing w:val="0"/>
          <w:color w:val="000000"/>
          <w:b w:val="off"/>
          <w:i w:val="off"/>
        </w:rPr>
        <w:t>型，就是康德所说的“著名的洛克先生的人类理解生理学”，即一种</w:t>
      </w:r>
      <w:r>
        <w:rPr>
          <w:rFonts w:ascii="宋体" w:hAnsi="宋体" w:cs="宋体" w:eastAsia="宋体"/>
          <w:sz w:val="55"/>
          <w:spacing w:val="0"/>
          <w:color w:val="000000"/>
          <w:b w:val="off"/>
          <w:i w:val="off"/>
        </w:rPr>
        <w:t>对心理过程的因果论述，它应当批评和证明知识主张。为使这种</w:t>
      </w:r>
      <w:r>
        <w:rPr>
          <w:rFonts w:ascii="宋体" w:hAnsi="宋体" w:cs="宋体" w:eastAsia="宋体"/>
          <w:sz w:val="55"/>
          <w:spacing w:val="0"/>
          <w:color w:val="000000"/>
          <w:b w:val="off"/>
          <w:i w:val="off"/>
        </w:rPr>
        <w:t>看法行之有效，就需要用近代意识问题来对古代和中世纪的理性</w:t>
      </w:r>
      <w:r>
        <w:rPr>
          <w:rFonts w:ascii="宋体" w:hAnsi="宋体" w:cs="宋体" w:eastAsia="宋体"/>
          <w:sz w:val="55"/>
          <w:spacing w:val="0"/>
          <w:color w:val="000000"/>
          <w:b w:val="off"/>
          <w:i w:val="off"/>
        </w:rPr>
        <w:t>问题进行笛卡尔式的替换。如果我在前面两章中所论正确，坚持</w:t>
      </w:r>
      <w:r>
        <w:rPr>
          <w:rFonts w:ascii="宋体" w:hAnsi="宋体" w:cs="宋体" w:eastAsia="宋体"/>
          <w:sz w:val="55"/>
          <w:spacing w:val="0"/>
          <w:color w:val="000000"/>
          <w:b w:val="off"/>
          <w:i w:val="off"/>
        </w:rPr>
        <w:t>“心身问题”和“心的问题”这类概念是由于坚持了如下的看法，即</w:t>
      </w:r>
      <w:bookmarkEnd w:id="2159"/>
    </w:p>
    <w:p>
      <w:r>
        <w:t/>
      </w:r>
    </w:p>
    <w:p>
      <w:pPr>
        <w:sectPr>
          <w:footerReference r:id="rId308"/>
          <w:headerReference r:id="rId309" w:type="default"/>
          <w:type w:val="nextPage"/>
          <w:pgSz w:w="22400" w:h="31680"/>
          <w:pgMar w:left="2740" w:top="2460" w:right="2740" w:bottom="2460" w:header="2160" w:footer="2160"/>
          <w:cols w:num="1"/>
        </w:sectPr>
      </w:pPr>
    </w:p>
    <w:p>
      <w:pPr>
        <w:pageBreakBefore w:val="off"/>
        <w:tabs>
          <w:tab w:pos="15860" w:val="left" w:leader="none"/>
        </w:tabs>
        <w:wordWrap w:val="off"/>
        <w:spacing w:before="0" w:after="0" w:line="700" w:lineRule="atLeast"/>
        <w:ind w:left="10960" w:right="0"/>
        <w:jc w:val="both"/>
        <w:textAlignment w:val="baseline"/>
        <w:rPr>
          <w:sz w:val="51"/>
        </w:rPr>
      </w:pPr>
      <w:bookmarkStart w:name="" w:id="2160"/>
      <w:r>
        <w:rPr>
          <w:rFonts w:ascii="黑体" w:hAnsi="黑体" w:cs="黑体" w:eastAsia="黑体"/>
          <w:sz w:val="51"/>
          <w:spacing w:val="0"/>
          <w:color w:val="000000"/>
          <w:b w:val="off"/>
          <w:i w:val="off"/>
        </w:rPr>
        <w:t>第二章  无心的人</w:t>
      </w:r>
      <w:r>
        <w:t xml:space="preserve">	</w:t>
      </w:r>
      <w:r>
        <w:rPr>
          <w:rFonts w:ascii="黑体" w:hAnsi="黑体" w:cs="黑体" w:eastAsia="黑体"/>
          <w:sz w:val="51"/>
          <w:spacing w:val="0"/>
          <w:color w:val="000000"/>
          <w:b w:val="off"/>
          <w:i w:val="off"/>
        </w:rPr>
        <w:t>115</w:t>
      </w:r>
      <w:bookmarkEnd w:id="2160"/>
    </w:p>
    <w:p>
      <w:pPr>
        <w:pageBreakBefore w:val="off"/>
        <w:tabs/>
        <w:wordWrap w:val="off"/>
        <w:spacing w:before="0" w:after="0" w:line="600" w:lineRule="exact"/>
        <w:ind w:left="0" w:right="0"/>
        <w:jc w:val="both"/>
        <w:textAlignment w:val="baseline"/>
        <w:rPr>
          <w:sz w:val="51"/>
        </w:rPr>
      </w:pPr>
      <w:bookmarkStart w:name="" w:id="2161"/>
      <w:r>
        <w:rPr>
          <w:rFonts w:ascii="宋体" w:hAnsi="宋体" w:cs="宋体" w:eastAsia="宋体"/>
          <w:sz w:val="51"/>
          <w:spacing w:val="0"/>
          <w:color w:val="000000"/>
          <w:b w:val="off"/>
          <w:i w:val="off"/>
        </w:rPr>
        <w:t/>
      </w:r>
      <w:bookmarkEnd w:id="2161"/>
    </w:p>
    <w:p>
      <w:pPr>
        <w:pageBreakBefore w:val="off"/>
        <w:tabs/>
        <w:wordWrap w:val="off"/>
        <w:spacing w:before="0" w:after="0" w:line="1040" w:lineRule="atLeast"/>
        <w:ind w:left="40" w:right="60"/>
        <w:jc w:val="both"/>
        <w:textAlignment w:val="baseline"/>
        <w:rPr>
          <w:sz w:val="58"/>
        </w:rPr>
      </w:pPr>
      <w:bookmarkStart w:name="" w:id="2162"/>
      <w:r>
        <w:rPr>
          <w:rFonts w:ascii="宋体" w:hAnsi="宋体" w:cs="宋体" w:eastAsia="宋体"/>
          <w:sz w:val="58"/>
          <w:spacing w:val="0"/>
          <w:color w:val="000000"/>
          <w:b w:val="off"/>
          <w:i w:val="off"/>
        </w:rPr>
        <w:t>在较早的理性或人的特性概念和笛卡尔的意识概念间存在着某种</w:t>
      </w:r>
      <w:r>
        <w:rPr>
          <w:rFonts w:ascii="宋体" w:hAnsi="宋体" w:cs="宋体" w:eastAsia="宋体"/>
          <w:sz w:val="58"/>
          <w:spacing w:val="0"/>
          <w:color w:val="000000"/>
          <w:b w:val="off"/>
          <w:i w:val="off"/>
        </w:rPr>
        <w:t>联系。本书第二部分试图消解近代类型的理性问题，即这样一种</w:t>
      </w:r>
      <w:r>
        <w:rPr>
          <w:rFonts w:ascii="宋体" w:hAnsi="宋体" w:cs="宋体" w:eastAsia="宋体"/>
          <w:sz w:val="58"/>
          <w:spacing w:val="0"/>
          <w:color w:val="000000"/>
          <w:b w:val="off"/>
          <w:i w:val="off"/>
        </w:rPr>
        <w:t>认识：存在着有关准确再现的可能性或程度的问题，这是所谓“认</w:t>
      </w:r>
      <w:r>
        <w:rPr>
          <w:rFonts w:ascii="宋体" w:hAnsi="宋体" w:cs="宋体" w:eastAsia="宋体"/>
          <w:sz w:val="58"/>
          <w:spacing w:val="0"/>
          <w:color w:val="000000"/>
          <w:b w:val="off"/>
          <w:i w:val="off"/>
        </w:rPr>
        <w:t>识论”学科的关切所在。只要这一企图获得成功，它就将使我们摆</w:t>
      </w:r>
      <w:r>
        <w:rPr>
          <w:rFonts w:ascii="宋体" w:hAnsi="宋体" w:cs="宋体" w:eastAsia="宋体"/>
          <w:sz w:val="58"/>
          <w:spacing w:val="0"/>
          <w:color w:val="000000"/>
          <w:b w:val="off"/>
          <w:i w:val="off"/>
        </w:rPr>
        <w:t>脱把人类知识当作在自然之镜中诸表象集合的看法，并因此加强</w:t>
      </w:r>
      <w:r>
        <w:rPr>
          <w:rFonts w:ascii="宋体" w:hAnsi="宋体" w:cs="宋体" w:eastAsia="宋体"/>
          <w:sz w:val="58"/>
          <w:spacing w:val="0"/>
          <w:color w:val="000000"/>
          <w:b w:val="off"/>
          <w:i w:val="off"/>
        </w:rPr>
        <w:t>第一部分中的主张，即没有镜式本质的概念我们也能诸事顺遂。</w:t>
      </w:r>
      <w:r>
        <w:rPr>
          <w:rFonts w:ascii="宋体" w:hAnsi="宋体" w:cs="宋体" w:eastAsia="宋体"/>
          <w:sz w:val="58"/>
          <w:spacing w:val="0"/>
          <w:color w:val="000000"/>
          <w:b w:val="off"/>
          <w:i w:val="off"/>
        </w:rPr>
        <w:t>如果知识，除了在最无谓和不成疑问的意义上以外，不是表象精确</w:t>
      </w:r>
      <w:r>
        <w:rPr>
          <w:rFonts w:ascii="宋体" w:hAnsi="宋体" w:cs="宋体" w:eastAsia="宋体"/>
          <w:sz w:val="58"/>
          <w:spacing w:val="0"/>
          <w:color w:val="000000"/>
          <w:b w:val="off"/>
          <w:i w:val="off"/>
        </w:rPr>
        <w:t>性的问题，那么我们就不需要内在之镜，因此那面镜子与我们的肉</w:t>
      </w:r>
      <w:r>
        <w:rPr>
          <w:rFonts w:ascii="宋体" w:hAnsi="宋体" w:cs="宋体" w:eastAsia="宋体"/>
          <w:sz w:val="58"/>
          <w:spacing w:val="0"/>
          <w:color w:val="000000"/>
          <w:b w:val="off"/>
          <w:i w:val="off"/>
        </w:rPr>
        <w:t>体部分的关系，也就不存在什么神秘性了。</w:t>
      </w:r>
      <w:bookmarkEnd w:id="2162"/>
    </w:p>
    <w:p>
      <w:pPr>
        <w:pageBreakBefore w:val="off"/>
        <w:tabs/>
        <w:wordWrap w:val="off"/>
        <w:spacing w:before="0" w:after="0" w:line="1040" w:lineRule="atLeast"/>
        <w:ind w:left="40" w:right="0" w:firstLine="1200"/>
        <w:jc w:val="both"/>
        <w:textAlignment w:val="baseline"/>
        <w:rPr>
          <w:sz w:val="58"/>
        </w:rPr>
      </w:pPr>
      <w:bookmarkStart w:name="" w:id="2163"/>
      <w:r>
        <w:rPr>
          <w:rFonts w:ascii="宋体" w:hAnsi="宋体" w:cs="宋体" w:eastAsia="宋体"/>
          <w:sz w:val="58"/>
          <w:spacing w:val="0"/>
          <w:color w:val="000000"/>
          <w:b w:val="off"/>
          <w:i w:val="off"/>
        </w:rPr>
        <w:t>即使意识和理性的问题都被消除了，人的特性问题似乎仍将</w:t>
      </w:r>
      <w:r>
        <w:rPr>
          <w:rFonts w:ascii="宋体" w:hAnsi="宋体" w:cs="宋体" w:eastAsia="宋体"/>
          <w:sz w:val="58"/>
          <w:spacing w:val="0"/>
          <w:color w:val="000000"/>
          <w:b w:val="off"/>
          <w:i w:val="off"/>
        </w:rPr>
        <w:t>完整无损，因为这个概念依赖于我们的道德直观，这种直观似乎不</w:t>
      </w:r>
      <w:r>
        <w:rPr>
          <w:rFonts w:ascii="宋体" w:hAnsi="宋体" w:cs="宋体" w:eastAsia="宋体"/>
          <w:sz w:val="58"/>
          <w:spacing w:val="0"/>
          <w:color w:val="000000"/>
          <w:b w:val="off"/>
          <w:i w:val="off"/>
        </w:rPr>
        <w:t>会仅仅是陷于误谬的希腊人或十七世纪人企图构造认识的或心的</w:t>
      </w:r>
      <w:r>
        <w:rPr>
          <w:rFonts w:ascii="宋体" w:hAnsi="宋体" w:cs="宋体" w:eastAsia="宋体"/>
          <w:sz w:val="58"/>
          <w:spacing w:val="0"/>
          <w:color w:val="000000"/>
          <w:b w:val="off"/>
          <w:i w:val="off"/>
        </w:rPr>
        <w:t>模型的结果。本书将在与“哲学”概念有联系的第三部分中讨论人</w:t>
      </w:r>
      <w:r>
        <w:rPr>
          <w:rFonts w:ascii="宋体" w:hAnsi="宋体" w:cs="宋体" w:eastAsia="宋体"/>
          <w:sz w:val="58"/>
          <w:spacing w:val="0"/>
          <w:color w:val="000000"/>
          <w:b w:val="off"/>
          <w:i w:val="off"/>
        </w:rPr>
        <w:t>的特性问题。在该部分中我企图指出，选择出哪些实体为人的特</w:t>
      </w:r>
      <w:r>
        <w:rPr>
          <w:rFonts w:ascii="宋体" w:hAnsi="宋体" w:cs="宋体" w:eastAsia="宋体"/>
          <w:sz w:val="58"/>
          <w:spacing w:val="0"/>
          <w:color w:val="000000"/>
          <w:b w:val="off"/>
          <w:i w:val="off"/>
        </w:rPr>
        <w:t>性并因而具有以某种“客观准则”(例如，人具有镜式本质)为基础</w:t>
      </w:r>
      <w:r>
        <w:rPr>
          <w:rFonts w:ascii="宋体" w:hAnsi="宋体" w:cs="宋体" w:eastAsia="宋体"/>
          <w:sz w:val="58"/>
          <w:spacing w:val="0"/>
          <w:color w:val="000000"/>
          <w:b w:val="off"/>
          <w:i w:val="off"/>
        </w:rPr>
        <w:t>的道德尊严这种哲学构想，如何大致而言就是一种在科学和伦理</w:t>
      </w:r>
      <w:r>
        <w:rPr>
          <w:rFonts w:ascii="宋体" w:hAnsi="宋体" w:cs="宋体" w:eastAsia="宋体"/>
          <w:sz w:val="58"/>
          <w:spacing w:val="0"/>
          <w:color w:val="000000"/>
          <w:b w:val="off"/>
          <w:i w:val="off"/>
        </w:rPr>
        <w:t>学之间的混淆。第三部分企图提出一种得以避免这种观念的看待</w:t>
      </w:r>
      <w:r>
        <w:rPr>
          <w:rFonts w:ascii="宋体" w:hAnsi="宋体" w:cs="宋体" w:eastAsia="宋体"/>
          <w:sz w:val="58"/>
          <w:spacing w:val="0"/>
          <w:color w:val="000000"/>
          <w:b w:val="off"/>
          <w:i w:val="off"/>
        </w:rPr>
        <w:t>我们道德意识的方式。</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-1130300</wp:posOffset>
                </wp:positionV>
                <wp:extent cx="647700" cy="457200"/>
                <wp:wrapNone/>
                <wp:docPr id="21" name="文本框 2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164"/>
                            <w:r>
                              <w:rPr>
                                <w:rFonts w:ascii="宋体" w:hAnsi="宋体" w:cs="宋体" w:eastAsia="宋体"/>
                                <w:sz w:val="47"/>
                                <w:spacing w:val="0"/>
                                <w:color w:val="000000"/>
                                <w:b w:val="off"/>
                                <w:i w:val="off"/>
                              </w:rPr>
                              <w:t>127</w:t>
                            </w:r>
                            <w:bookmarkEnd w:id="2164"/>
                          </w:p>
                        </w:txbxContent>
                      </wps:txbx>
                      <wps:bodyPr wrap="square" lIns="0" rIns="0" tIns="0" bIns="0" vert="horz" anchor="t">
                        <a:noAutofit/>
                      </wps:bodyPr>
                    </wps:wsp>
                  </a:graphicData>
                </a:graphic>
              </wp:anchor>
            </w:drawing>
          </mc:Choice>
          <mc:Fallback>
            <w:pict>
              <v:shape type="#_x0000_t202" filled="f" stroked="f" style="margin-left:982pt;margin-top:-89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165"/>
                      <w:r>
                        <w:rPr>
                          <w:rFonts w:ascii="宋体" w:hAnsi="宋体" w:cs="宋体" w:eastAsia="宋体"/>
                          <w:sz w:val="47"/>
                          <w:spacing w:val="0"/>
                          <w:color w:val="000000"/>
                          <w:b w:val="off"/>
                          <w:i w:val="off"/>
                        </w:rPr>
                        <w:t>127</w:t>
                      </w:r>
                      <w:bookmarkEnd w:id="2165"/>
                    </w:p>
                  </w:txbxContent>
                </v:textbox>
              </v:shape>
            </w:pict>
          </mc:Fallback>
        </mc:AlternateContent>
      </w:r>
      <w:bookmarkEnd w:id="2163"/>
    </w:p>
    <w:p>
      <w:pPr>
        <w:pageBreakBefore w:val="off"/>
        <w:tabs/>
        <w:wordWrap w:val="off"/>
        <w:spacing w:before="0" w:after="0" w:line="1040" w:lineRule="atLeast"/>
        <w:ind w:left="40" w:right="0" w:firstLine="1200"/>
        <w:jc w:val="both"/>
        <w:textAlignment w:val="baseline"/>
        <w:rPr>
          <w:sz w:val="58"/>
        </w:rPr>
      </w:pPr>
      <w:bookmarkStart w:name="" w:id="2166"/>
      <w:r>
        <w:rPr>
          <w:rFonts w:ascii="宋体" w:hAnsi="宋体" w:cs="宋体" w:eastAsia="宋体"/>
          <w:sz w:val="58"/>
          <w:spacing w:val="0"/>
          <w:color w:val="000000"/>
          <w:b w:val="off"/>
          <w:i w:val="off"/>
        </w:rPr>
        <w:t>因此第二和第三两部分论述了我在第一章第三节中列举而未</w:t>
      </w:r>
      <w:r>
        <w:rPr>
          <w:rFonts w:ascii="宋体" w:hAnsi="宋体" w:cs="宋体" w:eastAsia="宋体"/>
          <w:sz w:val="58"/>
          <w:spacing w:val="0"/>
          <w:color w:val="000000"/>
          <w:b w:val="off"/>
          <w:i w:val="off"/>
        </w:rPr>
        <w:t>加以讨论的那些作为“心理现象标志”的概念。一旦抛弃了一种特</w:t>
      </w:r>
      <w:r>
        <w:rPr>
          <w:rFonts w:ascii="宋体" w:hAnsi="宋体" w:cs="宋体" w:eastAsia="宋体"/>
          <w:sz w:val="58"/>
          <w:spacing w:val="0"/>
          <w:color w:val="000000"/>
          <w:b w:val="off"/>
          <w:i w:val="off"/>
        </w:rPr>
        <w:t>殊的心理成分概念(如我们的镜式本质)之后，这两部分的论述就</w:t>
      </w:r>
      <w:r>
        <w:rPr>
          <w:rFonts w:ascii="宋体" w:hAnsi="宋体" w:cs="宋体" w:eastAsia="宋体"/>
          <w:sz w:val="58"/>
          <w:spacing w:val="0"/>
          <w:color w:val="000000"/>
          <w:b w:val="off"/>
          <w:i w:val="off"/>
        </w:rPr>
        <w:t>可以提出处理这些概念的几种方式。因此我希望，读者在阅读第</w:t>
      </w:r>
      <w:r>
        <w:rPr>
          <w:rFonts w:ascii="宋体" w:hAnsi="宋体" w:cs="宋体" w:eastAsia="宋体"/>
          <w:sz w:val="58"/>
          <w:spacing w:val="0"/>
          <w:color w:val="000000"/>
          <w:b w:val="off"/>
          <w:i w:val="off"/>
        </w:rPr>
        <w:t>一部分时心中浮现的某些疑惑以及一些仍然悬而未决的问题，会</w:t>
      </w:r>
      <w:r>
        <w:rPr>
          <w:rFonts w:ascii="宋体" w:hAnsi="宋体" w:cs="宋体" w:eastAsia="宋体"/>
          <w:sz w:val="58"/>
          <w:spacing w:val="0"/>
          <w:color w:val="000000"/>
          <w:b w:val="off"/>
          <w:i w:val="off"/>
        </w:rPr>
        <w:t>在本书其余部分中迎刃而解。</w:t>
      </w:r>
      <w:bookmarkEnd w:id="2166"/>
    </w:p>
    <w:p>
      <w:r>
        <w:t/>
      </w:r>
    </w:p>
    <w:p>
      <w:pPr>
        <w:sectPr>
          <w:footerReference r:id="rId310"/>
          <w:headerReference r:id="rId311" w:type="default"/>
          <w:type w:val="nextPage"/>
          <w:pgSz w:w="22400" w:h="31680"/>
          <w:pgMar w:left="2780" w:top="2480" w:right="2780" w:bottom="2480" w:header="2180" w:footer="2180"/>
          <w:cols w:num="1"/>
        </w:sectPr>
      </w:pPr>
    </w:p>
    <w:p>
      <w:pPr>
        <w:pageBreakBefore w:val="off"/>
        <w:tabs/>
        <w:wordWrap w:val="off"/>
        <w:spacing w:before="0" w:after="0" w:line="620" w:lineRule="atLeast"/>
        <w:ind w:left="40" w:right="0"/>
        <w:jc w:val="both"/>
        <w:textAlignment w:val="baseline"/>
        <w:rPr>
          <w:sz w:val="46"/>
        </w:rPr>
      </w:pPr>
      <w:bookmarkStart w:name="" w:id="2167"/>
      <w:r>
        <w:rPr>
          <w:rFonts w:ascii="黑体" w:hAnsi="黑体" w:cs="黑体" w:eastAsia="黑体"/>
          <w:sz w:val="46"/>
          <w:spacing w:val="0"/>
          <w:color w:val="000000"/>
          <w:b w:val="off"/>
          <w:i w:val="off"/>
        </w:rPr>
        <w:t>116</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第一编</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我们的镜式本质</w:t>
      </w:r>
      <w:bookmarkEnd w:id="2167"/>
    </w:p>
    <w:p>
      <w:pPr>
        <w:pageBreakBefore w:val="off"/>
        <w:tabs/>
        <w:wordWrap w:val="off"/>
        <w:spacing w:before="0" w:after="0" w:line="980" w:lineRule="exact"/>
        <w:ind w:left="0" w:right="0"/>
        <w:jc w:val="both"/>
        <w:textAlignment w:val="baseline"/>
        <w:rPr>
          <w:sz w:val="82"/>
        </w:rPr>
      </w:pPr>
      <w:bookmarkStart w:name="" w:id="2168"/>
      <w:r>
        <w:rPr>
          <w:rFonts w:ascii="宋体" w:hAnsi="宋体" w:cs="宋体" w:eastAsia="宋体"/>
          <w:sz w:val="82"/>
          <w:spacing w:val="0"/>
          <w:color w:val="000000"/>
          <w:b w:val="off"/>
          <w:i w:val="off"/>
        </w:rPr>
        <w:t/>
      </w:r>
      <w:bookmarkEnd w:id="2168"/>
    </w:p>
    <w:p>
      <w:pPr>
        <w:pageBreakBefore w:val="off"/>
        <w:tabs/>
        <w:wordWrap w:val="off"/>
        <w:spacing w:before="0" w:after="0" w:line="980" w:lineRule="exact"/>
        <w:ind w:left="0" w:right="0"/>
        <w:jc w:val="both"/>
        <w:textAlignment w:val="baseline"/>
        <w:rPr>
          <w:sz w:val="82"/>
        </w:rPr>
      </w:pPr>
      <w:bookmarkStart w:name="" w:id="2169"/>
      <w:r>
        <w:rPr>
          <w:rFonts w:ascii="宋体" w:hAnsi="宋体" w:cs="宋体" w:eastAsia="宋体"/>
          <w:sz w:val="82"/>
          <w:spacing w:val="0"/>
          <w:color w:val="000000"/>
          <w:b w:val="off"/>
          <w:i w:val="off"/>
        </w:rPr>
        <w:t/>
      </w:r>
      <w:bookmarkEnd w:id="2169"/>
    </w:p>
    <w:p>
      <w:pPr>
        <w:pageBreakBefore w:val="off"/>
        <w:tabs/>
        <w:wordWrap w:val="off"/>
        <w:spacing w:before="0" w:after="0" w:line="1100" w:lineRule="atLeast"/>
        <w:ind w:left="40" w:right="0"/>
        <w:jc w:val="both"/>
        <w:textAlignment w:val="baseline"/>
        <w:rPr>
          <w:sz w:val="82"/>
        </w:rPr>
      </w:pPr>
      <w:bookmarkStart w:name="" w:id="2170"/>
      <w:r>
        <w:rPr>
          <w:rFonts w:ascii="黑体" w:hAnsi="黑体" w:cs="黑体" w:eastAsia="黑体"/>
          <w:sz w:val="82"/>
          <w:spacing w:val="0"/>
          <w:color w:val="000000"/>
          <w:b w:val="on"/>
          <w:i w:val="off"/>
        </w:rPr>
        <w:t>第二章注解</w:t>
      </w:r>
      <w:bookmarkEnd w:id="2170"/>
    </w:p>
    <w:p>
      <w:pPr>
        <w:pageBreakBefore w:val="off"/>
        <w:tabs/>
        <w:wordWrap w:val="off"/>
        <w:spacing w:before="620" w:after="0" w:line="820" w:lineRule="atLeast"/>
        <w:ind w:left="40" w:right="60" w:firstLine="980"/>
        <w:jc w:val="both"/>
        <w:textAlignment w:val="baseline"/>
        <w:rPr>
          <w:sz w:val="47"/>
        </w:rPr>
      </w:pPr>
      <w:bookmarkStart w:name="" w:id="2171"/>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S.克里普克：“命名与必然性”，载《天然语言的语义学》，D.戴维森</w:t>
      </w:r>
      <w:r>
        <w:rPr>
          <w:rFonts w:ascii="仿宋" w:hAnsi="仿宋" w:cs="仿宋" w:eastAsia="仿宋"/>
          <w:sz w:val="47"/>
          <w:spacing w:val="0"/>
          <w:color w:val="000000"/>
          <w:b w:val="off"/>
          <w:i w:val="off"/>
        </w:rPr>
        <w:t>和G.哈尔曼(编)，第339——340页，多尔德莱西特，1972年。关于批评克里普</w:t>
      </w:r>
      <w:r>
        <w:rPr>
          <w:rFonts w:ascii="仿宋" w:hAnsi="仿宋" w:cs="仿宋" w:eastAsia="仿宋"/>
          <w:sz w:val="47"/>
          <w:spacing w:val="0"/>
          <w:color w:val="000000"/>
          <w:b w:val="off"/>
          <w:i w:val="off"/>
        </w:rPr>
        <w:t>克的二元论和唯物论的讨论，参见F.费尔德曼的“克里普克论同一性理论”，</w:t>
      </w:r>
      <w:r>
        <w:rPr>
          <w:rFonts w:ascii="仿宋" w:hAnsi="仿宋" w:cs="仿宋" w:eastAsia="仿宋"/>
          <w:sz w:val="47"/>
          <w:spacing w:val="0"/>
          <w:color w:val="000000"/>
          <w:b w:val="off"/>
          <w:i w:val="off"/>
        </w:rPr>
        <w:t>和W.赖坎的“克里普克和唯物主义”，两文均载《哲学杂志》1974年第71期，</w:t>
      </w:r>
      <w:r>
        <w:rPr>
          <w:rFonts w:ascii="仿宋" w:hAnsi="仿宋" w:cs="仿宋" w:eastAsia="仿宋"/>
          <w:sz w:val="47"/>
          <w:spacing w:val="0"/>
          <w:color w:val="000000"/>
          <w:b w:val="off"/>
          <w:i w:val="off"/>
        </w:rPr>
        <w:t>第665—689页。</w:t>
      </w:r>
      <w:bookmarkEnd w:id="2171"/>
    </w:p>
    <w:p>
      <w:pPr>
        <w:pageBreakBefore w:val="off"/>
        <w:tabs/>
        <w:wordWrap w:val="off"/>
        <w:spacing w:before="0" w:after="0" w:line="820" w:lineRule="atLeast"/>
        <w:ind w:left="40" w:right="0" w:firstLine="980"/>
        <w:jc w:val="both"/>
        <w:textAlignment w:val="baseline"/>
        <w:rPr>
          <w:sz w:val="47"/>
        </w:rPr>
      </w:pPr>
      <w:bookmarkStart w:name="" w:id="2172"/>
      <w:r>
        <w:rPr>
          <w:rFonts w:ascii="仿宋" w:hAnsi="仿宋" w:cs="仿宋" w:eastAsia="仿宋"/>
          <w:sz w:val="47"/>
          <w:spacing w:val="0"/>
          <w:color w:val="000000"/>
          <w:b w:val="off"/>
          <w:i w:val="off"/>
        </w:rPr>
        <w:t>②</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我在“作为心理事物标志的不可改变性”一文中曾为这一假定的一</w:t>
      </w:r>
      <w:r>
        <w:rPr>
          <w:rFonts w:ascii="仿宋" w:hAnsi="仿宋" w:cs="仿宋" w:eastAsia="仿宋"/>
          <w:sz w:val="47"/>
          <w:spacing w:val="0"/>
          <w:color w:val="000000"/>
          <w:b w:val="off"/>
          <w:i w:val="off"/>
        </w:rPr>
        <w:t>个有效的形式辩护，该文载《哲学杂志》1970年第67期，第399——424页。同</w:t>
      </w:r>
      <w:r>
        <w:rPr>
          <w:rFonts w:ascii="仿宋" w:hAnsi="仿宋" w:cs="仿宋" w:eastAsia="仿宋"/>
          <w:sz w:val="47"/>
          <w:spacing w:val="0"/>
          <w:color w:val="000000"/>
          <w:b w:val="off"/>
          <w:i w:val="off"/>
        </w:rPr>
        <w:t>时参照J.吉姆：“唯物主义和心理事物的判准”，载《综合》，1972年第22期，</w:t>
      </w:r>
      <w:r>
        <w:rPr>
          <w:rFonts w:ascii="仿宋" w:hAnsi="仿宋" w:cs="仿宋" w:eastAsia="仿宋"/>
          <w:sz w:val="47"/>
          <w:spacing w:val="0"/>
          <w:color w:val="000000"/>
          <w:b w:val="off"/>
          <w:i w:val="off"/>
        </w:rPr>
        <w:t>第323——345页，特别是第336——341页。</w:t>
      </w:r>
      <w:bookmarkEnd w:id="2172"/>
    </w:p>
    <w:p>
      <w:pPr>
        <w:pageBreakBefore w:val="off"/>
        <w:tabs/>
        <w:wordWrap w:val="off"/>
        <w:spacing w:before="0" w:after="0" w:line="820" w:lineRule="atLeast"/>
        <w:ind w:left="140" w:right="0" w:firstLine="980"/>
        <w:jc w:val="both"/>
        <w:textAlignment w:val="baseline"/>
        <w:rPr>
          <w:sz w:val="47"/>
        </w:rPr>
      </w:pPr>
      <w:bookmarkStart w:name="" w:id="2173"/>
      <w:r>
        <w:rPr>
          <w:rFonts w:ascii="仿宋" w:hAnsi="仿宋" w:cs="仿宋" w:eastAsia="仿宋"/>
          <w:sz w:val="47"/>
          <w:spacing w:val="0"/>
          <w:color w:val="000000"/>
          <w:b w:val="off"/>
          <w:i w:val="off"/>
        </w:rPr>
        <w:t>③</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R.勃兰特：“对同一性理论的怀疑”，载《心的维度》，S.胡克编，第70</w:t>
      </w:r>
      <w:r>
        <w:rPr>
          <w:rFonts w:ascii="仿宋" w:hAnsi="仿宋" w:cs="仿宋" w:eastAsia="仿宋"/>
          <w:sz w:val="47"/>
          <w:spacing w:val="0"/>
          <w:color w:val="000000"/>
          <w:b w:val="off"/>
          <w:i w:val="off"/>
        </w:rPr>
        <w:t>页，纽约，1961年。</w:t>
      </w:r>
      <w:bookmarkEnd w:id="2173"/>
    </w:p>
    <w:p>
      <w:pPr>
        <w:pageBreakBefore w:val="off"/>
        <w:tabs/>
        <w:wordWrap w:val="off"/>
        <w:spacing w:before="0" w:after="0" w:line="820" w:lineRule="atLeast"/>
        <w:ind w:left="1120" w:right="0"/>
        <w:jc w:val="both"/>
        <w:textAlignment w:val="baseline"/>
        <w:rPr>
          <w:sz w:val="47"/>
        </w:rPr>
      </w:pPr>
      <w:bookmarkStart w:name="" w:id="2174"/>
      <w:r>
        <w:rPr>
          <w:rFonts w:ascii="仿宋" w:hAnsi="仿宋" w:cs="仿宋" w:eastAsia="仿宋"/>
          <w:sz w:val="47"/>
          <w:spacing w:val="0"/>
          <w:color w:val="000000"/>
          <w:b w:val="off"/>
          <w:i w:val="off"/>
        </w:rPr>
        <w:t>④</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K.坎贝尔：《身与心》，第106—107页，第109页，纽约，1960年。</w:t>
      </w:r>
      <w:bookmarkEnd w:id="2174"/>
    </w:p>
    <w:p>
      <w:pPr>
        <w:pageBreakBefore w:val="off"/>
        <w:tabs/>
        <w:wordWrap w:val="off"/>
        <w:spacing w:before="0" w:after="0" w:line="820" w:lineRule="atLeast"/>
        <w:ind w:left="140" w:right="0" w:firstLine="980"/>
        <w:jc w:val="both"/>
        <w:textAlignment w:val="baseline"/>
        <w:rPr>
          <w:sz w:val="47"/>
        </w:rPr>
      </w:pPr>
      <w:bookmarkStart w:name="" w:id="2175"/>
      <w:r>
        <w:rPr>
          <w:rFonts w:ascii="仿宋" w:hAnsi="仿宋" w:cs="仿宋" w:eastAsia="仿宋"/>
          <w:sz w:val="47"/>
          <w:spacing w:val="0"/>
          <w:color w:val="000000"/>
          <w:b w:val="off"/>
          <w:i w:val="off"/>
        </w:rPr>
        <w:t>⑤</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G.皮奇尔对于我们在报导痛苦时表现的语言行为提出一种说明，</w:t>
      </w:r>
      <w:r>
        <w:rPr>
          <w:rFonts w:ascii="仿宋" w:hAnsi="仿宋" w:cs="仿宋" w:eastAsia="仿宋"/>
          <w:sz w:val="47"/>
          <w:spacing w:val="0"/>
          <w:color w:val="000000"/>
          <w:b w:val="off"/>
          <w:i w:val="off"/>
        </w:rPr>
        <w:t>但不使用这样一种前提。皮奇尔把痛苦当作是对受损的神经外围组织的报</w:t>
      </w:r>
      <w:r>
        <w:rPr>
          <w:rFonts w:ascii="仿宋" w:hAnsi="仿宋" w:cs="仿宋" w:eastAsia="仿宋"/>
          <w:sz w:val="47"/>
          <w:spacing w:val="0"/>
          <w:color w:val="000000"/>
          <w:b w:val="off"/>
          <w:i w:val="off"/>
        </w:rPr>
        <w:t>导，而对跖人把痛苦当作对中枢神经系统状态的报导。按他的观点，把常识</w:t>
      </w:r>
      <w:r>
        <w:rPr>
          <w:rFonts w:ascii="仿宋" w:hAnsi="仿宋" w:cs="仿宋" w:eastAsia="仿宋"/>
          <w:sz w:val="47"/>
          <w:spacing w:val="0"/>
          <w:color w:val="000000"/>
          <w:b w:val="off"/>
          <w:i w:val="off"/>
        </w:rPr>
        <w:t>的痛苦概念看成是心理个体概念是错误的。我想说，它是一个心理个体概</w:t>
      </w:r>
      <w:r>
        <w:rPr>
          <w:rFonts w:ascii="仿宋" w:hAnsi="仿宋" w:cs="仿宋" w:eastAsia="仿宋"/>
          <w:sz w:val="47"/>
          <w:spacing w:val="0"/>
          <w:color w:val="000000"/>
          <w:b w:val="off"/>
          <w:i w:val="off"/>
        </w:rPr>
        <w:t>念，但主张，他对痛苦的认识论性质的分析同样适用(但在细节上有所修正)，</w:t>
      </w:r>
      <w:r>
        <w:rPr>
          <w:rFonts w:ascii="仿宋" w:hAnsi="仿宋" w:cs="仿宋" w:eastAsia="仿宋"/>
          <w:sz w:val="47"/>
          <w:spacing w:val="0"/>
          <w:color w:val="000000"/>
          <w:b w:val="off"/>
          <w:i w:val="off"/>
        </w:rPr>
        <w:t>不论你对这个问题持何立场。参见皮奇尔：“痛知觉”，载《哲学评论》1970年</w:t>
      </w:r>
      <w:r>
        <w:rPr>
          <w:rFonts w:ascii="仿宋" w:hAnsi="仿宋" w:cs="仿宋" w:eastAsia="仿宋"/>
          <w:sz w:val="47"/>
          <w:spacing w:val="0"/>
          <w:color w:val="000000"/>
          <w:b w:val="off"/>
          <w:i w:val="off"/>
        </w:rPr>
        <w:t>第79期，第368——393页。皮奇尔的一般策略是维护直接实在论，可在以下</w:t>
      </w:r>
      <w:r>
        <w:rPr>
          <w:rFonts w:ascii="仿宋" w:hAnsi="仿宋" w:cs="仿宋" w:eastAsia="仿宋"/>
          <w:sz w:val="47"/>
          <w:spacing w:val="0"/>
          <w:color w:val="000000"/>
          <w:b w:val="off"/>
          <w:i w:val="off"/>
        </w:rPr>
        <w:t>著作中看到：皮奇尔的《知觉理论》(普林斯顿，1971年)；D.M.阿姆斯特朗的</w:t>
      </w:r>
      <w:r>
        <w:rPr>
          <w:rFonts w:ascii="仿宋" w:hAnsi="仿宋" w:cs="仿宋" w:eastAsia="仿宋"/>
          <w:sz w:val="47"/>
          <w:spacing w:val="0"/>
          <w:color w:val="000000"/>
          <w:b w:val="off"/>
          <w:i w:val="off"/>
        </w:rPr>
        <w:t>《知觉和物理世界》(伦敦和纽约，1961年)和《唯物主义的心的理论》(伦敦和</w:t>
      </w:r>
      <w:r>
        <w:rPr>
          <w:rFonts w:ascii="仿宋" w:hAnsi="仿宋" w:cs="仿宋" w:eastAsia="仿宋"/>
          <w:sz w:val="47"/>
          <w:spacing w:val="0"/>
          <w:color w:val="000000"/>
          <w:b w:val="off"/>
          <w:i w:val="off"/>
        </w:rPr>
        <w:t>纽约，1968年)。这一策略在我看来基本正确，并足以证明心理个体观是可</w:t>
      </w:r>
      <w:r>
        <w:rPr>
          <w:rFonts w:ascii="仿宋" w:hAnsi="仿宋" w:cs="仿宋" w:eastAsia="仿宋"/>
          <w:sz w:val="47"/>
          <w:spacing w:val="0"/>
          <w:color w:val="000000"/>
          <w:b w:val="off"/>
          <w:i w:val="off"/>
        </w:rPr>
        <w:t>予选择的。但我怀疑皮奇尔和阿姆斯特朗的元哲学立场，这种立场会使这一</w:t>
      </w:r>
      <w:r>
        <w:rPr>
          <w:rFonts w:ascii="仿宋" w:hAnsi="仿宋" w:cs="仿宋" w:eastAsia="仿宋"/>
          <w:sz w:val="47"/>
          <w:spacing w:val="0"/>
          <w:color w:val="000000"/>
          <w:b w:val="off"/>
          <w:i w:val="off"/>
        </w:rPr>
        <w:t>观点成为哲学家对我们相信的东西的错误解释，而不是对我们相信(但不须</w:t>
      </w:r>
      <w:r>
        <w:rPr>
          <w:rFonts w:ascii="仿宋" w:hAnsi="仿宋" w:cs="仿宋" w:eastAsia="仿宋"/>
          <w:sz w:val="47"/>
          <w:spacing w:val="0"/>
          <w:color w:val="000000"/>
          <w:b w:val="off"/>
          <w:i w:val="off"/>
        </w:rPr>
        <w:t>继续去相信)东西的正确论述。</w:t>
      </w:r>
      <w:bookmarkEnd w:id="2175"/>
    </w:p>
    <w:p>
      <w:pPr>
        <w:pageBreakBefore w:val="off"/>
        <w:tabs/>
        <w:wordWrap w:val="off"/>
        <w:spacing w:before="0" w:after="0" w:line="820" w:lineRule="atLeast"/>
        <w:ind w:left="1180" w:right="0"/>
        <w:jc w:val="both"/>
        <w:textAlignment w:val="baseline"/>
        <w:rPr>
          <w:sz w:val="47"/>
        </w:rPr>
      </w:pPr>
      <w:bookmarkStart w:name="" w:id="2176"/>
      <w:r>
        <w:rPr>
          <w:rFonts w:ascii="仿宋" w:hAnsi="仿宋" w:cs="仿宋" w:eastAsia="仿宋"/>
          <w:sz w:val="47"/>
          <w:spacing w:val="0"/>
          <w:color w:val="000000"/>
          <w:b w:val="off"/>
          <w:i w:val="off"/>
        </w:rPr>
        <w:t>⑥</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我说明勃兰特和坎贝尔这个观点的方式取自T.内格尔。</w:t>
      </w:r>
      <w:bookmarkEnd w:id="2176"/>
    </w:p>
    <w:p>
      <w:pPr>
        <w:pageBreakBefore w:val="off"/>
        <w:tabs/>
        <w:wordWrap w:val="off"/>
        <w:spacing w:before="0" w:after="0" w:line="820" w:lineRule="atLeast"/>
        <w:ind w:left="140" w:right="0" w:firstLine="1040"/>
        <w:jc w:val="both"/>
        <w:textAlignment w:val="baseline"/>
        <w:rPr>
          <w:sz w:val="47"/>
        </w:rPr>
      </w:pPr>
      <w:bookmarkStart w:name="" w:id="2177"/>
      <w:r>
        <w:rPr>
          <w:rFonts w:ascii="仿宋" w:hAnsi="仿宋" w:cs="仿宋" w:eastAsia="仿宋"/>
          <w:sz w:val="47"/>
          <w:spacing w:val="0"/>
          <w:color w:val="000000"/>
          <w:b w:val="off"/>
          <w:i w:val="off"/>
        </w:rPr>
        <w:t>⑦</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C.坎姆波极力主张哲学家们须要做的远不止此，他提出，只有当我</w:t>
      </w:r>
      <w:r>
        <w:rPr>
          <w:rFonts w:ascii="仿宋" w:hAnsi="仿宋" w:cs="仿宋" w:eastAsia="仿宋"/>
          <w:sz w:val="47"/>
          <w:spacing w:val="0"/>
          <w:color w:val="000000"/>
          <w:b w:val="off"/>
          <w:i w:val="off"/>
        </w:rPr>
        <w:t>们提供这样一种“理论构架(或一种普通语言的本体论)，以便为两种不同但</w:t>
      </w:r>
      <w:bookmarkEnd w:id="2177"/>
    </w:p>
    <w:p>
      <w:r>
        <w:t/>
      </w:r>
    </w:p>
    <w:p>
      <w:pPr>
        <w:sectPr>
          <w:footerReference r:id="rId312"/>
          <w:headerReference r:id="rId313" w:type="default"/>
          <w:type w:val="nextPage"/>
          <w:pgSz w:w="22400" w:h="31680"/>
          <w:pgMar w:left="2780" w:top="2420" w:right="2780" w:bottom="2420" w:header="2120" w:footer="2120"/>
          <w:cols w:num="1"/>
        </w:sectPr>
      </w:pPr>
    </w:p>
    <w:p>
      <w:pPr>
        <w:pageBreakBefore w:val="off"/>
        <w:tabs/>
        <w:wordWrap w:val="off"/>
        <w:spacing w:before="0" w:after="0" w:line="620" w:lineRule="atLeast"/>
        <w:ind w:left="0" w:right="160"/>
        <w:jc w:val="right"/>
        <w:textAlignment w:val="baseline"/>
        <w:rPr>
          <w:sz w:val="46"/>
        </w:rPr>
      </w:pPr>
      <w:bookmarkStart w:name="" w:id="2178"/>
      <w:r>
        <w:rPr>
          <w:rFonts w:ascii="黑体" w:hAnsi="黑体" w:cs="黑体" w:eastAsia="黑体"/>
          <w:sz w:val="46"/>
          <w:spacing w:val="0"/>
          <w:color w:val="000000"/>
          <w:b w:val="off"/>
          <w:i w:val="off"/>
        </w:rPr>
        <w:t>第二章  无心的人    117</w:t>
      </w:r>
      <w:bookmarkEnd w:id="2178"/>
    </w:p>
    <w:p>
      <w:pPr>
        <w:pageBreakBefore w:val="off"/>
        <w:tabs/>
        <w:wordWrap w:val="off"/>
        <w:spacing w:before="0" w:after="0" w:line="580" w:lineRule="exact"/>
        <w:ind w:left="0" w:right="0"/>
        <w:jc w:val="right"/>
        <w:textAlignment w:val="baseline"/>
        <w:rPr>
          <w:sz w:val="46"/>
        </w:rPr>
      </w:pPr>
      <w:bookmarkStart w:name="" w:id="2179"/>
      <w:r>
        <w:rPr>
          <w:rFonts w:ascii="宋体" w:hAnsi="宋体" w:cs="宋体" w:eastAsia="宋体"/>
          <w:sz w:val="46"/>
          <w:spacing w:val="0"/>
          <w:color w:val="000000"/>
          <w:b w:val="off"/>
          <w:i w:val="off"/>
        </w:rPr>
        <w:t/>
      </w:r>
      <w:bookmarkEnd w:id="2179"/>
    </w:p>
    <w:p>
      <w:pPr>
        <w:pageBreakBefore w:val="off"/>
        <w:tabs/>
        <w:wordWrap w:val="off"/>
        <w:spacing w:before="0" w:after="0" w:line="860" w:lineRule="atLeast"/>
        <w:ind w:left="100" w:right="120"/>
        <w:jc w:val="both"/>
        <w:textAlignment w:val="baseline"/>
        <w:rPr>
          <w:sz w:val="45"/>
        </w:rPr>
      </w:pPr>
      <w:bookmarkStart w:name="" w:id="2180"/>
      <w:r>
        <w:rPr>
          <w:rFonts w:ascii="宋体" w:hAnsi="宋体" w:cs="宋体" w:eastAsia="宋体"/>
          <w:sz w:val="45"/>
          <w:spacing w:val="0"/>
          <w:color w:val="000000"/>
          <w:b w:val="off"/>
          <w:i w:val="off"/>
        </w:rPr>
        <w:t>被断定有同一性的现象提供一种联系时”，心身同一性理论才会有意义。他</w:t>
      </w:r>
      <w:r>
        <w:rPr>
          <w:rFonts w:ascii="宋体" w:hAnsi="宋体" w:cs="宋体" w:eastAsia="宋体"/>
          <w:sz w:val="45"/>
          <w:spacing w:val="0"/>
          <w:color w:val="000000"/>
          <w:b w:val="off"/>
          <w:i w:val="off"/>
        </w:rPr>
        <w:t>恢复中立一元论的动机在于相信，使一种同一性理论有意义要求“必须放弃</w:t>
      </w:r>
      <w:r>
        <w:rPr>
          <w:rFonts w:ascii="宋体" w:hAnsi="宋体" w:cs="宋体" w:eastAsia="宋体"/>
          <w:sz w:val="45"/>
          <w:spacing w:val="0"/>
          <w:color w:val="000000"/>
          <w:b w:val="off"/>
          <w:i w:val="off"/>
        </w:rPr>
        <w:t>主观与客观的区分，正如必须放弃第一人称内省报导的特权地位一样”。他</w:t>
      </w:r>
      <w:r>
        <w:rPr>
          <w:rFonts w:ascii="宋体" w:hAnsi="宋体" w:cs="宋体" w:eastAsia="宋体"/>
          <w:sz w:val="45"/>
          <w:spacing w:val="0"/>
          <w:color w:val="000000"/>
          <w:b w:val="off"/>
          <w:i w:val="off"/>
        </w:rPr>
        <w:t>说，这样一种改变会“急剧影响我们语言的逻辑”。我认为坎姆波的正确性在</w:t>
      </w:r>
      <w:r>
        <w:rPr>
          <w:rFonts w:ascii="宋体" w:hAnsi="宋体" w:cs="宋体" w:eastAsia="宋体"/>
          <w:sz w:val="45"/>
          <w:spacing w:val="0"/>
          <w:color w:val="000000"/>
          <w:b w:val="off"/>
          <w:i w:val="off"/>
        </w:rPr>
        <w:t>于，他声称放弃主客区分会产生这样一种急剧的效果，但其错误在于他认为</w:t>
      </w:r>
      <w:r>
        <w:rPr>
          <w:rFonts w:ascii="宋体" w:hAnsi="宋体" w:cs="宋体" w:eastAsia="宋体"/>
          <w:sz w:val="45"/>
          <w:spacing w:val="0"/>
          <w:color w:val="000000"/>
          <w:b w:val="off"/>
          <w:i w:val="off"/>
        </w:rPr>
        <w:t>放弃进入内心的特殊通道观也会产生急剧效果。正如我认为塞拉斯指出过</w:t>
      </w:r>
      <w:r>
        <w:rPr>
          <w:rFonts w:ascii="宋体" w:hAnsi="宋体" w:cs="宋体" w:eastAsia="宋体"/>
          <w:sz w:val="45"/>
          <w:spacing w:val="0"/>
          <w:color w:val="000000"/>
          <w:b w:val="off"/>
          <w:i w:val="off"/>
        </w:rPr>
        <w:t>的以及我现在在此论证的，主客区别(“看似”概念)没有“心”，“现象性质”等</w:t>
      </w:r>
      <w:r>
        <w:rPr>
          <w:rFonts w:ascii="宋体" w:hAnsi="宋体" w:cs="宋体" w:eastAsia="宋体"/>
          <w:sz w:val="45"/>
          <w:spacing w:val="0"/>
          <w:color w:val="000000"/>
          <w:b w:val="off"/>
          <w:i w:val="off"/>
        </w:rPr>
        <w:t>概念也可行之有效(参见坎姆波：“心身同一性：可理解性的问题”，载《哲学研</w:t>
      </w:r>
      <w:r>
        <w:rPr>
          <w:rFonts w:ascii="宋体" w:hAnsi="宋体" w:cs="宋体" w:eastAsia="宋体"/>
          <w:sz w:val="45"/>
          <w:spacing w:val="0"/>
          <w:color w:val="000000"/>
          <w:b w:val="off"/>
          <w:i w:val="off"/>
        </w:rPr>
        <w:t>究》，1974年，第25期，第63——67页)。</w:t>
      </w:r>
      <w:bookmarkEnd w:id="2180"/>
    </w:p>
    <w:p>
      <w:pPr>
        <w:pageBreakBefore w:val="off"/>
        <w:tabs/>
        <w:wordWrap w:val="off"/>
        <w:spacing w:before="0" w:after="0" w:line="860" w:lineRule="atLeast"/>
        <w:ind w:left="100" w:right="40" w:firstLine="980"/>
        <w:jc w:val="both"/>
        <w:textAlignment w:val="baseline"/>
        <w:rPr>
          <w:sz w:val="45"/>
        </w:rPr>
      </w:pPr>
      <w:bookmarkStart w:name="" w:id="2181"/>
      <w:r>
        <w:rPr>
          <w:rFonts w:ascii="宋体" w:hAnsi="宋体" w:cs="宋体" w:eastAsia="宋体"/>
          <w:sz w:val="45"/>
          <w:spacing w:val="0"/>
          <w:color w:val="000000"/>
          <w:b w:val="off"/>
          <w:i w:val="off"/>
        </w:rPr>
        <w:t>⑧  我想区别“纯粹的”或比罗主义的怀疑论和“笛卡尔”特殊形式的怀</w:t>
      </w:r>
      <w:r>
        <w:rPr>
          <w:rFonts w:ascii="宋体" w:hAnsi="宋体" w:cs="宋体" w:eastAsia="宋体"/>
          <w:sz w:val="45"/>
          <w:spacing w:val="0"/>
          <w:color w:val="000000"/>
          <w:b w:val="off"/>
          <w:i w:val="off"/>
        </w:rPr>
        <w:t>疑论，后一种怀疑论乞灵于“观念纱幕”来为一种怀疑论态度辩护。“比罗主</w:t>
      </w:r>
      <w:r>
        <w:rPr>
          <w:rFonts w:ascii="宋体" w:hAnsi="宋体" w:cs="宋体" w:eastAsia="宋体"/>
          <w:sz w:val="45"/>
          <w:spacing w:val="0"/>
          <w:color w:val="000000"/>
          <w:b w:val="off"/>
          <w:i w:val="off"/>
        </w:rPr>
        <w:t>义的”怀疑论，按我将使用这个术语的方式，仅只说“我们永不可能肯定；那么</w:t>
      </w:r>
      <w:r>
        <w:rPr>
          <w:rFonts w:ascii="宋体" w:hAnsi="宋体" w:cs="宋体" w:eastAsia="宋体"/>
          <w:sz w:val="45"/>
          <w:spacing w:val="0"/>
          <w:color w:val="000000"/>
          <w:b w:val="off"/>
          <w:i w:val="off"/>
        </w:rPr>
        <w:t>我们又怎能知道呢?”另一方面，“观念纱幕”的怀疑论有更专门的内容可说，</w:t>
      </w:r>
      <w:r>
        <w:rPr>
          <w:rFonts w:ascii="宋体" w:hAnsi="宋体" w:cs="宋体" w:eastAsia="宋体"/>
          <w:sz w:val="45"/>
          <w:spacing w:val="0"/>
          <w:color w:val="000000"/>
          <w:b w:val="off"/>
          <w:i w:val="off"/>
        </w:rPr>
        <w:t>即“假定关于任何事物我们将永远不能肯定，除了它是我们心的内容以外，我</w:t>
      </w:r>
      <w:r>
        <w:rPr>
          <w:rFonts w:ascii="宋体" w:hAnsi="宋体" w:cs="宋体" w:eastAsia="宋体"/>
          <w:sz w:val="45"/>
          <w:spacing w:val="0"/>
          <w:color w:val="000000"/>
          <w:b w:val="off"/>
          <w:i w:val="off"/>
        </w:rPr>
        <w:t>们又怎能正当地推论出关于任何其他事物的一个信念来呢?”关于这两种怀</w:t>
      </w:r>
      <w:r>
        <w:rPr>
          <w:rFonts w:ascii="宋体" w:hAnsi="宋体" w:cs="宋体" w:eastAsia="宋体"/>
          <w:sz w:val="45"/>
          <w:spacing w:val="0"/>
          <w:color w:val="000000"/>
          <w:b w:val="off"/>
          <w:i w:val="off"/>
        </w:rPr>
        <w:t>疑论形式的错综关系的讨论，参见R.波普金的《从伊拉斯摩到笛卡尔的怀</w:t>
      </w:r>
      <w:r>
        <w:rPr>
          <w:rFonts w:ascii="宋体" w:hAnsi="宋体" w:cs="宋体" w:eastAsia="宋体"/>
          <w:sz w:val="45"/>
          <w:spacing w:val="0"/>
          <w:color w:val="000000"/>
          <w:b w:val="off"/>
          <w:i w:val="off"/>
        </w:rPr>
        <w:t>疑论史》，纽约，1964年。</w:t>
      </w:r>
      <w:bookmarkEnd w:id="2181"/>
    </w:p>
    <w:p>
      <w:pPr>
        <w:pageBreakBefore w:val="off"/>
        <w:tabs/>
        <w:wordWrap w:val="off"/>
        <w:spacing w:before="0" w:after="0" w:line="860" w:lineRule="atLeast"/>
        <w:ind w:left="100" w:right="60" w:firstLine="980"/>
        <w:jc w:val="both"/>
        <w:textAlignment w:val="baseline"/>
        <w:rPr>
          <w:sz w:val="45"/>
        </w:rPr>
      </w:pPr>
      <w:bookmarkStart w:name="" w:id="2182"/>
      <w:r>
        <w:rPr>
          <w:rFonts w:ascii="宋体" w:hAnsi="宋体" w:cs="宋体" w:eastAsia="宋体"/>
          <w:sz w:val="45"/>
          <w:spacing w:val="0"/>
          <w:color w:val="000000"/>
          <w:b w:val="off"/>
          <w:i w:val="off"/>
        </w:rPr>
        <w:t>⑨  关于这类嘲笑的一例，参见H.普特南的“大脑和行为”，载《心、语言</w:t>
      </w:r>
      <w:r>
        <w:rPr>
          <w:rFonts w:ascii="宋体" w:hAnsi="宋体" w:cs="宋体" w:eastAsia="宋体"/>
          <w:sz w:val="45"/>
          <w:spacing w:val="0"/>
          <w:color w:val="000000"/>
          <w:b w:val="off"/>
          <w:i w:val="off"/>
        </w:rPr>
        <w:t>和实在》，第二卷，剑桥，1975年。</w:t>
      </w:r>
      <w:bookmarkEnd w:id="2182"/>
    </w:p>
    <w:p>
      <w:pPr>
        <w:pageBreakBefore w:val="off"/>
        <w:tabs/>
        <w:wordWrap w:val="off"/>
        <w:spacing w:before="0" w:after="0" w:line="860" w:lineRule="atLeast"/>
        <w:ind w:left="100" w:right="40" w:firstLine="980"/>
        <w:jc w:val="both"/>
        <w:textAlignment w:val="baseline"/>
        <w:rPr>
          <w:sz w:val="45"/>
        </w:rPr>
      </w:pPr>
      <w:bookmarkStart w:name="" w:id="2183"/>
      <w:r>
        <w:rPr>
          <w:rFonts w:ascii="宋体" w:hAnsi="宋体" w:cs="宋体" w:eastAsia="宋体"/>
          <w:sz w:val="45"/>
          <w:spacing w:val="0"/>
          <w:color w:val="000000"/>
          <w:b w:val="off"/>
          <w:i w:val="off"/>
        </w:rPr>
        <w:t>⑩  G.赖尔:《心的概念》，第155页，纽约，1965年。关于“类光学”的讨</w:t>
      </w:r>
      <w:r>
        <w:rPr>
          <w:rFonts w:ascii="宋体" w:hAnsi="宋体" w:cs="宋体" w:eastAsia="宋体"/>
          <w:sz w:val="45"/>
          <w:spacing w:val="0"/>
          <w:color w:val="000000"/>
          <w:b w:val="off"/>
          <w:i w:val="off"/>
        </w:rPr>
        <w:t>论在第159页上。</w:t>
      </w:r>
      <w:bookmarkEnd w:id="2183"/>
    </w:p>
    <w:p>
      <w:pPr>
        <w:pageBreakBefore w:val="off"/>
        <w:tabs/>
        <w:wordWrap w:val="off"/>
        <w:spacing w:before="0" w:after="0" w:line="860" w:lineRule="atLeast"/>
        <w:ind w:left="100" w:right="0" w:firstLine="980"/>
        <w:jc w:val="both"/>
        <w:textAlignment w:val="baseline"/>
        <w:rPr>
          <w:sz w:val="45"/>
        </w:rPr>
      </w:pPr>
      <w:bookmarkStart w:name="" w:id="2184"/>
      <w:r>
        <w:rPr>
          <w:rFonts w:ascii="宋体" w:hAnsi="宋体" w:cs="宋体" w:eastAsia="宋体"/>
          <w:sz w:val="45"/>
          <w:spacing w:val="0"/>
          <w:color w:val="000000"/>
          <w:b w:val="off"/>
          <w:i w:val="off"/>
        </w:rPr>
        <w:t>⑪  塞拉斯的“经验主义和心的哲学”，载《科学、知觉和实在》，伦敦和纽</w:t>
      </w:r>
      <w:r>
        <w:rPr>
          <w:rFonts w:ascii="宋体" w:hAnsi="宋体" w:cs="宋体" w:eastAsia="宋体"/>
          <w:sz w:val="45"/>
          <w:spacing w:val="0"/>
          <w:color w:val="000000"/>
          <w:b w:val="off"/>
          <w:i w:val="off"/>
        </w:rPr>
        <w:t>约，1963年。该文是超越赖尔的第一步。塞拉斯指出，即使行为是感觉之证</w:t>
      </w:r>
      <w:r>
        <w:rPr>
          <w:rFonts w:ascii="宋体" w:hAnsi="宋体" w:cs="宋体" w:eastAsia="宋体"/>
          <w:sz w:val="45"/>
          <w:spacing w:val="0"/>
          <w:color w:val="000000"/>
          <w:b w:val="off"/>
          <w:i w:val="off"/>
        </w:rPr>
        <w:t>明一事“被发展为感觉概念的逻辑本身，这并不意味着不可能有感觉，也不意</w:t>
      </w:r>
      <w:r>
        <w:rPr>
          <w:rFonts w:ascii="宋体" w:hAnsi="宋体" w:cs="宋体" w:eastAsia="宋体"/>
          <w:sz w:val="45"/>
          <w:spacing w:val="0"/>
          <w:color w:val="000000"/>
          <w:b w:val="off"/>
          <w:i w:val="off"/>
        </w:rPr>
        <w:t>味着关于宏观现象和微观实体的平行论决定了不可能有微观实体这种操作</w:t>
      </w:r>
      <w:r>
        <w:rPr>
          <w:rFonts w:ascii="宋体" w:hAnsi="宋体" w:cs="宋体" w:eastAsia="宋体"/>
          <w:sz w:val="45"/>
          <w:spacing w:val="0"/>
          <w:color w:val="000000"/>
          <w:b w:val="off"/>
          <w:i w:val="off"/>
        </w:rPr>
        <w:t>主义的主张。塞拉斯在该文中说了赖尔在他论“自我认知”的一章中应说而</w:t>
      </w:r>
      <w:r>
        <w:rPr>
          <w:rFonts w:ascii="宋体" w:hAnsi="宋体" w:cs="宋体" w:eastAsia="宋体"/>
          <w:sz w:val="45"/>
          <w:spacing w:val="0"/>
          <w:color w:val="000000"/>
          <w:b w:val="off"/>
          <w:i w:val="off"/>
        </w:rPr>
        <w:t>未说的话，即内省的报导并不比任何其他非推论性的报导更神秘，而且不需</w:t>
      </w:r>
      <w:r>
        <w:rPr>
          <w:rFonts w:ascii="宋体" w:hAnsi="宋体" w:cs="宋体" w:eastAsia="宋体"/>
          <w:sz w:val="45"/>
          <w:spacing w:val="0"/>
          <w:color w:val="000000"/>
          <w:b w:val="off"/>
          <w:i w:val="off"/>
        </w:rPr>
        <w:t>要所与物的神话(因此即不需要类光学)来为其说明。然而不幸，塞拉斯没有</w:t>
      </w:r>
      <w:r>
        <w:rPr>
          <w:rFonts w:ascii="宋体" w:hAnsi="宋体" w:cs="宋体" w:eastAsia="宋体"/>
          <w:sz w:val="45"/>
          <w:spacing w:val="0"/>
          <w:color w:val="000000"/>
          <w:b w:val="off"/>
          <w:i w:val="off"/>
        </w:rPr>
        <w:t>得出阿姆斯特朗后来要说出的那个结论：不存在“逻辑上的特殊通道”一类东</w:t>
      </w:r>
      <w:r>
        <w:rPr>
          <w:rFonts w:ascii="宋体" w:hAnsi="宋体" w:cs="宋体" w:eastAsia="宋体"/>
          <w:sz w:val="45"/>
          <w:spacing w:val="0"/>
          <w:color w:val="000000"/>
          <w:b w:val="off"/>
          <w:i w:val="off"/>
        </w:rPr>
        <w:t>西，而只有“经验上的特殊通道”(阿姆斯特朗：《唯物主义的心的理论》，第</w:t>
      </w:r>
      <w:r>
        <w:rPr>
          <w:rFonts w:ascii="宋体" w:hAnsi="宋体" w:cs="宋体" w:eastAsia="宋体"/>
          <w:sz w:val="45"/>
          <w:spacing w:val="0"/>
          <w:color w:val="000000"/>
          <w:b w:val="off"/>
          <w:i w:val="off"/>
        </w:rPr>
        <w:t>108页，伦敦，1960年)对于我在本书中提出的观点至为重要的这个论点，塞</w:t>
      </w:r>
      <w:r>
        <w:rPr>
          <w:rFonts w:ascii="宋体" w:hAnsi="宋体" w:cs="宋体" w:eastAsia="宋体"/>
          <w:sz w:val="45"/>
          <w:spacing w:val="0"/>
          <w:color w:val="000000"/>
          <w:b w:val="off"/>
          <w:i w:val="off"/>
        </w:rPr>
        <w:t>拉斯的各种论述中均有提示，但是仍然需要奎因对逻辑与经验区分论的批评</w:t>
      </w:r>
      <w:bookmarkEnd w:id="2184"/>
    </w:p>
    <w:p>
      <w:r>
        <w:t/>
      </w:r>
    </w:p>
    <w:p>
      <w:pPr>
        <w:sectPr>
          <w:footerReference r:id="rId314"/>
          <w:headerReference r:id="rId315" w:type="default"/>
          <w:type w:val="nextPage"/>
          <w:pgSz w:w="22400" w:h="31680"/>
          <w:pgMar w:left="2780" w:top="2380" w:right="2780" w:bottom="2380" w:header="2080" w:footer="2080"/>
          <w:cols w:num="1"/>
        </w:sectPr>
      </w:pPr>
    </w:p>
    <w:p>
      <w:pPr>
        <w:pageBreakBefore w:val="off"/>
        <w:tabs/>
        <w:wordWrap w:val="off"/>
        <w:spacing w:before="0" w:after="0" w:line="620" w:lineRule="atLeast"/>
        <w:ind w:left="100" w:right="0"/>
        <w:jc w:val="both"/>
        <w:textAlignment w:val="baseline"/>
        <w:rPr>
          <w:sz w:val="46"/>
        </w:rPr>
      </w:pPr>
      <w:bookmarkStart w:name="" w:id="2185"/>
      <w:r>
        <w:rPr>
          <w:rFonts w:ascii="黑体" w:hAnsi="黑体" w:cs="黑体" w:eastAsia="黑体"/>
          <w:sz w:val="46"/>
          <w:spacing w:val="0"/>
          <w:color w:val="000000"/>
          <w:b w:val="on"/>
          <w:i w:val="off"/>
        </w:rPr>
        <w:t>118   第一编  我们的镜式本质</w:t>
      </w:r>
      <w:bookmarkEnd w:id="2185"/>
    </w:p>
    <w:p>
      <w:pPr>
        <w:pageBreakBefore w:val="off"/>
        <w:tabs/>
        <w:wordWrap w:val="off"/>
        <w:spacing w:before="0" w:after="0" w:line="520" w:lineRule="exact"/>
        <w:ind w:left="0" w:right="0"/>
        <w:jc w:val="both"/>
        <w:textAlignment w:val="baseline"/>
        <w:rPr>
          <w:sz w:val="46"/>
        </w:rPr>
      </w:pPr>
      <w:bookmarkStart w:name="" w:id="2186"/>
      <w:r>
        <w:rPr>
          <w:rFonts w:ascii="宋体" w:hAnsi="宋体" w:cs="宋体" w:eastAsia="宋体"/>
          <w:sz w:val="46"/>
          <w:spacing w:val="0"/>
          <w:color w:val="000000"/>
          <w:b w:val="off"/>
          <w:i w:val="off"/>
        </w:rPr>
        <w:t/>
      </w:r>
      <w:bookmarkEnd w:id="2186"/>
    </w:p>
    <w:p>
      <w:pPr>
        <w:pageBreakBefore w:val="off"/>
        <w:tabs/>
        <w:wordWrap w:val="off"/>
        <w:spacing w:before="0" w:after="0" w:line="760" w:lineRule="atLeast"/>
        <w:ind w:left="100" w:right="160"/>
        <w:jc w:val="both"/>
        <w:textAlignment w:val="baseline"/>
        <w:rPr>
          <w:sz w:val="47"/>
        </w:rPr>
      </w:pPr>
      <w:bookmarkStart w:name="" w:id="2187"/>
      <w:r>
        <w:rPr>
          <w:rFonts w:ascii="仿宋" w:hAnsi="仿宋" w:cs="仿宋" w:eastAsia="仿宋"/>
          <w:sz w:val="47"/>
          <w:spacing w:val="0"/>
          <w:color w:val="000000"/>
          <w:b w:val="off"/>
          <w:i w:val="off"/>
        </w:rPr>
        <w:t>来使我们避免“逻辑必然联系”的口头禅，赖尔曾把这个口头禅发展为心的哲</w:t>
      </w:r>
      <w:r>
        <w:rPr>
          <w:rFonts w:ascii="仿宋" w:hAnsi="仿宋" w:cs="仿宋" w:eastAsia="仿宋"/>
          <w:sz w:val="47"/>
          <w:spacing w:val="0"/>
          <w:color w:val="000000"/>
          <w:b w:val="off"/>
          <w:i w:val="off"/>
        </w:rPr>
        <w:t>学。我在第四章将提出，塞拉斯从来未能完全消化奎因主义，而且他对“这些</w:t>
      </w:r>
      <w:r>
        <w:rPr>
          <w:rFonts w:ascii="仿宋" w:hAnsi="仿宋" w:cs="仿宋" w:eastAsia="仿宋"/>
          <w:sz w:val="47"/>
          <w:spacing w:val="0"/>
          <w:color w:val="000000"/>
          <w:b w:val="off"/>
          <w:i w:val="off"/>
        </w:rPr>
        <w:t>概念的逻辑本身”的谈法不幸遵从的是赖尔的传统。</w:t>
      </w:r>
      <w:bookmarkEnd w:id="2187"/>
    </w:p>
    <w:p>
      <w:pPr>
        <w:pageBreakBefore w:val="off"/>
        <w:tabs/>
        <w:wordWrap w:val="off"/>
        <w:spacing w:before="0" w:after="0" w:line="760" w:lineRule="atLeast"/>
        <w:ind w:left="1100" w:right="0"/>
        <w:jc w:val="both"/>
        <w:textAlignment w:val="baseline"/>
        <w:rPr>
          <w:sz w:val="47"/>
        </w:rPr>
      </w:pPr>
      <w:bookmarkStart w:name="" w:id="2188"/>
      <w:r>
        <w:rPr>
          <w:rFonts w:ascii="仿宋" w:hAnsi="仿宋" w:cs="仿宋" w:eastAsia="仿宋"/>
          <w:sz w:val="47"/>
          <w:spacing w:val="0"/>
          <w:color w:val="000000"/>
          <w:b w:val="off"/>
          <w:i w:val="off"/>
        </w:rPr>
        <w:t>⑫</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L.维特根施坦：《哲学研究》第一部分，第308节，伦敦和纽约，1953年。</w:t>
      </w:r>
      <w:bookmarkEnd w:id="2188"/>
    </w:p>
    <w:p>
      <w:pPr>
        <w:pageBreakBefore w:val="off"/>
        <w:tabs/>
        <w:wordWrap w:val="off"/>
        <w:spacing w:before="0" w:after="0" w:line="760" w:lineRule="atLeast"/>
        <w:ind w:left="100" w:right="160" w:firstLine="1000"/>
        <w:jc w:val="both"/>
        <w:textAlignment w:val="baseline"/>
        <w:rPr>
          <w:sz w:val="47"/>
        </w:rPr>
      </w:pPr>
      <w:bookmarkStart w:name="" w:id="2189"/>
      <w:r>
        <w:rPr>
          <w:rFonts w:ascii="仿宋" w:hAnsi="仿宋" w:cs="仿宋" w:eastAsia="仿宋"/>
          <w:sz w:val="47"/>
          <w:spacing w:val="0"/>
          <w:color w:val="000000"/>
          <w:b w:val="off"/>
          <w:i w:val="off"/>
        </w:rPr>
        <w:t>⑬四段引文均取自多纳根：“维特根施坦论感觉”，载于《维特根施坦：哲</w:t>
      </w:r>
      <w:r>
        <w:rPr>
          <w:rFonts w:ascii="仿宋" w:hAnsi="仿宋" w:cs="仿宋" w:eastAsia="仿宋"/>
          <w:sz w:val="47"/>
          <w:spacing w:val="0"/>
          <w:color w:val="000000"/>
          <w:b w:val="off"/>
          <w:i w:val="off"/>
        </w:rPr>
        <w:t>学研究：批评文选》，G.皮奇尔编，第350页，纽约，1966年。</w:t>
      </w:r>
      <w:bookmarkEnd w:id="2189"/>
    </w:p>
    <w:p>
      <w:pPr>
        <w:pageBreakBefore w:val="off"/>
        <w:tabs/>
        <w:wordWrap w:val="off"/>
        <w:spacing w:before="0" w:after="0" w:line="760" w:lineRule="atLeast"/>
        <w:ind w:left="1100" w:right="0"/>
        <w:jc w:val="both"/>
        <w:textAlignment w:val="baseline"/>
        <w:rPr>
          <w:sz w:val="47"/>
        </w:rPr>
      </w:pPr>
      <w:bookmarkStart w:name="" w:id="2190"/>
      <w:r>
        <w:rPr>
          <w:rFonts w:ascii="仿宋" w:hAnsi="仿宋" w:cs="仿宋" w:eastAsia="仿宋"/>
          <w:sz w:val="47"/>
          <w:spacing w:val="0"/>
          <w:color w:val="000000"/>
          <w:b w:val="off"/>
          <w:i w:val="off"/>
        </w:rPr>
        <w:t>⑭</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同上书，第349页。</w:t>
      </w:r>
      <w:bookmarkEnd w:id="2190"/>
    </w:p>
    <w:p>
      <w:pPr>
        <w:pageBreakBefore w:val="off"/>
        <w:tabs/>
        <w:wordWrap w:val="off"/>
        <w:spacing w:before="0" w:after="0" w:line="760" w:lineRule="atLeast"/>
        <w:ind w:left="100" w:right="140" w:firstLine="1000"/>
        <w:jc w:val="both"/>
        <w:textAlignment w:val="baseline"/>
        <w:rPr>
          <w:sz w:val="47"/>
        </w:rPr>
      </w:pPr>
      <w:bookmarkStart w:name="" w:id="2191"/>
      <w:r>
        <w:rPr>
          <w:rFonts w:ascii="仿宋" w:hAnsi="仿宋" w:cs="仿宋" w:eastAsia="仿宋"/>
          <w:sz w:val="47"/>
          <w:spacing w:val="0"/>
          <w:color w:val="000000"/>
          <w:b w:val="off"/>
          <w:i w:val="off"/>
        </w:rPr>
        <w:t>⑮</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参照皮奇尔：《知觉理论》，第23页和柏拉图：《理想国》，第478B节：“于</w:t>
      </w:r>
      <w:r>
        <w:rPr>
          <w:rFonts w:ascii="仿宋" w:hAnsi="仿宋" w:cs="仿宋" w:eastAsia="仿宋"/>
          <w:sz w:val="47"/>
          <w:spacing w:val="0"/>
          <w:color w:val="000000"/>
          <w:b w:val="off"/>
          <w:i w:val="off"/>
        </w:rPr>
        <w:t>是如果实在是知识的对象，那么信仰的对象必定是某种不同于实在的东西。”</w:t>
      </w:r>
      <w:bookmarkEnd w:id="2191"/>
    </w:p>
    <w:p>
      <w:pPr>
        <w:pageBreakBefore w:val="off"/>
        <w:tabs/>
        <w:wordWrap w:val="off"/>
        <w:spacing w:before="0" w:after="0" w:line="760" w:lineRule="atLeast"/>
        <w:ind w:left="100" w:right="60" w:firstLine="1000"/>
        <w:jc w:val="both"/>
        <w:textAlignment w:val="baseline"/>
        <w:rPr>
          <w:sz w:val="47"/>
        </w:rPr>
      </w:pPr>
      <w:bookmarkStart w:name="" w:id="2192"/>
      <w:r>
        <w:rPr>
          <w:rFonts w:ascii="仿宋" w:hAnsi="仿宋" w:cs="仿宋" w:eastAsia="仿宋"/>
          <w:sz w:val="47"/>
          <w:spacing w:val="0"/>
          <w:color w:val="000000"/>
          <w:b w:val="off"/>
          <w:i w:val="off"/>
        </w:rPr>
        <w:t>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参见P.F.斯特劳森：“评维特根施坦的《哲学研究》”，载于第62页</w:t>
      </w:r>
      <w:r>
        <w:rPr>
          <w:rFonts w:ascii="仿宋" w:hAnsi="仿宋" w:cs="仿宋" w:eastAsia="仿宋"/>
          <w:sz w:val="47"/>
          <w:spacing w:val="0"/>
          <w:color w:val="000000"/>
          <w:b w:val="off"/>
          <w:i w:val="off"/>
        </w:rPr>
        <w:t>上注⑬中引述的选集中。在其他文章中我曾力申，我们能够保全维特根施坦</w:t>
      </w:r>
      <w:r>
        <w:rPr>
          <w:rFonts w:ascii="仿宋" w:hAnsi="仿宋" w:cs="仿宋" w:eastAsia="仿宋"/>
          <w:sz w:val="47"/>
          <w:spacing w:val="0"/>
          <w:color w:val="000000"/>
          <w:b w:val="off"/>
          <w:i w:val="off"/>
        </w:rPr>
        <w:t>以不可能在无先前“演示环境”条件下了解字词意义的主张为中心的认识论</w:t>
      </w:r>
      <w:r>
        <w:rPr>
          <w:rFonts w:ascii="仿宋" w:hAnsi="仿宋" w:cs="仿宋" w:eastAsia="仿宋"/>
          <w:sz w:val="47"/>
          <w:spacing w:val="0"/>
          <w:color w:val="000000"/>
          <w:b w:val="off"/>
          <w:i w:val="off"/>
        </w:rPr>
        <w:t>看法，而不致陷入对私人性的敌意，这种敌意导致维特根施坦接近行为主义</w:t>
      </w:r>
      <w:r>
        <w:rPr>
          <w:rFonts w:ascii="仿宋" w:hAnsi="仿宋" w:cs="仿宋" w:eastAsia="仿宋"/>
          <w:sz w:val="47"/>
          <w:spacing w:val="0"/>
          <w:color w:val="000000"/>
          <w:b w:val="off"/>
          <w:i w:val="off"/>
        </w:rPr>
        <w:t>的边缘，并导致他的某些追随者越过了这个边缘。按照我会建议人们采取的</w:t>
      </w:r>
      <w:r>
        <w:rPr>
          <w:rFonts w:ascii="仿宋" w:hAnsi="仿宋" w:cs="仿宋" w:eastAsia="仿宋"/>
          <w:sz w:val="47"/>
          <w:spacing w:val="0"/>
          <w:color w:val="000000"/>
          <w:b w:val="off"/>
          <w:i w:val="off"/>
        </w:rPr>
        <w:t>观点，维特根施坦对“纯实指证明的定义”的批评可被普遍化为塞拉斯的如下</w:t>
      </w:r>
      <w:r>
        <w:rPr>
          <w:rFonts w:ascii="仿宋" w:hAnsi="仿宋" w:cs="仿宋" w:eastAsia="仿宋"/>
          <w:sz w:val="47"/>
          <w:spacing w:val="0"/>
          <w:color w:val="000000"/>
          <w:b w:val="off"/>
          <w:i w:val="off"/>
        </w:rPr>
        <w:t>理论，即我们如果不知道许多其他词的意义是不可能知道某一词的意义的。</w:t>
      </w:r>
      <w:r>
        <w:rPr>
          <w:rFonts w:ascii="仿宋" w:hAnsi="仿宋" w:cs="仿宋" w:eastAsia="仿宋"/>
          <w:sz w:val="47"/>
          <w:spacing w:val="0"/>
          <w:color w:val="000000"/>
          <w:b w:val="off"/>
          <w:i w:val="off"/>
        </w:rPr>
        <w:t>因此，维特根施坦的批评可被用来证明心的眼睛的概念错在何处，而不致引</w:t>
      </w:r>
      <w:r>
        <w:rPr>
          <w:rFonts w:ascii="仿宋" w:hAnsi="仿宋" w:cs="仿宋" w:eastAsia="仿宋"/>
          <w:sz w:val="47"/>
          <w:spacing w:val="0"/>
          <w:color w:val="000000"/>
          <w:b w:val="off"/>
          <w:i w:val="off"/>
        </w:rPr>
        <w:t>出任何形而上学的推论来。参见拙文“维特根施坦，特殊通道和不可交流</w:t>
      </w:r>
      <w:r>
        <w:rPr>
          <w:rFonts w:ascii="仿宋" w:hAnsi="仿宋" w:cs="仿宋" w:eastAsia="仿宋"/>
          <w:sz w:val="47"/>
          <w:spacing w:val="0"/>
          <w:color w:val="000000"/>
          <w:b w:val="off"/>
          <w:i w:val="off"/>
        </w:rPr>
        <w:t>性”，载《美国哲学季刊》，1970年第7期，第192——205页和“证实论和先验论</w:t>
      </w:r>
      <w:r>
        <w:rPr>
          <w:rFonts w:ascii="仿宋" w:hAnsi="仿宋" w:cs="仿宋" w:eastAsia="仿宋"/>
          <w:sz w:val="47"/>
          <w:spacing w:val="0"/>
          <w:color w:val="000000"/>
          <w:b w:val="off"/>
          <w:i w:val="off"/>
        </w:rPr>
        <w:t>证”，载《努斯》，1971年第5期，第3——14页。</w:t>
      </w:r>
      <w:bookmarkEnd w:id="2192"/>
    </w:p>
    <w:p>
      <w:pPr>
        <w:pageBreakBefore w:val="off"/>
        <w:tabs/>
        <w:wordWrap w:val="off"/>
        <w:spacing w:before="0" w:after="0" w:line="760" w:lineRule="atLeast"/>
        <w:ind w:left="1200" w:right="0"/>
        <w:jc w:val="both"/>
        <w:textAlignment w:val="baseline"/>
        <w:rPr>
          <w:sz w:val="47"/>
        </w:rPr>
      </w:pPr>
      <w:bookmarkStart w:name="" w:id="2193"/>
      <w:r>
        <w:rPr>
          <w:rFonts w:ascii="仿宋" w:hAnsi="仿宋" w:cs="仿宋" w:eastAsia="仿宋"/>
          <w:sz w:val="47"/>
          <w:spacing w:val="0"/>
          <w:color w:val="000000"/>
          <w:b w:val="off"/>
          <w:i w:val="off"/>
        </w:rPr>
        <w:t>⑰</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维特根施坦：《哲学研究》，第一部分，第304节。</w:t>
      </w:r>
      <w:bookmarkEnd w:id="2193"/>
    </w:p>
    <w:p>
      <w:pPr>
        <w:pageBreakBefore w:val="off"/>
        <w:tabs/>
        <w:wordWrap w:val="off"/>
        <w:spacing w:before="0" w:after="0" w:line="760" w:lineRule="atLeast"/>
        <w:ind w:left="100" w:right="0" w:firstLine="1100"/>
        <w:jc w:val="both"/>
        <w:textAlignment w:val="baseline"/>
        <w:rPr>
          <w:sz w:val="47"/>
        </w:rPr>
      </w:pPr>
      <w:bookmarkStart w:name="" w:id="2194"/>
      <w:r>
        <w:rPr>
          <w:rFonts w:ascii="仿宋" w:hAnsi="仿宋" w:cs="仿宋" w:eastAsia="仿宋"/>
          <w:sz w:val="47"/>
          <w:spacing w:val="0"/>
          <w:color w:val="000000"/>
          <w:b w:val="off"/>
          <w:i w:val="off"/>
        </w:rPr>
        <w:t>⑱</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人们可能争辩说维特根施坦的感觉观是否是他的意义观的必然推</w:t>
      </w:r>
      <w:r>
        <w:rPr>
          <w:rFonts w:ascii="仿宋" w:hAnsi="仿宋" w:cs="仿宋" w:eastAsia="仿宋"/>
          <w:sz w:val="47"/>
          <w:spacing w:val="0"/>
          <w:color w:val="000000"/>
          <w:b w:val="off"/>
          <w:i w:val="off"/>
        </w:rPr>
        <w:t>论，或者，反映在他前一种观点中的认识论观点是否需要他的语言哲学。我</w:t>
      </w:r>
      <w:r>
        <w:rPr>
          <w:rFonts w:ascii="仿宋" w:hAnsi="仿宋" w:cs="仿宋" w:eastAsia="仿宋"/>
          <w:sz w:val="47"/>
          <w:spacing w:val="0"/>
          <w:color w:val="000000"/>
          <w:b w:val="off"/>
          <w:i w:val="off"/>
        </w:rPr>
        <w:t>不认为这类论辩会有成效。正如我将在第六章中提出的，并不存在特殊理由</w:t>
      </w:r>
      <w:r>
        <w:rPr>
          <w:rFonts w:ascii="仿宋" w:hAnsi="仿宋" w:cs="仿宋" w:eastAsia="仿宋"/>
          <w:sz w:val="47"/>
          <w:spacing w:val="0"/>
          <w:color w:val="000000"/>
          <w:b w:val="off"/>
          <w:i w:val="off"/>
        </w:rPr>
        <w:t>要把语言哲学看作“优先”于其他哲学领域。我尤其不认为关于“指称理论”</w:t>
      </w:r>
      <w:r>
        <w:rPr>
          <w:rFonts w:ascii="仿宋" w:hAnsi="仿宋" w:cs="仿宋" w:eastAsia="仿宋"/>
          <w:sz w:val="47"/>
          <w:spacing w:val="0"/>
          <w:color w:val="000000"/>
          <w:b w:val="off"/>
          <w:i w:val="off"/>
        </w:rPr>
        <w:t>(在第六章第四节将加以讨论)的争论有助于阐明克里普克在本章第二节中</w:t>
      </w:r>
      <w:r>
        <w:rPr>
          <w:rFonts w:ascii="仿宋" w:hAnsi="仿宋" w:cs="仿宋" w:eastAsia="仿宋"/>
          <w:sz w:val="47"/>
          <w:spacing w:val="0"/>
          <w:color w:val="000000"/>
          <w:b w:val="off"/>
          <w:i w:val="off"/>
        </w:rPr>
        <w:t>引述的段落中提出的有关痛苦本质的问题。关于严格指称的问题，远远未能</w:t>
      </w:r>
      <w:r>
        <w:rPr>
          <w:rFonts w:ascii="仿宋" w:hAnsi="仿宋" w:cs="仿宋" w:eastAsia="仿宋"/>
          <w:sz w:val="47"/>
          <w:spacing w:val="0"/>
          <w:color w:val="000000"/>
          <w:b w:val="off"/>
          <w:i w:val="off"/>
        </w:rPr>
        <w:t>解决关于本质的问题。</w:t>
      </w:r>
      <w:bookmarkEnd w:id="2194"/>
    </w:p>
    <w:p>
      <w:pPr>
        <w:pageBreakBefore w:val="off"/>
        <w:tabs/>
        <w:wordWrap w:val="off"/>
        <w:spacing w:before="0" w:after="0" w:line="760" w:lineRule="atLeast"/>
        <w:ind w:left="100" w:right="0" w:firstLine="1000"/>
        <w:jc w:val="both"/>
        <w:textAlignment w:val="baseline"/>
        <w:rPr>
          <w:sz w:val="47"/>
        </w:rPr>
      </w:pPr>
      <w:bookmarkStart w:name="" w:id="2195"/>
      <w:r>
        <w:rPr>
          <w:rFonts w:ascii="仿宋" w:hAnsi="仿宋" w:cs="仿宋" w:eastAsia="仿宋"/>
          <w:sz w:val="47"/>
          <w:spacing w:val="0"/>
          <w:color w:val="000000"/>
          <w:b w:val="off"/>
          <w:i w:val="off"/>
        </w:rPr>
        <w:t>⑲</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参见波普金《从伊拉斯摩到笛卡尔的怀疑论》，以及M.曼德鲍姆</w:t>
      </w:r>
      <w:r>
        <w:rPr>
          <w:rFonts w:ascii="仿宋" w:hAnsi="仿宋" w:cs="仿宋" w:eastAsia="仿宋"/>
          <w:sz w:val="47"/>
          <w:spacing w:val="0"/>
          <w:color w:val="000000"/>
          <w:b w:val="off"/>
          <w:i w:val="off"/>
        </w:rPr>
        <w:t>《哲学、科学和感知》(巴尔的摩，1964年)书中有关导致这一传统形成的各种</w:t>
      </w:r>
      <w:r>
        <w:rPr>
          <w:rFonts w:ascii="仿宋" w:hAnsi="仿宋" w:cs="仿宋" w:eastAsia="仿宋"/>
          <w:sz w:val="47"/>
          <w:spacing w:val="0"/>
          <w:color w:val="000000"/>
          <w:b w:val="off"/>
          <w:i w:val="off"/>
        </w:rPr>
        <w:t>因素的讨论。关于一种更彻底的解释，参见J.马里坦的《笛卡尔的梦想》(纽</w:t>
      </w:r>
      <w:r>
        <w:rPr>
          <w:rFonts w:ascii="仿宋" w:hAnsi="仿宋" w:cs="仿宋" w:eastAsia="仿宋"/>
          <w:sz w:val="47"/>
          <w:spacing w:val="0"/>
          <w:color w:val="000000"/>
          <w:b w:val="off"/>
          <w:i w:val="off"/>
        </w:rPr>
        <w:t>约，1944年)。</w:t>
      </w:r>
      <w:bookmarkEnd w:id="2195"/>
    </w:p>
    <w:p>
      <w:r>
        <w:t/>
      </w:r>
    </w:p>
    <w:p>
      <w:pPr>
        <w:sectPr>
          <w:footerReference r:id="rId316"/>
          <w:headerReference r:id="rId317" w:type="default"/>
          <w:type w:val="nextPage"/>
          <w:pgSz w:w="22400" w:h="31680"/>
          <w:pgMar w:left="2740" w:top="2420" w:right="2740" w:bottom="2420" w:header="2120" w:footer="2120"/>
          <w:cols w:num="1"/>
        </w:sectPr>
      </w:pPr>
    </w:p>
    <w:p>
      <w:pPr>
        <w:pageBreakBefore w:val="off"/>
        <w:tabs/>
        <w:wordWrap w:val="off"/>
        <w:spacing w:before="0" w:after="0" w:line="840" w:lineRule="atLeast"/>
        <w:ind w:left="0" w:right="180"/>
        <w:jc w:val="right"/>
        <w:textAlignment w:val="baseline"/>
        <w:rPr>
          <w:sz w:val="45"/>
        </w:rPr>
      </w:pPr>
      <w:bookmarkStart w:name="" w:id="2196"/>
      <w:r>
        <w:rPr>
          <w:rFonts w:ascii="黑体" w:hAnsi="黑体" w:cs="黑体" w:eastAsia="黑体"/>
          <w:sz w:val="45"/>
          <w:spacing w:val="0"/>
          <w:color w:val="000000"/>
          <w:b w:val="off"/>
          <w:i w:val="off"/>
        </w:rPr>
        <w:t>第二章  无心的人   119</w:t>
      </w:r>
      <w:bookmarkEnd w:id="2196"/>
    </w:p>
    <w:p>
      <w:pPr>
        <w:pageBreakBefore w:val="off"/>
        <w:tabs/>
        <w:wordWrap w:val="off"/>
        <w:spacing w:before="560" w:after="0" w:line="840" w:lineRule="atLeast"/>
        <w:ind w:left="80" w:right="140" w:firstLine="980"/>
        <w:jc w:val="both"/>
        <w:textAlignment w:val="baseline"/>
        <w:rPr>
          <w:sz w:val="45"/>
        </w:rPr>
      </w:pPr>
      <w:bookmarkStart w:name="" w:id="2197"/>
      <w:r>
        <w:rPr>
          <w:rFonts w:ascii="仿宋" w:hAnsi="仿宋" w:cs="仿宋" w:eastAsia="仿宋"/>
          <w:sz w:val="45"/>
          <w:spacing w:val="0"/>
          <w:color w:val="000000"/>
          <w:b w:val="off"/>
          <w:i w:val="off"/>
        </w:rPr>
        <w:t>㉑  参见M.C.布拉德雷对J.斯马特的《哲学和科学实在论》一书的“批</w:t>
      </w:r>
      <w:r>
        <w:rPr>
          <w:rFonts w:ascii="仿宋" w:hAnsi="仿宋" w:cs="仿宋" w:eastAsia="仿宋"/>
          <w:sz w:val="45"/>
          <w:spacing w:val="0"/>
          <w:color w:val="000000"/>
          <w:b w:val="off"/>
          <w:i w:val="off"/>
        </w:rPr>
        <w:t>评的评论”中对这一问题的论述，载于《澳大利亚哲学杂志》，1964年第42</w:t>
      </w:r>
      <w:r>
        <w:rPr>
          <w:rFonts w:ascii="仿宋" w:hAnsi="仿宋" w:cs="仿宋" w:eastAsia="仿宋"/>
          <w:sz w:val="45"/>
          <w:spacing w:val="0"/>
          <w:color w:val="000000"/>
          <w:b w:val="off"/>
          <w:i w:val="off"/>
        </w:rPr>
        <w:t>期，第262——283页。我自己的“作为心理事物标志的不可改变性”一文即以</w:t>
      </w:r>
      <w:r>
        <w:rPr>
          <w:rFonts w:ascii="仿宋" w:hAnsi="仿宋" w:cs="仿宋" w:eastAsia="仿宋"/>
          <w:sz w:val="45"/>
          <w:spacing w:val="0"/>
          <w:color w:val="000000"/>
          <w:b w:val="off"/>
          <w:i w:val="off"/>
        </w:rPr>
        <w:t>讨论这个问题开始的，这篇文章曾受到布拉德雷对斯马特的评论的启发，载</w:t>
      </w:r>
      <w:r>
        <w:rPr>
          <w:rFonts w:ascii="仿宋" w:hAnsi="仿宋" w:cs="仿宋" w:eastAsia="仿宋"/>
          <w:sz w:val="45"/>
          <w:spacing w:val="0"/>
          <w:color w:val="000000"/>
          <w:b w:val="off"/>
          <w:i w:val="off"/>
        </w:rPr>
        <w:t>于《哲学杂志》，1970年第67期，第399—424页。</w:t>
      </w:r>
      <w:bookmarkEnd w:id="2197"/>
    </w:p>
    <w:p>
      <w:pPr>
        <w:pageBreakBefore w:val="off"/>
        <w:tabs/>
        <w:wordWrap w:val="off"/>
        <w:spacing w:before="0" w:after="0" w:line="840" w:lineRule="atLeast"/>
        <w:ind w:left="80" w:right="140" w:firstLine="980"/>
        <w:jc w:val="both"/>
        <w:textAlignment w:val="baseline"/>
        <w:rPr>
          <w:sz w:val="45"/>
        </w:rPr>
      </w:pPr>
      <w:bookmarkStart w:name="" w:id="2198"/>
      <w:r>
        <w:rPr>
          <w:rFonts w:ascii="仿宋" w:hAnsi="仿宋" w:cs="仿宋" w:eastAsia="仿宋"/>
          <w:sz w:val="45"/>
          <w:spacing w:val="0"/>
          <w:color w:val="000000"/>
          <w:b w:val="off"/>
          <w:i w:val="off"/>
        </w:rPr>
        <w:t>㉒  这种做法与克里普克下述笛卡尔式的主张相反，他认为痛苦的“直</w:t>
      </w:r>
      <w:r>
        <w:rPr>
          <w:rFonts w:ascii="仿宋" w:hAnsi="仿宋" w:cs="仿宋" w:eastAsia="仿宋"/>
          <w:sz w:val="45"/>
          <w:spacing w:val="0"/>
          <w:color w:val="000000"/>
          <w:b w:val="off"/>
          <w:i w:val="off"/>
        </w:rPr>
        <w:t>接的现象性质”对于心的概念才是本质的。</w:t>
      </w:r>
      <w:bookmarkEnd w:id="2198"/>
    </w:p>
    <w:p>
      <w:pPr>
        <w:pageBreakBefore w:val="off"/>
        <w:tabs/>
        <w:wordWrap w:val="off"/>
        <w:spacing w:before="0" w:after="0" w:line="840" w:lineRule="atLeast"/>
        <w:ind w:left="80" w:right="120" w:firstLine="980"/>
        <w:jc w:val="both"/>
        <w:textAlignment w:val="baseline"/>
        <w:rPr>
          <w:sz w:val="45"/>
        </w:rPr>
      </w:pPr>
      <w:bookmarkStart w:name="" w:id="2199"/>
      <w:r>
        <w:rPr>
          <w:rFonts w:ascii="仿宋" w:hAnsi="仿宋" w:cs="仿宋" w:eastAsia="仿宋"/>
          <w:sz w:val="45"/>
          <w:spacing w:val="0"/>
          <w:color w:val="000000"/>
          <w:b w:val="off"/>
          <w:i w:val="off"/>
        </w:rPr>
        <w:t>㉓  哈茨霍恩和怀特海或许是晚近哲学中最明显的例子。我在收入G.</w:t>
      </w:r>
      <w:r>
        <w:rPr>
          <w:rFonts w:ascii="仿宋" w:hAnsi="仿宋" w:cs="仿宋" w:eastAsia="仿宋"/>
          <w:sz w:val="45"/>
          <w:spacing w:val="0"/>
          <w:color w:val="000000"/>
          <w:b w:val="off"/>
          <w:i w:val="off"/>
        </w:rPr>
        <w:t>克林(编)《怀特海：关于他的哲学的论文集》(新泽西州，1963年)的“主观主</w:t>
      </w:r>
      <w:r>
        <w:rPr>
          <w:rFonts w:ascii="仿宋" w:hAnsi="仿宋" w:cs="仿宋" w:eastAsia="仿宋"/>
          <w:sz w:val="45"/>
          <w:spacing w:val="0"/>
          <w:color w:val="000000"/>
          <w:b w:val="off"/>
          <w:i w:val="off"/>
        </w:rPr>
        <w:t>义原理和语言的转向”一文中反驳了怀特海的这一学说。T.内格尔的“客观</w:t>
      </w:r>
      <w:r>
        <w:rPr>
          <w:rFonts w:ascii="仿宋" w:hAnsi="仿宋" w:cs="仿宋" w:eastAsia="仿宋"/>
          <w:sz w:val="45"/>
          <w:spacing w:val="0"/>
          <w:color w:val="000000"/>
          <w:b w:val="off"/>
          <w:i w:val="off"/>
        </w:rPr>
        <w:t>现象论”构想也提出了一种泛心论观点，这种客观现象论“容许有关经验物理</w:t>
      </w:r>
      <w:r>
        <w:rPr>
          <w:rFonts w:ascii="仿宋" w:hAnsi="仿宋" w:cs="仿宋" w:eastAsia="仿宋"/>
          <w:sz w:val="45"/>
          <w:spacing w:val="0"/>
          <w:color w:val="000000"/>
          <w:b w:val="off"/>
          <w:i w:val="off"/>
        </w:rPr>
        <w:t>基础的问题具有一种更能被理解的形式”(“是一只蝙蝠是什么意思?”，载于</w:t>
      </w:r>
      <w:r>
        <w:rPr>
          <w:rFonts w:ascii="仿宋" w:hAnsi="仿宋" w:cs="仿宋" w:eastAsia="仿宋"/>
          <w:sz w:val="45"/>
          <w:spacing w:val="0"/>
          <w:color w:val="000000"/>
          <w:b w:val="off"/>
          <w:i w:val="off"/>
        </w:rPr>
        <w:t>《哲学评论》，1974年第83期，第449页)。然而无论对哈茨霍恩还是对内格</w:t>
      </w:r>
      <w:r>
        <w:rPr>
          <w:rFonts w:ascii="仿宋" w:hAnsi="仿宋" w:cs="仿宋" w:eastAsia="仿宋"/>
          <w:sz w:val="45"/>
          <w:spacing w:val="0"/>
          <w:color w:val="000000"/>
          <w:b w:val="off"/>
          <w:i w:val="off"/>
        </w:rPr>
        <w:t>尔来说，泛心论均倾向于和中性一元论结合。</w:t>
      </w:r>
      <w:bookmarkEnd w:id="2199"/>
    </w:p>
    <w:p>
      <w:pPr>
        <w:pageBreakBefore w:val="off"/>
        <w:tabs/>
        <w:wordWrap w:val="off"/>
        <w:spacing w:before="0" w:after="0" w:line="840" w:lineRule="atLeast"/>
        <w:ind w:left="80" w:right="0" w:firstLine="980"/>
        <w:jc w:val="both"/>
        <w:textAlignment w:val="baseline"/>
        <w:rPr>
          <w:sz w:val="45"/>
        </w:rPr>
      </w:pPr>
      <w:bookmarkStart w:name="" w:id="2200"/>
      <w:r>
        <w:rPr>
          <w:rFonts w:ascii="仿宋" w:hAnsi="仿宋" w:cs="仿宋" w:eastAsia="仿宋"/>
          <w:sz w:val="45"/>
          <w:spacing w:val="0"/>
          <w:color w:val="000000"/>
          <w:b w:val="off"/>
          <w:i w:val="off"/>
        </w:rPr>
        <w:t>㉔  这并不是说有关还原型和排除型的唯物主义同一性理论的争论是</w:t>
      </w:r>
      <w:r>
        <w:rPr>
          <w:rFonts w:ascii="仿宋" w:hAnsi="仿宋" w:cs="仿宋" w:eastAsia="仿宋"/>
          <w:sz w:val="45"/>
          <w:spacing w:val="0"/>
          <w:color w:val="000000"/>
          <w:b w:val="off"/>
          <w:i w:val="off"/>
        </w:rPr>
        <w:t>无意义的。相反，我认为它们非常有用，而且由于它们与语言哲学中的问题</w:t>
      </w:r>
      <w:r>
        <w:rPr>
          <w:rFonts w:ascii="仿宋" w:hAnsi="仿宋" w:cs="仿宋" w:eastAsia="仿宋"/>
          <w:sz w:val="45"/>
          <w:spacing w:val="0"/>
          <w:color w:val="000000"/>
          <w:b w:val="off"/>
          <w:i w:val="off"/>
        </w:rPr>
        <w:t>相互有影响，更是特别有用。但我认为这种相互影响的结果首先是支持了奎</w:t>
      </w:r>
      <w:r>
        <w:rPr>
          <w:rFonts w:ascii="仿宋" w:hAnsi="仿宋" w:cs="仿宋" w:eastAsia="仿宋"/>
          <w:sz w:val="45"/>
          <w:spacing w:val="0"/>
          <w:color w:val="000000"/>
          <w:b w:val="off"/>
          <w:i w:val="off"/>
        </w:rPr>
        <w:t>因这样的观点，即“意义同一”的概念不可能被引用来解决“外延相同”的概念</w:t>
      </w:r>
      <w:r>
        <w:rPr>
          <w:rFonts w:ascii="仿宋" w:hAnsi="仿宋" w:cs="仿宋" w:eastAsia="仿宋"/>
          <w:sz w:val="45"/>
          <w:spacing w:val="0"/>
          <w:color w:val="000000"/>
          <w:b w:val="off"/>
          <w:i w:val="off"/>
        </w:rPr>
        <w:t>未能加以解决的哲学问题；其次指出在有关唯物主义这类讨论中所使用的</w:t>
      </w:r>
      <w:r>
        <w:rPr>
          <w:rFonts w:ascii="仿宋" w:hAnsi="仿宋" w:cs="仿宋" w:eastAsia="仿宋"/>
          <w:sz w:val="45"/>
          <w:spacing w:val="0"/>
          <w:color w:val="000000"/>
          <w:b w:val="off"/>
          <w:i w:val="off"/>
        </w:rPr>
        <w:t>“实际所谈”的意义与弗雷格的指称概念(按此概念我们不可能指称不存在的</w:t>
      </w:r>
      <w:r>
        <w:rPr>
          <w:rFonts w:ascii="仿宋" w:hAnsi="仿宋" w:cs="仿宋" w:eastAsia="仿宋"/>
          <w:sz w:val="45"/>
          <w:spacing w:val="0"/>
          <w:color w:val="000000"/>
          <w:b w:val="off"/>
          <w:i w:val="off"/>
        </w:rPr>
        <w:t>东西)没有重要的联系(后一点在第六章论述)。几年之前我采取了一种排除</w:t>
      </w:r>
      <w:r>
        <w:rPr>
          <w:rFonts w:ascii="仿宋" w:hAnsi="仿宋" w:cs="仿宋" w:eastAsia="仿宋"/>
          <w:sz w:val="45"/>
          <w:spacing w:val="0"/>
          <w:color w:val="000000"/>
          <w:b w:val="off"/>
          <w:i w:val="off"/>
        </w:rPr>
        <w:t>的唯物主义立场(“心身同一性，私人性和范畴”，载于《形而上学评论》，1965</w:t>
      </w:r>
      <w:r>
        <w:rPr>
          <w:rFonts w:ascii="仿宋" w:hAnsi="仿宋" w:cs="仿宋" w:eastAsia="仿宋"/>
          <w:sz w:val="45"/>
          <w:spacing w:val="0"/>
          <w:color w:val="000000"/>
          <w:b w:val="off"/>
          <w:i w:val="off"/>
        </w:rPr>
        <w:t>年第19期，第25—54页)，非常感谢那些批评过这篇文章的人，他们最终使</w:t>
      </w:r>
      <w:r>
        <w:rPr>
          <w:rFonts w:ascii="仿宋" w:hAnsi="仿宋" w:cs="仿宋" w:eastAsia="仿宋"/>
          <w:sz w:val="45"/>
          <w:spacing w:val="0"/>
          <w:color w:val="000000"/>
          <w:b w:val="off"/>
          <w:i w:val="off"/>
        </w:rPr>
        <w:t>我对这个问题获得了(我希望是)较清楚的理解。我特别感谢 R.伯恩斯坦、</w:t>
      </w:r>
      <w:r>
        <w:rPr>
          <w:rFonts w:ascii="仿宋" w:hAnsi="仿宋" w:cs="仿宋" w:eastAsia="仿宋"/>
          <w:sz w:val="45"/>
          <w:spacing w:val="0"/>
          <w:color w:val="000000"/>
          <w:b w:val="off"/>
          <w:i w:val="off"/>
        </w:rPr>
        <w:t>E.布什、D.科德尔、J.柯尔曼、D.黑利、W.赖坎、G.帕波斯、D.罗森塔尔、S.</w:t>
      </w:r>
      <w:r>
        <w:rPr>
          <w:rFonts w:ascii="仿宋" w:hAnsi="仿宋" w:cs="仿宋" w:eastAsia="仿宋"/>
          <w:sz w:val="45"/>
          <w:spacing w:val="0"/>
          <w:color w:val="000000"/>
          <w:b w:val="off"/>
          <w:i w:val="off"/>
        </w:rPr>
        <w:t>萨维特和R.西柯拉的著作或他们同我的交谈。有兴趣详细考察还原的唯物</w:t>
      </w:r>
      <w:r>
        <w:rPr>
          <w:rFonts w:ascii="仿宋" w:hAnsi="仿宋" w:cs="仿宋" w:eastAsia="仿宋"/>
          <w:sz w:val="45"/>
          <w:spacing w:val="0"/>
          <w:color w:val="000000"/>
          <w:b w:val="off"/>
          <w:i w:val="off"/>
        </w:rPr>
        <w:t>论和排除的唯物论之间类似与区别人，可参阅柯尔曼的《唯物主义和感觉》</w:t>
      </w:r>
      <w:r>
        <w:rPr>
          <w:rFonts w:ascii="仿宋" w:hAnsi="仿宋" w:cs="仿宋" w:eastAsia="仿宋"/>
          <w:sz w:val="45"/>
          <w:spacing w:val="0"/>
          <w:color w:val="000000"/>
          <w:b w:val="off"/>
          <w:i w:val="off"/>
        </w:rPr>
        <w:t>(纽黑文，1971年)，赖坎和帕波斯的“什么是排除的唯物主义”(载于《澳大利</w:t>
      </w:r>
      <w:r>
        <w:rPr>
          <w:rFonts w:ascii="仿宋" w:hAnsi="仿宋" w:cs="仿宋" w:eastAsia="仿宋"/>
          <w:sz w:val="45"/>
          <w:spacing w:val="0"/>
          <w:color w:val="000000"/>
          <w:b w:val="off"/>
          <w:i w:val="off"/>
        </w:rPr>
        <w:t>亚哲学杂志》，1972年第50期，第149—159页)，布什的“再谈罗蒂”(载于《哲</w:t>
      </w:r>
      <w:r>
        <w:rPr>
          <w:rFonts w:ascii="仿宋" w:hAnsi="仿宋" w:cs="仿宋" w:eastAsia="仿宋"/>
          <w:sz w:val="45"/>
          <w:spacing w:val="0"/>
          <w:color w:val="000000"/>
          <w:b w:val="off"/>
          <w:i w:val="off"/>
        </w:rPr>
        <w:t>学研究》，1974年第25期，第33——42页)，以及黑利的“‘排除的唯物主义’是</w:t>
      </w:r>
      <w:r>
        <w:rPr>
          <w:rFonts w:ascii="仿宋" w:hAnsi="仿宋" w:cs="仿宋" w:eastAsia="仿宋"/>
          <w:sz w:val="45"/>
          <w:spacing w:val="0"/>
          <w:color w:val="000000"/>
          <w:b w:val="off"/>
          <w:i w:val="off"/>
        </w:rPr>
        <w:t>唯物主义吗?”(载于《哲学和现象学研究》，1978年第38期，第325——337页)。</w:t>
      </w:r>
      <w:bookmarkEnd w:id="2200"/>
    </w:p>
    <w:p>
      <w:pPr>
        <w:pageBreakBefore w:val="off"/>
        <w:tabs/>
        <w:wordWrap w:val="off"/>
        <w:spacing w:before="0" w:after="0" w:line="840" w:lineRule="atLeast"/>
        <w:ind w:left="1220" w:right="0"/>
        <w:jc w:val="both"/>
        <w:textAlignment w:val="baseline"/>
        <w:rPr>
          <w:sz w:val="45"/>
        </w:rPr>
      </w:pPr>
      <w:bookmarkStart w:name="" w:id="2201"/>
      <w:r>
        <w:rPr>
          <w:rFonts w:ascii="仿宋" w:hAnsi="仿宋" w:cs="仿宋" w:eastAsia="仿宋"/>
          <w:sz w:val="45"/>
          <w:spacing w:val="0"/>
          <w:color w:val="000000"/>
          <w:b w:val="off"/>
          <w:i w:val="off"/>
        </w:rPr>
        <w:t>㉕  我在前面注㉖中引述的“作为心理事物标志的不可改变性”一文中</w:t>
      </w:r>
      <w:bookmarkEnd w:id="2201"/>
    </w:p>
    <w:p>
      <w:r>
        <w:t/>
      </w:r>
    </w:p>
    <w:p>
      <w:pPr>
        <w:sectPr>
          <w:footerReference r:id="rId318"/>
          <w:headerReference r:id="rId319" w:type="default"/>
          <w:type w:val="nextPage"/>
          <w:pgSz w:w="22400" w:h="31680"/>
          <w:pgMar w:left="2760" w:top="2400" w:right="2760" w:bottom="2400" w:header="2100" w:footer="2100"/>
          <w:cols w:num="1"/>
        </w:sectPr>
      </w:pPr>
    </w:p>
    <w:p>
      <w:pPr>
        <w:pageBreakBefore w:val="off"/>
        <w:tabs/>
        <w:wordWrap w:val="off"/>
        <w:spacing w:before="0" w:after="0" w:line="880" w:lineRule="atLeast"/>
        <w:ind w:left="0" w:right="0"/>
        <w:jc w:val="both"/>
        <w:textAlignment w:val="baseline"/>
        <w:rPr>
          <w:sz w:val="45"/>
        </w:rPr>
      </w:pPr>
      <w:bookmarkStart w:name="" w:id="2202"/>
      <w:r>
        <w:rPr>
          <w:rFonts w:ascii="仿宋" w:hAnsi="仿宋" w:cs="仿宋" w:eastAsia="仿宋"/>
          <w:sz w:val="45"/>
          <w:spacing w:val="0"/>
          <w:color w:val="000000"/>
          <w:b w:val="on"/>
          <w:i w:val="off"/>
        </w:rPr>
        <w:t xml:space="preserve">120   第一编  </w:t>
      </w:r>
      <w:r>
        <w:rPr>
          <w:rFonts w:ascii="仿宋" w:hAnsi="仿宋" w:cs="仿宋" w:eastAsia="仿宋"/>
          <w:sz w:val="45"/>
          <w:spacing w:val="0"/>
          <w:color w:val="000000"/>
          <w:b w:val="off"/>
          <w:i w:val="off"/>
        </w:rPr>
        <w:t>我们的镜式本质</w:t>
      </w:r>
      <w:bookmarkEnd w:id="2202"/>
    </w:p>
    <w:p>
      <w:pPr>
        <w:pageBreakBefore w:val="off"/>
        <w:tabs/>
        <w:wordWrap w:val="off"/>
        <w:spacing w:before="600" w:after="0" w:line="880" w:lineRule="atLeast"/>
        <w:ind w:left="0" w:right="180"/>
        <w:jc w:val="both"/>
        <w:textAlignment w:val="baseline"/>
        <w:rPr>
          <w:sz w:val="45"/>
        </w:rPr>
      </w:pPr>
      <w:bookmarkStart w:name="" w:id="2203"/>
      <w:r>
        <w:rPr>
          <w:rFonts w:ascii="仿宋" w:hAnsi="仿宋" w:cs="仿宋" w:eastAsia="仿宋"/>
          <w:sz w:val="45"/>
          <w:spacing w:val="0"/>
          <w:color w:val="000000"/>
          <w:b w:val="off"/>
          <w:i w:val="off"/>
        </w:rPr>
        <w:t>曾不当地援引这样一种概念。在该文中我得出结论说，如果对脑病检验镜子</w:t>
      </w:r>
      <w:r>
        <w:rPr>
          <w:rFonts w:ascii="仿宋" w:hAnsi="仿宋" w:cs="仿宋" w:eastAsia="仿宋"/>
          <w:sz w:val="45"/>
          <w:spacing w:val="0"/>
          <w:color w:val="000000"/>
          <w:b w:val="off"/>
          <w:i w:val="off"/>
        </w:rPr>
        <w:t>以适当重视，就意味着会发现任何心理事件从不存在。但是这种看法被过分</w:t>
      </w:r>
      <w:r>
        <w:rPr>
          <w:rFonts w:ascii="仿宋" w:hAnsi="仿宋" w:cs="仿宋" w:eastAsia="仿宋"/>
          <w:sz w:val="45"/>
          <w:spacing w:val="0"/>
          <w:color w:val="000000"/>
          <w:b w:val="off"/>
          <w:i w:val="off"/>
        </w:rPr>
        <w:t>夸大了，而且企图在还原的唯物论和排除的唯物论之间确立一种比二者之间</w:t>
      </w:r>
      <w:r>
        <w:rPr>
          <w:rFonts w:ascii="仿宋" w:hAnsi="仿宋" w:cs="仿宋" w:eastAsia="仿宋"/>
          <w:sz w:val="45"/>
          <w:spacing w:val="0"/>
          <w:color w:val="000000"/>
          <w:b w:val="off"/>
          <w:i w:val="off"/>
        </w:rPr>
        <w:t>实际区别更大的区别(如赖坎和帕波斯指出的)。我与D.科德尔就其“中心</w:t>
      </w:r>
      <w:r>
        <w:rPr>
          <w:rFonts w:ascii="仿宋" w:hAnsi="仿宋" w:cs="仿宋" w:eastAsia="仿宋"/>
          <w:sz w:val="45"/>
          <w:spacing w:val="0"/>
          <w:color w:val="000000"/>
          <w:b w:val="off"/>
          <w:i w:val="off"/>
        </w:rPr>
        <w:t>唯物论的根本错误”一文(载于《美国哲学季刊》，1973年第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10期，第289—</w:t>
      </w:r>
      <w:r>
        <w:rPr>
          <w:rFonts w:ascii="仿宋" w:hAnsi="仿宋" w:cs="仿宋" w:eastAsia="仿宋"/>
          <w:sz w:val="45"/>
          <w:spacing w:val="0"/>
          <w:color w:val="000000"/>
          <w:b w:val="off"/>
          <w:i w:val="off"/>
        </w:rPr>
        <w:t>298页)以及与D.罗森塔尔就其“心理性与中立性”一文(载于《哲学杂志》，</w:t>
      </w:r>
      <w:r>
        <w:rPr>
          <w:rFonts w:ascii="仿宋" w:hAnsi="仿宋" w:cs="仿宋" w:eastAsia="仿宋"/>
          <w:sz w:val="45"/>
          <w:spacing w:val="0"/>
          <w:color w:val="000000"/>
          <w:b w:val="off"/>
          <w:i w:val="off"/>
        </w:rPr>
        <w:t>1976年第73期，第386——415页)的通信，大大帮助我认识到我以前观点中</w:t>
      </w:r>
      <w:r>
        <w:rPr>
          <w:rFonts w:ascii="仿宋" w:hAnsi="仿宋" w:cs="仿宋" w:eastAsia="仿宋"/>
          <w:sz w:val="45"/>
          <w:spacing w:val="0"/>
          <w:color w:val="000000"/>
          <w:b w:val="off"/>
          <w:i w:val="off"/>
        </w:rPr>
        <w:t>的错误。</w:t>
      </w:r>
      <w:bookmarkEnd w:id="2203"/>
    </w:p>
    <w:p>
      <w:pPr>
        <w:pageBreakBefore w:val="off"/>
        <w:tabs/>
        <w:wordWrap w:val="off"/>
        <w:spacing w:before="0" w:after="0" w:line="880" w:lineRule="atLeast"/>
        <w:ind w:left="80" w:right="140" w:firstLine="980"/>
        <w:jc w:val="both"/>
        <w:textAlignment w:val="baseline"/>
        <w:rPr>
          <w:sz w:val="45"/>
        </w:rPr>
      </w:pPr>
      <w:bookmarkStart w:name="" w:id="2204"/>
      <w:r>
        <w:rPr>
          <w:rFonts w:ascii="仿宋" w:hAnsi="仿宋" w:cs="仿宋" w:eastAsia="仿宋"/>
          <w:sz w:val="45"/>
          <w:spacing w:val="0"/>
          <w:color w:val="000000"/>
          <w:b w:val="off"/>
          <w:i w:val="off"/>
        </w:rPr>
        <w:t>⑤</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但这并非说对跖人对哲学不会产生影响。作为不同于神经学的一</w:t>
      </w:r>
      <w:r>
        <w:rPr>
          <w:rFonts w:ascii="仿宋" w:hAnsi="仿宋" w:cs="仿宋" w:eastAsia="仿宋"/>
          <w:sz w:val="45"/>
          <w:spacing w:val="0"/>
          <w:color w:val="000000"/>
          <w:b w:val="off"/>
          <w:i w:val="off"/>
        </w:rPr>
        <w:t>门学科的心理学的消失以及类似的文化发展，可能最终远远比哲学家的同一</w:t>
      </w:r>
      <w:r>
        <w:rPr>
          <w:rFonts w:ascii="仿宋" w:hAnsi="仿宋" w:cs="仿宋" w:eastAsia="仿宋"/>
          <w:sz w:val="45"/>
          <w:spacing w:val="0"/>
          <w:color w:val="000000"/>
          <w:b w:val="off"/>
          <w:i w:val="off"/>
        </w:rPr>
        <w:t>性理论更有效地使我们摆脱自然之镜的形象。在哲学之外的日常语言中可</w:t>
      </w:r>
      <w:r>
        <w:rPr>
          <w:rFonts w:ascii="仿宋" w:hAnsi="仿宋" w:cs="仿宋" w:eastAsia="仿宋"/>
          <w:sz w:val="45"/>
          <w:spacing w:val="0"/>
          <w:color w:val="000000"/>
          <w:b w:val="off"/>
          <w:i w:val="off"/>
        </w:rPr>
        <w:t>能有一些“模糊”之处(当真诚的内省者不信任脑病检验镜时，有些“不知该说</w:t>
      </w:r>
      <w:r>
        <w:rPr>
          <w:rFonts w:ascii="仿宋" w:hAnsi="仿宋" w:cs="仿宋" w:eastAsia="仿宋"/>
          <w:sz w:val="45"/>
          <w:spacing w:val="0"/>
          <w:color w:val="000000"/>
          <w:b w:val="off"/>
          <w:i w:val="off"/>
        </w:rPr>
        <w:t>什么”)，但是常识、语言和文化幸免于比这种模糊性更糟的混乱。例如，试比</w:t>
      </w:r>
      <w:r>
        <w:rPr>
          <w:rFonts w:ascii="仿宋" w:hAnsi="仿宋" w:cs="仿宋" w:eastAsia="仿宋"/>
          <w:sz w:val="45"/>
          <w:spacing w:val="0"/>
          <w:color w:val="000000"/>
          <w:b w:val="off"/>
          <w:i w:val="off"/>
        </w:rPr>
        <w:t>较道德评判家和精神病学家间的谈话，他们编写出案例史以证明“罪犯”一词</w:t>
      </w:r>
      <w:r>
        <w:rPr>
          <w:rFonts w:ascii="仿宋" w:hAnsi="仿宋" w:cs="仿宋" w:eastAsia="仿宋"/>
          <w:sz w:val="45"/>
          <w:spacing w:val="0"/>
          <w:color w:val="000000"/>
          <w:b w:val="off"/>
          <w:i w:val="off"/>
        </w:rPr>
        <w:t>被不正当地用于被告的行为。除了过分热心的哲学家以外没有人会认为存</w:t>
      </w:r>
      <w:r>
        <w:rPr>
          <w:rFonts w:ascii="仿宋" w:hAnsi="仿宋" w:cs="仿宋" w:eastAsia="仿宋"/>
          <w:sz w:val="45"/>
          <w:spacing w:val="0"/>
          <w:color w:val="000000"/>
          <w:b w:val="off"/>
          <w:i w:val="off"/>
        </w:rPr>
        <w:t>在有一种“罪行”的本质，它是由(例如)关注“我们的语言”而被决定的，并能</w:t>
      </w:r>
      <w:r>
        <w:rPr>
          <w:rFonts w:ascii="仿宋" w:hAnsi="仿宋" w:cs="仿宋" w:eastAsia="仿宋"/>
          <w:sz w:val="45"/>
          <w:spacing w:val="0"/>
          <w:color w:val="000000"/>
          <w:b w:val="off"/>
          <w:i w:val="off"/>
        </w:rPr>
        <w:t>够解决评判者的困难。</w:t>
      </w:r>
      <w:bookmarkEnd w:id="2204"/>
    </w:p>
    <w:p>
      <w:pPr>
        <w:pageBreakBefore w:val="off"/>
        <w:tabs/>
        <w:wordWrap w:val="off"/>
        <w:spacing w:before="0" w:after="0" w:line="880" w:lineRule="atLeast"/>
        <w:ind w:left="140" w:right="0" w:firstLine="980"/>
        <w:jc w:val="both"/>
        <w:textAlignment w:val="baseline"/>
        <w:rPr>
          <w:sz w:val="45"/>
        </w:rPr>
      </w:pPr>
      <w:bookmarkStart w:name="" w:id="2205"/>
      <w:r>
        <w:rPr>
          <w:rFonts w:ascii="仿宋" w:hAnsi="仿宋" w:cs="仿宋" w:eastAsia="仿宋"/>
          <w:sz w:val="45"/>
          <w:spacing w:val="0"/>
          <w:color w:val="000000"/>
          <w:b w:val="off"/>
          <w:i w:val="off"/>
        </w:rPr>
        <w:t>⑥</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我们可以使用米尔和塞拉斯在“物理Ⅰ”(“一个事件或实体是物理</w:t>
      </w:r>
      <w:r>
        <w:rPr>
          <w:rFonts w:ascii="仿宋" w:hAnsi="仿宋" w:cs="仿宋" w:eastAsia="仿宋"/>
          <w:sz w:val="45"/>
          <w:spacing w:val="0"/>
          <w:color w:val="000000"/>
          <w:b w:val="off"/>
          <w:i w:val="off"/>
        </w:rPr>
        <w:t>1性的，如果它属于时空网络”)和“物理2”(“一个事件或实体是物理2性的，</w:t>
      </w:r>
      <w:r>
        <w:rPr>
          <w:rFonts w:ascii="仿宋" w:hAnsi="仿宋" w:cs="仿宋" w:eastAsia="仿宋"/>
          <w:sz w:val="45"/>
          <w:spacing w:val="0"/>
          <w:color w:val="000000"/>
          <w:b w:val="off"/>
          <w:i w:val="off"/>
        </w:rPr>
        <w:t>如果它可根据理论基本概念加以定义，这些基本概念适宜于充分描述现实状</w:t>
      </w:r>
      <w:r>
        <w:rPr>
          <w:rFonts w:ascii="仿宋" w:hAnsi="仿宋" w:cs="仿宋" w:eastAsia="仿宋"/>
          <w:sz w:val="45"/>
          <w:spacing w:val="0"/>
          <w:color w:val="000000"/>
          <w:b w:val="off"/>
          <w:i w:val="off"/>
        </w:rPr>
        <w:t>态，虽然不必然适宜于描述生命出现以前宇宙的潜在状态”)之间所做的区别</w:t>
      </w:r>
      <w:r>
        <w:rPr>
          <w:rFonts w:ascii="仿宋" w:hAnsi="仿宋" w:cs="仿宋" w:eastAsia="仿宋"/>
          <w:sz w:val="45"/>
          <w:spacing w:val="0"/>
          <w:color w:val="000000"/>
          <w:b w:val="off"/>
          <w:i w:val="off"/>
        </w:rPr>
        <w:t>来更准确地阐述这个问题。这一区别(取自“出现的概念”一文，载于《明尼苏</w:t>
      </w:r>
      <w:r>
        <w:rPr>
          <w:rFonts w:ascii="仿宋" w:hAnsi="仿宋" w:cs="仿宋" w:eastAsia="仿宋"/>
          <w:sz w:val="45"/>
          <w:spacing w:val="0"/>
          <w:color w:val="000000"/>
          <w:b w:val="off"/>
          <w:i w:val="off"/>
        </w:rPr>
        <w:t>达科学哲学研究》)可被扩大来区分“物理1”和“物理n”的适当意义，后者是</w:t>
      </w:r>
      <w:r>
        <w:rPr>
          <w:rFonts w:ascii="仿宋" w:hAnsi="仿宋" w:cs="仿宋" w:eastAsia="仿宋"/>
          <w:sz w:val="45"/>
          <w:spacing w:val="0"/>
          <w:color w:val="000000"/>
          <w:b w:val="off"/>
          <w:i w:val="off"/>
        </w:rPr>
        <w:t>根据“语言行为出现之前的宇宙”来规定的(“意向性行为的……”，“信念和欲</w:t>
      </w:r>
      <w:r>
        <w:rPr>
          <w:rFonts w:ascii="仿宋" w:hAnsi="仿宋" w:cs="仿宋" w:eastAsia="仿宋"/>
          <w:sz w:val="45"/>
          <w:spacing w:val="0"/>
          <w:color w:val="000000"/>
          <w:b w:val="off"/>
          <w:i w:val="off"/>
        </w:rPr>
        <w:t>望的”等等)。对任何这类区别来说，应当强调的一点是，科学未能根据物理</w:t>
      </w:r>
      <w:r>
        <w:rPr>
          <w:rFonts w:ascii="仿宋" w:hAnsi="仿宋" w:cs="仿宋" w:eastAsia="仿宋"/>
          <w:sz w:val="45"/>
          <w:spacing w:val="0"/>
          <w:color w:val="000000"/>
          <w:b w:val="off"/>
          <w:i w:val="off"/>
        </w:rPr>
        <w:t>n的(因n大于1)实体来说明某件事，并不表明这种说明必定是根据非物理</w:t>
      </w:r>
      <w:r>
        <w:rPr>
          <w:rFonts w:ascii="仿宋" w:hAnsi="仿宋" w:cs="仿宋" w:eastAsia="仿宋"/>
          <w:sz w:val="45"/>
          <w:spacing w:val="0"/>
          <w:color w:val="000000"/>
          <w:b w:val="off"/>
          <w:i w:val="off"/>
        </w:rPr>
        <w:t>1的实体完成的。这一论点曾由G.海尔曼和F.汤普森在“物理主义：本体</w:t>
      </w:r>
      <w:r>
        <w:rPr>
          <w:rFonts w:ascii="仿宋" w:hAnsi="仿宋" w:cs="仿宋" w:eastAsia="仿宋"/>
          <w:sz w:val="45"/>
          <w:spacing w:val="0"/>
          <w:color w:val="000000"/>
          <w:b w:val="off"/>
          <w:i w:val="off"/>
        </w:rPr>
        <w:t>论，决定作用和归纳”一文(载于《哲学杂志》，1975年，第72期，第551—564</w:t>
      </w:r>
      <w:r>
        <w:rPr>
          <w:rFonts w:ascii="仿宋" w:hAnsi="仿宋" w:cs="仿宋" w:eastAsia="仿宋"/>
          <w:sz w:val="45"/>
          <w:spacing w:val="0"/>
          <w:color w:val="000000"/>
          <w:b w:val="off"/>
          <w:i w:val="off"/>
        </w:rPr>
        <w:t>页)中和“物理主义的唯物论”一文中(载于《努斯》，1977年第11期，第309—</w:t>
      </w:r>
      <w:r>
        <w:rPr>
          <w:rFonts w:ascii="仿宋" w:hAnsi="仿宋" w:cs="仿宋" w:eastAsia="仿宋"/>
          <w:sz w:val="45"/>
          <w:spacing w:val="0"/>
          <w:color w:val="000000"/>
          <w:b w:val="off"/>
          <w:i w:val="off"/>
        </w:rPr>
        <w:t>346页)很好地加以运用。他们那种“无同一性的唯物论”应与戴维森在其</w:t>
      </w:r>
      <w:r>
        <w:rPr>
          <w:rFonts w:ascii="仿宋" w:hAnsi="仿宋" w:cs="仿宋" w:eastAsia="仿宋"/>
          <w:sz w:val="45"/>
          <w:spacing w:val="0"/>
          <w:color w:val="000000"/>
          <w:b w:val="off"/>
          <w:i w:val="off"/>
        </w:rPr>
        <w:t>“心理事件”(在后面第四章讨论)中提出的唯物论类型加以比较。</w:t>
      </w:r>
      <w:bookmarkEnd w:id="2205"/>
    </w:p>
    <w:p>
      <w:r>
        <w:t/>
      </w:r>
    </w:p>
    <w:p>
      <w:pPr>
        <w:sectPr>
          <w:footerReference r:id="rId320"/>
          <w:headerReference r:id="rId321" w:type="default"/>
          <w:type w:val="nextPage"/>
          <w:pgSz w:w="22400" w:h="31680"/>
          <w:pgMar w:left="2720" w:top="2540" w:right="2720" w:bottom="2540" w:header="2240" w:footer="2240"/>
          <w:cols w:num="1"/>
        </w:sectPr>
      </w:pPr>
    </w:p>
    <w:p>
      <w:pPr>
        <w:pageBreakBefore w:val="off"/>
        <w:tabs/>
        <w:wordWrap w:val="off"/>
        <w:spacing w:before="2360" w:after="0" w:line="2120" w:lineRule="atLeast"/>
        <w:ind w:left="120" w:right="0"/>
        <w:jc w:val="both"/>
        <w:textAlignment w:val="baseline"/>
        <w:rPr>
          <w:sz w:val="158"/>
        </w:rPr>
      </w:pPr>
      <w:bookmarkStart w:name="" w:id="2206"/>
      <w:r>
        <w:rPr>
          <w:rFonts w:ascii="黑体" w:hAnsi="黑体" w:cs="黑体" w:eastAsia="黑体"/>
          <w:sz w:val="158"/>
          <w:spacing w:val="0"/>
          <w:color w:val="000000"/>
          <w:b w:val="on"/>
          <w:i w:val="off"/>
        </w:rPr>
        <w:t>第二编</w:t>
      </w:r>
      <w:bookmarkEnd w:id="2206"/>
    </w:p>
    <w:p>
      <w:pPr>
        <w:pageBreakBefore w:val="off"/>
        <w:tabs>
          <w:tab w:pos="9560" w:val="left" w:leader="none"/>
        </w:tabs>
        <w:wordWrap w:val="off"/>
        <w:spacing w:before="1640" w:after="0" w:line="2120" w:lineRule="atLeast"/>
        <w:ind w:left="5480" w:right="0"/>
        <w:jc w:val="both"/>
        <w:textAlignment w:val="baseline"/>
        <w:rPr>
          <w:sz w:val="158"/>
        </w:rPr>
      </w:pPr>
      <w:bookmarkStart w:name="" w:id="2207"/>
      <w:r>
        <w:rPr>
          <w:rFonts w:ascii="黑体" w:hAnsi="黑体" w:cs="黑体" w:eastAsia="黑体"/>
          <w:sz w:val="158"/>
          <w:spacing w:val="0"/>
          <w:color w:val="000000"/>
          <w:b w:val="on"/>
          <w:i w:val="off"/>
        </w:rPr>
        <w:t>映</w:t>
      </w:r>
      <w:r>
        <w:t xml:space="preserve">	</w:t>
      </w:r>
      <w:r>
        <w:rPr>
          <w:rFonts w:ascii="黑体" w:hAnsi="黑体" w:cs="黑体" w:eastAsia="黑体"/>
          <w:sz w:val="158"/>
          <w:spacing w:val="0"/>
          <w:color w:val="000000"/>
          <w:b w:val="on"/>
          <w:i w:val="off"/>
        </w:rPr>
        <w:t>现</w:t>
      </w:r>
      <w:bookmarkEnd w:id="2207"/>
    </w:p>
    <w:p>
      <w:r>
        <w:t/>
      </w:r>
    </w:p>
    <w:p>
      <w:pPr>
        <w:sectPr>
          <w:footerReference r:id="rId322"/>
          <w:headerReference r:id="rId323" w:type="default"/>
          <w:type w:val="nextPage"/>
          <w:pgSz w:w="22400" w:h="31680"/>
          <w:pgMar w:left="3380" w:top="2700" w:right="3380" w:bottom="2700" w:header="2400" w:footer="2400"/>
          <w:cols w:num="1"/>
        </w:sectPr>
      </w:pPr>
    </w:p>
    <w:p>
      <w:pPr>
        <w:pageBreakBefore w:val="off"/>
        <w:tabs/>
        <w:wordWrap w:val="off"/>
        <w:spacing w:before="2280" w:after="0" w:line="1340" w:lineRule="atLeast"/>
        <w:ind w:left="2440" w:right="0"/>
        <w:jc w:val="center"/>
        <w:textAlignment w:val="baseline"/>
        <w:rPr>
          <w:sz w:val="100"/>
        </w:rPr>
      </w:pPr>
      <w:bookmarkStart w:name="" w:id="2208"/>
      <w:r>
        <w:rPr>
          <w:rFonts w:ascii="楷体" w:hAnsi="楷体" w:cs="楷体" w:eastAsia="楷体"/>
          <w:sz w:val="100"/>
          <w:spacing w:val="0"/>
          <w:color w:val="000000"/>
          <w:b w:val="off"/>
          <w:i w:val="off"/>
        </w:rPr>
        <w:t>第三章“知识论”的观念</w:t>
      </w:r>
      <w:r>
        <w:rPr>
          <w:rFonts w:ascii="楷体" w:hAnsi="楷体" w:cs="楷体" w:eastAsia="楷体"/>
          <w:sz w:val="100"/>
          <w:spacing w:val="0"/>
          <w:color w:val="000000"/>
          <w:b w:val="off"/>
          <w:i w:val="off"/>
        </w:rPr>
        <w:t>131</w:t>
      </w:r>
      <w:bookmarkEnd w:id="2208"/>
    </w:p>
    <w:p>
      <w:pPr>
        <w:pageBreakBefore w:val="off"/>
        <w:tabs/>
        <w:wordWrap w:val="off"/>
        <w:spacing w:before="0" w:after="0" w:line="1180" w:lineRule="exact"/>
        <w:ind w:left="0" w:right="0"/>
        <w:jc w:val="center"/>
        <w:textAlignment w:val="baseline"/>
        <w:rPr>
          <w:sz w:val="100"/>
        </w:rPr>
      </w:pPr>
      <w:bookmarkStart w:name="" w:id="2209"/>
      <w:r>
        <w:rPr>
          <w:rFonts w:ascii="宋体" w:hAnsi="宋体" w:cs="宋体" w:eastAsia="宋体"/>
          <w:sz w:val="100"/>
          <w:spacing w:val="0"/>
          <w:color w:val="000000"/>
          <w:b w:val="off"/>
          <w:i w:val="off"/>
        </w:rPr>
        <w:t/>
      </w:r>
      <w:bookmarkEnd w:id="2209"/>
    </w:p>
    <w:p>
      <w:pPr>
        <w:pageBreakBefore w:val="off"/>
        <w:tabs/>
        <w:wordWrap w:val="off"/>
        <w:spacing w:before="0" w:after="0" w:line="1180" w:lineRule="exact"/>
        <w:ind w:left="0" w:right="0"/>
        <w:jc w:val="center"/>
        <w:textAlignment w:val="baseline"/>
        <w:rPr>
          <w:sz w:val="100"/>
        </w:rPr>
      </w:pPr>
      <w:bookmarkStart w:name="" w:id="2210"/>
      <w:r>
        <w:rPr>
          <w:rFonts w:ascii="宋体" w:hAnsi="宋体" w:cs="宋体" w:eastAsia="宋体"/>
          <w:sz w:val="100"/>
          <w:spacing w:val="0"/>
          <w:color w:val="000000"/>
          <w:b w:val="off"/>
          <w:i w:val="off"/>
        </w:rPr>
        <w:t/>
      </w:r>
      <w:bookmarkEnd w:id="2210"/>
    </w:p>
    <w:p>
      <w:pPr>
        <w:pageBreakBefore w:val="off"/>
        <w:tabs/>
        <w:wordWrap w:val="off"/>
        <w:spacing w:before="0" w:after="0" w:line="1340" w:lineRule="atLeast"/>
        <w:ind w:left="0" w:right="0"/>
        <w:jc w:val="center"/>
        <w:textAlignment w:val="baseline"/>
        <w:rPr>
          <w:sz w:val="100"/>
        </w:rPr>
      </w:pPr>
      <w:bookmarkStart w:name="" w:id="2211"/>
      <w:r>
        <w:rPr>
          <w:rFonts w:ascii="楷体" w:hAnsi="楷体" w:cs="楷体" w:eastAsia="楷体"/>
          <w:sz w:val="100"/>
          <w:spacing w:val="0"/>
          <w:color w:val="000000"/>
          <w:b w:val="off"/>
          <w:i w:val="off"/>
        </w:rPr>
        <w:t>1.认识论和哲学的自我形象</w:t>
      </w:r>
      <w:bookmarkEnd w:id="2211"/>
    </w:p>
    <w:p>
      <w:pPr>
        <w:pageBreakBefore w:val="off"/>
        <w:tabs/>
        <w:wordWrap w:val="off"/>
        <w:spacing w:before="820" w:after="0" w:line="1060" w:lineRule="atLeast"/>
        <w:ind w:left="0" w:right="620" w:firstLine="1100"/>
        <w:jc w:val="both"/>
        <w:textAlignment w:val="baseline"/>
        <w:rPr>
          <w:sz w:val="57"/>
        </w:rPr>
      </w:pPr>
      <w:bookmarkStart w:name="" w:id="2212"/>
      <w:r>
        <w:rPr>
          <w:rFonts w:ascii="宋体" w:hAnsi="宋体" w:cs="宋体" w:eastAsia="宋体"/>
          <w:sz w:val="57"/>
          <w:spacing w:val="0"/>
          <w:color w:val="000000"/>
          <w:b w:val="off"/>
          <w:i w:val="off"/>
        </w:rPr>
        <w:t>认为存在着一门被称作“哲学”的独立自足的学科，它不同于</w:t>
      </w:r>
      <w:r>
        <w:rPr>
          <w:rFonts w:ascii="宋体" w:hAnsi="宋体" w:cs="宋体" w:eastAsia="宋体"/>
          <w:sz w:val="57"/>
          <w:spacing w:val="0"/>
          <w:color w:val="000000"/>
          <w:b w:val="off"/>
          <w:i w:val="off"/>
        </w:rPr>
        <w:t>宗教和科学却对二者进行裁判，这种看法是晚近才产生的。当笛</w:t>
      </w:r>
      <w:r>
        <w:rPr>
          <w:rFonts w:ascii="宋体" w:hAnsi="宋体" w:cs="宋体" w:eastAsia="宋体"/>
          <w:sz w:val="57"/>
          <w:spacing w:val="0"/>
          <w:color w:val="000000"/>
          <w:b w:val="off"/>
          <w:i w:val="off"/>
        </w:rPr>
        <w:t>卡尔和霍布斯谴责“经院哲学”时，他们并未认为自己在用一种新</w:t>
      </w:r>
      <w:r>
        <w:rPr>
          <w:rFonts w:ascii="宋体" w:hAnsi="宋体" w:cs="宋体" w:eastAsia="宋体"/>
          <w:sz w:val="57"/>
          <w:spacing w:val="0"/>
          <w:color w:val="000000"/>
          <w:b w:val="off"/>
          <w:i w:val="off"/>
        </w:rPr>
        <w:t>的、较好的哲学(一种较好的知识论，一种较好的形而上学或一种</w:t>
      </w:r>
      <w:r>
        <w:rPr>
          <w:rFonts w:ascii="宋体" w:hAnsi="宋体" w:cs="宋体" w:eastAsia="宋体"/>
          <w:sz w:val="57"/>
          <w:spacing w:val="0"/>
          <w:color w:val="000000"/>
          <w:b w:val="off"/>
          <w:i w:val="off"/>
        </w:rPr>
        <w:t>较好的伦理学)来取而代之。在“哲学的诸领域”间还未进行区分。</w:t>
      </w:r>
      <w:r>
        <w:rPr>
          <w:rFonts w:ascii="宋体" w:hAnsi="宋体" w:cs="宋体" w:eastAsia="宋体"/>
          <w:sz w:val="57"/>
          <w:spacing w:val="0"/>
          <w:color w:val="000000"/>
          <w:b w:val="off"/>
          <w:i w:val="off"/>
        </w:rPr>
        <w:t>〔现代意义上的〕“哲学”本身的观念还未出现，只是当十九世纪中</w:t>
      </w:r>
      <w:r>
        <w:rPr>
          <w:rFonts w:ascii="宋体" w:hAnsi="宋体" w:cs="宋体" w:eastAsia="宋体"/>
          <w:sz w:val="57"/>
          <w:spacing w:val="0"/>
          <w:color w:val="000000"/>
          <w:b w:val="off"/>
          <w:i w:val="off"/>
        </w:rPr>
        <w:t>这类研究被统一为一门学院科目后，人们才这样来理解它。我们</w:t>
      </w:r>
      <w:r>
        <w:rPr>
          <w:rFonts w:ascii="宋体" w:hAnsi="宋体" w:cs="宋体" w:eastAsia="宋体"/>
          <w:sz w:val="57"/>
          <w:spacing w:val="0"/>
          <w:color w:val="000000"/>
          <w:b w:val="off"/>
          <w:i w:val="off"/>
        </w:rPr>
        <w:t>在回顾时认为笛卡尔和霍布斯“开始了近代哲学”，但是他们是根</w:t>
      </w:r>
      <w:r>
        <w:rPr>
          <w:rFonts w:ascii="宋体" w:hAnsi="宋体" w:cs="宋体" w:eastAsia="宋体"/>
          <w:sz w:val="57"/>
          <w:spacing w:val="0"/>
          <w:color w:val="000000"/>
          <w:b w:val="off"/>
          <w:i w:val="off"/>
        </w:rPr>
        <w:t>据莱基会说的“科学和神学之间的战争”来设想他们本身的文化使</w:t>
      </w:r>
      <w:r>
        <w:rPr>
          <w:rFonts w:ascii="宋体" w:hAnsi="宋体" w:cs="宋体" w:eastAsia="宋体"/>
          <w:sz w:val="57"/>
          <w:spacing w:val="0"/>
          <w:color w:val="000000"/>
          <w:b w:val="off"/>
          <w:i w:val="off"/>
        </w:rPr>
        <w:t>命的。他们进行着战斗(虽然是谨慎地)以使思想世界对于哥白尼</w:t>
      </w:r>
      <w:r>
        <w:rPr>
          <w:rFonts w:ascii="宋体" w:hAnsi="宋体" w:cs="宋体" w:eastAsia="宋体"/>
          <w:sz w:val="57"/>
          <w:spacing w:val="0"/>
          <w:color w:val="000000"/>
          <w:b w:val="off"/>
          <w:i w:val="off"/>
        </w:rPr>
        <w:t>和伽利略来说更安全。他们并不认为自己在提出“哲学系统”，而</w:t>
      </w:r>
      <w:r>
        <w:rPr>
          <w:rFonts w:ascii="宋体" w:hAnsi="宋体" w:cs="宋体" w:eastAsia="宋体"/>
          <w:sz w:val="57"/>
          <w:spacing w:val="0"/>
          <w:color w:val="000000"/>
          <w:b w:val="off"/>
          <w:i w:val="off"/>
        </w:rPr>
        <w:t>是在致力于数学和力学研究的繁荣，以及使思想生活摆脱教会机</w:t>
      </w:r>
      <w:r>
        <w:rPr>
          <w:rFonts w:ascii="宋体" w:hAnsi="宋体" w:cs="宋体" w:eastAsia="宋体"/>
          <w:sz w:val="57"/>
          <w:spacing w:val="0"/>
          <w:color w:val="000000"/>
          <w:b w:val="off"/>
          <w:i w:val="off"/>
        </w:rPr>
        <w:t>构的控制。霍布斯把“哲学”界说为“关于现象的结果的知识，我们</w:t>
      </w:r>
      <w:r>
        <w:rPr>
          <w:rFonts w:ascii="宋体" w:hAnsi="宋体" w:cs="宋体" w:eastAsia="宋体"/>
          <w:sz w:val="57"/>
          <w:spacing w:val="0"/>
          <w:color w:val="000000"/>
          <w:b w:val="off"/>
          <w:i w:val="off"/>
        </w:rPr>
        <w:t>获得这种知识，是根据我们首先具有的对于它们的产生原因的知</w:t>
      </w:r>
      <w:r>
        <w:rPr>
          <w:rFonts w:ascii="宋体" w:hAnsi="宋体" w:cs="宋体" w:eastAsia="宋体"/>
          <w:sz w:val="57"/>
          <w:spacing w:val="0"/>
          <w:color w:val="000000"/>
          <w:b w:val="off"/>
          <w:i w:val="off"/>
        </w:rPr>
        <w:t>识进行正确的推理的结果。”①他并不想将他所从事的工作与被称</w:t>
      </w:r>
      <w:r>
        <w:rPr>
          <w:rFonts w:ascii="宋体" w:hAnsi="宋体" w:cs="宋体" w:eastAsia="宋体"/>
          <w:sz w:val="57"/>
          <w:spacing w:val="0"/>
          <w:color w:val="000000"/>
          <w:b w:val="off"/>
          <w:i w:val="off"/>
        </w:rPr>
        <w:t>作“科学”的另一种工作加以区分。直到康德以后，我们关于哲学</w:t>
      </w:r>
      <w:r>
        <w:rPr>
          <w:rFonts w:ascii="宋体" w:hAnsi="宋体" w:cs="宋体" w:eastAsia="宋体"/>
          <w:sz w:val="57"/>
          <w:spacing w:val="0"/>
          <w:color w:val="000000"/>
          <w:b w:val="off"/>
          <w:i w:val="off"/>
        </w:rPr>
        <w:t>与科学之间的近代区分才成立。直到教会对科学和学术研究的控</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11163300</wp:posOffset>
                </wp:positionV>
                <wp:extent cx="558800" cy="393700"/>
                <wp:wrapNone/>
                <wp:docPr id="22" name="文本框 22"/>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213"/>
                            <w:r>
                              <w:rPr>
                                <w:rFonts w:ascii="楷体" w:hAnsi="楷体" w:cs="楷体" w:eastAsia="楷体"/>
                                <w:sz w:val="40"/>
                                <w:spacing w:val="0"/>
                                <w:color w:val="000000"/>
                                <w:b w:val="off"/>
                                <w:i w:val="off"/>
                              </w:rPr>
                              <w:t>132</w:t>
                            </w:r>
                            <w:bookmarkEnd w:id="2213"/>
                          </w:p>
                        </w:txbxContent>
                      </wps:txbx>
                      <wps:bodyPr wrap="square" lIns="0" rIns="0" tIns="0" bIns="0" vert="horz" anchor="t">
                        <a:noAutofit/>
                      </wps:bodyPr>
                    </wps:wsp>
                  </a:graphicData>
                </a:graphic>
              </wp:anchor>
            </w:drawing>
          </mc:Choice>
          <mc:Fallback>
            <w:pict>
              <v:shape type="#_x0000_t202" filled="f" stroked="f" style="margin-left:971pt;margin-top:87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214"/>
                      <w:r>
                        <w:rPr>
                          <w:rFonts w:ascii="楷体" w:hAnsi="楷体" w:cs="楷体" w:eastAsia="楷体"/>
                          <w:sz w:val="40"/>
                          <w:spacing w:val="0"/>
                          <w:color w:val="000000"/>
                          <w:b w:val="off"/>
                          <w:i w:val="off"/>
                        </w:rPr>
                        <w:t>132</w:t>
                      </w:r>
                      <w:bookmarkEnd w:id="2214"/>
                    </w:p>
                  </w:txbxContent>
                </v:textbox>
              </v:shape>
            </w:pict>
          </mc:Fallback>
        </mc:AlternateContent>
      </w:r>
      <w:bookmarkEnd w:id="2212"/>
    </w:p>
    <w:p>
      <w:r>
        <w:t/>
      </w:r>
    </w:p>
    <w:p>
      <w:pPr>
        <w:sectPr>
          <w:footerReference r:id="rId324"/>
          <w:headerReference r:id="rId325" w:type="default"/>
          <w:type w:val="nextPage"/>
          <w:pgSz w:w="22400" w:h="31680"/>
          <w:pgMar w:left="2460" w:top="2620" w:right="2460" w:bottom="2620" w:header="2320" w:footer="2320"/>
          <w:cols w:num="1"/>
        </w:sectPr>
      </w:pPr>
    </w:p>
    <w:p>
      <w:pPr>
        <w:pageBreakBefore w:val="off"/>
        <w:tabs/>
        <w:wordWrap w:val="off"/>
        <w:spacing w:before="0" w:after="0" w:line="700" w:lineRule="atLeast"/>
        <w:ind w:left="720" w:right="0"/>
        <w:jc w:val="both"/>
        <w:textAlignment w:val="baseline"/>
        <w:rPr>
          <w:sz w:val="51"/>
        </w:rPr>
      </w:pPr>
      <w:bookmarkStart w:name="" w:id="2215"/>
      <w:r>
        <w:rPr>
          <w:rFonts w:ascii="黑体" w:hAnsi="黑体" w:cs="黑体" w:eastAsia="黑体"/>
          <w:sz w:val="51"/>
          <w:spacing w:val="0"/>
          <w:color w:val="000000"/>
          <w:b w:val="off"/>
          <w:i w:val="off"/>
        </w:rPr>
        <w:t>124，第二编  映   现</w:t>
      </w:r>
      <w:bookmarkEnd w:id="2215"/>
    </w:p>
    <w:p>
      <w:pPr>
        <w:pageBreakBefore w:val="off"/>
        <w:tabs/>
        <w:wordWrap w:val="off"/>
        <w:spacing w:before="0" w:after="0" w:line="600" w:lineRule="exact"/>
        <w:ind w:left="0" w:right="0"/>
        <w:jc w:val="both"/>
        <w:textAlignment w:val="baseline"/>
        <w:rPr>
          <w:sz w:val="51"/>
        </w:rPr>
      </w:pPr>
      <w:bookmarkStart w:name="" w:id="2216"/>
      <w:r>
        <w:rPr>
          <w:rFonts w:ascii="宋体" w:hAnsi="宋体" w:cs="宋体" w:eastAsia="宋体"/>
          <w:sz w:val="51"/>
          <w:spacing w:val="0"/>
          <w:color w:val="000000"/>
          <w:b w:val="off"/>
          <w:i w:val="off"/>
        </w:rPr>
        <w:t/>
      </w:r>
      <w:bookmarkEnd w:id="2216"/>
    </w:p>
    <w:p>
      <w:pPr>
        <w:pageBreakBefore w:val="off"/>
        <w:tabs/>
        <w:wordWrap w:val="off"/>
        <w:spacing w:before="0" w:after="0" w:line="1060" w:lineRule="atLeast"/>
        <w:ind w:left="720" w:right="120"/>
        <w:jc w:val="both"/>
        <w:textAlignment w:val="baseline"/>
        <w:rPr>
          <w:sz w:val="55"/>
        </w:rPr>
      </w:pPr>
      <w:bookmarkStart w:name="" w:id="2217"/>
      <w:r>
        <w:rPr>
          <w:rFonts w:ascii="宋体" w:hAnsi="宋体" w:cs="宋体" w:eastAsia="宋体"/>
          <w:sz w:val="55"/>
          <w:spacing w:val="0"/>
          <w:color w:val="000000"/>
          <w:b w:val="off"/>
          <w:i w:val="off"/>
        </w:rPr>
        <w:t>制力量瓦解之后，我们现在将其看作“哲学家”的那些人的精力才</w:t>
      </w:r>
      <w:r>
        <w:rPr>
          <w:rFonts w:ascii="宋体" w:hAnsi="宋体" w:cs="宋体" w:eastAsia="宋体"/>
          <w:sz w:val="55"/>
          <w:spacing w:val="0"/>
          <w:color w:val="000000"/>
          <w:b w:val="off"/>
          <w:i w:val="off"/>
        </w:rPr>
        <w:t>转到将他们的活动区别于宗教的方向上来。只是在这场战斗取得</w:t>
      </w:r>
      <w:r>
        <w:rPr>
          <w:rFonts w:ascii="宋体" w:hAnsi="宋体" w:cs="宋体" w:eastAsia="宋体"/>
          <w:sz w:val="55"/>
          <w:spacing w:val="0"/>
          <w:color w:val="000000"/>
          <w:b w:val="off"/>
          <w:i w:val="off"/>
        </w:rPr>
        <w:t>胜利之后，与科学分离的问题才得以产生。</w:t>
      </w:r>
      <w:bookmarkEnd w:id="2217"/>
    </w:p>
    <w:p>
      <w:pPr>
        <w:pageBreakBefore w:val="off"/>
        <w:tabs/>
        <w:wordWrap w:val="off"/>
        <w:spacing w:before="0" w:after="0" w:line="1060" w:lineRule="atLeast"/>
        <w:ind w:left="720" w:right="0" w:firstLine="1160"/>
        <w:jc w:val="both"/>
        <w:textAlignment w:val="baseline"/>
        <w:rPr>
          <w:sz w:val="55"/>
        </w:rPr>
      </w:pPr>
      <w:bookmarkStart w:name="" w:id="2218"/>
      <w:r>
        <w:rPr>
          <w:rFonts w:ascii="宋体" w:hAnsi="宋体" w:cs="宋体" w:eastAsia="宋体"/>
          <w:sz w:val="55"/>
          <w:spacing w:val="0"/>
          <w:color w:val="000000"/>
          <w:b w:val="off"/>
          <w:i w:val="off"/>
        </w:rPr>
        <w:t>哲学与科学的最终区分是由于下面的看法而得以形成的，即</w:t>
      </w:r>
      <w:r>
        <w:rPr>
          <w:rFonts w:ascii="宋体" w:hAnsi="宋体" w:cs="宋体" w:eastAsia="宋体"/>
          <w:sz w:val="55"/>
          <w:spacing w:val="0"/>
          <w:color w:val="000000"/>
          <w:b w:val="off"/>
          <w:i w:val="off"/>
        </w:rPr>
        <w:t>哲学的核心是“知识论”，它是一种不同于各门科学的理论，因为它</w:t>
      </w:r>
      <w:r>
        <w:rPr>
          <w:rFonts w:ascii="宋体" w:hAnsi="宋体" w:cs="宋体" w:eastAsia="宋体"/>
          <w:sz w:val="55"/>
          <w:spacing w:val="0"/>
          <w:color w:val="000000"/>
          <w:b w:val="off"/>
          <w:i w:val="off"/>
        </w:rPr>
        <w:t>是各门科学的“基础”。我们现在可以把这种看法至少追溯至笛卡</w:t>
      </w:r>
      <w:r>
        <w:rPr>
          <w:rFonts w:ascii="宋体" w:hAnsi="宋体" w:cs="宋体" w:eastAsia="宋体"/>
          <w:sz w:val="55"/>
          <w:spacing w:val="0"/>
          <w:color w:val="000000"/>
          <w:b w:val="off"/>
          <w:i w:val="off"/>
        </w:rPr>
        <w:t>尔的《沉思录》和斯宾诺莎的《知性改进论》，但是这种看法直到康</w:t>
      </w:r>
      <w:r>
        <w:rPr>
          <w:rFonts w:ascii="宋体" w:hAnsi="宋体" w:cs="宋体" w:eastAsia="宋体"/>
          <w:sz w:val="55"/>
          <w:spacing w:val="0"/>
          <w:color w:val="000000"/>
          <w:b w:val="off"/>
          <w:i w:val="off"/>
        </w:rPr>
        <w:t>德才达到自觉的程度。迟至十九世纪，这种看法才被纳入学术机</w:t>
      </w:r>
      <w:r>
        <w:rPr>
          <w:rFonts w:ascii="宋体" w:hAnsi="宋体" w:cs="宋体" w:eastAsia="宋体"/>
          <w:sz w:val="55"/>
          <w:spacing w:val="0"/>
          <w:color w:val="000000"/>
          <w:b w:val="off"/>
          <w:i w:val="off"/>
        </w:rPr>
        <w:t>构的结构之内和哲学教授的坚定的、非反省的自我描述之中。如</w:t>
      </w:r>
      <w:r>
        <w:rPr>
          <w:rFonts w:ascii="宋体" w:hAnsi="宋体" w:cs="宋体" w:eastAsia="宋体"/>
          <w:sz w:val="55"/>
          <w:spacing w:val="0"/>
          <w:color w:val="000000"/>
          <w:b w:val="off"/>
          <w:i w:val="off"/>
        </w:rPr>
        <w:t>果没有这种“知识论”的观念，就难以想象在近代科学时代中“哲</w:t>
      </w:r>
      <w:r>
        <w:rPr>
          <w:rFonts w:ascii="宋体" w:hAnsi="宋体" w:cs="宋体" w:eastAsia="宋体"/>
          <w:sz w:val="55"/>
          <w:spacing w:val="0"/>
          <w:color w:val="000000"/>
          <w:b w:val="off"/>
          <w:i w:val="off"/>
        </w:rPr>
        <w:t>学”可能是什么。形而上学（它被看作是有关天地怎样结合的那种</w:t>
      </w:r>
      <w:r>
        <w:rPr>
          <w:rFonts w:ascii="宋体" w:hAnsi="宋体" w:cs="宋体" w:eastAsia="宋体"/>
          <w:sz w:val="55"/>
          <w:spacing w:val="0"/>
          <w:color w:val="000000"/>
          <w:b w:val="off"/>
          <w:i w:val="off"/>
        </w:rPr>
        <w:t>描述）被物理学所代替。道德思想的俗世化曾是十七、八世纪中欧</w:t>
      </w:r>
      <w:r>
        <w:rPr>
          <w:rFonts w:ascii="宋体" w:hAnsi="宋体" w:cs="宋体" w:eastAsia="宋体"/>
          <w:sz w:val="55"/>
          <w:spacing w:val="0"/>
          <w:color w:val="000000"/>
          <w:b w:val="off"/>
          <w:i w:val="off"/>
        </w:rPr>
        <w:t>洲知识分子的主要关切，那时它还未被看作是取代神学形而上学</w:t>
      </w:r>
      <w:r>
        <w:rPr>
          <w:rFonts w:ascii="宋体" w:hAnsi="宋体" w:cs="宋体" w:eastAsia="宋体"/>
          <w:sz w:val="55"/>
          <w:spacing w:val="0"/>
          <w:color w:val="000000"/>
          <w:b w:val="off"/>
          <w:i w:val="off"/>
        </w:rPr>
        <w:t>的一种新形而上学基础的研究。然而康德设法把旧的哲学概念</w:t>
      </w:r>
      <w:r>
        <w:rPr>
          <w:rFonts w:ascii="宋体" w:hAnsi="宋体" w:cs="宋体" w:eastAsia="宋体"/>
          <w:sz w:val="55"/>
          <w:spacing w:val="0"/>
          <w:color w:val="000000"/>
          <w:b w:val="off"/>
          <w:i w:val="off"/>
        </w:rPr>
        <w:t>————形而上学是“科学的皇后”，因为它关心的是最普遍、最少物质</w:t>
      </w:r>
      <w:r>
        <w:rPr>
          <w:rFonts w:ascii="宋体" w:hAnsi="宋体" w:cs="宋体" w:eastAsia="宋体"/>
          <w:sz w:val="55"/>
          <w:spacing w:val="0"/>
          <w:color w:val="000000"/>
          <w:b w:val="off"/>
          <w:i w:val="off"/>
        </w:rPr>
        <w:t>性的问题，————改造为一种“最基本的”学科的概念，即哲学是一门</w:t>
      </w:r>
      <w:r>
        <w:rPr>
          <w:rFonts w:ascii="宋体" w:hAnsi="宋体" w:cs="宋体" w:eastAsia="宋体"/>
          <w:sz w:val="55"/>
          <w:spacing w:val="0"/>
          <w:color w:val="000000"/>
          <w:b w:val="off"/>
          <w:i w:val="off"/>
        </w:rPr>
        <w:t>基础的学科。哲学的首要性不再是由于其“最高的”位置，而是由</w:t>
      </w:r>
      <w:r>
        <w:rPr>
          <w:rFonts w:ascii="宋体" w:hAnsi="宋体" w:cs="宋体" w:eastAsia="宋体"/>
          <w:sz w:val="55"/>
          <w:spacing w:val="0"/>
          <w:color w:val="000000"/>
          <w:b w:val="off"/>
          <w:i w:val="off"/>
        </w:rPr>
        <w:t>于其“基层的”位置。自康德写下了他的名言以后，哲学史家们就</w:t>
      </w:r>
      <w:r>
        <w:rPr>
          <w:rFonts w:ascii="宋体" w:hAnsi="宋体" w:cs="宋体" w:eastAsia="宋体"/>
          <w:sz w:val="55"/>
          <w:spacing w:val="0"/>
          <w:color w:val="000000"/>
          <w:b w:val="off"/>
          <w:i w:val="off"/>
        </w:rPr>
        <w:t>能够使十七、八世纪的思想家们处于这样的地位，即他们企图回答</w:t>
      </w:r>
      <w:r>
        <w:rPr>
          <w:rFonts w:ascii="宋体" w:hAnsi="宋体" w:cs="宋体" w:eastAsia="宋体"/>
          <w:sz w:val="55"/>
          <w:spacing w:val="0"/>
          <w:color w:val="000000"/>
          <w:b w:val="off"/>
          <w:i w:val="off"/>
        </w:rPr>
        <w:t>“我们的知识如何可能？”这样的问题，而且甚至把这个问题追溯到</w:t>
      </w:r>
      <w:r>
        <w:rPr>
          <w:rFonts w:ascii="宋体" w:hAnsi="宋体" w:cs="宋体" w:eastAsia="宋体"/>
          <w:sz w:val="55"/>
          <w:spacing w:val="0"/>
          <w:color w:val="000000"/>
          <w:b w:val="off"/>
          <w:i w:val="off"/>
        </w:rPr>
        <w:t>古代哲学家那里。②</w:t>
      </w:r>
      <w:bookmarkEnd w:id="2218"/>
    </w:p>
    <w:p>
      <w:pPr>
        <w:pageBreakBefore w:val="off"/>
        <w:tabs/>
        <w:wordWrap w:val="off"/>
        <w:spacing w:before="0" w:after="0" w:line="1060" w:lineRule="atLeast"/>
        <w:ind w:left="860" w:right="0" w:hanging="860"/>
        <w:jc w:val="both"/>
        <w:textAlignment w:val="baseline"/>
        <w:rPr>
          <w:sz w:val="55"/>
        </w:rPr>
      </w:pPr>
      <w:bookmarkStart w:name="" w:id="2219"/>
      <w:r>
        <w:rPr>
          <w:rFonts w:ascii="宋体" w:hAnsi="宋体" w:cs="宋体" w:eastAsia="宋体"/>
          <w:sz w:val="55"/>
          <w:spacing w:val="0"/>
          <w:color w:val="000000"/>
          <w:b w:val="off"/>
          <w:i w:val="off"/>
        </w:rPr>
        <w:t>133</w:t>
      </w:r>
      <w:r>
        <w:rPr>
          <w:rFonts w:ascii="宋体" w:hAnsi="宋体" w:cs="宋体" w:eastAsia="宋体"/>
          <w:sz w:val="55"/>
          <w:spacing w:val="0"/>
          <w:color w:val="000000"/>
          <w:b w:val="off"/>
          <w:i w:val="off"/>
        </w:rPr>
        <w:t xml:space="preserve">   然而以认识论为中心的这幅康德的哲学图画，只是在黑格尔</w:t>
      </w:r>
      <w:r>
        <w:rPr>
          <w:rFonts w:ascii="宋体" w:hAnsi="宋体" w:cs="宋体" w:eastAsia="宋体"/>
          <w:sz w:val="55"/>
          <w:spacing w:val="0"/>
          <w:color w:val="000000"/>
          <w:b w:val="off"/>
          <w:i w:val="off"/>
        </w:rPr>
        <w:t>和思辨唯心主义停止支配德国思想界后才赢得普遍承认的。只是</w:t>
      </w:r>
      <w:r>
        <w:rPr>
          <w:rFonts w:ascii="宋体" w:hAnsi="宋体" w:cs="宋体" w:eastAsia="宋体"/>
          <w:sz w:val="55"/>
          <w:spacing w:val="0"/>
          <w:color w:val="000000"/>
          <w:b w:val="off"/>
          <w:i w:val="off"/>
        </w:rPr>
        <w:t>在柴勒尔等人之后，哲学才可能彻底地职业化，正是他们开始说，</w:t>
      </w:r>
      <w:r>
        <w:rPr>
          <w:rFonts w:ascii="宋体" w:hAnsi="宋体" w:cs="宋体" w:eastAsia="宋体"/>
          <w:sz w:val="55"/>
          <w:spacing w:val="0"/>
          <w:color w:val="000000"/>
          <w:b w:val="off"/>
          <w:i w:val="off"/>
        </w:rPr>
        <w:t>我们已经到了终止建立体系而下降到将“所与”和由心灵造成的</w:t>
      </w:r>
      <w:bookmarkEnd w:id="2219"/>
    </w:p>
    <w:p>
      <w:r>
        <w:t/>
      </w:r>
    </w:p>
    <w:p>
      <w:pPr>
        <w:sectPr>
          <w:footerReference r:id="rId326"/>
          <w:headerReference r:id="rId327" w:type="default"/>
          <w:type w:val="nextPage"/>
          <w:pgSz w:w="22400" w:h="31680"/>
          <w:pgMar w:left="2400" w:top="2320" w:right="2400" w:bottom="2320" w:header="2020" w:footer="2020"/>
          <w:cols w:num="1"/>
        </w:sectPr>
      </w:pPr>
    </w:p>
    <w:p>
      <w:pPr>
        <w:pageBreakBefore w:val="off"/>
        <w:tabs/>
        <w:wordWrap w:val="off"/>
        <w:spacing w:before="0" w:after="0" w:line="700" w:lineRule="atLeast"/>
        <w:ind w:left="0" w:right="180"/>
        <w:jc w:val="right"/>
        <w:textAlignment w:val="baseline"/>
        <w:rPr>
          <w:sz w:val="53"/>
        </w:rPr>
      </w:pPr>
      <w:bookmarkStart w:name="" w:id="2220"/>
      <w:r>
        <w:rPr>
          <w:rFonts w:ascii="黑体" w:hAnsi="黑体" w:cs="黑体" w:eastAsia="黑体"/>
          <w:sz w:val="53"/>
          <w:spacing w:val="0"/>
          <w:color w:val="000000"/>
          <w:b w:val="off"/>
          <w:i w:val="off"/>
        </w:rPr>
        <w:t>第三章“知识论”的观念</w:t>
      </w:r>
      <w:r>
        <w:rPr>
          <w:rFonts w:ascii="黑体" w:hAnsi="黑体" w:cs="黑体" w:eastAsia="黑体"/>
          <w:sz w:val="53"/>
          <w:spacing w:val="0"/>
          <w:color w:val="000000"/>
          <w:b w:val="off"/>
          <w:i w:val="off"/>
        </w:rPr>
        <w:t>125</w:t>
      </w:r>
      <w:bookmarkEnd w:id="2220"/>
    </w:p>
    <w:p>
      <w:pPr>
        <w:pageBreakBefore w:val="off"/>
        <w:tabs/>
        <w:wordWrap w:val="off"/>
        <w:spacing w:before="380" w:after="0" w:line="720" w:lineRule="atLeast"/>
        <w:ind w:left="0" w:right="0" w:firstLine="80"/>
        <w:jc w:val="both"/>
        <w:textAlignment w:val="baseline"/>
        <w:rPr>
          <w:sz w:val="52"/>
        </w:rPr>
      </w:pPr>
      <w:bookmarkStart w:name="" w:id="2221"/>
      <w:r>
        <w:rPr>
          <w:rFonts w:ascii="宋体" w:hAnsi="宋体" w:cs="宋体" w:eastAsia="宋体"/>
          <w:sz w:val="52"/>
          <w:spacing w:val="0"/>
          <w:color w:val="000000"/>
          <w:b w:val="off"/>
          <w:i w:val="off"/>
        </w:rPr>
        <w:t>“主观附加物”加以分离的、耐心工作的时候了。③十九世纪六十年</w:t>
      </w:r>
      <w:r>
        <w:rPr>
          <w:rFonts w:ascii="宋体" w:hAnsi="宋体" w:cs="宋体" w:eastAsia="宋体"/>
          <w:sz w:val="52"/>
          <w:spacing w:val="0"/>
          <w:color w:val="000000"/>
          <w:b w:val="off"/>
          <w:i w:val="off"/>
        </w:rPr>
        <w:t>代德国的“回到康德去”的运动，也是一种“让我们脚踏实地的工</w:t>
      </w:r>
      <w:r>
        <w:rPr>
          <w:rFonts w:ascii="宋体" w:hAnsi="宋体" w:cs="宋体" w:eastAsia="宋体"/>
          <w:sz w:val="52"/>
          <w:spacing w:val="0"/>
          <w:color w:val="000000"/>
          <w:b w:val="off"/>
          <w:i w:val="off"/>
        </w:rPr>
        <w:t>作”的运动，这条道路一方面要使自足性的非经验的哲学学科与意</w:t>
      </w:r>
      <w:r>
        <w:rPr>
          <w:rFonts w:ascii="宋体" w:hAnsi="宋体" w:cs="宋体" w:eastAsia="宋体"/>
          <w:sz w:val="52"/>
          <w:spacing w:val="0"/>
          <w:color w:val="000000"/>
          <w:b w:val="off"/>
          <w:i w:val="off"/>
        </w:rPr>
        <w:t>识形态分离，另一方面又使其与新兴的经验心理学科学分离。作</w:t>
      </w:r>
      <w:r>
        <w:rPr>
          <w:rFonts w:ascii="宋体" w:hAnsi="宋体" w:cs="宋体" w:eastAsia="宋体"/>
          <w:sz w:val="52"/>
          <w:spacing w:val="0"/>
          <w:color w:val="000000"/>
          <w:b w:val="off"/>
          <w:i w:val="off"/>
        </w:rPr>
        <w:t>为“哲学中心”的“认识论和形而上学”的图画(以及作为由认识论</w:t>
      </w:r>
      <w:r>
        <w:rPr>
          <w:rFonts w:ascii="宋体" w:hAnsi="宋体" w:cs="宋体" w:eastAsia="宋体"/>
          <w:sz w:val="52"/>
          <w:spacing w:val="0"/>
          <w:color w:val="000000"/>
          <w:b w:val="off"/>
          <w:i w:val="off"/>
        </w:rPr>
        <w:t>中逐渐产生的某种“形而上学”的图画，但不是由形而上学中产生</w:t>
      </w:r>
      <w:r>
        <w:rPr>
          <w:rFonts w:ascii="宋体" w:hAnsi="宋体" w:cs="宋体" w:eastAsia="宋体"/>
          <w:sz w:val="52"/>
          <w:spacing w:val="0"/>
          <w:color w:val="000000"/>
          <w:b w:val="off"/>
          <w:i w:val="off"/>
        </w:rPr>
        <w:t>的某种认识论的图画)由新康德主义者建立起来，它已被根深蒂固</w:t>
      </w:r>
      <w:r>
        <w:rPr>
          <w:rFonts w:ascii="宋体" w:hAnsi="宋体" w:cs="宋体" w:eastAsia="宋体"/>
          <w:sz w:val="52"/>
          <w:spacing w:val="0"/>
          <w:color w:val="000000"/>
          <w:b w:val="off"/>
          <w:i w:val="off"/>
        </w:rPr>
        <w:t>地纳入今日哲学的课程表之内。④</w:t>
      </w:r>
      <w:r>
        <w:rPr>
          <w:rFonts w:ascii="宋体" w:hAnsi="宋体" w:cs="宋体" w:eastAsia="宋体"/>
          <w:sz w:val="52"/>
          <w:spacing w:val="0"/>
          <w:color w:val="000000"/>
          <w:b w:val="off"/>
          <w:i w:val="off"/>
          <w:em w:val="dot"/>
        </w:rPr>
        <w:t>知识论</w:t>
      </w:r>
      <w:r>
        <w:rPr>
          <w:rFonts w:ascii="宋体" w:hAnsi="宋体" w:cs="宋体" w:eastAsia="宋体"/>
          <w:sz w:val="52"/>
          <w:spacing w:val="0"/>
          <w:color w:val="000000"/>
          <w:b w:val="off"/>
          <w:i w:val="off"/>
        </w:rPr>
        <w:t>这个词本身只是在黑格</w:t>
      </w:r>
      <w:r>
        <w:rPr>
          <w:rFonts w:ascii="宋体" w:hAnsi="宋体" w:cs="宋体" w:eastAsia="宋体"/>
          <w:sz w:val="52"/>
          <w:spacing w:val="0"/>
          <w:color w:val="000000"/>
          <w:b w:val="off"/>
          <w:i w:val="off"/>
        </w:rPr>
        <w:t>尔陈旧过时以后才得以流通和获得尊敬。第一代的康德崇拜者把</w:t>
      </w:r>
      <w:r>
        <w:rPr>
          <w:rFonts w:ascii="宋体" w:hAnsi="宋体" w:cs="宋体" w:eastAsia="宋体"/>
          <w:sz w:val="52"/>
          <w:spacing w:val="0"/>
          <w:color w:val="000000"/>
          <w:b w:val="off"/>
          <w:i w:val="off"/>
          <w:em w:val="dot"/>
        </w:rPr>
        <w:t>理性批判</w:t>
      </w:r>
      <w:r>
        <w:rPr>
          <w:rFonts w:ascii="宋体" w:hAnsi="宋体" w:cs="宋体" w:eastAsia="宋体"/>
          <w:sz w:val="52"/>
          <w:spacing w:val="0"/>
          <w:color w:val="000000"/>
          <w:b w:val="off"/>
          <w:i w:val="off"/>
        </w:rPr>
        <w:t>当作“康德所为”的一个方便标签来使用，</w:t>
      </w:r>
      <w:r>
        <w:rPr>
          <w:rFonts w:ascii="宋体" w:hAnsi="宋体" w:cs="宋体" w:eastAsia="宋体"/>
          <w:sz w:val="52"/>
          <w:spacing w:val="0"/>
          <w:color w:val="000000"/>
          <w:b w:val="off"/>
          <w:i w:val="off"/>
          <w:em w:val="dot"/>
        </w:rPr>
        <w:t>知识学</w:t>
      </w:r>
      <w:r>
        <w:rPr>
          <w:rFonts w:ascii="宋体" w:hAnsi="宋体" w:cs="宋体" w:eastAsia="宋体"/>
          <w:sz w:val="52"/>
          <w:spacing w:val="0"/>
          <w:color w:val="000000"/>
          <w:b w:val="off"/>
          <w:i w:val="off"/>
        </w:rPr>
        <w:t>和</w:t>
      </w:r>
      <w:r>
        <w:rPr>
          <w:rFonts w:ascii="宋体" w:hAnsi="宋体" w:cs="宋体" w:eastAsia="宋体"/>
          <w:sz w:val="52"/>
          <w:spacing w:val="0"/>
          <w:color w:val="000000"/>
          <w:b w:val="off"/>
          <w:i w:val="off"/>
          <w:em w:val="dot"/>
        </w:rPr>
        <w:t>知识</w:t>
      </w:r>
      <w:r>
        <w:rPr>
          <w:rFonts w:ascii="宋体" w:hAnsi="宋体" w:cs="宋体" w:eastAsia="宋体"/>
          <w:sz w:val="52"/>
          <w:spacing w:val="0"/>
          <w:color w:val="000000"/>
          <w:b w:val="off"/>
          <w:i w:val="off"/>
        </w:rPr>
        <w:t>论这两个词是稍后才发明的(分别在 1808年和 1832年)。⑤但是</w:t>
      </w:r>
      <w:r>
        <w:rPr>
          <w:rFonts w:ascii="宋体" w:hAnsi="宋体" w:cs="宋体" w:eastAsia="宋体"/>
          <w:sz w:val="52"/>
          <w:spacing w:val="0"/>
          <w:color w:val="000000"/>
          <w:b w:val="off"/>
          <w:i w:val="off"/>
        </w:rPr>
        <w:t>黑格尔和唯心主义体系的建立当时介入进来，使“哲学与其他学科</w:t>
      </w:r>
      <w:r>
        <w:rPr>
          <w:rFonts w:ascii="宋体" w:hAnsi="宋体" w:cs="宋体" w:eastAsia="宋体"/>
          <w:sz w:val="52"/>
          <w:spacing w:val="0"/>
          <w:color w:val="000000"/>
          <w:b w:val="off"/>
          <w:i w:val="off"/>
        </w:rPr>
        <w:t>的关系是什么?”的问题晦暗不明了。黑格尔主义产生了作为这样</w:t>
      </w:r>
      <w:r>
        <w:rPr>
          <w:rFonts w:ascii="宋体" w:hAnsi="宋体" w:cs="宋体" w:eastAsia="宋体"/>
          <w:sz w:val="52"/>
          <w:spacing w:val="0"/>
          <w:color w:val="000000"/>
          <w:b w:val="off"/>
          <w:i w:val="off"/>
        </w:rPr>
        <w:t>一门学科的哲学形象，它以某种方式既完善着又包括了其他学</w:t>
      </w:r>
      <w:r>
        <w:rPr>
          <w:rFonts w:ascii="宋体" w:hAnsi="宋体" w:cs="宋体" w:eastAsia="宋体"/>
          <w:sz w:val="52"/>
          <w:spacing w:val="0"/>
          <w:color w:val="000000"/>
          <w:b w:val="off"/>
          <w:i w:val="off"/>
        </w:rPr>
        <w:t>科，而不是为它们</w:t>
      </w:r>
      <w:r>
        <w:rPr>
          <w:rFonts w:ascii="宋体" w:hAnsi="宋体" w:cs="宋体" w:eastAsia="宋体"/>
          <w:sz w:val="52"/>
          <w:spacing w:val="0"/>
          <w:color w:val="000000"/>
          <w:b w:val="off"/>
          <w:i w:val="off"/>
          <w:em w:val="dot"/>
        </w:rPr>
        <w:t>奠定基础</w:t>
      </w:r>
      <w:r>
        <w:rPr>
          <w:rFonts w:ascii="宋体" w:hAnsi="宋体" w:cs="宋体" w:eastAsia="宋体"/>
          <w:sz w:val="52"/>
          <w:spacing w:val="0"/>
          <w:color w:val="000000"/>
          <w:b w:val="off"/>
          <w:i w:val="off"/>
        </w:rPr>
        <w:t>。它也使得哲学过于通俗，过于有吸引</w:t>
      </w:r>
      <w:r>
        <w:rPr>
          <w:rFonts w:ascii="宋体" w:hAnsi="宋体" w:cs="宋体" w:eastAsia="宋体"/>
          <w:sz w:val="52"/>
          <w:spacing w:val="0"/>
          <w:color w:val="000000"/>
          <w:b w:val="off"/>
          <w:i w:val="off"/>
        </w:rPr>
        <w:t>力，过于重要，以至于难以使其达到真正专业化；它向哲学教授提</w:t>
      </w:r>
      <w:r>
        <w:rPr>
          <w:rFonts w:ascii="宋体" w:hAnsi="宋体" w:cs="宋体" w:eastAsia="宋体"/>
          <w:sz w:val="52"/>
          <w:spacing w:val="0"/>
          <w:color w:val="000000"/>
          <w:b w:val="off"/>
          <w:i w:val="off"/>
        </w:rPr>
        <w:t>出挑战，让他们去体现</w:t>
      </w:r>
      <w:r>
        <w:rPr>
          <w:rFonts w:ascii="宋体" w:hAnsi="宋体" w:cs="宋体" w:eastAsia="宋体"/>
          <w:sz w:val="52"/>
          <w:spacing w:val="0"/>
          <w:color w:val="000000"/>
          <w:b w:val="off"/>
          <w:i w:val="off"/>
          <w:em w:val="dot"/>
        </w:rPr>
        <w:t>世界精神</w:t>
      </w:r>
      <w:r>
        <w:rPr>
          <w:rFonts w:ascii="宋体" w:hAnsi="宋体" w:cs="宋体" w:eastAsia="宋体"/>
          <w:sz w:val="52"/>
          <w:spacing w:val="0"/>
          <w:color w:val="000000"/>
          <w:b w:val="off"/>
          <w:i w:val="off"/>
        </w:rPr>
        <w:t>，而不让他们只是处理自己的</w:t>
      </w:r>
      <w:r>
        <w:rPr>
          <w:rFonts w:ascii="宋体" w:hAnsi="宋体" w:cs="宋体" w:eastAsia="宋体"/>
          <w:sz w:val="52"/>
          <w:spacing w:val="0"/>
          <w:color w:val="000000"/>
          <w:b w:val="off"/>
          <w:i w:val="off"/>
          <w:em w:val="dot"/>
        </w:rPr>
        <w:t>事</w:t>
      </w:r>
      <w:r>
        <w:rPr>
          <w:rFonts w:ascii="宋体" w:hAnsi="宋体" w:cs="宋体" w:eastAsia="宋体"/>
          <w:sz w:val="52"/>
          <w:spacing w:val="0"/>
          <w:color w:val="000000"/>
          <w:b w:val="off"/>
          <w:i w:val="off"/>
          <w:em w:val="dot"/>
        </w:rPr>
        <w:t>实</w:t>
      </w:r>
      <w:r>
        <w:rPr>
          <w:rFonts w:ascii="宋体" w:hAnsi="宋体" w:cs="宋体" w:eastAsia="宋体"/>
          <w:sz w:val="52"/>
          <w:spacing w:val="0"/>
          <w:color w:val="000000"/>
          <w:b w:val="off"/>
          <w:i w:val="off"/>
        </w:rPr>
        <w:t>。(按毛兹奈尔的说法)柴勒尔的论文“首次将‘知识论’一词提</w:t>
      </w:r>
      <w:r>
        <w:rPr>
          <w:rFonts w:ascii="宋体" w:hAnsi="宋体" w:cs="宋体" w:eastAsia="宋体"/>
          <w:sz w:val="52"/>
          <w:spacing w:val="0"/>
          <w:color w:val="000000"/>
          <w:b w:val="off"/>
          <w:i w:val="off"/>
        </w:rPr>
        <w:t>高到它目前的学术尊严性”⑥，该文结尾时说，那些相信我们可以</w:t>
      </w:r>
      <w:r>
        <w:rPr>
          <w:rFonts w:ascii="宋体" w:hAnsi="宋体" w:cs="宋体" w:eastAsia="宋体"/>
          <w:sz w:val="52"/>
          <w:spacing w:val="0"/>
          <w:color w:val="000000"/>
          <w:b w:val="off"/>
          <w:i w:val="off"/>
        </w:rPr>
        <w:t>从自己的精神中抽引出一切科学来的人可以继续站在黑格尔一</w:t>
      </w:r>
      <w:r>
        <w:rPr>
          <w:rFonts w:ascii="宋体" w:hAnsi="宋体" w:cs="宋体" w:eastAsia="宋体"/>
          <w:sz w:val="52"/>
          <w:spacing w:val="0"/>
          <w:color w:val="000000"/>
          <w:b w:val="off"/>
          <w:i w:val="off"/>
        </w:rPr>
        <w:t>边，但任何一位较为健全的人都应承认，哲学的真正任务(一旦物</w:t>
      </w:r>
      <w:r>
        <w:rPr>
          <w:rFonts w:ascii="宋体" w:hAnsi="宋体" w:cs="宋体" w:eastAsia="宋体"/>
          <w:sz w:val="52"/>
          <w:spacing w:val="0"/>
          <w:color w:val="000000"/>
          <w:b w:val="off"/>
          <w:i w:val="off"/>
        </w:rPr>
        <w:t>自体概念，以及随之而来的唯心论诱惑被摈弃之后)是去建立在种</w:t>
      </w:r>
      <w:r>
        <w:rPr>
          <w:rFonts w:ascii="宋体" w:hAnsi="宋体" w:cs="宋体" w:eastAsia="宋体"/>
          <w:sz w:val="52"/>
          <w:spacing w:val="0"/>
          <w:color w:val="000000"/>
          <w:b w:val="off"/>
          <w:i w:val="off"/>
        </w:rPr>
        <w:t>种经验学科中提出的知识主张的客观性。这将由一种使先验活动</w:t>
      </w:r>
      <w:r>
        <w:rPr>
          <w:rFonts w:ascii="宋体" w:hAnsi="宋体" w:cs="宋体" w:eastAsia="宋体"/>
          <w:sz w:val="52"/>
          <w:spacing w:val="0"/>
          <w:color w:val="000000"/>
          <w:b w:val="off"/>
          <w:i w:val="off"/>
        </w:rPr>
        <w:t>在知觉中具有其适当性的工作来完成。⑦因此，</w:t>
      </w:r>
      <w:r>
        <w:rPr>
          <w:rFonts w:ascii="宋体" w:hAnsi="宋体" w:cs="宋体" w:eastAsia="宋体"/>
          <w:sz w:val="52"/>
          <w:spacing w:val="0"/>
          <w:color w:val="000000"/>
          <w:b w:val="off"/>
          <w:i w:val="off"/>
          <w:em w:val="dot"/>
        </w:rPr>
        <w:t>知识论</w:t>
      </w:r>
      <w:r>
        <w:rPr>
          <w:rFonts w:ascii="宋体" w:hAnsi="宋体" w:cs="宋体" w:eastAsia="宋体"/>
          <w:sz w:val="52"/>
          <w:spacing w:val="0"/>
          <w:color w:val="000000"/>
          <w:b w:val="off"/>
          <w:i w:val="off"/>
        </w:rPr>
        <w:t>作为一种摆</w:t>
      </w:r>
      <w:r>
        <w:rPr>
          <w:rFonts w:ascii="宋体" w:hAnsi="宋体" w:cs="宋体" w:eastAsia="宋体"/>
          <w:sz w:val="52"/>
          <w:spacing w:val="0"/>
          <w:color w:val="000000"/>
          <w:b w:val="off"/>
          <w:i w:val="off"/>
        </w:rPr>
        <w:t>脱“唯心主义”和“思辨”的出路而出现于1862年。十五年之后，柴</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444500</wp:posOffset>
                </wp:positionV>
                <wp:extent cx="711200" cy="508000"/>
                <wp:wrapNone/>
                <wp:docPr id="23" name="文本框 23"/>
                <a:graphic xmlns:a="http://schemas.openxmlformats.org/drawingml/2006/main">
                  <a:graphicData uri="http://schemas.microsoft.com/office/word/2010/wordprocessingShape">
                    <wps:wsp>
                      <wps:cNvSpPr txBox="true"/>
                      <wps:spPr>
                        <a:xfrm>
                          <a:off x="0" y="0"/>
                          <a:ext cx="7112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2"/>
                              </w:rPr>
                            </w:pPr>
                            <w:bookmarkStart w:name="" w:id="2222"/>
                            <w:r>
                              <w:rPr>
                                <w:rFonts w:ascii="宋体" w:hAnsi="宋体" w:cs="宋体" w:eastAsia="宋体"/>
                                <w:sz w:val="52"/>
                                <w:spacing w:val="0"/>
                                <w:color w:val="000000"/>
                                <w:b w:val="off"/>
                                <w:i w:val="off"/>
                              </w:rPr>
                              <w:t>134</w:t>
                            </w:r>
                            <w:bookmarkEnd w:id="2222"/>
                          </w:p>
                        </w:txbxContent>
                      </wps:txbx>
                      <wps:bodyPr wrap="square" lIns="0" rIns="0" tIns="0" bIns="0" vert="horz" anchor="t">
                        <a:noAutofit/>
                      </wps:bodyPr>
                    </wps:wsp>
                  </a:graphicData>
                </a:graphic>
              </wp:anchor>
            </w:drawing>
          </mc:Choice>
          <mc:Fallback>
            <w:pict>
              <v:shape type="#_x0000_t202" filled="f" stroked="f" style="margin-left:982pt;margin-top:35pt;width:5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2"/>
                        </w:rPr>
                      </w:pPr>
                      <w:bookmarkStart w:name="" w:id="2223"/>
                      <w:r>
                        <w:rPr>
                          <w:rFonts w:ascii="宋体" w:hAnsi="宋体" w:cs="宋体" w:eastAsia="宋体"/>
                          <w:sz w:val="52"/>
                          <w:spacing w:val="0"/>
                          <w:color w:val="000000"/>
                          <w:b w:val="off"/>
                          <w:i w:val="off"/>
                        </w:rPr>
                        <w:t>134</w:t>
                      </w:r>
                      <w:bookmarkEnd w:id="22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14833600</wp:posOffset>
                </wp:positionV>
                <wp:extent cx="584200" cy="406400"/>
                <wp:wrapNone/>
                <wp:docPr id="24" name="文本框 24"/>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224"/>
                            <w:r>
                              <w:rPr>
                                <w:rFonts w:ascii="宋体" w:hAnsi="宋体" w:cs="宋体" w:eastAsia="宋体"/>
                                <w:sz w:val="42"/>
                                <w:spacing w:val="0"/>
                                <w:color w:val="000000"/>
                                <w:b w:val="off"/>
                                <w:i w:val="off"/>
                              </w:rPr>
                              <w:t>136</w:t>
                            </w:r>
                            <w:bookmarkEnd w:id="2224"/>
                          </w:p>
                        </w:txbxContent>
                      </wps:txbx>
                      <wps:bodyPr wrap="square" lIns="0" rIns="0" tIns="0" bIns="0" vert="horz" anchor="t">
                        <a:noAutofit/>
                      </wps:bodyPr>
                    </wps:wsp>
                  </a:graphicData>
                </a:graphic>
              </wp:anchor>
            </w:drawing>
          </mc:Choice>
          <mc:Fallback>
            <w:pict>
              <v:shape type="#_x0000_t202" filled="f" stroked="f" style="margin-left:984pt;margin-top:1168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225"/>
                      <w:r>
                        <w:rPr>
                          <w:rFonts w:ascii="宋体" w:hAnsi="宋体" w:cs="宋体" w:eastAsia="宋体"/>
                          <w:sz w:val="42"/>
                          <w:spacing w:val="0"/>
                          <w:color w:val="000000"/>
                          <w:b w:val="off"/>
                          <w:i w:val="off"/>
                        </w:rPr>
                        <w:t>136</w:t>
                      </w:r>
                      <w:bookmarkEnd w:id="22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6934200</wp:posOffset>
                </wp:positionV>
                <wp:extent cx="711200" cy="508000"/>
                <wp:wrapNone/>
                <wp:docPr id="25" name="文本框 25"/>
                <a:graphic xmlns:a="http://schemas.openxmlformats.org/drawingml/2006/main">
                  <a:graphicData uri="http://schemas.microsoft.com/office/word/2010/wordprocessingShape">
                    <wps:wsp>
                      <wps:cNvSpPr txBox="true"/>
                      <wps:spPr>
                        <a:xfrm>
                          <a:off x="0" y="0"/>
                          <a:ext cx="7112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2"/>
                              </w:rPr>
                            </w:pPr>
                            <w:bookmarkStart w:name="" w:id="2226"/>
                            <w:r>
                              <w:rPr>
                                <w:rFonts w:ascii="宋体" w:hAnsi="宋体" w:cs="宋体" w:eastAsia="宋体"/>
                                <w:sz w:val="52"/>
                                <w:spacing w:val="0"/>
                                <w:color w:val="000000"/>
                                <w:b w:val="off"/>
                                <w:i w:val="off"/>
                              </w:rPr>
                              <w:t>135</w:t>
                            </w:r>
                            <w:bookmarkEnd w:id="2226"/>
                          </w:p>
                        </w:txbxContent>
                      </wps:txbx>
                      <wps:bodyPr wrap="square" lIns="0" rIns="0" tIns="0" bIns="0" vert="horz" anchor="t">
                        <a:noAutofit/>
                      </wps:bodyPr>
                    </wps:wsp>
                  </a:graphicData>
                </a:graphic>
              </wp:anchor>
            </w:drawing>
          </mc:Choice>
          <mc:Fallback>
            <w:pict>
              <v:shape type="#_x0000_t202" filled="f" stroked="f" style="margin-left:982pt;margin-top:546pt;width:5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2"/>
                        </w:rPr>
                      </w:pPr>
                      <w:bookmarkStart w:name="" w:id="2227"/>
                      <w:r>
                        <w:rPr>
                          <w:rFonts w:ascii="宋体" w:hAnsi="宋体" w:cs="宋体" w:eastAsia="宋体"/>
                          <w:sz w:val="52"/>
                          <w:spacing w:val="0"/>
                          <w:color w:val="000000"/>
                          <w:b w:val="off"/>
                          <w:i w:val="off"/>
                        </w:rPr>
                        <w:t>135</w:t>
                      </w:r>
                      <w:bookmarkEnd w:id="2227"/>
                    </w:p>
                  </w:txbxContent>
                </v:textbox>
              </v:shape>
            </w:pict>
          </mc:Fallback>
        </mc:AlternateContent>
      </w:r>
      <w:bookmarkEnd w:id="2221"/>
    </w:p>
    <w:p>
      <w:r>
        <w:t/>
      </w:r>
    </w:p>
    <w:p>
      <w:pPr>
        <w:sectPr>
          <w:footerReference r:id="rId328"/>
          <w:headerReference r:id="rId329" w:type="default"/>
          <w:type w:val="nextPage"/>
          <w:pgSz w:w="22400" w:h="31680"/>
          <w:pgMar w:left="2760" w:top="2360" w:right="2760" w:bottom="2360" w:header="2060" w:footer="2060"/>
          <w:cols w:num="1"/>
        </w:sectPr>
      </w:pPr>
    </w:p>
    <w:p>
      <w:pPr>
        <w:pageBreakBefore w:val="off"/>
        <w:tabs/>
        <w:wordWrap w:val="off"/>
        <w:spacing w:before="0" w:after="0" w:line="660" w:lineRule="atLeast"/>
        <w:ind w:left="0" w:right="0"/>
        <w:jc w:val="both"/>
        <w:textAlignment w:val="baseline"/>
        <w:rPr>
          <w:sz w:val="49"/>
        </w:rPr>
      </w:pPr>
      <w:bookmarkStart w:name="" w:id="2228"/>
      <w:r>
        <w:rPr>
          <w:rFonts w:ascii="黑体" w:hAnsi="黑体" w:cs="黑体" w:eastAsia="黑体"/>
          <w:sz w:val="49"/>
          <w:spacing w:val="0"/>
          <w:color w:val="000000"/>
          <w:b w:val="off"/>
          <w:i w:val="off"/>
        </w:rPr>
        <w:t>126</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第二编</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现</w:t>
      </w:r>
      <w:bookmarkEnd w:id="2228"/>
    </w:p>
    <w:p>
      <w:pPr>
        <w:pageBreakBefore w:val="off"/>
        <w:tabs/>
        <w:wordWrap w:val="off"/>
        <w:spacing w:before="440" w:after="0" w:line="1020" w:lineRule="atLeast"/>
        <w:ind w:left="20" w:right="180"/>
        <w:jc w:val="both"/>
        <w:textAlignment w:val="baseline"/>
        <w:rPr>
          <w:sz w:val="56"/>
        </w:rPr>
      </w:pPr>
      <w:bookmarkStart w:name="" w:id="2229"/>
      <w:r>
        <w:rPr>
          <w:rFonts w:ascii="宋体" w:hAnsi="宋体" w:cs="宋体" w:eastAsia="宋体"/>
          <w:sz w:val="56"/>
          <w:spacing w:val="0"/>
          <w:color w:val="000000"/>
          <w:b w:val="off"/>
          <w:i w:val="off"/>
        </w:rPr>
        <w:t>勒尔注意到，不再有必要指出知识论的正当作用了，因为它已被广</w:t>
      </w:r>
      <w:r>
        <w:rPr>
          <w:rFonts w:ascii="宋体" w:hAnsi="宋体" w:cs="宋体" w:eastAsia="宋体"/>
          <w:sz w:val="56"/>
          <w:spacing w:val="0"/>
          <w:color w:val="000000"/>
          <w:b w:val="off"/>
          <w:i w:val="off"/>
        </w:rPr>
        <w:t>泛接受，特别是被“我们年轻的同行”所接受。⑧又过了三十年，威</w:t>
      </w:r>
      <w:r>
        <w:rPr>
          <w:rFonts w:ascii="宋体" w:hAnsi="宋体" w:cs="宋体" w:eastAsia="宋体"/>
          <w:sz w:val="56"/>
          <w:spacing w:val="0"/>
          <w:color w:val="000000"/>
          <w:b w:val="off"/>
          <w:i w:val="off"/>
        </w:rPr>
        <w:t>廉·詹姆士常常感叹道：“我们这些秃顶的年轻哲学博士的灰石膏</w:t>
      </w:r>
      <w:r>
        <w:rPr>
          <w:rFonts w:ascii="宋体" w:hAnsi="宋体" w:cs="宋体" w:eastAsia="宋体"/>
          <w:sz w:val="56"/>
          <w:spacing w:val="0"/>
          <w:color w:val="000000"/>
          <w:b w:val="off"/>
          <w:i w:val="off"/>
        </w:rPr>
        <w:t>式的气质，他们在研究班上互相惹厌，在《哲学评论》和其他地方撰</w:t>
      </w:r>
      <w:r>
        <w:rPr>
          <w:rFonts w:ascii="宋体" w:hAnsi="宋体" w:cs="宋体" w:eastAsia="宋体"/>
          <w:sz w:val="56"/>
          <w:spacing w:val="0"/>
          <w:color w:val="000000"/>
          <w:b w:val="off"/>
          <w:i w:val="off"/>
        </w:rPr>
        <w:t>写那些糟糕的文献报告，他们仰赖着‘参考书’，从不使‘美学’和</w:t>
      </w:r>
      <w:r>
        <w:rPr>
          <w:rFonts w:ascii="宋体" w:hAnsi="宋体" w:cs="宋体" w:eastAsia="宋体"/>
          <w:sz w:val="56"/>
          <w:spacing w:val="0"/>
          <w:color w:val="000000"/>
          <w:b w:val="off"/>
          <w:i w:val="off"/>
        </w:rPr>
        <w:t>‘知识论’混淆。”⑨</w:t>
      </w:r>
      <w:bookmarkEnd w:id="2229"/>
    </w:p>
    <w:p>
      <w:pPr>
        <w:pageBreakBefore w:val="off"/>
        <w:tabs/>
        <w:wordWrap w:val="off"/>
        <w:spacing w:before="0" w:after="0" w:line="1020" w:lineRule="atLeast"/>
        <w:ind w:left="120" w:right="120" w:firstLine="1160"/>
        <w:jc w:val="both"/>
        <w:textAlignment w:val="baseline"/>
        <w:rPr>
          <w:sz w:val="56"/>
        </w:rPr>
      </w:pPr>
      <w:bookmarkStart w:name="" w:id="2230"/>
      <w:r>
        <w:rPr>
          <w:rFonts w:ascii="宋体" w:hAnsi="宋体" w:cs="宋体" w:eastAsia="宋体"/>
          <w:sz w:val="56"/>
          <w:spacing w:val="0"/>
          <w:color w:val="000000"/>
          <w:b w:val="off"/>
          <w:i w:val="off"/>
        </w:rPr>
        <w:t>在本章中我想追溯从笛卡尔和霍布斯反对“经院哲学”的运动</w:t>
      </w:r>
      <w:r>
        <w:rPr>
          <w:rFonts w:ascii="宋体" w:hAnsi="宋体" w:cs="宋体" w:eastAsia="宋体"/>
          <w:sz w:val="56"/>
          <w:spacing w:val="0"/>
          <w:color w:val="000000"/>
          <w:b w:val="off"/>
          <w:i w:val="off"/>
        </w:rPr>
        <w:t>过渡到十九世纪把哲学重新建立为一种独立自主的、自成一体的、</w:t>
      </w:r>
      <w:r>
        <w:rPr>
          <w:rFonts w:ascii="宋体" w:hAnsi="宋体" w:cs="宋体" w:eastAsia="宋体"/>
          <w:sz w:val="56"/>
          <w:spacing w:val="0"/>
          <w:color w:val="000000"/>
          <w:b w:val="off"/>
          <w:i w:val="off"/>
        </w:rPr>
        <w:t>“学院式的”学科这一过往的几个重要阶段。我企图支持(维特根</w:t>
      </w:r>
      <w:r>
        <w:rPr>
          <w:rFonts w:ascii="宋体" w:hAnsi="宋体" w:cs="宋体" w:eastAsia="宋体"/>
          <w:sz w:val="56"/>
          <w:spacing w:val="0"/>
          <w:color w:val="000000"/>
          <w:b w:val="off"/>
          <w:i w:val="off"/>
        </w:rPr>
        <w:t>施坦和杜威共同具有的)这样的主张，把知识看成是提出了一个</w:t>
      </w:r>
      <w:r>
        <w:rPr>
          <w:rFonts w:ascii="宋体" w:hAnsi="宋体" w:cs="宋体" w:eastAsia="宋体"/>
          <w:sz w:val="56"/>
          <w:spacing w:val="0"/>
          <w:color w:val="000000"/>
          <w:b w:val="off"/>
          <w:i w:val="off"/>
        </w:rPr>
        <w:t>“问题”，而且我们应当对之有一种“理论”，这是把知识看成为一堆</w:t>
      </w:r>
      <w:r>
        <w:rPr>
          <w:rFonts w:ascii="宋体" w:hAnsi="宋体" w:cs="宋体" w:eastAsia="宋体"/>
          <w:sz w:val="56"/>
          <w:spacing w:val="0"/>
          <w:color w:val="000000"/>
          <w:b w:val="off"/>
          <w:i w:val="off"/>
        </w:rPr>
        <w:t>表象的集合之结果，如我所论证的，这样一种知识观乃是十七世纪</w:t>
      </w:r>
      <w:r>
        <w:rPr>
          <w:rFonts w:ascii="宋体" w:hAnsi="宋体" w:cs="宋体" w:eastAsia="宋体"/>
          <w:sz w:val="56"/>
          <w:spacing w:val="0"/>
          <w:color w:val="000000"/>
          <w:b w:val="off"/>
          <w:i w:val="off"/>
        </w:rPr>
        <w:t>的产物。从中应当汲取的寓意是，如果这种思考知识的方式是随</w:t>
      </w:r>
      <w:r>
        <w:rPr>
          <w:rFonts w:ascii="宋体" w:hAnsi="宋体" w:cs="宋体" w:eastAsia="宋体"/>
          <w:sz w:val="56"/>
          <w:spacing w:val="0"/>
          <w:color w:val="000000"/>
          <w:b w:val="off"/>
          <w:i w:val="off"/>
        </w:rPr>
        <w:t>意性的，那么认识论也是随意性的，而且哲学也是随意性的，如它</w:t>
      </w:r>
      <w:r>
        <w:rPr>
          <w:rFonts w:ascii="宋体" w:hAnsi="宋体" w:cs="宋体" w:eastAsia="宋体"/>
          <w:sz w:val="56"/>
          <w:spacing w:val="0"/>
          <w:color w:val="000000"/>
          <w:b w:val="off"/>
          <w:i w:val="off"/>
        </w:rPr>
        <w:t>自上世纪中叶理解自身的那样。下面我们就来看看作为认识论的</w:t>
      </w:r>
      <w:r>
        <w:rPr>
          <w:rFonts w:ascii="宋体" w:hAnsi="宋体" w:cs="宋体" w:eastAsia="宋体"/>
          <w:sz w:val="56"/>
          <w:spacing w:val="0"/>
          <w:color w:val="000000"/>
          <w:b w:val="off"/>
          <w:i w:val="off"/>
        </w:rPr>
        <w:t>哲学在近代时期是如何获得自我确定性的。</w:t>
      </w:r>
      <w:bookmarkEnd w:id="2230"/>
    </w:p>
    <w:p>
      <w:pPr>
        <w:pageBreakBefore w:val="off"/>
        <w:tabs/>
        <w:wordWrap w:val="off"/>
        <w:spacing w:before="0" w:after="0" w:line="1020" w:lineRule="atLeast"/>
        <w:ind w:left="180" w:right="60" w:firstLine="1160"/>
        <w:jc w:val="both"/>
        <w:textAlignment w:val="baseline"/>
        <w:rPr>
          <w:sz w:val="56"/>
        </w:rPr>
      </w:pPr>
      <w:bookmarkStart w:name="" w:id="2231"/>
      <w:r>
        <w:rPr>
          <w:rFonts w:ascii="宋体" w:hAnsi="宋体" w:cs="宋体" w:eastAsia="宋体"/>
          <w:sz w:val="56"/>
          <w:spacing w:val="0"/>
          <w:color w:val="000000"/>
          <w:b w:val="off"/>
          <w:i w:val="off"/>
        </w:rPr>
        <w:t>笛卡尔的心的发明(他的信念和感觉结合为洛克的观念)为哲</w:t>
      </w:r>
      <w:r>
        <w:rPr>
          <w:rFonts w:ascii="宋体" w:hAnsi="宋体" w:cs="宋体" w:eastAsia="宋体"/>
          <w:sz w:val="56"/>
          <w:spacing w:val="0"/>
          <w:color w:val="000000"/>
          <w:b w:val="off"/>
          <w:i w:val="off"/>
        </w:rPr>
        <w:t>学家们提供了新的立脚点。它提供了一个探究领域，这个领域似</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乎“先于”古代哲学家对其进行议论的那些主题。再者，它提供了</w:t>
      </w:r>
      <w:r>
        <w:rPr>
          <w:rFonts w:ascii="宋体" w:hAnsi="宋体" w:cs="宋体" w:eastAsia="宋体"/>
          <w:sz w:val="56"/>
          <w:spacing w:val="0"/>
          <w:color w:val="000000"/>
          <w:b w:val="off"/>
          <w:i w:val="off"/>
        </w:rPr>
        <w:t>一个领域，在其内与单纯的意见相对立的确定性得以成立。</w:t>
      </w:r>
      <w:bookmarkEnd w:id="2231"/>
    </w:p>
    <w:p>
      <w:pPr>
        <w:pageBreakBefore w:val="off"/>
        <w:tabs/>
        <w:wordWrap w:val="off"/>
        <w:spacing w:before="0" w:after="0" w:line="1020" w:lineRule="atLeast"/>
        <w:ind w:left="240" w:right="0" w:firstLine="1160"/>
        <w:jc w:val="both"/>
        <w:textAlignment w:val="baseline"/>
        <w:rPr>
          <w:sz w:val="56"/>
        </w:rPr>
      </w:pPr>
      <w:bookmarkStart w:name="" w:id="2232"/>
      <w:r>
        <w:rPr>
          <w:rFonts w:ascii="宋体" w:hAnsi="宋体" w:cs="宋体" w:eastAsia="宋体"/>
          <w:sz w:val="56"/>
          <w:spacing w:val="0"/>
          <w:color w:val="000000"/>
          <w:b w:val="off"/>
          <w:i w:val="off"/>
        </w:rPr>
        <w:t>洛克把笛卡尔新构想出来的“心”变为一门“人的科学”的主</w:t>
      </w:r>
      <w:r>
        <w:rPr>
          <w:rFonts w:ascii="宋体" w:hAnsi="宋体" w:cs="宋体" w:eastAsia="宋体"/>
          <w:sz w:val="56"/>
          <w:spacing w:val="0"/>
          <w:color w:val="000000"/>
          <w:b w:val="off"/>
          <w:i w:val="off"/>
        </w:rPr>
        <w:t>题，即与自然哲学相对立的道德哲学。他这样做是由于含混不清</w:t>
      </w:r>
      <w:r>
        <w:rPr>
          <w:rFonts w:ascii="宋体" w:hAnsi="宋体" w:cs="宋体" w:eastAsia="宋体"/>
          <w:sz w:val="56"/>
          <w:spacing w:val="0"/>
          <w:color w:val="000000"/>
          <w:b w:val="off"/>
          <w:i w:val="off"/>
        </w:rPr>
        <w:t>地认为，一种适用于“内部空间”的牛顿粒子力学的类比物，会以某</w:t>
      </w:r>
      <w:r>
        <w:rPr>
          <w:rFonts w:ascii="宋体" w:hAnsi="宋体" w:cs="宋体" w:eastAsia="宋体"/>
          <w:sz w:val="56"/>
          <w:spacing w:val="0"/>
          <w:color w:val="000000"/>
          <w:b w:val="off"/>
          <w:i w:val="off"/>
        </w:rPr>
        <w:t>种方式“极其有益于引导我们的思想来研究其他事物”⑩，而且会</w:t>
      </w:r>
      <w:r>
        <w:rPr>
          <w:rFonts w:ascii="宋体" w:hAnsi="宋体" w:cs="宋体" w:eastAsia="宋体"/>
          <w:sz w:val="56"/>
          <w:spacing w:val="0"/>
          <w:color w:val="000000"/>
          <w:b w:val="off"/>
          <w:i w:val="off"/>
        </w:rPr>
        <w:t>以某种方式让我们“看到，我们的理解力适合还是不适合研究什么</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-1270000</wp:posOffset>
                </wp:positionV>
                <wp:extent cx="762000" cy="520700"/>
                <wp:wrapNone/>
                <wp:docPr id="26" name="文本框 26"/>
                <a:graphic xmlns:a="http://schemas.openxmlformats.org/drawingml/2006/main">
                  <a:graphicData uri="http://schemas.microsoft.com/office/word/2010/wordprocessingShape">
                    <wps:wsp>
                      <wps:cNvSpPr txBox="true"/>
                      <wps:spPr>
                        <a:xfrm>
                          <a:off x="0" y="0"/>
                          <a:ext cx="762000" cy="5207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233"/>
                            <w:r>
                              <w:rPr>
                                <w:rFonts w:ascii="宋体" w:hAnsi="宋体" w:cs="宋体" w:eastAsia="宋体"/>
                                <w:sz w:val="56"/>
                                <w:spacing w:val="0"/>
                                <w:color w:val="000000"/>
                                <w:b w:val="off"/>
                                <w:i w:val="off"/>
                              </w:rPr>
                              <w:t>137</w:t>
                            </w:r>
                            <w:bookmarkEnd w:id="2233"/>
                          </w:p>
                        </w:txbxContent>
                      </wps:txbx>
                      <wps:bodyPr wrap="square" lIns="0" rIns="0" tIns="0" bIns="0" vert="horz" anchor="t">
                        <a:noAutofit/>
                      </wps:bodyPr>
                    </wps:wsp>
                  </a:graphicData>
                </a:graphic>
              </wp:anchor>
            </w:drawing>
          </mc:Choice>
          <mc:Fallback>
            <w:pict>
              <v:shape type="#_x0000_t202" filled="f" stroked="f" style="margin-left:100pt;margin-top:-100pt;width:6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234"/>
                      <w:r>
                        <w:rPr>
                          <w:rFonts w:ascii="宋体" w:hAnsi="宋体" w:cs="宋体" w:eastAsia="宋体"/>
                          <w:sz w:val="56"/>
                          <w:spacing w:val="0"/>
                          <w:color w:val="000000"/>
                          <w:b w:val="off"/>
                          <w:i w:val="off"/>
                        </w:rPr>
                        <w:t>137</w:t>
                      </w:r>
                      <w:bookmarkEnd w:id="2234"/>
                    </w:p>
                  </w:txbxContent>
                </v:textbox>
              </v:shape>
            </w:pict>
          </mc:Fallback>
        </mc:AlternateContent>
      </w:r>
      <w:bookmarkEnd w:id="2232"/>
    </w:p>
    <w:p>
      <w:r>
        <w:t/>
      </w:r>
    </w:p>
    <w:p>
      <w:pPr>
        <w:sectPr>
          <w:footerReference r:id="rId330"/>
          <w:headerReference r:id="rId331" w:type="default"/>
          <w:type w:val="nextPage"/>
          <w:pgSz w:w="22400" w:h="31680"/>
          <w:pgMar w:left="2700" w:top="2300" w:right="2700" w:bottom="2300" w:header="2000" w:footer="2000"/>
          <w:cols w:num="1"/>
        </w:sectPr>
      </w:pPr>
    </w:p>
    <w:p>
      <w:pPr>
        <w:pageBreakBefore w:val="off"/>
        <w:tabs>
          <w:tab w:pos="15900" w:val="left" w:leader="none"/>
        </w:tabs>
        <w:wordWrap w:val="off"/>
        <w:spacing w:before="0" w:after="0" w:line="680" w:lineRule="atLeast"/>
        <w:ind w:left="9460" w:right="0"/>
        <w:jc w:val="both"/>
        <w:textAlignment w:val="baseline"/>
        <w:rPr>
          <w:sz w:val="51"/>
        </w:rPr>
      </w:pPr>
      <w:bookmarkStart w:name="" w:id="2235"/>
      <w:r>
        <w:rPr>
          <w:rFonts w:ascii="黑体" w:hAnsi="黑体" w:cs="黑体" w:eastAsia="黑体"/>
          <w:sz w:val="51"/>
          <w:spacing w:val="0"/>
          <w:color w:val="000000"/>
          <w:b w:val="off"/>
          <w:i w:val="off"/>
        </w:rPr>
        <w:t>第三章“知识论”的观念</w:t>
      </w:r>
      <w:r>
        <w:t xml:space="preserve">	</w:t>
      </w:r>
      <w:r>
        <w:rPr>
          <w:rFonts w:ascii="黑体" w:hAnsi="黑体" w:cs="黑体" w:eastAsia="黑体"/>
          <w:sz w:val="51"/>
          <w:spacing w:val="0"/>
          <w:color w:val="000000"/>
          <w:b w:val="off"/>
          <w:i w:val="off"/>
        </w:rPr>
        <w:t>127</w:t>
      </w:r>
      <w:bookmarkEnd w:id="2235"/>
    </w:p>
    <w:p>
      <w:pPr>
        <w:pageBreakBefore w:val="off"/>
        <w:tabs/>
        <w:wordWrap w:val="off"/>
        <w:spacing w:before="0" w:after="0" w:line="560" w:lineRule="exact"/>
        <w:ind w:left="0" w:right="0"/>
        <w:jc w:val="both"/>
        <w:textAlignment w:val="baseline"/>
        <w:rPr>
          <w:sz w:val="51"/>
        </w:rPr>
      </w:pPr>
      <w:bookmarkStart w:name="" w:id="2236"/>
      <w:r>
        <w:rPr>
          <w:rFonts w:ascii="宋体" w:hAnsi="宋体" w:cs="宋体" w:eastAsia="宋体"/>
          <w:sz w:val="51"/>
          <w:spacing w:val="0"/>
          <w:color w:val="000000"/>
          <w:b w:val="off"/>
          <w:i w:val="off"/>
        </w:rPr>
        <w:t/>
      </w:r>
      <w:bookmarkEnd w:id="2236"/>
    </w:p>
    <w:p>
      <w:pPr>
        <w:pageBreakBefore w:val="off"/>
        <w:tabs/>
        <w:wordWrap w:val="off"/>
        <w:spacing w:before="0" w:after="0" w:line="960" w:lineRule="atLeast"/>
        <w:ind w:left="20" w:right="0"/>
        <w:jc w:val="both"/>
        <w:textAlignment w:val="baseline"/>
        <w:rPr>
          <w:sz w:val="57"/>
        </w:rPr>
      </w:pPr>
      <w:bookmarkStart w:name="" w:id="2237"/>
      <w:r>
        <w:rPr>
          <w:rFonts w:ascii="宋体" w:hAnsi="宋体" w:cs="宋体" w:eastAsia="宋体"/>
          <w:sz w:val="57"/>
          <w:spacing w:val="0"/>
          <w:color w:val="000000"/>
          <w:b w:val="off"/>
          <w:i w:val="off"/>
        </w:rPr>
        <w:t>对象。”①</w:t>
      </w:r>
      <w:bookmarkEnd w:id="2237"/>
    </w:p>
    <w:p>
      <w:pPr>
        <w:pageBreakBefore w:val="off"/>
        <w:tabs/>
        <w:wordWrap w:val="off"/>
        <w:spacing w:before="0" w:after="0" w:line="960" w:lineRule="atLeast"/>
        <w:ind w:left="20" w:right="960" w:firstLine="1180"/>
        <w:jc w:val="both"/>
        <w:textAlignment w:val="baseline"/>
        <w:rPr>
          <w:sz w:val="57"/>
        </w:rPr>
      </w:pPr>
      <w:bookmarkStart w:name="" w:id="2238"/>
      <w:r>
        <w:rPr>
          <w:rFonts w:ascii="宋体" w:hAnsi="宋体" w:cs="宋体" w:eastAsia="宋体"/>
          <w:sz w:val="57"/>
          <w:spacing w:val="0"/>
          <w:color w:val="000000"/>
          <w:b w:val="off"/>
          <w:i w:val="off"/>
        </w:rPr>
        <w:t>这种通过研究我们的心智如何活动以便更多地了解我们能知</w:t>
      </w:r>
      <w:r>
        <w:rPr>
          <w:rFonts w:ascii="宋体" w:hAnsi="宋体" w:cs="宋体" w:eastAsia="宋体"/>
          <w:sz w:val="57"/>
          <w:spacing w:val="0"/>
          <w:color w:val="000000"/>
          <w:b w:val="off"/>
          <w:i w:val="off"/>
        </w:rPr>
        <w:t>道什么以及我们能如何更好地知道它的构想，终于能够被隆重地</w:t>
      </w:r>
      <w:r>
        <w:rPr>
          <w:rFonts w:ascii="宋体" w:hAnsi="宋体" w:cs="宋体" w:eastAsia="宋体"/>
          <w:sz w:val="57"/>
          <w:spacing w:val="0"/>
          <w:color w:val="000000"/>
          <w:b w:val="off"/>
          <w:i w:val="off"/>
        </w:rPr>
        <w:t>定名为“认识论”了。但是在这一构想能够达到充分自觉之前，必</w:t>
      </w:r>
      <w:r>
        <w:rPr>
          <w:rFonts w:ascii="宋体" w:hAnsi="宋体" w:cs="宋体" w:eastAsia="宋体"/>
          <w:sz w:val="57"/>
          <w:spacing w:val="0"/>
          <w:color w:val="000000"/>
          <w:b w:val="off"/>
          <w:i w:val="off"/>
        </w:rPr>
        <w:t>须找到一种方法来使其成为一种非经验的构想。它必须成为一个</w:t>
      </w:r>
      <w:r>
        <w:rPr>
          <w:rFonts w:ascii="宋体" w:hAnsi="宋体" w:cs="宋体" w:eastAsia="宋体"/>
          <w:sz w:val="57"/>
          <w:spacing w:val="0"/>
          <w:color w:val="000000"/>
          <w:b w:val="off"/>
          <w:i w:val="off"/>
        </w:rPr>
        <w:t>凭空思索的问题，这种思索独立于生理学的发现并能够产生必然</w:t>
      </w:r>
      <w:r>
        <w:rPr>
          <w:rFonts w:ascii="宋体" w:hAnsi="宋体" w:cs="宋体" w:eastAsia="宋体"/>
          <w:sz w:val="57"/>
          <w:spacing w:val="0"/>
          <w:color w:val="000000"/>
          <w:b w:val="off"/>
          <w:i w:val="off"/>
        </w:rPr>
        <w:t>真理。虽然洛克保持了这个新的内部研究空间(新发明的笛卡尔</w:t>
      </w:r>
      <w:r>
        <w:rPr>
          <w:rFonts w:ascii="宋体" w:hAnsi="宋体" w:cs="宋体" w:eastAsia="宋体"/>
          <w:sz w:val="57"/>
          <w:spacing w:val="0"/>
          <w:color w:val="000000"/>
          <w:b w:val="off"/>
          <w:i w:val="off"/>
        </w:rPr>
        <w:t>的心的活动)，他却未能坚持笛卡尔的确定性。洛克的“感觉论”还</w:t>
      </w:r>
      <w:r>
        <w:rPr>
          <w:rFonts w:ascii="宋体" w:hAnsi="宋体" w:cs="宋体" w:eastAsia="宋体"/>
          <w:sz w:val="57"/>
          <w:spacing w:val="0"/>
          <w:color w:val="000000"/>
          <w:b w:val="off"/>
          <w:i w:val="off"/>
        </w:rPr>
        <w:t>不足以成为“诸科学之皇后”这个空位的适当候补者。</w:t>
      </w:r>
      <w:bookmarkEnd w:id="2238"/>
    </w:p>
    <w:p>
      <w:pPr>
        <w:pageBreakBefore w:val="off"/>
        <w:tabs/>
        <w:wordWrap w:val="off"/>
        <w:spacing w:before="0" w:after="0" w:line="960" w:lineRule="atLeast"/>
        <w:ind w:left="20" w:right="0" w:firstLine="1180"/>
        <w:jc w:val="both"/>
        <w:textAlignment w:val="baseline"/>
        <w:rPr>
          <w:sz w:val="57"/>
        </w:rPr>
      </w:pPr>
      <w:bookmarkStart w:name="" w:id="2239"/>
      <w:r>
        <w:rPr>
          <w:rFonts w:ascii="宋体" w:hAnsi="宋体" w:cs="宋体" w:eastAsia="宋体"/>
          <w:sz w:val="57"/>
          <w:spacing w:val="0"/>
          <w:color w:val="000000"/>
          <w:b w:val="off"/>
          <w:i w:val="off"/>
        </w:rPr>
        <w:t>康德通过使外部空间置于内部空间(先验自我的构成性活动</w:t>
      </w:r>
      <w:r>
        <w:rPr>
          <w:rFonts w:ascii="宋体" w:hAnsi="宋体" w:cs="宋体" w:eastAsia="宋体"/>
          <w:sz w:val="57"/>
          <w:spacing w:val="0"/>
          <w:color w:val="000000"/>
          <w:b w:val="off"/>
          <w:i w:val="off"/>
        </w:rPr>
        <w:t>的空间)内，然后宣称笛卡尔关于内部的确定性也适用于那些以前</w:t>
      </w:r>
      <w:r>
        <w:rPr>
          <w:rFonts w:ascii="宋体" w:hAnsi="宋体" w:cs="宋体" w:eastAsia="宋体"/>
          <w:sz w:val="57"/>
          <w:spacing w:val="0"/>
          <w:color w:val="000000"/>
          <w:b w:val="off"/>
          <w:i w:val="off"/>
        </w:rPr>
        <w:t>认为是外部性事物的法则，从而使哲学踏上了“一门科学的牢靠道</w:t>
      </w:r>
      <w:r>
        <w:rPr>
          <w:rFonts w:ascii="宋体" w:hAnsi="宋体" w:cs="宋体" w:eastAsia="宋体"/>
          <w:sz w:val="57"/>
          <w:spacing w:val="0"/>
          <w:color w:val="000000"/>
          <w:b w:val="off"/>
          <w:i w:val="off"/>
        </w:rPr>
        <w:t>路”。因此他使笛卡尔认为我们只能具有关于我们思想的确定性</w:t>
      </w:r>
      <w:r>
        <w:rPr>
          <w:rFonts w:ascii="宋体" w:hAnsi="宋体" w:cs="宋体" w:eastAsia="宋体"/>
          <w:sz w:val="57"/>
          <w:spacing w:val="0"/>
          <w:color w:val="000000"/>
          <w:b w:val="off"/>
          <w:i w:val="off"/>
        </w:rPr>
        <w:t>的主张，与我们已经具有关于似乎不是思想的东西的确定性(先验</w:t>
      </w:r>
      <w:r>
        <w:rPr>
          <w:rFonts w:ascii="宋体" w:hAnsi="宋体" w:cs="宋体" w:eastAsia="宋体"/>
          <w:sz w:val="57"/>
          <w:spacing w:val="0"/>
          <w:color w:val="000000"/>
          <w:b w:val="off"/>
          <w:i w:val="off"/>
        </w:rPr>
        <w:t>知识)这一事实调和了起来。哥白尼革命是以这样的认识为基础</w:t>
      </w:r>
      <w:r>
        <w:rPr>
          <w:rFonts w:ascii="宋体" w:hAnsi="宋体" w:cs="宋体" w:eastAsia="宋体"/>
          <w:sz w:val="57"/>
          <w:spacing w:val="0"/>
          <w:color w:val="000000"/>
          <w:b w:val="off"/>
          <w:i w:val="off"/>
        </w:rPr>
        <w:t>的，我们只能先验地认识对象，因为是我们“构成”它们的，而且康</w:t>
      </w:r>
      <w:r>
        <w:rPr>
          <w:rFonts w:ascii="宋体" w:hAnsi="宋体" w:cs="宋体" w:eastAsia="宋体"/>
          <w:sz w:val="57"/>
          <w:spacing w:val="0"/>
          <w:color w:val="000000"/>
          <w:b w:val="off"/>
          <w:i w:val="off"/>
        </w:rPr>
        <w:t>德从不为这样的问题烦恼，即我们如何能具有关于这些“构成性活 138</w:t>
      </w:r>
      <w:r>
        <w:rPr>
          <w:rFonts w:ascii="宋体" w:hAnsi="宋体" w:cs="宋体" w:eastAsia="宋体"/>
          <w:sz w:val="57"/>
          <w:spacing w:val="0"/>
          <w:color w:val="000000"/>
          <w:b w:val="off"/>
          <w:i w:val="off"/>
        </w:rPr>
        <w:t>动”的绝对知识，因为笛卡尔的特殊通道已被认作可以说明这一点</w:t>
      </w:r>
      <w:r>
        <w:rPr>
          <w:rFonts w:ascii="宋体" w:hAnsi="宋体" w:cs="宋体" w:eastAsia="宋体"/>
          <w:sz w:val="57"/>
          <w:spacing w:val="0"/>
          <w:color w:val="000000"/>
          <w:b w:val="off"/>
          <w:i w:val="off"/>
        </w:rPr>
        <w:t>了。②一旦康德以(按斯特劳森的话来说)“先验心理学的神秘主</w:t>
      </w:r>
      <w:r>
        <w:rPr>
          <w:rFonts w:ascii="宋体" w:hAnsi="宋体" w:cs="宋体" w:eastAsia="宋体"/>
          <w:sz w:val="57"/>
          <w:spacing w:val="0"/>
          <w:color w:val="000000"/>
          <w:b w:val="off"/>
          <w:i w:val="off"/>
        </w:rPr>
        <w:t>题”取代了“大名鼎鼎的洛克先生的人类理解力心理学”之后，作为</w:t>
      </w:r>
      <w:r>
        <w:rPr>
          <w:rFonts w:ascii="宋体" w:hAnsi="宋体" w:cs="宋体" w:eastAsia="宋体"/>
          <w:sz w:val="57"/>
          <w:spacing w:val="0"/>
          <w:color w:val="000000"/>
          <w:b w:val="off"/>
          <w:i w:val="off"/>
        </w:rPr>
        <w:t>一门学科的“认识论”就达到成熟之龄了。</w:t>
      </w:r>
      <w:bookmarkEnd w:id="2239"/>
    </w:p>
    <w:p>
      <w:pPr>
        <w:pageBreakBefore w:val="off"/>
        <w:tabs/>
        <w:wordWrap w:val="off"/>
        <w:spacing w:before="0" w:after="0" w:line="960" w:lineRule="atLeast"/>
        <w:ind w:left="20" w:right="960" w:firstLine="1180"/>
        <w:jc w:val="both"/>
        <w:textAlignment w:val="baseline"/>
        <w:rPr>
          <w:sz w:val="57"/>
        </w:rPr>
      </w:pPr>
      <w:bookmarkStart w:name="" w:id="2240"/>
      <w:r>
        <w:rPr>
          <w:rFonts w:ascii="宋体" w:hAnsi="宋体" w:cs="宋体" w:eastAsia="宋体"/>
          <w:sz w:val="57"/>
          <w:spacing w:val="0"/>
          <w:color w:val="000000"/>
          <w:b w:val="off"/>
          <w:i w:val="off"/>
        </w:rPr>
        <w:t>除了使“人的科学”从一种经验的水平上升为一种先验的水平</w:t>
      </w:r>
      <w:r>
        <w:rPr>
          <w:rFonts w:ascii="宋体" w:hAnsi="宋体" w:cs="宋体" w:eastAsia="宋体"/>
          <w:sz w:val="57"/>
          <w:spacing w:val="0"/>
          <w:color w:val="000000"/>
          <w:b w:val="off"/>
          <w:i w:val="off"/>
        </w:rPr>
        <w:t>之外，康德还完成了有助于使作为认识论的哲学成为自觉和自信</w:t>
      </w:r>
      <w:r>
        <w:rPr>
          <w:rFonts w:ascii="宋体" w:hAnsi="宋体" w:cs="宋体" w:eastAsia="宋体"/>
          <w:sz w:val="57"/>
          <w:spacing w:val="0"/>
          <w:color w:val="000000"/>
          <w:b w:val="off"/>
          <w:i w:val="off"/>
        </w:rPr>
        <w:t>的另外三件事。首先，通过把认识论的中心问题确认为在两类同</w:t>
      </w:r>
      <w:r>
        <w:rPr>
          <w:rFonts w:ascii="宋体" w:hAnsi="宋体" w:cs="宋体" w:eastAsia="宋体"/>
          <w:sz w:val="57"/>
          <w:spacing w:val="0"/>
          <w:color w:val="000000"/>
          <w:b w:val="off"/>
          <w:i w:val="off"/>
        </w:rPr>
        <w:t>样真实而又绝对不同的表象〔即“形式的”表象(概念)和“质料的”</w:t>
      </w:r>
      <w:bookmarkEnd w:id="2240"/>
    </w:p>
    <w:p>
      <w:r>
        <w:t/>
      </w:r>
    </w:p>
    <w:p>
      <w:pPr>
        <w:sectPr>
          <w:footerReference r:id="rId332"/>
          <w:headerReference r:id="rId333" w:type="default"/>
          <w:type w:val="nextPage"/>
          <w:pgSz w:w="22400" w:h="31680"/>
          <w:pgMar w:left="2320" w:top="2400" w:right="2320" w:bottom="2400" w:header="2100" w:footer="2100"/>
          <w:cols w:num="1"/>
        </w:sectPr>
      </w:pPr>
    </w:p>
    <w:p>
      <w:pPr>
        <w:pageBreakBefore w:val="off"/>
        <w:tabs/>
        <w:wordWrap w:val="off"/>
        <w:spacing w:before="0" w:after="0" w:line="680" w:lineRule="atLeast"/>
        <w:ind w:left="920" w:right="0"/>
        <w:jc w:val="both"/>
        <w:textAlignment w:val="baseline"/>
        <w:rPr>
          <w:sz w:val="51"/>
        </w:rPr>
      </w:pPr>
      <w:bookmarkStart w:name="" w:id="2241"/>
      <w:r>
        <w:rPr>
          <w:rFonts w:ascii="黑体" w:hAnsi="黑体" w:cs="黑体" w:eastAsia="黑体"/>
          <w:sz w:val="51"/>
          <w:spacing w:val="0"/>
          <w:color w:val="000000"/>
          <w:b w:val="off"/>
          <w:i w:val="off"/>
        </w:rPr>
        <w:t>128  第二编  映   现</w:t>
      </w:r>
      <w:bookmarkEnd w:id="2241"/>
    </w:p>
    <w:p>
      <w:pPr>
        <w:pageBreakBefore w:val="off"/>
        <w:tabs/>
        <w:wordWrap w:val="off"/>
        <w:spacing w:before="0" w:after="0" w:line="580" w:lineRule="exact"/>
        <w:ind w:left="0" w:right="0"/>
        <w:jc w:val="both"/>
        <w:textAlignment w:val="baseline"/>
        <w:rPr>
          <w:sz w:val="51"/>
        </w:rPr>
      </w:pPr>
      <w:bookmarkStart w:name="" w:id="2242"/>
      <w:r>
        <w:rPr>
          <w:rFonts w:ascii="宋体" w:hAnsi="宋体" w:cs="宋体" w:eastAsia="宋体"/>
          <w:sz w:val="51"/>
          <w:spacing w:val="0"/>
          <w:color w:val="000000"/>
          <w:b w:val="off"/>
          <w:i w:val="off"/>
        </w:rPr>
        <w:t/>
      </w:r>
      <w:bookmarkEnd w:id="2242"/>
    </w:p>
    <w:p>
      <w:pPr>
        <w:pageBreakBefore w:val="off"/>
        <w:tabs/>
        <w:wordWrap w:val="off"/>
        <w:spacing w:before="0" w:after="0" w:line="1000" w:lineRule="atLeast"/>
        <w:ind w:left="0" w:right="0" w:firstLine="920"/>
        <w:jc w:val="both"/>
        <w:textAlignment w:val="baseline"/>
        <w:rPr>
          <w:sz w:val="57"/>
        </w:rPr>
      </w:pPr>
      <w:bookmarkStart w:name="" w:id="2243"/>
      <w:r>
        <w:rPr>
          <w:rFonts w:ascii="宋体" w:hAnsi="宋体" w:cs="宋体" w:eastAsia="宋体"/>
          <w:sz w:val="57"/>
          <w:spacing w:val="0"/>
          <w:color w:val="000000"/>
          <w:b w:val="off"/>
          <w:i w:val="off"/>
        </w:rPr>
        <w:t>表象(直观)]之间的关系，他使人们有可能看到在新的认识论问题</w:t>
      </w:r>
      <w:r>
        <w:rPr>
          <w:rFonts w:ascii="宋体" w:hAnsi="宋体" w:cs="宋体" w:eastAsia="宋体"/>
          <w:sz w:val="57"/>
          <w:spacing w:val="0"/>
          <w:color w:val="000000"/>
          <w:b w:val="off"/>
          <w:i w:val="off"/>
        </w:rPr>
        <w:t>系统和过去烦扰古代和中世纪哲学家的那些问题(如关于理性与</w:t>
      </w:r>
      <w:r>
        <w:rPr>
          <w:rFonts w:ascii="宋体" w:hAnsi="宋体" w:cs="宋体" w:eastAsia="宋体"/>
          <w:sz w:val="57"/>
          <w:spacing w:val="0"/>
          <w:color w:val="000000"/>
          <w:b w:val="off"/>
          <w:i w:val="off"/>
        </w:rPr>
        <w:t>普遍概念的问题)之间的重要连续性。这就使人们有可能撰写近</w:t>
      </w:r>
      <w:r>
        <w:rPr>
          <w:rFonts w:ascii="宋体" w:hAnsi="宋体" w:cs="宋体" w:eastAsia="宋体"/>
          <w:sz w:val="57"/>
          <w:spacing w:val="0"/>
          <w:color w:val="000000"/>
          <w:b w:val="off"/>
          <w:i w:val="off"/>
        </w:rPr>
        <w:t>代类型的“哲学史”了。其次，通过使认识论与“摧毁理性以便为信</w:t>
      </w:r>
      <w:r>
        <w:rPr>
          <w:rFonts w:ascii="宋体" w:hAnsi="宋体" w:cs="宋体" w:eastAsia="宋体"/>
          <w:sz w:val="57"/>
          <w:spacing w:val="0"/>
          <w:color w:val="000000"/>
          <w:b w:val="off"/>
          <w:i w:val="off"/>
        </w:rPr>
        <w:t>仰留地盘”(即摧毁牛顿决定论以为共同的道德意识留地盘)的构</w:t>
      </w:r>
      <w:r>
        <w:rPr>
          <w:rFonts w:ascii="宋体" w:hAnsi="宋体" w:cs="宋体" w:eastAsia="宋体"/>
          <w:sz w:val="57"/>
          <w:spacing w:val="0"/>
          <w:color w:val="000000"/>
          <w:b w:val="off"/>
          <w:i w:val="off"/>
        </w:rPr>
        <w:t>想中的道德性联系起来，他复活了一种“完全的哲学体系”概念，在</w:t>
      </w:r>
      <w:r>
        <w:rPr>
          <w:rFonts w:ascii="宋体" w:hAnsi="宋体" w:cs="宋体" w:eastAsia="宋体"/>
          <w:sz w:val="57"/>
          <w:spacing w:val="0"/>
          <w:color w:val="000000"/>
          <w:b w:val="off"/>
          <w:i w:val="off"/>
        </w:rPr>
        <w:t>此概念中道德性是以某种较少争议和较富于科学性的东西为基础</w:t>
      </w:r>
      <w:r>
        <w:rPr>
          <w:rFonts w:ascii="宋体" w:hAnsi="宋体" w:cs="宋体" w:eastAsia="宋体"/>
          <w:sz w:val="57"/>
          <w:spacing w:val="0"/>
          <w:color w:val="000000"/>
          <w:b w:val="off"/>
          <w:i w:val="off"/>
        </w:rPr>
        <w:t>的。虽然古代的每一个学派都具有一种人类德性观，用以配合他</w:t>
      </w:r>
      <w:r>
        <w:rPr>
          <w:rFonts w:ascii="宋体" w:hAnsi="宋体" w:cs="宋体" w:eastAsia="宋体"/>
          <w:sz w:val="57"/>
          <w:spacing w:val="0"/>
          <w:color w:val="000000"/>
          <w:b w:val="off"/>
          <w:i w:val="off"/>
        </w:rPr>
        <w:t>们有关世界是什么的看法，牛顿却专门关注后一问题。由于康德，</w:t>
      </w:r>
      <w:r>
        <w:rPr>
          <w:rFonts w:ascii="宋体" w:hAnsi="宋体" w:cs="宋体" w:eastAsia="宋体"/>
          <w:sz w:val="57"/>
          <w:spacing w:val="0"/>
          <w:color w:val="000000"/>
          <w:b w:val="off"/>
          <w:i w:val="off"/>
        </w:rPr>
        <w:t>认识论得以迈入作为道德前提保证者的形而上学作用领域。第</w:t>
      </w:r>
      <w:r>
        <w:rPr>
          <w:rFonts w:ascii="宋体" w:hAnsi="宋体" w:cs="宋体" w:eastAsia="宋体"/>
          <w:sz w:val="57"/>
          <w:spacing w:val="0"/>
          <w:color w:val="000000"/>
          <w:b w:val="off"/>
          <w:i w:val="off"/>
        </w:rPr>
        <w:t>三，通过把我们所说的每种东西都看成是有关我们所“构成”的某</w:t>
      </w:r>
      <w:r>
        <w:rPr>
          <w:rFonts w:ascii="宋体" w:hAnsi="宋体" w:cs="宋体" w:eastAsia="宋体"/>
          <w:sz w:val="57"/>
          <w:spacing w:val="0"/>
          <w:color w:val="000000"/>
          <w:b w:val="off"/>
          <w:i w:val="off"/>
        </w:rPr>
        <w:t>139 种东西，他使人们能够把认识论设想成为一门基础学科，一门能够</w:t>
      </w:r>
      <w:r>
        <w:rPr>
          <w:rFonts w:ascii="宋体" w:hAnsi="宋体" w:cs="宋体" w:eastAsia="宋体"/>
          <w:sz w:val="57"/>
          <w:spacing w:val="0"/>
          <w:color w:val="000000"/>
          <w:b w:val="off"/>
          <w:i w:val="off"/>
        </w:rPr>
        <w:t>发现有关任何人类生活领域的“形式的”(或按其稍后的类型来说，</w:t>
      </w:r>
      <w:r>
        <w:rPr>
          <w:rFonts w:ascii="宋体" w:hAnsi="宋体" w:cs="宋体" w:eastAsia="宋体"/>
          <w:sz w:val="57"/>
          <w:spacing w:val="0"/>
          <w:color w:val="000000"/>
          <w:b w:val="off"/>
          <w:i w:val="off"/>
        </w:rPr>
        <w:t>“结构的”、“现象学的”、“语法的”、“逻辑的”或“概念的”)特征。因</w:t>
      </w:r>
      <w:r>
        <w:rPr>
          <w:rFonts w:ascii="宋体" w:hAnsi="宋体" w:cs="宋体" w:eastAsia="宋体"/>
          <w:sz w:val="57"/>
          <w:spacing w:val="0"/>
          <w:color w:val="000000"/>
          <w:b w:val="off"/>
          <w:i w:val="off"/>
        </w:rPr>
        <w:t>此他使哲学教授能够把自己看作是在主持一个纯粹理性的法庭，</w:t>
      </w:r>
      <w:r>
        <w:rPr>
          <w:rFonts w:ascii="宋体" w:hAnsi="宋体" w:cs="宋体" w:eastAsia="宋体"/>
          <w:sz w:val="57"/>
          <w:spacing w:val="0"/>
          <w:color w:val="000000"/>
          <w:b w:val="off"/>
          <w:i w:val="off"/>
        </w:rPr>
        <w:t>能够决定其他学科是否存在于由他们的主题的“结构”所设定的合</w:t>
      </w:r>
      <w:r>
        <w:rPr>
          <w:rFonts w:ascii="宋体" w:hAnsi="宋体" w:cs="宋体" w:eastAsia="宋体"/>
          <w:sz w:val="57"/>
          <w:spacing w:val="0"/>
          <w:color w:val="000000"/>
          <w:b w:val="off"/>
          <w:i w:val="off"/>
        </w:rPr>
        <w:t>法界限之内。⑬</w:t>
      </w:r>
      <w:bookmarkEnd w:id="2243"/>
    </w:p>
    <w:p>
      <w:pPr>
        <w:pageBreakBefore w:val="off"/>
        <w:tabs/>
        <w:wordWrap w:val="off"/>
        <w:spacing w:before="0" w:after="0" w:line="1020" w:lineRule="exact"/>
        <w:ind w:left="0" w:right="0"/>
        <w:jc w:val="both"/>
        <w:textAlignment w:val="baseline"/>
        <w:rPr>
          <w:sz w:val="57"/>
        </w:rPr>
      </w:pPr>
      <w:bookmarkStart w:name="" w:id="2244"/>
      <w:r>
        <w:rPr>
          <w:rFonts w:ascii="宋体" w:hAnsi="宋体" w:cs="宋体" w:eastAsia="宋体"/>
          <w:sz w:val="57"/>
          <w:spacing w:val="0"/>
          <w:color w:val="000000"/>
          <w:b w:val="off"/>
          <w:i w:val="off"/>
        </w:rPr>
        <w:t/>
      </w:r>
      <w:bookmarkEnd w:id="2244"/>
    </w:p>
    <w:p>
      <w:pPr>
        <w:pageBreakBefore w:val="off"/>
        <w:tabs/>
        <w:wordWrap w:val="off"/>
        <w:spacing w:before="0" w:after="0" w:line="1420" w:lineRule="atLeast"/>
        <w:ind w:left="1780" w:right="0"/>
        <w:jc w:val="both"/>
        <w:textAlignment w:val="baseline"/>
        <w:rPr>
          <w:sz w:val="104"/>
        </w:rPr>
      </w:pPr>
      <w:bookmarkStart w:name="" w:id="2245"/>
      <w:r>
        <w:rPr>
          <w:rFonts w:ascii="楷体" w:hAnsi="楷体" w:cs="楷体" w:eastAsia="楷体"/>
          <w:sz w:val="104"/>
          <w:spacing w:val="0"/>
          <w:color w:val="000000"/>
          <w:b w:val="off"/>
          <w:i w:val="off"/>
        </w:rPr>
        <w:t>2.洛克在说明与证明之间的混淆</w:t>
      </w:r>
      <w:bookmarkEnd w:id="2245"/>
    </w:p>
    <w:p>
      <w:pPr>
        <w:pageBreakBefore w:val="off"/>
        <w:tabs/>
        <w:wordWrap w:val="off"/>
        <w:spacing w:before="740" w:after="0" w:line="1000" w:lineRule="atLeast"/>
        <w:ind w:left="920" w:right="0" w:firstLine="1200"/>
        <w:jc w:val="both"/>
        <w:textAlignment w:val="baseline"/>
        <w:rPr>
          <w:sz w:val="57"/>
        </w:rPr>
      </w:pPr>
      <w:bookmarkStart w:name="" w:id="2246"/>
      <w:r>
        <w:rPr>
          <w:rFonts w:ascii="宋体" w:hAnsi="宋体" w:cs="宋体" w:eastAsia="宋体"/>
          <w:sz w:val="57"/>
          <w:spacing w:val="0"/>
          <w:color w:val="000000"/>
          <w:b w:val="off"/>
          <w:i w:val="off"/>
        </w:rPr>
        <w:t>由笛卡尔所开创的“认识论转向”如果不是针对于对既定惯例</w:t>
      </w:r>
      <w:r>
        <w:rPr>
          <w:rFonts w:ascii="宋体" w:hAnsi="宋体" w:cs="宋体" w:eastAsia="宋体"/>
          <w:sz w:val="57"/>
          <w:spacing w:val="0"/>
          <w:color w:val="000000"/>
          <w:b w:val="off"/>
          <w:i w:val="off"/>
        </w:rPr>
        <w:t>的信任危机的话，也许就不会俘获住欧洲人的想像力了，这场危机</w:t>
      </w:r>
      <w:r>
        <w:rPr>
          <w:rFonts w:ascii="宋体" w:hAnsi="宋体" w:cs="宋体" w:eastAsia="宋体"/>
          <w:sz w:val="57"/>
          <w:spacing w:val="0"/>
          <w:color w:val="000000"/>
          <w:b w:val="off"/>
          <w:i w:val="off"/>
        </w:rPr>
        <w:t>在蒙田的著作中获得了典型的表现。但是我们应当把有关我们达</w:t>
      </w:r>
      <w:r>
        <w:rPr>
          <w:rFonts w:ascii="宋体" w:hAnsi="宋体" w:cs="宋体" w:eastAsia="宋体"/>
          <w:sz w:val="57"/>
          <w:spacing w:val="0"/>
          <w:color w:val="000000"/>
          <w:b w:val="off"/>
          <w:i w:val="off"/>
        </w:rPr>
        <w:t>到确定性能力的传统比罗式怀疑论与笛卡尔通过开辟内部空间而</w:t>
      </w:r>
      <w:r>
        <w:rPr>
          <w:rFonts w:ascii="宋体" w:hAnsi="宋体" w:cs="宋体" w:eastAsia="宋体"/>
          <w:sz w:val="57"/>
          <w:spacing w:val="0"/>
          <w:color w:val="000000"/>
          <w:b w:val="off"/>
          <w:i w:val="off"/>
        </w:rPr>
        <w:t>形成的新的观念纱幕怀疑论加以区分。传统怀疑论主要为“标准</w:t>
      </w:r>
      <w:bookmarkEnd w:id="2246"/>
    </w:p>
    <w:p>
      <w:r>
        <w:t/>
      </w:r>
    </w:p>
    <w:p>
      <w:pPr>
        <w:sectPr>
          <w:footerReference r:id="rId334"/>
          <w:headerReference r:id="rId335" w:type="default"/>
          <w:type w:val="nextPage"/>
          <w:pgSz w:w="22400" w:h="31680"/>
          <w:pgMar w:left="2360" w:top="2400" w:right="2360" w:bottom="2400" w:header="2100" w:footer="2100"/>
          <w:cols w:num="1"/>
        </w:sectPr>
      </w:pPr>
    </w:p>
    <w:p>
      <w:pPr>
        <w:pageBreakBefore w:val="off"/>
        <w:tabs/>
        <w:wordWrap w:val="off"/>
        <w:spacing w:before="0" w:after="0" w:line="680" w:lineRule="atLeast"/>
        <w:ind w:left="0" w:right="1020"/>
        <w:jc w:val="right"/>
        <w:textAlignment w:val="baseline"/>
        <w:rPr>
          <w:sz w:val="50"/>
        </w:rPr>
      </w:pPr>
      <w:bookmarkStart w:name="" w:id="2247"/>
      <w:r>
        <w:rPr>
          <w:rFonts w:ascii="黑体" w:hAnsi="黑体" w:cs="黑体" w:eastAsia="黑体"/>
          <w:sz w:val="50"/>
          <w:spacing w:val="0"/>
          <w:color w:val="000000"/>
          <w:b w:val="off"/>
          <w:i w:val="off"/>
        </w:rPr>
        <w:t>第三章“知识论”的观念</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129</w:t>
      </w:r>
      <w:bookmarkEnd w:id="2247"/>
    </w:p>
    <w:p>
      <w:pPr>
        <w:pageBreakBefore w:val="off"/>
        <w:tabs/>
        <w:wordWrap w:val="off"/>
        <w:spacing w:before="0" w:after="0" w:line="600" w:lineRule="exact"/>
        <w:ind w:left="0" w:right="0"/>
        <w:jc w:val="right"/>
        <w:textAlignment w:val="baseline"/>
        <w:rPr>
          <w:sz w:val="50"/>
        </w:rPr>
      </w:pPr>
      <w:bookmarkStart w:name="" w:id="2248"/>
      <w:r>
        <w:rPr>
          <w:rFonts w:ascii="宋体" w:hAnsi="宋体" w:cs="宋体" w:eastAsia="宋体"/>
          <w:sz w:val="50"/>
          <w:spacing w:val="0"/>
          <w:color w:val="000000"/>
          <w:b w:val="off"/>
          <w:i w:val="off"/>
        </w:rPr>
        <w:t/>
      </w:r>
      <w:bookmarkEnd w:id="2248"/>
    </w:p>
    <w:p>
      <w:pPr>
        <w:pageBreakBefore w:val="off"/>
        <w:tabs/>
        <w:wordWrap w:val="off"/>
        <w:spacing w:before="0" w:after="0" w:line="1100" w:lineRule="atLeast"/>
        <w:ind w:left="80" w:right="0"/>
        <w:jc w:val="both"/>
        <w:textAlignment w:val="baseline"/>
        <w:rPr>
          <w:sz w:val="53"/>
        </w:rPr>
      </w:pPr>
      <w:bookmarkStart w:name="" w:id="2249"/>
      <w:r>
        <w:rPr>
          <w:rFonts w:ascii="宋体" w:hAnsi="宋体" w:cs="宋体" w:eastAsia="宋体"/>
          <w:sz w:val="53"/>
          <w:spacing w:val="0"/>
          <w:color w:val="000000"/>
          <w:b w:val="off"/>
          <w:i w:val="off"/>
        </w:rPr>
        <w:t>问题”所困扰，这就是在避免循环论证或独断论时确证研究程序的</w:t>
      </w:r>
      <w:r>
        <w:rPr>
          <w:rFonts w:ascii="宋体" w:hAnsi="宋体" w:cs="宋体" w:eastAsia="宋体"/>
          <w:sz w:val="53"/>
          <w:spacing w:val="0"/>
          <w:color w:val="000000"/>
          <w:b w:val="off"/>
          <w:i w:val="off"/>
        </w:rPr>
        <w:t>问题。笛卡尔认为他通过“明晰观念法”所解决了的这个问题与从</w:t>
      </w:r>
      <w:r>
        <w:rPr>
          <w:rFonts w:ascii="宋体" w:hAnsi="宋体" w:cs="宋体" w:eastAsia="宋体"/>
          <w:sz w:val="53"/>
          <w:spacing w:val="0"/>
          <w:color w:val="000000"/>
          <w:b w:val="off"/>
          <w:i w:val="off"/>
        </w:rPr>
        <w:t>内部空间达到外部空间的问题关系甚少，而这个“外部世界的问</w:t>
      </w:r>
      <w:r>
        <w:rPr>
          <w:rFonts w:ascii="宋体" w:hAnsi="宋体" w:cs="宋体" w:eastAsia="宋体"/>
          <w:sz w:val="53"/>
          <w:spacing w:val="0"/>
          <w:color w:val="000000"/>
          <w:b w:val="off"/>
          <w:i w:val="off"/>
        </w:rPr>
        <w:t>题”却成为近代哲学的范式⑬。知识论的观念就围绕着这后一个</w:t>
      </w:r>
      <w:r>
        <w:rPr>
          <w:rFonts w:ascii="宋体" w:hAnsi="宋体" w:cs="宋体" w:eastAsia="宋体"/>
          <w:sz w:val="53"/>
          <w:spacing w:val="0"/>
          <w:color w:val="000000"/>
          <w:b w:val="off"/>
          <w:i w:val="off"/>
        </w:rPr>
        <w:t>问题发展起来，这就是有关认知我们的内部表象是否精确的问题。140</w:t>
      </w:r>
      <w:r>
        <w:rPr>
          <w:rFonts w:ascii="宋体" w:hAnsi="宋体" w:cs="宋体" w:eastAsia="宋体"/>
          <w:sz w:val="53"/>
          <w:spacing w:val="0"/>
          <w:color w:val="000000"/>
          <w:b w:val="off"/>
          <w:i w:val="off"/>
        </w:rPr>
        <w:t>有关致力解决“人类知识的性质、根源和限制”的一门学科的观念</w:t>
      </w:r>
      <w:r>
        <w:rPr>
          <w:rFonts w:ascii="宋体" w:hAnsi="宋体" w:cs="宋体" w:eastAsia="宋体"/>
          <w:sz w:val="53"/>
          <w:spacing w:val="0"/>
          <w:color w:val="000000"/>
          <w:b w:val="off"/>
          <w:i w:val="off"/>
        </w:rPr>
        <w:t>(这是教科书对“认识论”所下的定义)，需要一个被称作“人心”的</w:t>
      </w:r>
      <w:r>
        <w:rPr>
          <w:rFonts w:ascii="宋体" w:hAnsi="宋体" w:cs="宋体" w:eastAsia="宋体"/>
          <w:sz w:val="53"/>
          <w:spacing w:val="0"/>
          <w:color w:val="000000"/>
          <w:b w:val="off"/>
          <w:i w:val="off"/>
        </w:rPr>
        <w:t>研究领域，而这个研究领域是由笛卡尔所创造的。笛卡尔的心的</w:t>
      </w:r>
      <w:r>
        <w:rPr>
          <w:rFonts w:ascii="宋体" w:hAnsi="宋体" w:cs="宋体" w:eastAsia="宋体"/>
          <w:sz w:val="53"/>
          <w:spacing w:val="0"/>
          <w:color w:val="000000"/>
          <w:b w:val="off"/>
          <w:i w:val="off"/>
        </w:rPr>
        <w:t>概念既促成了观念纱幕的怀疑论，又造就了一门为这一怀疑论划</w:t>
      </w:r>
      <w:r>
        <w:rPr>
          <w:rFonts w:ascii="宋体" w:hAnsi="宋体" w:cs="宋体" w:eastAsia="宋体"/>
          <w:sz w:val="53"/>
          <w:spacing w:val="0"/>
          <w:color w:val="000000"/>
          <w:b w:val="off"/>
          <w:i w:val="off"/>
        </w:rPr>
        <w:t>定限界的学科。</w:t>
      </w:r>
      <w:bookmarkEnd w:id="2249"/>
    </w:p>
    <w:p>
      <w:pPr>
        <w:pageBreakBefore w:val="off"/>
        <w:tabs/>
        <w:wordWrap w:val="off"/>
        <w:spacing w:before="0" w:after="0" w:line="1100" w:lineRule="atLeast"/>
        <w:ind w:left="80" w:right="860" w:firstLine="1140"/>
        <w:jc w:val="both"/>
        <w:textAlignment w:val="baseline"/>
        <w:rPr>
          <w:sz w:val="53"/>
        </w:rPr>
      </w:pPr>
      <w:bookmarkStart w:name="" w:id="2250"/>
      <w:r>
        <w:rPr>
          <w:rFonts w:ascii="宋体" w:hAnsi="宋体" w:cs="宋体" w:eastAsia="宋体"/>
          <w:sz w:val="53"/>
          <w:spacing w:val="0"/>
          <w:color w:val="000000"/>
          <w:b w:val="off"/>
          <w:i w:val="off"/>
        </w:rPr>
        <w:t>然而这并不是说，笛卡尔的心的概念的发明是认识论发展的</w:t>
      </w:r>
      <w:r>
        <w:rPr>
          <w:rFonts w:ascii="宋体" w:hAnsi="宋体" w:cs="宋体" w:eastAsia="宋体"/>
          <w:sz w:val="53"/>
          <w:spacing w:val="0"/>
          <w:color w:val="000000"/>
          <w:b w:val="off"/>
          <w:i w:val="off"/>
        </w:rPr>
        <w:t>充足条件。这一发明为我们提供了内部表象的观念，但是这种观</w:t>
      </w:r>
      <w:r>
        <w:rPr>
          <w:rFonts w:ascii="宋体" w:hAnsi="宋体" w:cs="宋体" w:eastAsia="宋体"/>
          <w:sz w:val="53"/>
          <w:spacing w:val="0"/>
          <w:color w:val="000000"/>
          <w:b w:val="off"/>
          <w:i w:val="off"/>
        </w:rPr>
        <w:t>念还不会导致认识论，认识论的产生尚与这样一种混淆有关————</w:t>
      </w:r>
      <w:r>
        <w:rPr>
          <w:rFonts w:ascii="宋体" w:hAnsi="宋体" w:cs="宋体" w:eastAsia="宋体"/>
          <w:sz w:val="53"/>
          <w:spacing w:val="0"/>
          <w:color w:val="000000"/>
          <w:b w:val="off"/>
          <w:i w:val="off"/>
        </w:rPr>
        <w:t>我把这种混淆归诸于洛克，笛卡尔则基本与此无关————，即在对我</w:t>
      </w:r>
      <w:r>
        <w:rPr>
          <w:rFonts w:ascii="宋体" w:hAnsi="宋体" w:cs="宋体" w:eastAsia="宋体"/>
          <w:sz w:val="53"/>
          <w:spacing w:val="0"/>
          <w:color w:val="000000"/>
          <w:b w:val="off"/>
          <w:i w:val="off"/>
        </w:rPr>
        <w:t>们心智作用的机械论描述和我们知识主张的“基础作用”之间的混</w:t>
      </w:r>
      <w:r>
        <w:rPr>
          <w:rFonts w:ascii="宋体" w:hAnsi="宋体" w:cs="宋体" w:eastAsia="宋体"/>
          <w:sz w:val="53"/>
          <w:spacing w:val="0"/>
          <w:color w:val="000000"/>
          <w:b w:val="off"/>
          <w:i w:val="off"/>
        </w:rPr>
        <w:t>淆。这正是T.H.格林所称作的</w:t>
      </w:r>
      <w:bookmarkEnd w:id="2250"/>
    </w:p>
    <w:p>
      <w:pPr>
        <w:pageBreakBefore w:val="off"/>
        <w:tabs/>
        <w:wordWrap w:val="off"/>
        <w:spacing w:before="0" w:after="0" w:line="1100" w:lineRule="atLeast"/>
        <w:ind w:left="1420" w:right="740" w:firstLine="1140"/>
        <w:jc w:val="both"/>
        <w:textAlignment w:val="baseline"/>
        <w:rPr>
          <w:sz w:val="53"/>
        </w:rPr>
      </w:pPr>
      <w:bookmarkStart w:name="" w:id="2251"/>
      <w:r>
        <w:rPr>
          <w:rFonts w:ascii="宋体" w:hAnsi="宋体" w:cs="宋体" w:eastAsia="宋体"/>
          <w:sz w:val="53"/>
          <w:spacing w:val="0"/>
          <w:color w:val="000000"/>
          <w:b w:val="off"/>
          <w:i w:val="off"/>
        </w:rPr>
        <w:t>“基本的混淆，一切经验心理学均以之为基础，它存在于</w:t>
      </w:r>
      <w:r>
        <w:rPr>
          <w:rFonts w:ascii="宋体" w:hAnsi="宋体" w:cs="宋体" w:eastAsia="宋体"/>
          <w:sz w:val="53"/>
          <w:spacing w:val="0"/>
          <w:color w:val="000000"/>
          <w:b w:val="off"/>
          <w:i w:val="off"/>
        </w:rPr>
        <w:t>两个本质上不同的问题之间，一个是形而上学的问题：‘什么</w:t>
      </w:r>
      <w:r>
        <w:rPr>
          <w:rFonts w:ascii="宋体" w:hAnsi="宋体" w:cs="宋体" w:eastAsia="宋体"/>
          <w:sz w:val="53"/>
          <w:spacing w:val="0"/>
          <w:color w:val="000000"/>
          <w:b w:val="off"/>
          <w:i w:val="off"/>
        </w:rPr>
        <w:t>是知识的最简单成分?’，另一个是生理学问题：‘什么是个人</w:t>
      </w:r>
      <w:r>
        <w:rPr>
          <w:rFonts w:ascii="宋体" w:hAnsi="宋体" w:cs="宋体" w:eastAsia="宋体"/>
          <w:sz w:val="53"/>
          <w:spacing w:val="0"/>
          <w:color w:val="000000"/>
          <w:b w:val="off"/>
          <w:i w:val="off"/>
        </w:rPr>
        <w:t>有机体内的条件，据此该有机体可成为知识的媒介物?’。”⑮</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673100</wp:posOffset>
                </wp:positionV>
                <wp:extent cx="889000" cy="508000"/>
                <wp:wrapNone/>
                <wp:docPr id="27" name="文本框 27"/>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252"/>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141</w:t>
                            </w:r>
                            <w:bookmarkEnd w:id="2252"/>
                          </w:p>
                        </w:txbxContent>
                      </wps:txbx>
                      <wps:bodyPr wrap="square" lIns="0" rIns="0" tIns="0" bIns="0" vert="horz" anchor="t">
                        <a:noAutofit/>
                      </wps:bodyPr>
                    </wps:wsp>
                  </a:graphicData>
                </a:graphic>
              </wp:anchor>
            </w:drawing>
          </mc:Choice>
          <mc:Fallback>
            <w:pict>
              <v:shape type="#_x0000_t202" filled="f" stroked="f" style="margin-left:965pt;margin-top:53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253"/>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141</w:t>
                      </w:r>
                      <w:bookmarkEnd w:id="2253"/>
                    </w:p>
                  </w:txbxContent>
                </v:textbox>
              </v:shape>
            </w:pict>
          </mc:Fallback>
        </mc:AlternateContent>
      </w:r>
      <w:bookmarkEnd w:id="2251"/>
    </w:p>
    <w:p>
      <w:pPr>
        <w:pageBreakBefore w:val="off"/>
        <w:tabs/>
        <w:wordWrap w:val="off"/>
        <w:spacing w:before="0" w:after="0" w:line="1100" w:lineRule="atLeast"/>
        <w:ind w:left="80" w:right="780" w:firstLine="1140"/>
        <w:jc w:val="both"/>
        <w:textAlignment w:val="baseline"/>
        <w:rPr>
          <w:sz w:val="53"/>
        </w:rPr>
      </w:pPr>
      <w:bookmarkStart w:name="" w:id="2254"/>
      <w:r>
        <w:rPr>
          <w:rFonts w:ascii="宋体" w:hAnsi="宋体" w:cs="宋体" w:eastAsia="宋体"/>
          <w:sz w:val="53"/>
          <w:spacing w:val="0"/>
          <w:color w:val="000000"/>
          <w:b w:val="off"/>
          <w:i w:val="off"/>
        </w:rPr>
        <w:t>格林在“知识成分”和“有机体条件”之间所做的区别使我们注</w:t>
      </w:r>
      <w:r>
        <w:rPr>
          <w:rFonts w:ascii="宋体" w:hAnsi="宋体" w:cs="宋体" w:eastAsia="宋体"/>
          <w:sz w:val="53"/>
          <w:spacing w:val="0"/>
          <w:color w:val="000000"/>
          <w:b w:val="off"/>
          <w:i w:val="off"/>
        </w:rPr>
        <w:t>意到，一种知识的主张即是要证明信念的主张，而且情况极不可能</w:t>
      </w:r>
      <w:r>
        <w:rPr>
          <w:rFonts w:ascii="宋体" w:hAnsi="宋体" w:cs="宋体" w:eastAsia="宋体"/>
          <w:sz w:val="53"/>
          <w:spacing w:val="0"/>
          <w:color w:val="000000"/>
          <w:b w:val="off"/>
          <w:i w:val="off"/>
        </w:rPr>
        <w:t>是靠我们诉诸自身机体的正常作用来寻求一种证明(justifica-</w:t>
      </w:r>
      <w:r>
        <w:rPr>
          <w:rFonts w:ascii="宋体" w:hAnsi="宋体" w:cs="宋体" w:eastAsia="宋体"/>
          <w:sz w:val="53"/>
          <w:spacing w:val="0"/>
          <w:color w:val="000000"/>
          <w:b w:val="off"/>
          <w:i w:val="off"/>
        </w:rPr>
        <w:t>tion)。假定我们有时通过说(例如)“我的眼力好”来证明一种信</w:t>
      </w:r>
      <w:r>
        <w:rPr>
          <w:rFonts w:ascii="宋体" w:hAnsi="宋体" w:cs="宋体" w:eastAsia="宋体"/>
          <w:sz w:val="53"/>
          <w:spacing w:val="0"/>
          <w:color w:val="000000"/>
          <w:b w:val="off"/>
          <w:i w:val="off"/>
        </w:rPr>
        <w:t>念，我们何以应认为，被设想为内部空间内事件的“诸观念间的时</w:t>
      </w:r>
      <w:bookmarkEnd w:id="2254"/>
    </w:p>
    <w:p>
      <w:r>
        <w:t/>
      </w:r>
    </w:p>
    <w:p>
      <w:pPr>
        <w:sectPr>
          <w:footerReference r:id="rId336"/>
          <w:headerReference r:id="rId337" w:type="default"/>
          <w:type w:val="nextPage"/>
          <w:pgSz w:w="22400" w:h="31680"/>
          <w:pgMar w:left="2340" w:top="2360" w:right="2340" w:bottom="2360" w:header="2060" w:footer="2060"/>
          <w:cols w:num="1"/>
        </w:sectPr>
      </w:pPr>
    </w:p>
    <w:p>
      <w:pPr>
        <w:pageBreakBefore w:val="off"/>
        <w:tabs/>
        <w:wordWrap w:val="off"/>
        <w:spacing w:before="0" w:after="0" w:line="680" w:lineRule="atLeast"/>
        <w:ind w:left="800" w:right="0"/>
        <w:jc w:val="both"/>
        <w:textAlignment w:val="baseline"/>
        <w:rPr>
          <w:sz w:val="50"/>
        </w:rPr>
      </w:pPr>
      <w:bookmarkStart w:name="" w:id="2255"/>
      <w:r>
        <w:rPr>
          <w:rFonts w:ascii="黑体" w:hAnsi="黑体" w:cs="黑体" w:eastAsia="黑体"/>
          <w:sz w:val="50"/>
          <w:spacing w:val="0"/>
          <w:color w:val="000000"/>
          <w:b w:val="on"/>
          <w:i w:val="off"/>
        </w:rPr>
        <w:t>130</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第二编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现</w:t>
      </w:r>
      <w:bookmarkEnd w:id="2255"/>
    </w:p>
    <w:p>
      <w:pPr>
        <w:pageBreakBefore w:val="off"/>
        <w:tabs/>
        <w:wordWrap w:val="off"/>
        <w:spacing w:before="0" w:after="0" w:line="580" w:lineRule="exact"/>
        <w:ind w:left="0" w:right="0"/>
        <w:jc w:val="both"/>
        <w:textAlignment w:val="baseline"/>
        <w:rPr>
          <w:sz w:val="50"/>
        </w:rPr>
      </w:pPr>
      <w:bookmarkStart w:name="" w:id="2256"/>
      <w:r>
        <w:rPr>
          <w:rFonts w:ascii="宋体" w:hAnsi="宋体" w:cs="宋体" w:eastAsia="宋体"/>
          <w:sz w:val="50"/>
          <w:spacing w:val="0"/>
          <w:color w:val="000000"/>
          <w:b w:val="off"/>
          <w:i w:val="off"/>
        </w:rPr>
        <w:t/>
      </w:r>
      <w:bookmarkEnd w:id="2256"/>
    </w:p>
    <w:p>
      <w:pPr>
        <w:pageBreakBefore w:val="off"/>
        <w:tabs/>
        <w:wordWrap w:val="off"/>
        <w:spacing w:before="0" w:after="0" w:line="1000" w:lineRule="atLeast"/>
        <w:ind w:left="820" w:right="220" w:hanging="20"/>
        <w:jc w:val="both"/>
        <w:textAlignment w:val="baseline"/>
        <w:rPr>
          <w:sz w:val="57"/>
        </w:rPr>
      </w:pPr>
      <w:bookmarkStart w:name="" w:id="2257"/>
      <w:r>
        <w:rPr>
          <w:rFonts w:ascii="宋体" w:hAnsi="宋体" w:cs="宋体" w:eastAsia="宋体"/>
          <w:sz w:val="57"/>
          <w:spacing w:val="0"/>
          <w:color w:val="000000"/>
          <w:b w:val="off"/>
          <w:i w:val="off"/>
        </w:rPr>
        <w:t>序的或构成的关系”，可以告诉我们不同命题之间的逻辑关系呢？</w:t>
      </w:r>
      <w:r>
        <w:rPr>
          <w:rFonts w:ascii="宋体" w:hAnsi="宋体" w:cs="宋体" w:eastAsia="宋体"/>
          <w:sz w:val="57"/>
          <w:spacing w:val="0"/>
          <w:color w:val="000000"/>
          <w:b w:val="off"/>
          <w:i w:val="off"/>
        </w:rPr>
        <w:t>归根结蒂正如塞拉斯所说：</w:t>
      </w:r>
      <w:bookmarkEnd w:id="2257"/>
    </w:p>
    <w:p>
      <w:pPr>
        <w:pageBreakBefore w:val="off"/>
        <w:tabs/>
        <w:wordWrap w:val="off"/>
        <w:spacing w:before="0" w:after="0" w:line="1000" w:lineRule="atLeast"/>
        <w:ind w:left="1980" w:right="140" w:firstLine="1200"/>
        <w:jc w:val="both"/>
        <w:textAlignment w:val="baseline"/>
        <w:rPr>
          <w:sz w:val="57"/>
        </w:rPr>
      </w:pPr>
      <w:bookmarkStart w:name="" w:id="2258"/>
      <w:r>
        <w:rPr>
          <w:rFonts w:ascii="宋体" w:hAnsi="宋体" w:cs="宋体" w:eastAsia="宋体"/>
          <w:sz w:val="57"/>
          <w:spacing w:val="0"/>
          <w:color w:val="000000"/>
          <w:b w:val="off"/>
          <w:i w:val="off"/>
        </w:rPr>
        <w:t>“在把一个片段或一个状态刻画为认知的片段或状态时，</w:t>
      </w:r>
      <w:r>
        <w:rPr>
          <w:rFonts w:ascii="宋体" w:hAnsi="宋体" w:cs="宋体" w:eastAsia="宋体"/>
          <w:sz w:val="57"/>
          <w:spacing w:val="0"/>
          <w:color w:val="000000"/>
          <w:b w:val="off"/>
          <w:i w:val="off"/>
        </w:rPr>
        <w:t>我们并非在对该片段或状态进行一种经验的描述；我们是在</w:t>
      </w:r>
      <w:r>
        <w:rPr>
          <w:rFonts w:ascii="宋体" w:hAnsi="宋体" w:cs="宋体" w:eastAsia="宋体"/>
          <w:sz w:val="57"/>
          <w:spacing w:val="0"/>
          <w:color w:val="000000"/>
          <w:b w:val="off"/>
          <w:i w:val="off"/>
        </w:rPr>
        <w:t>将其置于证明着并且能够证明所说内容的理性的逻辑空间</w:t>
      </w:r>
      <w:r>
        <w:rPr>
          <w:rFonts w:ascii="宋体" w:hAnsi="宋体" w:cs="宋体" w:eastAsia="宋体"/>
          <w:sz w:val="57"/>
          <w:spacing w:val="0"/>
          <w:color w:val="000000"/>
          <w:b w:val="off"/>
          <w:i w:val="off"/>
        </w:rPr>
        <w:t>内。”⑯</w:t>
      </w:r>
      <w:bookmarkEnd w:id="2258"/>
    </w:p>
    <w:p>
      <w:pPr>
        <w:pageBreakBefore w:val="off"/>
        <w:tabs/>
        <w:wordWrap w:val="off"/>
        <w:spacing w:before="0" w:after="0" w:line="1000" w:lineRule="atLeast"/>
        <w:ind w:left="800" w:right="120"/>
        <w:jc w:val="both"/>
        <w:textAlignment w:val="baseline"/>
        <w:rPr>
          <w:sz w:val="57"/>
        </w:rPr>
      </w:pPr>
      <w:bookmarkStart w:name="" w:id="2259"/>
      <w:r>
        <w:rPr>
          <w:rFonts w:ascii="宋体" w:hAnsi="宋体" w:cs="宋体" w:eastAsia="宋体"/>
          <w:sz w:val="57"/>
          <w:spacing w:val="0"/>
          <w:color w:val="000000"/>
          <w:b w:val="off"/>
          <w:i w:val="off"/>
        </w:rPr>
        <w:t>洛克何以会犯塞拉斯所说的“一种与伦理学中所谓‘自然主义谬</w:t>
      </w:r>
      <w:r>
        <w:rPr>
          <w:rFonts w:ascii="宋体" w:hAnsi="宋体" w:cs="宋体" w:eastAsia="宋体"/>
          <w:sz w:val="57"/>
          <w:spacing w:val="0"/>
          <w:color w:val="000000"/>
          <w:b w:val="off"/>
          <w:i w:val="off"/>
        </w:rPr>
        <w:t>误’一致的错误呢”，即企图“把认识的事实毫无保留地分解为非认</w:t>
      </w:r>
      <w:r>
        <w:rPr>
          <w:rFonts w:ascii="宋体" w:hAnsi="宋体" w:cs="宋体" w:eastAsia="宋体"/>
          <w:sz w:val="57"/>
          <w:spacing w:val="0"/>
          <w:color w:val="000000"/>
          <w:b w:val="off"/>
          <w:i w:val="off"/>
        </w:rPr>
        <w:t>识的事实?”⑰为什么我们应当认为，对人怎样获得一个信念的因</w:t>
      </w:r>
      <w:r>
        <w:rPr>
          <w:rFonts w:ascii="宋体" w:hAnsi="宋体" w:cs="宋体" w:eastAsia="宋体"/>
          <w:sz w:val="57"/>
          <w:spacing w:val="0"/>
          <w:color w:val="000000"/>
          <w:b w:val="off"/>
          <w:i w:val="off"/>
        </w:rPr>
        <w:t>果论述，应当指出人对该信念的证明呢？</w:t>
      </w:r>
      <w:bookmarkEnd w:id="2259"/>
    </w:p>
    <w:p>
      <w:pPr>
        <w:pageBreakBefore w:val="off"/>
        <w:tabs/>
        <w:wordWrap w:val="off"/>
        <w:spacing w:before="0" w:after="0" w:line="1000" w:lineRule="atLeast"/>
        <w:ind w:left="0" w:right="0" w:firstLine="2100"/>
        <w:jc w:val="both"/>
        <w:textAlignment w:val="baseline"/>
        <w:rPr>
          <w:sz w:val="57"/>
        </w:rPr>
      </w:pPr>
      <w:bookmarkStart w:name="" w:id="2260"/>
      <w:r>
        <w:rPr>
          <w:rFonts w:ascii="宋体" w:hAnsi="宋体" w:cs="宋体" w:eastAsia="宋体"/>
          <w:sz w:val="57"/>
          <w:spacing w:val="0"/>
          <w:color w:val="000000"/>
          <w:b w:val="off"/>
          <w:i w:val="off"/>
        </w:rPr>
        <w:t>我想，答案就是，洛克和十七世纪一般作家根本不把知识当作</w:t>
      </w:r>
      <w:r>
        <w:rPr>
          <w:rFonts w:ascii="宋体" w:hAnsi="宋体" w:cs="宋体" w:eastAsia="宋体"/>
          <w:sz w:val="57"/>
          <w:spacing w:val="0"/>
          <w:color w:val="000000"/>
          <w:b w:val="off"/>
          <w:i w:val="off"/>
        </w:rPr>
        <w:t>被证明了的真信念。因为他们不把知识看作在一个人和一个命题</w:t>
      </w:r>
      <w:r>
        <w:rPr>
          <w:rFonts w:ascii="宋体" w:hAnsi="宋体" w:cs="宋体" w:eastAsia="宋体"/>
          <w:sz w:val="57"/>
          <w:spacing w:val="0"/>
          <w:color w:val="000000"/>
          <w:b w:val="off"/>
          <w:i w:val="off"/>
        </w:rPr>
        <w:t>142 之间的一种关系。我们觉得十分自然的是把“S所知的东西”看作</w:t>
      </w:r>
      <w:r>
        <w:rPr>
          <w:rFonts w:ascii="宋体" w:hAnsi="宋体" w:cs="宋体" w:eastAsia="宋体"/>
          <w:sz w:val="57"/>
          <w:spacing w:val="0"/>
          <w:color w:val="000000"/>
          <w:b w:val="off"/>
          <w:i w:val="off"/>
        </w:rPr>
        <w:t>诸命题的集合，它包含了S的全部真语句，并以“我知道……”开</w:t>
      </w:r>
      <w:r>
        <w:rPr>
          <w:rFonts w:ascii="宋体" w:hAnsi="宋体" w:cs="宋体" w:eastAsia="宋体"/>
          <w:sz w:val="57"/>
          <w:spacing w:val="0"/>
          <w:color w:val="000000"/>
          <w:b w:val="off"/>
          <w:i w:val="off"/>
        </w:rPr>
        <w:t>始。当我们理解到空白处可为下述种种材料如“这是红的”，“e=</w:t>
      </w:r>
      <w:r>
        <w:rPr>
          <w:rFonts w:ascii="宋体" w:hAnsi="宋体" w:cs="宋体" w:eastAsia="宋体"/>
          <w:sz w:val="57"/>
          <w:spacing w:val="0"/>
          <w:color w:val="000000"/>
          <w:b w:val="off"/>
          <w:i w:val="off"/>
        </w:rPr>
        <w:t>mc²”，“我的救主活着”，“我将娶珍妮”所填充时，我们有理由去怀</w:t>
      </w:r>
      <w:r>
        <w:rPr>
          <w:rFonts w:ascii="宋体" w:hAnsi="宋体" w:cs="宋体" w:eastAsia="宋体"/>
          <w:sz w:val="57"/>
          <w:spacing w:val="0"/>
          <w:color w:val="000000"/>
          <w:b w:val="off"/>
          <w:i w:val="off"/>
        </w:rPr>
        <w:t>疑“人类知识的性质、根源和限制”这种概念以及致力于此主题的</w:t>
      </w:r>
      <w:r>
        <w:rPr>
          <w:rFonts w:ascii="宋体" w:hAnsi="宋体" w:cs="宋体" w:eastAsia="宋体"/>
          <w:sz w:val="57"/>
          <w:spacing w:val="0"/>
          <w:color w:val="000000"/>
          <w:b w:val="off"/>
          <w:i w:val="off"/>
        </w:rPr>
        <w:t>一个“思想部门”的概念。但是洛克并不把“……的知识”(Knowl-</w:t>
      </w:r>
      <w:r>
        <w:rPr>
          <w:rFonts w:ascii="宋体" w:hAnsi="宋体" w:cs="宋体" w:eastAsia="宋体"/>
          <w:sz w:val="57"/>
          <w:spacing w:val="0"/>
          <w:color w:val="000000"/>
          <w:b w:val="off"/>
          <w:i w:val="off"/>
        </w:rPr>
        <w:t>edge that)看作是主要的知识形式。他像亚里士多德一样把“关于</w:t>
      </w:r>
      <w:r>
        <w:rPr>
          <w:rFonts w:ascii="宋体" w:hAnsi="宋体" w:cs="宋体" w:eastAsia="宋体"/>
          <w:sz w:val="57"/>
          <w:spacing w:val="0"/>
          <w:color w:val="000000"/>
          <w:b w:val="off"/>
          <w:i w:val="off"/>
        </w:rPr>
        <w:t>……的知识”(Knowledge of)看作先于“……的知识”，因此就是把</w:t>
      </w:r>
      <w:r>
        <w:rPr>
          <w:rFonts w:ascii="宋体" w:hAnsi="宋体" w:cs="宋体" w:eastAsia="宋体"/>
          <w:sz w:val="57"/>
          <w:spacing w:val="0"/>
          <w:color w:val="000000"/>
          <w:b w:val="off"/>
          <w:i w:val="off"/>
        </w:rPr>
        <w:t>知识看作人与对象之间、而非人与命题之间的关系。如果承认这</w:t>
      </w:r>
      <w:r>
        <w:rPr>
          <w:rFonts w:ascii="宋体" w:hAnsi="宋体" w:cs="宋体" w:eastAsia="宋体"/>
          <w:sz w:val="57"/>
          <w:spacing w:val="0"/>
          <w:color w:val="000000"/>
          <w:b w:val="off"/>
          <w:i w:val="off"/>
        </w:rPr>
        <w:t>幅图画，对我们的“理解机能”进行检验的看法就言之成理了，正如</w:t>
      </w:r>
      <w:r>
        <w:rPr>
          <w:rFonts w:ascii="宋体" w:hAnsi="宋体" w:cs="宋体" w:eastAsia="宋体"/>
          <w:sz w:val="57"/>
          <w:spacing w:val="0"/>
          <w:color w:val="000000"/>
          <w:b w:val="off"/>
          <w:i w:val="off"/>
        </w:rPr>
        <w:t>关于理解机能适合处理某类对象而不适于处理其他类对象的看法</w:t>
      </w:r>
      <w:r>
        <w:rPr>
          <w:rFonts w:ascii="宋体" w:hAnsi="宋体" w:cs="宋体" w:eastAsia="宋体"/>
          <w:sz w:val="57"/>
          <w:spacing w:val="0"/>
          <w:color w:val="000000"/>
          <w:b w:val="off"/>
          <w:i w:val="off"/>
        </w:rPr>
        <w:t>言之成理一样。而如果人们相信这种机能就像一块蜡制板，对象</w:t>
      </w:r>
      <w:r>
        <w:rPr>
          <w:rFonts w:ascii="宋体" w:hAnsi="宋体" w:cs="宋体" w:eastAsia="宋体"/>
          <w:sz w:val="57"/>
          <w:spacing w:val="0"/>
          <w:color w:val="000000"/>
          <w:b w:val="off"/>
          <w:i w:val="off"/>
        </w:rPr>
        <w:t>在它上面刻上了印记（印象），而且如果人们把“有一个印象”本身</w:t>
      </w:r>
      <w:bookmarkEnd w:id="2260"/>
    </w:p>
    <w:p>
      <w:r>
        <w:t/>
      </w:r>
    </w:p>
    <w:p>
      <w:pPr>
        <w:sectPr>
          <w:footerReference r:id="rId338"/>
          <w:headerReference r:id="rId339" w:type="default"/>
          <w:type w:val="nextPage"/>
          <w:pgSz w:w="22400" w:h="31680"/>
          <w:pgMar w:left="2340" w:top="2400" w:right="2340" w:bottom="2400" w:header="2100" w:footer="2100"/>
          <w:cols w:num="1"/>
        </w:sectPr>
      </w:pPr>
    </w:p>
    <w:p>
      <w:pPr>
        <w:pageBreakBefore w:val="off"/>
        <w:tabs/>
        <w:wordWrap w:val="off"/>
        <w:spacing w:before="0" w:after="0" w:line="680" w:lineRule="atLeast"/>
        <w:ind w:left="0" w:right="1020"/>
        <w:jc w:val="right"/>
        <w:textAlignment w:val="baseline"/>
        <w:rPr>
          <w:sz w:val="50"/>
        </w:rPr>
      </w:pPr>
      <w:bookmarkStart w:name="" w:id="2261"/>
      <w:r>
        <w:rPr>
          <w:rFonts w:ascii="黑体" w:hAnsi="黑体" w:cs="黑体" w:eastAsia="黑体"/>
          <w:sz w:val="50"/>
          <w:spacing w:val="0"/>
          <w:color w:val="000000"/>
          <w:b w:val="off"/>
          <w:i w:val="off"/>
        </w:rPr>
        <w:t>第三章“知识论”的观念   131</w:t>
      </w:r>
      <w:bookmarkEnd w:id="2261"/>
    </w:p>
    <w:p>
      <w:pPr>
        <w:pageBreakBefore w:val="off"/>
        <w:tabs/>
        <w:wordWrap w:val="off"/>
        <w:spacing w:before="0" w:after="0" w:line="580" w:lineRule="exact"/>
        <w:ind w:left="0" w:right="0"/>
        <w:jc w:val="right"/>
        <w:textAlignment w:val="baseline"/>
        <w:rPr>
          <w:sz w:val="50"/>
        </w:rPr>
      </w:pPr>
      <w:bookmarkStart w:name="" w:id="2262"/>
      <w:r>
        <w:rPr>
          <w:rFonts w:ascii="宋体" w:hAnsi="宋体" w:cs="宋体" w:eastAsia="宋体"/>
          <w:sz w:val="50"/>
          <w:spacing w:val="0"/>
          <w:color w:val="000000"/>
          <w:b w:val="off"/>
          <w:i w:val="off"/>
        </w:rPr>
        <w:t/>
      </w:r>
      <w:bookmarkEnd w:id="2262"/>
    </w:p>
    <w:p>
      <w:pPr>
        <w:pageBreakBefore w:val="off"/>
        <w:tabs/>
        <w:wordWrap w:val="off"/>
        <w:spacing w:before="0" w:after="0" w:line="1040" w:lineRule="atLeast"/>
        <w:ind w:left="80" w:right="960"/>
        <w:jc w:val="both"/>
        <w:textAlignment w:val="baseline"/>
        <w:rPr>
          <w:sz w:val="58"/>
        </w:rPr>
      </w:pPr>
      <w:bookmarkStart w:name="" w:id="2263"/>
      <w:r>
        <w:rPr>
          <w:rFonts w:ascii="宋体" w:hAnsi="宋体" w:cs="宋体" w:eastAsia="宋体"/>
          <w:sz w:val="58"/>
          <w:spacing w:val="0"/>
          <w:color w:val="000000"/>
          <w:b w:val="off"/>
          <w:i w:val="off"/>
        </w:rPr>
        <w:t>看作一种认知而不看作认知的一个因果前件的话，那么这甚至就</w:t>
      </w:r>
      <w:r>
        <w:rPr>
          <w:rFonts w:ascii="宋体" w:hAnsi="宋体" w:cs="宋体" w:eastAsia="宋体"/>
          <w:sz w:val="58"/>
          <w:spacing w:val="0"/>
          <w:color w:val="000000"/>
          <w:b w:val="off"/>
          <w:i w:val="off"/>
        </w:rPr>
        <w:t>更为言之成理了。</w:t>
      </w:r>
      <w:bookmarkEnd w:id="2263"/>
    </w:p>
    <w:p>
      <w:pPr>
        <w:pageBreakBefore w:val="off"/>
        <w:tabs/>
        <w:wordWrap w:val="off"/>
        <w:spacing w:before="0" w:after="0" w:line="1040" w:lineRule="atLeast"/>
        <w:ind w:left="80" w:right="960" w:firstLine="1220"/>
        <w:jc w:val="both"/>
        <w:textAlignment w:val="baseline"/>
        <w:rPr>
          <w:sz w:val="58"/>
        </w:rPr>
      </w:pPr>
      <w:bookmarkStart w:name="" w:id="2264"/>
      <w:r>
        <w:rPr>
          <w:rFonts w:ascii="宋体" w:hAnsi="宋体" w:cs="宋体" w:eastAsia="宋体"/>
          <w:sz w:val="58"/>
          <w:spacing w:val="0"/>
          <w:color w:val="000000"/>
          <w:b w:val="off"/>
          <w:i w:val="off"/>
        </w:rPr>
        <w:t>正是“印象”这个概念，被莱德这位十八世纪时“‘观念’的观</w:t>
      </w:r>
      <w:r>
        <w:rPr>
          <w:rFonts w:ascii="宋体" w:hAnsi="宋体" w:cs="宋体" w:eastAsia="宋体"/>
          <w:sz w:val="58"/>
          <w:spacing w:val="0"/>
          <w:color w:val="000000"/>
          <w:b w:val="off"/>
          <w:i w:val="off"/>
        </w:rPr>
        <w:t>念”的伟大敌对者紧紧抓住不放，在下一个世纪中他的后继者是格</w:t>
      </w:r>
      <w:r>
        <w:rPr>
          <w:rFonts w:ascii="宋体" w:hAnsi="宋体" w:cs="宋体" w:eastAsia="宋体"/>
          <w:sz w:val="58"/>
          <w:spacing w:val="0"/>
          <w:color w:val="000000"/>
          <w:b w:val="off"/>
          <w:i w:val="off"/>
        </w:rPr>
        <w:t>林，而在我们时代又有一大批其他的人(H. A.普里查德，W.塞拉</w:t>
      </w:r>
      <w:r>
        <w:rPr>
          <w:rFonts w:ascii="宋体" w:hAnsi="宋体" w:cs="宋体" w:eastAsia="宋体"/>
          <w:sz w:val="58"/>
          <w:spacing w:val="0"/>
          <w:color w:val="000000"/>
          <w:b w:val="off"/>
          <w:i w:val="off"/>
        </w:rPr>
        <w:t>斯，J.奥斯丁，J.贝奈特)。莱德说道：</w:t>
      </w:r>
      <w:bookmarkEnd w:id="2264"/>
    </w:p>
    <w:p>
      <w:pPr>
        <w:pageBreakBefore w:val="off"/>
        <w:tabs/>
        <w:wordWrap w:val="off"/>
        <w:spacing w:before="0" w:after="0" w:line="1040" w:lineRule="atLeast"/>
        <w:ind w:left="1280" w:right="980" w:firstLine="1140"/>
        <w:jc w:val="both"/>
        <w:textAlignment w:val="baseline"/>
        <w:rPr>
          <w:sz w:val="58"/>
        </w:rPr>
      </w:pPr>
      <w:bookmarkStart w:name="" w:id="2265"/>
      <w:r>
        <w:rPr>
          <w:rFonts w:ascii="宋体" w:hAnsi="宋体" w:cs="宋体" w:eastAsia="宋体"/>
          <w:sz w:val="58"/>
          <w:spacing w:val="0"/>
          <w:color w:val="000000"/>
          <w:b w:val="off"/>
          <w:i w:val="off"/>
        </w:rPr>
        <w:t>“没有什么比下述成见对人来说更为自然了，即把心看作</w:t>
      </w:r>
      <w:r>
        <w:rPr>
          <w:rFonts w:ascii="宋体" w:hAnsi="宋体" w:cs="宋体" w:eastAsia="宋体"/>
          <w:sz w:val="58"/>
          <w:spacing w:val="0"/>
          <w:color w:val="000000"/>
          <w:b w:val="off"/>
          <w:i w:val="off"/>
        </w:rPr>
        <w:t>在其作用方面与身体具有某种类似性。所以人们往往会想</w:t>
      </w:r>
      <w:r>
        <w:rPr>
          <w:rFonts w:ascii="宋体" w:hAnsi="宋体" w:cs="宋体" w:eastAsia="宋体"/>
          <w:sz w:val="58"/>
          <w:spacing w:val="0"/>
          <w:color w:val="000000"/>
          <w:b w:val="off"/>
          <w:i w:val="off"/>
        </w:rPr>
        <w:t>象，正如身体因由邻近身体加予它们的某种冲动或印象而开</w:t>
      </w:r>
      <w:r>
        <w:rPr>
          <w:rFonts w:ascii="宋体" w:hAnsi="宋体" w:cs="宋体" w:eastAsia="宋体"/>
          <w:sz w:val="58"/>
          <w:spacing w:val="0"/>
          <w:color w:val="000000"/>
          <w:b w:val="off"/>
          <w:i w:val="off"/>
        </w:rPr>
        <w:t>始运动一样，心也由于邻近的身体加于它的某种印象或赋予</w:t>
      </w:r>
      <w:r>
        <w:rPr>
          <w:rFonts w:ascii="宋体" w:hAnsi="宋体" w:cs="宋体" w:eastAsia="宋体"/>
          <w:sz w:val="58"/>
          <w:spacing w:val="0"/>
          <w:color w:val="000000"/>
          <w:b w:val="off"/>
          <w:i w:val="off"/>
        </w:rPr>
        <w:t>它的某种冲动而去思索和知觉。”⑫</w:t>
      </w:r>
      <w:bookmarkEnd w:id="2265"/>
    </w:p>
    <w:p>
      <w:pPr>
        <w:pageBreakBefore w:val="off"/>
        <w:tabs/>
        <w:wordWrap w:val="off"/>
        <w:spacing w:before="0" w:after="0" w:line="1040" w:lineRule="atLeast"/>
        <w:ind w:left="80" w:right="0"/>
        <w:jc w:val="both"/>
        <w:textAlignment w:val="baseline"/>
        <w:rPr>
          <w:sz w:val="58"/>
        </w:rPr>
      </w:pPr>
      <w:bookmarkStart w:name="" w:id="2266"/>
      <w:r>
        <w:rPr>
          <w:rFonts w:ascii="宋体" w:hAnsi="宋体" w:cs="宋体" w:eastAsia="宋体"/>
          <w:sz w:val="58"/>
          <w:spacing w:val="0"/>
          <w:color w:val="000000"/>
          <w:b w:val="off"/>
          <w:i w:val="off"/>
        </w:rPr>
        <w:t>格林紧接着上面引述过的段落说道，只是由于在知识成分(命题)143</w:t>
      </w:r>
      <w:r>
        <w:rPr>
          <w:rFonts w:ascii="宋体" w:hAnsi="宋体" w:cs="宋体" w:eastAsia="宋体"/>
          <w:sz w:val="58"/>
          <w:spacing w:val="0"/>
          <w:color w:val="000000"/>
          <w:b w:val="off"/>
          <w:i w:val="off"/>
        </w:rPr>
        <w:t>和生理条件之间的混淆，“任何一种观念才能被描述为一种印象</w:t>
      </w:r>
      <w:r>
        <w:rPr>
          <w:rFonts w:ascii="宋体" w:hAnsi="宋体" w:cs="宋体" w:eastAsia="宋体"/>
          <w:sz w:val="58"/>
          <w:spacing w:val="0"/>
          <w:color w:val="000000"/>
          <w:b w:val="off"/>
          <w:i w:val="off"/>
        </w:rPr>
        <w:t>……。这个隐喻被解释为一种事实，它成了(洛克)哲学体系的基</w:t>
      </w:r>
      <w:r>
        <w:rPr>
          <w:rFonts w:ascii="宋体" w:hAnsi="宋体" w:cs="宋体" w:eastAsia="宋体"/>
          <w:sz w:val="58"/>
          <w:spacing w:val="0"/>
          <w:color w:val="000000"/>
          <w:b w:val="off"/>
          <w:i w:val="off"/>
        </w:rPr>
        <w:t>础。”⑬塞拉斯断定(在谈到休谟而非洛克时)在以下两个命题间存</w:t>
      </w:r>
      <w:r>
        <w:rPr>
          <w:rFonts w:ascii="宋体" w:hAnsi="宋体" w:cs="宋体" w:eastAsia="宋体"/>
          <w:sz w:val="58"/>
          <w:spacing w:val="0"/>
          <w:color w:val="000000"/>
          <w:b w:val="off"/>
          <w:i w:val="off"/>
        </w:rPr>
        <w:t>在着混淆：</w:t>
      </w:r>
      <w:bookmarkEnd w:id="2266"/>
    </w:p>
    <w:p>
      <w:pPr>
        <w:pageBreakBefore w:val="off"/>
        <w:tabs/>
        <w:wordWrap w:val="off"/>
        <w:spacing w:before="0" w:after="0" w:line="1040" w:lineRule="atLeast"/>
        <w:ind w:left="2000" w:right="960" w:hanging="720"/>
        <w:jc w:val="both"/>
        <w:textAlignment w:val="baseline"/>
        <w:rPr>
          <w:sz w:val="58"/>
        </w:rPr>
      </w:pPr>
      <w:bookmarkStart w:name="" w:id="2267"/>
      <w:r>
        <w:rPr>
          <w:rFonts w:ascii="宋体" w:hAnsi="宋体" w:cs="宋体" w:eastAsia="宋体"/>
          <w:sz w:val="58"/>
          <w:spacing w:val="0"/>
          <w:color w:val="000000"/>
          <w:b w:val="off"/>
          <w:i w:val="off"/>
        </w:rPr>
        <w:t>1.对于作为一个红色的和三角形的物件的红三角的印象，它</w:t>
      </w:r>
      <w:r>
        <w:rPr>
          <w:rFonts w:ascii="宋体" w:hAnsi="宋体" w:cs="宋体" w:eastAsia="宋体"/>
          <w:sz w:val="58"/>
          <w:spacing w:val="0"/>
          <w:color w:val="000000"/>
          <w:b w:val="off"/>
          <w:i w:val="off"/>
        </w:rPr>
        <w:t>是直接地和未经推论地被认知为存在的、红色的和三角形</w:t>
      </w:r>
      <w:r>
        <w:rPr>
          <w:rFonts w:ascii="宋体" w:hAnsi="宋体" w:cs="宋体" w:eastAsia="宋体"/>
          <w:sz w:val="58"/>
          <w:spacing w:val="0"/>
          <w:color w:val="000000"/>
          <w:b w:val="off"/>
          <w:i w:val="off"/>
        </w:rPr>
        <w:t>的。</w:t>
      </w:r>
      <w:bookmarkEnd w:id="2267"/>
    </w:p>
    <w:p>
      <w:pPr>
        <w:pageBreakBefore w:val="off"/>
        <w:tabs/>
        <w:wordWrap w:val="off"/>
        <w:spacing w:before="0" w:after="0" w:line="1040" w:lineRule="atLeast"/>
        <w:ind w:left="1880" w:right="960" w:hanging="600"/>
        <w:jc w:val="both"/>
        <w:textAlignment w:val="baseline"/>
        <w:rPr>
          <w:sz w:val="58"/>
        </w:rPr>
      </w:pPr>
      <w:bookmarkStart w:name="" w:id="2268"/>
      <w:r>
        <w:rPr>
          <w:rFonts w:ascii="宋体" w:hAnsi="宋体" w:cs="宋体" w:eastAsia="宋体"/>
          <w:sz w:val="58"/>
          <w:spacing w:val="0"/>
          <w:color w:val="000000"/>
          <w:b w:val="off"/>
          <w:i w:val="off"/>
        </w:rPr>
        <w:t>2.作为对一个红色的和三角形的物件存在的一种认知的红三</w:t>
      </w:r>
      <w:r>
        <w:rPr>
          <w:rFonts w:ascii="宋体" w:hAnsi="宋体" w:cs="宋体" w:eastAsia="宋体"/>
          <w:sz w:val="58"/>
          <w:spacing w:val="0"/>
          <w:color w:val="000000"/>
          <w:b w:val="off"/>
          <w:i w:val="off"/>
        </w:rPr>
        <w:t>角的印象。⑭</w:t>
      </w:r>
      <w:bookmarkEnd w:id="2268"/>
    </w:p>
    <w:p>
      <w:pPr>
        <w:pageBreakBefore w:val="off"/>
        <w:tabs/>
        <w:wordWrap w:val="off"/>
        <w:spacing w:before="0" w:after="0" w:line="1040" w:lineRule="atLeast"/>
        <w:ind w:left="80" w:right="940"/>
        <w:jc w:val="both"/>
        <w:textAlignment w:val="baseline"/>
        <w:rPr>
          <w:sz w:val="58"/>
        </w:rPr>
      </w:pPr>
      <w:bookmarkStart w:name="" w:id="2269"/>
      <w:r>
        <w:rPr>
          <w:rFonts w:ascii="宋体" w:hAnsi="宋体" w:cs="宋体" w:eastAsia="宋体"/>
          <w:sz w:val="58"/>
          <w:spacing w:val="0"/>
          <w:color w:val="000000"/>
          <w:b w:val="off"/>
          <w:i w:val="off"/>
        </w:rPr>
        <w:t>所有这三种批评都反对下述看法，即对于我们的非物质性白板被</w:t>
      </w:r>
      <w:r>
        <w:rPr>
          <w:rFonts w:ascii="宋体" w:hAnsi="宋体" w:cs="宋体" w:eastAsia="宋体"/>
          <w:sz w:val="58"/>
          <w:spacing w:val="0"/>
          <w:color w:val="000000"/>
          <w:b w:val="off"/>
          <w:i w:val="off"/>
        </w:rPr>
        <w:t>物质世界所凹刻的方式进行的准机械性的论述，将有助于我们认</w:t>
      </w:r>
      <w:r>
        <w:rPr>
          <w:rFonts w:ascii="宋体" w:hAnsi="宋体" w:cs="宋体" w:eastAsia="宋体"/>
          <w:sz w:val="58"/>
          <w:spacing w:val="0"/>
          <w:color w:val="000000"/>
          <w:b w:val="off"/>
          <w:i w:val="off"/>
        </w:rPr>
        <w:t>识我们有权相信的东西。</w:t>
      </w:r>
      <w:bookmarkEnd w:id="2269"/>
    </w:p>
    <w:p>
      <w:pPr>
        <w:pageBreakBefore w:val="off"/>
        <w:tabs/>
        <w:wordWrap w:val="off"/>
        <w:spacing w:before="0" w:after="0" w:line="1040" w:lineRule="atLeast"/>
        <w:ind w:left="1280" w:right="0"/>
        <w:jc w:val="both"/>
        <w:textAlignment w:val="baseline"/>
        <w:rPr>
          <w:sz w:val="58"/>
        </w:rPr>
      </w:pPr>
      <w:bookmarkStart w:name="" w:id="2270"/>
      <w:r>
        <w:rPr>
          <w:rFonts w:ascii="宋体" w:hAnsi="宋体" w:cs="宋体" w:eastAsia="宋体"/>
          <w:sz w:val="58"/>
          <w:spacing w:val="0"/>
          <w:color w:val="000000"/>
          <w:b w:val="off"/>
          <w:i w:val="off"/>
        </w:rPr>
        <w:t>洛克或许认为自己有理由把塞拉斯加以区分的两种“印象”的</w:t>
      </w:r>
      <w:bookmarkEnd w:id="2270"/>
    </w:p>
    <w:p>
      <w:r>
        <w:t/>
      </w:r>
    </w:p>
    <w:p>
      <w:pPr>
        <w:sectPr>
          <w:footerReference r:id="rId340"/>
          <w:headerReference r:id="rId341" w:type="default"/>
          <w:type w:val="nextPage"/>
          <w:pgSz w:w="22400" w:h="31680"/>
          <w:pgMar w:left="2320" w:top="2460" w:right="2320" w:bottom="2460" w:header="2160" w:footer="2160"/>
          <w:cols w:num="1"/>
        </w:sectPr>
      </w:pPr>
    </w:p>
    <w:p>
      <w:pPr>
        <w:pageBreakBefore w:val="off"/>
        <w:tabs/>
        <w:wordWrap w:val="off"/>
        <w:spacing w:before="0" w:after="0" w:line="680" w:lineRule="atLeast"/>
        <w:ind w:left="860" w:right="0"/>
        <w:jc w:val="both"/>
        <w:textAlignment w:val="baseline"/>
        <w:rPr>
          <w:sz w:val="50"/>
        </w:rPr>
      </w:pPr>
      <w:bookmarkStart w:name="" w:id="2271"/>
      <w:r>
        <w:rPr>
          <w:rFonts w:ascii="黑体" w:hAnsi="黑体" w:cs="黑体" w:eastAsia="黑体"/>
          <w:sz w:val="50"/>
          <w:spacing w:val="0"/>
          <w:color w:val="000000"/>
          <w:b w:val="on"/>
          <w:i w:val="off"/>
        </w:rPr>
        <w:t>132</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第二编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现</w:t>
      </w:r>
      <w:bookmarkEnd w:id="2271"/>
    </w:p>
    <w:p>
      <w:pPr>
        <w:pageBreakBefore w:val="off"/>
        <w:tabs/>
        <w:wordWrap w:val="off"/>
        <w:spacing w:before="0" w:after="0" w:line="600" w:lineRule="exact"/>
        <w:ind w:left="0" w:right="0"/>
        <w:jc w:val="both"/>
        <w:textAlignment w:val="baseline"/>
        <w:rPr>
          <w:sz w:val="50"/>
        </w:rPr>
      </w:pPr>
      <w:bookmarkStart w:name="" w:id="2272"/>
      <w:r>
        <w:rPr>
          <w:rFonts w:ascii="宋体" w:hAnsi="宋体" w:cs="宋体" w:eastAsia="宋体"/>
          <w:sz w:val="50"/>
          <w:spacing w:val="0"/>
          <w:color w:val="000000"/>
          <w:b w:val="off"/>
          <w:i w:val="off"/>
        </w:rPr>
        <w:t/>
      </w:r>
      <w:bookmarkEnd w:id="2272"/>
    </w:p>
    <w:p>
      <w:pPr>
        <w:pageBreakBefore w:val="off"/>
        <w:tabs/>
        <w:wordWrap w:val="off"/>
        <w:spacing w:before="0" w:after="0" w:line="1040" w:lineRule="atLeast"/>
        <w:ind w:left="0" w:right="0" w:firstLine="860"/>
        <w:jc w:val="both"/>
        <w:textAlignment w:val="baseline"/>
        <w:rPr>
          <w:sz w:val="57"/>
        </w:rPr>
      </w:pPr>
      <w:bookmarkStart w:name="" w:id="2273"/>
      <w:r>
        <w:rPr>
          <w:rFonts w:ascii="宋体" w:hAnsi="宋体" w:cs="宋体" w:eastAsia="宋体"/>
          <w:sz w:val="57"/>
          <w:spacing w:val="0"/>
          <w:color w:val="000000"/>
          <w:b w:val="off"/>
          <w:i w:val="off"/>
        </w:rPr>
        <w:t>意义相提并论，因为他认为我们准白板上的凹痕是(如赖尔所说)</w:t>
      </w:r>
      <w:r>
        <w:rPr>
          <w:rFonts w:ascii="宋体" w:hAnsi="宋体" w:cs="宋体" w:eastAsia="宋体"/>
          <w:sz w:val="57"/>
          <w:spacing w:val="0"/>
          <w:color w:val="000000"/>
          <w:b w:val="off"/>
          <w:i w:val="off"/>
        </w:rPr>
        <w:t>自提示的。因此他说道：“……刻印如果有任何意义的话，它就只</w:t>
      </w:r>
      <w:r>
        <w:rPr>
          <w:rFonts w:ascii="宋体" w:hAnsi="宋体" w:cs="宋体" w:eastAsia="宋体"/>
          <w:sz w:val="57"/>
          <w:spacing w:val="0"/>
          <w:color w:val="000000"/>
          <w:b w:val="off"/>
          <w:i w:val="off"/>
        </w:rPr>
        <w:t>是确定真理是被知觉的。因为要在心上刻印任何东西而又不使心</w:t>
      </w:r>
      <w:r>
        <w:rPr>
          <w:rFonts w:ascii="宋体" w:hAnsi="宋体" w:cs="宋体" w:eastAsia="宋体"/>
          <w:sz w:val="57"/>
          <w:spacing w:val="0"/>
          <w:color w:val="000000"/>
          <w:b w:val="off"/>
          <w:i w:val="off"/>
        </w:rPr>
        <w:t>知觉它，在我看来是无法讲通的。”①似乎这块白板(tabula rasa)始</w:t>
      </w:r>
      <w:r>
        <w:rPr>
          <w:rFonts w:ascii="宋体" w:hAnsi="宋体" w:cs="宋体" w:eastAsia="宋体"/>
          <w:sz w:val="57"/>
          <w:spacing w:val="0"/>
          <w:color w:val="000000"/>
          <w:b w:val="off"/>
          <w:i w:val="off"/>
        </w:rPr>
        <w:t>终处在心的从不眨动的目光注视下，如笛卡尔所说，没有任何东西</w:t>
      </w:r>
      <w:r>
        <w:rPr>
          <w:rFonts w:ascii="宋体" w:hAnsi="宋体" w:cs="宋体" w:eastAsia="宋体"/>
          <w:sz w:val="57"/>
          <w:spacing w:val="0"/>
          <w:color w:val="000000"/>
          <w:b w:val="off"/>
          <w:i w:val="off"/>
        </w:rPr>
        <w:t>比心本身更接近心。然而如果这样来揭示这个隐喻的意义，那么</w:t>
      </w:r>
      <w:r>
        <w:rPr>
          <w:rFonts w:ascii="宋体" w:hAnsi="宋体" w:cs="宋体" w:eastAsia="宋体"/>
          <w:sz w:val="57"/>
          <w:spacing w:val="0"/>
          <w:color w:val="000000"/>
          <w:b w:val="off"/>
          <w:i w:val="off"/>
        </w:rPr>
        <w:t>十分明显，刻印作用就不如对印记的观察那样有趣；可以说一切认</w:t>
      </w:r>
      <w:r>
        <w:rPr>
          <w:rFonts w:ascii="宋体" w:hAnsi="宋体" w:cs="宋体" w:eastAsia="宋体"/>
          <w:sz w:val="57"/>
          <w:spacing w:val="0"/>
          <w:color w:val="000000"/>
          <w:b w:val="off"/>
          <w:i w:val="off"/>
        </w:rPr>
        <w:t>知都是被观察着被刻印的白板的心眼，而非被白板本身，所完成</w:t>
      </w:r>
      <w:r>
        <w:rPr>
          <w:rFonts w:ascii="宋体" w:hAnsi="宋体" w:cs="宋体" w:eastAsia="宋体"/>
          <w:sz w:val="57"/>
          <w:spacing w:val="0"/>
          <w:color w:val="000000"/>
          <w:b w:val="off"/>
          <w:i w:val="off"/>
        </w:rPr>
        <w:t>144 的。因此洛克的成功取决于不去揭示这个隐喻的意义，而完全保</w:t>
      </w:r>
      <w:r>
        <w:rPr>
          <w:rFonts w:ascii="宋体" w:hAnsi="宋体" w:cs="宋体" w:eastAsia="宋体"/>
          <w:sz w:val="57"/>
          <w:spacing w:val="0"/>
          <w:color w:val="000000"/>
          <w:b w:val="off"/>
          <w:i w:val="off"/>
        </w:rPr>
        <w:t>持内部空间中准红三角这个准物体与有关这样一个物体存在着的</w:t>
      </w:r>
      <w:r>
        <w:rPr>
          <w:rFonts w:ascii="宋体" w:hAnsi="宋体" w:cs="宋体" w:eastAsia="宋体"/>
          <w:sz w:val="57"/>
          <w:spacing w:val="0"/>
          <w:color w:val="000000"/>
          <w:b w:val="off"/>
          <w:i w:val="off"/>
        </w:rPr>
        <w:t>知识二者之间的含混性。虽然亚里士多德并不思虑心的目光的问</w:t>
      </w:r>
      <w:r>
        <w:rPr>
          <w:rFonts w:ascii="宋体" w:hAnsi="宋体" w:cs="宋体" w:eastAsia="宋体"/>
          <w:sz w:val="57"/>
          <w:spacing w:val="0"/>
          <w:color w:val="000000"/>
          <w:b w:val="off"/>
          <w:i w:val="off"/>
        </w:rPr>
        <w:t>题，认为知识就是心与被知物的同一，洛克却没有这种可以替代的</w:t>
      </w:r>
      <w:r>
        <w:rPr>
          <w:rFonts w:ascii="宋体" w:hAnsi="宋体" w:cs="宋体" w:eastAsia="宋体"/>
          <w:sz w:val="57"/>
          <w:spacing w:val="0"/>
          <w:color w:val="000000"/>
          <w:b w:val="off"/>
          <w:i w:val="off"/>
        </w:rPr>
        <w:t>选择。因为对他来说，印象就是表象，他需要一种认识这种表象的</w:t>
      </w:r>
      <w:r>
        <w:rPr>
          <w:rFonts w:ascii="宋体" w:hAnsi="宋体" w:cs="宋体" w:eastAsia="宋体"/>
          <w:sz w:val="57"/>
          <w:spacing w:val="0"/>
          <w:color w:val="000000"/>
          <w:b w:val="off"/>
          <w:i w:val="off"/>
        </w:rPr>
        <w:t>机能，这个机能判断这些表象而不只是拥有它们，如判断它们存在</w:t>
      </w:r>
      <w:r>
        <w:rPr>
          <w:rFonts w:ascii="宋体" w:hAnsi="宋体" w:cs="宋体" w:eastAsia="宋体"/>
          <w:sz w:val="57"/>
          <w:spacing w:val="0"/>
          <w:color w:val="000000"/>
          <w:b w:val="off"/>
          <w:i w:val="off"/>
        </w:rPr>
        <w:t>着，它们是可靠的，它们与其他表象具有某种关系等等。但是他却</w:t>
      </w:r>
      <w:r>
        <w:rPr>
          <w:rFonts w:ascii="宋体" w:hAnsi="宋体" w:cs="宋体" w:eastAsia="宋体"/>
          <w:sz w:val="57"/>
          <w:spacing w:val="0"/>
          <w:color w:val="000000"/>
          <w:b w:val="off"/>
          <w:i w:val="off"/>
        </w:rPr>
        <w:t>不可能找到它，因为假定有这样一种机能就会使幽灵闯入准机器</w:t>
      </w:r>
      <w:r>
        <w:rPr>
          <w:rFonts w:ascii="宋体" w:hAnsi="宋体" w:cs="宋体" w:eastAsia="宋体"/>
          <w:sz w:val="57"/>
          <w:spacing w:val="0"/>
          <w:color w:val="000000"/>
          <w:b w:val="off"/>
          <w:i w:val="off"/>
        </w:rPr>
        <w:t>之中，这部机器的作用是他希望去描述的。他充分保存了亚里士</w:t>
      </w:r>
      <w:r>
        <w:rPr>
          <w:rFonts w:ascii="宋体" w:hAnsi="宋体" w:cs="宋体" w:eastAsia="宋体"/>
          <w:sz w:val="57"/>
          <w:spacing w:val="0"/>
          <w:color w:val="000000"/>
          <w:b w:val="off"/>
          <w:i w:val="off"/>
        </w:rPr>
        <w:t>多德的看法，把知识当作由进入灵魂的物体一类的东西所组成，②</w:t>
      </w:r>
      <w:r>
        <w:rPr>
          <w:rFonts w:ascii="宋体" w:hAnsi="宋体" w:cs="宋体" w:eastAsia="宋体"/>
          <w:sz w:val="57"/>
          <w:spacing w:val="0"/>
          <w:color w:val="000000"/>
          <w:b w:val="off"/>
          <w:i w:val="off"/>
        </w:rPr>
        <w:t>但却未充分靠拢亚里士多德去避免有关表象精确性的怀疑论问题</w:t>
      </w:r>
      <w:r>
        <w:rPr>
          <w:rFonts w:ascii="宋体" w:hAnsi="宋体" w:cs="宋体" w:eastAsia="宋体"/>
          <w:sz w:val="57"/>
          <w:spacing w:val="0"/>
          <w:color w:val="000000"/>
          <w:b w:val="off"/>
          <w:i w:val="off"/>
        </w:rPr>
        <w:t>或康德有关有“我思”直观和无“我思”直观之间区别的问题。换句</w:t>
      </w:r>
      <w:r>
        <w:rPr>
          <w:rFonts w:ascii="宋体" w:hAnsi="宋体" w:cs="宋体" w:eastAsia="宋体"/>
          <w:sz w:val="57"/>
          <w:spacing w:val="0"/>
          <w:color w:val="000000"/>
          <w:b w:val="off"/>
          <w:i w:val="off"/>
        </w:rPr>
        <w:t>话说，洛克视为当然的这个笛卡尔的集合物——心，十分近似于亚</w:t>
      </w:r>
      <w:r>
        <w:rPr>
          <w:rFonts w:ascii="宋体" w:hAnsi="宋体" w:cs="宋体" w:eastAsia="宋体"/>
          <w:sz w:val="57"/>
          <w:spacing w:val="0"/>
          <w:color w:val="000000"/>
          <w:b w:val="off"/>
          <w:i w:val="off"/>
        </w:rPr>
        <w:t>里士多德的“努斯”，从而使“印象”观念染有一种传统色彩，却又相</w:t>
      </w:r>
      <w:r>
        <w:rPr>
          <w:rFonts w:ascii="宋体" w:hAnsi="宋体" w:cs="宋体" w:eastAsia="宋体"/>
          <w:sz w:val="57"/>
          <w:spacing w:val="0"/>
          <w:color w:val="000000"/>
          <w:b w:val="off"/>
          <w:i w:val="off"/>
        </w:rPr>
        <w:t>当地离开了“努斯”，从而导致了休谟的怀疑论和康德的先验论。</w:t>
      </w:r>
      <w:r>
        <w:rPr>
          <w:rFonts w:ascii="宋体" w:hAnsi="宋体" w:cs="宋体" w:eastAsia="宋体"/>
          <w:sz w:val="57"/>
          <w:spacing w:val="0"/>
          <w:color w:val="000000"/>
          <w:b w:val="off"/>
          <w:i w:val="off"/>
        </w:rPr>
        <w:t>洛克笨拙地在作为与客体同一的知识和作为关于客体的真判断的</w:t>
      </w:r>
      <w:r>
        <w:rPr>
          <w:rFonts w:ascii="宋体" w:hAnsi="宋体" w:cs="宋体" w:eastAsia="宋体"/>
          <w:sz w:val="57"/>
          <w:spacing w:val="0"/>
          <w:color w:val="000000"/>
          <w:b w:val="off"/>
          <w:i w:val="off"/>
        </w:rPr>
        <w:t>知识之间保持平衡，而且作为一种经验的“人的科学”的“道德哲</w:t>
      </w:r>
      <w:bookmarkEnd w:id="2273"/>
    </w:p>
    <w:p>
      <w:r>
        <w:t/>
      </w:r>
    </w:p>
    <w:p>
      <w:pPr>
        <w:sectPr>
          <w:footerReference r:id="rId342"/>
          <w:headerReference r:id="rId343" w:type="default"/>
          <w:type w:val="nextPage"/>
          <w:pgSz w:w="22400" w:h="31680"/>
          <w:pgMar w:left="2300" w:top="2420" w:right="2300" w:bottom="2420" w:header="2120" w:footer="2120"/>
          <w:cols w:num="1"/>
        </w:sectPr>
      </w:pPr>
    </w:p>
    <w:p>
      <w:pPr>
        <w:pageBreakBefore w:val="off"/>
        <w:tabs/>
        <w:wordWrap w:val="off"/>
        <w:spacing w:before="0" w:after="0" w:line="660" w:lineRule="atLeast"/>
        <w:ind w:left="0" w:right="1100"/>
        <w:jc w:val="right"/>
        <w:textAlignment w:val="baseline"/>
        <w:rPr>
          <w:sz w:val="49"/>
        </w:rPr>
      </w:pPr>
      <w:bookmarkStart w:name="" w:id="2274"/>
      <w:r>
        <w:rPr>
          <w:rFonts w:ascii="黑体" w:hAnsi="黑体" w:cs="黑体" w:eastAsia="黑体"/>
          <w:sz w:val="49"/>
          <w:spacing w:val="0"/>
          <w:color w:val="000000"/>
          <w:b w:val="off"/>
          <w:i w:val="off"/>
        </w:rPr>
        <w:t>第三章“知识论”的观念  133</w:t>
      </w:r>
      <w:bookmarkEnd w:id="2274"/>
    </w:p>
    <w:p>
      <w:pPr>
        <w:pageBreakBefore w:val="off"/>
        <w:tabs/>
        <w:wordWrap w:val="off"/>
        <w:spacing w:before="0" w:after="0" w:line="560" w:lineRule="exact"/>
        <w:ind w:left="0" w:right="0"/>
        <w:jc w:val="right"/>
        <w:textAlignment w:val="baseline"/>
        <w:rPr>
          <w:sz w:val="49"/>
        </w:rPr>
      </w:pPr>
      <w:bookmarkStart w:name="" w:id="2275"/>
      <w:r>
        <w:rPr>
          <w:rFonts w:ascii="宋体" w:hAnsi="宋体" w:cs="宋体" w:eastAsia="宋体"/>
          <w:sz w:val="49"/>
          <w:spacing w:val="0"/>
          <w:color w:val="000000"/>
          <w:b w:val="off"/>
          <w:i w:val="off"/>
        </w:rPr>
        <w:t/>
      </w:r>
      <w:bookmarkEnd w:id="2275"/>
    </w:p>
    <w:p>
      <w:pPr>
        <w:pageBreakBefore w:val="off"/>
        <w:tabs/>
        <w:wordWrap w:val="off"/>
        <w:spacing w:before="0" w:after="0" w:line="1000" w:lineRule="atLeast"/>
        <w:ind w:left="100" w:right="0"/>
        <w:jc w:val="both"/>
        <w:textAlignment w:val="baseline"/>
        <w:rPr>
          <w:sz w:val="54"/>
        </w:rPr>
      </w:pPr>
      <w:bookmarkStart w:name="" w:id="2276"/>
      <w:r>
        <w:rPr>
          <w:rFonts w:ascii="宋体" w:hAnsi="宋体" w:cs="宋体" w:eastAsia="宋体"/>
          <w:sz w:val="54"/>
          <w:spacing w:val="0"/>
          <w:color w:val="000000"/>
          <w:b w:val="off"/>
          <w:i w:val="off"/>
        </w:rPr>
        <w:t>学”的含混观念只是由于这一传统的立场才能出现。②</w:t>
      </w:r>
      <w:bookmarkEnd w:id="2276"/>
    </w:p>
    <w:p>
      <w:pPr>
        <w:pageBreakBefore w:val="off"/>
        <w:tabs/>
        <w:wordWrap w:val="off"/>
        <w:spacing w:before="0" w:after="0" w:line="1000" w:lineRule="atLeast"/>
        <w:ind w:left="100" w:right="120" w:firstLine="1160"/>
        <w:jc w:val="both"/>
        <w:textAlignment w:val="baseline"/>
        <w:rPr>
          <w:sz w:val="54"/>
        </w:rPr>
      </w:pPr>
      <w:bookmarkStart w:name="" w:id="2277"/>
      <w:r>
        <w:rPr>
          <w:rFonts w:ascii="宋体" w:hAnsi="宋体" w:cs="宋体" w:eastAsia="宋体"/>
          <w:sz w:val="54"/>
          <w:spacing w:val="0"/>
          <w:color w:val="000000"/>
          <w:b w:val="off"/>
          <w:i w:val="off"/>
        </w:rPr>
        <w:t>描述洛克思想中这种张力的另一方式是把它看成是一方面趋 145</w:t>
      </w:r>
      <w:r>
        <w:rPr>
          <w:rFonts w:ascii="宋体" w:hAnsi="宋体" w:cs="宋体" w:eastAsia="宋体"/>
          <w:sz w:val="54"/>
          <w:spacing w:val="0"/>
          <w:color w:val="000000"/>
          <w:b w:val="off"/>
          <w:i w:val="off"/>
        </w:rPr>
        <w:t>于生理学，另一方面趋于亚里士多德。莱德和格林对此判断再次</w:t>
      </w:r>
      <w:r>
        <w:rPr>
          <w:rFonts w:ascii="宋体" w:hAnsi="宋体" w:cs="宋体" w:eastAsia="宋体"/>
          <w:sz w:val="54"/>
          <w:spacing w:val="0"/>
          <w:color w:val="000000"/>
          <w:b w:val="off"/>
          <w:i w:val="off"/>
        </w:rPr>
        <w:t>表现出一致看法。莱德是这样谈论笛卡尔的：</w:t>
      </w:r>
      <w:bookmarkEnd w:id="2277"/>
    </w:p>
    <w:p>
      <w:pPr>
        <w:pageBreakBefore w:val="off"/>
        <w:tabs/>
        <w:wordWrap w:val="off"/>
        <w:spacing w:before="0" w:after="0" w:line="1000" w:lineRule="atLeast"/>
        <w:ind w:left="1300" w:right="1040" w:firstLine="1160"/>
        <w:jc w:val="both"/>
        <w:textAlignment w:val="baseline"/>
        <w:rPr>
          <w:sz w:val="54"/>
        </w:rPr>
      </w:pPr>
      <w:bookmarkStart w:name="" w:id="2278"/>
      <w:r>
        <w:rPr>
          <w:rFonts w:ascii="宋体" w:hAnsi="宋体" w:cs="宋体" w:eastAsia="宋体"/>
          <w:sz w:val="54"/>
          <w:spacing w:val="0"/>
          <w:color w:val="000000"/>
          <w:b w:val="off"/>
          <w:i w:val="off"/>
        </w:rPr>
        <w:t>有时他把物质客体的观念置于大脑之内……，而有时又</w:t>
      </w:r>
      <w:r>
        <w:rPr>
          <w:rFonts w:ascii="宋体" w:hAnsi="宋体" w:cs="宋体" w:eastAsia="宋体"/>
          <w:sz w:val="54"/>
          <w:spacing w:val="0"/>
          <w:color w:val="000000"/>
          <w:b w:val="off"/>
          <w:i w:val="off"/>
        </w:rPr>
        <w:t>说，我们不应把大脑中的心像或踪迹看作是被知觉着的，好像</w:t>
      </w:r>
      <w:r>
        <w:rPr>
          <w:rFonts w:ascii="宋体" w:hAnsi="宋体" w:cs="宋体" w:eastAsia="宋体"/>
          <w:sz w:val="54"/>
          <w:spacing w:val="0"/>
          <w:color w:val="000000"/>
          <w:b w:val="off"/>
          <w:i w:val="off"/>
        </w:rPr>
        <w:t>在大脑中藏有眼睛似的；这些踪迹只是一些时机，观念随着这</w:t>
      </w:r>
      <w:r>
        <w:rPr>
          <w:rFonts w:ascii="宋体" w:hAnsi="宋体" w:cs="宋体" w:eastAsia="宋体"/>
          <w:sz w:val="54"/>
          <w:spacing w:val="0"/>
          <w:color w:val="000000"/>
          <w:b w:val="off"/>
          <w:i w:val="off"/>
        </w:rPr>
        <w:t>些时机通过心灵与肉体统一的法则在心内被激起……。笛卡</w:t>
      </w:r>
      <w:r>
        <w:rPr>
          <w:rFonts w:ascii="宋体" w:hAnsi="宋体" w:cs="宋体" w:eastAsia="宋体"/>
          <w:sz w:val="54"/>
          <w:spacing w:val="0"/>
          <w:color w:val="000000"/>
          <w:b w:val="off"/>
          <w:i w:val="off"/>
        </w:rPr>
        <w:t>尔似乎在这两类意见之间犹豫不决，或者从一种意见过渡到</w:t>
      </w:r>
      <w:r>
        <w:rPr>
          <w:rFonts w:ascii="宋体" w:hAnsi="宋体" w:cs="宋体" w:eastAsia="宋体"/>
          <w:sz w:val="54"/>
          <w:spacing w:val="0"/>
          <w:color w:val="000000"/>
          <w:b w:val="off"/>
          <w:i w:val="off"/>
        </w:rPr>
        <w:t>另一种意见。类似地，洛克先生似乎在这两种意见之间摇摆；</w:t>
      </w:r>
      <w:r>
        <w:rPr>
          <w:rFonts w:ascii="宋体" w:hAnsi="宋体" w:cs="宋体" w:eastAsia="宋体"/>
          <w:sz w:val="54"/>
          <w:spacing w:val="0"/>
          <w:color w:val="000000"/>
          <w:b w:val="off"/>
          <w:i w:val="off"/>
        </w:rPr>
        <w:t>有时把关于物质事物的观念表示成存于大脑内，而更经常地</w:t>
      </w:r>
      <w:r>
        <w:rPr>
          <w:rFonts w:ascii="宋体" w:hAnsi="宋体" w:cs="宋体" w:eastAsia="宋体"/>
          <w:sz w:val="54"/>
          <w:spacing w:val="0"/>
          <w:color w:val="000000"/>
          <w:b w:val="off"/>
          <w:i w:val="off"/>
        </w:rPr>
        <w:t>是将其表示成存于心本身内。②</w:t>
      </w:r>
      <w:bookmarkEnd w:id="2278"/>
    </w:p>
    <w:p>
      <w:pPr>
        <w:pageBreakBefore w:val="off"/>
        <w:tabs/>
        <w:wordWrap w:val="off"/>
        <w:spacing w:before="0" w:after="0" w:line="1000" w:lineRule="atLeast"/>
        <w:ind w:left="100" w:right="1060" w:firstLine="1160"/>
        <w:jc w:val="both"/>
        <w:textAlignment w:val="baseline"/>
        <w:rPr>
          <w:sz w:val="54"/>
        </w:rPr>
      </w:pPr>
      <w:bookmarkStart w:name="" w:id="2279"/>
      <w:r>
        <w:rPr>
          <w:rFonts w:ascii="宋体" w:hAnsi="宋体" w:cs="宋体" w:eastAsia="宋体"/>
          <w:sz w:val="54"/>
          <w:spacing w:val="0"/>
          <w:color w:val="000000"/>
          <w:b w:val="off"/>
          <w:i w:val="off"/>
        </w:rPr>
        <w:t>格林在讨论洛克的“反映观念”时，谈到了他把“思想和想象的</w:t>
      </w:r>
      <w:r>
        <w:rPr>
          <w:rFonts w:ascii="宋体" w:hAnsi="宋体" w:cs="宋体" w:eastAsia="宋体"/>
          <w:sz w:val="54"/>
          <w:spacing w:val="0"/>
          <w:color w:val="000000"/>
          <w:b w:val="off"/>
          <w:i w:val="off"/>
        </w:rPr>
        <w:t>大脑白板中的东西混淆不分”，并且说：</w:t>
      </w:r>
      <w:bookmarkEnd w:id="2279"/>
    </w:p>
    <w:p>
      <w:pPr>
        <w:pageBreakBefore w:val="off"/>
        <w:tabs/>
        <w:wordWrap w:val="off"/>
        <w:spacing w:before="0" w:after="0" w:line="1000" w:lineRule="atLeast"/>
        <w:ind w:left="1300" w:right="1000" w:firstLine="1160"/>
        <w:jc w:val="both"/>
        <w:textAlignment w:val="baseline"/>
        <w:rPr>
          <w:sz w:val="54"/>
        </w:rPr>
      </w:pPr>
      <w:bookmarkStart w:name="" w:id="2280"/>
      <w:r>
        <w:rPr>
          <w:rFonts w:ascii="宋体" w:hAnsi="宋体" w:cs="宋体" w:eastAsia="宋体"/>
          <w:sz w:val="54"/>
          <w:spacing w:val="0"/>
          <w:color w:val="000000"/>
          <w:b w:val="off"/>
          <w:i w:val="off"/>
        </w:rPr>
        <w:t>洛克通过不停地改变感受的主体和赋予人印象的物质，</w:t>
      </w:r>
      <w:r>
        <w:rPr>
          <w:rFonts w:ascii="宋体" w:hAnsi="宋体" w:cs="宋体" w:eastAsia="宋体"/>
          <w:sz w:val="54"/>
          <w:spacing w:val="0"/>
          <w:color w:val="000000"/>
          <w:b w:val="off"/>
          <w:i w:val="off"/>
        </w:rPr>
        <w:t>把困难对他自己和他的读者隐蔽起来。我们发现“白板”不断</w:t>
      </w:r>
      <w:r>
        <w:rPr>
          <w:rFonts w:ascii="宋体" w:hAnsi="宋体" w:cs="宋体" w:eastAsia="宋体"/>
          <w:sz w:val="54"/>
          <w:spacing w:val="0"/>
          <w:color w:val="000000"/>
          <w:b w:val="off"/>
          <w:i w:val="off"/>
        </w:rPr>
        <w:t>地退去。最初它是“外在的部分”或身体器官。然后它是大脑</w:t>
      </w:r>
      <w:r>
        <w:rPr>
          <w:rFonts w:ascii="宋体" w:hAnsi="宋体" w:cs="宋体" w:eastAsia="宋体"/>
          <w:sz w:val="54"/>
          <w:spacing w:val="0"/>
          <w:color w:val="000000"/>
          <w:b w:val="off"/>
          <w:i w:val="off"/>
        </w:rPr>
        <w:t>……。再后它是知觉的心，它具有一个对感觉的印象或具有</w:t>
      </w:r>
      <w:r>
        <w:rPr>
          <w:rFonts w:ascii="宋体" w:hAnsi="宋体" w:cs="宋体" w:eastAsia="宋体"/>
          <w:sz w:val="54"/>
          <w:spacing w:val="0"/>
          <w:color w:val="000000"/>
          <w:b w:val="off"/>
          <w:i w:val="off"/>
        </w:rPr>
        <w:t>对感觉的观念。最后，它是反思的心……。③</w:t>
      </w:r>
      <w:bookmarkEnd w:id="2280"/>
    </w:p>
    <w:p>
      <w:pPr>
        <w:pageBreakBefore w:val="off"/>
        <w:tabs/>
        <w:wordWrap w:val="off"/>
        <w:spacing w:before="0" w:after="0" w:line="1000" w:lineRule="atLeast"/>
        <w:ind w:left="100" w:right="0" w:firstLine="1160"/>
        <w:jc w:val="both"/>
        <w:textAlignment w:val="baseline"/>
        <w:rPr>
          <w:sz w:val="54"/>
        </w:rPr>
      </w:pPr>
      <w:bookmarkStart w:name="" w:id="2281"/>
      <w:r>
        <w:rPr>
          <w:rFonts w:ascii="宋体" w:hAnsi="宋体" w:cs="宋体" w:eastAsia="宋体"/>
          <w:sz w:val="54"/>
          <w:spacing w:val="0"/>
          <w:color w:val="000000"/>
          <w:b w:val="off"/>
          <w:i w:val="off"/>
        </w:rPr>
        <w:t>莱德和格林所批评的这种混乱的理由是，如果人们(像亚里士</w:t>
      </w:r>
      <w:r>
        <w:rPr>
          <w:rFonts w:ascii="宋体" w:hAnsi="宋体" w:cs="宋体" w:eastAsia="宋体"/>
          <w:sz w:val="54"/>
          <w:spacing w:val="0"/>
          <w:color w:val="000000"/>
          <w:b w:val="off"/>
          <w:i w:val="off"/>
        </w:rPr>
        <w:t>多德和洛克那样)企图按感觉————知觉来模塑一切知识，那么他将 146</w:t>
      </w:r>
      <w:r>
        <w:rPr>
          <w:rFonts w:ascii="宋体" w:hAnsi="宋体" w:cs="宋体" w:eastAsia="宋体"/>
          <w:sz w:val="54"/>
          <w:spacing w:val="0"/>
          <w:color w:val="000000"/>
          <w:b w:val="off"/>
          <w:i w:val="off"/>
        </w:rPr>
        <w:t>在直接的方式和隐喻的方式之间被分裂，按前一方式，身体的部分</w:t>
      </w:r>
      <w:r>
        <w:rPr>
          <w:rFonts w:ascii="宋体" w:hAnsi="宋体" w:cs="宋体" w:eastAsia="宋体"/>
          <w:sz w:val="54"/>
          <w:spacing w:val="0"/>
          <w:color w:val="000000"/>
          <w:b w:val="off"/>
          <w:i w:val="off"/>
        </w:rPr>
        <w:t>(如视网膜)作为一种外部客体可以具有同一的性质，按后一方式，</w:t>
      </w:r>
      <w:r>
        <w:rPr>
          <w:rFonts w:ascii="宋体" w:hAnsi="宋体" w:cs="宋体" w:eastAsia="宋体"/>
          <w:sz w:val="54"/>
          <w:spacing w:val="0"/>
          <w:color w:val="000000"/>
          <w:b w:val="off"/>
          <w:i w:val="off"/>
        </w:rPr>
        <w:t>作为一个整体的人在具有对(例如)蛙的看法时，就“在心中”有了</w:t>
      </w:r>
      <w:r>
        <w:rPr>
          <w:rFonts w:ascii="宋体" w:hAnsi="宋体" w:cs="宋体" w:eastAsia="宋体"/>
          <w:sz w:val="54"/>
          <w:spacing w:val="0"/>
          <w:color w:val="000000"/>
          <w:b w:val="off"/>
          <w:i w:val="off"/>
        </w:rPr>
        <w:t>蛙性。有关“非物质的白板”的概念在简单的生理学事实和思辨的</w:t>
      </w:r>
      <w:bookmarkEnd w:id="2281"/>
    </w:p>
    <w:p>
      <w:r>
        <w:t/>
      </w:r>
    </w:p>
    <w:p>
      <w:pPr>
        <w:sectPr>
          <w:footerReference r:id="rId344"/>
          <w:headerReference r:id="rId345" w:type="default"/>
          <w:type w:val="nextPage"/>
          <w:pgSz w:w="22400" w:h="31680"/>
          <w:pgMar w:left="2260" w:top="2460" w:right="2260" w:bottom="2460" w:header="2160" w:footer="2160"/>
          <w:cols w:num="1"/>
        </w:sectPr>
      </w:pPr>
    </w:p>
    <w:p>
      <w:pPr>
        <w:pageBreakBefore w:val="off"/>
        <w:tabs/>
        <w:wordWrap w:val="off"/>
        <w:spacing w:before="0" w:after="0" w:line="680" w:lineRule="atLeast"/>
        <w:ind w:left="740" w:right="0"/>
        <w:jc w:val="both"/>
        <w:textAlignment w:val="baseline"/>
        <w:rPr>
          <w:sz w:val="50"/>
        </w:rPr>
      </w:pPr>
      <w:bookmarkStart w:name="" w:id="2282"/>
      <w:r>
        <w:rPr>
          <w:rFonts w:ascii="黑体" w:hAnsi="黑体" w:cs="黑体" w:eastAsia="黑体"/>
          <w:sz w:val="50"/>
          <w:spacing w:val="0"/>
          <w:color w:val="000000"/>
          <w:b w:val="off"/>
          <w:i w:val="off"/>
        </w:rPr>
        <w:t>134   第二编  映     现</w:t>
      </w:r>
      <w:bookmarkEnd w:id="2282"/>
    </w:p>
    <w:p>
      <w:pPr>
        <w:pageBreakBefore w:val="off"/>
        <w:tabs/>
        <w:wordWrap w:val="off"/>
        <w:spacing w:before="0" w:after="0" w:line="600" w:lineRule="exact"/>
        <w:ind w:left="0" w:right="0"/>
        <w:jc w:val="both"/>
        <w:textAlignment w:val="baseline"/>
        <w:rPr>
          <w:sz w:val="50"/>
        </w:rPr>
      </w:pPr>
      <w:bookmarkStart w:name="" w:id="2283"/>
      <w:r>
        <w:rPr>
          <w:rFonts w:ascii="宋体" w:hAnsi="宋体" w:cs="宋体" w:eastAsia="宋体"/>
          <w:sz w:val="50"/>
          <w:spacing w:val="0"/>
          <w:color w:val="000000"/>
          <w:b w:val="off"/>
          <w:i w:val="off"/>
        </w:rPr>
        <w:t/>
      </w:r>
      <w:bookmarkEnd w:id="2283"/>
    </w:p>
    <w:p>
      <w:pPr>
        <w:pageBreakBefore w:val="off"/>
        <w:tabs/>
        <w:wordWrap w:val="off"/>
        <w:spacing w:before="0" w:after="0" w:line="1080" w:lineRule="atLeast"/>
        <w:ind w:left="740" w:right="120"/>
        <w:jc w:val="both"/>
        <w:textAlignment w:val="baseline"/>
        <w:rPr>
          <w:sz w:val="53"/>
        </w:rPr>
      </w:pPr>
      <w:bookmarkStart w:name="" w:id="2284"/>
      <w:r>
        <w:rPr>
          <w:rFonts w:ascii="宋体" w:hAnsi="宋体" w:cs="宋体" w:eastAsia="宋体"/>
          <w:sz w:val="53"/>
          <w:spacing w:val="0"/>
          <w:color w:val="000000"/>
          <w:b w:val="off"/>
          <w:i w:val="off"/>
        </w:rPr>
        <w:t>隐喻之间划出了区别，因此任何使用这一概念的哲学都将被分裂</w:t>
      </w:r>
      <w:r>
        <w:rPr>
          <w:rFonts w:ascii="宋体" w:hAnsi="宋体" w:cs="宋体" w:eastAsia="宋体"/>
          <w:sz w:val="53"/>
          <w:spacing w:val="0"/>
          <w:color w:val="000000"/>
          <w:b w:val="off"/>
          <w:i w:val="off"/>
        </w:rPr>
        <w:t>为二。正是作为一种模式的感觉————知觉的选择，特别是视觉形</w:t>
      </w:r>
      <w:r>
        <w:rPr>
          <w:rFonts w:ascii="宋体" w:hAnsi="宋体" w:cs="宋体" w:eastAsia="宋体"/>
          <w:sz w:val="53"/>
          <w:spacing w:val="0"/>
          <w:color w:val="000000"/>
          <w:b w:val="off"/>
          <w:i w:val="off"/>
        </w:rPr>
        <w:t>象词的选择，促使亚里士多德和洛克企图把“……的知识”(表现于</w:t>
      </w:r>
      <w:r>
        <w:rPr>
          <w:rFonts w:ascii="宋体" w:hAnsi="宋体" w:cs="宋体" w:eastAsia="宋体"/>
          <w:sz w:val="53"/>
          <w:spacing w:val="0"/>
          <w:color w:val="000000"/>
          <w:b w:val="off"/>
          <w:i w:val="off"/>
        </w:rPr>
        <w:t>命题中的被证明的真信念)归结为被解释成“心中所有的”“关于</w:t>
      </w:r>
      <w:r>
        <w:rPr>
          <w:rFonts w:ascii="宋体" w:hAnsi="宋体" w:cs="宋体" w:eastAsia="宋体"/>
          <w:sz w:val="53"/>
          <w:spacing w:val="0"/>
          <w:color w:val="000000"/>
          <w:b w:val="off"/>
          <w:i w:val="off"/>
        </w:rPr>
        <w:t>……的知识”。由于洛克把自己看作不落后于时代的科学家，他或</w:t>
      </w:r>
      <w:r>
        <w:rPr>
          <w:rFonts w:ascii="宋体" w:hAnsi="宋体" w:cs="宋体" w:eastAsia="宋体"/>
          <w:sz w:val="53"/>
          <w:spacing w:val="0"/>
          <w:color w:val="000000"/>
          <w:b w:val="off"/>
          <w:i w:val="off"/>
        </w:rPr>
        <w:t>许喜爱根据生理学来铸造“白板”的隐喻。由于他不能如此做，掺</w:t>
      </w:r>
      <w:r>
        <w:rPr>
          <w:rFonts w:ascii="宋体" w:hAnsi="宋体" w:cs="宋体" w:eastAsia="宋体"/>
          <w:sz w:val="53"/>
          <w:spacing w:val="0"/>
          <w:color w:val="000000"/>
          <w:b w:val="off"/>
          <w:i w:val="off"/>
        </w:rPr>
        <w:t>混(shuffling)就是他唯一的选择了。当他回头向亚里士多德掺混</w:t>
      </w:r>
      <w:r>
        <w:rPr>
          <w:rFonts w:ascii="宋体" w:hAnsi="宋体" w:cs="宋体" w:eastAsia="宋体"/>
          <w:sz w:val="53"/>
          <w:spacing w:val="0"/>
          <w:color w:val="000000"/>
          <w:b w:val="off"/>
          <w:i w:val="off"/>
        </w:rPr>
        <w:t>时，他开始谈论“反思的心”，后者确实非常不像是一面白板。</w:t>
      </w:r>
      <w:bookmarkEnd w:id="2284"/>
    </w:p>
    <w:p>
      <w:pPr>
        <w:pageBreakBefore w:val="off"/>
        <w:tabs/>
        <w:wordWrap w:val="off"/>
        <w:spacing w:before="0" w:after="0" w:line="1080" w:lineRule="atLeast"/>
        <w:ind w:left="860" w:right="20" w:firstLine="1140"/>
        <w:jc w:val="both"/>
        <w:textAlignment w:val="baseline"/>
        <w:rPr>
          <w:sz w:val="53"/>
        </w:rPr>
      </w:pPr>
      <w:bookmarkStart w:name="" w:id="2285"/>
      <w:r>
        <w:rPr>
          <w:rFonts w:ascii="宋体" w:hAnsi="宋体" w:cs="宋体" w:eastAsia="宋体"/>
          <w:sz w:val="53"/>
          <w:spacing w:val="0"/>
          <w:color w:val="000000"/>
          <w:b w:val="off"/>
          <w:i w:val="off"/>
        </w:rPr>
        <w:t>然而洛克在研究知识问题时最重要的掺混不是发生于大脑和</w:t>
      </w:r>
      <w:r>
        <w:rPr>
          <w:rFonts w:ascii="宋体" w:hAnsi="宋体" w:cs="宋体" w:eastAsia="宋体"/>
          <w:sz w:val="53"/>
          <w:spacing w:val="0"/>
          <w:color w:val="000000"/>
          <w:b w:val="off"/>
          <w:i w:val="off"/>
        </w:rPr>
        <w:t>“努斯”之间，而是如我曾说过的，发生于作为某种由于简单地具有</w:t>
      </w:r>
      <w:r>
        <w:rPr>
          <w:rFonts w:ascii="宋体" w:hAnsi="宋体" w:cs="宋体" w:eastAsia="宋体"/>
          <w:sz w:val="53"/>
          <w:spacing w:val="0"/>
          <w:color w:val="000000"/>
          <w:b w:val="off"/>
          <w:i w:val="off"/>
        </w:rPr>
        <w:t>一种观念而无需判断即可发生的知识，与作为从形成合理的判断</w:t>
      </w:r>
      <w:r>
        <w:rPr>
          <w:rFonts w:ascii="宋体" w:hAnsi="宋体" w:cs="宋体" w:eastAsia="宋体"/>
          <w:sz w:val="53"/>
          <w:spacing w:val="0"/>
          <w:color w:val="000000"/>
          <w:b w:val="off"/>
          <w:i w:val="off"/>
        </w:rPr>
        <w:t>而产生的某种知识之间。这就是康德揭示为经验主义基本错误的</w:t>
      </w:r>
      <w:r>
        <w:rPr>
          <w:rFonts w:ascii="宋体" w:hAnsi="宋体" w:cs="宋体" w:eastAsia="宋体"/>
          <w:sz w:val="53"/>
          <w:spacing w:val="0"/>
          <w:color w:val="000000"/>
          <w:b w:val="off"/>
          <w:i w:val="off"/>
        </w:rPr>
        <w:t>那种掺混，在他批评把“诸悟解的一个系列，与对系列的一个悟解”</w:t>
      </w:r>
      <w:r>
        <w:rPr>
          <w:rFonts w:ascii="宋体" w:hAnsi="宋体" w:cs="宋体" w:eastAsia="宋体"/>
          <w:sz w:val="53"/>
          <w:spacing w:val="0"/>
          <w:color w:val="000000"/>
          <w:b w:val="off"/>
          <w:i w:val="off"/>
        </w:rPr>
        <w:t>相互混淆时，这个错误被最极端地表示出来，但它也与在单纯具有</w:t>
      </w:r>
      <w:r>
        <w:rPr>
          <w:rFonts w:ascii="宋体" w:hAnsi="宋体" w:cs="宋体" w:eastAsia="宋体"/>
          <w:sz w:val="53"/>
          <w:spacing w:val="0"/>
          <w:color w:val="000000"/>
          <w:b w:val="off"/>
          <w:i w:val="off"/>
        </w:rPr>
        <w:t>两个“并置的”观念(蛙性与绿性)和把它们“综合为”“蛙通常是绿</w:t>
      </w:r>
      <w:r>
        <w:rPr>
          <w:rFonts w:ascii="宋体" w:hAnsi="宋体" w:cs="宋体" w:eastAsia="宋体"/>
          <w:sz w:val="53"/>
          <w:spacing w:val="0"/>
          <w:color w:val="000000"/>
          <w:b w:val="off"/>
          <w:i w:val="off"/>
        </w:rPr>
        <w:t>色的”这判断之间的相互混淆有关。正如亚里士多德没有明确的</w:t>
      </w:r>
      <w:r>
        <w:rPr>
          <w:rFonts w:ascii="宋体" w:hAnsi="宋体" w:cs="宋体" w:eastAsia="宋体"/>
          <w:sz w:val="53"/>
          <w:spacing w:val="0"/>
          <w:color w:val="000000"/>
          <w:b w:val="off"/>
          <w:i w:val="off"/>
        </w:rPr>
        <w:t>途径使理解普遍概念与形成判断联系起来，没有办法使心对形式</w:t>
      </w:r>
      <w:r>
        <w:rPr>
          <w:rFonts w:ascii="宋体" w:hAnsi="宋体" w:cs="宋体" w:eastAsia="宋体"/>
          <w:sz w:val="53"/>
          <w:spacing w:val="0"/>
          <w:color w:val="000000"/>
          <w:b w:val="off"/>
          <w:i w:val="off"/>
        </w:rPr>
        <w:t>的接受性与命题的建立联系起来一样，洛克对此也无能为力。这</w:t>
      </w:r>
      <w:r>
        <w:rPr>
          <w:rFonts w:ascii="宋体" w:hAnsi="宋体" w:cs="宋体" w:eastAsia="宋体"/>
          <w:sz w:val="53"/>
          <w:spacing w:val="0"/>
          <w:color w:val="000000"/>
          <w:b w:val="off"/>
          <w:i w:val="off"/>
        </w:rPr>
        <w:t>是任何把“……的知识”归结为“关于……的知识”的企图以及根据</w:t>
      </w:r>
      <w:r>
        <w:rPr>
          <w:rFonts w:ascii="宋体" w:hAnsi="宋体" w:cs="宋体" w:eastAsia="宋体"/>
          <w:sz w:val="53"/>
          <w:spacing w:val="0"/>
          <w:color w:val="000000"/>
          <w:b w:val="off"/>
          <w:i w:val="off"/>
        </w:rPr>
        <w:t>“看”来形成认知的企图所具有的主要缺欠。</w:t>
      </w:r>
      <w:bookmarkEnd w:id="2285"/>
    </w:p>
    <w:p>
      <w:pPr>
        <w:pageBreakBefore w:val="off"/>
        <w:tabs/>
        <w:wordWrap w:val="off"/>
        <w:spacing w:before="0" w:after="0" w:line="1080" w:lineRule="atLeast"/>
        <w:ind w:left="920" w:right="20" w:hanging="920"/>
        <w:jc w:val="both"/>
        <w:textAlignment w:val="baseline"/>
        <w:rPr>
          <w:sz w:val="53"/>
        </w:rPr>
      </w:pPr>
      <w:bookmarkStart w:name="" w:id="2286"/>
      <w:r>
        <w:rPr>
          <w:rFonts w:ascii="黑体" w:hAnsi="黑体" w:cs="黑体" w:eastAsia="黑体"/>
          <w:sz w:val="53"/>
          <w:spacing w:val="0"/>
          <w:color w:val="000000"/>
          <w:b w:val="off"/>
          <w:i w:val="off"/>
        </w:rPr>
        <w:t>147</w:t>
      </w:r>
      <w:r>
        <w:rPr>
          <w:rFonts w:ascii="宋体" w:hAnsi="宋体" w:cs="宋体" w:eastAsia="宋体"/>
          <w:sz w:val="53"/>
          <w:spacing w:val="0"/>
          <w:color w:val="000000"/>
          <w:b w:val="off"/>
          <w:i w:val="off"/>
        </w:rPr>
        <w:t xml:space="preserve">    格林和多数十九世纪认识论作家都认为，洛克的这个缺欠已</w:t>
      </w:r>
      <w:r>
        <w:rPr>
          <w:rFonts w:ascii="宋体" w:hAnsi="宋体" w:cs="宋体" w:eastAsia="宋体"/>
          <w:sz w:val="53"/>
          <w:spacing w:val="0"/>
          <w:color w:val="000000"/>
          <w:b w:val="off"/>
          <w:i w:val="off"/>
        </w:rPr>
        <w:t>为康德所弥补。格林在下面一段话中总结了他本人对英国经验论</w:t>
      </w:r>
      <w:r>
        <w:rPr>
          <w:rFonts w:ascii="宋体" w:hAnsi="宋体" w:cs="宋体" w:eastAsia="宋体"/>
          <w:sz w:val="53"/>
          <w:spacing w:val="0"/>
          <w:color w:val="000000"/>
          <w:b w:val="off"/>
          <w:i w:val="off"/>
        </w:rPr>
        <w:t>的基本批评：</w:t>
      </w:r>
      <w:bookmarkEnd w:id="2286"/>
    </w:p>
    <w:p>
      <w:pPr>
        <w:pageBreakBefore w:val="off"/>
        <w:tabs/>
        <w:wordWrap w:val="off"/>
        <w:spacing w:before="0" w:after="0" w:line="1080" w:lineRule="atLeast"/>
        <w:ind w:left="2120" w:right="0" w:firstLine="1140"/>
        <w:jc w:val="both"/>
        <w:textAlignment w:val="baseline"/>
        <w:rPr>
          <w:sz w:val="53"/>
        </w:rPr>
      </w:pPr>
      <w:bookmarkStart w:name="" w:id="2287"/>
      <w:r>
        <w:rPr>
          <w:rFonts w:ascii="宋体" w:hAnsi="宋体" w:cs="宋体" w:eastAsia="宋体"/>
          <w:sz w:val="53"/>
          <w:spacing w:val="0"/>
          <w:color w:val="000000"/>
          <w:b w:val="off"/>
          <w:i w:val="off"/>
        </w:rPr>
        <w:t>洛克经验论成为不可抵挡的，只要人们承认有效的事物</w:t>
      </w:r>
      <w:r>
        <w:rPr>
          <w:rFonts w:ascii="宋体" w:hAnsi="宋体" w:cs="宋体" w:eastAsia="宋体"/>
          <w:sz w:val="53"/>
          <w:spacing w:val="0"/>
          <w:color w:val="000000"/>
          <w:b w:val="off"/>
          <w:i w:val="off"/>
        </w:rPr>
        <w:t>是“在自然中发现的”，它无需任何心的构成作用。正如研究</w:t>
      </w:r>
      <w:bookmarkEnd w:id="2287"/>
    </w:p>
    <w:p>
      <w:r>
        <w:t/>
      </w:r>
    </w:p>
    <w:p>
      <w:pPr>
        <w:sectPr>
          <w:footerReference r:id="rId346"/>
          <w:headerReference r:id="rId347" w:type="default"/>
          <w:type w:val="nextPage"/>
          <w:pgSz w:w="22400" w:h="31680"/>
          <w:pgMar w:left="2360" w:top="2440" w:right="2360" w:bottom="2440" w:header="2140" w:footer="2140"/>
          <w:cols w:num="1"/>
        </w:sectPr>
      </w:pPr>
    </w:p>
    <w:p>
      <w:pPr>
        <w:pageBreakBefore w:val="off"/>
        <w:tabs/>
        <w:wordWrap w:val="off"/>
        <w:spacing w:before="0" w:after="0" w:line="660" w:lineRule="atLeast"/>
        <w:ind w:left="0" w:right="1140"/>
        <w:jc w:val="right"/>
        <w:textAlignment w:val="baseline"/>
        <w:rPr>
          <w:sz w:val="49"/>
        </w:rPr>
      </w:pPr>
      <w:bookmarkStart w:name="" w:id="2288"/>
      <w:r>
        <w:rPr>
          <w:rFonts w:ascii="黑体" w:hAnsi="黑体" w:cs="黑体" w:eastAsia="黑体"/>
          <w:sz w:val="49"/>
          <w:spacing w:val="0"/>
          <w:color w:val="000000"/>
          <w:b w:val="off"/>
          <w:i w:val="off"/>
        </w:rPr>
        <w:t>第三章“知识论”的观念  135</w:t>
      </w:r>
      <w:bookmarkEnd w:id="2288"/>
    </w:p>
    <w:p>
      <w:pPr>
        <w:pageBreakBefore w:val="off"/>
        <w:tabs/>
        <w:wordWrap w:val="off"/>
        <w:spacing w:before="0" w:after="0" w:line="560" w:lineRule="exact"/>
        <w:ind w:left="0" w:right="0"/>
        <w:jc w:val="right"/>
        <w:textAlignment w:val="baseline"/>
        <w:rPr>
          <w:sz w:val="49"/>
        </w:rPr>
      </w:pPr>
      <w:bookmarkStart w:name="" w:id="2289"/>
      <w:r>
        <w:rPr>
          <w:rFonts w:ascii="宋体" w:hAnsi="宋体" w:cs="宋体" w:eastAsia="宋体"/>
          <w:sz w:val="49"/>
          <w:spacing w:val="0"/>
          <w:color w:val="000000"/>
          <w:b w:val="off"/>
          <w:i w:val="off"/>
        </w:rPr>
        <w:t/>
      </w:r>
      <w:bookmarkEnd w:id="2289"/>
    </w:p>
    <w:p>
      <w:pPr>
        <w:pageBreakBefore w:val="off"/>
        <w:tabs/>
        <w:wordWrap w:val="off"/>
        <w:spacing w:before="0" w:after="0" w:line="1000" w:lineRule="atLeast"/>
        <w:ind w:left="1140" w:right="1040"/>
        <w:jc w:val="both"/>
        <w:textAlignment w:val="baseline"/>
        <w:rPr>
          <w:sz w:val="57"/>
        </w:rPr>
      </w:pPr>
      <w:bookmarkStart w:name="" w:id="2290"/>
      <w:r>
        <w:rPr>
          <w:rFonts w:ascii="宋体" w:hAnsi="宋体" w:cs="宋体" w:eastAsia="宋体"/>
          <w:sz w:val="57"/>
          <w:spacing w:val="0"/>
          <w:color w:val="000000"/>
          <w:b w:val="off"/>
          <w:i w:val="off"/>
        </w:rPr>
        <w:t>洛克的唯一有效的方式是(在抽离了一切他本人承认是思想</w:t>
      </w:r>
      <w:r>
        <w:rPr>
          <w:rFonts w:ascii="宋体" w:hAnsi="宋体" w:cs="宋体" w:eastAsia="宋体"/>
          <w:sz w:val="57"/>
          <w:spacing w:val="0"/>
          <w:color w:val="000000"/>
          <w:b w:val="off"/>
          <w:i w:val="off"/>
        </w:rPr>
        <w:t>创造的东西之后)去问，还有什么东西仍然仅仅只是被发现的</w:t>
      </w:r>
      <w:r>
        <w:rPr>
          <w:rFonts w:ascii="宋体" w:hAnsi="宋体" w:cs="宋体" w:eastAsia="宋体"/>
          <w:sz w:val="57"/>
          <w:spacing w:val="0"/>
          <w:color w:val="000000"/>
          <w:b w:val="off"/>
          <w:i w:val="off"/>
        </w:rPr>
        <w:t>一样，休谟也必须一开始就面对这样的问题，即除了按照他自</w:t>
      </w:r>
      <w:r>
        <w:rPr>
          <w:rFonts w:ascii="宋体" w:hAnsi="宋体" w:cs="宋体" w:eastAsia="宋体"/>
          <w:sz w:val="57"/>
          <w:spacing w:val="0"/>
          <w:color w:val="000000"/>
          <w:b w:val="off"/>
          <w:i w:val="off"/>
        </w:rPr>
        <w:t>己的说明，像关系这样一类观念不是简单的印象外，单个命题</w:t>
      </w:r>
      <w:r>
        <w:rPr>
          <w:rFonts w:ascii="宋体" w:hAnsi="宋体" w:cs="宋体" w:eastAsia="宋体"/>
          <w:sz w:val="57"/>
          <w:spacing w:val="0"/>
          <w:color w:val="000000"/>
          <w:b w:val="off"/>
          <w:i w:val="off"/>
        </w:rPr>
        <w:t>是否也有可能成立呢。如果不可能，这类命题的单独性就不</w:t>
      </w:r>
      <w:r>
        <w:rPr>
          <w:rFonts w:ascii="宋体" w:hAnsi="宋体" w:cs="宋体" w:eastAsia="宋体"/>
          <w:sz w:val="57"/>
          <w:spacing w:val="0"/>
          <w:color w:val="000000"/>
          <w:b w:val="off"/>
          <w:i w:val="off"/>
        </w:rPr>
        <w:t>在于任何感觉呈现的单独性了。②</w:t>
      </w:r>
      <w:bookmarkEnd w:id="2290"/>
    </w:p>
    <w:p>
      <w:pPr>
        <w:pageBreakBefore w:val="off"/>
        <w:tabs/>
        <w:wordWrap w:val="off"/>
        <w:spacing w:before="0" w:after="0" w:line="1000" w:lineRule="atLeast"/>
        <w:ind w:left="60" w:right="1020"/>
        <w:jc w:val="both"/>
        <w:textAlignment w:val="baseline"/>
        <w:rPr>
          <w:sz w:val="57"/>
        </w:rPr>
      </w:pPr>
      <w:bookmarkStart w:name="" w:id="2291"/>
      <w:r>
        <w:rPr>
          <w:rFonts w:ascii="宋体" w:hAnsi="宋体" w:cs="宋体" w:eastAsia="宋体"/>
          <w:sz w:val="57"/>
          <w:spacing w:val="0"/>
          <w:color w:val="000000"/>
          <w:b w:val="off"/>
          <w:i w:val="off"/>
        </w:rPr>
        <w:t>“心的构成性行为”这个短语，是格林本身对这个问题看法的提示，</w:t>
      </w:r>
      <w:r>
        <w:rPr>
          <w:rFonts w:ascii="宋体" w:hAnsi="宋体" w:cs="宋体" w:eastAsia="宋体"/>
          <w:sz w:val="57"/>
          <w:spacing w:val="0"/>
          <w:color w:val="000000"/>
          <w:b w:val="off"/>
          <w:i w:val="off"/>
        </w:rPr>
        <w:t>它可归结为英国唯心主义的如下口号之中：只有思想使诸物发生</w:t>
      </w:r>
      <w:r>
        <w:rPr>
          <w:rFonts w:ascii="宋体" w:hAnsi="宋体" w:cs="宋体" w:eastAsia="宋体"/>
          <w:sz w:val="57"/>
          <w:spacing w:val="0"/>
          <w:color w:val="000000"/>
          <w:b w:val="off"/>
          <w:i w:val="off"/>
        </w:rPr>
        <w:t>关联。他们把这一学说看作康德“无概念的直观是盲目的”口号的</w:t>
      </w:r>
      <w:r>
        <w:rPr>
          <w:rFonts w:ascii="宋体" w:hAnsi="宋体" w:cs="宋体" w:eastAsia="宋体"/>
          <w:sz w:val="57"/>
          <w:spacing w:val="0"/>
          <w:color w:val="000000"/>
          <w:b w:val="off"/>
          <w:i w:val="off"/>
        </w:rPr>
        <w:t>一种简化说法。康德的发现被认为是，在“心的构成性行为”之前</w:t>
      </w:r>
      <w:r>
        <w:rPr>
          <w:rFonts w:ascii="宋体" w:hAnsi="宋体" w:cs="宋体" w:eastAsia="宋体"/>
          <w:sz w:val="57"/>
          <w:spacing w:val="0"/>
          <w:color w:val="000000"/>
          <w:b w:val="off"/>
          <w:i w:val="off"/>
        </w:rPr>
        <w:t>不存在“有效的事物”(客体)。因此一个客体(其若干谓词为真的</w:t>
      </w:r>
      <w:r>
        <w:rPr>
          <w:rFonts w:ascii="宋体" w:hAnsi="宋体" w:cs="宋体" w:eastAsia="宋体"/>
          <w:sz w:val="57"/>
          <w:spacing w:val="0"/>
          <w:color w:val="000000"/>
          <w:b w:val="off"/>
          <w:i w:val="off"/>
        </w:rPr>
        <w:t>东西)永远是一种综合的结果。</w:t>
      </w:r>
      <w:bookmarkEnd w:id="2291"/>
    </w:p>
    <w:p>
      <w:pPr>
        <w:pageBreakBefore w:val="off"/>
        <w:tabs/>
        <w:wordWrap w:val="off"/>
        <w:spacing w:before="0" w:after="0" w:line="1000" w:lineRule="atLeast"/>
        <w:ind w:left="60" w:right="0" w:firstLine="1160"/>
        <w:jc w:val="both"/>
        <w:textAlignment w:val="baseline"/>
        <w:rPr>
          <w:sz w:val="57"/>
        </w:rPr>
      </w:pPr>
      <w:bookmarkStart w:name="" w:id="2292"/>
      <w:r>
        <w:rPr>
          <w:rFonts w:ascii="宋体" w:hAnsi="宋体" w:cs="宋体" w:eastAsia="宋体"/>
          <w:sz w:val="57"/>
          <w:spacing w:val="0"/>
          <w:color w:val="000000"/>
          <w:b w:val="off"/>
          <w:i w:val="off"/>
        </w:rPr>
        <w:t>对康德来说，提出一种“知识论”概念的企图，只是向这样一种</w:t>
      </w:r>
      <w:r>
        <w:rPr>
          <w:rFonts w:ascii="宋体" w:hAnsi="宋体" w:cs="宋体" w:eastAsia="宋体"/>
          <w:sz w:val="57"/>
          <w:spacing w:val="0"/>
          <w:color w:val="000000"/>
          <w:b w:val="off"/>
          <w:i w:val="off"/>
        </w:rPr>
        <w:t>知识概念前进了一半，即那种基本上是“……的认知”(Knowing</w:t>
      </w:r>
      <w:r>
        <w:rPr>
          <w:rFonts w:ascii="宋体" w:hAnsi="宋体" w:cs="宋体" w:eastAsia="宋体"/>
          <w:sz w:val="57"/>
          <w:spacing w:val="0"/>
          <w:color w:val="000000"/>
          <w:b w:val="off"/>
          <w:i w:val="off"/>
        </w:rPr>
        <w:t>that)而非“关于……的认知”(Knowing of)的概念，也就是达到朝</w:t>
      </w:r>
      <w:r>
        <w:rPr>
          <w:rFonts w:ascii="宋体" w:hAnsi="宋体" w:cs="宋体" w:eastAsia="宋体"/>
          <w:sz w:val="57"/>
          <w:spacing w:val="0"/>
          <w:color w:val="000000"/>
          <w:b w:val="off"/>
          <w:i w:val="off"/>
        </w:rPr>
        <w:t>向不以知觉为模型的认知概念的中途。然而不幸的是，康德进行</w:t>
      </w:r>
      <w:r>
        <w:rPr>
          <w:rFonts w:ascii="宋体" w:hAnsi="宋体" w:cs="宋体" w:eastAsia="宋体"/>
          <w:sz w:val="57"/>
          <w:spacing w:val="0"/>
          <w:color w:val="000000"/>
          <w:b w:val="off"/>
          <w:i w:val="off"/>
        </w:rPr>
        <w:t>这种转变的方式仍然停留在笛卡尔的框架内；它的措词仍然像是</w:t>
      </w:r>
      <w:r>
        <w:rPr>
          <w:rFonts w:ascii="宋体" w:hAnsi="宋体" w:cs="宋体" w:eastAsia="宋体"/>
          <w:sz w:val="57"/>
          <w:spacing w:val="0"/>
          <w:color w:val="000000"/>
          <w:b w:val="off"/>
          <w:i w:val="off"/>
        </w:rPr>
        <w:t>对我们如何从内部空间达到外部空间这个问题的回答。他的自相</w:t>
      </w:r>
      <w:r>
        <w:rPr>
          <w:rFonts w:ascii="宋体" w:hAnsi="宋体" w:cs="宋体" w:eastAsia="宋体"/>
          <w:sz w:val="57"/>
          <w:spacing w:val="0"/>
          <w:color w:val="000000"/>
          <w:b w:val="off"/>
          <w:i w:val="off"/>
        </w:rPr>
        <w:t>矛盾的回答是，外部空间是由栖于内部空间的观念(Vorstellun-148</w:t>
      </w:r>
      <w:r>
        <w:rPr>
          <w:rFonts w:ascii="宋体" w:hAnsi="宋体" w:cs="宋体" w:eastAsia="宋体"/>
          <w:sz w:val="57"/>
          <w:spacing w:val="0"/>
          <w:color w:val="000000"/>
          <w:b w:val="off"/>
          <w:i w:val="off"/>
        </w:rPr>
        <w:t>gen)所构成的。十九世纪企图在避免康德的矛盾时保留知识是对</w:t>
      </w:r>
      <w:r>
        <w:rPr>
          <w:rFonts w:ascii="宋体" w:hAnsi="宋体" w:cs="宋体" w:eastAsia="宋体"/>
          <w:sz w:val="57"/>
          <w:spacing w:val="0"/>
          <w:color w:val="000000"/>
          <w:b w:val="off"/>
          <w:i w:val="off"/>
        </w:rPr>
        <w:t>命题而非对客体的关系这一观点，仍然囿于笛卡尔的框架之内，因</w:t>
      </w:r>
      <w:r>
        <w:rPr>
          <w:rFonts w:ascii="宋体" w:hAnsi="宋体" w:cs="宋体" w:eastAsia="宋体"/>
          <w:sz w:val="57"/>
          <w:spacing w:val="0"/>
          <w:color w:val="000000"/>
          <w:b w:val="off"/>
          <w:i w:val="off"/>
        </w:rPr>
        <w:t>此仍然是“唯心主义”。他们所能设想的唯一客体是由洛克的观念</w:t>
      </w:r>
      <w:r>
        <w:rPr>
          <w:rFonts w:ascii="宋体" w:hAnsi="宋体" w:cs="宋体" w:eastAsia="宋体"/>
          <w:sz w:val="57"/>
          <w:spacing w:val="0"/>
          <w:color w:val="000000"/>
          <w:b w:val="off"/>
          <w:i w:val="off"/>
        </w:rPr>
        <w:t>综合所构成的客体，因此他们致力于使这类客体的集合等同于物</w:t>
      </w:r>
      <w:r>
        <w:rPr>
          <w:rFonts w:ascii="宋体" w:hAnsi="宋体" w:cs="宋体" w:eastAsia="宋体"/>
          <w:sz w:val="57"/>
          <w:spacing w:val="0"/>
          <w:color w:val="000000"/>
          <w:b w:val="off"/>
          <w:i w:val="off"/>
        </w:rPr>
        <w:t>自体。所以，为了理解二十世纪从其继承来的“认识论”观念，我们</w:t>
      </w:r>
      <w:r>
        <w:rPr>
          <w:rFonts w:ascii="宋体" w:hAnsi="宋体" w:cs="宋体" w:eastAsia="宋体"/>
          <w:sz w:val="57"/>
          <w:spacing w:val="0"/>
          <w:color w:val="000000"/>
          <w:b w:val="off"/>
          <w:i w:val="off"/>
        </w:rPr>
        <w:t>须从洛克在说明与证明之间的混淆转向康德在述谓(关于某客体</w:t>
      </w:r>
      <w:bookmarkEnd w:id="2292"/>
    </w:p>
    <w:p>
      <w:r>
        <w:t/>
      </w:r>
    </w:p>
    <w:p>
      <w:pPr>
        <w:sectPr>
          <w:footerReference r:id="rId348"/>
          <w:headerReference r:id="rId349" w:type="default"/>
          <w:type w:val="nextPage"/>
          <w:pgSz w:w="22400" w:h="31680"/>
          <w:pgMar w:left="2300" w:top="2400" w:right="2300" w:bottom="2400" w:header="2100" w:footer="2100"/>
          <w:cols w:num="1"/>
        </w:sectPr>
      </w:pPr>
    </w:p>
    <w:p>
      <w:pPr>
        <w:pageBreakBefore w:val="off"/>
        <w:tabs/>
        <w:wordWrap w:val="off"/>
        <w:spacing w:before="0" w:after="0" w:line="680" w:lineRule="atLeast"/>
        <w:ind w:left="780" w:right="0"/>
        <w:jc w:val="both"/>
        <w:textAlignment w:val="baseline"/>
        <w:rPr>
          <w:sz w:val="50"/>
        </w:rPr>
      </w:pPr>
      <w:bookmarkStart w:name="" w:id="2293"/>
      <w:r>
        <w:rPr>
          <w:rFonts w:ascii="黑体" w:hAnsi="黑体" w:cs="黑体" w:eastAsia="黑体"/>
          <w:sz w:val="50"/>
          <w:spacing w:val="0"/>
          <w:color w:val="000000"/>
          <w:b w:val="off"/>
          <w:i w:val="off"/>
        </w:rPr>
        <w:t>136   第二编  映   现</w:t>
      </w:r>
      <w:bookmarkEnd w:id="2293"/>
    </w:p>
    <w:p>
      <w:pPr>
        <w:pageBreakBefore w:val="off"/>
        <w:tabs/>
        <w:wordWrap w:val="off"/>
        <w:spacing w:before="0" w:after="0" w:line="580" w:lineRule="exact"/>
        <w:ind w:left="0" w:right="0"/>
        <w:jc w:val="both"/>
        <w:textAlignment w:val="baseline"/>
        <w:rPr>
          <w:sz w:val="50"/>
        </w:rPr>
      </w:pPr>
      <w:bookmarkStart w:name="" w:id="2294"/>
      <w:r>
        <w:rPr>
          <w:rFonts w:ascii="宋体" w:hAnsi="宋体" w:cs="宋体" w:eastAsia="宋体"/>
          <w:sz w:val="50"/>
          <w:spacing w:val="0"/>
          <w:color w:val="000000"/>
          <w:b w:val="off"/>
          <w:i w:val="off"/>
        </w:rPr>
        <w:t/>
      </w:r>
      <w:bookmarkEnd w:id="2294"/>
    </w:p>
    <w:p>
      <w:pPr>
        <w:pageBreakBefore w:val="off"/>
        <w:tabs/>
        <w:wordWrap w:val="off"/>
        <w:spacing w:before="0" w:after="0" w:line="1020" w:lineRule="atLeast"/>
        <w:ind w:left="780" w:right="0"/>
        <w:jc w:val="both"/>
        <w:textAlignment w:val="baseline"/>
        <w:rPr>
          <w:sz w:val="56"/>
        </w:rPr>
      </w:pPr>
      <w:bookmarkStart w:name="" w:id="2295"/>
      <w:r>
        <w:rPr>
          <w:rFonts w:ascii="宋体" w:hAnsi="宋体" w:cs="宋体" w:eastAsia="宋体"/>
          <w:sz w:val="56"/>
          <w:spacing w:val="0"/>
          <w:color w:val="000000"/>
          <w:b w:val="off"/>
          <w:i w:val="off"/>
        </w:rPr>
        <w:t>说些什么)和综合(将诸表象聚集在内部空间)之间的混淆。</w:t>
      </w:r>
      <w:bookmarkEnd w:id="2295"/>
    </w:p>
    <w:p>
      <w:pPr>
        <w:pageBreakBefore w:val="off"/>
        <w:tabs/>
        <w:wordWrap w:val="off"/>
        <w:spacing w:before="0" w:after="0" w:line="1040" w:lineRule="exact"/>
        <w:ind w:left="0" w:right="0"/>
        <w:jc w:val="both"/>
        <w:textAlignment w:val="baseline"/>
        <w:rPr>
          <w:sz w:val="56"/>
        </w:rPr>
      </w:pPr>
      <w:bookmarkStart w:name="" w:id="2296"/>
      <w:r>
        <w:rPr>
          <w:rFonts w:ascii="宋体" w:hAnsi="宋体" w:cs="宋体" w:eastAsia="宋体"/>
          <w:sz w:val="56"/>
          <w:spacing w:val="0"/>
          <w:color w:val="000000"/>
          <w:b w:val="off"/>
          <w:i w:val="off"/>
        </w:rPr>
        <w:t/>
      </w:r>
      <w:bookmarkEnd w:id="2296"/>
    </w:p>
    <w:p>
      <w:pPr>
        <w:pageBreakBefore w:val="off"/>
        <w:tabs/>
        <w:wordWrap w:val="off"/>
        <w:spacing w:before="0" w:after="0" w:line="1400" w:lineRule="atLeast"/>
        <w:ind w:left="0" w:right="0"/>
        <w:jc w:val="center"/>
        <w:textAlignment w:val="baseline"/>
        <w:rPr>
          <w:sz w:val="105"/>
        </w:rPr>
      </w:pPr>
      <w:bookmarkStart w:name="" w:id="2297"/>
      <w:r>
        <w:rPr>
          <w:rFonts w:ascii="楷体" w:hAnsi="楷体" w:cs="楷体" w:eastAsia="楷体"/>
          <w:sz w:val="105"/>
          <w:spacing w:val="0"/>
          <w:color w:val="000000"/>
          <w:b w:val="off"/>
          <w:i w:val="off"/>
        </w:rPr>
        <w:t>3.康德在述谓和综合之间的混淆</w:t>
      </w:r>
      <w:bookmarkEnd w:id="2297"/>
    </w:p>
    <w:p>
      <w:pPr>
        <w:pageBreakBefore w:val="off"/>
        <w:tabs/>
        <w:wordWrap w:val="off"/>
        <w:spacing w:before="0" w:after="0" w:line="1040" w:lineRule="exact"/>
        <w:ind w:left="0" w:right="0"/>
        <w:jc w:val="center"/>
        <w:textAlignment w:val="baseline"/>
        <w:rPr>
          <w:sz w:val="56"/>
        </w:rPr>
      </w:pPr>
      <w:bookmarkStart w:name="" w:id="2298"/>
      <w:r>
        <w:rPr>
          <w:rFonts w:ascii="宋体" w:hAnsi="宋体" w:cs="宋体" w:eastAsia="宋体"/>
          <w:sz w:val="56"/>
          <w:spacing w:val="0"/>
          <w:color w:val="000000"/>
          <w:b w:val="off"/>
          <w:i w:val="off"/>
        </w:rPr>
        <w:t/>
      </w:r>
      <w:bookmarkEnd w:id="2298"/>
    </w:p>
    <w:p>
      <w:pPr>
        <w:pageBreakBefore w:val="off"/>
        <w:tabs/>
        <w:wordWrap w:val="off"/>
        <w:spacing w:before="0" w:after="0" w:line="1020" w:lineRule="atLeast"/>
        <w:ind w:left="0" w:right="0" w:firstLine="2000"/>
        <w:jc w:val="both"/>
        <w:textAlignment w:val="baseline"/>
        <w:rPr>
          <w:sz w:val="56"/>
        </w:rPr>
      </w:pPr>
      <w:bookmarkStart w:name="" w:id="2299"/>
      <w:r>
        <w:rPr>
          <w:rFonts w:ascii="宋体" w:hAnsi="宋体" w:cs="宋体" w:eastAsia="宋体"/>
          <w:sz w:val="56"/>
          <w:spacing w:val="0"/>
          <w:color w:val="000000"/>
          <w:b w:val="off"/>
          <w:i w:val="off"/>
        </w:rPr>
        <w:t>使某人形成一述谓式判断，就是使其相信某语句为真。使某</w:t>
      </w:r>
      <w:r>
        <w:rPr>
          <w:rFonts w:ascii="宋体" w:hAnsi="宋体" w:cs="宋体" w:eastAsia="宋体"/>
          <w:sz w:val="56"/>
          <w:spacing w:val="0"/>
          <w:color w:val="000000"/>
          <w:b w:val="off"/>
          <w:i w:val="off"/>
        </w:rPr>
        <w:t>一康德的先验自我相信某语句为真，就是使其令诸表象(诸观念)</w:t>
      </w:r>
      <w:r>
        <w:rPr>
          <w:rFonts w:ascii="宋体" w:hAnsi="宋体" w:cs="宋体" w:eastAsia="宋体"/>
          <w:sz w:val="56"/>
          <w:spacing w:val="0"/>
          <w:color w:val="000000"/>
          <w:b w:val="off"/>
          <w:i w:val="off"/>
        </w:rPr>
        <w:t>彼此相互关联：一方面是两类根本不同的表象、概念，另一方面是</w:t>
      </w:r>
      <w:r>
        <w:rPr>
          <w:rFonts w:ascii="宋体" w:hAnsi="宋体" w:cs="宋体" w:eastAsia="宋体"/>
          <w:sz w:val="56"/>
          <w:spacing w:val="0"/>
          <w:color w:val="000000"/>
          <w:b w:val="off"/>
          <w:i w:val="off"/>
        </w:rPr>
        <w:t>直观。当康德说“莱布尼兹使显相具有理智的形式，正如洛克……</w:t>
      </w:r>
      <w:r>
        <w:rPr>
          <w:rFonts w:ascii="宋体" w:hAnsi="宋体" w:cs="宋体" w:eastAsia="宋体"/>
          <w:sz w:val="56"/>
          <w:spacing w:val="0"/>
          <w:color w:val="000000"/>
          <w:b w:val="off"/>
          <w:i w:val="off"/>
        </w:rPr>
        <w:t>使一切理解的概念具有感性的形式”时，他提供了一个理解令人困</w:t>
      </w:r>
      <w:r>
        <w:rPr>
          <w:rFonts w:ascii="宋体" w:hAnsi="宋体" w:cs="宋体" w:eastAsia="宋体"/>
          <w:sz w:val="56"/>
          <w:spacing w:val="0"/>
          <w:color w:val="000000"/>
          <w:b w:val="off"/>
          <w:i w:val="off"/>
        </w:rPr>
        <w:t>惑的十七世纪思想界的框架②，从而创立了标准形式的“近代哲学</w:t>
      </w:r>
      <w:r>
        <w:rPr>
          <w:rFonts w:ascii="宋体" w:hAnsi="宋体" w:cs="宋体" w:eastAsia="宋体"/>
          <w:sz w:val="56"/>
          <w:spacing w:val="0"/>
          <w:color w:val="000000"/>
          <w:b w:val="off"/>
          <w:i w:val="off"/>
        </w:rPr>
        <w:t>史”，按此，前康德的哲学就是在“唯理主义”和“经验主义”之间的</w:t>
      </w:r>
      <w:r>
        <w:rPr>
          <w:rFonts w:ascii="宋体" w:hAnsi="宋体" w:cs="宋体" w:eastAsia="宋体"/>
          <w:sz w:val="56"/>
          <w:spacing w:val="0"/>
          <w:color w:val="000000"/>
          <w:b w:val="off"/>
          <w:i w:val="off"/>
        </w:rPr>
        <w:t>一种斗争，前者想把感觉归结为概念，后者想把概念归结为感觉。</w:t>
      </w:r>
      <w:r>
        <w:rPr>
          <w:rFonts w:ascii="宋体" w:hAnsi="宋体" w:cs="宋体" w:eastAsia="宋体"/>
          <w:sz w:val="56"/>
          <w:spacing w:val="0"/>
          <w:color w:val="000000"/>
          <w:b w:val="off"/>
          <w:i w:val="off"/>
        </w:rPr>
        <w:t>倘若康德说唯理主义者打算找到一种办法，用以某种方式起同样</w:t>
      </w:r>
      <w:r>
        <w:rPr>
          <w:rFonts w:ascii="宋体" w:hAnsi="宋体" w:cs="宋体" w:eastAsia="宋体"/>
          <w:sz w:val="56"/>
          <w:spacing w:val="0"/>
          <w:color w:val="000000"/>
          <w:b w:val="off"/>
          <w:i w:val="off"/>
        </w:rPr>
        <w:t>作用但被确知的命题，来取代关于第二性质的命题，并且说经验主</w:t>
      </w:r>
      <w:r>
        <w:rPr>
          <w:rFonts w:ascii="宋体" w:hAnsi="宋体" w:cs="宋体" w:eastAsia="宋体"/>
          <w:sz w:val="56"/>
          <w:spacing w:val="0"/>
          <w:color w:val="000000"/>
          <w:b w:val="off"/>
          <w:i w:val="off"/>
        </w:rPr>
        <w:t>义者反对这一构想，那么以后两个世纪的哲学思想就会完全不同</w:t>
      </w:r>
      <w:r>
        <w:rPr>
          <w:rFonts w:ascii="宋体" w:hAnsi="宋体" w:cs="宋体" w:eastAsia="宋体"/>
          <w:sz w:val="56"/>
          <w:spacing w:val="0"/>
          <w:color w:val="000000"/>
          <w:b w:val="off"/>
          <w:i w:val="off"/>
        </w:rPr>
        <w:t>149了。因为如果“知识问题”是根据命题和附着于命题的确定度之间</w:t>
      </w:r>
      <w:r>
        <w:rPr>
          <w:rFonts w:ascii="宋体" w:hAnsi="宋体" w:cs="宋体" w:eastAsia="宋体"/>
          <w:sz w:val="56"/>
          <w:spacing w:val="0"/>
          <w:color w:val="000000"/>
          <w:b w:val="off"/>
          <w:i w:val="off"/>
        </w:rPr>
        <w:t>的关系来陈述的，而不是根据命题的假定成分来陈述的，我们大概</w:t>
      </w:r>
      <w:r>
        <w:rPr>
          <w:rFonts w:ascii="宋体" w:hAnsi="宋体" w:cs="宋体" w:eastAsia="宋体"/>
          <w:sz w:val="56"/>
          <w:spacing w:val="0"/>
          <w:color w:val="000000"/>
          <w:b w:val="off"/>
          <w:i w:val="off"/>
        </w:rPr>
        <w:t>就不会承袭目前的“哲学史”概念了。按照标准的新康德哲学史编</w:t>
      </w:r>
      <w:r>
        <w:rPr>
          <w:rFonts w:ascii="宋体" w:hAnsi="宋体" w:cs="宋体" w:eastAsia="宋体"/>
          <w:sz w:val="56"/>
          <w:spacing w:val="0"/>
          <w:color w:val="000000"/>
          <w:b w:val="off"/>
          <w:i w:val="off"/>
        </w:rPr>
        <w:t>纂学，从《斐多篇》和《形而上学》Z，中经阿贝拉尔和安瑟伦，洛克</w:t>
      </w:r>
      <w:r>
        <w:rPr>
          <w:rFonts w:ascii="宋体" w:hAnsi="宋体" w:cs="宋体" w:eastAsia="宋体"/>
          <w:sz w:val="56"/>
          <w:spacing w:val="0"/>
          <w:color w:val="000000"/>
          <w:b w:val="off"/>
          <w:i w:val="off"/>
        </w:rPr>
        <w:t>和莱布尼兹，直到奎因和斯特劳森，专门哲学的思考所关心的都是</w:t>
      </w:r>
      <w:r>
        <w:rPr>
          <w:rFonts w:ascii="宋体" w:hAnsi="宋体" w:cs="宋体" w:eastAsia="宋体"/>
          <w:sz w:val="56"/>
          <w:spacing w:val="0"/>
          <w:color w:val="000000"/>
          <w:b w:val="off"/>
          <w:i w:val="off"/>
        </w:rPr>
        <w:t>普遍项与特殊项间的关系的问题。如果没有这样一个统一的主</w:t>
      </w:r>
      <w:r>
        <w:rPr>
          <w:rFonts w:ascii="宋体" w:hAnsi="宋体" w:cs="宋体" w:eastAsia="宋体"/>
          <w:sz w:val="56"/>
          <w:spacing w:val="0"/>
          <w:color w:val="000000"/>
          <w:b w:val="off"/>
          <w:i w:val="off"/>
        </w:rPr>
        <w:t>题，我们大概就不能看到一个连续的问题系统，它由希腊人所发</w:t>
      </w:r>
      <w:r>
        <w:rPr>
          <w:rFonts w:ascii="宋体" w:hAnsi="宋体" w:cs="宋体" w:eastAsia="宋体"/>
          <w:sz w:val="56"/>
          <w:spacing w:val="0"/>
          <w:color w:val="000000"/>
          <w:b w:val="off"/>
          <w:i w:val="off"/>
        </w:rPr>
        <w:t>现，并不断使人们困扰，一直到我们的时代；因此大概也绝不会有</w:t>
      </w:r>
      <w:r>
        <w:rPr>
          <w:rFonts w:ascii="宋体" w:hAnsi="宋体" w:cs="宋体" w:eastAsia="宋体"/>
          <w:sz w:val="56"/>
          <w:spacing w:val="0"/>
          <w:color w:val="000000"/>
          <w:b w:val="off"/>
          <w:i w:val="off"/>
        </w:rPr>
        <w:t>一种绵延二千五百年之久的“哲学”概念。希腊思想和十七世纪思</w:t>
      </w:r>
      <w:r>
        <w:rPr>
          <w:rFonts w:ascii="宋体" w:hAnsi="宋体" w:cs="宋体" w:eastAsia="宋体"/>
          <w:sz w:val="56"/>
          <w:spacing w:val="0"/>
          <w:color w:val="000000"/>
          <w:b w:val="off"/>
          <w:i w:val="off"/>
        </w:rPr>
        <w:t>想可能彼此看起来颇不相同，而且都与我们当前的关切不同，正如</w:t>
      </w:r>
      <w:bookmarkEnd w:id="2299"/>
    </w:p>
    <w:p>
      <w:r>
        <w:t/>
      </w:r>
    </w:p>
    <w:p>
      <w:pPr>
        <w:sectPr>
          <w:footerReference r:id="rId350"/>
          <w:headerReference r:id="rId351" w:type="default"/>
          <w:type w:val="nextPage"/>
          <w:pgSz w:w="22400" w:h="31680"/>
          <w:pgMar w:left="2340" w:top="2440" w:right="2340" w:bottom="2440" w:header="2140" w:footer="2140"/>
          <w:cols w:num="1"/>
        </w:sectPr>
      </w:pPr>
    </w:p>
    <w:p>
      <w:pPr>
        <w:pageBreakBefore w:val="off"/>
        <w:tabs/>
        <w:wordWrap w:val="off"/>
        <w:spacing w:before="0" w:after="0" w:line="660" w:lineRule="atLeast"/>
        <w:ind w:left="0" w:right="180"/>
        <w:jc w:val="right"/>
        <w:textAlignment w:val="baseline"/>
        <w:rPr>
          <w:sz w:val="49"/>
        </w:rPr>
      </w:pPr>
      <w:bookmarkStart w:name="" w:id="2300"/>
      <w:r>
        <w:rPr>
          <w:rFonts w:ascii="黑体" w:hAnsi="黑体" w:cs="黑体" w:eastAsia="黑体"/>
          <w:sz w:val="49"/>
          <w:spacing w:val="0"/>
          <w:color w:val="000000"/>
          <w:b w:val="off"/>
          <w:i w:val="off"/>
        </w:rPr>
        <w:t>第三章“知识论”的观念   137</w:t>
      </w:r>
      <w:bookmarkEnd w:id="2300"/>
    </w:p>
    <w:p>
      <w:pPr>
        <w:pageBreakBefore w:val="off"/>
        <w:tabs/>
        <w:wordWrap w:val="off"/>
        <w:spacing w:before="0" w:after="0" w:line="480" w:lineRule="exact"/>
        <w:ind w:left="0" w:right="0"/>
        <w:jc w:val="right"/>
        <w:textAlignment w:val="baseline"/>
        <w:rPr>
          <w:sz w:val="49"/>
        </w:rPr>
      </w:pPr>
      <w:bookmarkStart w:name="" w:id="2301"/>
      <w:r>
        <w:rPr>
          <w:rFonts w:ascii="宋体" w:hAnsi="宋体" w:cs="宋体" w:eastAsia="宋体"/>
          <w:sz w:val="49"/>
          <w:spacing w:val="0"/>
          <w:color w:val="000000"/>
          <w:b w:val="off"/>
          <w:i w:val="off"/>
        </w:rPr>
        <w:t/>
      </w:r>
      <w:bookmarkEnd w:id="2301"/>
    </w:p>
    <w:p>
      <w:pPr>
        <w:pageBreakBefore w:val="off"/>
        <w:tabs/>
        <w:wordWrap w:val="off"/>
        <w:spacing w:before="0" w:after="0" w:line="820" w:lineRule="atLeast"/>
        <w:ind w:left="60" w:right="0"/>
        <w:jc w:val="both"/>
        <w:textAlignment w:val="baseline"/>
        <w:rPr>
          <w:sz w:val="56"/>
        </w:rPr>
      </w:pPr>
      <w:bookmarkStart w:name="" w:id="2302"/>
      <w:r>
        <w:rPr>
          <w:rFonts w:ascii="宋体" w:hAnsi="宋体" w:cs="宋体" w:eastAsia="宋体"/>
          <w:sz w:val="56"/>
          <w:spacing w:val="0"/>
          <w:color w:val="000000"/>
          <w:b w:val="off"/>
          <w:i w:val="off"/>
        </w:rPr>
        <w:t>印度神学与马雅数字命理学不同一样。</w:t>
      </w:r>
      <w:bookmarkEnd w:id="2302"/>
    </w:p>
    <w:p>
      <w:pPr>
        <w:pageBreakBefore w:val="off"/>
        <w:tabs/>
        <w:wordWrap w:val="off"/>
        <w:spacing w:before="0" w:after="0" w:line="820" w:lineRule="atLeast"/>
        <w:ind w:left="60" w:right="140" w:firstLine="1140"/>
        <w:jc w:val="both"/>
        <w:textAlignment w:val="baseline"/>
        <w:rPr>
          <w:sz w:val="56"/>
        </w:rPr>
      </w:pPr>
      <w:bookmarkStart w:name="" w:id="2303"/>
      <w:r>
        <w:rPr>
          <w:rFonts w:ascii="宋体" w:hAnsi="宋体" w:cs="宋体" w:eastAsia="宋体"/>
          <w:sz w:val="56"/>
          <w:spacing w:val="0"/>
          <w:color w:val="000000"/>
          <w:b w:val="off"/>
          <w:i w:val="off"/>
        </w:rPr>
        <w:t>然而不管是好是坏，康德并未采取这个实用性的方向。他谈</w:t>
      </w:r>
      <w:r>
        <w:rPr>
          <w:rFonts w:ascii="宋体" w:hAnsi="宋体" w:cs="宋体" w:eastAsia="宋体"/>
          <w:sz w:val="56"/>
          <w:spacing w:val="0"/>
          <w:color w:val="000000"/>
          <w:b w:val="off"/>
          <w:i w:val="off"/>
        </w:rPr>
        <w:t>论内在表象而不是谈论语句。他既为我们提供了一个课题史，固</w:t>
      </w:r>
      <w:r>
        <w:rPr>
          <w:rFonts w:ascii="宋体" w:hAnsi="宋体" w:cs="宋体" w:eastAsia="宋体"/>
          <w:sz w:val="56"/>
          <w:spacing w:val="0"/>
          <w:color w:val="000000"/>
          <w:b w:val="off"/>
          <w:i w:val="off"/>
        </w:rPr>
        <w:t>定了其问题系统，又使其专业化(除非掌握了第一《批判》，否则就</w:t>
      </w:r>
      <w:r>
        <w:rPr>
          <w:rFonts w:ascii="宋体" w:hAnsi="宋体" w:cs="宋体" w:eastAsia="宋体"/>
          <w:sz w:val="56"/>
          <w:spacing w:val="0"/>
          <w:color w:val="000000"/>
          <w:b w:val="off"/>
          <w:i w:val="off"/>
        </w:rPr>
        <w:t>不可能被认真地看作一名“哲学家”)。他是通过以下的方式办到</w:t>
      </w:r>
      <w:r>
        <w:rPr>
          <w:rFonts w:ascii="宋体" w:hAnsi="宋体" w:cs="宋体" w:eastAsia="宋体"/>
          <w:sz w:val="56"/>
          <w:spacing w:val="0"/>
          <w:color w:val="000000"/>
          <w:b w:val="off"/>
          <w:i w:val="off"/>
        </w:rPr>
        <w:t>这一点的，即把C. I.刘易斯称作“最古老的和最普遍的哲学洞见</w:t>
      </w:r>
      <w:r>
        <w:rPr>
          <w:rFonts w:ascii="宋体" w:hAnsi="宋体" w:cs="宋体" w:eastAsia="宋体"/>
          <w:sz w:val="56"/>
          <w:spacing w:val="0"/>
          <w:color w:val="000000"/>
          <w:b w:val="off"/>
          <w:i w:val="off"/>
        </w:rPr>
        <w:t>之一”的东西注入我们的“知识论”概念之中：</w:t>
      </w:r>
      <w:bookmarkEnd w:id="2303"/>
    </w:p>
    <w:p>
      <w:pPr>
        <w:pageBreakBefore w:val="off"/>
        <w:tabs/>
        <w:wordWrap w:val="off"/>
        <w:spacing w:before="0" w:after="0" w:line="820" w:lineRule="atLeast"/>
        <w:ind w:left="1220" w:right="140" w:firstLine="1140"/>
        <w:jc w:val="both"/>
        <w:textAlignment w:val="baseline"/>
        <w:rPr>
          <w:sz w:val="56"/>
        </w:rPr>
      </w:pPr>
      <w:bookmarkStart w:name="" w:id="2304"/>
      <w:r>
        <w:rPr>
          <w:rFonts w:ascii="宋体" w:hAnsi="宋体" w:cs="宋体" w:eastAsia="宋体"/>
          <w:sz w:val="56"/>
          <w:spacing w:val="0"/>
          <w:color w:val="000000"/>
          <w:b w:val="off"/>
          <w:i w:val="off"/>
        </w:rPr>
        <w:t>在我们的认知经验中有两种成分；直接材料，如感觉材</w:t>
      </w:r>
      <w:r>
        <w:rPr>
          <w:rFonts w:ascii="宋体" w:hAnsi="宋体" w:cs="宋体" w:eastAsia="宋体"/>
          <w:sz w:val="56"/>
          <w:spacing w:val="0"/>
          <w:color w:val="000000"/>
          <w:b w:val="off"/>
          <w:i w:val="off"/>
        </w:rPr>
        <w:t>料，它被呈现于或给与心，以及一种形式、构造或解释，它表示</w:t>
      </w:r>
      <w:r>
        <w:rPr>
          <w:rFonts w:ascii="宋体" w:hAnsi="宋体" w:cs="宋体" w:eastAsia="宋体"/>
          <w:sz w:val="56"/>
          <w:spacing w:val="0"/>
          <w:color w:val="000000"/>
          <w:b w:val="off"/>
          <w:i w:val="off"/>
        </w:rPr>
        <w:t>思想的活动。</w:t>
      </w:r>
      <w:bookmarkEnd w:id="2304"/>
    </w:p>
    <w:p>
      <w:pPr>
        <w:pageBreakBefore w:val="off"/>
        <w:tabs/>
        <w:wordWrap w:val="off"/>
        <w:spacing w:before="0" w:after="0" w:line="820" w:lineRule="atLeast"/>
        <w:ind w:left="60" w:right="20" w:firstLine="1140"/>
        <w:jc w:val="both"/>
        <w:textAlignment w:val="baseline"/>
        <w:rPr>
          <w:sz w:val="56"/>
        </w:rPr>
      </w:pPr>
      <w:bookmarkStart w:name="" w:id="2305"/>
      <w:r>
        <w:rPr>
          <w:rFonts w:ascii="宋体" w:hAnsi="宋体" w:cs="宋体" w:eastAsia="宋体"/>
          <w:sz w:val="56"/>
          <w:spacing w:val="0"/>
          <w:color w:val="000000"/>
          <w:b w:val="off"/>
          <w:i w:val="off"/>
        </w:rPr>
        <w:t>然而这个“洞见”既不古老也不普遍。它并不比如下概念更古</w:t>
      </w:r>
      <w:r>
        <w:rPr>
          <w:rFonts w:ascii="宋体" w:hAnsi="宋体" w:cs="宋体" w:eastAsia="宋体"/>
          <w:sz w:val="56"/>
          <w:spacing w:val="0"/>
          <w:color w:val="000000"/>
          <w:b w:val="off"/>
          <w:i w:val="off"/>
        </w:rPr>
        <w:t>老，即我们具有某种所谓“认知经验”的东西。</w:t>
      </w:r>
      <w:r>
        <w:rPr>
          <w:rFonts w:ascii="宋体" w:hAnsi="宋体" w:cs="宋体" w:eastAsia="宋体"/>
          <w:sz w:val="56"/>
          <w:spacing w:val="0"/>
          <w:color w:val="000000"/>
          <w:b w:val="off"/>
          <w:i w:val="off"/>
          <w:em w:val="dot"/>
        </w:rPr>
        <w:t>经验</w:t>
      </w:r>
      <w:r>
        <w:rPr>
          <w:rFonts w:ascii="宋体" w:hAnsi="宋体" w:cs="宋体" w:eastAsia="宋体"/>
          <w:sz w:val="56"/>
          <w:spacing w:val="0"/>
          <w:color w:val="000000"/>
          <w:b w:val="off"/>
          <w:i w:val="off"/>
        </w:rPr>
        <w:t>这个词成为认</w:t>
      </w:r>
      <w:r>
        <w:rPr>
          <w:rFonts w:ascii="宋体" w:hAnsi="宋体" w:cs="宋体" w:eastAsia="宋体"/>
          <w:sz w:val="56"/>
          <w:spacing w:val="0"/>
          <w:color w:val="000000"/>
          <w:b w:val="off"/>
          <w:i w:val="off"/>
        </w:rPr>
        <w:t>识论学家标示他们主题的名字，即标示笛卡尔</w:t>
      </w:r>
      <w:r>
        <w:rPr>
          <w:rFonts w:ascii="宋体" w:hAnsi="宋体" w:cs="宋体" w:eastAsia="宋体"/>
          <w:sz w:val="56"/>
          <w:spacing w:val="0"/>
          <w:color w:val="000000"/>
          <w:b w:val="off"/>
          <w:i w:val="off"/>
          <w:em w:val="dot"/>
        </w:rPr>
        <w:t>思想</w:t>
      </w:r>
      <w:r>
        <w:rPr>
          <w:rFonts w:ascii="宋体" w:hAnsi="宋体" w:cs="宋体" w:eastAsia="宋体"/>
          <w:sz w:val="56"/>
          <w:spacing w:val="0"/>
          <w:color w:val="000000"/>
          <w:b w:val="off"/>
          <w:i w:val="off"/>
        </w:rPr>
        <w:t>集合和洛克观</w:t>
      </w:r>
      <w:r>
        <w:rPr>
          <w:rFonts w:ascii="宋体" w:hAnsi="宋体" w:cs="宋体" w:eastAsia="宋体"/>
          <w:sz w:val="56"/>
          <w:spacing w:val="0"/>
          <w:color w:val="000000"/>
          <w:b w:val="off"/>
          <w:i w:val="off"/>
        </w:rPr>
        <w:t>念的名字。在此意义上，“经验”是一个表示哲学艺术的词(它十分</w:t>
      </w:r>
      <w:r>
        <w:rPr>
          <w:rFonts w:ascii="宋体" w:hAnsi="宋体" w:cs="宋体" w:eastAsia="宋体"/>
          <w:sz w:val="56"/>
          <w:spacing w:val="0"/>
          <w:color w:val="000000"/>
          <w:b w:val="off"/>
          <w:i w:val="off"/>
        </w:rPr>
        <w:t>不同于日常用法，如在“工作经验”的意义上，对后者来说，它相当</w:t>
      </w:r>
      <w:r>
        <w:rPr>
          <w:rFonts w:ascii="宋体" w:hAnsi="宋体" w:cs="宋体" w:eastAsia="宋体"/>
          <w:sz w:val="56"/>
          <w:spacing w:val="0"/>
          <w:color w:val="000000"/>
          <w:b w:val="off"/>
          <w:i w:val="off"/>
        </w:rPr>
        <w:t>于(μπειρ'α)。刘易斯主张，当我们关注这个集合体时发现它可归</w:t>
      </w:r>
      <w:r>
        <w:rPr>
          <w:rFonts w:ascii="宋体" w:hAnsi="宋体" w:cs="宋体" w:eastAsia="宋体"/>
          <w:sz w:val="56"/>
          <w:spacing w:val="0"/>
          <w:color w:val="000000"/>
          <w:b w:val="off"/>
          <w:i w:val="off"/>
        </w:rPr>
        <w:t>入两类，似乎像是，未受哲学训练的普通人也可被直接要求将心的</w:t>
      </w:r>
      <w:r>
        <w:rPr>
          <w:rFonts w:ascii="宋体" w:hAnsi="宋体" w:cs="宋体" w:eastAsia="宋体"/>
          <w:sz w:val="56"/>
          <w:spacing w:val="0"/>
          <w:color w:val="000000"/>
          <w:b w:val="off"/>
          <w:i w:val="off"/>
        </w:rPr>
        <w:t>目光向内转，并注意这一区别。但是人们如果不了解洛克使用“经</w:t>
      </w:r>
      <w:r>
        <w:rPr>
          <w:rFonts w:ascii="宋体" w:hAnsi="宋体" w:cs="宋体" w:eastAsia="宋体"/>
          <w:sz w:val="56"/>
          <w:spacing w:val="0"/>
          <w:color w:val="000000"/>
          <w:b w:val="off"/>
          <w:i w:val="off"/>
        </w:rPr>
        <w:t>验”一词时只令其包括“感觉和反思的观念”，却排除判断，并且不</w:t>
      </w:r>
      <w:r>
        <w:rPr>
          <w:rFonts w:ascii="宋体" w:hAnsi="宋体" w:cs="宋体" w:eastAsia="宋体"/>
          <w:sz w:val="56"/>
          <w:spacing w:val="0"/>
          <w:color w:val="000000"/>
          <w:b w:val="off"/>
          <w:i w:val="off"/>
        </w:rPr>
        <w:t>了解康德用它包括“对象和知识方法二者，后者按思维律即一切知</w:t>
      </w:r>
      <w:r>
        <w:rPr>
          <w:rFonts w:ascii="宋体" w:hAnsi="宋体" w:cs="宋体" w:eastAsia="宋体"/>
          <w:sz w:val="56"/>
          <w:spacing w:val="0"/>
          <w:color w:val="000000"/>
          <w:b w:val="off"/>
          <w:i w:val="off"/>
        </w:rPr>
        <w:t>识功能的结合”⑧，他可能会为他应去关注什么而困扰，更不必说</w:t>
      </w:r>
      <w:r>
        <w:rPr>
          <w:rFonts w:ascii="宋体" w:hAnsi="宋体" w:cs="宋体" w:eastAsia="宋体"/>
          <w:sz w:val="56"/>
          <w:spacing w:val="0"/>
          <w:color w:val="000000"/>
          <w:b w:val="off"/>
          <w:i w:val="off"/>
        </w:rPr>
        <w:t>他应当注意什么区别了。</w:t>
      </w:r>
      <w:bookmarkEnd w:id="2305"/>
    </w:p>
    <w:p>
      <w:pPr>
        <w:pageBreakBefore w:val="off"/>
        <w:tabs/>
        <w:wordWrap w:val="off"/>
        <w:spacing w:before="0" w:after="0" w:line="820" w:lineRule="atLeast"/>
        <w:ind w:left="60" w:right="0" w:firstLine="1140"/>
        <w:jc w:val="both"/>
        <w:textAlignment w:val="baseline"/>
        <w:rPr>
          <w:sz w:val="56"/>
        </w:rPr>
      </w:pPr>
      <w:bookmarkStart w:name="" w:id="2306"/>
      <w:r>
        <w:rPr>
          <w:rFonts w:ascii="宋体" w:hAnsi="宋体" w:cs="宋体" w:eastAsia="宋体"/>
          <w:sz w:val="56"/>
          <w:spacing w:val="0"/>
          <w:color w:val="000000"/>
          <w:b w:val="off"/>
          <w:i w:val="off"/>
        </w:rPr>
        <w:t>斯特劳森重复了刘易斯的主张，当他说道“普遍概念……和在</w:t>
      </w:r>
      <w:r>
        <w:rPr>
          <w:rFonts w:ascii="宋体" w:hAnsi="宋体" w:cs="宋体" w:eastAsia="宋体"/>
          <w:sz w:val="56"/>
          <w:spacing w:val="0"/>
          <w:color w:val="000000"/>
          <w:b w:val="off"/>
          <w:i w:val="off"/>
        </w:rPr>
        <w:t>经验中遇到的普遍概念的特殊事例的二重性”，是“一种基本的二</w:t>
      </w:r>
      <w:r>
        <w:rPr>
          <w:rFonts w:ascii="宋体" w:hAnsi="宋体" w:cs="宋体" w:eastAsia="宋体"/>
          <w:sz w:val="56"/>
          <w:spacing w:val="0"/>
          <w:color w:val="000000"/>
          <w:b w:val="off"/>
          <w:i w:val="off"/>
        </w:rPr>
        <w:t>重性，这是任何有关经验或经验知识的哲学思考中所不可避免</w:t>
      </w:r>
      <w:bookmarkEnd w:id="2306"/>
    </w:p>
    <w:p>
      <w:r>
        <w:t/>
      </w:r>
    </w:p>
    <w:p>
      <w:pPr>
        <w:sectPr>
          <w:footerReference r:id="rId352"/>
          <w:headerReference r:id="rId353" w:type="default"/>
          <w:type w:val="nextPage"/>
          <w:pgSz w:w="22400" w:h="31680"/>
          <w:pgMar w:left="2760" w:top="2440" w:right="2760" w:bottom="2440" w:header="2140" w:footer="2140"/>
          <w:cols w:num="1"/>
        </w:sectPr>
      </w:pPr>
    </w:p>
    <w:p>
      <w:pPr>
        <w:pageBreakBefore w:val="off"/>
        <w:tabs/>
        <w:wordWrap w:val="off"/>
        <w:spacing w:before="0" w:after="0" w:line="700" w:lineRule="atLeast"/>
        <w:ind w:left="940" w:right="0"/>
        <w:jc w:val="both"/>
        <w:textAlignment w:val="baseline"/>
        <w:rPr>
          <w:sz w:val="52"/>
        </w:rPr>
      </w:pPr>
      <w:bookmarkStart w:name="" w:id="2307"/>
      <w:r>
        <w:rPr>
          <w:rFonts w:ascii="黑体" w:hAnsi="黑体" w:cs="黑体" w:eastAsia="黑体"/>
          <w:sz w:val="52"/>
          <w:spacing w:val="0"/>
          <w:color w:val="000000"/>
          <w:b w:val="on"/>
          <w:i w:val="off"/>
        </w:rPr>
        <w:t>138  第二编  映   现</w:t>
      </w:r>
      <w:bookmarkEnd w:id="2307"/>
    </w:p>
    <w:p>
      <w:pPr>
        <w:pageBreakBefore w:val="off"/>
        <w:tabs/>
        <w:wordWrap w:val="off"/>
        <w:spacing w:before="460" w:after="0" w:line="1060" w:lineRule="atLeast"/>
        <w:ind w:left="0" w:right="40" w:firstLine="900"/>
        <w:jc w:val="both"/>
        <w:textAlignment w:val="baseline"/>
        <w:rPr>
          <w:sz w:val="58"/>
        </w:rPr>
      </w:pPr>
      <w:bookmarkStart w:name="" w:id="2308"/>
      <w:r>
        <w:rPr>
          <w:rFonts w:ascii="宋体" w:hAnsi="宋体" w:cs="宋体" w:eastAsia="宋体"/>
          <w:sz w:val="58"/>
          <w:spacing w:val="0"/>
          <w:color w:val="000000"/>
          <w:b w:val="off"/>
          <w:i w:val="off"/>
        </w:rPr>
        <w:t>的。”⑧斯特劳森的说法比刘易斯的说法较少引致误解，只因为它</w:t>
      </w:r>
      <w:r>
        <w:rPr>
          <w:rFonts w:ascii="宋体" w:hAnsi="宋体" w:cs="宋体" w:eastAsia="宋体"/>
          <w:sz w:val="58"/>
          <w:spacing w:val="0"/>
          <w:color w:val="000000"/>
          <w:b w:val="off"/>
          <w:i w:val="off"/>
        </w:rPr>
        <w:t>包含了哲学的一词。这种二重性之所以在关于经验的哲学思考中</w:t>
      </w:r>
      <w:r>
        <w:rPr>
          <w:rFonts w:ascii="宋体" w:hAnsi="宋体" w:cs="宋体" w:eastAsia="宋体"/>
          <w:sz w:val="58"/>
          <w:spacing w:val="0"/>
          <w:color w:val="000000"/>
          <w:b w:val="off"/>
          <w:i w:val="off"/>
        </w:rPr>
        <w:t>是不可避免的，正在于那些未发现此二重性的人不称自己为“哲学</w:t>
      </w:r>
      <w:r>
        <w:rPr>
          <w:rFonts w:ascii="宋体" w:hAnsi="宋体" w:cs="宋体" w:eastAsia="宋体"/>
          <w:sz w:val="58"/>
          <w:spacing w:val="0"/>
          <w:color w:val="000000"/>
          <w:b w:val="off"/>
          <w:i w:val="off"/>
        </w:rPr>
        <w:t>家”。我们只能参照康德所做所为来说明“关于经验的哲学思考”</w:t>
      </w:r>
      <w:r>
        <w:rPr>
          <w:rFonts w:ascii="宋体" w:hAnsi="宋体" w:cs="宋体" w:eastAsia="宋体"/>
          <w:sz w:val="58"/>
          <w:spacing w:val="0"/>
          <w:color w:val="000000"/>
          <w:b w:val="off"/>
          <w:i w:val="off"/>
        </w:rPr>
        <w:t>151</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是什么。心理学家可以不停地谈论刺激和反应，但这是纯自然主</w:t>
      </w:r>
      <w:r>
        <w:rPr>
          <w:rFonts w:ascii="宋体" w:hAnsi="宋体" w:cs="宋体" w:eastAsia="宋体"/>
          <w:sz w:val="58"/>
          <w:spacing w:val="0"/>
          <w:color w:val="000000"/>
          <w:b w:val="off"/>
          <w:i w:val="off"/>
        </w:rPr>
        <w:t>义，不被看作是“哲学的”。常识可以用最平凡的方式谈论经验，例</w:t>
      </w:r>
      <w:r>
        <w:rPr>
          <w:rFonts w:ascii="宋体" w:hAnsi="宋体" w:cs="宋体" w:eastAsia="宋体"/>
          <w:sz w:val="58"/>
          <w:spacing w:val="0"/>
          <w:color w:val="000000"/>
          <w:b w:val="off"/>
          <w:i w:val="off"/>
        </w:rPr>
        <w:t>如，思考着我们对某事物是否有充分的经验去对其进行判断，但这</w:t>
      </w:r>
      <w:r>
        <w:rPr>
          <w:rFonts w:ascii="宋体" w:hAnsi="宋体" w:cs="宋体" w:eastAsia="宋体"/>
          <w:sz w:val="58"/>
          <w:spacing w:val="0"/>
          <w:color w:val="000000"/>
          <w:b w:val="off"/>
          <w:i w:val="off"/>
        </w:rPr>
        <w:t>也不是哲学的方式。思想是哲学的，如果像康德那样，它寻找着经</w:t>
      </w:r>
      <w:r>
        <w:rPr>
          <w:rFonts w:ascii="宋体" w:hAnsi="宋体" w:cs="宋体" w:eastAsia="宋体"/>
          <w:sz w:val="58"/>
          <w:spacing w:val="0"/>
          <w:color w:val="000000"/>
          <w:b w:val="off"/>
          <w:i w:val="off"/>
        </w:rPr>
        <w:t>验知识主张的原因，而不只是寻找其理由，而且如果最终的因果说</w:t>
      </w:r>
      <w:r>
        <w:rPr>
          <w:rFonts w:ascii="宋体" w:hAnsi="宋体" w:cs="宋体" w:eastAsia="宋体"/>
          <w:sz w:val="58"/>
          <w:spacing w:val="0"/>
          <w:color w:val="000000"/>
          <w:b w:val="off"/>
          <w:i w:val="off"/>
        </w:rPr>
        <w:t>明与心理学研究可能提出的任何东西相容的话。⑨认为这种二元</w:t>
      </w:r>
      <w:r>
        <w:rPr>
          <w:rFonts w:ascii="宋体" w:hAnsi="宋体" w:cs="宋体" w:eastAsia="宋体"/>
          <w:sz w:val="58"/>
          <w:spacing w:val="0"/>
          <w:color w:val="000000"/>
          <w:b w:val="off"/>
          <w:i w:val="off"/>
        </w:rPr>
        <w:t>性是不可避免的那种哲学思想，应当不只是告诉我们，当我们证明</w:t>
      </w:r>
      <w:r>
        <w:rPr>
          <w:rFonts w:ascii="宋体" w:hAnsi="宋体" w:cs="宋体" w:eastAsia="宋体"/>
          <w:sz w:val="58"/>
          <w:spacing w:val="0"/>
          <w:color w:val="000000"/>
          <w:b w:val="off"/>
          <w:i w:val="off"/>
        </w:rPr>
        <w:t>了真实信念后，并使我们诉诸常识和共同实践来求得证明的细节，</w:t>
      </w:r>
      <w:r>
        <w:rPr>
          <w:rFonts w:ascii="宋体" w:hAnsi="宋体" w:cs="宋体" w:eastAsia="宋体"/>
          <w:sz w:val="58"/>
          <w:spacing w:val="0"/>
          <w:color w:val="000000"/>
          <w:b w:val="off"/>
          <w:i w:val="off"/>
        </w:rPr>
        <w:t>一般而言我们就有了知识。它应当说明知识如何可能，同时，在这</w:t>
      </w:r>
      <w:r>
        <w:rPr>
          <w:rFonts w:ascii="宋体" w:hAnsi="宋体" w:cs="宋体" w:eastAsia="宋体"/>
          <w:sz w:val="58"/>
          <w:spacing w:val="0"/>
          <w:color w:val="000000"/>
          <w:b w:val="off"/>
          <w:i w:val="off"/>
        </w:rPr>
        <w:t>样做时要按照某种先验方式，即既超越了常识，又避免了为神经细</w:t>
      </w:r>
      <w:r>
        <w:rPr>
          <w:rFonts w:ascii="宋体" w:hAnsi="宋体" w:cs="宋体" w:eastAsia="宋体"/>
          <w:sz w:val="58"/>
          <w:spacing w:val="0"/>
          <w:color w:val="000000"/>
          <w:b w:val="off"/>
          <w:i w:val="off"/>
        </w:rPr>
        <w:t>胞、老鼠或问题表去操心的必要。</w:t>
      </w:r>
      <w:bookmarkEnd w:id="2308"/>
    </w:p>
    <w:p>
      <w:pPr>
        <w:pageBreakBefore w:val="off"/>
        <w:tabs/>
        <w:wordWrap w:val="off"/>
        <w:spacing w:before="0" w:after="0" w:line="1060" w:lineRule="atLeast"/>
        <w:ind w:left="140" w:right="0" w:firstLine="2120"/>
        <w:jc w:val="both"/>
        <w:textAlignment w:val="baseline"/>
        <w:rPr>
          <w:sz w:val="58"/>
        </w:rPr>
      </w:pPr>
      <w:bookmarkStart w:name="" w:id="2309"/>
      <w:r>
        <w:rPr>
          <w:rFonts w:ascii="宋体" w:hAnsi="宋体" w:cs="宋体" w:eastAsia="宋体"/>
          <w:sz w:val="58"/>
          <w:spacing w:val="0"/>
          <w:color w:val="000000"/>
          <w:b w:val="off"/>
          <w:i w:val="off"/>
        </w:rPr>
        <w:t>假定存在着这些琐细的需要而且我们没有哲学史的知识，我</w:t>
      </w:r>
      <w:r>
        <w:rPr>
          <w:rFonts w:ascii="宋体" w:hAnsi="宋体" w:cs="宋体" w:eastAsia="宋体"/>
          <w:sz w:val="58"/>
          <w:spacing w:val="0"/>
          <w:color w:val="000000"/>
          <w:b w:val="off"/>
          <w:i w:val="off"/>
        </w:rPr>
        <w:t>们就会为需要什么和从何处开始这类问题所困惑。这种困惑只能</w:t>
      </w:r>
      <w:r>
        <w:rPr>
          <w:rFonts w:ascii="宋体" w:hAnsi="宋体" w:cs="宋体" w:eastAsia="宋体"/>
          <w:sz w:val="58"/>
          <w:spacing w:val="0"/>
          <w:color w:val="000000"/>
          <w:b w:val="off"/>
          <w:i w:val="off"/>
        </w:rPr>
        <w:t>在搞懂下列一些词语后才得以缓解，如“存在对生成”，“感觉对理</w:t>
      </w:r>
      <w:r>
        <w:rPr>
          <w:rFonts w:ascii="宋体" w:hAnsi="宋体" w:cs="宋体" w:eastAsia="宋体"/>
          <w:sz w:val="58"/>
          <w:spacing w:val="0"/>
          <w:color w:val="000000"/>
          <w:b w:val="off"/>
          <w:i w:val="off"/>
        </w:rPr>
        <w:t>智”，“明晰知觉对含混知觉”，“简单观念对复杂观念”，“观念与印</w:t>
      </w:r>
      <w:r>
        <w:rPr>
          <w:rFonts w:ascii="宋体" w:hAnsi="宋体" w:cs="宋体" w:eastAsia="宋体"/>
          <w:sz w:val="58"/>
          <w:spacing w:val="0"/>
          <w:color w:val="000000"/>
          <w:b w:val="off"/>
          <w:i w:val="off"/>
        </w:rPr>
        <w:t>象”，“概念和直观”等等。我们将因此而进入认识论的语言游戏和</w:t>
      </w:r>
      <w:r>
        <w:rPr>
          <w:rFonts w:ascii="宋体" w:hAnsi="宋体" w:cs="宋体" w:eastAsia="宋体"/>
          <w:sz w:val="58"/>
          <w:spacing w:val="0"/>
          <w:color w:val="000000"/>
          <w:b w:val="off"/>
          <w:i w:val="off"/>
        </w:rPr>
        <w:t>152</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被称作“哲学”的那种专门化的生活形式之中。当我们开始进行哲</w:t>
      </w:r>
      <w:r>
        <w:rPr>
          <w:rFonts w:ascii="宋体" w:hAnsi="宋体" w:cs="宋体" w:eastAsia="宋体"/>
          <w:sz w:val="58"/>
          <w:spacing w:val="0"/>
          <w:color w:val="000000"/>
          <w:b w:val="off"/>
          <w:i w:val="off"/>
        </w:rPr>
        <w:t>学沉思时，并不像刘易斯和斯特劳森提出的那样不可避免地要闯</w:t>
      </w:r>
      <w:r>
        <w:rPr>
          <w:rFonts w:ascii="宋体" w:hAnsi="宋体" w:cs="宋体" w:eastAsia="宋体"/>
          <w:sz w:val="58"/>
          <w:spacing w:val="0"/>
          <w:color w:val="000000"/>
          <w:b w:val="off"/>
          <w:i w:val="off"/>
        </w:rPr>
        <w:t>见直观与概念的二分法。反之，我们不会知道什么被当作是“经</w:t>
      </w:r>
      <w:r>
        <w:rPr>
          <w:rFonts w:ascii="宋体" w:hAnsi="宋体" w:cs="宋体" w:eastAsia="宋体"/>
          <w:sz w:val="58"/>
          <w:spacing w:val="0"/>
          <w:color w:val="000000"/>
          <w:b w:val="off"/>
          <w:i w:val="off"/>
        </w:rPr>
        <w:t>验”，更不知道什么是哲学的经验，除非我们掌握了这一区别。因</w:t>
      </w:r>
      <w:r>
        <w:rPr>
          <w:rFonts w:ascii="宋体" w:hAnsi="宋体" w:cs="宋体" w:eastAsia="宋体"/>
          <w:sz w:val="58"/>
          <w:spacing w:val="0"/>
          <w:color w:val="000000"/>
          <w:b w:val="off"/>
          <w:i w:val="off"/>
        </w:rPr>
        <w:t>为一种“知识论”的概念只有当我们按洛克的方式把因果与证明混</w:t>
      </w:r>
      <w:bookmarkEnd w:id="2309"/>
    </w:p>
    <w:p>
      <w:r>
        <w:t/>
      </w:r>
    </w:p>
    <w:p>
      <w:pPr>
        <w:sectPr>
          <w:footerReference r:id="rId354"/>
          <w:headerReference r:id="rId355" w:type="default"/>
          <w:type w:val="nextPage"/>
          <w:pgSz w:w="22400" w:h="31680"/>
          <w:pgMar w:left="2280" w:top="2400" w:right="2280" w:bottom="2400" w:header="2100" w:footer="2100"/>
          <w:cols w:num="1"/>
        </w:sectPr>
      </w:pPr>
    </w:p>
    <w:p>
      <w:pPr>
        <w:pageBreakBefore w:val="off"/>
        <w:tabs/>
        <w:wordWrap w:val="off"/>
        <w:spacing w:before="0" w:after="0" w:line="640" w:lineRule="atLeast"/>
        <w:ind w:left="0" w:right="180"/>
        <w:jc w:val="right"/>
        <w:textAlignment w:val="baseline"/>
        <w:rPr>
          <w:sz w:val="48"/>
        </w:rPr>
      </w:pPr>
      <w:bookmarkStart w:name="" w:id="2310"/>
      <w:r>
        <w:rPr>
          <w:rFonts w:ascii="黑体" w:hAnsi="黑体" w:cs="黑体" w:eastAsia="黑体"/>
          <w:sz w:val="48"/>
          <w:spacing w:val="0"/>
          <w:color w:val="000000"/>
          <w:b w:val="off"/>
          <w:i w:val="off"/>
        </w:rPr>
        <w:t>第三章“知识论”的观念</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139</w:t>
      </w:r>
      <w:bookmarkEnd w:id="2310"/>
    </w:p>
    <w:p>
      <w:pPr>
        <w:pageBreakBefore w:val="off"/>
        <w:tabs/>
        <w:wordWrap w:val="off"/>
        <w:spacing w:before="0" w:after="0" w:line="540" w:lineRule="exact"/>
        <w:ind w:left="0" w:right="0"/>
        <w:jc w:val="right"/>
        <w:textAlignment w:val="baseline"/>
        <w:rPr>
          <w:sz w:val="48"/>
        </w:rPr>
      </w:pPr>
      <w:bookmarkStart w:name="" w:id="2311"/>
      <w:r>
        <w:rPr>
          <w:rFonts w:ascii="宋体" w:hAnsi="宋体" w:cs="宋体" w:eastAsia="宋体"/>
          <w:sz w:val="48"/>
          <w:spacing w:val="0"/>
          <w:color w:val="000000"/>
          <w:b w:val="off"/>
          <w:i w:val="off"/>
        </w:rPr>
        <w:t/>
      </w:r>
      <w:bookmarkEnd w:id="2311"/>
    </w:p>
    <w:p>
      <w:pPr>
        <w:pageBreakBefore w:val="off"/>
        <w:tabs/>
        <w:wordWrap w:val="off"/>
        <w:spacing w:before="0" w:after="0" w:line="1000" w:lineRule="atLeast"/>
        <w:ind w:left="60" w:right="140" w:hanging="20"/>
        <w:jc w:val="both"/>
        <w:textAlignment w:val="baseline"/>
        <w:rPr>
          <w:sz w:val="56"/>
        </w:rPr>
      </w:pPr>
      <w:bookmarkStart w:name="" w:id="2312"/>
      <w:r>
        <w:rPr>
          <w:rFonts w:ascii="宋体" w:hAnsi="宋体" w:cs="宋体" w:eastAsia="宋体"/>
          <w:sz w:val="56"/>
          <w:spacing w:val="0"/>
          <w:color w:val="000000"/>
          <w:b w:val="off"/>
          <w:i w:val="off"/>
        </w:rPr>
        <w:t>淆了时才有意义，而且即使如此，它似乎也是模糊不清的，直到我</w:t>
      </w:r>
      <w:r>
        <w:rPr>
          <w:rFonts w:ascii="宋体" w:hAnsi="宋体" w:cs="宋体" w:eastAsia="宋体"/>
          <w:sz w:val="56"/>
          <w:spacing w:val="0"/>
          <w:color w:val="000000"/>
          <w:b w:val="off"/>
          <w:i w:val="off"/>
        </w:rPr>
        <w:t>们在内部空间内抽离了某些实体，此内部空间内的因果关系似乎</w:t>
      </w:r>
      <w:r>
        <w:rPr>
          <w:rFonts w:ascii="宋体" w:hAnsi="宋体" w:cs="宋体" w:eastAsia="宋体"/>
          <w:sz w:val="56"/>
          <w:spacing w:val="0"/>
          <w:color w:val="000000"/>
          <w:b w:val="off"/>
          <w:i w:val="off"/>
        </w:rPr>
        <w:t>是令人费解的。“概念”和“直观”正好是所需要的实体。如果康德</w:t>
      </w:r>
      <w:r>
        <w:rPr>
          <w:rFonts w:ascii="宋体" w:hAnsi="宋体" w:cs="宋体" w:eastAsia="宋体"/>
          <w:sz w:val="56"/>
          <w:spacing w:val="0"/>
          <w:color w:val="000000"/>
          <w:b w:val="off"/>
          <w:i w:val="off"/>
        </w:rPr>
        <w:t>直接从“单一命题”不应与“呈现于感觉的单一性”等同(就此而言</w:t>
      </w:r>
      <w:r>
        <w:rPr>
          <w:rFonts w:ascii="宋体" w:hAnsi="宋体" w:cs="宋体" w:eastAsia="宋体"/>
          <w:sz w:val="56"/>
          <w:spacing w:val="0"/>
          <w:color w:val="000000"/>
          <w:b w:val="off"/>
          <w:i w:val="off"/>
        </w:rPr>
        <w:t>也不应与呈现于理智的单一性等同)这一观点，达到作为人与命题</w:t>
      </w:r>
      <w:r>
        <w:rPr>
          <w:rFonts w:ascii="宋体" w:hAnsi="宋体" w:cs="宋体" w:eastAsia="宋体"/>
          <w:sz w:val="56"/>
          <w:spacing w:val="0"/>
          <w:color w:val="000000"/>
          <w:b w:val="off"/>
          <w:i w:val="off"/>
        </w:rPr>
        <w:t>之间关系的知识观，他就不会需要“综合”概念了。他就会把一个</w:t>
      </w:r>
      <w:r>
        <w:rPr>
          <w:rFonts w:ascii="宋体" w:hAnsi="宋体" w:cs="宋体" w:eastAsia="宋体"/>
          <w:sz w:val="56"/>
          <w:spacing w:val="0"/>
          <w:color w:val="000000"/>
          <w:b w:val="off"/>
          <w:i w:val="off"/>
        </w:rPr>
        <w:t>人看作发出语句的一个黑箱，这些发出物的证明是他在相对于其</w:t>
      </w:r>
      <w:r>
        <w:rPr>
          <w:rFonts w:ascii="宋体" w:hAnsi="宋体" w:cs="宋体" w:eastAsia="宋体"/>
          <w:sz w:val="56"/>
          <w:spacing w:val="0"/>
          <w:color w:val="000000"/>
          <w:b w:val="off"/>
          <w:i w:val="off"/>
        </w:rPr>
        <w:t>环境(包括他的同伴们的黑箱的发出物)的关系中发现的。于是</w:t>
      </w:r>
      <w:r>
        <w:rPr>
          <w:rFonts w:ascii="宋体" w:hAnsi="宋体" w:cs="宋体" w:eastAsia="宋体"/>
          <w:sz w:val="56"/>
          <w:spacing w:val="0"/>
          <w:color w:val="000000"/>
          <w:b w:val="off"/>
          <w:i w:val="off"/>
        </w:rPr>
        <w:t>“知识如何可能”的问题就会类似于“电话如何可能”的问题了，后</w:t>
      </w:r>
      <w:r>
        <w:rPr>
          <w:rFonts w:ascii="宋体" w:hAnsi="宋体" w:cs="宋体" w:eastAsia="宋体"/>
          <w:sz w:val="56"/>
          <w:spacing w:val="0"/>
          <w:color w:val="000000"/>
          <w:b w:val="off"/>
          <w:i w:val="off"/>
        </w:rPr>
        <w:t>者的意义似乎是“人怎样能建造电话这种东西?”于是生理心理学，</w:t>
      </w:r>
      <w:r>
        <w:rPr>
          <w:rFonts w:ascii="宋体" w:hAnsi="宋体" w:cs="宋体" w:eastAsia="宋体"/>
          <w:sz w:val="56"/>
          <w:spacing w:val="0"/>
          <w:color w:val="000000"/>
          <w:b w:val="off"/>
          <w:i w:val="off"/>
        </w:rPr>
        <w:t>而非“认识论”似乎就会是《论灵魂》和《人类理解论》的唯一合法的</w:t>
      </w:r>
      <w:r>
        <w:rPr>
          <w:rFonts w:ascii="宋体" w:hAnsi="宋体" w:cs="宋体" w:eastAsia="宋体"/>
          <w:sz w:val="56"/>
          <w:spacing w:val="0"/>
          <w:color w:val="000000"/>
          <w:b w:val="off"/>
          <w:i w:val="off"/>
        </w:rPr>
        <w:t>后继者了。</w:t>
      </w:r>
      <w:bookmarkEnd w:id="2312"/>
    </w:p>
    <w:p>
      <w:pPr>
        <w:pageBreakBefore w:val="off"/>
        <w:tabs/>
        <w:wordWrap w:val="off"/>
        <w:spacing w:before="0" w:after="0" w:line="1000" w:lineRule="atLeast"/>
        <w:ind w:left="40" w:right="0" w:firstLine="1120"/>
        <w:jc w:val="both"/>
        <w:textAlignment w:val="baseline"/>
        <w:rPr>
          <w:sz w:val="56"/>
        </w:rPr>
      </w:pPr>
      <w:bookmarkStart w:name="" w:id="2313"/>
      <w:r>
        <w:rPr>
          <w:rFonts w:ascii="宋体" w:hAnsi="宋体" w:cs="宋体" w:eastAsia="宋体"/>
          <w:sz w:val="56"/>
          <w:spacing w:val="0"/>
          <w:color w:val="000000"/>
          <w:b w:val="off"/>
          <w:i w:val="off"/>
        </w:rPr>
        <w:t>然而在离开康德以前，重要的是问一下他如何设法使概念与</w:t>
      </w:r>
      <w:r>
        <w:rPr>
          <w:rFonts w:ascii="宋体" w:hAnsi="宋体" w:cs="宋体" w:eastAsia="宋体"/>
          <w:sz w:val="56"/>
          <w:spacing w:val="0"/>
          <w:color w:val="000000"/>
          <w:b w:val="off"/>
          <w:i w:val="off"/>
        </w:rPr>
        <w:t>直观的区别看起来既有可能成立，又极其微妙地可疑。为了理解</w:t>
      </w:r>
      <w:r>
        <w:rPr>
          <w:rFonts w:ascii="宋体" w:hAnsi="宋体" w:cs="宋体" w:eastAsia="宋体"/>
          <w:sz w:val="56"/>
          <w:spacing w:val="0"/>
          <w:color w:val="000000"/>
          <w:b w:val="off"/>
          <w:i w:val="off"/>
        </w:rPr>
        <w:t>这个问题，我们必须注意，一个判断所需要的康德的“综合”与休谟</w:t>
      </w:r>
      <w:r>
        <w:rPr>
          <w:rFonts w:ascii="宋体" w:hAnsi="宋体" w:cs="宋体" w:eastAsia="宋体"/>
          <w:sz w:val="56"/>
          <w:spacing w:val="0"/>
          <w:color w:val="000000"/>
          <w:b w:val="off"/>
          <w:i w:val="off"/>
        </w:rPr>
        <w:t>的“观念的联想”之不同在于，综合是只能成立于两种不同观念(一</w:t>
      </w:r>
      <w:r>
        <w:rPr>
          <w:rFonts w:ascii="宋体" w:hAnsi="宋体" w:cs="宋体" w:eastAsia="宋体"/>
          <w:sz w:val="56"/>
          <w:spacing w:val="0"/>
          <w:color w:val="000000"/>
          <w:b w:val="off"/>
          <w:i w:val="off"/>
        </w:rPr>
        <w:t>般观念和特殊观念)之间的一种关系。因此“综合”概念和概念一</w:t>
      </w:r>
      <w:r>
        <w:rPr>
          <w:rFonts w:ascii="宋体" w:hAnsi="宋体" w:cs="宋体" w:eastAsia="宋体"/>
          <w:sz w:val="56"/>
          <w:spacing w:val="0"/>
          <w:color w:val="000000"/>
          <w:b w:val="off"/>
          <w:i w:val="off"/>
        </w:rPr>
        <w:t>直观这一区别，是彼此适合的，二者都是被发明出来以使贯穿于第</w:t>
      </w:r>
      <w:r>
        <w:rPr>
          <w:rFonts w:ascii="宋体" w:hAnsi="宋体" w:cs="宋体" w:eastAsia="宋体"/>
          <w:sz w:val="56"/>
          <w:spacing w:val="0"/>
          <w:color w:val="000000"/>
          <w:b w:val="off"/>
          <w:i w:val="off"/>
        </w:rPr>
        <w:t>一《批判》中的那个矛盾而未被质疑的假定可被理解。这个假定就</w:t>
      </w:r>
      <w:r>
        <w:rPr>
          <w:rFonts w:ascii="宋体" w:hAnsi="宋体" w:cs="宋体" w:eastAsia="宋体"/>
          <w:sz w:val="56"/>
          <w:spacing w:val="0"/>
          <w:color w:val="000000"/>
          <w:b w:val="off"/>
          <w:i w:val="off"/>
        </w:rPr>
        <w:t>是：杂多是“被给予的”，统一是被造成的。这一假定在如下的主张</w:t>
      </w:r>
      <w:r>
        <w:rPr>
          <w:rFonts w:ascii="宋体" w:hAnsi="宋体" w:cs="宋体" w:eastAsia="宋体"/>
          <w:sz w:val="56"/>
          <w:spacing w:val="0"/>
          <w:color w:val="000000"/>
          <w:b w:val="off"/>
          <w:i w:val="off"/>
        </w:rPr>
        <w:t>中被详细说明了，这就是，内部空间包含了某种类似于休谟在其中</w:t>
      </w:r>
      <w:r>
        <w:rPr>
          <w:rFonts w:ascii="宋体" w:hAnsi="宋体" w:cs="宋体" w:eastAsia="宋体"/>
          <w:sz w:val="56"/>
          <w:spacing w:val="0"/>
          <w:color w:val="000000"/>
          <w:b w:val="off"/>
          <w:i w:val="off"/>
        </w:rPr>
        <w:t>发现的东西，“向感觉的诸单一呈现”的集合，但是这些“直观”不可</w:t>
      </w:r>
      <w:r>
        <w:rPr>
          <w:rFonts w:ascii="宋体" w:hAnsi="宋体" w:cs="宋体" w:eastAsia="宋体"/>
          <w:sz w:val="56"/>
          <w:spacing w:val="0"/>
          <w:color w:val="000000"/>
          <w:b w:val="off"/>
          <w:i w:val="off"/>
        </w:rPr>
        <w:t>能“被引入意识”，除非被(休谟未注意到的)第二套表象(概念)加</w:t>
      </w:r>
      <w:r>
        <w:rPr>
          <w:rFonts w:ascii="宋体" w:hAnsi="宋体" w:cs="宋体" w:eastAsia="宋体"/>
          <w:sz w:val="56"/>
          <w:spacing w:val="0"/>
          <w:color w:val="000000"/>
          <w:b w:val="off"/>
          <w:i w:val="off"/>
        </w:rPr>
        <w:t>以“综合”，这些表象进入了与一次次直观的——多关系之中。当</w:t>
      </w:r>
      <w:r>
        <w:rPr>
          <w:rFonts w:ascii="宋体" w:hAnsi="宋体" w:cs="宋体" w:eastAsia="宋体"/>
          <w:sz w:val="56"/>
          <w:spacing w:val="0"/>
          <w:color w:val="000000"/>
          <w:b w:val="off"/>
          <w:i w:val="off"/>
        </w:rPr>
        <w:t>然，非正式地说，提出这一假定的理由是，哥白尼革命的策略需要</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3263900</wp:posOffset>
                </wp:positionV>
                <wp:extent cx="711200" cy="406400"/>
                <wp:wrapNone/>
                <wp:docPr id="28" name="文本框 28"/>
                <a:graphic xmlns:a="http://schemas.openxmlformats.org/drawingml/2006/main">
                  <a:graphicData uri="http://schemas.microsoft.com/office/word/2010/wordprocessingShape">
                    <wps:wsp>
                      <wps:cNvSpPr txBox="true"/>
                      <wps:spPr>
                        <a:xfrm>
                          <a:off x="0" y="0"/>
                          <a:ext cx="711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314"/>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153</w:t>
                            </w:r>
                            <w:bookmarkEnd w:id="2314"/>
                          </w:p>
                        </w:txbxContent>
                      </wps:txbx>
                      <wps:bodyPr wrap="square" lIns="0" rIns="0" tIns="0" bIns="0" vert="horz" anchor="t">
                        <a:noAutofit/>
                      </wps:bodyPr>
                    </wps:wsp>
                  </a:graphicData>
                </a:graphic>
              </wp:anchor>
            </w:drawing>
          </mc:Choice>
          <mc:Fallback>
            <w:pict>
              <v:shape type="#_x0000_t202" filled="f" stroked="f" style="margin-left:983pt;margin-top:257pt;width:5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315"/>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153</w:t>
                      </w:r>
                      <w:bookmarkEnd w:id="2315"/>
                    </w:p>
                  </w:txbxContent>
                </v:textbox>
              </v:shape>
            </w:pict>
          </mc:Fallback>
        </mc:AlternateContent>
      </w:r>
      <w:bookmarkEnd w:id="2313"/>
    </w:p>
    <w:p>
      <w:r>
        <w:t/>
      </w:r>
    </w:p>
    <w:p>
      <w:pPr>
        <w:sectPr>
          <w:footerReference r:id="rId356"/>
          <w:headerReference r:id="rId357" w:type="default"/>
          <w:type w:val="nextPage"/>
          <w:pgSz w:w="22400" w:h="31680"/>
          <w:pgMar w:left="2720" w:top="2440" w:right="2720" w:bottom="2440" w:header="2140" w:footer="2140"/>
          <w:cols w:num="1"/>
        </w:sectPr>
      </w:pPr>
    </w:p>
    <w:p>
      <w:pPr>
        <w:pageBreakBefore w:val="off"/>
        <w:tabs/>
        <w:wordWrap w:val="off"/>
        <w:spacing w:before="0" w:after="0" w:line="680" w:lineRule="atLeast"/>
        <w:ind w:left="0" w:right="0"/>
        <w:jc w:val="both"/>
        <w:textAlignment w:val="baseline"/>
        <w:rPr>
          <w:sz w:val="51"/>
        </w:rPr>
      </w:pPr>
      <w:bookmarkStart w:name="" w:id="2316"/>
      <w:r>
        <w:rPr>
          <w:rFonts w:ascii="黑体" w:hAnsi="黑体" w:cs="黑体" w:eastAsia="黑体"/>
          <w:sz w:val="51"/>
          <w:spacing w:val="0"/>
          <w:color w:val="000000"/>
          <w:b w:val="off"/>
          <w:i w:val="off"/>
        </w:rPr>
        <w:t>140</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316"/>
    </w:p>
    <w:p>
      <w:pPr>
        <w:pageBreakBefore w:val="off"/>
        <w:tabs/>
        <w:wordWrap w:val="off"/>
        <w:spacing w:before="420" w:after="0" w:line="940" w:lineRule="atLeast"/>
        <w:ind w:left="0" w:right="240"/>
        <w:jc w:val="both"/>
        <w:textAlignment w:val="baseline"/>
        <w:rPr>
          <w:sz w:val="57"/>
        </w:rPr>
      </w:pPr>
      <w:bookmarkStart w:name="" w:id="2317"/>
      <w:r>
        <w:rPr>
          <w:rFonts w:ascii="宋体" w:hAnsi="宋体" w:cs="宋体" w:eastAsia="宋体"/>
          <w:sz w:val="57"/>
          <w:spacing w:val="0"/>
          <w:color w:val="000000"/>
          <w:b w:val="off"/>
          <w:i w:val="off"/>
        </w:rPr>
        <w:t>它来确保客体将符合我们的知识，而不是能够向我们要求相符</w:t>
      </w:r>
      <w:r>
        <w:rPr>
          <w:rFonts w:ascii="宋体" w:hAnsi="宋体" w:cs="宋体" w:eastAsia="宋体"/>
          <w:sz w:val="57"/>
          <w:spacing w:val="0"/>
          <w:color w:val="000000"/>
          <w:b w:val="off"/>
          <w:i w:val="off"/>
        </w:rPr>
        <w:t>性。⑧但正式地说，它被用作“先验演绎”中的前提以论证“哥白尼</w:t>
      </w:r>
      <w:r>
        <w:rPr>
          <w:rFonts w:ascii="宋体" w:hAnsi="宋体" w:cs="宋体" w:eastAsia="宋体"/>
          <w:sz w:val="57"/>
          <w:spacing w:val="0"/>
          <w:color w:val="000000"/>
          <w:b w:val="off"/>
          <w:i w:val="off"/>
        </w:rPr>
        <w:t>的”策略是行之有效的。“演绎”应当指出，我们只能意识到由我们</w:t>
      </w:r>
      <w:r>
        <w:rPr>
          <w:rFonts w:ascii="宋体" w:hAnsi="宋体" w:cs="宋体" w:eastAsia="宋体"/>
          <w:sz w:val="57"/>
          <w:spacing w:val="0"/>
          <w:color w:val="000000"/>
          <w:b w:val="off"/>
          <w:i w:val="off"/>
        </w:rPr>
        <w:t>自己的综合活动所构成的客体。于是正式地说，我们应当只理解：</w:t>
      </w:r>
      <w:bookmarkEnd w:id="2317"/>
    </w:p>
    <w:p>
      <w:pPr>
        <w:pageBreakBefore w:val="off"/>
        <w:tabs/>
        <w:wordWrap w:val="off"/>
        <w:spacing w:before="0" w:after="0" w:line="940" w:lineRule="atLeast"/>
        <w:ind w:left="1260" w:right="160" w:firstLine="1140"/>
        <w:jc w:val="both"/>
        <w:textAlignment w:val="baseline"/>
        <w:rPr>
          <w:sz w:val="57"/>
        </w:rPr>
      </w:pPr>
      <w:bookmarkStart w:name="" w:id="2318"/>
      <w:r>
        <w:rPr>
          <w:rFonts w:ascii="宋体" w:hAnsi="宋体" w:cs="宋体" w:eastAsia="宋体"/>
          <w:sz w:val="57"/>
          <w:spacing w:val="0"/>
          <w:color w:val="000000"/>
          <w:b w:val="off"/>
          <w:i w:val="off"/>
        </w:rPr>
        <w:t>在一切表象中结合(combination)是唯一不能经由客体给</w:t>
      </w:r>
      <w:r>
        <w:rPr>
          <w:rFonts w:ascii="宋体" w:hAnsi="宋体" w:cs="宋体" w:eastAsia="宋体"/>
          <w:sz w:val="57"/>
          <w:spacing w:val="0"/>
          <w:color w:val="000000"/>
          <w:b w:val="off"/>
          <w:i w:val="off"/>
        </w:rPr>
        <w:t>与的表象……因为在理解力没有事先去进行结合之处，结合</w:t>
      </w:r>
      <w:r>
        <w:rPr>
          <w:rFonts w:ascii="宋体" w:hAnsi="宋体" w:cs="宋体" w:eastAsia="宋体"/>
          <w:sz w:val="57"/>
          <w:spacing w:val="0"/>
          <w:color w:val="000000"/>
          <w:b w:val="off"/>
          <w:i w:val="off"/>
        </w:rPr>
        <w:t>不可能消解，因为只有在被理解力结合以后，容许分析的东西</w:t>
      </w:r>
      <w:r>
        <w:rPr>
          <w:rFonts w:ascii="宋体" w:hAnsi="宋体" w:cs="宋体" w:eastAsia="宋体"/>
          <w:sz w:val="57"/>
          <w:spacing w:val="0"/>
          <w:color w:val="000000"/>
          <w:b w:val="off"/>
          <w:i w:val="off"/>
        </w:rPr>
        <w:t>才能受再现机能的支配。⑨</w:t>
      </w:r>
      <w:bookmarkEnd w:id="2318"/>
    </w:p>
    <w:p>
      <w:pPr>
        <w:pageBreakBefore w:val="off"/>
        <w:tabs/>
        <w:wordWrap w:val="off"/>
        <w:spacing w:before="0" w:after="0" w:line="940" w:lineRule="atLeast"/>
        <w:ind w:left="80" w:right="0" w:firstLine="1140"/>
        <w:jc w:val="both"/>
        <w:textAlignment w:val="baseline"/>
        <w:rPr>
          <w:sz w:val="57"/>
        </w:rPr>
      </w:pPr>
      <w:bookmarkStart w:name="" w:id="2319"/>
      <w:r>
        <w:rPr>
          <w:rFonts w:ascii="宋体" w:hAnsi="宋体" w:cs="宋体" w:eastAsia="宋体"/>
          <w:sz w:val="57"/>
          <w:spacing w:val="0"/>
          <w:color w:val="000000"/>
          <w:b w:val="off"/>
          <w:i w:val="off"/>
        </w:rPr>
        <w:t>但是如果我们没有读过洛克和休谟，我们怎能知道心灵中呈</w:t>
      </w:r>
      <w:r>
        <w:rPr>
          <w:rFonts w:ascii="宋体" w:hAnsi="宋体" w:cs="宋体" w:eastAsia="宋体"/>
          <w:sz w:val="57"/>
          <w:spacing w:val="0"/>
          <w:color w:val="000000"/>
          <w:b w:val="off"/>
          <w:i w:val="off"/>
        </w:rPr>
        <w:t>现出多种多样事物呢？我们何以应当认为“在其原初可感受性”⑩</w:t>
      </w:r>
      <w:r>
        <w:rPr>
          <w:rFonts w:ascii="宋体" w:hAnsi="宋体" w:cs="宋体" w:eastAsia="宋体"/>
          <w:sz w:val="57"/>
          <w:spacing w:val="0"/>
          <w:color w:val="000000"/>
          <w:b w:val="off"/>
          <w:i w:val="off"/>
        </w:rPr>
        <w:t>中的感性供给我们一种杂多，而这种杂多“不可能被再现为一种杂</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多”⑪，直到理解力使用概念将它加以综合以后？我们不可能内省</w:t>
      </w:r>
      <w:r>
        <w:rPr>
          <w:rFonts w:ascii="宋体" w:hAnsi="宋体" w:cs="宋体" w:eastAsia="宋体"/>
          <w:sz w:val="57"/>
          <w:spacing w:val="0"/>
          <w:color w:val="000000"/>
          <w:b w:val="off"/>
          <w:i w:val="off"/>
        </w:rPr>
        <w:t>到并理解到它是这样的，因为我们永远不会意识到未经综合的直</w:t>
      </w:r>
      <w:r>
        <w:rPr>
          <w:rFonts w:ascii="宋体" w:hAnsi="宋体" w:cs="宋体" w:eastAsia="宋体"/>
          <w:sz w:val="57"/>
          <w:spacing w:val="0"/>
          <w:color w:val="000000"/>
          <w:b w:val="off"/>
          <w:i w:val="off"/>
        </w:rPr>
        <w:t>观，也不会意识到概念，除非当这些概念被应用于直观时。关于我</w:t>
      </w:r>
      <w:r>
        <w:rPr>
          <w:rFonts w:ascii="宋体" w:hAnsi="宋体" w:cs="宋体" w:eastAsia="宋体"/>
          <w:sz w:val="57"/>
          <w:spacing w:val="0"/>
          <w:color w:val="000000"/>
          <w:b w:val="off"/>
          <w:i w:val="off"/>
        </w:rPr>
        <w:t>们并不这样去意识的学说，正是康德沿着把知识当成是关于命题</w:t>
      </w:r>
      <w:r>
        <w:rPr>
          <w:rFonts w:ascii="宋体" w:hAnsi="宋体" w:cs="宋体" w:eastAsia="宋体"/>
          <w:sz w:val="57"/>
          <w:spacing w:val="0"/>
          <w:color w:val="000000"/>
          <w:b w:val="off"/>
          <w:i w:val="off"/>
        </w:rPr>
        <w:t>而非关于客体的这一方向上的前进，他离开了亚里士多德和洛克</w:t>
      </w:r>
      <w:r>
        <w:rPr>
          <w:rFonts w:ascii="宋体" w:hAnsi="宋体" w:cs="宋体" w:eastAsia="宋体"/>
          <w:sz w:val="57"/>
          <w:spacing w:val="0"/>
          <w:color w:val="000000"/>
          <w:b w:val="off"/>
          <w:i w:val="off"/>
        </w:rPr>
        <w:t>企图使认知基于知觉的立场。但是如果存在着关于这样一种杂多</w:t>
      </w:r>
      <w:r>
        <w:rPr>
          <w:rFonts w:ascii="宋体" w:hAnsi="宋体" w:cs="宋体" w:eastAsia="宋体"/>
          <w:sz w:val="57"/>
          <w:spacing w:val="0"/>
          <w:color w:val="000000"/>
          <w:b w:val="off"/>
          <w:i w:val="off"/>
        </w:rPr>
        <w:t>不是一个显然的前分析的事实的话，我们怎能使用有关感性将一</w:t>
      </w:r>
      <w:r>
        <w:rPr>
          <w:rFonts w:ascii="宋体" w:hAnsi="宋体" w:cs="宋体" w:eastAsia="宋体"/>
          <w:sz w:val="57"/>
          <w:spacing w:val="0"/>
          <w:color w:val="000000"/>
          <w:b w:val="off"/>
          <w:i w:val="off"/>
        </w:rPr>
        <w:t>种杂多提供给我们作为前提的主张呢？换言之，我们是否知道，不</w:t>
      </w:r>
      <w:r>
        <w:rPr>
          <w:rFonts w:ascii="宋体" w:hAnsi="宋体" w:cs="宋体" w:eastAsia="宋体"/>
          <w:sz w:val="57"/>
          <w:spacing w:val="0"/>
          <w:color w:val="000000"/>
          <w:b w:val="off"/>
          <w:i w:val="off"/>
        </w:rPr>
        <w:t>可能被再现为一种杂多的杂多是一种杂多呢？更一般地说，如果</w:t>
      </w:r>
      <w:r>
        <w:rPr>
          <w:rFonts w:ascii="宋体" w:hAnsi="宋体" w:cs="宋体" w:eastAsia="宋体"/>
          <w:sz w:val="57"/>
          <w:spacing w:val="0"/>
          <w:color w:val="000000"/>
          <w:b w:val="off"/>
          <w:i w:val="off"/>
        </w:rPr>
        <w:t>我们继续论断说，我们只能意识到被综合的直观，那么我们怎样在</w:t>
      </w:r>
      <w:r>
        <w:rPr>
          <w:rFonts w:ascii="宋体" w:hAnsi="宋体" w:cs="宋体" w:eastAsia="宋体"/>
          <w:sz w:val="57"/>
          <w:spacing w:val="0"/>
          <w:color w:val="000000"/>
          <w:b w:val="off"/>
          <w:i w:val="off"/>
        </w:rPr>
        <w:t>综合之前得到我们关于直观的消息呢？例如，我们怎样知道存在</w:t>
      </w:r>
      <w:r>
        <w:rPr>
          <w:rFonts w:ascii="宋体" w:hAnsi="宋体" w:cs="宋体" w:eastAsia="宋体"/>
          <w:sz w:val="57"/>
          <w:spacing w:val="0"/>
          <w:color w:val="000000"/>
          <w:b w:val="off"/>
          <w:i w:val="off"/>
        </w:rPr>
        <w:t>有不只一种直观呢？⑫</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1943100</wp:posOffset>
                </wp:positionV>
                <wp:extent cx="698500" cy="482600"/>
                <wp:wrapNone/>
                <wp:docPr id="29" name="文本框 29"/>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2320"/>
                            <w:r>
                              <w:rPr>
                                <w:rFonts w:ascii="黑体" w:hAnsi="黑体" w:cs="黑体" w:eastAsia="黑体"/>
                                <w:sz w:val="51"/>
                                <w:spacing w:val="0"/>
                                <w:color w:val="000000"/>
                                <w:b w:val="off"/>
                                <w:i w:val="off"/>
                              </w:rPr>
                              <w:t>154</w:t>
                            </w:r>
                            <w:bookmarkEnd w:id="2320"/>
                          </w:p>
                        </w:txbxContent>
                      </wps:txbx>
                      <wps:bodyPr wrap="square" lIns="0" rIns="0" tIns="0" bIns="0" vert="horz" anchor="t">
                        <a:noAutofit/>
                      </wps:bodyPr>
                    </wps:wsp>
                  </a:graphicData>
                </a:graphic>
              </wp:anchor>
            </w:drawing>
          </mc:Choice>
          <mc:Fallback>
            <w:pict>
              <v:shape type="#_x0000_t202" filled="f" stroked="f" style="margin-left:95pt;margin-top:153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2321"/>
                      <w:r>
                        <w:rPr>
                          <w:rFonts w:ascii="黑体" w:hAnsi="黑体" w:cs="黑体" w:eastAsia="黑体"/>
                          <w:sz w:val="51"/>
                          <w:spacing w:val="0"/>
                          <w:color w:val="000000"/>
                          <w:b w:val="off"/>
                          <w:i w:val="off"/>
                        </w:rPr>
                        <w:t>154</w:t>
                      </w:r>
                      <w:bookmarkEnd w:id="2321"/>
                    </w:p>
                  </w:txbxContent>
                </v:textbox>
              </v:shape>
            </w:pict>
          </mc:Fallback>
        </mc:AlternateContent>
      </w:r>
      <w:bookmarkEnd w:id="2319"/>
    </w:p>
    <w:p>
      <w:pPr>
        <w:pageBreakBefore w:val="off"/>
        <w:tabs/>
        <w:wordWrap w:val="off"/>
        <w:spacing w:before="0" w:after="0" w:line="940" w:lineRule="atLeast"/>
        <w:ind w:left="300" w:right="0" w:firstLine="1140"/>
        <w:jc w:val="both"/>
        <w:textAlignment w:val="baseline"/>
        <w:rPr>
          <w:sz w:val="57"/>
        </w:rPr>
      </w:pPr>
      <w:bookmarkStart w:name="" w:id="2322"/>
      <w:r>
        <w:rPr>
          <w:rFonts w:ascii="宋体" w:hAnsi="宋体" w:cs="宋体" w:eastAsia="宋体"/>
          <w:sz w:val="57"/>
          <w:spacing w:val="0"/>
          <w:color w:val="000000"/>
          <w:b w:val="off"/>
          <w:i w:val="off"/>
        </w:rPr>
        <w:t>这最后一个问题可以这样来回答，如果只有一种直观，那么综</w:t>
      </w:r>
      <w:r>
        <w:rPr>
          <w:rFonts w:ascii="宋体" w:hAnsi="宋体" w:cs="宋体" w:eastAsia="宋体"/>
          <w:sz w:val="57"/>
          <w:spacing w:val="0"/>
          <w:color w:val="000000"/>
          <w:b w:val="off"/>
          <w:i w:val="off"/>
        </w:rPr>
        <w:t>合就是不必要的。但这只是引导我们陷入一个小的循环。我们想</w:t>
      </w:r>
      <w:bookmarkEnd w:id="2322"/>
    </w:p>
    <w:p>
      <w:r>
        <w:t/>
      </w:r>
    </w:p>
    <w:p>
      <w:pPr>
        <w:sectPr>
          <w:footerReference r:id="rId358"/>
          <w:headerReference r:id="rId359" w:type="default"/>
          <w:type w:val="nextPage"/>
          <w:pgSz w:w="22400" w:h="31680"/>
          <w:pgMar w:left="2700" w:top="2420" w:right="2700" w:bottom="2420" w:header="2120" w:footer="2120"/>
          <w:cols w:num="1"/>
        </w:sectPr>
      </w:pPr>
    </w:p>
    <w:p>
      <w:pPr>
        <w:pageBreakBefore w:val="off"/>
        <w:tabs/>
        <w:wordWrap w:val="off"/>
        <w:spacing w:before="0" w:after="0" w:line="680" w:lineRule="atLeast"/>
        <w:ind w:left="0" w:right="1080"/>
        <w:jc w:val="right"/>
        <w:textAlignment w:val="baseline"/>
        <w:rPr>
          <w:sz w:val="51"/>
        </w:rPr>
      </w:pPr>
      <w:bookmarkStart w:name="" w:id="2323"/>
      <w:r>
        <w:rPr>
          <w:rFonts w:ascii="黑体" w:hAnsi="黑体" w:cs="黑体" w:eastAsia="黑体"/>
          <w:sz w:val="51"/>
          <w:spacing w:val="0"/>
          <w:color w:val="000000"/>
          <w:b w:val="off"/>
          <w:i w:val="off"/>
        </w:rPr>
        <w:t>第三章“知识论”的观念</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141</w:t>
      </w:r>
      <w:bookmarkEnd w:id="2323"/>
    </w:p>
    <w:p>
      <w:pPr>
        <w:pageBreakBefore w:val="off"/>
        <w:tabs/>
        <w:wordWrap w:val="off"/>
        <w:spacing w:before="0" w:after="0" w:line="580" w:lineRule="exact"/>
        <w:ind w:left="0" w:right="0"/>
        <w:jc w:val="right"/>
        <w:textAlignment w:val="baseline"/>
        <w:rPr>
          <w:sz w:val="51"/>
        </w:rPr>
      </w:pPr>
      <w:bookmarkStart w:name="" w:id="2324"/>
      <w:r>
        <w:rPr>
          <w:rFonts w:ascii="宋体" w:hAnsi="宋体" w:cs="宋体" w:eastAsia="宋体"/>
          <w:sz w:val="51"/>
          <w:spacing w:val="0"/>
          <w:color w:val="000000"/>
          <w:b w:val="off"/>
          <w:i w:val="off"/>
        </w:rPr>
        <w:t/>
      </w:r>
      <w:bookmarkEnd w:id="2324"/>
    </w:p>
    <w:p>
      <w:pPr>
        <w:pageBreakBefore w:val="off"/>
        <w:tabs/>
        <w:wordWrap w:val="off"/>
        <w:spacing w:before="0" w:after="0" w:line="1000" w:lineRule="atLeast"/>
        <w:ind w:left="100" w:right="0"/>
        <w:jc w:val="both"/>
        <w:textAlignment w:val="baseline"/>
        <w:rPr>
          <w:sz w:val="57"/>
        </w:rPr>
      </w:pPr>
      <w:bookmarkStart w:name="" w:id="2325"/>
      <w:r>
        <w:rPr>
          <w:rFonts w:ascii="宋体" w:hAnsi="宋体" w:cs="宋体" w:eastAsia="宋体"/>
          <w:sz w:val="57"/>
          <w:spacing w:val="0"/>
          <w:color w:val="000000"/>
          <w:b w:val="off"/>
          <w:i w:val="off"/>
        </w:rPr>
        <w:t>要知道的是概念是否是综合者，但是如果我们被告知说它们不可</w:t>
      </w:r>
      <w:r>
        <w:rPr>
          <w:rFonts w:ascii="宋体" w:hAnsi="宋体" w:cs="宋体" w:eastAsia="宋体"/>
          <w:sz w:val="57"/>
          <w:spacing w:val="0"/>
          <w:color w:val="000000"/>
          <w:b w:val="off"/>
          <w:i w:val="off"/>
        </w:rPr>
        <w:t>能是，除非存在有有待综合的大量直观，那是没用处的。我想在这</w:t>
      </w:r>
      <w:r>
        <w:rPr>
          <w:rFonts w:ascii="宋体" w:hAnsi="宋体" w:cs="宋体" w:eastAsia="宋体"/>
          <w:sz w:val="57"/>
          <w:spacing w:val="0"/>
          <w:color w:val="000000"/>
          <w:b w:val="off"/>
          <w:i w:val="off"/>
        </w:rPr>
        <w:t>个问题上我们必须承认，“直观”和“概念”按其康德的意义只能由</w:t>
      </w:r>
      <w:r>
        <w:rPr>
          <w:rFonts w:ascii="宋体" w:hAnsi="宋体" w:cs="宋体" w:eastAsia="宋体"/>
          <w:sz w:val="57"/>
          <w:spacing w:val="0"/>
          <w:color w:val="000000"/>
          <w:b w:val="off"/>
          <w:i w:val="off"/>
        </w:rPr>
        <w:t>语境来定义。像“电子”和“质子”一样，它们只有作为希望说明某</w:t>
      </w:r>
      <w:r>
        <w:rPr>
          <w:rFonts w:ascii="宋体" w:hAnsi="宋体" w:cs="宋体" w:eastAsia="宋体"/>
          <w:sz w:val="57"/>
          <w:spacing w:val="0"/>
          <w:color w:val="000000"/>
          <w:b w:val="off"/>
          <w:i w:val="off"/>
        </w:rPr>
        <w:t>对象的一种理论的成分才具有意义。但是承认这一点后，当然，我</w:t>
      </w:r>
      <w:r>
        <w:rPr>
          <w:rFonts w:ascii="宋体" w:hAnsi="宋体" w:cs="宋体" w:eastAsia="宋体"/>
          <w:sz w:val="57"/>
          <w:spacing w:val="0"/>
          <w:color w:val="000000"/>
          <w:b w:val="off"/>
          <w:i w:val="off"/>
        </w:rPr>
        <w:t>们就突然中断了与洛克和笛卡尔诉诸那种特殊确定性的最后联</w:t>
      </w:r>
      <w:r>
        <w:rPr>
          <w:rFonts w:ascii="宋体" w:hAnsi="宋体" w:cs="宋体" w:eastAsia="宋体"/>
          <w:sz w:val="57"/>
          <w:spacing w:val="0"/>
          <w:color w:val="000000"/>
          <w:b w:val="off"/>
          <w:i w:val="off"/>
        </w:rPr>
        <w:t>系，我们以这种确定性认识到“什么最靠近我们的心”和“最易于为</w:t>
      </w:r>
      <w:r>
        <w:rPr>
          <w:rFonts w:ascii="宋体" w:hAnsi="宋体" w:cs="宋体" w:eastAsia="宋体"/>
          <w:sz w:val="57"/>
          <w:spacing w:val="0"/>
          <w:color w:val="000000"/>
          <w:b w:val="off"/>
          <w:i w:val="off"/>
        </w:rPr>
        <w:t>我们所知。”关于多样性是被发现的而统一性是被造成的这一假</w:t>
      </w:r>
      <w:r>
        <w:rPr>
          <w:rFonts w:ascii="宋体" w:hAnsi="宋体" w:cs="宋体" w:eastAsia="宋体"/>
          <w:sz w:val="57"/>
          <w:spacing w:val="0"/>
          <w:color w:val="000000"/>
          <w:b w:val="off"/>
          <w:i w:val="off"/>
        </w:rPr>
        <w:t>设，最终在这样的主张中有其唯一的证明，即只有这样一种“哥白</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155</w:t>
      </w:r>
      <w:r>
        <w:rPr>
          <w:rFonts w:ascii="宋体" w:hAnsi="宋体" w:cs="宋体" w:eastAsia="宋体"/>
          <w:sz w:val="57"/>
          <w:spacing w:val="0"/>
          <w:color w:val="000000"/>
          <w:b w:val="off"/>
          <w:i w:val="off"/>
        </w:rPr>
        <w:t>尼式的”理论可说明我们的先天综合知识的能力。⑧</w:t>
      </w:r>
      <w:bookmarkEnd w:id="2325"/>
    </w:p>
    <w:p>
      <w:pPr>
        <w:pageBreakBefore w:val="off"/>
        <w:tabs/>
        <w:wordWrap w:val="off"/>
        <w:spacing w:before="0" w:after="0" w:line="1000" w:lineRule="atLeast"/>
        <w:ind w:left="100" w:right="880" w:firstLine="1160"/>
        <w:jc w:val="both"/>
        <w:textAlignment w:val="baseline"/>
        <w:rPr>
          <w:sz w:val="57"/>
        </w:rPr>
      </w:pPr>
      <w:bookmarkStart w:name="" w:id="2326"/>
      <w:r>
        <w:rPr>
          <w:rFonts w:ascii="宋体" w:hAnsi="宋体" w:cs="宋体" w:eastAsia="宋体"/>
          <w:sz w:val="57"/>
          <w:spacing w:val="0"/>
          <w:color w:val="000000"/>
          <w:b w:val="off"/>
          <w:i w:val="off"/>
        </w:rPr>
        <w:t>但是如果我们把全部康德的综合理论只看作是用以说明先天</w:t>
      </w:r>
      <w:r>
        <w:rPr>
          <w:rFonts w:ascii="宋体" w:hAnsi="宋体" w:cs="宋体" w:eastAsia="宋体"/>
          <w:sz w:val="57"/>
          <w:spacing w:val="0"/>
          <w:color w:val="000000"/>
          <w:b w:val="off"/>
          <w:i w:val="off"/>
        </w:rPr>
        <w:t>综合知识的假定，如果我们接受有关“演绎”中描述的唯心理学事</w:t>
      </w:r>
      <w:r>
        <w:rPr>
          <w:rFonts w:ascii="宋体" w:hAnsi="宋体" w:cs="宋体" w:eastAsia="宋体"/>
          <w:sz w:val="57"/>
          <w:spacing w:val="0"/>
          <w:color w:val="000000"/>
          <w:b w:val="off"/>
          <w:i w:val="off"/>
        </w:rPr>
        <w:t>件无内省基础的主张，我们就不再被“哥白尼式的”策略所引诱了。</w:t>
      </w:r>
      <w:r>
        <w:rPr>
          <w:rFonts w:ascii="宋体" w:hAnsi="宋体" w:cs="宋体" w:eastAsia="宋体"/>
          <w:sz w:val="57"/>
          <w:spacing w:val="0"/>
          <w:color w:val="000000"/>
          <w:b w:val="off"/>
          <w:i w:val="off"/>
        </w:rPr>
        <w:t>因为关于被造成的(被构成的)对象的必然真理知识，比有关被发</w:t>
      </w:r>
      <w:r>
        <w:rPr>
          <w:rFonts w:ascii="宋体" w:hAnsi="宋体" w:cs="宋体" w:eastAsia="宋体"/>
          <w:sz w:val="57"/>
          <w:spacing w:val="0"/>
          <w:color w:val="000000"/>
          <w:b w:val="off"/>
          <w:i w:val="off"/>
        </w:rPr>
        <w:t>现的对象的必然真理知识更可理解的主张，取决于笛卡尔的下述</w:t>
      </w:r>
      <w:r>
        <w:rPr>
          <w:rFonts w:ascii="宋体" w:hAnsi="宋体" w:cs="宋体" w:eastAsia="宋体"/>
          <w:sz w:val="57"/>
          <w:spacing w:val="0"/>
          <w:color w:val="000000"/>
          <w:b w:val="off"/>
          <w:i w:val="off"/>
        </w:rPr>
        <w:t>假设：我们对构造活动有特殊认识通道。但对于刚才提出的康德</w:t>
      </w:r>
      <w:r>
        <w:rPr>
          <w:rFonts w:ascii="宋体" w:hAnsi="宋体" w:cs="宋体" w:eastAsia="宋体"/>
          <w:sz w:val="57"/>
          <w:spacing w:val="0"/>
          <w:color w:val="000000"/>
          <w:b w:val="off"/>
          <w:i w:val="off"/>
        </w:rPr>
        <w:t>的解释，并不存在朝向我们构成性活动的这种通道。与我们必然</w:t>
      </w:r>
      <w:r>
        <w:rPr>
          <w:rFonts w:ascii="宋体" w:hAnsi="宋体" w:cs="宋体" w:eastAsia="宋体"/>
          <w:sz w:val="57"/>
          <w:spacing w:val="0"/>
          <w:color w:val="000000"/>
          <w:b w:val="off"/>
          <w:i w:val="off"/>
        </w:rPr>
        <w:t>真理知识相联系的这种神秘性将依然存在。因为在内部空间内，</w:t>
      </w:r>
      <w:r>
        <w:rPr>
          <w:rFonts w:ascii="宋体" w:hAnsi="宋体" w:cs="宋体" w:eastAsia="宋体"/>
          <w:sz w:val="57"/>
          <w:spacing w:val="0"/>
          <w:color w:val="000000"/>
          <w:b w:val="off"/>
          <w:i w:val="off"/>
        </w:rPr>
        <w:t>被假定的理论实体不会由于是内在的而比外部空间的那类实体更</w:t>
      </w:r>
      <w:r>
        <w:rPr>
          <w:rFonts w:ascii="宋体" w:hAnsi="宋体" w:cs="宋体" w:eastAsia="宋体"/>
          <w:sz w:val="57"/>
          <w:spacing w:val="0"/>
          <w:color w:val="000000"/>
          <w:b w:val="off"/>
          <w:i w:val="off"/>
        </w:rPr>
        <w:t>有助于说明这类知识怎样得以出现。</w:t>
      </w:r>
      <w:bookmarkEnd w:id="2326"/>
    </w:p>
    <w:p>
      <w:pPr>
        <w:pageBreakBefore w:val="off"/>
        <w:tabs/>
        <w:wordWrap w:val="off"/>
        <w:spacing w:before="0" w:after="0" w:line="1020" w:lineRule="exact"/>
        <w:ind w:left="0" w:right="0"/>
        <w:jc w:val="both"/>
        <w:textAlignment w:val="baseline"/>
        <w:rPr>
          <w:sz w:val="57"/>
        </w:rPr>
      </w:pPr>
      <w:bookmarkStart w:name="" w:id="2327"/>
      <w:r>
        <w:rPr>
          <w:rFonts w:ascii="宋体" w:hAnsi="宋体" w:cs="宋体" w:eastAsia="宋体"/>
          <w:sz w:val="57"/>
          <w:spacing w:val="0"/>
          <w:color w:val="000000"/>
          <w:b w:val="off"/>
          <w:i w:val="off"/>
        </w:rPr>
        <w:t/>
      </w:r>
      <w:bookmarkEnd w:id="2327"/>
    </w:p>
    <w:p>
      <w:pPr>
        <w:pageBreakBefore w:val="off"/>
        <w:tabs/>
        <w:wordWrap w:val="off"/>
        <w:spacing w:before="0" w:after="0" w:line="1320" w:lineRule="atLeast"/>
        <w:ind w:left="2560" w:right="0"/>
        <w:jc w:val="both"/>
        <w:textAlignment w:val="baseline"/>
        <w:rPr>
          <w:sz w:val="97"/>
        </w:rPr>
      </w:pPr>
      <w:bookmarkStart w:name="" w:id="2328"/>
      <w:r>
        <w:rPr>
          <w:rFonts w:ascii="楷体" w:hAnsi="楷体" w:cs="楷体" w:eastAsia="楷体"/>
          <w:sz w:val="97"/>
          <w:spacing w:val="0"/>
          <w:color w:val="000000"/>
          <w:b w:val="off"/>
          <w:i w:val="off"/>
        </w:rPr>
        <w:t>4.作为需要“基础”的知识</w:t>
      </w:r>
      <w:bookmarkEnd w:id="2328"/>
    </w:p>
    <w:p>
      <w:pPr>
        <w:pageBreakBefore w:val="off"/>
        <w:tabs/>
        <w:wordWrap w:val="off"/>
        <w:spacing w:before="760" w:after="0" w:line="1000" w:lineRule="atLeast"/>
        <w:ind w:left="100" w:right="820" w:firstLine="1160"/>
        <w:jc w:val="both"/>
        <w:textAlignment w:val="baseline"/>
        <w:rPr>
          <w:sz w:val="57"/>
        </w:rPr>
      </w:pPr>
      <w:bookmarkStart w:name="" w:id="2329"/>
      <w:r>
        <w:rPr>
          <w:rFonts w:ascii="宋体" w:hAnsi="宋体" w:cs="宋体" w:eastAsia="宋体"/>
          <w:sz w:val="57"/>
          <w:spacing w:val="0"/>
          <w:color w:val="000000"/>
          <w:b w:val="off"/>
          <w:i w:val="off"/>
        </w:rPr>
        <w:t>我对康德的论述可能会招致如下的反对意见，即实际上在直</w:t>
      </w:r>
      <w:r>
        <w:rPr>
          <w:rFonts w:ascii="宋体" w:hAnsi="宋体" w:cs="宋体" w:eastAsia="宋体"/>
          <w:sz w:val="57"/>
          <w:spacing w:val="0"/>
          <w:color w:val="000000"/>
          <w:b w:val="off"/>
          <w:i w:val="off"/>
        </w:rPr>
        <w:t>观与概念之间存在着一种前于分析的区别，这种区别早自柏拉图</w:t>
      </w:r>
      <w:bookmarkEnd w:id="2329"/>
    </w:p>
    <w:p>
      <w:r>
        <w:t/>
      </w:r>
    </w:p>
    <w:p>
      <w:pPr>
        <w:sectPr>
          <w:footerReference r:id="rId360"/>
          <w:headerReference r:id="rId361" w:type="default"/>
          <w:type w:val="nextPage"/>
          <w:pgSz w:w="22400" w:h="31680"/>
          <w:pgMar w:left="2320" w:top="2420" w:right="2320" w:bottom="2420" w:header="2120" w:footer="2120"/>
          <w:cols w:num="1"/>
        </w:sectPr>
      </w:pPr>
    </w:p>
    <w:p>
      <w:pPr>
        <w:pageBreakBefore w:val="off"/>
        <w:tabs/>
        <w:wordWrap w:val="off"/>
        <w:spacing w:before="0" w:after="0" w:line="680" w:lineRule="atLeast"/>
        <w:ind w:left="940" w:right="0"/>
        <w:jc w:val="both"/>
        <w:textAlignment w:val="baseline"/>
        <w:rPr>
          <w:sz w:val="51"/>
        </w:rPr>
      </w:pPr>
      <w:bookmarkStart w:name="" w:id="2330"/>
      <w:r>
        <w:rPr>
          <w:rFonts w:ascii="黑体" w:hAnsi="黑体" w:cs="黑体" w:eastAsia="黑体"/>
          <w:sz w:val="51"/>
          <w:spacing w:val="0"/>
          <w:color w:val="000000"/>
          <w:b w:val="off"/>
          <w:i w:val="off"/>
        </w:rPr>
        <w:t>142</w:t>
      </w:r>
      <w:r>
        <w:rPr>
          <w:rFonts w:ascii="黑体" w:hAnsi="黑体" w:cs="黑体" w:eastAsia="黑体"/>
          <w:sz w:val="51"/>
          <w:spacing w:val="0"/>
          <w:color w:val="000000"/>
          <w:b w:val="on"/>
          <w:i w:val="off"/>
        </w:rPr>
        <w:t xml:space="preserve">  第二编  映   现</w:t>
      </w:r>
      <w:bookmarkEnd w:id="2330"/>
    </w:p>
    <w:p>
      <w:pPr>
        <w:pageBreakBefore w:val="off"/>
        <w:tabs/>
        <w:wordWrap w:val="off"/>
        <w:spacing w:before="0" w:after="0" w:line="580" w:lineRule="exact"/>
        <w:ind w:left="0" w:right="0"/>
        <w:jc w:val="both"/>
        <w:textAlignment w:val="baseline"/>
        <w:rPr>
          <w:sz w:val="51"/>
        </w:rPr>
      </w:pPr>
      <w:bookmarkStart w:name="" w:id="2331"/>
      <w:r>
        <w:rPr>
          <w:rFonts w:ascii="宋体" w:hAnsi="宋体" w:cs="宋体" w:eastAsia="宋体"/>
          <w:sz w:val="51"/>
          <w:spacing w:val="0"/>
          <w:color w:val="000000"/>
          <w:b w:val="off"/>
          <w:i w:val="off"/>
        </w:rPr>
        <w:t/>
      </w:r>
      <w:bookmarkEnd w:id="2331"/>
    </w:p>
    <w:p>
      <w:pPr>
        <w:pageBreakBefore w:val="off"/>
        <w:tabs/>
        <w:wordWrap w:val="off"/>
        <w:spacing w:before="0" w:after="0" w:line="1000" w:lineRule="atLeast"/>
        <w:ind w:left="0" w:right="120" w:firstLine="940"/>
        <w:jc w:val="both"/>
        <w:textAlignment w:val="baseline"/>
        <w:rPr>
          <w:sz w:val="57"/>
        </w:rPr>
      </w:pPr>
      <w:bookmarkStart w:name="" w:id="2332"/>
      <w:r>
        <w:rPr>
          <w:rFonts w:ascii="宋体" w:hAnsi="宋体" w:cs="宋体" w:eastAsia="宋体"/>
          <w:sz w:val="57"/>
          <w:spacing w:val="0"/>
          <w:color w:val="000000"/>
          <w:b w:val="off"/>
          <w:i w:val="off"/>
        </w:rPr>
        <w:t>时代既已被人们看出。人们会争辩说，感性直观首先被确认为偶</w:t>
      </w:r>
      <w:r>
        <w:rPr>
          <w:rFonts w:ascii="宋体" w:hAnsi="宋体" w:cs="宋体" w:eastAsia="宋体"/>
          <w:sz w:val="57"/>
          <w:spacing w:val="0"/>
          <w:color w:val="000000"/>
          <w:b w:val="off"/>
          <w:i w:val="off"/>
        </w:rPr>
        <w:t>然真理知识的来源，而概念则被看作是必然真理知识的来源。按</w:t>
      </w:r>
      <w:r>
        <w:rPr>
          <w:rFonts w:ascii="宋体" w:hAnsi="宋体" w:cs="宋体" w:eastAsia="宋体"/>
          <w:sz w:val="57"/>
          <w:spacing w:val="0"/>
          <w:color w:val="000000"/>
          <w:b w:val="off"/>
          <w:i w:val="off"/>
        </w:rPr>
        <w:t>此观点，唯理主义与经验主义之间的冲突，就如我一直主张的那</w:t>
      </w:r>
      <w:r>
        <w:rPr>
          <w:rFonts w:ascii="宋体" w:hAnsi="宋体" w:cs="宋体" w:eastAsia="宋体"/>
          <w:sz w:val="57"/>
          <w:spacing w:val="0"/>
          <w:color w:val="000000"/>
          <w:b w:val="off"/>
          <w:i w:val="off"/>
        </w:rPr>
        <w:t>156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样，并非是康德根据他自己的新区别去描述其前人的、惹人反感的</w:t>
      </w:r>
      <w:r>
        <w:rPr>
          <w:rFonts w:ascii="宋体" w:hAnsi="宋体" w:cs="宋体" w:eastAsia="宋体"/>
          <w:sz w:val="57"/>
          <w:spacing w:val="0"/>
          <w:color w:val="000000"/>
          <w:b w:val="off"/>
          <w:i w:val="off"/>
        </w:rPr>
        <w:t>方式，而是很久以前就已发现的在数学真理和更平常的真理之间</w:t>
      </w:r>
      <w:r>
        <w:rPr>
          <w:rFonts w:ascii="宋体" w:hAnsi="宋体" w:cs="宋体" w:eastAsia="宋体"/>
          <w:sz w:val="57"/>
          <w:spacing w:val="0"/>
          <w:color w:val="000000"/>
          <w:b w:val="off"/>
          <w:i w:val="off"/>
        </w:rPr>
        <w:t>的戏剧性区别。我所做的论述似乎表明，在感觉和理智、混沌观念</w:t>
      </w:r>
      <w:r>
        <w:rPr>
          <w:rFonts w:ascii="宋体" w:hAnsi="宋体" w:cs="宋体" w:eastAsia="宋体"/>
          <w:sz w:val="57"/>
          <w:spacing w:val="0"/>
          <w:color w:val="000000"/>
          <w:b w:val="off"/>
          <w:i w:val="off"/>
        </w:rPr>
        <w:t>和清晰观念等等之间的习常对立，都是所谓“知识论”这种近代人</w:t>
      </w:r>
      <w:r>
        <w:rPr>
          <w:rFonts w:ascii="宋体" w:hAnsi="宋体" w:cs="宋体" w:eastAsia="宋体"/>
          <w:sz w:val="57"/>
          <w:spacing w:val="0"/>
          <w:color w:val="000000"/>
          <w:b w:val="off"/>
          <w:i w:val="off"/>
        </w:rPr>
        <w:t>为产物的部分。但是即使人们承认，“经验”的“哲学的”意义是一</w:t>
      </w:r>
      <w:r>
        <w:rPr>
          <w:rFonts w:ascii="宋体" w:hAnsi="宋体" w:cs="宋体" w:eastAsia="宋体"/>
          <w:sz w:val="57"/>
          <w:spacing w:val="0"/>
          <w:color w:val="000000"/>
          <w:b w:val="off"/>
          <w:i w:val="off"/>
        </w:rPr>
        <w:t>种近代的人为产物，希腊人在感觉和理智之间所做的区别肯定是</w:t>
      </w:r>
      <w:r>
        <w:rPr>
          <w:rFonts w:ascii="宋体" w:hAnsi="宋体" w:cs="宋体" w:eastAsia="宋体"/>
          <w:sz w:val="57"/>
          <w:spacing w:val="0"/>
          <w:color w:val="000000"/>
          <w:b w:val="off"/>
          <w:i w:val="off"/>
        </w:rPr>
        <w:t>一种真正的发现吗，就像与几何真理的严格可证明性相同的那种</w:t>
      </w:r>
      <w:r>
        <w:rPr>
          <w:rFonts w:ascii="宋体" w:hAnsi="宋体" w:cs="宋体" w:eastAsia="宋体"/>
          <w:sz w:val="57"/>
          <w:spacing w:val="0"/>
          <w:color w:val="000000"/>
          <w:b w:val="off"/>
          <w:i w:val="off"/>
        </w:rPr>
        <w:t>发现一样吗？而且当康德问必然(如数学)真理是否可能时，他是</w:t>
      </w:r>
      <w:r>
        <w:rPr>
          <w:rFonts w:ascii="宋体" w:hAnsi="宋体" w:cs="宋体" w:eastAsia="宋体"/>
          <w:sz w:val="57"/>
          <w:spacing w:val="0"/>
          <w:color w:val="000000"/>
          <w:b w:val="off"/>
          <w:i w:val="off"/>
        </w:rPr>
        <w:t>否真地在询问一个有价值的问题呢？</w:t>
      </w:r>
      <w:bookmarkEnd w:id="2332"/>
    </w:p>
    <w:p>
      <w:pPr>
        <w:pageBreakBefore w:val="off"/>
        <w:tabs/>
        <w:wordWrap w:val="off"/>
        <w:spacing w:before="0" w:after="0" w:line="1000" w:lineRule="atLeast"/>
        <w:ind w:left="1100" w:right="40" w:firstLine="1260"/>
        <w:jc w:val="both"/>
        <w:textAlignment w:val="baseline"/>
        <w:rPr>
          <w:sz w:val="57"/>
        </w:rPr>
      </w:pPr>
      <w:bookmarkStart w:name="" w:id="2333"/>
      <w:r>
        <w:rPr>
          <w:rFonts w:ascii="宋体" w:hAnsi="宋体" w:cs="宋体" w:eastAsia="宋体"/>
          <w:sz w:val="57"/>
          <w:spacing w:val="0"/>
          <w:color w:val="000000"/>
          <w:b w:val="off"/>
          <w:i w:val="off"/>
        </w:rPr>
        <w:t>这个反对意见使我有机会提出最后一个论点，以便更充分地</w:t>
      </w:r>
      <w:r>
        <w:rPr>
          <w:rFonts w:ascii="宋体" w:hAnsi="宋体" w:cs="宋体" w:eastAsia="宋体"/>
          <w:sz w:val="57"/>
          <w:spacing w:val="0"/>
          <w:color w:val="000000"/>
          <w:b w:val="off"/>
          <w:i w:val="off"/>
        </w:rPr>
        <w:t>说明“处理人类知识的起源和性质的思想部门”这样一种观念的起</w:t>
      </w:r>
      <w:r>
        <w:rPr>
          <w:rFonts w:ascii="宋体" w:hAnsi="宋体" w:cs="宋体" w:eastAsia="宋体"/>
          <w:sz w:val="57"/>
          <w:spacing w:val="0"/>
          <w:color w:val="000000"/>
          <w:b w:val="off"/>
          <w:i w:val="off"/>
        </w:rPr>
        <w:t>源和性质。在我看来，柏拉图并未发现内外两种实体间的区别。</w:t>
      </w:r>
      <w:r>
        <w:rPr>
          <w:rFonts w:ascii="宋体" w:hAnsi="宋体" w:cs="宋体" w:eastAsia="宋体"/>
          <w:sz w:val="57"/>
          <w:spacing w:val="0"/>
          <w:color w:val="000000"/>
          <w:b w:val="off"/>
          <w:i w:val="off"/>
        </w:rPr>
        <w:t>反之，如我早先说过的，他是第一位表述乔治·皮奇尔所说的那种</w:t>
      </w:r>
      <w:r>
        <w:rPr>
          <w:rFonts w:ascii="宋体" w:hAnsi="宋体" w:cs="宋体" w:eastAsia="宋体"/>
          <w:sz w:val="57"/>
          <w:spacing w:val="0"/>
          <w:color w:val="000000"/>
          <w:b w:val="off"/>
          <w:i w:val="off"/>
        </w:rPr>
        <w:t>“柏拉图原理”的人，这个原理就是：确定性的区别必定与被认知客</w:t>
      </w:r>
      <w:r>
        <w:rPr>
          <w:rFonts w:ascii="宋体" w:hAnsi="宋体" w:cs="宋体" w:eastAsia="宋体"/>
          <w:sz w:val="57"/>
          <w:spacing w:val="0"/>
          <w:color w:val="000000"/>
          <w:b w:val="off"/>
          <w:i w:val="off"/>
        </w:rPr>
        <w:t>体中的区别相符。⑧这个原理是按照知觉来建立知识并把“关于</w:t>
      </w:r>
      <w:r>
        <w:rPr>
          <w:rFonts w:ascii="宋体" w:hAnsi="宋体" w:cs="宋体" w:eastAsia="宋体"/>
          <w:sz w:val="57"/>
          <w:spacing w:val="0"/>
          <w:color w:val="000000"/>
          <w:b w:val="off"/>
          <w:i w:val="off"/>
        </w:rPr>
        <w:t>……的知识”看作“……的知识”之基础那种企图的自然结果。如</w:t>
      </w:r>
      <w:r>
        <w:rPr>
          <w:rFonts w:ascii="宋体" w:hAnsi="宋体" w:cs="宋体" w:eastAsia="宋体"/>
          <w:sz w:val="57"/>
          <w:spacing w:val="0"/>
          <w:color w:val="000000"/>
          <w:b w:val="off"/>
          <w:i w:val="off"/>
        </w:rPr>
        <w:t>果假定我们需要不同的机能来“把握”像砖石和数目这类不同的客</w:t>
      </w:r>
      <w:r>
        <w:rPr>
          <w:rFonts w:ascii="宋体" w:hAnsi="宋体" w:cs="宋体" w:eastAsia="宋体"/>
          <w:sz w:val="57"/>
          <w:spacing w:val="0"/>
          <w:color w:val="000000"/>
          <w:b w:val="off"/>
          <w:i w:val="off"/>
        </w:rPr>
        <w:t>体(有如我们有不同的器官来对应于颜色和气味)，那么几何学的</w:t>
      </w:r>
      <w:r>
        <w:rPr>
          <w:rFonts w:ascii="宋体" w:hAnsi="宋体" w:cs="宋体" w:eastAsia="宋体"/>
          <w:sz w:val="57"/>
          <w:spacing w:val="0"/>
          <w:color w:val="000000"/>
          <w:b w:val="off"/>
          <w:i w:val="off"/>
        </w:rPr>
        <w:t>发现将似乎是被称作“努斯”的这一新机能的发现。反过来这将引</w:t>
      </w:r>
      <w:r>
        <w:rPr>
          <w:rFonts w:ascii="宋体" w:hAnsi="宋体" w:cs="宋体" w:eastAsia="宋体"/>
          <w:sz w:val="57"/>
          <w:spacing w:val="0"/>
          <w:color w:val="000000"/>
          <w:b w:val="off"/>
          <w:i w:val="off"/>
        </w:rPr>
        <w:t>起在第一章中讨论过的理性问题。</w:t>
      </w:r>
      <w:bookmarkEnd w:id="2333"/>
    </w:p>
    <w:p>
      <w:pPr>
        <w:pageBreakBefore w:val="off"/>
        <w:tabs/>
        <w:wordWrap w:val="off"/>
        <w:spacing w:before="0" w:after="0" w:line="1000" w:lineRule="atLeast"/>
        <w:ind w:left="1100" w:right="0" w:firstLine="1260"/>
        <w:jc w:val="both"/>
        <w:textAlignment w:val="baseline"/>
        <w:rPr>
          <w:sz w:val="57"/>
        </w:rPr>
      </w:pPr>
      <w:bookmarkStart w:name="" w:id="2334"/>
      <w:r>
        <w:rPr>
          <w:rFonts w:ascii="宋体" w:hAnsi="宋体" w:cs="宋体" w:eastAsia="宋体"/>
          <w:sz w:val="57"/>
          <w:spacing w:val="0"/>
          <w:color w:val="000000"/>
          <w:b w:val="off"/>
          <w:i w:val="off"/>
        </w:rPr>
        <w:t>由于“哲学式思考”充满了数学真理的特性，以致很难摆脱柏</w:t>
      </w:r>
      <w:r>
        <w:rPr>
          <w:rFonts w:ascii="宋体" w:hAnsi="宋体" w:cs="宋体" w:eastAsia="宋体"/>
          <w:sz w:val="57"/>
          <w:spacing w:val="0"/>
          <w:color w:val="000000"/>
          <w:b w:val="off"/>
          <w:i w:val="off"/>
        </w:rPr>
        <w:t>拉图原理的支配。然而如果我们把“合理的确定性”看作是一个论</w:t>
      </w:r>
      <w:bookmarkEnd w:id="2334"/>
    </w:p>
    <w:p>
      <w:r>
        <w:t/>
      </w:r>
    </w:p>
    <w:p>
      <w:pPr>
        <w:sectPr>
          <w:footerReference r:id="rId362"/>
          <w:headerReference r:id="rId363" w:type="default"/>
          <w:type w:val="nextPage"/>
          <w:pgSz w:w="22400" w:h="31680"/>
          <w:pgMar w:left="2260" w:top="2440" w:right="2260" w:bottom="2440" w:header="2140" w:footer="2140"/>
          <w:cols w:num="1"/>
        </w:sectPr>
      </w:pPr>
    </w:p>
    <w:p>
      <w:pPr>
        <w:pageBreakBefore w:val="off"/>
        <w:tabs>
          <w:tab w:pos="15860" w:val="left" w:leader="none"/>
        </w:tabs>
        <w:wordWrap w:val="off"/>
        <w:spacing w:before="0" w:after="0" w:line="700" w:lineRule="atLeast"/>
        <w:ind w:left="9500" w:right="0"/>
        <w:jc w:val="both"/>
        <w:textAlignment w:val="baseline"/>
        <w:rPr>
          <w:sz w:val="52"/>
        </w:rPr>
      </w:pPr>
      <w:bookmarkStart w:name="" w:id="2335"/>
      <w:r>
        <w:rPr>
          <w:rFonts w:ascii="楷体" w:hAnsi="楷体" w:cs="楷体" w:eastAsia="楷体"/>
          <w:sz w:val="52"/>
          <w:spacing w:val="0"/>
          <w:color w:val="000000"/>
          <w:b w:val="off"/>
          <w:i w:val="off"/>
        </w:rPr>
        <w:t>第三章“知识论”的观念</w:t>
      </w:r>
      <w:r>
        <w:t xml:space="preserve">	</w:t>
      </w:r>
      <w:r>
        <w:rPr>
          <w:rFonts w:ascii="楷体" w:hAnsi="楷体" w:cs="楷体" w:eastAsia="楷体"/>
          <w:sz w:val="52"/>
          <w:spacing w:val="0"/>
          <w:color w:val="000000"/>
          <w:b w:val="off"/>
          <w:i w:val="off"/>
        </w:rPr>
        <w:t>143</w:t>
      </w:r>
      <w:bookmarkEnd w:id="2335"/>
    </w:p>
    <w:p>
      <w:pPr>
        <w:pageBreakBefore w:val="off"/>
        <w:tabs/>
        <w:wordWrap w:val="off"/>
        <w:spacing w:before="440" w:after="0" w:line="1060" w:lineRule="atLeast"/>
        <w:ind w:left="20" w:right="0"/>
        <w:jc w:val="both"/>
        <w:textAlignment w:val="baseline"/>
        <w:rPr>
          <w:sz w:val="54"/>
        </w:rPr>
      </w:pPr>
      <w:bookmarkStart w:name="" w:id="2336"/>
      <w:r>
        <w:rPr>
          <w:rFonts w:ascii="宋体" w:hAnsi="宋体" w:cs="宋体" w:eastAsia="宋体"/>
          <w:sz w:val="54"/>
          <w:spacing w:val="0"/>
          <w:color w:val="000000"/>
          <w:b w:val="off"/>
          <w:i w:val="off"/>
        </w:rPr>
        <w:t>证中获胜的问题，而非与一被知客体的关系的问题，我们在说明这</w:t>
      </w:r>
      <w:r>
        <w:rPr>
          <w:rFonts w:ascii="宋体" w:hAnsi="宋体" w:cs="宋体" w:eastAsia="宋体"/>
          <w:sz w:val="54"/>
          <w:spacing w:val="0"/>
          <w:color w:val="000000"/>
          <w:b w:val="off"/>
          <w:i w:val="off"/>
        </w:rPr>
        <w:t>个现象时就将面对我们的谈话者，而非面对我们的机能了。如果</w:t>
      </w:r>
      <w:r>
        <w:rPr>
          <w:rFonts w:ascii="宋体" w:hAnsi="宋体" w:cs="宋体" w:eastAsia="宋体"/>
          <w:sz w:val="54"/>
          <w:spacing w:val="0"/>
          <w:color w:val="000000"/>
          <w:b w:val="off"/>
          <w:i w:val="off"/>
        </w:rPr>
        <w:t>我们把关于毕达哥拉斯定理的确定性看作是以对这类问题的经验</w:t>
      </w:r>
      <w:r>
        <w:rPr>
          <w:rFonts w:ascii="宋体" w:hAnsi="宋体" w:cs="宋体" w:eastAsia="宋体"/>
          <w:sz w:val="54"/>
          <w:spacing w:val="0"/>
          <w:color w:val="000000"/>
          <w:b w:val="off"/>
          <w:i w:val="off"/>
        </w:rPr>
        <w:t>为基础的我们的信心，从而没有人对我们从中推出此定理的前提</w:t>
      </w:r>
      <w:r>
        <w:rPr>
          <w:rFonts w:ascii="宋体" w:hAnsi="宋体" w:cs="宋体" w:eastAsia="宋体"/>
          <w:sz w:val="54"/>
          <w:spacing w:val="0"/>
          <w:color w:val="000000"/>
          <w:b w:val="off"/>
          <w:i w:val="off"/>
        </w:rPr>
        <w:t>表示反对，那么我们就不会试图按照理性与三角性的关系来说明</w:t>
      </w:r>
      <w:r>
        <w:rPr>
          <w:rFonts w:ascii="宋体" w:hAnsi="宋体" w:cs="宋体" w:eastAsia="宋体"/>
          <w:sz w:val="54"/>
          <w:spacing w:val="0"/>
          <w:color w:val="000000"/>
          <w:b w:val="off"/>
          <w:i w:val="off"/>
        </w:rPr>
        <w:t>它了。我们的确定性就将是人与人之间对话的问题，而不是与非</w:t>
      </w:r>
      <w:r>
        <w:rPr>
          <w:rFonts w:ascii="宋体" w:hAnsi="宋体" w:cs="宋体" w:eastAsia="宋体"/>
          <w:sz w:val="54"/>
          <w:spacing w:val="0"/>
          <w:color w:val="000000"/>
          <w:b w:val="off"/>
          <w:i w:val="off"/>
        </w:rPr>
        <w:t>人的现实相互作用的问题。这样，我们在“必然的”真理与“偶然</w:t>
      </w:r>
      <w:r>
        <w:rPr>
          <w:rFonts w:ascii="宋体" w:hAnsi="宋体" w:cs="宋体" w:eastAsia="宋体"/>
          <w:sz w:val="54"/>
          <w:spacing w:val="0"/>
          <w:color w:val="000000"/>
          <w:b w:val="off"/>
          <w:i w:val="off"/>
        </w:rPr>
        <w:t>的”真理之间将看不到性质上的区别。我们至多将看到的是在反</w:t>
      </w:r>
      <w:r>
        <w:rPr>
          <w:rFonts w:ascii="宋体" w:hAnsi="宋体" w:cs="宋体" w:eastAsia="宋体"/>
          <w:sz w:val="54"/>
          <w:spacing w:val="0"/>
          <w:color w:val="000000"/>
          <w:b w:val="off"/>
          <w:i w:val="off"/>
        </w:rPr>
        <w:t>对我们信念方面的容易程度上的区别。简言之，我们将停留在柏</w:t>
      </w:r>
      <w:r>
        <w:rPr>
          <w:rFonts w:ascii="宋体" w:hAnsi="宋体" w:cs="宋体" w:eastAsia="宋体"/>
          <w:sz w:val="54"/>
          <w:spacing w:val="0"/>
          <w:color w:val="000000"/>
          <w:b w:val="off"/>
          <w:i w:val="off"/>
        </w:rPr>
        <w:t>拉图推行其原理和发明“哲学思考”之前智者派的立场上：我们将</w:t>
      </w:r>
      <w:r>
        <w:rPr>
          <w:rFonts w:ascii="宋体" w:hAnsi="宋体" w:cs="宋体" w:eastAsia="宋体"/>
          <w:sz w:val="54"/>
          <w:spacing w:val="0"/>
          <w:color w:val="000000"/>
          <w:b w:val="off"/>
          <w:i w:val="off"/>
        </w:rPr>
        <w:t>寻找一个无懈可击的事例，而非寻找一个不可动摇的基础。我们</w:t>
      </w:r>
      <w:r>
        <w:rPr>
          <w:rFonts w:ascii="宋体" w:hAnsi="宋体" w:cs="宋体" w:eastAsia="宋体"/>
          <w:sz w:val="54"/>
          <w:spacing w:val="0"/>
          <w:color w:val="000000"/>
          <w:b w:val="off"/>
          <w:i w:val="off"/>
        </w:rPr>
        <w:t>将处在塞拉斯称作的“理性的逻辑空间”内，而不是对事物的因果</w:t>
      </w:r>
      <w:r>
        <w:rPr>
          <w:rFonts w:ascii="宋体" w:hAnsi="宋体" w:cs="宋体" w:eastAsia="宋体"/>
          <w:sz w:val="54"/>
          <w:spacing w:val="0"/>
          <w:color w:val="000000"/>
          <w:b w:val="off"/>
          <w:i w:val="off"/>
        </w:rPr>
        <w:t>关系空间内。③</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431800</wp:posOffset>
                </wp:positionV>
                <wp:extent cx="635000" cy="444500"/>
                <wp:wrapNone/>
                <wp:docPr id="30" name="文本框 30"/>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337"/>
                            <w:r>
                              <w:rPr>
                                <w:rFonts w:ascii="宋体" w:hAnsi="宋体" w:cs="宋体" w:eastAsia="宋体"/>
                                <w:sz w:val="46"/>
                                <w:spacing w:val="0"/>
                                <w:color w:val="000000"/>
                                <w:b w:val="off"/>
                                <w:i w:val="off"/>
                              </w:rPr>
                              <w:t>157</w:t>
                            </w:r>
                            <w:bookmarkEnd w:id="2337"/>
                          </w:p>
                        </w:txbxContent>
                      </wps:txbx>
                      <wps:bodyPr wrap="square" lIns="0" rIns="0" tIns="0" bIns="0" vert="horz" anchor="t">
                        <a:noAutofit/>
                      </wps:bodyPr>
                    </wps:wsp>
                  </a:graphicData>
                </a:graphic>
              </wp:anchor>
            </w:drawing>
          </mc:Choice>
          <mc:Fallback>
            <w:pict>
              <v:shape type="#_x0000_t202" filled="f" stroked="f" style="margin-left:979pt;margin-top:3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338"/>
                      <w:r>
                        <w:rPr>
                          <w:rFonts w:ascii="宋体" w:hAnsi="宋体" w:cs="宋体" w:eastAsia="宋体"/>
                          <w:sz w:val="46"/>
                          <w:spacing w:val="0"/>
                          <w:color w:val="000000"/>
                          <w:b w:val="off"/>
                          <w:i w:val="off"/>
                        </w:rPr>
                        <w:t>157</w:t>
                      </w:r>
                      <w:bookmarkEnd w:id="2338"/>
                    </w:p>
                  </w:txbxContent>
                </v:textbox>
              </v:shape>
            </w:pict>
          </mc:Fallback>
        </mc:AlternateContent>
      </w:r>
      <w:bookmarkEnd w:id="2336"/>
    </w:p>
    <w:p>
      <w:pPr>
        <w:pageBreakBefore w:val="off"/>
        <w:tabs/>
        <w:wordWrap w:val="off"/>
        <w:spacing w:before="0" w:after="0" w:line="1060" w:lineRule="atLeast"/>
        <w:ind w:left="20" w:right="0" w:firstLine="1140"/>
        <w:jc w:val="both"/>
        <w:textAlignment w:val="baseline"/>
        <w:rPr>
          <w:sz w:val="54"/>
        </w:rPr>
      </w:pPr>
      <w:bookmarkStart w:name="" w:id="2339"/>
      <w:r>
        <w:rPr>
          <w:rFonts w:ascii="宋体" w:hAnsi="宋体" w:cs="宋体" w:eastAsia="宋体"/>
          <w:sz w:val="54"/>
          <w:spacing w:val="0"/>
          <w:color w:val="000000"/>
          <w:b w:val="off"/>
          <w:i w:val="off"/>
        </w:rPr>
        <w:t>关于必然性与偶然性之间的区别问题，我想提出的主要之点</w:t>
      </w:r>
      <w:r>
        <w:rPr>
          <w:rFonts w:ascii="宋体" w:hAnsi="宋体" w:cs="宋体" w:eastAsia="宋体"/>
          <w:sz w:val="54"/>
          <w:spacing w:val="0"/>
          <w:color w:val="000000"/>
          <w:b w:val="off"/>
          <w:i w:val="off"/>
        </w:rPr>
        <w:t>正在于，“知识基础”的概念(由于其原因而非由于为其提供的理由</w:t>
      </w:r>
      <w:r>
        <w:rPr>
          <w:rFonts w:ascii="宋体" w:hAnsi="宋体" w:cs="宋体" w:eastAsia="宋体"/>
          <w:sz w:val="54"/>
          <w:spacing w:val="0"/>
          <w:color w:val="000000"/>
          <w:b w:val="off"/>
          <w:i w:val="off"/>
        </w:rPr>
        <w:t>而具有确定性的那些真理)，乃是希腊人(特别是柏拉图)在知觉与</w:t>
      </w:r>
      <w:r>
        <w:rPr>
          <w:rFonts w:ascii="宋体" w:hAnsi="宋体" w:cs="宋体" w:eastAsia="宋体"/>
          <w:sz w:val="54"/>
          <w:spacing w:val="0"/>
          <w:color w:val="000000"/>
          <w:b w:val="off"/>
          <w:i w:val="off"/>
        </w:rPr>
        <w:t>认知间进行类比的结果。这种类比的基本特点是，认识一个命题</w:t>
      </w:r>
      <w:r>
        <w:rPr>
          <w:rFonts w:ascii="宋体" w:hAnsi="宋体" w:cs="宋体" w:eastAsia="宋体"/>
          <w:sz w:val="54"/>
          <w:spacing w:val="0"/>
          <w:color w:val="000000"/>
          <w:b w:val="off"/>
          <w:i w:val="off"/>
        </w:rPr>
        <w:t>为真，就相当于被一对象促动去做某件事。与命题相关的这个对</w:t>
      </w:r>
      <w:r>
        <w:rPr>
          <w:rFonts w:ascii="宋体" w:hAnsi="宋体" w:cs="宋体" w:eastAsia="宋体"/>
          <w:sz w:val="54"/>
          <w:spacing w:val="0"/>
          <w:color w:val="000000"/>
          <w:b w:val="off"/>
          <w:i w:val="off"/>
        </w:rPr>
        <w:t>象强行赋予命题以真理。“必然真理”的观念正是这样一个命题的</w:t>
      </w:r>
      <w:r>
        <w:rPr>
          <w:rFonts w:ascii="宋体" w:hAnsi="宋体" w:cs="宋体" w:eastAsia="宋体"/>
          <w:sz w:val="54"/>
          <w:spacing w:val="0"/>
          <w:color w:val="000000"/>
          <w:b w:val="off"/>
          <w:i w:val="off"/>
        </w:rPr>
        <w:t>观念，人们相信它，乃是因为对象对我们的“控制”是无法避免的。</w:t>
      </w:r>
      <w:r>
        <w:rPr>
          <w:rFonts w:ascii="宋体" w:hAnsi="宋体" w:cs="宋体" w:eastAsia="宋体"/>
          <w:sz w:val="54"/>
          <w:spacing w:val="0"/>
          <w:color w:val="000000"/>
          <w:b w:val="off"/>
          <w:i w:val="off"/>
        </w:rPr>
        <w:t>这样一种真理在这种意义上是必然的：有时必须相信在我们眼前</w:t>
      </w:r>
      <w:r>
        <w:rPr>
          <w:rFonts w:ascii="宋体" w:hAnsi="宋体" w:cs="宋体" w:eastAsia="宋体"/>
          <w:sz w:val="54"/>
          <w:spacing w:val="0"/>
          <w:color w:val="000000"/>
          <w:b w:val="off"/>
          <w:i w:val="off"/>
        </w:rPr>
        <w:t>的东西看起来是红的————有一种力量，而不是我们自己，在迫使我</w:t>
      </w:r>
      <w:r>
        <w:rPr>
          <w:rFonts w:ascii="宋体" w:hAnsi="宋体" w:cs="宋体" w:eastAsia="宋体"/>
          <w:sz w:val="54"/>
          <w:spacing w:val="0"/>
          <w:color w:val="000000"/>
          <w:b w:val="off"/>
          <w:i w:val="off"/>
        </w:rPr>
        <w:t>们相信。数学真理的对象将不让自己被错误地判断或错误地报</w:t>
      </w:r>
      <w:r>
        <w:rPr>
          <w:rFonts w:ascii="宋体" w:hAnsi="宋体" w:cs="宋体" w:eastAsia="宋体"/>
          <w:sz w:val="54"/>
          <w:spacing w:val="0"/>
          <w:color w:val="000000"/>
          <w:b w:val="off"/>
          <w:i w:val="off"/>
        </w:rPr>
        <w:t>导。像几何公理这类典型的必然真理不应需要证明、理由、讨论，</w:t>
      </w:r>
      <w:r>
        <w:rPr>
          <w:rFonts w:ascii="宋体" w:hAnsi="宋体" w:cs="宋体" w:eastAsia="宋体"/>
          <w:sz w:val="54"/>
          <w:spacing w:val="0"/>
          <w:color w:val="000000"/>
          <w:b w:val="off"/>
          <w:i w:val="off"/>
        </w:rPr>
        <w:t>它们的不可讨论性有如宙斯呼雷唤雨或海伦示意入其闺房一样。</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5956300</wp:posOffset>
                </wp:positionV>
                <wp:extent cx="736600" cy="520700"/>
                <wp:wrapNone/>
                <wp:docPr id="31" name="文本框 31"/>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340"/>
                            <w:r>
                              <w:rPr>
                                <w:rFonts w:ascii="宋体" w:hAnsi="宋体" w:cs="宋体" w:eastAsia="宋体"/>
                                <w:sz w:val="54"/>
                                <w:spacing w:val="0"/>
                                <w:color w:val="000000"/>
                                <w:b w:val="off"/>
                                <w:i w:val="off"/>
                              </w:rPr>
                              <w:t>158</w:t>
                            </w:r>
                            <w:bookmarkEnd w:id="2340"/>
                          </w:p>
                        </w:txbxContent>
                      </wps:txbx>
                      <wps:bodyPr wrap="square" lIns="0" rIns="0" tIns="0" bIns="0" vert="horz" anchor="t">
                        <a:noAutofit/>
                      </wps:bodyPr>
                    </wps:wsp>
                  </a:graphicData>
                </a:graphic>
              </wp:anchor>
            </w:drawing>
          </mc:Choice>
          <mc:Fallback>
            <w:pict>
              <v:shape type="#_x0000_t202" filled="f" stroked="f" style="margin-left:985pt;margin-top:469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341"/>
                      <w:r>
                        <w:rPr>
                          <w:rFonts w:ascii="宋体" w:hAnsi="宋体" w:cs="宋体" w:eastAsia="宋体"/>
                          <w:sz w:val="54"/>
                          <w:spacing w:val="0"/>
                          <w:color w:val="000000"/>
                          <w:b w:val="off"/>
                          <w:i w:val="off"/>
                        </w:rPr>
                        <w:t>158</w:t>
                      </w:r>
                      <w:bookmarkEnd w:id="2341"/>
                    </w:p>
                  </w:txbxContent>
                </v:textbox>
              </v:shape>
            </w:pict>
          </mc:Fallback>
        </mc:AlternateContent>
      </w:r>
      <w:bookmarkEnd w:id="2339"/>
    </w:p>
    <w:p>
      <w:r>
        <w:t/>
      </w:r>
    </w:p>
    <w:p>
      <w:pPr>
        <w:sectPr>
          <w:footerReference r:id="rId364"/>
          <w:headerReference r:id="rId365" w:type="default"/>
          <w:type w:val="nextPage"/>
          <w:pgSz w:w="22400" w:h="31680"/>
          <w:pgMar w:left="2800" w:top="2440" w:right="2800" w:bottom="2440" w:header="2140" w:footer="2140"/>
          <w:cols w:num="1"/>
        </w:sectPr>
      </w:pPr>
    </w:p>
    <w:p>
      <w:pPr>
        <w:pageBreakBefore w:val="off"/>
        <w:tabs/>
        <w:wordWrap w:val="off"/>
        <w:spacing w:before="0" w:after="0" w:line="700" w:lineRule="atLeast"/>
        <w:ind w:left="680" w:right="0"/>
        <w:jc w:val="both"/>
        <w:textAlignment w:val="baseline"/>
        <w:rPr>
          <w:sz w:val="51"/>
        </w:rPr>
      </w:pPr>
      <w:bookmarkStart w:name="" w:id="2342"/>
      <w:r>
        <w:rPr>
          <w:rFonts w:ascii="黑体" w:hAnsi="黑体" w:cs="黑体" w:eastAsia="黑体"/>
          <w:sz w:val="51"/>
          <w:spacing w:val="0"/>
          <w:color w:val="000000"/>
          <w:b w:val="on"/>
          <w:i w:val="off"/>
        </w:rPr>
        <w:t>144  第二编  映    现</w:t>
      </w:r>
      <w:bookmarkEnd w:id="2342"/>
    </w:p>
    <w:p>
      <w:pPr>
        <w:pageBreakBefore w:val="off"/>
        <w:tabs/>
        <w:wordWrap w:val="off"/>
        <w:spacing w:before="400" w:after="0" w:line="1060" w:lineRule="atLeast"/>
        <w:ind w:left="720" w:right="180" w:hanging="40"/>
        <w:jc w:val="both"/>
        <w:textAlignment w:val="baseline"/>
        <w:rPr>
          <w:sz w:val="57"/>
        </w:rPr>
      </w:pPr>
      <w:bookmarkStart w:name="" w:id="2343"/>
      <w:r>
        <w:rPr>
          <w:rFonts w:ascii="宋体" w:hAnsi="宋体" w:cs="宋体" w:eastAsia="宋体"/>
          <w:sz w:val="57"/>
          <w:spacing w:val="0"/>
          <w:color w:val="000000"/>
          <w:b w:val="off"/>
          <w:i w:val="off"/>
        </w:rPr>
        <w:t>〔被假定为合理的ανáγκη(必然性)，可以说，只是粗暴的βια(力)的</w:t>
      </w:r>
      <w:r>
        <w:rPr>
          <w:rFonts w:ascii="宋体" w:hAnsi="宋体" w:cs="宋体" w:eastAsia="宋体"/>
          <w:sz w:val="57"/>
          <w:spacing w:val="0"/>
          <w:color w:val="000000"/>
          <w:b w:val="off"/>
          <w:i w:val="off"/>
        </w:rPr>
        <w:t>一种升华形式〕。</w:t>
      </w:r>
      <w:bookmarkEnd w:id="2343"/>
    </w:p>
    <w:p>
      <w:pPr>
        <w:pageBreakBefore w:val="off"/>
        <w:tabs/>
        <w:wordWrap w:val="off"/>
        <w:spacing w:before="0" w:after="0" w:line="1060" w:lineRule="atLeast"/>
        <w:ind w:left="0" w:right="0" w:firstLine="1880"/>
        <w:jc w:val="both"/>
        <w:textAlignment w:val="baseline"/>
        <w:rPr>
          <w:sz w:val="57"/>
        </w:rPr>
      </w:pPr>
      <w:bookmarkStart w:name="" w:id="2344"/>
      <w:r>
        <w:rPr>
          <w:rFonts w:ascii="宋体" w:hAnsi="宋体" w:cs="宋体" w:eastAsia="宋体"/>
          <w:sz w:val="57"/>
          <w:spacing w:val="0"/>
          <w:color w:val="000000"/>
          <w:b w:val="off"/>
          <w:i w:val="off"/>
        </w:rPr>
        <w:t>如果人们愿意的话，“概念”可被看成是“必然真理知识的源泉”，</w:t>
      </w:r>
      <w:r>
        <w:rPr>
          <w:rFonts w:ascii="宋体" w:hAnsi="宋体" w:cs="宋体" w:eastAsia="宋体"/>
          <w:sz w:val="57"/>
          <w:spacing w:val="0"/>
          <w:color w:val="000000"/>
          <w:b w:val="off"/>
          <w:i w:val="off"/>
        </w:rPr>
        <w:t>但这并不意味着刘易斯和斯特劳森认为的概念与直观的区别是先于</w:t>
      </w:r>
      <w:r>
        <w:rPr>
          <w:rFonts w:ascii="宋体" w:hAnsi="宋体" w:cs="宋体" w:eastAsia="宋体"/>
          <w:sz w:val="57"/>
          <w:spacing w:val="0"/>
          <w:color w:val="000000"/>
          <w:b w:val="off"/>
          <w:i w:val="off"/>
        </w:rPr>
        <w:t>分析地给予的这种看法是正确的。它只是一系列可供选择的隐喻之</w:t>
      </w:r>
      <w:r>
        <w:rPr>
          <w:rFonts w:ascii="宋体" w:hAnsi="宋体" w:cs="宋体" w:eastAsia="宋体"/>
          <w:sz w:val="57"/>
          <w:spacing w:val="0"/>
          <w:color w:val="000000"/>
          <w:b w:val="off"/>
          <w:i w:val="off"/>
        </w:rPr>
        <w:t>近代形式而已，这些隐喻为柏拉图所选择，它们已成为从“哲学思考”</w:t>
      </w:r>
      <w:r>
        <w:rPr>
          <w:rFonts w:ascii="宋体" w:hAnsi="宋体" w:cs="宋体" w:eastAsia="宋体"/>
          <w:sz w:val="57"/>
          <w:spacing w:val="0"/>
          <w:color w:val="000000"/>
          <w:b w:val="off"/>
          <w:i w:val="off"/>
        </w:rPr>
        <w:t>的定义中得出的隐喻了。柏拉图的主要区分并非是在内部空间内的</w:t>
      </w:r>
      <w:r>
        <w:rPr>
          <w:rFonts w:ascii="宋体" w:hAnsi="宋体" w:cs="宋体" w:eastAsia="宋体"/>
          <w:sz w:val="57"/>
          <w:spacing w:val="0"/>
          <w:color w:val="000000"/>
          <w:b w:val="off"/>
          <w:i w:val="off"/>
        </w:rPr>
        <w:t>两种实体之间、两种内部表象之间提出的。虽然他玩弄着“内部空间”</w:t>
      </w:r>
      <w:r>
        <w:rPr>
          <w:rFonts w:ascii="宋体" w:hAnsi="宋体" w:cs="宋体" w:eastAsia="宋体"/>
          <w:sz w:val="57"/>
          <w:spacing w:val="0"/>
          <w:color w:val="000000"/>
          <w:b w:val="off"/>
          <w:i w:val="off"/>
        </w:rPr>
        <w:t>的隐喻(如在《泰阿泰德》的飞鸟形象中和他使用的“在灵魂中”〔ωτ擒</w:t>
      </w:r>
      <w:r>
        <w:rPr>
          <w:rFonts w:ascii="宋体" w:hAnsi="宋体" w:cs="宋体" w:eastAsia="宋体"/>
          <w:sz w:val="57"/>
          <w:spacing w:val="0"/>
          <w:color w:val="000000"/>
          <w:b w:val="off"/>
          <w:i w:val="off"/>
        </w:rPr>
        <w:t>ψυχ〕)，而且有时接近了笛卡尔的审视各种(具有某种程度的必</w:t>
      </w:r>
      <w:r>
        <w:rPr>
          <w:rFonts w:ascii="宋体" w:hAnsi="宋体" w:cs="宋体" w:eastAsia="宋体"/>
          <w:sz w:val="57"/>
          <w:spacing w:val="0"/>
          <w:color w:val="000000"/>
          <w:b w:val="off"/>
          <w:i w:val="off"/>
        </w:rPr>
        <w:t>须接受性的)内部图画的心的目光的比喻，但他的思想基本上是</w:t>
      </w:r>
      <w:r>
        <w:rPr>
          <w:rFonts w:ascii="宋体" w:hAnsi="宋体" w:cs="宋体" w:eastAsia="宋体"/>
          <w:sz w:val="57"/>
          <w:spacing w:val="0"/>
          <w:color w:val="000000"/>
          <w:b w:val="off"/>
          <w:i w:val="off"/>
        </w:rPr>
        <w:t>“实在论的”。由数学真理所引起的这种柏拉图的区分是形而上学</w:t>
      </w:r>
      <w:r>
        <w:rPr>
          <w:rFonts w:ascii="宋体" w:hAnsi="宋体" w:cs="宋体" w:eastAsia="宋体"/>
          <w:sz w:val="57"/>
          <w:spacing w:val="0"/>
          <w:color w:val="000000"/>
          <w:b w:val="off"/>
          <w:i w:val="off"/>
        </w:rPr>
        <w:t>的而非认识论的，这是一种在存在世界与生成世界之间的区别。</w:t>
      </w:r>
      <w:r>
        <w:rPr>
          <w:rFonts w:ascii="宋体" w:hAnsi="宋体" w:cs="宋体" w:eastAsia="宋体"/>
          <w:sz w:val="57"/>
          <w:spacing w:val="0"/>
          <w:color w:val="000000"/>
          <w:b w:val="off"/>
          <w:i w:val="off"/>
        </w:rPr>
        <w:t>与《理想国》Ⅵ中的“分界线”的形而上学区分对应的东西不是在非</w:t>
      </w:r>
      <w:r>
        <w:rPr>
          <w:rFonts w:ascii="宋体" w:hAnsi="宋体" w:cs="宋体" w:eastAsia="宋体"/>
          <w:sz w:val="57"/>
          <w:spacing w:val="0"/>
          <w:color w:val="000000"/>
          <w:b w:val="off"/>
          <w:i w:val="off"/>
        </w:rPr>
        <w:t>命题的内在表象之性质间的区分，而是在命题确定性程度之间的</w:t>
      </w:r>
      <w:r>
        <w:rPr>
          <w:rFonts w:ascii="宋体" w:hAnsi="宋体" w:cs="宋体" w:eastAsia="宋体"/>
          <w:sz w:val="57"/>
          <w:spacing w:val="0"/>
          <w:color w:val="000000"/>
          <w:b w:val="off"/>
          <w:i w:val="off"/>
        </w:rPr>
        <w:t>区分。柏拉图并未专注于有关非命题的内部实体的思想上，而是</w:t>
      </w:r>
      <w:r>
        <w:rPr>
          <w:rFonts w:ascii="宋体" w:hAnsi="宋体" w:cs="宋体" w:eastAsia="宋体"/>
          <w:sz w:val="57"/>
          <w:spacing w:val="0"/>
          <w:color w:val="000000"/>
          <w:b w:val="off"/>
          <w:i w:val="off"/>
        </w:rPr>
        <w:t>专注于有关灵魂和身体的各个部分的思想上，它们都被各自的对</w:t>
      </w:r>
      <w:r>
        <w:rPr>
          <w:rFonts w:ascii="宋体" w:hAnsi="宋体" w:cs="宋体" w:eastAsia="宋体"/>
          <w:sz w:val="57"/>
          <w:spacing w:val="0"/>
          <w:color w:val="000000"/>
          <w:b w:val="off"/>
          <w:i w:val="off"/>
        </w:rPr>
        <w:t>象以各自的方式强制人们接受。柏拉图像笛卡尔一样把人的模型</w:t>
      </w:r>
      <w:r>
        <w:rPr>
          <w:rFonts w:ascii="宋体" w:hAnsi="宋体" w:cs="宋体" w:eastAsia="宋体"/>
          <w:sz w:val="57"/>
          <w:spacing w:val="0"/>
          <w:color w:val="000000"/>
          <w:b w:val="off"/>
          <w:i w:val="off"/>
        </w:rPr>
        <w:t>建立在两种真理的区分上，但两人的模型非常不同。然而更重要</w:t>
      </w:r>
      <w:r>
        <w:rPr>
          <w:rFonts w:ascii="宋体" w:hAnsi="宋体" w:cs="宋体" w:eastAsia="宋体"/>
          <w:sz w:val="57"/>
          <w:spacing w:val="0"/>
          <w:color w:val="000000"/>
          <w:b w:val="off"/>
          <w:i w:val="off"/>
        </w:rPr>
        <w:t>的是，有关数学真理的存在要求这样一种说明模型的观念，并不是</w:t>
      </w:r>
      <w:r>
        <w:rPr>
          <w:rFonts w:ascii="宋体" w:hAnsi="宋体" w:cs="宋体" w:eastAsia="宋体"/>
          <w:sz w:val="57"/>
          <w:spacing w:val="0"/>
          <w:color w:val="000000"/>
          <w:b w:val="off"/>
          <w:i w:val="off"/>
        </w:rPr>
        <w:t>159</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在哲学思考开始时给予的某种前于分析的东西。它是供谈论知识</w:t>
      </w:r>
      <w:r>
        <w:rPr>
          <w:rFonts w:ascii="宋体" w:hAnsi="宋体" w:cs="宋体" w:eastAsia="宋体"/>
          <w:sz w:val="57"/>
          <w:spacing w:val="0"/>
          <w:color w:val="000000"/>
          <w:b w:val="off"/>
          <w:i w:val="off"/>
        </w:rPr>
        <w:t>用的某一系列隐喻的选择的产物，这是一些知觉性隐喻，它们潜存</w:t>
      </w:r>
      <w:r>
        <w:rPr>
          <w:rFonts w:ascii="宋体" w:hAnsi="宋体" w:cs="宋体" w:eastAsia="宋体"/>
          <w:sz w:val="57"/>
          <w:spacing w:val="0"/>
          <w:color w:val="000000"/>
          <w:b w:val="off"/>
          <w:i w:val="off"/>
        </w:rPr>
        <w:t>在柏拉图和近代的讨论之中。40</w:t>
      </w:r>
      <w:bookmarkEnd w:id="2344"/>
    </w:p>
    <w:p>
      <w:pPr>
        <w:pageBreakBefore w:val="off"/>
        <w:tabs/>
        <w:wordWrap w:val="off"/>
        <w:spacing w:before="0" w:after="0" w:line="1060" w:lineRule="atLeast"/>
        <w:ind w:left="960" w:right="0" w:firstLine="1140"/>
        <w:jc w:val="both"/>
        <w:textAlignment w:val="baseline"/>
        <w:rPr>
          <w:sz w:val="57"/>
        </w:rPr>
      </w:pPr>
      <w:bookmarkStart w:name="" w:id="2345"/>
      <w:r>
        <w:rPr>
          <w:rFonts w:ascii="宋体" w:hAnsi="宋体" w:cs="宋体" w:eastAsia="宋体"/>
          <w:sz w:val="57"/>
          <w:spacing w:val="0"/>
          <w:color w:val="000000"/>
          <w:b w:val="off"/>
          <w:i w:val="off"/>
        </w:rPr>
        <w:t>我在本节开始讨论的这些反对意见就谈到这里。现在我想详</w:t>
      </w:r>
      <w:r>
        <w:rPr>
          <w:rFonts w:ascii="宋体" w:hAnsi="宋体" w:cs="宋体" w:eastAsia="宋体"/>
          <w:sz w:val="57"/>
          <w:spacing w:val="0"/>
          <w:color w:val="000000"/>
          <w:b w:val="off"/>
          <w:i w:val="off"/>
        </w:rPr>
        <w:t>细论述一下这样一个观点，即“知识基础”的观念是在诸知觉性隐</w:t>
      </w:r>
      <w:bookmarkEnd w:id="2345"/>
    </w:p>
    <w:p>
      <w:r>
        <w:t/>
      </w:r>
    </w:p>
    <w:p>
      <w:pPr>
        <w:sectPr>
          <w:footerReference r:id="rId366"/>
          <w:headerReference r:id="rId367" w:type="default"/>
          <w:type w:val="nextPage"/>
          <w:pgSz w:w="22400" w:h="31680"/>
          <w:pgMar w:left="2360" w:top="2440" w:right="2360" w:bottom="2440" w:header="2140" w:footer="2140"/>
          <w:cols w:num="1"/>
        </w:sectPr>
      </w:pPr>
    </w:p>
    <w:p>
      <w:pPr>
        <w:pageBreakBefore w:val="off"/>
        <w:tabs/>
        <w:wordWrap w:val="off"/>
        <w:spacing w:before="0" w:after="0" w:line="680" w:lineRule="atLeast"/>
        <w:ind w:left="0" w:right="120"/>
        <w:jc w:val="right"/>
        <w:textAlignment w:val="baseline"/>
        <w:rPr>
          <w:sz w:val="50"/>
        </w:rPr>
      </w:pPr>
      <w:bookmarkStart w:name="" w:id="2346"/>
      <w:r>
        <w:rPr>
          <w:rFonts w:ascii="黑体" w:hAnsi="黑体" w:cs="黑体" w:eastAsia="黑体"/>
          <w:sz w:val="50"/>
          <w:spacing w:val="0"/>
          <w:color w:val="000000"/>
          <w:b w:val="off"/>
          <w:i w:val="off"/>
        </w:rPr>
        <w:t>第三章“知识论”的观念</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145</w:t>
      </w:r>
      <w:bookmarkEnd w:id="2346"/>
    </w:p>
    <w:p>
      <w:pPr>
        <w:pageBreakBefore w:val="off"/>
        <w:tabs/>
        <w:wordWrap w:val="off"/>
        <w:spacing w:before="0" w:after="0" w:line="580" w:lineRule="exact"/>
        <w:ind w:left="0" w:right="0"/>
        <w:jc w:val="right"/>
        <w:textAlignment w:val="baseline"/>
        <w:rPr>
          <w:sz w:val="50"/>
        </w:rPr>
      </w:pPr>
      <w:bookmarkStart w:name="" w:id="2347"/>
      <w:r>
        <w:rPr>
          <w:rFonts w:ascii="宋体" w:hAnsi="宋体" w:cs="宋体" w:eastAsia="宋体"/>
          <w:sz w:val="50"/>
          <w:spacing w:val="0"/>
          <w:color w:val="000000"/>
          <w:b w:val="off"/>
          <w:i w:val="off"/>
        </w:rPr>
        <w:t/>
      </w:r>
      <w:bookmarkEnd w:id="2347"/>
    </w:p>
    <w:p>
      <w:pPr>
        <w:pageBreakBefore w:val="off"/>
        <w:tabs/>
        <w:wordWrap w:val="off"/>
        <w:spacing w:before="0" w:after="0" w:line="1060" w:lineRule="atLeast"/>
        <w:ind w:left="0" w:right="0"/>
        <w:jc w:val="both"/>
        <w:textAlignment w:val="baseline"/>
        <w:rPr>
          <w:sz w:val="58"/>
        </w:rPr>
      </w:pPr>
      <w:bookmarkStart w:name="" w:id="2348"/>
      <w:r>
        <w:rPr>
          <w:rFonts w:ascii="宋体" w:hAnsi="宋体" w:cs="宋体" w:eastAsia="宋体"/>
          <w:sz w:val="58"/>
          <w:spacing w:val="0"/>
          <w:color w:val="000000"/>
          <w:b w:val="off"/>
          <w:i w:val="off"/>
        </w:rPr>
        <w:t>喻间进行选择的产物。为了扼要说明，我们可以把知识看作对命</w:t>
      </w:r>
      <w:r>
        <w:rPr>
          <w:rFonts w:ascii="宋体" w:hAnsi="宋体" w:cs="宋体" w:eastAsia="宋体"/>
          <w:sz w:val="58"/>
          <w:spacing w:val="0"/>
          <w:color w:val="000000"/>
          <w:b w:val="off"/>
          <w:i w:val="off"/>
        </w:rPr>
        <w:t>题的一种关系，因此就是把证明看作是在所讨论的命题与其可从</w:t>
      </w:r>
      <w:r>
        <w:rPr>
          <w:rFonts w:ascii="宋体" w:hAnsi="宋体" w:cs="宋体" w:eastAsia="宋体"/>
          <w:sz w:val="58"/>
          <w:spacing w:val="0"/>
          <w:color w:val="000000"/>
          <w:b w:val="off"/>
          <w:i w:val="off"/>
        </w:rPr>
        <w:t>中被推出的其他命题之间的一种关系。或者，我们可以把知识和</w:t>
      </w:r>
      <w:r>
        <w:rPr>
          <w:rFonts w:ascii="宋体" w:hAnsi="宋体" w:cs="宋体" w:eastAsia="宋体"/>
          <w:sz w:val="58"/>
          <w:spacing w:val="0"/>
          <w:color w:val="000000"/>
          <w:b w:val="off"/>
          <w:i w:val="off"/>
        </w:rPr>
        <w:t>证明都看作对那些命题所针对的客体的特殊关系。如果我们按第</w:t>
      </w:r>
      <w:r>
        <w:rPr>
          <w:rFonts w:ascii="宋体" w:hAnsi="宋体" w:cs="宋体" w:eastAsia="宋体"/>
          <w:sz w:val="58"/>
          <w:spacing w:val="0"/>
          <w:color w:val="000000"/>
          <w:b w:val="off"/>
          <w:i w:val="off"/>
        </w:rPr>
        <w:t>一种方式思考，我们将看不到有必要去终止“为维护其他命题而提</w:t>
      </w:r>
      <w:r>
        <w:rPr>
          <w:rFonts w:ascii="宋体" w:hAnsi="宋体" w:cs="宋体" w:eastAsia="宋体"/>
          <w:sz w:val="58"/>
          <w:spacing w:val="0"/>
          <w:color w:val="000000"/>
          <w:b w:val="off"/>
          <w:i w:val="off"/>
        </w:rPr>
        <w:t>出命题”这一程序的潜在的无限倒退性。一旦每个人，大多数人或</w:t>
      </w:r>
      <w:r>
        <w:rPr>
          <w:rFonts w:ascii="宋体" w:hAnsi="宋体" w:cs="宋体" w:eastAsia="宋体"/>
          <w:sz w:val="58"/>
          <w:spacing w:val="0"/>
          <w:color w:val="000000"/>
          <w:b w:val="off"/>
          <w:i w:val="off"/>
        </w:rPr>
        <w:t>明智的人都满意之后，再不断把某个主题谈论下去是愚不可及的，</w:t>
      </w:r>
      <w:r>
        <w:rPr>
          <w:rFonts w:ascii="宋体" w:hAnsi="宋体" w:cs="宋体" w:eastAsia="宋体"/>
          <w:sz w:val="58"/>
          <w:spacing w:val="0"/>
          <w:color w:val="000000"/>
          <w:b w:val="off"/>
          <w:i w:val="off"/>
        </w:rPr>
        <w:t>但是我们当然可以这么做。如果我们以第二种方式思考知识，我</w:t>
      </w:r>
      <w:r>
        <w:rPr>
          <w:rFonts w:ascii="宋体" w:hAnsi="宋体" w:cs="宋体" w:eastAsia="宋体"/>
          <w:sz w:val="58"/>
          <w:spacing w:val="0"/>
          <w:color w:val="000000"/>
          <w:b w:val="off"/>
          <w:i w:val="off"/>
        </w:rPr>
        <w:t>们将要绕过理由而达到原因，越过论证而达到来自被知客体的强</w:t>
      </w:r>
      <w:r>
        <w:rPr>
          <w:rFonts w:ascii="宋体" w:hAnsi="宋体" w:cs="宋体" w:eastAsia="宋体"/>
          <w:sz w:val="58"/>
          <w:spacing w:val="0"/>
          <w:color w:val="000000"/>
          <w:b w:val="off"/>
          <w:i w:val="off"/>
        </w:rPr>
        <w:t>制性，即达到这样一种情境，在其中论证不止是会变成愚蠢，而且</w:t>
      </w:r>
      <w:r>
        <w:rPr>
          <w:rFonts w:ascii="宋体" w:hAnsi="宋体" w:cs="宋体" w:eastAsia="宋体"/>
          <w:sz w:val="58"/>
          <w:spacing w:val="0"/>
          <w:color w:val="000000"/>
          <w:b w:val="off"/>
          <w:i w:val="off"/>
        </w:rPr>
        <w:t>变成不可能了，因为每一位被该对象以所需方式所掌握的人将不</w:t>
      </w:r>
      <w:r>
        <w:rPr>
          <w:rFonts w:ascii="宋体" w:hAnsi="宋体" w:cs="宋体" w:eastAsia="宋体"/>
          <w:sz w:val="58"/>
          <w:spacing w:val="0"/>
          <w:color w:val="000000"/>
          <w:b w:val="off"/>
          <w:i w:val="off"/>
        </w:rPr>
        <w:t>可能怀疑或理解一种替代性的东西。达到这种观点就是达到知识</w:t>
      </w:r>
      <w:r>
        <w:rPr>
          <w:rFonts w:ascii="宋体" w:hAnsi="宋体" w:cs="宋体" w:eastAsia="宋体"/>
          <w:sz w:val="58"/>
          <w:spacing w:val="0"/>
          <w:color w:val="000000"/>
          <w:b w:val="off"/>
          <w:i w:val="off"/>
        </w:rPr>
        <w:t>的基础。对柏拉图来说，这个观点是通过逃避感觉和使理性机能</w:t>
      </w:r>
      <w:r>
        <w:rPr>
          <w:rFonts w:ascii="宋体" w:hAnsi="宋体" w:cs="宋体" w:eastAsia="宋体"/>
          <w:sz w:val="58"/>
          <w:spacing w:val="0"/>
          <w:color w:val="000000"/>
          <w:b w:val="off"/>
          <w:i w:val="off"/>
        </w:rPr>
        <w:t>(灵魂的眼睛)向存在世界敞开来达到的。对笛卡尔来说，这是一</w:t>
      </w:r>
      <w:r>
        <w:rPr>
          <w:rFonts w:ascii="宋体" w:hAnsi="宋体" w:cs="宋体" w:eastAsia="宋体"/>
          <w:sz w:val="58"/>
          <w:spacing w:val="0"/>
          <w:color w:val="000000"/>
          <w:b w:val="off"/>
          <w:i w:val="off"/>
        </w:rPr>
        <w:t>个使心的眼睛从含混的内在表象转向明晰表象的问题。对洛克而</w:t>
      </w:r>
      <w:r>
        <w:rPr>
          <w:rFonts w:ascii="宋体" w:hAnsi="宋体" w:cs="宋体" w:eastAsia="宋体"/>
          <w:sz w:val="58"/>
          <w:spacing w:val="0"/>
          <w:color w:val="000000"/>
          <w:b w:val="off"/>
          <w:i w:val="off"/>
        </w:rPr>
        <w:t>言，这是一个颠倒笛卡尔的方向并把“对感觉的单一呈现”看作应</w:t>
      </w:r>
      <w:r>
        <w:rPr>
          <w:rFonts w:ascii="宋体" w:hAnsi="宋体" w:cs="宋体" w:eastAsia="宋体"/>
          <w:sz w:val="58"/>
          <w:spacing w:val="0"/>
          <w:color w:val="000000"/>
          <w:b w:val="off"/>
          <w:i w:val="off"/>
        </w:rPr>
        <w:t>当“掌握住”我们的那种东西，这种东西我们不可能也不应当希望</w:t>
      </w:r>
      <w:r>
        <w:rPr>
          <w:rFonts w:ascii="宋体" w:hAnsi="宋体" w:cs="宋体" w:eastAsia="宋体"/>
          <w:sz w:val="58"/>
          <w:spacing w:val="0"/>
          <w:color w:val="000000"/>
          <w:b w:val="off"/>
          <w:i w:val="off"/>
        </w:rPr>
        <w:t>摆脱。在洛克以前，任何人都不会在感觉领域中去寻找知识的基</w:t>
      </w:r>
      <w:r>
        <w:rPr>
          <w:rFonts w:ascii="宋体" w:hAnsi="宋体" w:cs="宋体" w:eastAsia="宋体"/>
          <w:sz w:val="58"/>
          <w:spacing w:val="0"/>
          <w:color w:val="000000"/>
          <w:b w:val="off"/>
          <w:i w:val="off"/>
        </w:rPr>
        <w:t>础。当然，亚里士多德说过，我们不可能搞错事物如何对我们显现</w:t>
      </w:r>
      <w:r>
        <w:rPr>
          <w:rFonts w:ascii="宋体" w:hAnsi="宋体" w:cs="宋体" w:eastAsia="宋体"/>
          <w:sz w:val="58"/>
          <w:spacing w:val="0"/>
          <w:color w:val="000000"/>
          <w:b w:val="off"/>
          <w:i w:val="off"/>
        </w:rPr>
        <w:t>的问题，但是把知识建立于显相之上的想法却会使他和柏拉图都</w:t>
      </w:r>
      <w:r>
        <w:rPr>
          <w:rFonts w:ascii="宋体" w:hAnsi="宋体" w:cs="宋体" w:eastAsia="宋体"/>
          <w:sz w:val="58"/>
          <w:spacing w:val="0"/>
          <w:color w:val="000000"/>
          <w:b w:val="off"/>
          <w:i w:val="off"/>
        </w:rPr>
        <w:t>认为荒谬无比。我们希望将其当作知识对象的东西，正是本身不</w:t>
      </w:r>
      <w:r>
        <w:rPr>
          <w:rFonts w:ascii="宋体" w:hAnsi="宋体" w:cs="宋体" w:eastAsia="宋体"/>
          <w:sz w:val="58"/>
          <w:spacing w:val="0"/>
          <w:color w:val="000000"/>
          <w:b w:val="off"/>
          <w:i w:val="off"/>
        </w:rPr>
        <w:t>是显相的东西，而且关于某一种客体(显相)的命题是关于另一种</w:t>
      </w:r>
      <w:r>
        <w:rPr>
          <w:rFonts w:ascii="宋体" w:hAnsi="宋体" w:cs="宋体" w:eastAsia="宋体"/>
          <w:sz w:val="58"/>
          <w:spacing w:val="0"/>
          <w:color w:val="000000"/>
          <w:b w:val="off"/>
          <w:i w:val="off"/>
        </w:rPr>
        <w:t>客体(实际存在物)的命题的证据的看法，对他们两人中任何一位</w:t>
      </w:r>
      <w:r>
        <w:rPr>
          <w:rFonts w:ascii="宋体" w:hAnsi="宋体" w:cs="宋体" w:eastAsia="宋体"/>
          <w:sz w:val="58"/>
          <w:spacing w:val="0"/>
          <w:color w:val="000000"/>
          <w:b w:val="off"/>
          <w:i w:val="off"/>
        </w:rPr>
        <w:t>都是不可理解的。</w:t>
      </w:r>
      <w:bookmarkEnd w:id="2348"/>
    </w:p>
    <w:p>
      <w:pPr>
        <w:pageBreakBefore w:val="off"/>
        <w:tabs/>
        <w:wordWrap w:val="off"/>
        <w:spacing w:before="0" w:after="0" w:line="780" w:lineRule="atLeast"/>
        <w:ind w:left="1300" w:right="0"/>
        <w:jc w:val="both"/>
        <w:textAlignment w:val="baseline"/>
        <w:rPr>
          <w:sz w:val="58"/>
        </w:rPr>
      </w:pPr>
      <w:bookmarkStart w:name="" w:id="2349"/>
      <w:r>
        <w:rPr>
          <w:rFonts w:ascii="宋体" w:hAnsi="宋体" w:cs="宋体" w:eastAsia="宋体"/>
          <w:sz w:val="58"/>
          <w:spacing w:val="0"/>
          <w:color w:val="000000"/>
          <w:b w:val="off"/>
          <w:i w:val="off"/>
        </w:rPr>
        <w:t>然而在笛卡尔之后，显相与实在的区分开始逐渐离开了注意</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-3822700</wp:posOffset>
                </wp:positionV>
                <wp:extent cx="838200" cy="482600"/>
                <wp:wrapNone/>
                <wp:docPr id="32" name="文本框 32"/>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350"/>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160</w:t>
                            </w:r>
                            <w:bookmarkEnd w:id="2350"/>
                          </w:p>
                        </w:txbxContent>
                      </wps:txbx>
                      <wps:bodyPr wrap="square" lIns="0" rIns="0" tIns="0" bIns="0" vert="horz" anchor="t">
                        <a:noAutofit/>
                      </wps:bodyPr>
                    </wps:wsp>
                  </a:graphicData>
                </a:graphic>
              </wp:anchor>
            </w:drawing>
          </mc:Choice>
          <mc:Fallback>
            <w:pict>
              <v:shape type="#_x0000_t202" filled="f" stroked="f" style="margin-left:980pt;margin-top:-301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351"/>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160</w:t>
                      </w:r>
                      <w:bookmarkEnd w:id="2351"/>
                    </w:p>
                  </w:txbxContent>
                </v:textbox>
              </v:shape>
            </w:pict>
          </mc:Fallback>
        </mc:AlternateContent>
      </w:r>
      <w:bookmarkEnd w:id="2349"/>
    </w:p>
    <w:p>
      <w:r>
        <w:t/>
      </w:r>
    </w:p>
    <w:p>
      <w:pPr>
        <w:sectPr>
          <w:footerReference r:id="rId368"/>
          <w:headerReference r:id="rId369" w:type="default"/>
          <w:type w:val="nextPage"/>
          <w:pgSz w:w="22400" w:h="31680"/>
          <w:pgMar w:left="2780" w:top="2440" w:right="2780" w:bottom="2440" w:header="2140" w:footer="2140"/>
          <w:cols w:num="1"/>
        </w:sectPr>
      </w:pPr>
    </w:p>
    <w:p>
      <w:pPr>
        <w:pageBreakBefore w:val="off"/>
        <w:tabs/>
        <w:wordWrap w:val="off"/>
        <w:spacing w:before="0" w:after="0" w:line="680" w:lineRule="atLeast"/>
        <w:ind w:left="740" w:right="0"/>
        <w:jc w:val="both"/>
        <w:textAlignment w:val="baseline"/>
        <w:rPr>
          <w:sz w:val="51"/>
        </w:rPr>
      </w:pPr>
      <w:bookmarkStart w:name="" w:id="2352"/>
      <w:r>
        <w:rPr>
          <w:rFonts w:ascii="黑体" w:hAnsi="黑体" w:cs="黑体" w:eastAsia="黑体"/>
          <w:sz w:val="51"/>
          <w:spacing w:val="0"/>
          <w:color w:val="000000"/>
          <w:b w:val="off"/>
          <w:i w:val="off"/>
        </w:rPr>
        <w:t>146</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352"/>
    </w:p>
    <w:p>
      <w:pPr>
        <w:pageBreakBefore w:val="off"/>
        <w:tabs/>
        <w:wordWrap w:val="off"/>
        <w:spacing w:before="0" w:after="0" w:line="580" w:lineRule="exact"/>
        <w:ind w:left="0" w:right="0"/>
        <w:jc w:val="both"/>
        <w:textAlignment w:val="baseline"/>
        <w:rPr>
          <w:sz w:val="51"/>
        </w:rPr>
      </w:pPr>
      <w:bookmarkStart w:name="" w:id="2353"/>
      <w:r>
        <w:rPr>
          <w:rFonts w:ascii="宋体" w:hAnsi="宋体" w:cs="宋体" w:eastAsia="宋体"/>
          <w:sz w:val="51"/>
          <w:spacing w:val="0"/>
          <w:color w:val="000000"/>
          <w:b w:val="off"/>
          <w:i w:val="off"/>
        </w:rPr>
        <w:t/>
      </w:r>
      <w:bookmarkEnd w:id="2353"/>
    </w:p>
    <w:p>
      <w:pPr>
        <w:pageBreakBefore w:val="off"/>
        <w:tabs/>
        <w:wordWrap w:val="off"/>
        <w:spacing w:before="0" w:after="0" w:line="1000" w:lineRule="atLeast"/>
        <w:ind w:left="0" w:right="80" w:firstLine="780"/>
        <w:jc w:val="both"/>
        <w:textAlignment w:val="baseline"/>
        <w:rPr>
          <w:sz w:val="57"/>
        </w:rPr>
      </w:pPr>
      <w:bookmarkStart w:name="" w:id="2354"/>
      <w:r>
        <w:rPr>
          <w:rFonts w:ascii="宋体" w:hAnsi="宋体" w:cs="宋体" w:eastAsia="宋体"/>
          <w:sz w:val="57"/>
          <w:spacing w:val="0"/>
          <w:color w:val="000000"/>
          <w:b w:val="off"/>
          <w:i w:val="off"/>
        </w:rPr>
        <w:t>中心，而被内部与外部的区分所取代。“我们如何能够逃脱显相领</w:t>
      </w:r>
      <w:r>
        <w:rPr>
          <w:rFonts w:ascii="宋体" w:hAnsi="宋体" w:cs="宋体" w:eastAsia="宋体"/>
          <w:sz w:val="57"/>
          <w:spacing w:val="0"/>
          <w:color w:val="000000"/>
          <w:b w:val="off"/>
          <w:i w:val="off"/>
        </w:rPr>
        <w:t>域?”的问题，为“我们如何能从观念纱幕背后逃脱?”的问题所取</w:t>
      </w:r>
      <w:r>
        <w:rPr>
          <w:rFonts w:ascii="宋体" w:hAnsi="宋体" w:cs="宋体" w:eastAsia="宋体"/>
          <w:sz w:val="57"/>
          <w:spacing w:val="0"/>
          <w:color w:val="000000"/>
          <w:b w:val="off"/>
          <w:i w:val="off"/>
        </w:rPr>
        <w:t>代。对此问题洛克提出一种回答：使用你关于事物如何向你的感</w:t>
      </w:r>
      <w:r>
        <w:rPr>
          <w:rFonts w:ascii="宋体" w:hAnsi="宋体" w:cs="宋体" w:eastAsia="宋体"/>
          <w:sz w:val="57"/>
          <w:spacing w:val="0"/>
          <w:color w:val="000000"/>
          <w:b w:val="off"/>
          <w:i w:val="off"/>
        </w:rPr>
        <w:t>觉显现的确定性，正像柏拉图使用几何公理一样，即把它们当作推</w:t>
      </w:r>
      <w:r>
        <w:rPr>
          <w:rFonts w:ascii="宋体" w:hAnsi="宋体" w:cs="宋体" w:eastAsia="宋体"/>
          <w:sz w:val="57"/>
          <w:spacing w:val="0"/>
          <w:color w:val="000000"/>
          <w:b w:val="off"/>
          <w:i w:val="off"/>
        </w:rPr>
        <w:t>出任何其他东西的前提(只是以归纳方式，而非像柏拉图那样以演</w:t>
      </w:r>
      <w:r>
        <w:rPr>
          <w:rFonts w:ascii="宋体" w:hAnsi="宋体" w:cs="宋体" w:eastAsia="宋体"/>
          <w:sz w:val="57"/>
          <w:spacing w:val="0"/>
          <w:color w:val="000000"/>
          <w:b w:val="off"/>
          <w:i w:val="off"/>
        </w:rPr>
        <w:t>绎方式)。这个回答只是在休谟对其加以研究之后才显得有效，但</w:t>
      </w:r>
      <w:r>
        <w:rPr>
          <w:rFonts w:ascii="宋体" w:hAnsi="宋体" w:cs="宋体" w:eastAsia="宋体"/>
          <w:sz w:val="57"/>
          <w:spacing w:val="0"/>
          <w:color w:val="000000"/>
          <w:b w:val="off"/>
          <w:i w:val="off"/>
        </w:rPr>
        <w:t>它曾经具有某种素朴的魅力。它满足了柏拉图曾感觉到的那种被</w:t>
      </w:r>
      <w:r>
        <w:rPr>
          <w:rFonts w:ascii="宋体" w:hAnsi="宋体" w:cs="宋体" w:eastAsia="宋体"/>
          <w:sz w:val="57"/>
          <w:spacing w:val="0"/>
          <w:color w:val="000000"/>
          <w:b w:val="off"/>
          <w:i w:val="off"/>
        </w:rPr>
        <w:t>控制、被掌握和被强制的同样需要，然而“简单的感觉观念”似乎不</w:t>
      </w:r>
      <w:r>
        <w:rPr>
          <w:rFonts w:ascii="宋体" w:hAnsi="宋体" w:cs="宋体" w:eastAsia="宋体"/>
          <w:sz w:val="57"/>
          <w:spacing w:val="0"/>
          <w:color w:val="000000"/>
          <w:b w:val="off"/>
          <w:i w:val="off"/>
        </w:rPr>
        <w:t>像柏拉图的形式那样高不可攀，而且它也更现代化一些。因此到</w:t>
      </w:r>
      <w:r>
        <w:rPr>
          <w:rFonts w:ascii="宋体" w:hAnsi="宋体" w:cs="宋体" w:eastAsia="宋体"/>
          <w:sz w:val="57"/>
          <w:spacing w:val="0"/>
          <w:color w:val="000000"/>
          <w:b w:val="off"/>
          <w:i w:val="off"/>
        </w:rPr>
        <w:t>了康德时代，似乎有了两种可供选择的知识基础，人们必须在内在</w:t>
      </w:r>
      <w:r>
        <w:rPr>
          <w:rFonts w:ascii="宋体" w:hAnsi="宋体" w:cs="宋体" w:eastAsia="宋体"/>
          <w:sz w:val="57"/>
          <w:spacing w:val="0"/>
          <w:color w:val="000000"/>
          <w:b w:val="off"/>
          <w:i w:val="off"/>
        </w:rPr>
        <w:t>化了的形式、笛卡尔的明晰观念这一边和休谟的“印象”那一边之</w:t>
      </w:r>
      <w:r>
        <w:rPr>
          <w:rFonts w:ascii="宋体" w:hAnsi="宋体" w:cs="宋体" w:eastAsia="宋体"/>
          <w:sz w:val="57"/>
          <w:spacing w:val="0"/>
          <w:color w:val="000000"/>
          <w:b w:val="off"/>
          <w:i w:val="off"/>
        </w:rPr>
        <w:t>间进行选择。在两种情况下人们都在选择被强制接受的对象。康</w:t>
      </w:r>
      <w:r>
        <w:rPr>
          <w:rFonts w:ascii="宋体" w:hAnsi="宋体" w:cs="宋体" w:eastAsia="宋体"/>
          <w:sz w:val="57"/>
          <w:spacing w:val="0"/>
          <w:color w:val="000000"/>
          <w:b w:val="off"/>
          <w:i w:val="off"/>
        </w:rPr>
        <w:t>德把这些假定的客体看作基本上是不足以和无力量去进行强制的</w:t>
      </w:r>
      <w:r>
        <w:rPr>
          <w:rFonts w:ascii="宋体" w:hAnsi="宋体" w:cs="宋体" w:eastAsia="宋体"/>
          <w:sz w:val="57"/>
          <w:spacing w:val="0"/>
          <w:color w:val="000000"/>
          <w:b w:val="off"/>
          <w:i w:val="off"/>
        </w:rPr>
        <w:t>东西而加以拒绝，除非使它们彼此结合在“综合”之中，他是第一位</w:t>
      </w:r>
      <w:r>
        <w:rPr>
          <w:rFonts w:ascii="宋体" w:hAnsi="宋体" w:cs="宋体" w:eastAsia="宋体"/>
          <w:sz w:val="57"/>
          <w:spacing w:val="0"/>
          <w:color w:val="000000"/>
          <w:b w:val="off"/>
          <w:i w:val="off"/>
        </w:rPr>
        <w:t>把知识基础看作命题而非看作客体的人。在康德以前，探究“知识</w:t>
      </w:r>
      <w:r>
        <w:rPr>
          <w:rFonts w:ascii="宋体" w:hAnsi="宋体" w:cs="宋体" w:eastAsia="宋体"/>
          <w:sz w:val="57"/>
          <w:spacing w:val="0"/>
          <w:color w:val="000000"/>
          <w:b w:val="off"/>
          <w:i w:val="off"/>
        </w:rPr>
        <w:t>的性质和根源”，就是寻求独特的内在表象。到了康德，这成为探</w:t>
      </w:r>
      <w:r>
        <w:rPr>
          <w:rFonts w:ascii="宋体" w:hAnsi="宋体" w:cs="宋体" w:eastAsia="宋体"/>
          <w:sz w:val="57"/>
          <w:spacing w:val="0"/>
          <w:color w:val="000000"/>
          <w:b w:val="off"/>
          <w:i w:val="off"/>
        </w:rPr>
        <w:t>161</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求心为自身建立的规则了(“纯粹知性原理”)。这正是人们何以把</w:t>
      </w:r>
      <w:r>
        <w:rPr>
          <w:rFonts w:ascii="宋体" w:hAnsi="宋体" w:cs="宋体" w:eastAsia="宋体"/>
          <w:sz w:val="57"/>
          <w:spacing w:val="0"/>
          <w:color w:val="000000"/>
          <w:b w:val="off"/>
          <w:i w:val="off"/>
        </w:rPr>
        <w:t>康德看作是把我们从自然引向自由的理由之一。康德不是把我们</w:t>
      </w:r>
      <w:r>
        <w:rPr>
          <w:rFonts w:ascii="宋体" w:hAnsi="宋体" w:cs="宋体" w:eastAsia="宋体"/>
          <w:sz w:val="57"/>
          <w:spacing w:val="0"/>
          <w:color w:val="000000"/>
          <w:b w:val="off"/>
          <w:i w:val="off"/>
        </w:rPr>
        <w:t>看成准牛顿式的机器，希图被正确的内在实体所强制，从而按照自</w:t>
      </w:r>
      <w:r>
        <w:rPr>
          <w:rFonts w:ascii="宋体" w:hAnsi="宋体" w:cs="宋体" w:eastAsia="宋体"/>
          <w:sz w:val="57"/>
          <w:spacing w:val="0"/>
          <w:color w:val="000000"/>
          <w:b w:val="off"/>
          <w:i w:val="off"/>
        </w:rPr>
        <w:t>然为我们做的设计而行动，而是让我们把自己看作在决定(从本体</w:t>
      </w:r>
      <w:r>
        <w:rPr>
          <w:rFonts w:ascii="宋体" w:hAnsi="宋体" w:cs="宋体" w:eastAsia="宋体"/>
          <w:sz w:val="57"/>
          <w:spacing w:val="0"/>
          <w:color w:val="000000"/>
          <w:b w:val="off"/>
          <w:i w:val="off"/>
        </w:rPr>
        <w:t>上，因此即是无意识地)什么性质应被容许如其所是。</w:t>
      </w:r>
      <w:bookmarkEnd w:id="2354"/>
    </w:p>
    <w:p>
      <w:pPr>
        <w:pageBreakBefore w:val="off"/>
        <w:tabs/>
        <w:wordWrap w:val="off"/>
        <w:spacing w:before="0" w:after="0" w:line="1000" w:lineRule="atLeast"/>
        <w:ind w:left="940" w:right="0" w:firstLine="1140"/>
        <w:jc w:val="both"/>
        <w:textAlignment w:val="baseline"/>
        <w:rPr>
          <w:sz w:val="57"/>
        </w:rPr>
      </w:pPr>
      <w:bookmarkStart w:name="" w:id="2355"/>
      <w:r>
        <w:rPr>
          <w:rFonts w:ascii="宋体" w:hAnsi="宋体" w:cs="宋体" w:eastAsia="宋体"/>
          <w:sz w:val="57"/>
          <w:spacing w:val="0"/>
          <w:color w:val="000000"/>
          <w:b w:val="off"/>
          <w:i w:val="off"/>
        </w:rPr>
        <w:t>然而康德并未使我们摆脱洛克在证明和因果说明间的混淆，</w:t>
      </w:r>
      <w:r>
        <w:rPr>
          <w:rFonts w:ascii="宋体" w:hAnsi="宋体" w:cs="宋体" w:eastAsia="宋体"/>
          <w:sz w:val="57"/>
          <w:spacing w:val="0"/>
          <w:color w:val="000000"/>
          <w:b w:val="off"/>
          <w:i w:val="off"/>
        </w:rPr>
        <w:t>这是包含在“知识论”观念中的基本混淆。因为，关于我们的自由</w:t>
      </w:r>
      <w:r>
        <w:rPr>
          <w:rFonts w:ascii="宋体" w:hAnsi="宋体" w:cs="宋体" w:eastAsia="宋体"/>
          <w:sz w:val="57"/>
          <w:spacing w:val="0"/>
          <w:color w:val="000000"/>
          <w:b w:val="off"/>
          <w:i w:val="off"/>
        </w:rPr>
        <w:t>依赖于唯心主义认识论的看法(即为了把我们自己看作“超出机械</w:t>
      </w:r>
      <w:r>
        <w:rPr>
          <w:rFonts w:ascii="宋体" w:hAnsi="宋体" w:cs="宋体" w:eastAsia="宋体"/>
          <w:sz w:val="57"/>
          <w:spacing w:val="0"/>
          <w:color w:val="000000"/>
          <w:b w:val="off"/>
          <w:i w:val="off"/>
        </w:rPr>
        <w:t>论”，我们就必须走向先验论，并声称我们已经“构成了”原子和虚</w:t>
      </w:r>
      <w:bookmarkEnd w:id="2355"/>
    </w:p>
    <w:p>
      <w:r>
        <w:t/>
      </w:r>
    </w:p>
    <w:p>
      <w:pPr>
        <w:sectPr>
          <w:footerReference r:id="rId370"/>
          <w:headerReference r:id="rId371" w:type="default"/>
          <w:type w:val="nextPage"/>
          <w:pgSz w:w="22400" w:h="31680"/>
          <w:pgMar w:left="2340" w:top="2420" w:right="2340" w:bottom="2420" w:header="2120" w:footer="2120"/>
          <w:cols w:num="1"/>
        </w:sectPr>
      </w:pPr>
    </w:p>
    <w:p>
      <w:pPr>
        <w:pageBreakBefore w:val="off"/>
        <w:tabs>
          <w:tab w:pos="15860" w:val="left" w:leader="none"/>
        </w:tabs>
        <w:wordWrap w:val="off"/>
        <w:spacing w:before="0" w:after="0" w:line="720" w:lineRule="atLeast"/>
        <w:ind w:left="9440" w:right="0"/>
        <w:jc w:val="both"/>
        <w:textAlignment w:val="baseline"/>
        <w:rPr>
          <w:sz w:val="53"/>
        </w:rPr>
      </w:pPr>
      <w:bookmarkStart w:name="" w:id="2356"/>
      <w:r>
        <w:rPr>
          <w:rFonts w:ascii="楷体" w:hAnsi="楷体" w:cs="楷体" w:eastAsia="楷体"/>
          <w:sz w:val="53"/>
          <w:spacing w:val="0"/>
          <w:color w:val="000000"/>
          <w:b w:val="off"/>
          <w:i w:val="off"/>
        </w:rPr>
        <w:t>第三章“知识论”的观念</w:t>
      </w:r>
      <w:r>
        <w:t xml:space="preserve">	</w:t>
      </w:r>
      <w:r>
        <w:rPr>
          <w:rFonts w:ascii="黑体" w:hAnsi="黑体" w:cs="黑体" w:eastAsia="黑体"/>
          <w:sz w:val="53"/>
          <w:spacing w:val="0"/>
          <w:color w:val="000000"/>
          <w:b w:val="off"/>
          <w:i w:val="off"/>
        </w:rPr>
        <w:t>147</w:t>
      </w:r>
      <w:bookmarkEnd w:id="2356"/>
    </w:p>
    <w:p>
      <w:pPr>
        <w:pageBreakBefore w:val="off"/>
        <w:tabs/>
        <w:wordWrap w:val="off"/>
        <w:spacing w:before="0" w:after="0" w:line="720" w:lineRule="exact"/>
        <w:ind w:left="0" w:right="0"/>
        <w:jc w:val="both"/>
        <w:textAlignment w:val="baseline"/>
        <w:rPr>
          <w:sz w:val="53"/>
        </w:rPr>
      </w:pPr>
      <w:bookmarkStart w:name="" w:id="2357"/>
      <w:r>
        <w:rPr>
          <w:rFonts w:ascii="宋体" w:hAnsi="宋体" w:cs="宋体" w:eastAsia="宋体"/>
          <w:sz w:val="53"/>
          <w:spacing w:val="0"/>
          <w:color w:val="000000"/>
          <w:b w:val="off"/>
          <w:i w:val="off"/>
        </w:rPr>
        <w:t/>
      </w:r>
      <w:bookmarkEnd w:id="2357"/>
    </w:p>
    <w:p>
      <w:pPr>
        <w:pageBreakBefore w:val="off"/>
        <w:tabs/>
        <w:wordWrap w:val="off"/>
        <w:spacing w:before="0" w:after="0" w:line="1240" w:lineRule="atLeast"/>
        <w:ind w:left="100" w:right="240"/>
        <w:jc w:val="both"/>
        <w:textAlignment w:val="baseline"/>
        <w:rPr>
          <w:sz w:val="37"/>
        </w:rPr>
      </w:pPr>
      <w:bookmarkStart w:name="" w:id="2358"/>
      <w:r>
        <w:rPr>
          <w:rFonts w:ascii="宋体" w:hAnsi="宋体" w:cs="宋体" w:eastAsia="宋体"/>
          <w:sz w:val="37"/>
          <w:spacing w:val="0"/>
          <w:color w:val="000000"/>
          <w:b w:val="off"/>
          <w:i w:val="off"/>
        </w:rPr>
        <w:t>空)，正是洛克一再犯的错误。这就是去假定，提供理由(证明我们</w:t>
      </w:r>
      <w:r>
        <w:rPr>
          <w:rFonts w:ascii="宋体" w:hAnsi="宋体" w:cs="宋体" w:eastAsia="宋体"/>
          <w:sz w:val="37"/>
          <w:spacing w:val="0"/>
          <w:color w:val="000000"/>
          <w:b w:val="off"/>
          <w:i w:val="off"/>
        </w:rPr>
        <w:t>的陈述和我们其他行为)的逻辑空间，须得与因果说明的逻辑空间</w:t>
      </w:r>
      <w:r>
        <w:rPr>
          <w:rFonts w:ascii="宋体" w:hAnsi="宋体" w:cs="宋体" w:eastAsia="宋体"/>
          <w:sz w:val="37"/>
          <w:spacing w:val="0"/>
          <w:color w:val="000000"/>
          <w:b w:val="off"/>
          <w:i w:val="off"/>
        </w:rPr>
        <w:t>处于某种特殊的关系中，从而保证二者之间的一致(洛克)或一者</w:t>
      </w:r>
      <w:r>
        <w:rPr>
          <w:rFonts w:ascii="宋体" w:hAnsi="宋体" w:cs="宋体" w:eastAsia="宋体"/>
          <w:sz w:val="37"/>
          <w:spacing w:val="0"/>
          <w:color w:val="000000"/>
          <w:b w:val="off"/>
          <w:i w:val="off"/>
        </w:rPr>
        <w:t>不能干涉另一者(康德)。康德正确地看到，一致是无意义的，干涉</w:t>
      </w:r>
      <w:r>
        <w:rPr>
          <w:rFonts w:ascii="宋体" w:hAnsi="宋体" w:cs="宋体" w:eastAsia="宋体"/>
          <w:sz w:val="37"/>
          <w:spacing w:val="0"/>
          <w:color w:val="000000"/>
          <w:b w:val="off"/>
          <w:i w:val="off"/>
        </w:rPr>
        <w:t>是不可能的，但他却错误地认为，确立后一观点需要一种由认知主</w:t>
      </w:r>
      <w:r>
        <w:rPr>
          <w:rFonts w:ascii="宋体" w:hAnsi="宋体" w:cs="宋体" w:eastAsia="宋体"/>
          <w:sz w:val="37"/>
          <w:spacing w:val="0"/>
          <w:color w:val="000000"/>
          <w:b w:val="off"/>
          <w:i w:val="off"/>
        </w:rPr>
        <w:t>体对自然进行“构成”的观念。康德沿知识的命题观而非知觉观方</w:t>
      </w:r>
      <w:r>
        <w:rPr>
          <w:rFonts w:ascii="宋体" w:hAnsi="宋体" w:cs="宋体" w:eastAsia="宋体"/>
          <w:sz w:val="37"/>
          <w:spacing w:val="0"/>
          <w:color w:val="000000"/>
          <w:b w:val="off"/>
          <w:i w:val="off"/>
        </w:rPr>
        <w:t>向的前进半途而止了，因为它被包含在因果性隐喻的框架之内，如</w:t>
      </w:r>
      <w:r>
        <w:rPr>
          <w:rFonts w:ascii="宋体" w:hAnsi="宋体" w:cs="宋体" w:eastAsia="宋体"/>
          <w:sz w:val="37"/>
          <w:spacing w:val="0"/>
          <w:color w:val="000000"/>
          <w:b w:val="off"/>
          <w:i w:val="off"/>
        </w:rPr>
        <w:t>“构成”、“造成”、“形成”、“综合”等等。</w:t>
      </w:r>
      <w:bookmarkEnd w:id="2358"/>
    </w:p>
    <w:p>
      <w:pPr>
        <w:pageBreakBefore w:val="off"/>
        <w:tabs/>
        <w:wordWrap w:val="off"/>
        <w:spacing w:before="0" w:after="0" w:line="1240" w:lineRule="atLeast"/>
        <w:ind w:left="100" w:right="0" w:firstLine="1140"/>
        <w:jc w:val="both"/>
        <w:textAlignment w:val="baseline"/>
        <w:rPr>
          <w:sz w:val="37"/>
        </w:rPr>
      </w:pPr>
      <w:bookmarkStart w:name="" w:id="2359"/>
      <w:r>
        <w:rPr>
          <w:rFonts w:ascii="宋体" w:hAnsi="宋体" w:cs="宋体" w:eastAsia="宋体"/>
          <w:sz w:val="37"/>
          <w:spacing w:val="0"/>
          <w:color w:val="000000"/>
          <w:b w:val="off"/>
          <w:i w:val="off"/>
        </w:rPr>
        <w:t>在二十世纪哲学中，盎格鲁·撒克逊“主流”传统和德国“主流”</w:t>
      </w:r>
      <w:r>
        <w:rPr>
          <w:rFonts w:ascii="宋体" w:hAnsi="宋体" w:cs="宋体" w:eastAsia="宋体"/>
          <w:sz w:val="37"/>
          <w:spacing w:val="0"/>
          <w:color w:val="000000"/>
          <w:b w:val="off"/>
          <w:i w:val="off"/>
        </w:rPr>
        <w:t>传统之间的区别，表现出对待康德的两种对立的立场。溯源于罗</w:t>
      </w:r>
      <w:r>
        <w:rPr>
          <w:rFonts w:ascii="宋体" w:hAnsi="宋体" w:cs="宋体" w:eastAsia="宋体"/>
          <w:sz w:val="37"/>
          <w:spacing w:val="0"/>
          <w:color w:val="000000"/>
          <w:b w:val="off"/>
          <w:i w:val="off"/>
        </w:rPr>
        <w:t>素的传统把康德关于先天综合真理的问题看作是误解了数学的性</w:t>
      </w:r>
      <w:r>
        <w:rPr>
          <w:rFonts w:ascii="宋体" w:hAnsi="宋体" w:cs="宋体" w:eastAsia="宋体"/>
          <w:sz w:val="37"/>
          <w:spacing w:val="0"/>
          <w:color w:val="000000"/>
          <w:b w:val="off"/>
          <w:i w:val="off"/>
        </w:rPr>
        <w:t>质而放弃了，从而把认识论主要看作是一个使洛克现代化的问题。</w:t>
      </w:r>
      <w:r>
        <w:rPr>
          <w:rFonts w:ascii="宋体" w:hAnsi="宋体" w:cs="宋体" w:eastAsia="宋体"/>
          <w:sz w:val="37"/>
          <w:spacing w:val="0"/>
          <w:color w:val="000000"/>
          <w:b w:val="off"/>
          <w:i w:val="off"/>
        </w:rPr>
        <w:t>在这个现代化过程中，认识论与心理学区分了开来，前者被看成是</w:t>
      </w:r>
      <w:r>
        <w:rPr>
          <w:rFonts w:ascii="宋体" w:hAnsi="宋体" w:cs="宋体" w:eastAsia="宋体"/>
          <w:sz w:val="37"/>
          <w:spacing w:val="0"/>
          <w:color w:val="000000"/>
          <w:b w:val="off"/>
          <w:i w:val="off"/>
        </w:rPr>
        <w:t>有关基本命题和非基本命题间证明关系的研究，而且这些关系被</w:t>
      </w:r>
      <w:r>
        <w:rPr>
          <w:rFonts w:ascii="宋体" w:hAnsi="宋体" w:cs="宋体" w:eastAsia="宋体"/>
          <w:sz w:val="37"/>
          <w:spacing w:val="0"/>
          <w:color w:val="000000"/>
          <w:b w:val="off"/>
          <w:i w:val="off"/>
        </w:rPr>
        <w:t>看作是一个“逻辑”的而非经验事实的问题。另一方面，在德国传</w:t>
      </w:r>
      <w:r>
        <w:rPr>
          <w:rFonts w:ascii="宋体" w:hAnsi="宋体" w:cs="宋体" w:eastAsia="宋体"/>
          <w:sz w:val="37"/>
          <w:spacing w:val="0"/>
          <w:color w:val="000000"/>
          <w:b w:val="off"/>
          <w:i w:val="off"/>
        </w:rPr>
        <w:t>统中，通过“构成”概念来维护自由和精神性，被保存为哲学家特有</w:t>
      </w:r>
      <w:r>
        <w:rPr>
          <w:rFonts w:ascii="宋体" w:hAnsi="宋体" w:cs="宋体" w:eastAsia="宋体"/>
          <w:sz w:val="37"/>
          <w:spacing w:val="0"/>
          <w:color w:val="000000"/>
          <w:b w:val="off"/>
          <w:i w:val="off"/>
        </w:rPr>
        <w:t>的使命。逻辑经验主义和稍后的分析哲学被大多数德国(以及很</w:t>
      </w:r>
      <w:r>
        <w:rPr>
          <w:rFonts w:ascii="宋体" w:hAnsi="宋体" w:cs="宋体" w:eastAsia="宋体"/>
          <w:sz w:val="37"/>
          <w:spacing w:val="0"/>
          <w:color w:val="000000"/>
          <w:b w:val="off"/>
          <w:i w:val="off"/>
        </w:rPr>
        <w:t>多法国)哲学家看作不是“先验的”，因此既没有方法论的可靠性又</w:t>
      </w:r>
      <w:r>
        <w:rPr>
          <w:rFonts w:ascii="宋体" w:hAnsi="宋体" w:cs="宋体" w:eastAsia="宋体"/>
          <w:sz w:val="37"/>
          <w:spacing w:val="0"/>
          <w:color w:val="000000"/>
          <w:b w:val="off"/>
          <w:i w:val="off"/>
        </w:rPr>
        <w:t>没有独特的启迪性，从而弃之不顾。甚至那些强烈怀疑康德大部</w:t>
      </w:r>
      <w:r>
        <w:rPr>
          <w:rFonts w:ascii="宋体" w:hAnsi="宋体" w:cs="宋体" w:eastAsia="宋体"/>
          <w:sz w:val="37"/>
          <w:spacing w:val="0"/>
          <w:color w:val="000000"/>
          <w:b w:val="off"/>
          <w:i w:val="off"/>
        </w:rPr>
        <w:t>分学说的人也从不怀疑像他的“先验的转向”这类概念是重要的。</w:t>
      </w:r>
      <w:r>
        <w:rPr>
          <w:rFonts w:ascii="宋体" w:hAnsi="宋体" w:cs="宋体" w:eastAsia="宋体"/>
          <w:sz w:val="37"/>
          <w:spacing w:val="0"/>
          <w:color w:val="000000"/>
          <w:b w:val="off"/>
          <w:i w:val="off"/>
        </w:rPr>
        <w:t>在盎格鲁·撒克逊哲学家一边，所谓语言的转向被认为是从事着使</w:t>
      </w:r>
      <w:r>
        <w:rPr>
          <w:rFonts w:ascii="宋体" w:hAnsi="宋体" w:cs="宋体" w:eastAsia="宋体"/>
          <w:sz w:val="37"/>
          <w:spacing w:val="0"/>
          <w:color w:val="000000"/>
          <w:b w:val="off"/>
          <w:i w:val="off"/>
        </w:rPr>
        <w:t>哲学与科学划界的工作，同时使人摆脱“唯心主义”的任何残余或</w:t>
      </w:r>
      <w:r>
        <w:rPr>
          <w:rFonts w:ascii="宋体" w:hAnsi="宋体" w:cs="宋体" w:eastAsia="宋体"/>
          <w:sz w:val="37"/>
          <w:spacing w:val="0"/>
          <w:color w:val="000000"/>
          <w:b w:val="off"/>
          <w:i w:val="off"/>
        </w:rPr>
        <w:t>诱惑(这被看成是大陆哲学最易重犯的恶习)。</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2616200</wp:posOffset>
                </wp:positionV>
                <wp:extent cx="749300" cy="368300"/>
                <wp:wrapNone/>
                <wp:docPr id="33" name="文本框 33"/>
                <a:graphic xmlns:a="http://schemas.openxmlformats.org/drawingml/2006/main">
                  <a:graphicData uri="http://schemas.microsoft.com/office/word/2010/wordprocessingShape">
                    <wps:wsp>
                      <wps:cNvSpPr txBox="true"/>
                      <wps:spPr>
                        <a:xfrm>
                          <a:off x="0" y="0"/>
                          <a:ext cx="7493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2360"/>
                            <w:r>
                              <w:rPr>
                                <w:rFonts w:ascii="宋体" w:hAnsi="宋体" w:cs="宋体" w:eastAsia="宋体"/>
                                <w:sz w:val="37"/>
                                <w:spacing w:val="0"/>
                                <w:color w:val="000000"/>
                                <w:b w:val="off"/>
                                <w:i w:val="off"/>
                              </w:rPr>
                              <w:t xml:space="preserve">  162</w:t>
                            </w:r>
                            <w:bookmarkEnd w:id="2360"/>
                          </w:p>
                        </w:txbxContent>
                      </wps:txbx>
                      <wps:bodyPr wrap="square" lIns="0" rIns="0" tIns="0" bIns="0" vert="horz" anchor="t">
                        <a:noAutofit/>
                      </wps:bodyPr>
                    </wps:wsp>
                  </a:graphicData>
                </a:graphic>
              </wp:anchor>
            </w:drawing>
          </mc:Choice>
          <mc:Fallback>
            <w:pict>
              <v:shape type="#_x0000_t202" filled="f" stroked="f" style="margin-left:984pt;margin-top:206pt;width:59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2361"/>
                      <w:r>
                        <w:rPr>
                          <w:rFonts w:ascii="宋体" w:hAnsi="宋体" w:cs="宋体" w:eastAsia="宋体"/>
                          <w:sz w:val="37"/>
                          <w:spacing w:val="0"/>
                          <w:color w:val="000000"/>
                          <w:b w:val="off"/>
                          <w:i w:val="off"/>
                        </w:rPr>
                        <w:t xml:space="preserve">  162</w:t>
                      </w:r>
                      <w:bookmarkEnd w:id="2361"/>
                    </w:p>
                  </w:txbxContent>
                </v:textbox>
              </v:shape>
            </w:pict>
          </mc:Fallback>
        </mc:AlternateContent>
      </w:r>
      <w:bookmarkEnd w:id="2359"/>
    </w:p>
    <w:p>
      <w:pPr>
        <w:pageBreakBefore w:val="off"/>
        <w:tabs/>
        <w:wordWrap w:val="off"/>
        <w:spacing w:before="0" w:after="0" w:line="1240" w:lineRule="atLeast"/>
        <w:ind w:left="100" w:right="0" w:firstLine="1140"/>
        <w:jc w:val="both"/>
        <w:textAlignment w:val="baseline"/>
        <w:rPr>
          <w:sz w:val="37"/>
        </w:rPr>
      </w:pPr>
      <w:bookmarkStart w:name="" w:id="2362"/>
      <w:r>
        <w:rPr>
          <w:rFonts w:ascii="宋体" w:hAnsi="宋体" w:cs="宋体" w:eastAsia="宋体"/>
          <w:sz w:val="37"/>
          <w:spacing w:val="0"/>
          <w:color w:val="000000"/>
          <w:b w:val="off"/>
          <w:i w:val="off"/>
        </w:rPr>
        <w:t>然而在海峡两边，大多数哲学家仍然是康德主义者。甚至当</w:t>
      </w:r>
      <w:r>
        <w:rPr>
          <w:rFonts w:ascii="宋体" w:hAnsi="宋体" w:cs="宋体" w:eastAsia="宋体"/>
          <w:sz w:val="37"/>
          <w:spacing w:val="0"/>
          <w:color w:val="000000"/>
          <w:b w:val="off"/>
          <w:i w:val="off"/>
        </w:rPr>
        <w:t>他们自认为“超越了”认识论时也同意，哲学是这样一门学科，它把</w:t>
      </w:r>
      <w:bookmarkEnd w:id="2362"/>
    </w:p>
    <w:p>
      <w:r>
        <w:t/>
      </w:r>
    </w:p>
    <w:p>
      <w:pPr>
        <w:sectPr>
          <w:footerReference r:id="rId372"/>
          <w:headerReference r:id="rId373" w:type="default"/>
          <w:type w:val="nextPage"/>
          <w:pgSz w:w="22400" w:h="31680"/>
          <w:pgMar w:left="2680" w:top="2380" w:right="2680" w:bottom="2380" w:header="2080" w:footer="2080"/>
          <w:cols w:num="1"/>
        </w:sectPr>
      </w:pPr>
    </w:p>
    <w:p>
      <w:pPr>
        <w:pageBreakBefore w:val="off"/>
        <w:tabs/>
        <w:wordWrap w:val="off"/>
        <w:spacing w:before="0" w:after="0" w:line="680" w:lineRule="atLeast"/>
        <w:ind w:left="840" w:right="0"/>
        <w:jc w:val="both"/>
        <w:textAlignment w:val="baseline"/>
        <w:rPr>
          <w:sz w:val="51"/>
        </w:rPr>
      </w:pPr>
      <w:bookmarkStart w:name="" w:id="2363"/>
      <w:r>
        <w:rPr>
          <w:rFonts w:ascii="黑体" w:hAnsi="黑体" w:cs="黑体" w:eastAsia="黑体"/>
          <w:sz w:val="51"/>
          <w:spacing w:val="0"/>
          <w:color w:val="000000"/>
          <w:b w:val="off"/>
          <w:i w:val="off"/>
        </w:rPr>
        <w:t>148</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363"/>
    </w:p>
    <w:p>
      <w:pPr>
        <w:pageBreakBefore w:val="off"/>
        <w:tabs/>
        <w:wordWrap w:val="off"/>
        <w:spacing w:before="0" w:after="0" w:line="580" w:lineRule="exact"/>
        <w:ind w:left="0" w:right="0"/>
        <w:jc w:val="both"/>
        <w:textAlignment w:val="baseline"/>
        <w:rPr>
          <w:sz w:val="51"/>
        </w:rPr>
      </w:pPr>
      <w:bookmarkStart w:name="" w:id="2364"/>
      <w:r>
        <w:rPr>
          <w:rFonts w:ascii="宋体" w:hAnsi="宋体" w:cs="宋体" w:eastAsia="宋体"/>
          <w:sz w:val="51"/>
          <w:spacing w:val="0"/>
          <w:color w:val="000000"/>
          <w:b w:val="off"/>
          <w:i w:val="off"/>
        </w:rPr>
        <w:t/>
      </w:r>
      <w:bookmarkEnd w:id="2364"/>
    </w:p>
    <w:p>
      <w:pPr>
        <w:pageBreakBefore w:val="off"/>
        <w:tabs/>
        <w:wordWrap w:val="off"/>
        <w:spacing w:before="0" w:after="0" w:line="1000" w:lineRule="atLeast"/>
        <w:ind w:left="0" w:right="20" w:firstLine="840"/>
        <w:jc w:val="both"/>
        <w:textAlignment w:val="baseline"/>
        <w:rPr>
          <w:sz w:val="57"/>
        </w:rPr>
      </w:pPr>
      <w:bookmarkStart w:name="" w:id="2365"/>
      <w:r>
        <w:rPr>
          <w:rFonts w:ascii="仿宋" w:hAnsi="仿宋" w:cs="仿宋" w:eastAsia="仿宋"/>
          <w:sz w:val="57"/>
          <w:spacing w:val="0"/>
          <w:color w:val="000000"/>
          <w:b w:val="off"/>
          <w:i w:val="off"/>
        </w:rPr>
        <w:t>我们信念的“形式的”或“结构的”方面作为自己的研究目标，而且</w:t>
      </w:r>
      <w:r>
        <w:rPr>
          <w:rFonts w:ascii="仿宋" w:hAnsi="仿宋" w:cs="仿宋" w:eastAsia="仿宋"/>
          <w:sz w:val="57"/>
          <w:spacing w:val="0"/>
          <w:color w:val="000000"/>
          <w:b w:val="off"/>
          <w:i w:val="off"/>
        </w:rPr>
        <w:t>哲学家在对这些方面进行检验时，还履行着使其他学科靠得住并</w:t>
      </w:r>
      <w:r>
        <w:rPr>
          <w:rFonts w:ascii="仿宋" w:hAnsi="仿宋" w:cs="仿宋" w:eastAsia="仿宋"/>
          <w:sz w:val="57"/>
          <w:spacing w:val="0"/>
          <w:color w:val="000000"/>
          <w:b w:val="off"/>
          <w:i w:val="off"/>
        </w:rPr>
        <w:t>对它们声称什么可能有正当“基础”的主张施以限制的文化职能。</w:t>
      </w:r>
      <w:r>
        <w:rPr>
          <w:rFonts w:ascii="仿宋" w:hAnsi="仿宋" w:cs="仿宋" w:eastAsia="仿宋"/>
          <w:sz w:val="57"/>
          <w:spacing w:val="0"/>
          <w:color w:val="000000"/>
          <w:b w:val="off"/>
          <w:i w:val="off"/>
        </w:rPr>
        <w:t>对这一新康德主义的一致认识的重要例外，仍然是杜威、维特根施</w:t>
      </w:r>
      <w:r>
        <w:rPr>
          <w:rFonts w:ascii="仿宋" w:hAnsi="仿宋" w:cs="仿宋" w:eastAsia="仿宋"/>
          <w:sz w:val="57"/>
          <w:spacing w:val="0"/>
          <w:color w:val="000000"/>
          <w:b w:val="off"/>
          <w:i w:val="off"/>
        </w:rPr>
        <w:t>坦和海德格尔。就本节这个题目而言(知识“基础”观，它以与注视</w:t>
      </w:r>
      <w:r>
        <w:rPr>
          <w:rFonts w:ascii="仿宋" w:hAnsi="仿宋" w:cs="仿宋" w:eastAsia="仿宋"/>
          <w:sz w:val="57"/>
          <w:spacing w:val="0"/>
          <w:color w:val="000000"/>
          <w:b w:val="off"/>
          <w:i w:val="off"/>
        </w:rPr>
        <w:t>客体时的强制信念的类比为基础)，海德格尔特别重要。因为海德</w:t>
      </w:r>
      <w:r>
        <w:rPr>
          <w:rFonts w:ascii="仿宋" w:hAnsi="仿宋" w:cs="仿宋" w:eastAsia="仿宋"/>
          <w:sz w:val="57"/>
          <w:spacing w:val="0"/>
          <w:color w:val="000000"/>
          <w:b w:val="off"/>
          <w:i w:val="off"/>
        </w:rPr>
        <w:t>格尔企图指出，“客观性”的认识论概念，如他所说，来自φóσis(自</w:t>
      </w:r>
      <w:r>
        <w:rPr>
          <w:rFonts w:ascii="仿宋" w:hAnsi="仿宋" w:cs="仿宋" w:eastAsia="仿宋"/>
          <w:sz w:val="57"/>
          <w:spacing w:val="0"/>
          <w:color w:val="000000"/>
          <w:b w:val="off"/>
          <w:i w:val="off"/>
        </w:rPr>
        <w:t>然)与’δéα(理念)的同一性”，即事物的实在与其在我们面前的出</w:t>
      </w:r>
      <w:r>
        <w:rPr>
          <w:rFonts w:ascii="仿宋" w:hAnsi="仿宋" w:cs="仿宋" w:eastAsia="仿宋"/>
          <w:sz w:val="57"/>
          <w:spacing w:val="0"/>
          <w:color w:val="000000"/>
          <w:b w:val="off"/>
          <w:i w:val="off"/>
        </w:rPr>
        <w:t>现的同一性。⑩他热衷于探讨西方如何执迷于我们与类似于视知</w:t>
      </w:r>
      <w:r>
        <w:rPr>
          <w:rFonts w:ascii="仿宋" w:hAnsi="仿宋" w:cs="仿宋" w:eastAsia="仿宋"/>
          <w:sz w:val="57"/>
          <w:spacing w:val="0"/>
          <w:color w:val="000000"/>
          <w:b w:val="off"/>
          <w:i w:val="off"/>
        </w:rPr>
        <w:t>163</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觉的物体的首要关系概念，因此提出可能存在着我们与事物的关</w:t>
      </w:r>
      <w:r>
        <w:rPr>
          <w:rFonts w:ascii="仿宋" w:hAnsi="仿宋" w:cs="仿宋" w:eastAsia="仿宋"/>
          <w:sz w:val="57"/>
          <w:spacing w:val="0"/>
          <w:color w:val="000000"/>
          <w:b w:val="off"/>
          <w:i w:val="off"/>
        </w:rPr>
        <w:t>系的其他概念。亚里士多德-洛克的知识与知觉的类比观的历史</w:t>
      </w:r>
      <w:r>
        <w:rPr>
          <w:rFonts w:ascii="仿宋" w:hAnsi="仿宋" w:cs="仿宋" w:eastAsia="仿宋"/>
          <w:sz w:val="57"/>
          <w:spacing w:val="0"/>
          <w:color w:val="000000"/>
          <w:b w:val="off"/>
          <w:i w:val="off"/>
        </w:rPr>
        <w:t>根源超出了本书范围，但我们至少能从海德格尔那里获得这样的</w:t>
      </w:r>
      <w:r>
        <w:rPr>
          <w:rFonts w:ascii="仿宋" w:hAnsi="仿宋" w:cs="仿宋" w:eastAsia="仿宋"/>
          <w:sz w:val="57"/>
          <w:spacing w:val="0"/>
          <w:color w:val="000000"/>
          <w:b w:val="off"/>
          <w:i w:val="off"/>
        </w:rPr>
        <w:t>观念，对一门“认识论”的愿望只是最早选择的一系列隐喻的辩证</w:t>
      </w:r>
      <w:r>
        <w:rPr>
          <w:rFonts w:ascii="仿宋" w:hAnsi="仿宋" w:cs="仿宋" w:eastAsia="仿宋"/>
          <w:sz w:val="57"/>
          <w:spacing w:val="0"/>
          <w:color w:val="000000"/>
          <w:b w:val="off"/>
          <w:i w:val="off"/>
        </w:rPr>
        <w:t>发展中的最近的产物。⑫</w:t>
      </w:r>
      <w:bookmarkEnd w:id="2365"/>
    </w:p>
    <w:p>
      <w:pPr>
        <w:pageBreakBefore w:val="off"/>
        <w:tabs/>
        <w:wordWrap w:val="off"/>
        <w:spacing w:before="0" w:after="0" w:line="1000" w:lineRule="atLeast"/>
        <w:ind w:left="1000" w:right="0" w:firstLine="1120"/>
        <w:jc w:val="both"/>
        <w:textAlignment w:val="baseline"/>
        <w:rPr>
          <w:sz w:val="57"/>
        </w:rPr>
      </w:pPr>
      <w:bookmarkStart w:name="" w:id="2366"/>
      <w:r>
        <w:rPr>
          <w:rFonts w:ascii="仿宋" w:hAnsi="仿宋" w:cs="仿宋" w:eastAsia="仿宋"/>
          <w:sz w:val="57"/>
          <w:spacing w:val="0"/>
          <w:color w:val="000000"/>
          <w:b w:val="off"/>
          <w:i w:val="off"/>
        </w:rPr>
        <w:t>把这种发展描绘为一个直线序列当然是过于简单化了，但这</w:t>
      </w:r>
      <w:r>
        <w:rPr>
          <w:rFonts w:ascii="仿宋" w:hAnsi="仿宋" w:cs="仿宋" w:eastAsia="仿宋"/>
          <w:sz w:val="57"/>
          <w:spacing w:val="0"/>
          <w:color w:val="000000"/>
          <w:b w:val="off"/>
          <w:i w:val="off"/>
        </w:rPr>
        <w:t>或许有助于把早先占支配地位的隐喻，看作是使我们的信念通过</w:t>
      </w:r>
      <w:r>
        <w:rPr>
          <w:rFonts w:ascii="仿宋" w:hAnsi="仿宋" w:cs="仿宋" w:eastAsia="仿宋"/>
          <w:sz w:val="57"/>
          <w:spacing w:val="0"/>
          <w:color w:val="000000"/>
          <w:b w:val="off"/>
          <w:i w:val="off"/>
        </w:rPr>
        <w:t>将其直接面对信念对象来决定的那种隐喻(例如可证明定理的几</w:t>
      </w:r>
      <w:r>
        <w:rPr>
          <w:rFonts w:ascii="仿宋" w:hAnsi="仿宋" w:cs="仿宋" w:eastAsia="仿宋"/>
          <w:sz w:val="57"/>
          <w:spacing w:val="0"/>
          <w:color w:val="000000"/>
          <w:b w:val="off"/>
          <w:i w:val="off"/>
        </w:rPr>
        <w:t>何图形)。下一个阶段则是认为，理解怎样认识得更好，也就是理</w:t>
      </w:r>
      <w:r>
        <w:rPr>
          <w:rFonts w:ascii="仿宋" w:hAnsi="仿宋" w:cs="仿宋" w:eastAsia="仿宋"/>
          <w:sz w:val="57"/>
          <w:spacing w:val="0"/>
          <w:color w:val="000000"/>
          <w:b w:val="off"/>
          <w:i w:val="off"/>
        </w:rPr>
        <w:t>解怎样改进一种准视觉机能(即自然之镜)的活动，因此也就是把</w:t>
      </w:r>
      <w:r>
        <w:rPr>
          <w:rFonts w:ascii="仿宋" w:hAnsi="仿宋" w:cs="仿宋" w:eastAsia="仿宋"/>
          <w:sz w:val="57"/>
          <w:spacing w:val="0"/>
          <w:color w:val="000000"/>
          <w:b w:val="off"/>
          <w:i w:val="off"/>
        </w:rPr>
        <w:t>知识看作一种准确表象的集合。于是又出现了这样的看法：获得</w:t>
      </w:r>
      <w:r>
        <w:rPr>
          <w:rFonts w:ascii="仿宋" w:hAnsi="仿宋" w:cs="仿宋" w:eastAsia="仿宋"/>
          <w:sz w:val="57"/>
          <w:spacing w:val="0"/>
          <w:color w:val="000000"/>
          <w:b w:val="off"/>
          <w:i w:val="off"/>
        </w:rPr>
        <w:t>准确表象的方式就是在这面镜子里发现一种特殊的、具有特权的</w:t>
      </w:r>
      <w:r>
        <w:rPr>
          <w:rFonts w:ascii="仿宋" w:hAnsi="仿宋" w:cs="仿宋" w:eastAsia="仿宋"/>
          <w:sz w:val="57"/>
          <w:spacing w:val="0"/>
          <w:color w:val="000000"/>
          <w:b w:val="off"/>
          <w:i w:val="off"/>
        </w:rPr>
        <w:t>表象类，它有如此强制人接受的力量，以至于这些表象的准确性不</w:t>
      </w:r>
      <w:r>
        <w:rPr>
          <w:rFonts w:ascii="仿宋" w:hAnsi="仿宋" w:cs="仿宋" w:eastAsia="仿宋"/>
          <w:sz w:val="57"/>
          <w:spacing w:val="0"/>
          <w:color w:val="000000"/>
          <w:b w:val="off"/>
          <w:i w:val="off"/>
        </w:rPr>
        <w:t>可能被怀疑。这些具有特权的基础，将成为知识的基础，而引导我</w:t>
      </w:r>
      <w:r>
        <w:rPr>
          <w:rFonts w:ascii="仿宋" w:hAnsi="仿宋" w:cs="仿宋" w:eastAsia="仿宋"/>
          <w:sz w:val="57"/>
          <w:spacing w:val="0"/>
          <w:color w:val="000000"/>
          <w:b w:val="off"/>
          <w:i w:val="off"/>
        </w:rPr>
        <w:t>们朝向它们的学科(知识论)，将成为文化的基础。知识论将成为</w:t>
      </w:r>
      <w:r>
        <w:rPr>
          <w:rFonts w:ascii="仿宋" w:hAnsi="仿宋" w:cs="仿宋" w:eastAsia="仿宋"/>
          <w:sz w:val="57"/>
          <w:spacing w:val="0"/>
          <w:color w:val="000000"/>
          <w:b w:val="off"/>
          <w:i w:val="off"/>
        </w:rPr>
        <w:t>对那样一种东西的追求，这种东西一旦显现，就强制着心灵去相信</w:t>
      </w:r>
      <w:bookmarkEnd w:id="2366"/>
    </w:p>
    <w:p>
      <w:r>
        <w:t/>
      </w:r>
    </w:p>
    <w:p>
      <w:pPr>
        <w:sectPr>
          <w:footerReference r:id="rId374"/>
          <w:headerReference r:id="rId375" w:type="default"/>
          <w:type w:val="nextPage"/>
          <w:pgSz w:w="22400" w:h="31680"/>
          <w:pgMar w:left="2320" w:top="2360" w:right="2320" w:bottom="2360" w:header="2060" w:footer="2060"/>
          <w:cols w:num="1"/>
        </w:sectPr>
      </w:pPr>
    </w:p>
    <w:p>
      <w:pPr>
        <w:pageBreakBefore w:val="off"/>
        <w:tabs>
          <w:tab w:pos="15860" w:val="left" w:leader="none"/>
        </w:tabs>
        <w:wordWrap w:val="off"/>
        <w:spacing w:before="0" w:after="0" w:line="680" w:lineRule="atLeast"/>
        <w:ind w:left="9440" w:right="0"/>
        <w:jc w:val="both"/>
        <w:textAlignment w:val="baseline"/>
        <w:rPr>
          <w:sz w:val="51"/>
        </w:rPr>
      </w:pPr>
      <w:bookmarkStart w:name="" w:id="2367"/>
      <w:r>
        <w:rPr>
          <w:rFonts w:ascii="黑体" w:hAnsi="黑体" w:cs="黑体" w:eastAsia="黑体"/>
          <w:sz w:val="51"/>
          <w:spacing w:val="0"/>
          <w:color w:val="000000"/>
          <w:b w:val="off"/>
          <w:i w:val="off"/>
        </w:rPr>
        <w:t>第三章“知识论”的观念</w:t>
      </w:r>
      <w:r>
        <w:t xml:space="preserve">	</w:t>
      </w:r>
      <w:r>
        <w:rPr>
          <w:rFonts w:ascii="黑体" w:hAnsi="黑体" w:cs="黑体" w:eastAsia="黑体"/>
          <w:sz w:val="51"/>
          <w:spacing w:val="0"/>
          <w:color w:val="000000"/>
          <w:b w:val="off"/>
          <w:i w:val="off"/>
        </w:rPr>
        <w:t>149</w:t>
      </w:r>
      <w:bookmarkEnd w:id="2367"/>
    </w:p>
    <w:p>
      <w:pPr>
        <w:pageBreakBefore w:val="off"/>
        <w:tabs/>
        <w:wordWrap w:val="off"/>
        <w:spacing w:before="0" w:after="0" w:line="580" w:lineRule="exact"/>
        <w:ind w:left="0" w:right="0"/>
        <w:jc w:val="both"/>
        <w:textAlignment w:val="baseline"/>
        <w:rPr>
          <w:sz w:val="51"/>
        </w:rPr>
      </w:pPr>
      <w:bookmarkStart w:name="" w:id="2368"/>
      <w:r>
        <w:rPr>
          <w:rFonts w:ascii="宋体" w:hAnsi="宋体" w:cs="宋体" w:eastAsia="宋体"/>
          <w:sz w:val="51"/>
          <w:spacing w:val="0"/>
          <w:color w:val="000000"/>
          <w:b w:val="off"/>
          <w:i w:val="off"/>
        </w:rPr>
        <w:t/>
      </w:r>
      <w:bookmarkEnd w:id="2368"/>
    </w:p>
    <w:p>
      <w:pPr>
        <w:pageBreakBefore w:val="off"/>
        <w:tabs/>
        <w:wordWrap w:val="off"/>
        <w:spacing w:before="0" w:after="0" w:line="1040" w:lineRule="atLeast"/>
        <w:ind w:left="60" w:right="260"/>
        <w:jc w:val="both"/>
        <w:textAlignment w:val="baseline"/>
        <w:rPr>
          <w:sz w:val="57"/>
        </w:rPr>
      </w:pPr>
      <w:bookmarkStart w:name="" w:id="2369"/>
      <w:r>
        <w:rPr>
          <w:rFonts w:ascii="宋体" w:hAnsi="宋体" w:cs="宋体" w:eastAsia="宋体"/>
          <w:sz w:val="57"/>
          <w:spacing w:val="0"/>
          <w:color w:val="000000"/>
          <w:b w:val="off"/>
          <w:i w:val="off"/>
        </w:rPr>
        <w:t>它。作为认识论的哲学将成为对某种不可改变的结构的追求，知</w:t>
      </w:r>
      <w:r>
        <w:rPr>
          <w:rFonts w:ascii="宋体" w:hAnsi="宋体" w:cs="宋体" w:eastAsia="宋体"/>
          <w:sz w:val="57"/>
          <w:spacing w:val="0"/>
          <w:color w:val="000000"/>
          <w:b w:val="off"/>
          <w:i w:val="off"/>
        </w:rPr>
        <w:t>识、生活和文化必然包含在其内，这些结构是由哲学研究的特殊表</w:t>
      </w:r>
      <w:r>
        <w:rPr>
          <w:rFonts w:ascii="宋体" w:hAnsi="宋体" w:cs="宋体" w:eastAsia="宋体"/>
          <w:sz w:val="57"/>
          <w:spacing w:val="0"/>
          <w:color w:val="000000"/>
          <w:b w:val="off"/>
          <w:i w:val="off"/>
        </w:rPr>
        <w:t>象所建立的。因此新康德主义的共识似乎是一种原始愿望的最终</w:t>
      </w:r>
      <w:r>
        <w:rPr>
          <w:rFonts w:ascii="宋体" w:hAnsi="宋体" w:cs="宋体" w:eastAsia="宋体"/>
          <w:sz w:val="57"/>
          <w:spacing w:val="0"/>
          <w:color w:val="000000"/>
          <w:b w:val="off"/>
          <w:i w:val="off"/>
        </w:rPr>
        <w:t>产物，这种愿望即用对照(confrontation)取代对话以作为我们信念</w:t>
      </w:r>
      <w:r>
        <w:rPr>
          <w:rFonts w:ascii="宋体" w:hAnsi="宋体" w:cs="宋体" w:eastAsia="宋体"/>
          <w:sz w:val="57"/>
          <w:spacing w:val="0"/>
          <w:color w:val="000000"/>
          <w:b w:val="off"/>
          <w:i w:val="off"/>
        </w:rPr>
        <w:t>的决定因素。</w:t>
      </w:r>
      <w:bookmarkEnd w:id="2369"/>
    </w:p>
    <w:p>
      <w:pPr>
        <w:pageBreakBefore w:val="off"/>
        <w:tabs/>
        <w:wordWrap w:val="off"/>
        <w:spacing w:before="0" w:after="0" w:line="1040" w:lineRule="atLeast"/>
        <w:ind w:left="60" w:right="100" w:firstLine="1180"/>
        <w:jc w:val="both"/>
        <w:textAlignment w:val="baseline"/>
        <w:rPr>
          <w:sz w:val="57"/>
        </w:rPr>
      </w:pPr>
      <w:bookmarkStart w:name="" w:id="2370"/>
      <w:r>
        <w:rPr>
          <w:rFonts w:ascii="宋体" w:hAnsi="宋体" w:cs="宋体" w:eastAsia="宋体"/>
          <w:sz w:val="57"/>
          <w:spacing w:val="0"/>
          <w:color w:val="000000"/>
          <w:b w:val="off"/>
          <w:i w:val="off"/>
        </w:rPr>
        <w:t>在本书第三部分中我企图指出，如果对话被看作是充分的，而</w:t>
      </w:r>
      <w:r>
        <w:rPr>
          <w:rFonts w:ascii="宋体" w:hAnsi="宋体" w:cs="宋体" w:eastAsia="宋体"/>
          <w:sz w:val="57"/>
          <w:spacing w:val="0"/>
          <w:color w:val="000000"/>
          <w:b w:val="off"/>
          <w:i w:val="off"/>
        </w:rPr>
        <w:t>对照的追求被放弃的话，亦即如果知识不被看作是自然之镜中的</w:t>
      </w:r>
      <w:r>
        <w:rPr>
          <w:rFonts w:ascii="宋体" w:hAnsi="宋体" w:cs="宋体" w:eastAsia="宋体"/>
          <w:sz w:val="57"/>
          <w:spacing w:val="0"/>
          <w:color w:val="000000"/>
          <w:b w:val="off"/>
          <w:i w:val="off"/>
        </w:rPr>
        <w:t>表象的话，情况会是怎样。然而在下面三章中我将先试图(在第四</w:t>
      </w:r>
      <w:r>
        <w:rPr>
          <w:rFonts w:ascii="宋体" w:hAnsi="宋体" w:cs="宋体" w:eastAsia="宋体"/>
          <w:sz w:val="57"/>
          <w:spacing w:val="0"/>
          <w:color w:val="000000"/>
          <w:b w:val="off"/>
          <w:i w:val="off"/>
        </w:rPr>
        <w:t>章中)勾勒新康德主义的共识在二十世纪哲学中的形成，以及这种</w:t>
      </w:r>
      <w:r>
        <w:rPr>
          <w:rFonts w:ascii="宋体" w:hAnsi="宋体" w:cs="宋体" w:eastAsia="宋体"/>
          <w:sz w:val="57"/>
          <w:spacing w:val="0"/>
          <w:color w:val="000000"/>
          <w:b w:val="off"/>
          <w:i w:val="off"/>
        </w:rPr>
        <w:t>共识的一种形式(“分析哲学”)后来所陷入的思想混淆。这将涉及</w:t>
      </w:r>
      <w:r>
        <w:rPr>
          <w:rFonts w:ascii="宋体" w:hAnsi="宋体" w:cs="宋体" w:eastAsia="宋体"/>
          <w:sz w:val="57"/>
          <w:spacing w:val="0"/>
          <w:color w:val="000000"/>
          <w:b w:val="off"/>
          <w:i w:val="off"/>
        </w:rPr>
        <w:t>到描述及维护奎因和塞拉斯对特殊表象概念的批评。而第五和第</w:t>
      </w:r>
      <w:r>
        <w:rPr>
          <w:rFonts w:ascii="宋体" w:hAnsi="宋体" w:cs="宋体" w:eastAsia="宋体"/>
          <w:sz w:val="57"/>
          <w:spacing w:val="0"/>
          <w:color w:val="000000"/>
          <w:b w:val="off"/>
          <w:i w:val="off"/>
        </w:rPr>
        <w:t>六章我讨论认识论哲学两个假想的“继承性主题”(它们分别是心</w:t>
      </w:r>
      <w:r>
        <w:rPr>
          <w:rFonts w:ascii="宋体" w:hAnsi="宋体" w:cs="宋体" w:eastAsia="宋体"/>
          <w:sz w:val="57"/>
          <w:spacing w:val="0"/>
          <w:color w:val="000000"/>
          <w:b w:val="off"/>
          <w:i w:val="off"/>
        </w:rPr>
        <w:t>理学和语言哲学)，这些主题由于把哲学当作是对再现作用的研究</w:t>
      </w:r>
      <w:r>
        <w:rPr>
          <w:rFonts w:ascii="宋体" w:hAnsi="宋体" w:cs="宋体" w:eastAsia="宋体"/>
          <w:sz w:val="57"/>
          <w:spacing w:val="0"/>
          <w:color w:val="000000"/>
          <w:b w:val="off"/>
          <w:i w:val="off"/>
        </w:rPr>
        <w:t>而仍然逗留于新康德主义的共识之内。</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762000</wp:posOffset>
                </wp:positionV>
                <wp:extent cx="596900" cy="419100"/>
                <wp:wrapNone/>
                <wp:docPr id="34" name="文本框 34"/>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371"/>
                            <w:r>
                              <w:rPr>
                                <w:rFonts w:ascii="宋体" w:hAnsi="宋体" w:cs="宋体" w:eastAsia="宋体"/>
                                <w:sz w:val="43"/>
                                <w:spacing w:val="0"/>
                                <w:color w:val="000000"/>
                                <w:b w:val="off"/>
                                <w:i w:val="off"/>
                              </w:rPr>
                              <w:t>164</w:t>
                            </w:r>
                            <w:bookmarkEnd w:id="2371"/>
                          </w:p>
                        </w:txbxContent>
                      </wps:txbx>
                      <wps:bodyPr wrap="square" lIns="0" rIns="0" tIns="0" bIns="0" vert="horz" anchor="t">
                        <a:noAutofit/>
                      </wps:bodyPr>
                    </wps:wsp>
                  </a:graphicData>
                </a:graphic>
              </wp:anchor>
            </w:drawing>
          </mc:Choice>
          <mc:Fallback>
            <w:pict>
              <v:shape type="#_x0000_t202" filled="f" stroked="f" style="margin-left:981pt;margin-top:60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372"/>
                      <w:r>
                        <w:rPr>
                          <w:rFonts w:ascii="宋体" w:hAnsi="宋体" w:cs="宋体" w:eastAsia="宋体"/>
                          <w:sz w:val="43"/>
                          <w:spacing w:val="0"/>
                          <w:color w:val="000000"/>
                          <w:b w:val="off"/>
                          <w:i w:val="off"/>
                        </w:rPr>
                        <w:t>164</w:t>
                      </w:r>
                      <w:bookmarkEnd w:id="2372"/>
                    </w:p>
                  </w:txbxContent>
                </v:textbox>
              </v:shape>
            </w:pict>
          </mc:Fallback>
        </mc:AlternateContent>
      </w:r>
      <w:bookmarkEnd w:id="2370"/>
    </w:p>
    <w:p>
      <w:pPr>
        <w:pageBreakBefore w:val="off"/>
        <w:tabs/>
        <w:wordWrap w:val="off"/>
        <w:spacing w:before="0" w:after="0" w:line="1060" w:lineRule="exact"/>
        <w:ind w:left="0" w:right="0"/>
        <w:jc w:val="both"/>
        <w:textAlignment w:val="baseline"/>
        <w:rPr>
          <w:sz w:val="57"/>
        </w:rPr>
      </w:pPr>
      <w:bookmarkStart w:name="" w:id="2373"/>
      <w:r>
        <w:rPr>
          <w:rFonts w:ascii="宋体" w:hAnsi="宋体" w:cs="宋体" w:eastAsia="宋体"/>
          <w:sz w:val="57"/>
          <w:spacing w:val="0"/>
          <w:color w:val="000000"/>
          <w:b w:val="off"/>
          <w:i w:val="off"/>
        </w:rPr>
        <w:t/>
      </w:r>
      <w:bookmarkEnd w:id="2373"/>
    </w:p>
    <w:p>
      <w:pPr>
        <w:pageBreakBefore w:val="off"/>
        <w:tabs/>
        <w:wordWrap w:val="off"/>
        <w:spacing w:before="0" w:after="0" w:line="1080" w:lineRule="atLeast"/>
        <w:ind w:left="60" w:right="0"/>
        <w:jc w:val="both"/>
        <w:textAlignment w:val="baseline"/>
        <w:rPr>
          <w:sz w:val="81"/>
        </w:rPr>
      </w:pPr>
      <w:bookmarkStart w:name="" w:id="2374"/>
      <w:r>
        <w:rPr>
          <w:rFonts w:ascii="黑体" w:hAnsi="黑体" w:cs="黑体" w:eastAsia="黑体"/>
          <w:sz w:val="81"/>
          <w:spacing w:val="0"/>
          <w:color w:val="000000"/>
          <w:b w:val="on"/>
          <w:i w:val="off"/>
        </w:rPr>
        <w:t>第三章注解</w:t>
      </w:r>
      <w:bookmarkEnd w:id="2374"/>
    </w:p>
    <w:p>
      <w:pPr>
        <w:pageBreakBefore w:val="off"/>
        <w:tabs/>
        <w:wordWrap w:val="off"/>
        <w:spacing w:before="600" w:after="0" w:line="780" w:lineRule="atLeast"/>
        <w:ind w:left="1180" w:right="0"/>
        <w:jc w:val="both"/>
        <w:textAlignment w:val="baseline"/>
        <w:rPr>
          <w:sz w:val="48"/>
        </w:rPr>
      </w:pPr>
      <w:bookmarkStart w:name="" w:id="2375"/>
      <w:r>
        <w:rPr>
          <w:rFonts w:ascii="宋体" w:hAnsi="宋体" w:cs="宋体" w:eastAsia="宋体"/>
          <w:sz w:val="48"/>
          <w:spacing w:val="0"/>
          <w:color w:val="000000"/>
          <w:b w:val="off"/>
          <w:i w:val="off"/>
        </w:rPr>
        <w:t>①  托马斯·霍布斯：《论物体》，第一章，第二节。</w:t>
      </w:r>
      <w:bookmarkEnd w:id="2375"/>
    </w:p>
    <w:p>
      <w:pPr>
        <w:pageBreakBefore w:val="off"/>
        <w:tabs/>
        <w:wordWrap w:val="off"/>
        <w:spacing w:before="0" w:after="0" w:line="780" w:lineRule="atLeast"/>
        <w:ind w:left="60" w:right="0" w:firstLine="1120"/>
        <w:jc w:val="both"/>
        <w:textAlignment w:val="baseline"/>
        <w:rPr>
          <w:sz w:val="48"/>
        </w:rPr>
      </w:pPr>
      <w:bookmarkStart w:name="" w:id="2376"/>
      <w:r>
        <w:rPr>
          <w:rFonts w:ascii="宋体" w:hAnsi="宋体" w:cs="宋体" w:eastAsia="宋体"/>
          <w:sz w:val="48"/>
          <w:spacing w:val="0"/>
          <w:color w:val="000000"/>
          <w:b w:val="off"/>
          <w:i w:val="off"/>
        </w:rPr>
        <w:t>②  关于在康德之前和康德之后所写的哲学史之间的区别问题，参见</w:t>
      </w:r>
      <w:r>
        <w:rPr>
          <w:rFonts w:ascii="宋体" w:hAnsi="宋体" w:cs="宋体" w:eastAsia="宋体"/>
          <w:sz w:val="48"/>
          <w:spacing w:val="0"/>
          <w:color w:val="000000"/>
          <w:b w:val="off"/>
          <w:i w:val="off"/>
        </w:rPr>
        <w:t>M.曼德包姆的“论哲学的历史编纂学”，载于《哲学研究文要》，1976年第2</w:t>
      </w:r>
      <w:r>
        <w:rPr>
          <w:rFonts w:ascii="宋体" w:hAnsi="宋体" w:cs="宋体" w:eastAsia="宋体"/>
          <w:sz w:val="48"/>
          <w:spacing w:val="0"/>
          <w:color w:val="000000"/>
          <w:b w:val="off"/>
          <w:i w:val="off"/>
        </w:rPr>
        <w:t>卷；J.帕斯摩尔的文章“哲学的历史编纂学”，载于《哲学百科全书》，纽约，</w:t>
      </w:r>
      <w:r>
        <w:rPr>
          <w:rFonts w:ascii="宋体" w:hAnsi="宋体" w:cs="宋体" w:eastAsia="宋体"/>
          <w:sz w:val="48"/>
          <w:spacing w:val="0"/>
          <w:color w:val="000000"/>
          <w:b w:val="off"/>
          <w:i w:val="off"/>
        </w:rPr>
        <w:t>1967年；L.布劳恩：《哲学史的历史》，巴黎，1973年，特别是第五章；V.柯辛：</w:t>
      </w:r>
      <w:r>
        <w:rPr>
          <w:rFonts w:ascii="宋体" w:hAnsi="宋体" w:cs="宋体" w:eastAsia="宋体"/>
          <w:sz w:val="48"/>
          <w:spacing w:val="0"/>
          <w:color w:val="000000"/>
          <w:b w:val="off"/>
          <w:i w:val="off"/>
        </w:rPr>
        <w:t>《哲学史导论》，巴黎，1868年，第十二讲“论哲学史”。曼德包姆谈到(第713</w:t>
      </w:r>
      <w:r>
        <w:rPr>
          <w:rFonts w:ascii="宋体" w:hAnsi="宋体" w:cs="宋体" w:eastAsia="宋体"/>
          <w:sz w:val="48"/>
          <w:spacing w:val="0"/>
          <w:color w:val="000000"/>
          <w:b w:val="off"/>
          <w:i w:val="off"/>
        </w:rPr>
        <w:t>页)在德国十八世纪最后十年中哲学史的概念被频繁讨论的情形，他说，“我</w:t>
      </w:r>
      <w:r>
        <w:rPr>
          <w:rFonts w:ascii="宋体" w:hAnsi="宋体" w:cs="宋体" w:eastAsia="宋体"/>
          <w:sz w:val="48"/>
          <w:spacing w:val="0"/>
          <w:color w:val="000000"/>
          <w:b w:val="off"/>
          <w:i w:val="off"/>
        </w:rPr>
        <w:t>相信实际情况是(虽然我所搜集的资料还不足以使这一看法超出猜测的程</w:t>
      </w:r>
      <w:r>
        <w:rPr>
          <w:rFonts w:ascii="宋体" w:hAnsi="宋体" w:cs="宋体" w:eastAsia="宋体"/>
          <w:sz w:val="48"/>
          <w:spacing w:val="0"/>
          <w:color w:val="000000"/>
          <w:b w:val="off"/>
          <w:i w:val="off"/>
        </w:rPr>
        <w:t>度)，这种讨论必定是由于那一时期康德工作的影响而激发的；意思是说，他</w:t>
      </w:r>
      <w:r>
        <w:rPr>
          <w:rFonts w:ascii="宋体" w:hAnsi="宋体" w:cs="宋体" w:eastAsia="宋体"/>
          <w:sz w:val="48"/>
          <w:spacing w:val="0"/>
          <w:color w:val="000000"/>
          <w:b w:val="off"/>
          <w:i w:val="off"/>
        </w:rPr>
        <w:t>的体系在同一时期既是一种结束，又是一种新的开始。”所有这些作者都强调</w:t>
      </w:r>
      <w:bookmarkEnd w:id="2376"/>
    </w:p>
    <w:p>
      <w:r>
        <w:t/>
      </w:r>
    </w:p>
    <w:p>
      <w:pPr>
        <w:sectPr>
          <w:footerReference r:id="rId376"/>
          <w:headerReference r:id="rId377" w:type="default"/>
          <w:type w:val="nextPage"/>
          <w:pgSz w:w="22400" w:h="31680"/>
          <w:pgMar w:left="2720" w:top="2340" w:right="2720" w:bottom="2340" w:header="2040" w:footer="2040"/>
          <w:cols w:num="1"/>
        </w:sectPr>
      </w:pPr>
    </w:p>
    <w:p>
      <w:pPr>
        <w:pageBreakBefore w:val="off"/>
        <w:tabs/>
        <w:wordWrap w:val="off"/>
        <w:spacing w:before="0" w:after="0" w:line="820" w:lineRule="atLeast"/>
        <w:ind w:left="0" w:right="0"/>
        <w:jc w:val="both"/>
        <w:textAlignment w:val="baseline"/>
        <w:rPr>
          <w:sz w:val="47"/>
        </w:rPr>
      </w:pPr>
      <w:bookmarkStart w:name="" w:id="2377"/>
      <w:r>
        <w:rPr>
          <w:rFonts w:ascii="黑体" w:hAnsi="黑体" w:cs="黑体" w:eastAsia="黑体"/>
          <w:sz w:val="47"/>
          <w:spacing w:val="0"/>
          <w:color w:val="000000"/>
          <w:b w:val="off"/>
          <w:i w:val="off"/>
        </w:rPr>
        <w:t>150</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第二编</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现</w:t>
      </w:r>
      <w:bookmarkEnd w:id="2377"/>
    </w:p>
    <w:p>
      <w:pPr>
        <w:pageBreakBefore w:val="off"/>
        <w:tabs/>
        <w:wordWrap w:val="off"/>
        <w:spacing w:before="540" w:after="0" w:line="820" w:lineRule="atLeast"/>
        <w:ind w:left="20" w:right="80" w:hanging="20"/>
        <w:jc w:val="both"/>
        <w:textAlignment w:val="baseline"/>
        <w:rPr>
          <w:sz w:val="47"/>
        </w:rPr>
      </w:pPr>
      <w:bookmarkStart w:name="" w:id="2378"/>
      <w:r>
        <w:rPr>
          <w:rFonts w:ascii="仿宋" w:hAnsi="仿宋" w:cs="仿宋" w:eastAsia="仿宋"/>
          <w:sz w:val="47"/>
          <w:spacing w:val="0"/>
          <w:color w:val="000000"/>
          <w:b w:val="off"/>
          <w:i w:val="off"/>
        </w:rPr>
        <w:t>指出布鲁克尔的《哲学批评史》(1742—1767)和提德曼(《思辨哲学的精神》，</w:t>
      </w:r>
      <w:r>
        <w:rPr>
          <w:rFonts w:ascii="仿宋" w:hAnsi="仿宋" w:cs="仿宋" w:eastAsia="仿宋"/>
          <w:sz w:val="47"/>
          <w:spacing w:val="0"/>
          <w:color w:val="000000"/>
          <w:b w:val="off"/>
          <w:i w:val="off"/>
        </w:rPr>
        <w:t>1791——1797)与坦尼曼(《哲学史》，1789——1819)的哲学史的对立。布鲁克尔</w:t>
      </w:r>
      <w:r>
        <w:rPr>
          <w:rFonts w:ascii="仿宋" w:hAnsi="仿宋" w:cs="仿宋" w:eastAsia="仿宋"/>
          <w:sz w:val="47"/>
          <w:spacing w:val="0"/>
          <w:color w:val="000000"/>
          <w:b w:val="off"/>
          <w:i w:val="off"/>
        </w:rPr>
        <w:t>用几乎十分之一篇幅谈论近代“综合哲学家”(即那些不适于归入某一古代学</w:t>
      </w:r>
      <w:r>
        <w:rPr>
          <w:rFonts w:ascii="仿宋" w:hAnsi="仿宋" w:cs="仿宋" w:eastAsia="仿宋"/>
          <w:sz w:val="47"/>
          <w:spacing w:val="0"/>
          <w:color w:val="000000"/>
          <w:b w:val="off"/>
          <w:i w:val="off"/>
        </w:rPr>
        <w:t>派中去的哲学家)，并(在目前由培根、笛卡尔、霍布斯、斯宾诺莎等人组成的</w:t>
      </w:r>
      <w:r>
        <w:rPr>
          <w:rFonts w:ascii="仿宋" w:hAnsi="仿宋" w:cs="仿宋" w:eastAsia="仿宋"/>
          <w:sz w:val="47"/>
          <w:spacing w:val="0"/>
          <w:color w:val="000000"/>
          <w:b w:val="off"/>
          <w:i w:val="off"/>
        </w:rPr>
        <w:t>标准系列之外)纳入了二十几位其他人物(如马基雅弗里，开普勒，波伊尔)。</w:t>
      </w:r>
      <w:r>
        <w:rPr>
          <w:rFonts w:ascii="仿宋" w:hAnsi="仿宋" w:cs="仿宋" w:eastAsia="仿宋"/>
          <w:sz w:val="47"/>
          <w:spacing w:val="0"/>
          <w:color w:val="000000"/>
          <w:b w:val="off"/>
          <w:i w:val="off"/>
        </w:rPr>
        <w:t>提德曼首先提出了“近代伟大哲学家”的一份经典的简短清单；他对读者说</w:t>
      </w:r>
      <w:r>
        <w:rPr>
          <w:rFonts w:ascii="仿宋" w:hAnsi="仿宋" w:cs="仿宋" w:eastAsia="仿宋"/>
          <w:sz w:val="47"/>
          <w:spacing w:val="0"/>
          <w:color w:val="000000"/>
          <w:b w:val="off"/>
          <w:i w:val="off"/>
        </w:rPr>
        <w:t>“哲学史就是对哲学发展中诸连续阶段的展现，对理性多次努力实现一种有</w:t>
      </w:r>
      <w:r>
        <w:rPr>
          <w:rFonts w:ascii="仿宋" w:hAnsi="仿宋" w:cs="仿宋" w:eastAsia="仿宋"/>
          <w:sz w:val="47"/>
          <w:spacing w:val="0"/>
          <w:color w:val="000000"/>
          <w:b w:val="off"/>
          <w:i w:val="off"/>
        </w:rPr>
        <w:t>关最终基础和自然法则与自由的科学观念的展现”；稍早时他还说，理性以</w:t>
      </w:r>
      <w:r>
        <w:rPr>
          <w:rFonts w:ascii="仿宋" w:hAnsi="仿宋" w:cs="仿宋" w:eastAsia="仿宋"/>
          <w:sz w:val="47"/>
          <w:spacing w:val="0"/>
          <w:color w:val="000000"/>
          <w:b w:val="off"/>
          <w:i w:val="off"/>
        </w:rPr>
        <w:t>“统一千差万别的表象”的功能开始，并由此继续达到科学思想的最终统一</w:t>
      </w:r>
      <w:r>
        <w:rPr>
          <w:rFonts w:ascii="仿宋" w:hAnsi="仿宋" w:cs="仿宋" w:eastAsia="仿宋"/>
          <w:sz w:val="47"/>
          <w:spacing w:val="0"/>
          <w:color w:val="000000"/>
          <w:b w:val="off"/>
          <w:i w:val="off"/>
        </w:rPr>
        <w:t>化。(《哲学史》第一卷，莱比锡，1798年，第XXIX，XXVI页)。他的哲学史已</w:t>
      </w:r>
      <w:r>
        <w:rPr>
          <w:rFonts w:ascii="仿宋" w:hAnsi="仿宋" w:cs="仿宋" w:eastAsia="仿宋"/>
          <w:sz w:val="47"/>
          <w:spacing w:val="0"/>
          <w:color w:val="000000"/>
          <w:b w:val="off"/>
          <w:i w:val="off"/>
        </w:rPr>
        <w:t>经具有了我们使其与黑格尔的哲学史联系在一起的那种“戏剧化的”性质。</w:t>
      </w:r>
      <w:r>
        <w:rPr>
          <w:rFonts w:ascii="仿宋" w:hAnsi="仿宋" w:cs="仿宋" w:eastAsia="仿宋"/>
          <w:sz w:val="47"/>
          <w:spacing w:val="0"/>
          <w:color w:val="000000"/>
          <w:b w:val="off"/>
          <w:i w:val="off"/>
        </w:rPr>
        <w:t>他既给我们提供了一份那些被看作哲学家的人的清单，其根据是他们的研究</w:t>
      </w:r>
      <w:r>
        <w:rPr>
          <w:rFonts w:ascii="仿宋" w:hAnsi="仿宋" w:cs="仿宋" w:eastAsia="仿宋"/>
          <w:sz w:val="47"/>
          <w:spacing w:val="0"/>
          <w:color w:val="000000"/>
          <w:b w:val="off"/>
          <w:i w:val="off"/>
        </w:rPr>
        <w:t>与康德的研究接近到什么程度，又提供了一种从古代到近代的哲学进步观。</w:t>
      </w:r>
      <w:bookmarkEnd w:id="2378"/>
    </w:p>
    <w:p>
      <w:pPr>
        <w:pageBreakBefore w:val="off"/>
        <w:tabs/>
        <w:wordWrap w:val="off"/>
        <w:spacing w:before="0" w:after="0" w:line="820" w:lineRule="atLeast"/>
        <w:ind w:left="160" w:right="0" w:firstLine="1000"/>
        <w:jc w:val="both"/>
        <w:textAlignment w:val="baseline"/>
        <w:rPr>
          <w:sz w:val="47"/>
        </w:rPr>
      </w:pPr>
      <w:bookmarkStart w:name="" w:id="2379"/>
      <w:r>
        <w:rPr>
          <w:rFonts w:ascii="仿宋" w:hAnsi="仿宋" w:cs="仿宋" w:eastAsia="仿宋"/>
          <w:sz w:val="47"/>
          <w:spacing w:val="0"/>
          <w:color w:val="000000"/>
          <w:b w:val="off"/>
          <w:i w:val="off"/>
        </w:rPr>
        <w:t>③</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E.柴勒尔：“知识论的意义和任务”，载于《讲演与论文集》第</w:t>
      </w:r>
      <w:r>
        <w:rPr>
          <w:rFonts w:ascii="仿宋" w:hAnsi="仿宋" w:cs="仿宋" w:eastAsia="仿宋"/>
          <w:sz w:val="47"/>
          <w:spacing w:val="0"/>
          <w:color w:val="000000"/>
          <w:b w:val="off"/>
          <w:i w:val="off"/>
        </w:rPr>
        <w:t>二辑，莱比锡，1877年，第495页。柴勒尔的论述是康德以来一长串论述之</w:t>
      </w:r>
      <w:r>
        <w:rPr>
          <w:rFonts w:ascii="仿宋" w:hAnsi="仿宋" w:cs="仿宋" w:eastAsia="仿宋"/>
          <w:sz w:val="47"/>
          <w:spacing w:val="0"/>
          <w:color w:val="000000"/>
          <w:b w:val="off"/>
          <w:i w:val="off"/>
        </w:rPr>
        <w:t>一，他们宣称业余哲学家的时代已经过去，现在该由专业哲学家来接管了。</w:t>
      </w:r>
      <w:r>
        <w:rPr>
          <w:rFonts w:ascii="仿宋" w:hAnsi="仿宋" w:cs="仿宋" w:eastAsia="仿宋"/>
          <w:sz w:val="47"/>
          <w:spacing w:val="0"/>
          <w:color w:val="000000"/>
          <w:b w:val="off"/>
          <w:i w:val="off"/>
        </w:rPr>
        <w:t>关于后来的这类看法，参见</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G.J.瓦纳克：《1900年以来的英国哲学》，伦敦，</w:t>
      </w:r>
      <w:r>
        <w:rPr>
          <w:rFonts w:ascii="仿宋" w:hAnsi="仿宋" w:cs="仿宋" w:eastAsia="仿宋"/>
          <w:sz w:val="47"/>
          <w:spacing w:val="0"/>
          <w:color w:val="000000"/>
          <w:b w:val="off"/>
          <w:i w:val="off"/>
        </w:rPr>
        <w:t>1958年。他在第171页上说：“……哲学只是在晚近才获得专业化的身份”，</w:t>
      </w:r>
      <w:r>
        <w:rPr>
          <w:rFonts w:ascii="仿宋" w:hAnsi="仿宋" w:cs="仿宋" w:eastAsia="仿宋"/>
          <w:sz w:val="47"/>
          <w:spacing w:val="0"/>
          <w:color w:val="000000"/>
          <w:b w:val="off"/>
          <w:i w:val="off"/>
        </w:rPr>
        <w:t>在第172页上说：“……只是在十分晚近的时候，哲学的主题，或准确些说，哲</w:t>
      </w:r>
      <w:r>
        <w:rPr>
          <w:rFonts w:ascii="仿宋" w:hAnsi="仿宋" w:cs="仿宋" w:eastAsia="仿宋"/>
          <w:sz w:val="47"/>
          <w:spacing w:val="0"/>
          <w:color w:val="000000"/>
          <w:b w:val="off"/>
          <w:i w:val="off"/>
        </w:rPr>
        <w:t>学的任务才得以明确地与其他学科的主题明显地区分开来。”(瓦纳克所谈的</w:t>
      </w:r>
      <w:r>
        <w:rPr>
          <w:rFonts w:ascii="仿宋" w:hAnsi="仿宋" w:cs="仿宋" w:eastAsia="仿宋"/>
          <w:sz w:val="47"/>
          <w:spacing w:val="0"/>
          <w:color w:val="000000"/>
          <w:b w:val="off"/>
          <w:i w:val="off"/>
        </w:rPr>
        <w:t>是1900年到1958年时期)。我不了解这类看法何时最早出现，但注意到</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w:t>
      </w:r>
      <w:r>
        <w:rPr>
          <w:rFonts w:ascii="仿宋" w:hAnsi="仿宋" w:cs="仿宋" w:eastAsia="仿宋"/>
          <w:sz w:val="47"/>
          <w:spacing w:val="0"/>
          <w:color w:val="000000"/>
          <w:b w:val="off"/>
          <w:i w:val="off"/>
        </w:rPr>
        <w:t>莱因霍得使用“专业哲学家”一词来与“所有科学文化人”相对比，他的《哲学</w:t>
      </w:r>
      <w:r>
        <w:rPr>
          <w:rFonts w:ascii="仿宋" w:hAnsi="仿宋" w:cs="仿宋" w:eastAsia="仿宋"/>
          <w:sz w:val="47"/>
          <w:spacing w:val="0"/>
          <w:color w:val="000000"/>
          <w:b w:val="off"/>
          <w:i w:val="off"/>
        </w:rPr>
        <w:t>通史手册》就是供后者使用的。(《手册》，第一卷，戈塔，1828年，第Ⅴ页)对</w:t>
      </w:r>
      <w:r>
        <w:rPr>
          <w:rFonts w:ascii="仿宋" w:hAnsi="仿宋" w:cs="仿宋" w:eastAsia="仿宋"/>
          <w:sz w:val="47"/>
          <w:spacing w:val="0"/>
          <w:color w:val="000000"/>
          <w:b w:val="off"/>
          <w:i w:val="off"/>
        </w:rPr>
        <w:t>莱因霍得历史的这篇导论有助于证实曼德包姆的下述论断(参见前面的注</w:t>
      </w:r>
      <w:r>
        <w:rPr>
          <w:rFonts w:ascii="仿宋" w:hAnsi="仿宋" w:cs="仿宋" w:eastAsia="仿宋"/>
          <w:sz w:val="47"/>
          <w:spacing w:val="0"/>
          <w:color w:val="000000"/>
          <w:b w:val="off"/>
          <w:i w:val="off"/>
        </w:rPr>
        <w:t>②)，他指出了康德思想与用近代意义的“哲学史”取代“哲学家意见编年史”</w:t>
      </w:r>
      <w:r>
        <w:rPr>
          <w:rFonts w:ascii="仿宋" w:hAnsi="仿宋" w:cs="仿宋" w:eastAsia="仿宋"/>
          <w:sz w:val="47"/>
          <w:spacing w:val="0"/>
          <w:color w:val="000000"/>
          <w:b w:val="off"/>
          <w:i w:val="off"/>
        </w:rPr>
        <w:t>的关系。</w:t>
      </w:r>
      <w:bookmarkEnd w:id="2379"/>
    </w:p>
    <w:p>
      <w:pPr>
        <w:pageBreakBefore w:val="off"/>
        <w:tabs/>
        <w:wordWrap w:val="off"/>
        <w:spacing w:before="0" w:after="0" w:line="820" w:lineRule="atLeast"/>
        <w:ind w:left="260" w:right="0" w:firstLine="1000"/>
        <w:jc w:val="both"/>
        <w:textAlignment w:val="baseline"/>
        <w:rPr>
          <w:sz w:val="47"/>
        </w:rPr>
      </w:pPr>
      <w:bookmarkStart w:name="" w:id="2380"/>
      <w:r>
        <w:rPr>
          <w:rFonts w:ascii="仿宋" w:hAnsi="仿宋" w:cs="仿宋" w:eastAsia="仿宋"/>
          <w:sz w:val="47"/>
          <w:spacing w:val="0"/>
          <w:color w:val="000000"/>
          <w:b w:val="off"/>
          <w:i w:val="off"/>
        </w:rPr>
        <w:t>④</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正如我将在下面，特别在第六章中，更详细地论辩的，作为“第一哲</w:t>
      </w:r>
      <w:r>
        <w:rPr>
          <w:rFonts w:ascii="仿宋" w:hAnsi="仿宋" w:cs="仿宋" w:eastAsia="仿宋"/>
          <w:sz w:val="47"/>
          <w:spacing w:val="0"/>
          <w:color w:val="000000"/>
          <w:b w:val="off"/>
          <w:i w:val="off"/>
        </w:rPr>
        <w:t>学”的现代语言哲学概念与认为认识论是“第一哲学”的较早的主张并无多大</w:t>
      </w:r>
      <w:r>
        <w:rPr>
          <w:rFonts w:ascii="仿宋" w:hAnsi="仿宋" w:cs="仿宋" w:eastAsia="仿宋"/>
          <w:sz w:val="47"/>
          <w:spacing w:val="0"/>
          <w:color w:val="000000"/>
          <w:b w:val="off"/>
          <w:i w:val="off"/>
        </w:rPr>
        <w:t>改变，前者只是后者的一个较小的变种。康德以来哲学的中心主张是，“再现</w:t>
      </w:r>
      <w:r>
        <w:rPr>
          <w:rFonts w:ascii="仿宋" w:hAnsi="仿宋" w:cs="仿宋" w:eastAsia="仿宋"/>
          <w:sz w:val="47"/>
          <w:spacing w:val="0"/>
          <w:color w:val="000000"/>
          <w:b w:val="off"/>
          <w:i w:val="off"/>
        </w:rPr>
        <w:t>现实的可能性”是须待说明的东西，为此在心理再现与语言再现之间的区别，</w:t>
      </w:r>
      <w:r>
        <w:rPr>
          <w:rFonts w:ascii="仿宋" w:hAnsi="仿宋" w:cs="仿宋" w:eastAsia="仿宋"/>
          <w:sz w:val="47"/>
          <w:spacing w:val="0"/>
          <w:color w:val="000000"/>
          <w:b w:val="off"/>
          <w:i w:val="off"/>
        </w:rPr>
        <w:t>相对来说就不那么重要了。</w:t>
      </w:r>
      <w:bookmarkEnd w:id="2380"/>
    </w:p>
    <w:p>
      <w:pPr>
        <w:pageBreakBefore w:val="off"/>
        <w:tabs/>
        <w:wordWrap w:val="off"/>
        <w:spacing w:before="0" w:after="0" w:line="820" w:lineRule="atLeast"/>
        <w:ind w:left="1300" w:right="0"/>
        <w:jc w:val="both"/>
        <w:textAlignment w:val="baseline"/>
        <w:rPr>
          <w:sz w:val="47"/>
        </w:rPr>
      </w:pPr>
      <w:bookmarkStart w:name="" w:id="2381"/>
      <w:r>
        <w:rPr>
          <w:rFonts w:ascii="仿宋" w:hAnsi="仿宋" w:cs="仿宋" w:eastAsia="仿宋"/>
          <w:sz w:val="47"/>
          <w:spacing w:val="0"/>
          <w:color w:val="000000"/>
          <w:b w:val="off"/>
          <w:i w:val="off"/>
        </w:rPr>
        <w:t>⑤</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参见H.维易辛格的“论‘知识论’一词的起源”，载于《哲学月刊》，</w:t>
      </w:r>
      <w:bookmarkEnd w:id="2381"/>
    </w:p>
    <w:p>
      <w:r>
        <w:t/>
      </w:r>
    </w:p>
    <w:p>
      <w:pPr>
        <w:sectPr>
          <w:footerReference r:id="rId378"/>
          <w:headerReference r:id="rId379" w:type="default"/>
          <w:type w:val="nextPage"/>
          <w:pgSz w:w="22400" w:h="31680"/>
          <w:pgMar w:left="2680" w:top="2320" w:right="2680" w:bottom="2320" w:header="2020" w:footer="2020"/>
          <w:cols w:num="1"/>
        </w:sectPr>
      </w:pPr>
    </w:p>
    <w:p>
      <w:pPr>
        <w:pageBreakBefore w:val="off"/>
        <w:tabs/>
        <w:wordWrap w:val="off"/>
        <w:spacing w:before="0" w:after="0" w:line="660" w:lineRule="atLeast"/>
        <w:ind w:left="0" w:right="380"/>
        <w:jc w:val="right"/>
        <w:textAlignment w:val="baseline"/>
        <w:rPr>
          <w:sz w:val="48"/>
        </w:rPr>
      </w:pPr>
      <w:bookmarkStart w:name="" w:id="2382"/>
      <w:r>
        <w:rPr>
          <w:rFonts w:ascii="黑体" w:hAnsi="黑体" w:cs="黑体" w:eastAsia="黑体"/>
          <w:sz w:val="48"/>
          <w:spacing w:val="0"/>
          <w:color w:val="000000"/>
          <w:b w:val="off"/>
          <w:i w:val="off"/>
        </w:rPr>
        <w:t>第三章“知识论”的观念</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151</w:t>
      </w:r>
      <w:bookmarkEnd w:id="2382"/>
    </w:p>
    <w:p>
      <w:pPr>
        <w:pageBreakBefore w:val="off"/>
        <w:tabs/>
        <w:wordWrap w:val="off"/>
        <w:spacing w:before="0" w:after="0" w:line="580" w:lineRule="exact"/>
        <w:ind w:left="0" w:right="0"/>
        <w:jc w:val="right"/>
        <w:textAlignment w:val="baseline"/>
        <w:rPr>
          <w:sz w:val="48"/>
        </w:rPr>
      </w:pPr>
      <w:bookmarkStart w:name="" w:id="2383"/>
      <w:r>
        <w:rPr>
          <w:rFonts w:ascii="宋体" w:hAnsi="宋体" w:cs="宋体" w:eastAsia="宋体"/>
          <w:sz w:val="48"/>
          <w:spacing w:val="0"/>
          <w:color w:val="000000"/>
          <w:b w:val="off"/>
          <w:i w:val="off"/>
        </w:rPr>
        <w:t/>
      </w:r>
      <w:bookmarkEnd w:id="2383"/>
    </w:p>
    <w:p>
      <w:pPr>
        <w:pageBreakBefore w:val="off"/>
        <w:tabs/>
        <w:wordWrap w:val="off"/>
        <w:spacing w:before="0" w:after="0" w:line="840" w:lineRule="atLeast"/>
        <w:ind w:left="120" w:right="360"/>
        <w:jc w:val="both"/>
        <w:textAlignment w:val="baseline"/>
        <w:rPr>
          <w:sz w:val="47"/>
        </w:rPr>
      </w:pPr>
      <w:bookmarkStart w:name="" w:id="2384"/>
      <w:r>
        <w:rPr>
          <w:rFonts w:ascii="仿宋" w:hAnsi="仿宋" w:cs="仿宋" w:eastAsia="仿宋"/>
          <w:sz w:val="47"/>
          <w:spacing w:val="0"/>
          <w:color w:val="000000"/>
          <w:b w:val="off"/>
          <w:i w:val="off"/>
        </w:rPr>
        <w:t>第十二卷，莱比锡，1876年，第84——90页上有关这个词的历史。维易辛格的</w:t>
      </w:r>
      <w:r>
        <w:rPr>
          <w:rFonts w:ascii="仿宋" w:hAnsi="仿宋" w:cs="仿宋" w:eastAsia="仿宋"/>
          <w:sz w:val="47"/>
          <w:spacing w:val="0"/>
          <w:color w:val="000000"/>
          <w:b w:val="off"/>
          <w:i w:val="off"/>
        </w:rPr>
        <w:t>观点似乎是大多数新康德主义者共同具有的，我在此也采取这个观点，他认</w:t>
      </w:r>
      <w:r>
        <w:rPr>
          <w:rFonts w:ascii="仿宋" w:hAnsi="仿宋" w:cs="仿宋" w:eastAsia="仿宋"/>
          <w:sz w:val="47"/>
          <w:spacing w:val="0"/>
          <w:color w:val="000000"/>
          <w:b w:val="off"/>
          <w:i w:val="off"/>
        </w:rPr>
        <w:t>为，洛克是第一位“对一切形而上学和伦理学讨论必须以认识论研究为前提</w:t>
      </w:r>
      <w:r>
        <w:rPr>
          <w:rFonts w:ascii="仿宋" w:hAnsi="仿宋" w:cs="仿宋" w:eastAsia="仿宋"/>
          <w:sz w:val="47"/>
          <w:spacing w:val="0"/>
          <w:color w:val="000000"/>
          <w:b w:val="off"/>
          <w:i w:val="off"/>
        </w:rPr>
        <w:t>具有明确认识”的人，而且笛卡尔和斯宾诺莎沿此路线所做的论述仅仅是偶</w:t>
      </w:r>
      <w:r>
        <w:rPr>
          <w:rFonts w:ascii="仿宋" w:hAnsi="仿宋" w:cs="仿宋" w:eastAsia="仿宋"/>
          <w:sz w:val="47"/>
          <w:spacing w:val="0"/>
          <w:color w:val="000000"/>
          <w:b w:val="off"/>
          <w:i w:val="off"/>
        </w:rPr>
        <w:t>发的和非系统性的(第84页)。我很感谢Ⅰ.哈金论述认识论作为一门学科</w:t>
      </w:r>
      <w:r>
        <w:rPr>
          <w:rFonts w:ascii="仿宋" w:hAnsi="仿宋" w:cs="仿宋" w:eastAsia="仿宋"/>
          <w:sz w:val="47"/>
          <w:spacing w:val="0"/>
          <w:color w:val="000000"/>
          <w:b w:val="off"/>
          <w:i w:val="off"/>
        </w:rPr>
        <w:t>兴起的一篇未发表的论文，它提到了维易辛格(和其他人，并提出了很多有启</w:t>
      </w:r>
      <w:r>
        <w:rPr>
          <w:rFonts w:ascii="仿宋" w:hAnsi="仿宋" w:cs="仿宋" w:eastAsia="仿宋"/>
          <w:sz w:val="47"/>
          <w:spacing w:val="0"/>
          <w:color w:val="000000"/>
          <w:b w:val="off"/>
          <w:i w:val="off"/>
        </w:rPr>
        <w:t>发性的想法)。</w:t>
      </w:r>
      <w:bookmarkEnd w:id="2384"/>
    </w:p>
    <w:p>
      <w:pPr>
        <w:pageBreakBefore w:val="off"/>
        <w:tabs/>
        <w:wordWrap w:val="off"/>
        <w:spacing w:before="0" w:after="0" w:line="840" w:lineRule="atLeast"/>
        <w:ind w:left="120" w:right="340" w:firstLine="980"/>
        <w:jc w:val="both"/>
        <w:textAlignment w:val="baseline"/>
        <w:rPr>
          <w:sz w:val="47"/>
        </w:rPr>
      </w:pPr>
      <w:bookmarkStart w:name="" w:id="2385"/>
      <w:r>
        <w:rPr>
          <w:rFonts w:ascii="仿宋" w:hAnsi="仿宋" w:cs="仿宋" w:eastAsia="仿宋"/>
          <w:sz w:val="47"/>
          <w:spacing w:val="0"/>
          <w:color w:val="000000"/>
          <w:b w:val="off"/>
          <w:i w:val="off"/>
        </w:rPr>
        <w:t>⑥</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F.毛兹奈尔：《哲学词典》，慕尼黑和莱比锡，1910年，“知识论”词</w:t>
      </w:r>
      <w:r>
        <w:rPr>
          <w:rFonts w:ascii="仿宋" w:hAnsi="仿宋" w:cs="仿宋" w:eastAsia="仿宋"/>
          <w:sz w:val="47"/>
          <w:spacing w:val="0"/>
          <w:color w:val="000000"/>
          <w:b w:val="off"/>
          <w:i w:val="off"/>
        </w:rPr>
        <w:t>条，第一卷，第296页：“一个纯德语词，由(艾思勒之子)小莱因霍德提出，但</w:t>
      </w:r>
      <w:r>
        <w:rPr>
          <w:rFonts w:ascii="仿宋" w:hAnsi="仿宋" w:cs="仿宋" w:eastAsia="仿宋"/>
          <w:sz w:val="47"/>
          <w:spacing w:val="0"/>
          <w:color w:val="000000"/>
          <w:b w:val="off"/>
          <w:i w:val="off"/>
        </w:rPr>
        <w:t>首先是由于柴勒尔而提高到它目前的尊严性的”。维易辛格对柴勒尔也有同</w:t>
      </w:r>
      <w:r>
        <w:rPr>
          <w:rFonts w:ascii="仿宋" w:hAnsi="仿宋" w:cs="仿宋" w:eastAsia="仿宋"/>
          <w:sz w:val="47"/>
          <w:spacing w:val="0"/>
          <w:color w:val="000000"/>
          <w:b w:val="off"/>
          <w:i w:val="off"/>
        </w:rPr>
        <w:t>样的论断，“论‘知识论’一词”，第89页。维易辛格的文章既是对新康德派哲</w:t>
      </w:r>
      <w:r>
        <w:rPr>
          <w:rFonts w:ascii="仿宋" w:hAnsi="仿宋" w:cs="仿宋" w:eastAsia="仿宋"/>
          <w:sz w:val="47"/>
          <w:spacing w:val="0"/>
          <w:color w:val="000000"/>
          <w:b w:val="off"/>
          <w:i w:val="off"/>
        </w:rPr>
        <w:t>学家正在创造的新“专业化了的”自我形象的报导，又是这一自我形象的一个</w:t>
      </w:r>
      <w:r>
        <w:rPr>
          <w:rFonts w:ascii="仿宋" w:hAnsi="仿宋" w:cs="仿宋" w:eastAsia="仿宋"/>
          <w:sz w:val="47"/>
          <w:spacing w:val="0"/>
          <w:color w:val="000000"/>
          <w:b w:val="off"/>
          <w:i w:val="off"/>
        </w:rPr>
        <w:t>例证。</w:t>
      </w:r>
      <w:bookmarkEnd w:id="2385"/>
    </w:p>
    <w:p>
      <w:pPr>
        <w:pageBreakBefore w:val="off"/>
        <w:tabs/>
        <w:wordWrap w:val="off"/>
        <w:spacing w:before="0" w:after="0" w:line="840" w:lineRule="atLeast"/>
        <w:ind w:left="1120" w:right="0"/>
        <w:jc w:val="both"/>
        <w:textAlignment w:val="baseline"/>
        <w:rPr>
          <w:sz w:val="47"/>
        </w:rPr>
      </w:pPr>
      <w:bookmarkStart w:name="" w:id="2386"/>
      <w:r>
        <w:rPr>
          <w:rFonts w:ascii="仿宋" w:hAnsi="仿宋" w:cs="仿宋" w:eastAsia="仿宋"/>
          <w:sz w:val="47"/>
          <w:spacing w:val="0"/>
          <w:color w:val="000000"/>
          <w:b w:val="off"/>
          <w:i w:val="off"/>
        </w:rPr>
        <w:t>⑦</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柴勒尔：“知识论”，第494——495页。</w:t>
      </w:r>
      <w:bookmarkEnd w:id="2386"/>
    </w:p>
    <w:p>
      <w:pPr>
        <w:pageBreakBefore w:val="off"/>
        <w:tabs/>
        <w:wordWrap w:val="off"/>
        <w:spacing w:before="0" w:after="0" w:line="840" w:lineRule="atLeast"/>
        <w:ind w:left="1120" w:right="0"/>
        <w:jc w:val="both"/>
        <w:textAlignment w:val="baseline"/>
        <w:rPr>
          <w:sz w:val="47"/>
        </w:rPr>
      </w:pPr>
      <w:bookmarkStart w:name="" w:id="2387"/>
      <w:r>
        <w:rPr>
          <w:rFonts w:ascii="仿宋" w:hAnsi="仿宋" w:cs="仿宋" w:eastAsia="仿宋"/>
          <w:sz w:val="47"/>
          <w:spacing w:val="0"/>
          <w:color w:val="000000"/>
          <w:b w:val="off"/>
          <w:i w:val="off"/>
        </w:rPr>
        <w:t>⑧</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同上，第496页。</w:t>
      </w:r>
      <w:bookmarkEnd w:id="2387"/>
    </w:p>
    <w:p>
      <w:pPr>
        <w:pageBreakBefore w:val="off"/>
        <w:tabs/>
        <w:wordWrap w:val="off"/>
        <w:spacing w:before="0" w:after="0" w:line="840" w:lineRule="atLeast"/>
        <w:ind w:left="120" w:right="280" w:firstLine="1000"/>
        <w:jc w:val="both"/>
        <w:textAlignment w:val="baseline"/>
        <w:rPr>
          <w:sz w:val="47"/>
        </w:rPr>
      </w:pPr>
      <w:bookmarkStart w:name="" w:id="2388"/>
      <w:r>
        <w:rPr>
          <w:rFonts w:ascii="仿宋" w:hAnsi="仿宋" w:cs="仿宋" w:eastAsia="仿宋"/>
          <w:sz w:val="47"/>
          <w:spacing w:val="0"/>
          <w:color w:val="000000"/>
          <w:b w:val="off"/>
          <w:i w:val="off"/>
        </w:rPr>
        <w:t>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W.詹姆士：《书信集》，亨利·詹姆士编，波士顿，1920年，第228页</w:t>
      </w:r>
      <w:r>
        <w:rPr>
          <w:rFonts w:ascii="仿宋" w:hAnsi="仿宋" w:cs="仿宋" w:eastAsia="仿宋"/>
          <w:sz w:val="47"/>
          <w:spacing w:val="0"/>
          <w:color w:val="000000"/>
          <w:b w:val="off"/>
          <w:i w:val="off"/>
        </w:rPr>
        <w:t>(1905年5月2日致乔治·桑塔亚那的信)。</w:t>
      </w:r>
      <w:bookmarkEnd w:id="2388"/>
    </w:p>
    <w:p>
      <w:pPr>
        <w:pageBreakBefore w:val="off"/>
        <w:tabs/>
        <w:wordWrap w:val="off"/>
        <w:spacing w:before="0" w:after="0" w:line="840" w:lineRule="atLeast"/>
        <w:ind w:left="1120" w:right="0"/>
        <w:jc w:val="both"/>
        <w:textAlignment w:val="baseline"/>
        <w:rPr>
          <w:sz w:val="47"/>
        </w:rPr>
      </w:pPr>
      <w:bookmarkStart w:name="" w:id="2389"/>
      <w:r>
        <w:rPr>
          <w:rFonts w:ascii="仿宋" w:hAnsi="仿宋" w:cs="仿宋" w:eastAsia="仿宋"/>
          <w:sz w:val="47"/>
          <w:spacing w:val="0"/>
          <w:color w:val="000000"/>
          <w:b w:val="off"/>
          <w:i w:val="off"/>
        </w:rPr>
        <w:t>⑩</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洛克：《人类理解论》第一卷，第一章，第一节。</w:t>
      </w:r>
      <w:bookmarkEnd w:id="2389"/>
    </w:p>
    <w:p>
      <w:pPr>
        <w:pageBreakBefore w:val="off"/>
        <w:tabs/>
        <w:wordWrap w:val="off"/>
        <w:spacing w:before="0" w:after="0" w:line="840" w:lineRule="atLeast"/>
        <w:ind w:left="1120" w:right="0"/>
        <w:jc w:val="both"/>
        <w:textAlignment w:val="baseline"/>
        <w:rPr>
          <w:sz w:val="47"/>
        </w:rPr>
      </w:pPr>
      <w:bookmarkStart w:name="" w:id="2390"/>
      <w:r>
        <w:rPr>
          <w:rFonts w:ascii="仿宋" w:hAnsi="仿宋" w:cs="仿宋" w:eastAsia="仿宋"/>
          <w:sz w:val="47"/>
          <w:spacing w:val="0"/>
          <w:color w:val="000000"/>
          <w:b w:val="off"/>
          <w:i w:val="off"/>
        </w:rPr>
        <w:t>⑪</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同上书“致读者的信”。</w:t>
      </w:r>
      <w:bookmarkEnd w:id="2390"/>
    </w:p>
    <w:p>
      <w:pPr>
        <w:pageBreakBefore w:val="off"/>
        <w:tabs/>
        <w:wordWrap w:val="off"/>
        <w:spacing w:before="0" w:after="0" w:line="840" w:lineRule="atLeast"/>
        <w:ind w:left="120" w:right="260" w:firstLine="1000"/>
        <w:jc w:val="both"/>
        <w:textAlignment w:val="baseline"/>
        <w:rPr>
          <w:sz w:val="47"/>
        </w:rPr>
      </w:pPr>
      <w:bookmarkStart w:name="" w:id="2391"/>
      <w:r>
        <w:rPr>
          <w:rFonts w:ascii="仿宋" w:hAnsi="仿宋" w:cs="仿宋" w:eastAsia="仿宋"/>
          <w:sz w:val="47"/>
          <w:spacing w:val="0"/>
          <w:color w:val="000000"/>
          <w:b w:val="off"/>
          <w:i w:val="off"/>
        </w:rPr>
        <w:t>⑫</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参见《纯粹理性批判》，第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BXVI——XVII页；康德说，“对象必须符合</w:t>
      </w:r>
      <w:r>
        <w:rPr>
          <w:rFonts w:ascii="仿宋" w:hAnsi="仿宋" w:cs="仿宋" w:eastAsia="仿宋"/>
          <w:sz w:val="47"/>
          <w:spacing w:val="0"/>
          <w:color w:val="000000"/>
          <w:b w:val="off"/>
          <w:i w:val="off"/>
        </w:rPr>
        <w:t>我们知识”的假定“与应当能够先验地具有知识，即在对象被给予之前来确定</w:t>
      </w:r>
      <w:r>
        <w:rPr>
          <w:rFonts w:ascii="仿宋" w:hAnsi="仿宋" w:cs="仿宋" w:eastAsia="仿宋"/>
          <w:sz w:val="47"/>
          <w:spacing w:val="0"/>
          <w:color w:val="000000"/>
          <w:b w:val="off"/>
          <w:i w:val="off"/>
        </w:rPr>
        <w:t>有关它们的某些东西的假定更好地相互一致。”我们怎样知道它们必须符合</w:t>
      </w:r>
      <w:r>
        <w:rPr>
          <w:rFonts w:ascii="仿宋" w:hAnsi="仿宋" w:cs="仿宋" w:eastAsia="仿宋"/>
          <w:sz w:val="47"/>
          <w:spacing w:val="0"/>
          <w:color w:val="000000"/>
          <w:b w:val="off"/>
          <w:i w:val="off"/>
        </w:rPr>
        <w:t>什么条件(如何证明由先验观点提出的知识主张)的问题，在第一《批判》中的</w:t>
      </w:r>
      <w:r>
        <w:rPr>
          <w:rFonts w:ascii="仿宋" w:hAnsi="仿宋" w:cs="仿宋" w:eastAsia="仿宋"/>
          <w:sz w:val="47"/>
          <w:spacing w:val="0"/>
          <w:color w:val="000000"/>
          <w:b w:val="off"/>
          <w:i w:val="off"/>
        </w:rPr>
        <w:t>任何段落中均未加以讨论。</w:t>
      </w:r>
      <w:bookmarkEnd w:id="2391"/>
    </w:p>
    <w:p>
      <w:pPr>
        <w:pageBreakBefore w:val="off"/>
        <w:tabs/>
        <w:wordWrap w:val="off"/>
        <w:spacing w:before="0" w:after="0" w:line="840" w:lineRule="atLeast"/>
        <w:ind w:left="120" w:right="220" w:firstLine="1000"/>
        <w:jc w:val="both"/>
        <w:textAlignment w:val="baseline"/>
        <w:rPr>
          <w:sz w:val="47"/>
        </w:rPr>
      </w:pPr>
      <w:bookmarkStart w:name="" w:id="2392"/>
      <w:r>
        <w:rPr>
          <w:rFonts w:ascii="仿宋" w:hAnsi="仿宋" w:cs="仿宋" w:eastAsia="仿宋"/>
          <w:sz w:val="47"/>
          <w:spacing w:val="0"/>
          <w:color w:val="000000"/>
          <w:b w:val="off"/>
          <w:i w:val="off"/>
        </w:rPr>
        <w:t>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人们常常评论康德对司法学隐喻的偏爱。在新康德主义者那里也</w:t>
      </w:r>
      <w:r>
        <w:rPr>
          <w:rFonts w:ascii="仿宋" w:hAnsi="仿宋" w:cs="仿宋" w:eastAsia="仿宋"/>
          <w:sz w:val="47"/>
          <w:spacing w:val="0"/>
          <w:color w:val="000000"/>
          <w:b w:val="off"/>
          <w:i w:val="off"/>
        </w:rPr>
        <w:t>可看到这种偏爱。例如参见柴勒尔的“论哲学的任务和它对其他科学的态</w:t>
      </w:r>
      <w:r>
        <w:rPr>
          <w:rFonts w:ascii="仿宋" w:hAnsi="仿宋" w:cs="仿宋" w:eastAsia="仿宋"/>
          <w:sz w:val="47"/>
          <w:spacing w:val="0"/>
          <w:color w:val="000000"/>
          <w:b w:val="off"/>
          <w:i w:val="off"/>
        </w:rPr>
        <w:t>度”(《讲演与论文集》，第二辑，第445——466页)。在描绘哲学家作为文化监</w:t>
      </w:r>
      <w:r>
        <w:rPr>
          <w:rFonts w:ascii="仿宋" w:hAnsi="仿宋" w:cs="仿宋" w:eastAsia="仿宋"/>
          <w:sz w:val="47"/>
          <w:spacing w:val="0"/>
          <w:color w:val="000000"/>
          <w:b w:val="off"/>
          <w:i w:val="off"/>
        </w:rPr>
        <w:t>督者的抱负时，他谈到了每门学科都应从哲学中获取合法头衔，并且说“没有</w:t>
      </w:r>
      <w:r>
        <w:rPr>
          <w:rFonts w:ascii="仿宋" w:hAnsi="仿宋" w:cs="仿宋" w:eastAsia="仿宋"/>
          <w:sz w:val="47"/>
          <w:spacing w:val="0"/>
          <w:color w:val="000000"/>
          <w:b w:val="off"/>
          <w:i w:val="off"/>
        </w:rPr>
        <w:t>任何一个人类知识的分支其根源不下及哲学领域的，因为一切科学都产生于</w:t>
      </w:r>
      <w:r>
        <w:rPr>
          <w:rFonts w:ascii="仿宋" w:hAnsi="仿宋" w:cs="仿宋" w:eastAsia="仿宋"/>
          <w:sz w:val="47"/>
          <w:spacing w:val="0"/>
          <w:color w:val="000000"/>
          <w:b w:val="off"/>
          <w:i w:val="off"/>
        </w:rPr>
        <w:t>认知精神并从该精神的程序中借用其法则”。(第465页)</w:t>
      </w:r>
      <w:bookmarkEnd w:id="2392"/>
    </w:p>
    <w:p>
      <w:pPr>
        <w:pageBreakBefore w:val="off"/>
        <w:tabs/>
        <w:wordWrap w:val="off"/>
        <w:spacing w:before="0" w:after="0" w:line="840" w:lineRule="atLeast"/>
        <w:ind w:left="120" w:right="200" w:firstLine="980"/>
        <w:jc w:val="both"/>
        <w:textAlignment w:val="baseline"/>
        <w:rPr>
          <w:sz w:val="47"/>
        </w:rPr>
      </w:pPr>
      <w:bookmarkStart w:name="" w:id="2393"/>
      <w:r>
        <w:rPr>
          <w:rFonts w:ascii="仿宋" w:hAnsi="仿宋" w:cs="仿宋" w:eastAsia="仿宋"/>
          <w:sz w:val="47"/>
          <w:spacing w:val="0"/>
          <w:color w:val="000000"/>
          <w:b w:val="off"/>
          <w:i w:val="off"/>
        </w:rPr>
        <w:t>⑭</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休谟的《人类理解研究》一书第十二节“论学院的或怀疑论的哲学”</w:t>
      </w:r>
      <w:r>
        <w:rPr>
          <w:rFonts w:ascii="仿宋" w:hAnsi="仿宋" w:cs="仿宋" w:eastAsia="仿宋"/>
          <w:sz w:val="47"/>
          <w:spacing w:val="0"/>
          <w:color w:val="000000"/>
          <w:b w:val="off"/>
          <w:i w:val="off"/>
        </w:rPr>
        <w:t>曾说明了这两类怀疑论之间的紧张关系。休谟想使笛卡尔《沉思录第一篇》</w:t>
      </w:r>
      <w:bookmarkEnd w:id="2393"/>
    </w:p>
    <w:p>
      <w:r>
        <w:t/>
      </w:r>
    </w:p>
    <w:p>
      <w:pPr>
        <w:sectPr>
          <w:footerReference r:id="rId380"/>
          <w:headerReference r:id="rId381" w:type="default"/>
          <w:type w:val="nextPage"/>
          <w:pgSz w:w="22400" w:h="31680"/>
          <w:pgMar w:left="2660" w:top="2360" w:right="2660" w:bottom="2360" w:header="2060" w:footer="2060"/>
          <w:cols w:num="1"/>
        </w:sectPr>
      </w:pPr>
    </w:p>
    <w:p>
      <w:pPr>
        <w:pageBreakBefore w:val="off"/>
        <w:tabs/>
        <w:wordWrap w:val="off"/>
        <w:spacing w:before="0" w:after="0" w:line="820" w:lineRule="atLeast"/>
        <w:ind w:left="0" w:right="0"/>
        <w:jc w:val="both"/>
        <w:textAlignment w:val="baseline"/>
        <w:rPr>
          <w:sz w:val="45"/>
        </w:rPr>
      </w:pPr>
      <w:bookmarkStart w:name="" w:id="2394"/>
      <w:r>
        <w:rPr>
          <w:rFonts w:ascii="仿宋" w:hAnsi="仿宋" w:cs="仿宋" w:eastAsia="仿宋"/>
          <w:sz w:val="45"/>
          <w:spacing w:val="0"/>
          <w:color w:val="000000"/>
          <w:b w:val="off"/>
          <w:i w:val="off"/>
        </w:rPr>
        <w:t>152</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第二编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现</w:t>
      </w:r>
      <w:bookmarkEnd w:id="2394"/>
    </w:p>
    <w:p>
      <w:pPr>
        <w:pageBreakBefore w:val="off"/>
        <w:tabs/>
        <w:wordWrap w:val="off"/>
        <w:spacing w:before="600" w:after="0" w:line="820" w:lineRule="atLeast"/>
        <w:ind w:left="0" w:right="60"/>
        <w:jc w:val="both"/>
        <w:textAlignment w:val="baseline"/>
        <w:rPr>
          <w:sz w:val="45"/>
        </w:rPr>
      </w:pPr>
      <w:bookmarkStart w:name="" w:id="2395"/>
      <w:r>
        <w:rPr>
          <w:rFonts w:ascii="仿宋" w:hAnsi="仿宋" w:cs="仿宋" w:eastAsia="仿宋"/>
          <w:sz w:val="45"/>
          <w:spacing w:val="0"/>
          <w:color w:val="000000"/>
          <w:b w:val="off"/>
          <w:i w:val="off"/>
        </w:rPr>
        <w:t>中的怀疑论(他认为这种怀疑论是夸张的和不能成立的)，既与以“除心像或</w:t>
      </w:r>
      <w:r>
        <w:rPr>
          <w:rFonts w:ascii="仿宋" w:hAnsi="仿宋" w:cs="仿宋" w:eastAsia="仿宋"/>
          <w:sz w:val="45"/>
          <w:spacing w:val="0"/>
          <w:color w:val="000000"/>
          <w:b w:val="off"/>
          <w:i w:val="off"/>
        </w:rPr>
        <w:t>知觉外心中别无它物”观点为基础的他本人的观念纱幕怀疑论相区别(休谟：</w:t>
      </w:r>
      <w:r>
        <w:rPr>
          <w:rFonts w:ascii="仿宋" w:hAnsi="仿宋" w:cs="仿宋" w:eastAsia="仿宋"/>
          <w:sz w:val="45"/>
          <w:spacing w:val="0"/>
          <w:color w:val="000000"/>
          <w:b w:val="off"/>
          <w:i w:val="off"/>
        </w:rPr>
        <w:t>《哲学著作集》，波士顿和爱丁顿，1854年，第4卷，第173页)，又与比罗主义</w:t>
      </w:r>
      <w:r>
        <w:rPr>
          <w:rFonts w:ascii="仿宋" w:hAnsi="仿宋" w:cs="仿宋" w:eastAsia="仿宋"/>
          <w:sz w:val="45"/>
          <w:spacing w:val="0"/>
          <w:color w:val="000000"/>
          <w:b w:val="off"/>
          <w:i w:val="off"/>
        </w:rPr>
        <w:t>或极端怀疑论相区别(第183页)。他急于区别第二种和第三种怀疑论，并坚</w:t>
      </w:r>
      <w:r>
        <w:rPr>
          <w:rFonts w:ascii="仿宋" w:hAnsi="仿宋" w:cs="仿宋" w:eastAsia="仿宋"/>
          <w:sz w:val="45"/>
          <w:spacing w:val="0"/>
          <w:color w:val="000000"/>
          <w:b w:val="off"/>
          <w:i w:val="off"/>
        </w:rPr>
        <w:t>持说，不应认真看待“新思想方式”的纯“专业性的”和“技术性的”怀疑论。休</w:t>
      </w:r>
      <w:r>
        <w:rPr>
          <w:rFonts w:ascii="仿宋" w:hAnsi="仿宋" w:cs="仿宋" w:eastAsia="仿宋"/>
          <w:sz w:val="45"/>
          <w:spacing w:val="0"/>
          <w:color w:val="000000"/>
          <w:b w:val="off"/>
          <w:i w:val="off"/>
        </w:rPr>
        <w:t>谟并不认为自己发现了支持塞克斯都的新论证；反之，他急于指出，洛克构想</w:t>
      </w:r>
      <w:r>
        <w:rPr>
          <w:rFonts w:ascii="仿宋" w:hAnsi="仿宋" w:cs="仿宋" w:eastAsia="仿宋"/>
          <w:sz w:val="45"/>
          <w:spacing w:val="0"/>
          <w:color w:val="000000"/>
          <w:b w:val="off"/>
          <w:i w:val="off"/>
        </w:rPr>
        <w:t>的怀疑论后果并未表明(像康德和罗素会相信的那样)需要一种新的、更好的</w:t>
      </w:r>
      <w:r>
        <w:rPr>
          <w:rFonts w:ascii="仿宋" w:hAnsi="仿宋" w:cs="仿宋" w:eastAsia="仿宋"/>
          <w:sz w:val="45"/>
          <w:spacing w:val="0"/>
          <w:color w:val="000000"/>
          <w:b w:val="off"/>
          <w:i w:val="off"/>
        </w:rPr>
        <w:t>认识论，而是需要理解认识论的不重要性和情感的重要性。关于笛卡尔以前</w:t>
      </w:r>
      <w:r>
        <w:rPr>
          <w:rFonts w:ascii="仿宋" w:hAnsi="仿宋" w:cs="仿宋" w:eastAsia="仿宋"/>
          <w:sz w:val="45"/>
          <w:spacing w:val="0"/>
          <w:color w:val="000000"/>
          <w:b w:val="off"/>
          <w:i w:val="off"/>
        </w:rPr>
        <w:t>时期比罗主义的问题，参见R.波普金的《从伊拉斯摩到笛卡尔的怀疑论</w:t>
      </w:r>
      <w:r>
        <w:rPr>
          <w:rFonts w:ascii="仿宋" w:hAnsi="仿宋" w:cs="仿宋" w:eastAsia="仿宋"/>
          <w:sz w:val="45"/>
          <w:spacing w:val="0"/>
          <w:color w:val="000000"/>
          <w:b w:val="off"/>
          <w:i w:val="off"/>
        </w:rPr>
        <w:t>史》，纽约，1964年。</w:t>
      </w:r>
      <w:bookmarkEnd w:id="2395"/>
    </w:p>
    <w:p>
      <w:pPr>
        <w:pageBreakBefore w:val="off"/>
        <w:tabs/>
        <w:wordWrap w:val="off"/>
        <w:spacing w:before="0" w:after="0" w:line="820" w:lineRule="atLeast"/>
        <w:ind w:left="160" w:right="100" w:firstLine="960"/>
        <w:jc w:val="both"/>
        <w:textAlignment w:val="baseline"/>
        <w:rPr>
          <w:sz w:val="45"/>
        </w:rPr>
      </w:pPr>
      <w:bookmarkStart w:name="" w:id="2396"/>
      <w:r>
        <w:rPr>
          <w:rFonts w:ascii="仿宋" w:hAnsi="仿宋" w:cs="仿宋" w:eastAsia="仿宋"/>
          <w:sz w:val="45"/>
          <w:spacing w:val="0"/>
          <w:color w:val="000000"/>
          <w:b w:val="off"/>
          <w:i w:val="off"/>
        </w:rPr>
        <w:t>⑮</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T.H.格林：《休谟和洛克》(格林对休谟的《人性论》的“导论”)，R.</w:t>
      </w:r>
      <w:r>
        <w:rPr>
          <w:rFonts w:ascii="仿宋" w:hAnsi="仿宋" w:cs="仿宋" w:eastAsia="仿宋"/>
          <w:sz w:val="45"/>
          <w:spacing w:val="0"/>
          <w:color w:val="000000"/>
          <w:b w:val="off"/>
          <w:i w:val="off"/>
        </w:rPr>
        <w:t>莱莫斯编，纽约，1968年，第19页。</w:t>
      </w:r>
      <w:bookmarkEnd w:id="2396"/>
    </w:p>
    <w:p>
      <w:pPr>
        <w:pageBreakBefore w:val="off"/>
        <w:tabs/>
        <w:wordWrap w:val="off"/>
        <w:spacing w:before="0" w:after="0" w:line="820" w:lineRule="atLeast"/>
        <w:ind w:left="1180" w:right="0"/>
        <w:jc w:val="both"/>
        <w:textAlignment w:val="baseline"/>
        <w:rPr>
          <w:sz w:val="45"/>
        </w:rPr>
      </w:pPr>
      <w:bookmarkStart w:name="" w:id="2397"/>
      <w:r>
        <w:rPr>
          <w:rFonts w:ascii="仿宋" w:hAnsi="仿宋" w:cs="仿宋" w:eastAsia="仿宋"/>
          <w:sz w:val="45"/>
          <w:spacing w:val="0"/>
          <w:color w:val="000000"/>
          <w:b w:val="off"/>
          <w:i w:val="off"/>
        </w:rPr>
        <w:t>⑯</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W.塞拉斯：《科学、知觉和实在》，伦敦和纽约，1963年，第169页。</w:t>
      </w:r>
      <w:bookmarkEnd w:id="2397"/>
    </w:p>
    <w:p>
      <w:pPr>
        <w:pageBreakBefore w:val="off"/>
        <w:tabs/>
        <w:wordWrap w:val="off"/>
        <w:spacing w:before="0" w:after="0" w:line="820" w:lineRule="atLeast"/>
        <w:ind w:left="160" w:right="40" w:firstLine="1020"/>
        <w:jc w:val="both"/>
        <w:textAlignment w:val="baseline"/>
        <w:rPr>
          <w:sz w:val="45"/>
        </w:rPr>
      </w:pPr>
      <w:bookmarkStart w:name="" w:id="2398"/>
      <w:r>
        <w:rPr>
          <w:rFonts w:ascii="仿宋" w:hAnsi="仿宋" w:cs="仿宋" w:eastAsia="仿宋"/>
          <w:sz w:val="45"/>
          <w:spacing w:val="0"/>
          <w:color w:val="000000"/>
          <w:b w:val="off"/>
          <w:i w:val="off"/>
        </w:rPr>
        <w:t>⑰</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同上书第131页。关于塞拉斯观点的一种发展及其对近来现象主</w:t>
      </w:r>
      <w:r>
        <w:rPr>
          <w:rFonts w:ascii="仿宋" w:hAnsi="仿宋" w:cs="仿宋" w:eastAsia="仿宋"/>
          <w:sz w:val="45"/>
          <w:spacing w:val="0"/>
          <w:color w:val="000000"/>
          <w:b w:val="off"/>
          <w:i w:val="off"/>
        </w:rPr>
        <w:t>义的应用，参见M.威廉姆斯：《无根据的信念》，牛津，1977年，特别是第二</w:t>
      </w:r>
      <w:r>
        <w:rPr>
          <w:rFonts w:ascii="仿宋" w:hAnsi="仿宋" w:cs="仿宋" w:eastAsia="仿宋"/>
          <w:sz w:val="45"/>
          <w:spacing w:val="0"/>
          <w:color w:val="000000"/>
          <w:b w:val="off"/>
          <w:i w:val="off"/>
        </w:rPr>
        <w:t>章。</w:t>
      </w:r>
      <w:bookmarkEnd w:id="2398"/>
    </w:p>
    <w:p>
      <w:pPr>
        <w:pageBreakBefore w:val="off"/>
        <w:tabs/>
        <w:wordWrap w:val="off"/>
        <w:spacing w:before="0" w:after="0" w:line="820" w:lineRule="atLeast"/>
        <w:ind w:left="160" w:right="40" w:firstLine="1020"/>
        <w:jc w:val="both"/>
        <w:textAlignment w:val="baseline"/>
        <w:rPr>
          <w:sz w:val="45"/>
        </w:rPr>
      </w:pPr>
      <w:bookmarkStart w:name="" w:id="2399"/>
      <w:r>
        <w:rPr>
          <w:rFonts w:ascii="仿宋" w:hAnsi="仿宋" w:cs="仿宋" w:eastAsia="仿宋"/>
          <w:sz w:val="45"/>
          <w:spacing w:val="0"/>
          <w:color w:val="000000"/>
          <w:b w:val="off"/>
          <w:i w:val="off"/>
        </w:rPr>
        <w:t>⑱</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T.莱德：《人的理智能力论》，重印版附有B.布洛迪一篇导论，麻省</w:t>
      </w:r>
      <w:r>
        <w:rPr>
          <w:rFonts w:ascii="仿宋" w:hAnsi="仿宋" w:cs="仿宋" w:eastAsia="仿宋"/>
          <w:sz w:val="45"/>
          <w:spacing w:val="0"/>
          <w:color w:val="000000"/>
          <w:b w:val="off"/>
          <w:i w:val="off"/>
        </w:rPr>
        <w:t>剑桥，1969年，第100页。</w:t>
      </w:r>
      <w:bookmarkEnd w:id="2399"/>
    </w:p>
    <w:p>
      <w:pPr>
        <w:pageBreakBefore w:val="off"/>
        <w:tabs/>
        <w:wordWrap w:val="off"/>
        <w:spacing w:before="0" w:after="0" w:line="820" w:lineRule="atLeast"/>
        <w:ind w:left="1180" w:right="0"/>
        <w:jc w:val="both"/>
        <w:textAlignment w:val="baseline"/>
        <w:rPr>
          <w:sz w:val="45"/>
        </w:rPr>
      </w:pPr>
      <w:bookmarkStart w:name="" w:id="2400"/>
      <w:r>
        <w:rPr>
          <w:rFonts w:ascii="仿宋" w:hAnsi="仿宋" w:cs="仿宋" w:eastAsia="仿宋"/>
          <w:sz w:val="45"/>
          <w:spacing w:val="0"/>
          <w:color w:val="000000"/>
          <w:b w:val="off"/>
          <w:i w:val="off"/>
        </w:rPr>
        <w:t>⑲</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格林：《休谟和洛克》，第11页。</w:t>
      </w:r>
      <w:bookmarkEnd w:id="2400"/>
    </w:p>
    <w:p>
      <w:pPr>
        <w:pageBreakBefore w:val="off"/>
        <w:tabs/>
        <w:wordWrap w:val="off"/>
        <w:spacing w:before="0" w:after="0" w:line="820" w:lineRule="atLeast"/>
        <w:ind w:left="1180" w:right="0"/>
        <w:jc w:val="both"/>
        <w:textAlignment w:val="baseline"/>
        <w:rPr>
          <w:sz w:val="45"/>
        </w:rPr>
      </w:pPr>
      <w:bookmarkStart w:name="" w:id="2401"/>
      <w:r>
        <w:rPr>
          <w:rFonts w:ascii="仿宋" w:hAnsi="仿宋" w:cs="仿宋" w:eastAsia="仿宋"/>
          <w:sz w:val="45"/>
          <w:spacing w:val="0"/>
          <w:color w:val="000000"/>
          <w:b w:val="off"/>
          <w:i w:val="off"/>
        </w:rPr>
        <w:t>⑳</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W.塞拉斯：《哲学展望》，斯波林费尔德，1967年，</w:t>
      </w:r>
      <w:r>
        <w:rPr>
          <w:rFonts w:ascii="仿宋" w:hAnsi="仿宋" w:cs="仿宋" w:eastAsia="仿宋"/>
          <w:sz w:val="45"/>
          <w:spacing w:val="0"/>
          <w:color w:val="000000"/>
          <w:b w:val="on"/>
          <w:i w:val="off"/>
        </w:rPr>
        <w:t>第211页。</w:t>
      </w:r>
      <w:bookmarkEnd w:id="2401"/>
    </w:p>
    <w:p>
      <w:pPr>
        <w:pageBreakBefore w:val="off"/>
        <w:tabs/>
        <w:wordWrap w:val="off"/>
        <w:spacing w:before="0" w:after="0" w:line="820" w:lineRule="atLeast"/>
        <w:ind w:left="1180" w:right="0"/>
        <w:jc w:val="both"/>
        <w:textAlignment w:val="baseline"/>
        <w:rPr>
          <w:sz w:val="45"/>
        </w:rPr>
      </w:pPr>
      <w:bookmarkStart w:name="" w:id="2402"/>
      <w:r>
        <w:rPr>
          <w:rFonts w:ascii="仿宋" w:hAnsi="仿宋" w:cs="仿宋" w:eastAsia="仿宋"/>
          <w:sz w:val="45"/>
          <w:spacing w:val="0"/>
          <w:color w:val="000000"/>
          <w:b w:val="off"/>
          <w:i w:val="off"/>
        </w:rPr>
        <w:t>㉑</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洛克：《人类理解论》，第一卷，第二章，第Ⅴ节。</w:t>
      </w:r>
      <w:bookmarkEnd w:id="2402"/>
    </w:p>
    <w:p>
      <w:pPr>
        <w:pageBreakBefore w:val="off"/>
        <w:tabs/>
        <w:wordWrap w:val="off"/>
        <w:spacing w:before="0" w:after="0" w:line="820" w:lineRule="atLeast"/>
        <w:ind w:left="160" w:right="20" w:firstLine="1020"/>
        <w:jc w:val="both"/>
        <w:textAlignment w:val="baseline"/>
        <w:rPr>
          <w:sz w:val="45"/>
        </w:rPr>
      </w:pPr>
      <w:bookmarkStart w:name="" w:id="2403"/>
      <w:r>
        <w:rPr>
          <w:rFonts w:ascii="仿宋" w:hAnsi="仿宋" w:cs="仿宋" w:eastAsia="仿宋"/>
          <w:sz w:val="45"/>
          <w:spacing w:val="0"/>
          <w:color w:val="000000"/>
          <w:b w:val="off"/>
          <w:i w:val="off"/>
        </w:rPr>
        <w:t>㉒</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莱德认为亚里士多德在其幻象学说中开始了导向休谟的那条逐渐</w:t>
      </w:r>
      <w:r>
        <w:rPr>
          <w:rFonts w:ascii="仿宋" w:hAnsi="仿宋" w:cs="仿宋" w:eastAsia="仿宋"/>
          <w:sz w:val="45"/>
          <w:spacing w:val="0"/>
          <w:color w:val="000000"/>
          <w:b w:val="off"/>
          <w:i w:val="off"/>
        </w:rPr>
        <w:t>下滑的斜坡。参见《人的理智能力论》，第133页。</w:t>
      </w:r>
      <w:bookmarkEnd w:id="2403"/>
    </w:p>
    <w:p>
      <w:pPr>
        <w:pageBreakBefore w:val="off"/>
        <w:tabs/>
        <w:wordWrap w:val="off"/>
        <w:spacing w:before="0" w:after="0" w:line="820" w:lineRule="atLeast"/>
        <w:ind w:left="160" w:right="0" w:firstLine="1020"/>
        <w:jc w:val="both"/>
        <w:textAlignment w:val="baseline"/>
        <w:rPr>
          <w:sz w:val="45"/>
        </w:rPr>
      </w:pPr>
      <w:bookmarkStart w:name="" w:id="2404"/>
      <w:r>
        <w:rPr>
          <w:rFonts w:ascii="仿宋" w:hAnsi="仿宋" w:cs="仿宋" w:eastAsia="仿宋"/>
          <w:sz w:val="45"/>
          <w:spacing w:val="0"/>
          <w:color w:val="000000"/>
          <w:b w:val="off"/>
          <w:i w:val="off"/>
        </w:rPr>
        <w:t>㉓</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I.哈金在其开创性的《概率的出现》(剑桥，1975年)一书中指出，作</w:t>
      </w:r>
      <w:r>
        <w:rPr>
          <w:rFonts w:ascii="仿宋" w:hAnsi="仿宋" w:cs="仿宋" w:eastAsia="仿宋"/>
          <w:sz w:val="45"/>
          <w:spacing w:val="0"/>
          <w:color w:val="000000"/>
          <w:b w:val="off"/>
          <w:i w:val="off"/>
        </w:rPr>
        <w:t>为一种在命题间的证实关系的证据(evidence)只是在十七世纪才开始出现。</w:t>
      </w:r>
      <w:r>
        <w:rPr>
          <w:rFonts w:ascii="仿宋" w:hAnsi="仿宋" w:cs="仿宋" w:eastAsia="仿宋"/>
          <w:sz w:val="45"/>
          <w:spacing w:val="0"/>
          <w:color w:val="000000"/>
          <w:b w:val="off"/>
          <w:i w:val="off"/>
        </w:rPr>
        <w:t>如果哈金正确的话，那么这一事实将对英国经验论者著作中命题的知识和</w:t>
      </w:r>
      <w:r>
        <w:rPr>
          <w:rFonts w:ascii="仿宋" w:hAnsi="仿宋" w:cs="仿宋" w:eastAsia="仿宋"/>
          <w:sz w:val="45"/>
          <w:spacing w:val="0"/>
          <w:color w:val="000000"/>
          <w:b w:val="off"/>
          <w:i w:val="off"/>
        </w:rPr>
        <w:t>(被意指的)非命题的知识间的种种不协的混合性充分加以阐明。特别参见</w:t>
      </w:r>
      <w:r>
        <w:rPr>
          <w:rFonts w:ascii="仿宋" w:hAnsi="仿宋" w:cs="仿宋" w:eastAsia="仿宋"/>
          <w:sz w:val="45"/>
          <w:spacing w:val="0"/>
          <w:color w:val="000000"/>
          <w:b w:val="off"/>
          <w:i w:val="off"/>
        </w:rPr>
        <w:t>第十九章中哈金对洛克、贝克莱和休谟的论述。</w:t>
      </w:r>
      <w:bookmarkEnd w:id="2404"/>
    </w:p>
    <w:p>
      <w:pPr>
        <w:pageBreakBefore w:val="off"/>
        <w:tabs/>
        <w:wordWrap w:val="off"/>
        <w:spacing w:before="0" w:after="0" w:line="820" w:lineRule="atLeast"/>
        <w:ind w:left="1180" w:right="0"/>
        <w:jc w:val="both"/>
        <w:textAlignment w:val="baseline"/>
        <w:rPr>
          <w:sz w:val="45"/>
        </w:rPr>
      </w:pPr>
      <w:bookmarkStart w:name="" w:id="2405"/>
      <w:r>
        <w:rPr>
          <w:rFonts w:ascii="仿宋" w:hAnsi="仿宋" w:cs="仿宋" w:eastAsia="仿宋"/>
          <w:sz w:val="45"/>
          <w:spacing w:val="0"/>
          <w:color w:val="000000"/>
          <w:b w:val="off"/>
          <w:i w:val="off"/>
        </w:rPr>
        <w:t>㉔</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莱德：《人的理智能力论》，第147—148页。</w:t>
      </w:r>
      <w:bookmarkEnd w:id="2405"/>
    </w:p>
    <w:p>
      <w:pPr>
        <w:pageBreakBefore w:val="off"/>
        <w:tabs/>
        <w:wordWrap w:val="off"/>
        <w:spacing w:before="0" w:after="0" w:line="820" w:lineRule="atLeast"/>
        <w:ind w:left="1180" w:right="0"/>
        <w:jc w:val="both"/>
        <w:textAlignment w:val="baseline"/>
        <w:rPr>
          <w:sz w:val="45"/>
        </w:rPr>
      </w:pPr>
      <w:bookmarkStart w:name="" w:id="2406"/>
      <w:r>
        <w:rPr>
          <w:rFonts w:ascii="仿宋" w:hAnsi="仿宋" w:cs="仿宋" w:eastAsia="仿宋"/>
          <w:sz w:val="45"/>
          <w:spacing w:val="0"/>
          <w:color w:val="000000"/>
          <w:b w:val="off"/>
          <w:i w:val="off"/>
        </w:rPr>
        <w:t>㉕</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格林：《休谟和洛克》，第11页；同样参见第163页。</w:t>
      </w:r>
      <w:bookmarkEnd w:id="2406"/>
    </w:p>
    <w:p>
      <w:pPr>
        <w:pageBreakBefore w:val="off"/>
        <w:tabs/>
        <w:wordWrap w:val="off"/>
        <w:spacing w:before="0" w:after="0" w:line="820" w:lineRule="atLeast"/>
        <w:ind w:left="1180" w:right="0"/>
        <w:jc w:val="both"/>
        <w:textAlignment w:val="baseline"/>
        <w:rPr>
          <w:sz w:val="45"/>
        </w:rPr>
      </w:pPr>
      <w:bookmarkStart w:name="" w:id="2407"/>
      <w:r>
        <w:rPr>
          <w:rFonts w:ascii="仿宋" w:hAnsi="仿宋" w:cs="仿宋" w:eastAsia="仿宋"/>
          <w:sz w:val="45"/>
          <w:spacing w:val="0"/>
          <w:color w:val="000000"/>
          <w:b w:val="off"/>
          <w:i w:val="off"/>
        </w:rPr>
        <w:t>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同上书，第185—186页。</w:t>
      </w:r>
      <w:bookmarkEnd w:id="2407"/>
    </w:p>
    <w:p>
      <w:pPr>
        <w:pageBreakBefore w:val="off"/>
        <w:tabs/>
        <w:wordWrap w:val="off"/>
        <w:spacing w:before="0" w:after="0" w:line="820" w:lineRule="atLeast"/>
        <w:ind w:left="1180" w:right="0"/>
        <w:jc w:val="both"/>
        <w:textAlignment w:val="baseline"/>
        <w:rPr>
          <w:sz w:val="45"/>
        </w:rPr>
      </w:pPr>
      <w:bookmarkStart w:name="" w:id="2408"/>
      <w:r>
        <w:rPr>
          <w:rFonts w:ascii="仿宋" w:hAnsi="仿宋" w:cs="仿宋" w:eastAsia="仿宋"/>
          <w:sz w:val="45"/>
          <w:spacing w:val="0"/>
          <w:color w:val="000000"/>
          <w:b w:val="off"/>
          <w:i w:val="off"/>
        </w:rPr>
        <w:t>㉗</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《纯粹理性批判》，第A271页，B327页。</w:t>
      </w:r>
      <w:bookmarkEnd w:id="2408"/>
    </w:p>
    <w:p>
      <w:r>
        <w:t/>
      </w:r>
    </w:p>
    <w:p>
      <w:pPr>
        <w:sectPr>
          <w:footerReference r:id="rId382"/>
          <w:headerReference r:id="rId383" w:type="default"/>
          <w:type w:val="nextPage"/>
          <w:pgSz w:w="22400" w:h="31680"/>
          <w:pgMar w:left="2740" w:top="2460" w:right="2740" w:bottom="2460" w:header="2160" w:footer="2160"/>
          <w:cols w:num="1"/>
        </w:sectPr>
      </w:pPr>
    </w:p>
    <w:p>
      <w:pPr>
        <w:pageBreakBefore w:val="off"/>
        <w:tabs/>
        <w:wordWrap w:val="off"/>
        <w:spacing w:before="0" w:after="0" w:line="840" w:lineRule="atLeast"/>
        <w:ind w:left="0" w:right="80"/>
        <w:jc w:val="right"/>
        <w:textAlignment w:val="baseline"/>
        <w:rPr>
          <w:sz w:val="45"/>
        </w:rPr>
      </w:pPr>
      <w:bookmarkStart w:name="" w:id="2409"/>
      <w:r>
        <w:rPr>
          <w:rFonts w:ascii="黑体" w:hAnsi="黑体" w:cs="黑体" w:eastAsia="黑体"/>
          <w:sz w:val="45"/>
          <w:spacing w:val="0"/>
          <w:color w:val="000000"/>
          <w:b w:val="off"/>
          <w:i w:val="off"/>
        </w:rPr>
        <w:t>第三章“知识论”的观念   153</w:t>
      </w:r>
      <w:bookmarkEnd w:id="2409"/>
    </w:p>
    <w:p>
      <w:pPr>
        <w:pageBreakBefore w:val="off"/>
        <w:tabs/>
        <w:wordWrap w:val="off"/>
        <w:spacing w:before="600" w:after="0" w:line="860" w:lineRule="atLeast"/>
        <w:ind w:left="1080" w:right="0"/>
        <w:jc w:val="both"/>
        <w:textAlignment w:val="baseline"/>
        <w:rPr>
          <w:sz w:val="44"/>
        </w:rPr>
      </w:pPr>
      <w:bookmarkStart w:name="" w:id="2410"/>
      <w:r>
        <w:rPr>
          <w:rFonts w:ascii="宋体" w:hAnsi="宋体" w:cs="宋体" w:eastAsia="宋体"/>
          <w:sz w:val="44"/>
          <w:spacing w:val="0"/>
          <w:color w:val="000000"/>
          <w:b w:val="off"/>
          <w:i w:val="off"/>
        </w:rPr>
        <w:t>㉘  刘易斯：《心和世界秩序》，纽约，1956年，第38页。</w:t>
      </w:r>
      <w:bookmarkEnd w:id="2410"/>
    </w:p>
    <w:p>
      <w:pPr>
        <w:pageBreakBefore w:val="off"/>
        <w:tabs/>
        <w:wordWrap w:val="off"/>
        <w:spacing w:before="0" w:after="0" w:line="860" w:lineRule="atLeast"/>
        <w:ind w:left="80" w:right="80" w:firstLine="1000"/>
        <w:jc w:val="both"/>
        <w:textAlignment w:val="baseline"/>
        <w:rPr>
          <w:sz w:val="44"/>
        </w:rPr>
      </w:pPr>
      <w:bookmarkStart w:name="" w:id="2411"/>
      <w:r>
        <w:rPr>
          <w:rFonts w:ascii="宋体" w:hAnsi="宋体" w:cs="宋体" w:eastAsia="宋体"/>
          <w:sz w:val="44"/>
          <w:spacing w:val="0"/>
          <w:color w:val="000000"/>
          <w:b w:val="off"/>
          <w:i w:val="off"/>
        </w:rPr>
        <w:t>㉙    H.拉特克：《康德纯粹理性批判系统小词典》，汉堡，1929年，第62</w:t>
      </w:r>
      <w:r>
        <w:rPr>
          <w:rFonts w:ascii="TimesNewRoman" w:hAnsi="TimesNewRoman" w:cs="TimesNewRoman" w:eastAsia="TimesNewRoman"/>
          <w:sz w:val="44"/>
          <w:spacing w:val="0"/>
          <w:color w:val="000000"/>
          <w:b w:val="off"/>
          <w:i w:val="off"/>
        </w:rPr>
        <w:t>页：“Erfahrung bezeichnet sowohl den Gegenstand als die Methode der Erkennt-</w:t>
      </w:r>
      <w:r>
        <w:rPr>
          <w:rFonts w:ascii="TimesNewRoman" w:hAnsi="TimesNewRoman" w:cs="TimesNewRoman" w:eastAsia="TimesNewRoman"/>
          <w:sz w:val="44"/>
          <w:spacing w:val="0"/>
          <w:color w:val="000000"/>
          <w:b w:val="off"/>
          <w:i w:val="off"/>
        </w:rPr>
        <w:t>nis, den denkgesetzlichen Zusammenhang aller Funktionen der Erkenntnis.”(经</w:t>
      </w:r>
      <w:r>
        <w:rPr>
          <w:rFonts w:ascii="宋体" w:hAnsi="宋体" w:cs="宋体" w:eastAsia="宋体"/>
          <w:sz w:val="44"/>
          <w:spacing w:val="0"/>
          <w:color w:val="000000"/>
          <w:b w:val="off"/>
          <w:i w:val="off"/>
        </w:rPr>
        <w:t>验既描述对象又描述知识的方法，即知识的一切功能的合乎思维律的整</w:t>
      </w:r>
      <w:r>
        <w:rPr>
          <w:rFonts w:ascii="宋体" w:hAnsi="宋体" w:cs="宋体" w:eastAsia="宋体"/>
          <w:sz w:val="44"/>
          <w:spacing w:val="0"/>
          <w:color w:val="000000"/>
          <w:b w:val="off"/>
          <w:i w:val="off"/>
        </w:rPr>
        <w:t>体。————中译者)康德的用法的确使得任何定义都像拉特克可能为其辩解的</w:t>
      </w:r>
      <w:r>
        <w:rPr>
          <w:rFonts w:ascii="宋体" w:hAnsi="宋体" w:cs="宋体" w:eastAsia="宋体"/>
          <w:sz w:val="44"/>
          <w:spacing w:val="0"/>
          <w:color w:val="000000"/>
          <w:b w:val="off"/>
          <w:i w:val="off"/>
        </w:rPr>
        <w:t>同样模糊和含糊。关于“经验”的哲学含义，参见杜威的《经验与自然》，纽约，</w:t>
      </w:r>
      <w:r>
        <w:rPr>
          <w:rFonts w:ascii="宋体" w:hAnsi="宋体" w:cs="宋体" w:eastAsia="宋体"/>
          <w:sz w:val="44"/>
          <w:spacing w:val="0"/>
          <w:color w:val="000000"/>
          <w:b w:val="off"/>
          <w:i w:val="off"/>
        </w:rPr>
        <w:t>第11页。</w:t>
      </w:r>
      <w:bookmarkEnd w:id="2411"/>
    </w:p>
    <w:p>
      <w:pPr>
        <w:pageBreakBefore w:val="off"/>
        <w:tabs/>
        <w:wordWrap w:val="off"/>
        <w:spacing w:before="0" w:after="0" w:line="860" w:lineRule="atLeast"/>
        <w:ind w:left="1080" w:right="0"/>
        <w:jc w:val="both"/>
        <w:textAlignment w:val="baseline"/>
        <w:rPr>
          <w:sz w:val="44"/>
        </w:rPr>
      </w:pPr>
      <w:bookmarkStart w:name="" w:id="2412"/>
      <w:r>
        <w:rPr>
          <w:rFonts w:ascii="宋体" w:hAnsi="宋体" w:cs="宋体" w:eastAsia="宋体"/>
          <w:sz w:val="44"/>
          <w:spacing w:val="0"/>
          <w:color w:val="000000"/>
          <w:b w:val="off"/>
          <w:i w:val="off"/>
        </w:rPr>
        <w:t>㉚  P.F.斯特劳森：《感觉的限制》，伦敦，1966年，第20页。</w:t>
      </w:r>
      <w:bookmarkEnd w:id="2412"/>
    </w:p>
    <w:p>
      <w:pPr>
        <w:pageBreakBefore w:val="off"/>
        <w:tabs/>
        <w:wordWrap w:val="off"/>
        <w:spacing w:before="0" w:after="0" w:line="840" w:lineRule="atLeast"/>
        <w:ind w:left="80" w:right="60" w:firstLine="1000"/>
        <w:jc w:val="both"/>
        <w:textAlignment w:val="baseline"/>
        <w:rPr>
          <w:sz w:val="45"/>
        </w:rPr>
      </w:pPr>
      <w:bookmarkStart w:name="" w:id="2413"/>
      <w:r>
        <w:rPr>
          <w:rFonts w:ascii="宋体" w:hAnsi="宋体" w:cs="宋体" w:eastAsia="宋体"/>
          <w:sz w:val="45"/>
          <w:spacing w:val="0"/>
          <w:color w:val="000000"/>
          <w:b w:val="off"/>
          <w:i w:val="off"/>
        </w:rPr>
        <w:t>㉛  把康德的论述称作“因果的”似乎会使人惊异，但是“先验构成”概念</w:t>
      </w:r>
      <w:r>
        <w:rPr>
          <w:rFonts w:ascii="宋体" w:hAnsi="宋体" w:cs="宋体" w:eastAsia="宋体"/>
          <w:sz w:val="45"/>
          <w:spacing w:val="0"/>
          <w:color w:val="000000"/>
          <w:b w:val="off"/>
          <w:i w:val="off"/>
        </w:rPr>
        <w:t>完全寄生于笛卡尔一洛克的内部空间力学的概念上，而且康德对“基础”而非</w:t>
      </w:r>
      <w:r>
        <w:rPr>
          <w:rFonts w:ascii="宋体" w:hAnsi="宋体" w:cs="宋体" w:eastAsia="宋体"/>
          <w:sz w:val="45"/>
          <w:spacing w:val="0"/>
          <w:color w:val="000000"/>
          <w:b w:val="off"/>
          <w:i w:val="off"/>
        </w:rPr>
        <w:t>对“原因”的自欺式的用法，不应被容许来使此问题模糊不清。如果我们从康</w:t>
      </w:r>
      <w:r>
        <w:rPr>
          <w:rFonts w:ascii="宋体" w:hAnsi="宋体" w:cs="宋体" w:eastAsia="宋体"/>
          <w:sz w:val="45"/>
          <w:spacing w:val="0"/>
          <w:color w:val="000000"/>
          <w:b w:val="off"/>
          <w:i w:val="off"/>
        </w:rPr>
        <w:t>德学说中删除斯特劳森所谓的“先验心理学的神秘主体”，我们就不可能弄懂</w:t>
      </w:r>
      <w:r>
        <w:rPr>
          <w:rFonts w:ascii="宋体" w:hAnsi="宋体" w:cs="宋体" w:eastAsia="宋体"/>
          <w:sz w:val="45"/>
          <w:spacing w:val="0"/>
          <w:color w:val="000000"/>
          <w:b w:val="off"/>
          <w:i w:val="off"/>
        </w:rPr>
        <w:t>哥白尼革命的意思。我在“斯特劳森的客观性论证”中曾讨论过，斯特劳森对</w:t>
      </w:r>
      <w:r>
        <w:rPr>
          <w:rFonts w:ascii="宋体" w:hAnsi="宋体" w:cs="宋体" w:eastAsia="宋体"/>
          <w:sz w:val="45"/>
          <w:spacing w:val="0"/>
          <w:color w:val="000000"/>
          <w:b w:val="off"/>
          <w:i w:val="off"/>
        </w:rPr>
        <w:t>一旦人们忘记了哥白尼革命后，康德哲学中还存留下什么的看法，参见《形而</w:t>
      </w:r>
      <w:r>
        <w:rPr>
          <w:rFonts w:ascii="宋体" w:hAnsi="宋体" w:cs="宋体" w:eastAsia="宋体"/>
          <w:sz w:val="45"/>
          <w:spacing w:val="0"/>
          <w:color w:val="000000"/>
          <w:b w:val="off"/>
          <w:i w:val="off"/>
        </w:rPr>
        <w:t>上学评论》，1970年第24期，第207——244页。</w:t>
      </w:r>
      <w:bookmarkEnd w:id="2413"/>
    </w:p>
    <w:p>
      <w:pPr>
        <w:pageBreakBefore w:val="off"/>
        <w:tabs/>
        <w:wordWrap w:val="off"/>
        <w:spacing w:before="0" w:after="0" w:line="840" w:lineRule="atLeast"/>
        <w:ind w:left="1080" w:right="0"/>
        <w:jc w:val="both"/>
        <w:textAlignment w:val="baseline"/>
        <w:rPr>
          <w:sz w:val="45"/>
        </w:rPr>
      </w:pPr>
      <w:bookmarkStart w:name="" w:id="2414"/>
      <w:r>
        <w:rPr>
          <w:rFonts w:ascii="宋体" w:hAnsi="宋体" w:cs="宋体" w:eastAsia="宋体"/>
          <w:sz w:val="45"/>
          <w:spacing w:val="0"/>
          <w:color w:val="000000"/>
          <w:b w:val="off"/>
          <w:i w:val="off"/>
        </w:rPr>
        <w:t>㉜  《纯粹理性批判》，第BXVII页。</w:t>
      </w:r>
      <w:bookmarkEnd w:id="2414"/>
    </w:p>
    <w:p>
      <w:pPr>
        <w:pageBreakBefore w:val="off"/>
        <w:tabs/>
        <w:wordWrap w:val="off"/>
        <w:spacing w:before="0" w:after="0" w:line="860" w:lineRule="atLeast"/>
        <w:ind w:left="1080" w:right="0"/>
        <w:jc w:val="both"/>
        <w:textAlignment w:val="baseline"/>
        <w:rPr>
          <w:sz w:val="44"/>
        </w:rPr>
      </w:pPr>
      <w:bookmarkStart w:name="" w:id="2415"/>
      <w:r>
        <w:rPr>
          <w:rFonts w:ascii="宋体" w:hAnsi="宋体" w:cs="宋体" w:eastAsia="宋体"/>
          <w:sz w:val="44"/>
          <w:spacing w:val="0"/>
          <w:color w:val="000000"/>
          <w:b w:val="off"/>
          <w:i w:val="off"/>
        </w:rPr>
        <w:t>㉝  同上书，第 B130页。</w:t>
      </w:r>
      <w:bookmarkEnd w:id="2415"/>
    </w:p>
    <w:p>
      <w:pPr>
        <w:pageBreakBefore w:val="off"/>
        <w:tabs/>
        <w:wordWrap w:val="off"/>
        <w:spacing w:before="0" w:after="0" w:line="860" w:lineRule="atLeast"/>
        <w:ind w:left="1080" w:right="0"/>
        <w:jc w:val="both"/>
        <w:textAlignment w:val="baseline"/>
        <w:rPr>
          <w:sz w:val="44"/>
        </w:rPr>
      </w:pPr>
      <w:bookmarkStart w:name="" w:id="2416"/>
      <w:r>
        <w:rPr>
          <w:rFonts w:ascii="宋体" w:hAnsi="宋体" w:cs="宋体" w:eastAsia="宋体"/>
          <w:sz w:val="44"/>
          <w:spacing w:val="0"/>
          <w:color w:val="000000"/>
          <w:b w:val="off"/>
          <w:i w:val="off"/>
        </w:rPr>
        <w:t>㉞  同上书，第A100页。</w:t>
      </w:r>
      <w:bookmarkEnd w:id="2416"/>
    </w:p>
    <w:p>
      <w:pPr>
        <w:pageBreakBefore w:val="off"/>
        <w:tabs/>
        <w:wordWrap w:val="off"/>
        <w:spacing w:before="0" w:after="0" w:line="840" w:lineRule="atLeast"/>
        <w:ind w:left="80" w:right="40" w:firstLine="1000"/>
        <w:jc w:val="both"/>
        <w:textAlignment w:val="baseline"/>
        <w:rPr>
          <w:sz w:val="45"/>
        </w:rPr>
      </w:pPr>
      <w:bookmarkStart w:name="" w:id="2417"/>
      <w:r>
        <w:rPr>
          <w:rFonts w:ascii="宋体" w:hAnsi="宋体" w:cs="宋体" w:eastAsia="宋体"/>
          <w:sz w:val="45"/>
          <w:spacing w:val="0"/>
          <w:color w:val="000000"/>
          <w:b w:val="off"/>
          <w:i w:val="off"/>
        </w:rPr>
        <w:t>㉟  同上书，第 A99页。按照“先验美学”篇，杂多当然一开始就是时空</w:t>
      </w:r>
      <w:r>
        <w:rPr>
          <w:rFonts w:ascii="宋体" w:hAnsi="宋体" w:cs="宋体" w:eastAsia="宋体"/>
          <w:sz w:val="45"/>
          <w:spacing w:val="0"/>
          <w:color w:val="000000"/>
          <w:b w:val="off"/>
          <w:i w:val="off"/>
        </w:rPr>
        <w:t>性的。但“先验分析篇”与此相对立(例如参见第A102页，第B160页注)，而</w:t>
      </w:r>
      <w:r>
        <w:rPr>
          <w:rFonts w:ascii="宋体" w:hAnsi="宋体" w:cs="宋体" w:eastAsia="宋体"/>
          <w:sz w:val="45"/>
          <w:spacing w:val="0"/>
          <w:color w:val="000000"/>
          <w:b w:val="off"/>
          <w:i w:val="off"/>
        </w:rPr>
        <w:t>且除非美学篇的原理被放弃，“类比篇”的论证就不会完成。关于这个问题参</w:t>
      </w:r>
      <w:r>
        <w:rPr>
          <w:rFonts w:ascii="宋体" w:hAnsi="宋体" w:cs="宋体" w:eastAsia="宋体"/>
          <w:sz w:val="45"/>
          <w:spacing w:val="0"/>
          <w:color w:val="000000"/>
          <w:b w:val="off"/>
          <w:i w:val="off"/>
        </w:rPr>
        <w:t>见R.P.沃尔夫：《康德的心的活动的理论》，麻州剑桥，1963年，第151页以</w:t>
      </w:r>
      <w:r>
        <w:rPr>
          <w:rFonts w:ascii="宋体" w:hAnsi="宋体" w:cs="宋体" w:eastAsia="宋体"/>
          <w:sz w:val="45"/>
          <w:spacing w:val="0"/>
          <w:color w:val="000000"/>
          <w:b w:val="off"/>
          <w:i w:val="off"/>
        </w:rPr>
        <w:t>下。</w:t>
      </w:r>
      <w:bookmarkEnd w:id="2417"/>
    </w:p>
    <w:p>
      <w:pPr>
        <w:pageBreakBefore w:val="off"/>
        <w:tabs/>
        <w:wordWrap w:val="off"/>
        <w:spacing w:before="0" w:after="0" w:line="840" w:lineRule="atLeast"/>
        <w:ind w:left="80" w:right="40" w:firstLine="1000"/>
        <w:jc w:val="both"/>
        <w:textAlignment w:val="baseline"/>
        <w:rPr>
          <w:sz w:val="45"/>
        </w:rPr>
      </w:pPr>
      <w:bookmarkStart w:name="" w:id="2418"/>
      <w:r>
        <w:rPr>
          <w:rFonts w:ascii="宋体" w:hAnsi="宋体" w:cs="宋体" w:eastAsia="宋体"/>
          <w:sz w:val="45"/>
          <w:spacing w:val="0"/>
          <w:color w:val="000000"/>
          <w:b w:val="off"/>
          <w:i w:val="off"/>
        </w:rPr>
        <w:t>㊱  假定一个神秘主义者告诉我们，直观提供给我统一性(永恒的白色</w:t>
      </w:r>
      <w:r>
        <w:rPr>
          <w:rFonts w:ascii="宋体" w:hAnsi="宋体" w:cs="宋体" w:eastAsia="宋体"/>
          <w:sz w:val="45"/>
          <w:spacing w:val="0"/>
          <w:color w:val="000000"/>
          <w:b w:val="off"/>
          <w:i w:val="off"/>
        </w:rPr>
        <w:t>光辉)，而概念的思考(像是一个杂色玻璃的屋顶)将其分裂为杂多性。我们</w:t>
      </w:r>
      <w:r>
        <w:rPr>
          <w:rFonts w:ascii="宋体" w:hAnsi="宋体" w:cs="宋体" w:eastAsia="宋体"/>
          <w:sz w:val="45"/>
          <w:spacing w:val="0"/>
          <w:color w:val="000000"/>
          <w:b w:val="off"/>
          <w:i w:val="off"/>
        </w:rPr>
        <w:t>怎能判定，关于统一性是与感受性还是与自发性相关联，他或康德是否正确</w:t>
      </w:r>
      <w:r>
        <w:rPr>
          <w:rFonts w:ascii="宋体" w:hAnsi="宋体" w:cs="宋体" w:eastAsia="宋体"/>
          <w:sz w:val="45"/>
          <w:spacing w:val="0"/>
          <w:color w:val="000000"/>
          <w:b w:val="off"/>
          <w:i w:val="off"/>
        </w:rPr>
        <w:t>呢？这可能有什么关系呢？</w:t>
      </w:r>
      <w:bookmarkEnd w:id="2418"/>
    </w:p>
    <w:p>
      <w:pPr>
        <w:pageBreakBefore w:val="off"/>
        <w:tabs/>
        <w:wordWrap w:val="off"/>
        <w:spacing w:before="0" w:after="0" w:line="840" w:lineRule="atLeast"/>
        <w:ind w:left="80" w:right="0" w:firstLine="1000"/>
        <w:jc w:val="both"/>
        <w:textAlignment w:val="baseline"/>
        <w:rPr>
          <w:sz w:val="45"/>
        </w:rPr>
      </w:pPr>
      <w:bookmarkStart w:name="" w:id="2419"/>
      <w:r>
        <w:rPr>
          <w:rFonts w:ascii="宋体" w:hAnsi="宋体" w:cs="宋体" w:eastAsia="宋体"/>
          <w:sz w:val="45"/>
          <w:spacing w:val="0"/>
          <w:color w:val="000000"/>
          <w:b w:val="off"/>
          <w:i w:val="off"/>
        </w:rPr>
        <w:t>㊲  换一个方式阐明这一点，康德本人的先验唯心论使“先验演绎”失去</w:t>
      </w:r>
      <w:r>
        <w:rPr>
          <w:rFonts w:ascii="宋体" w:hAnsi="宋体" w:cs="宋体" w:eastAsia="宋体"/>
          <w:sz w:val="45"/>
          <w:spacing w:val="0"/>
          <w:color w:val="000000"/>
          <w:b w:val="off"/>
          <w:i w:val="off"/>
        </w:rPr>
        <w:t>根据，因为被描述在“演绎”中的机器(综合)和原料(概念，直观)或者是实体</w:t>
      </w:r>
      <w:r>
        <w:rPr>
          <w:rFonts w:ascii="宋体" w:hAnsi="宋体" w:cs="宋体" w:eastAsia="宋体"/>
          <w:sz w:val="45"/>
          <w:spacing w:val="0"/>
          <w:color w:val="000000"/>
          <w:b w:val="off"/>
          <w:i w:val="off"/>
        </w:rPr>
        <w:t>性的，或者是现象性的。如果是现象的，那么与“演绎”的前提相反，我们可以</w:t>
      </w:r>
      <w:r>
        <w:rPr>
          <w:rFonts w:ascii="宋体" w:hAnsi="宋体" w:cs="宋体" w:eastAsia="宋体"/>
          <w:sz w:val="45"/>
          <w:spacing w:val="0"/>
          <w:color w:val="000000"/>
          <w:b w:val="off"/>
          <w:i w:val="off"/>
        </w:rPr>
        <w:t>了解它们。如果是实体的，那么我们就不可能知道有关它们的任何东西(包</w:t>
      </w:r>
      <w:bookmarkEnd w:id="2419"/>
    </w:p>
    <w:p>
      <w:r>
        <w:t/>
      </w:r>
    </w:p>
    <w:p>
      <w:pPr>
        <w:sectPr>
          <w:footerReference r:id="rId384"/>
          <w:headerReference r:id="rId385" w:type="default"/>
          <w:type w:val="nextPage"/>
          <w:pgSz w:w="22400" w:h="31680"/>
          <w:pgMar w:left="2820" w:top="2480" w:right="2820" w:bottom="2480" w:header="2180" w:footer="2180"/>
          <w:cols w:num="1"/>
        </w:sectPr>
      </w:pPr>
    </w:p>
    <w:p>
      <w:pPr>
        <w:pageBreakBefore w:val="off"/>
        <w:tabs/>
        <w:wordWrap w:val="off"/>
        <w:spacing w:before="0" w:after="0" w:line="940" w:lineRule="atLeast"/>
        <w:ind w:left="0" w:right="0"/>
        <w:jc w:val="both"/>
        <w:textAlignment w:val="baseline"/>
        <w:rPr>
          <w:sz w:val="45"/>
        </w:rPr>
      </w:pPr>
      <w:bookmarkStart w:name="" w:id="2420"/>
      <w:r>
        <w:rPr>
          <w:rFonts w:ascii="仿宋" w:hAnsi="仿宋" w:cs="仿宋" w:eastAsia="仿宋"/>
          <w:sz w:val="45"/>
          <w:spacing w:val="0"/>
          <w:color w:val="000000"/>
          <w:b w:val="off"/>
          <w:i w:val="off"/>
        </w:rPr>
        <w:t>154</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第二编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现</w:t>
      </w:r>
      <w:bookmarkEnd w:id="2420"/>
    </w:p>
    <w:p>
      <w:pPr>
        <w:pageBreakBefore w:val="off"/>
        <w:tabs/>
        <w:wordWrap w:val="off"/>
        <w:spacing w:before="660" w:after="0" w:line="940" w:lineRule="atLeast"/>
        <w:ind w:left="0" w:right="0"/>
        <w:jc w:val="both"/>
        <w:textAlignment w:val="baseline"/>
        <w:rPr>
          <w:sz w:val="45"/>
        </w:rPr>
      </w:pPr>
      <w:bookmarkStart w:name="" w:id="2421"/>
      <w:r>
        <w:rPr>
          <w:rFonts w:ascii="仿宋" w:hAnsi="仿宋" w:cs="仿宋" w:eastAsia="仿宋"/>
          <w:sz w:val="45"/>
          <w:spacing w:val="0"/>
          <w:color w:val="000000"/>
          <w:b w:val="off"/>
          <w:i w:val="off"/>
        </w:rPr>
        <w:t>括“演绎”所说的东西)。</w:t>
      </w:r>
      <w:bookmarkEnd w:id="2421"/>
    </w:p>
    <w:p>
      <w:pPr>
        <w:pageBreakBefore w:val="off"/>
        <w:tabs/>
        <w:wordWrap w:val="off"/>
        <w:spacing w:before="0" w:after="0" w:line="940" w:lineRule="atLeast"/>
        <w:ind w:left="1000" w:right="0"/>
        <w:jc w:val="both"/>
        <w:textAlignment w:val="baseline"/>
        <w:rPr>
          <w:sz w:val="45"/>
        </w:rPr>
      </w:pPr>
      <w:bookmarkStart w:name="" w:id="2422"/>
      <w:r>
        <w:rPr>
          <w:rFonts w:ascii="仿宋" w:hAnsi="仿宋" w:cs="仿宋" w:eastAsia="仿宋"/>
          <w:sz w:val="45"/>
          <w:spacing w:val="0"/>
          <w:color w:val="000000"/>
          <w:b w:val="off"/>
          <w:i w:val="off"/>
        </w:rPr>
        <w:t>㊳</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参见第二章注15。</w:t>
      </w:r>
      <w:bookmarkEnd w:id="2422"/>
    </w:p>
    <w:p>
      <w:pPr>
        <w:pageBreakBefore w:val="off"/>
        <w:tabs/>
        <w:wordWrap w:val="off"/>
        <w:spacing w:before="0" w:after="0" w:line="940" w:lineRule="atLeast"/>
        <w:ind w:left="60" w:right="80" w:firstLine="940"/>
        <w:jc w:val="both"/>
        <w:textAlignment w:val="baseline"/>
        <w:rPr>
          <w:sz w:val="45"/>
        </w:rPr>
      </w:pPr>
      <w:bookmarkStart w:name="" w:id="2423"/>
      <w:r>
        <w:rPr>
          <w:rFonts w:ascii="仿宋" w:hAnsi="仿宋" w:cs="仿宋" w:eastAsia="仿宋"/>
          <w:sz w:val="45"/>
          <w:spacing w:val="0"/>
          <w:color w:val="000000"/>
          <w:b w:val="off"/>
          <w:i w:val="off"/>
        </w:rPr>
        <w:t>㊴</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关于与这一观点一致的、对智者派和一般前柏拉图思想的一种同情</w:t>
      </w:r>
      <w:r>
        <w:rPr>
          <w:rFonts w:ascii="仿宋" w:hAnsi="仿宋" w:cs="仿宋" w:eastAsia="仿宋"/>
          <w:sz w:val="45"/>
          <w:spacing w:val="0"/>
          <w:color w:val="000000"/>
          <w:b w:val="off"/>
          <w:i w:val="off"/>
        </w:rPr>
        <w:t>的论述，请参见L.维尔塞尼的《苏格拉底的人本主义》(纽黑汶，1963年)。</w:t>
      </w:r>
      <w:r>
        <w:rPr>
          <w:rFonts w:ascii="仿宋" w:hAnsi="仿宋" w:cs="仿宋" w:eastAsia="仿宋"/>
          <w:sz w:val="45"/>
          <w:spacing w:val="0"/>
          <w:color w:val="000000"/>
          <w:b w:val="off"/>
          <w:i w:val="off"/>
        </w:rPr>
        <w:t>同时参阅海德格尔关于普罗塔格拉的讨论，载于《技术问题和其它论文集》，</w:t>
      </w:r>
      <w:r>
        <w:rPr>
          <w:rFonts w:ascii="仿宋" w:hAnsi="仿宋" w:cs="仿宋" w:eastAsia="仿宋"/>
          <w:sz w:val="45"/>
          <w:spacing w:val="0"/>
          <w:color w:val="000000"/>
          <w:b w:val="off"/>
          <w:i w:val="off"/>
        </w:rPr>
        <w:t>W.罗维特译，纽约，1977年，第143—147页。</w:t>
      </w:r>
      <w:bookmarkEnd w:id="2423"/>
    </w:p>
    <w:p>
      <w:pPr>
        <w:pageBreakBefore w:val="off"/>
        <w:tabs/>
        <w:wordWrap w:val="off"/>
        <w:spacing w:before="0" w:after="0" w:line="940" w:lineRule="atLeast"/>
        <w:ind w:left="140" w:right="60" w:firstLine="940"/>
        <w:jc w:val="both"/>
        <w:textAlignment w:val="baseline"/>
        <w:rPr>
          <w:sz w:val="45"/>
        </w:rPr>
      </w:pPr>
      <w:bookmarkStart w:name="" w:id="2424"/>
      <w:r>
        <w:rPr>
          <w:rFonts w:ascii="仿宋" w:hAnsi="仿宋" w:cs="仿宋" w:eastAsia="仿宋"/>
          <w:sz w:val="45"/>
          <w:spacing w:val="0"/>
          <w:color w:val="000000"/>
          <w:b w:val="off"/>
          <w:i w:val="off"/>
        </w:rPr>
        <w:t>㊵</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也许容易看出，我对柏拉图视觉隐喻的讨论得助于杜威和海德格尔</w:t>
      </w:r>
      <w:r>
        <w:rPr>
          <w:rFonts w:ascii="仿宋" w:hAnsi="仿宋" w:cs="仿宋" w:eastAsia="仿宋"/>
          <w:sz w:val="45"/>
          <w:spacing w:val="0"/>
          <w:color w:val="000000"/>
          <w:b w:val="off"/>
          <w:i w:val="off"/>
        </w:rPr>
        <w:t>两人。</w:t>
      </w:r>
      <w:bookmarkEnd w:id="2424"/>
    </w:p>
    <w:p>
      <w:pPr>
        <w:pageBreakBefore w:val="off"/>
        <w:tabs/>
        <w:wordWrap w:val="off"/>
        <w:spacing w:before="0" w:after="0" w:line="940" w:lineRule="atLeast"/>
        <w:ind w:left="140" w:right="40" w:firstLine="940"/>
        <w:jc w:val="both"/>
        <w:textAlignment w:val="baseline"/>
        <w:rPr>
          <w:sz w:val="45"/>
        </w:rPr>
      </w:pPr>
      <w:bookmarkStart w:name="" w:id="2425"/>
      <w:r>
        <w:rPr>
          <w:rFonts w:ascii="仿宋" w:hAnsi="仿宋" w:cs="仿宋" w:eastAsia="仿宋"/>
          <w:sz w:val="45"/>
          <w:spacing w:val="0"/>
          <w:color w:val="000000"/>
          <w:b w:val="off"/>
          <w:i w:val="off"/>
        </w:rPr>
        <w:t>㊶</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海德格尔：《形而上学导论》，R.曼海姆译，纽黑汶，1959年，第185</w:t>
      </w:r>
      <w:r>
        <w:rPr>
          <w:rFonts w:ascii="仿宋" w:hAnsi="仿宋" w:cs="仿宋" w:eastAsia="仿宋"/>
          <w:sz w:val="45"/>
          <w:spacing w:val="0"/>
          <w:color w:val="000000"/>
          <w:b w:val="off"/>
          <w:i w:val="off"/>
        </w:rPr>
        <w:t>页。</w:t>
      </w:r>
      <w:bookmarkEnd w:id="2425"/>
    </w:p>
    <w:p>
      <w:pPr>
        <w:pageBreakBefore w:val="off"/>
        <w:tabs/>
        <w:wordWrap w:val="off"/>
        <w:spacing w:before="0" w:after="0" w:line="940" w:lineRule="atLeast"/>
        <w:ind w:left="140" w:right="0" w:firstLine="940"/>
        <w:jc w:val="both"/>
        <w:textAlignment w:val="baseline"/>
        <w:rPr>
          <w:sz w:val="45"/>
        </w:rPr>
      </w:pPr>
      <w:bookmarkStart w:name="" w:id="2426"/>
      <w:r>
        <w:rPr>
          <w:rFonts w:ascii="仿宋" w:hAnsi="仿宋" w:cs="仿宋" w:eastAsia="仿宋"/>
          <w:sz w:val="45"/>
          <w:spacing w:val="0"/>
          <w:color w:val="000000"/>
          <w:b w:val="off"/>
          <w:i w:val="off"/>
        </w:rPr>
        <w:t>㊷</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海德格尔：《哲学的终结》，J.斯坦姆堡(编译)，纽约，1973年，第88</w:t>
      </w:r>
      <w:r>
        <w:rPr>
          <w:rFonts w:ascii="仿宋" w:hAnsi="仿宋" w:cs="仿宋" w:eastAsia="仿宋"/>
          <w:sz w:val="45"/>
          <w:spacing w:val="0"/>
          <w:color w:val="000000"/>
          <w:b w:val="off"/>
          <w:i w:val="off"/>
        </w:rPr>
        <w:t>页。</w:t>
      </w:r>
      <w:bookmarkEnd w:id="2426"/>
    </w:p>
    <w:p>
      <w:r>
        <w:t/>
      </w:r>
    </w:p>
    <w:p>
      <w:pPr>
        <w:sectPr>
          <w:footerReference r:id="rId386"/>
          <w:headerReference r:id="rId387" w:type="default"/>
          <w:type w:val="nextPage"/>
          <w:pgSz w:w="22400" w:h="31680"/>
          <w:pgMar w:left="2760" w:top="2700" w:right="2760" w:bottom="2700" w:header="2400" w:footer="2400"/>
          <w:cols w:num="1"/>
        </w:sectPr>
      </w:pPr>
    </w:p>
    <w:p>
      <w:pPr>
        <w:pageBreakBefore w:val="off"/>
        <w:tabs>
          <w:tab w:pos="16840" w:val="left" w:leader="none"/>
        </w:tabs>
        <w:wordWrap w:val="off"/>
        <w:spacing w:before="2060" w:after="0" w:line="1040" w:lineRule="atLeast"/>
        <w:ind w:left="4080" w:right="0"/>
        <w:jc w:val="both"/>
        <w:textAlignment w:val="baseline"/>
        <w:rPr>
          <w:sz w:val="65"/>
        </w:rPr>
      </w:pPr>
      <w:bookmarkStart w:name="" w:id="2427"/>
      <w:r>
        <w:rPr>
          <w:rFonts w:ascii="宋体" w:hAnsi="宋体" w:cs="宋体" w:eastAsia="宋体"/>
          <w:sz w:val="65"/>
          <w:spacing w:val="0"/>
          <w:color w:val="000000"/>
          <w:b w:val="off"/>
          <w:i w:val="off"/>
        </w:rPr>
        <w:t>第四章   特殊表象</w:t>
      </w:r>
      <w:r>
        <w:t xml:space="preserve">	</w:t>
      </w:r>
      <w:r>
        <w:rPr>
          <w:rFonts w:ascii="楷体" w:hAnsi="楷体" w:cs="楷体" w:eastAsia="楷体"/>
          <w:sz w:val="65"/>
          <w:spacing w:val="0"/>
          <w:color w:val="000000"/>
          <w:b w:val="off"/>
          <w:i w:val="off"/>
        </w:rPr>
        <w:t>165</w:t>
      </w:r>
      <w:bookmarkEnd w:id="2427"/>
    </w:p>
    <w:p>
      <w:pPr>
        <w:pageBreakBefore w:val="off"/>
        <w:tabs/>
        <w:wordWrap w:val="off"/>
        <w:spacing w:before="0" w:after="0" w:line="1160" w:lineRule="exact"/>
        <w:ind w:left="0" w:right="0"/>
        <w:jc w:val="both"/>
        <w:textAlignment w:val="baseline"/>
        <w:rPr>
          <w:sz w:val="100"/>
        </w:rPr>
      </w:pPr>
      <w:bookmarkStart w:name="" w:id="2428"/>
      <w:r>
        <w:rPr>
          <w:rFonts w:ascii="宋体" w:hAnsi="宋体" w:cs="宋体" w:eastAsia="宋体"/>
          <w:sz w:val="100"/>
          <w:spacing w:val="0"/>
          <w:color w:val="000000"/>
          <w:b w:val="off"/>
          <w:i w:val="off"/>
        </w:rPr>
        <w:t/>
      </w:r>
      <w:bookmarkEnd w:id="2428"/>
    </w:p>
    <w:p>
      <w:pPr>
        <w:pageBreakBefore w:val="off"/>
        <w:tabs/>
        <w:wordWrap w:val="off"/>
        <w:spacing w:before="0" w:after="0" w:line="1160" w:lineRule="exact"/>
        <w:ind w:left="0" w:right="0"/>
        <w:jc w:val="both"/>
        <w:textAlignment w:val="baseline"/>
        <w:rPr>
          <w:sz w:val="100"/>
        </w:rPr>
      </w:pPr>
      <w:bookmarkStart w:name="" w:id="2429"/>
      <w:r>
        <w:rPr>
          <w:rFonts w:ascii="宋体" w:hAnsi="宋体" w:cs="宋体" w:eastAsia="宋体"/>
          <w:sz w:val="100"/>
          <w:spacing w:val="0"/>
          <w:color w:val="000000"/>
          <w:b w:val="off"/>
          <w:i w:val="off"/>
        </w:rPr>
        <w:t/>
      </w:r>
      <w:bookmarkEnd w:id="2429"/>
    </w:p>
    <w:p>
      <w:pPr>
        <w:pageBreakBefore w:val="off"/>
        <w:tabs/>
        <w:wordWrap w:val="off"/>
        <w:spacing w:before="0" w:after="0" w:line="1340" w:lineRule="atLeast"/>
        <w:ind w:left="0" w:right="0"/>
        <w:jc w:val="center"/>
        <w:textAlignment w:val="baseline"/>
        <w:rPr>
          <w:sz w:val="100"/>
        </w:rPr>
      </w:pPr>
      <w:bookmarkStart w:name="" w:id="2430"/>
      <w:r>
        <w:rPr>
          <w:rFonts w:ascii="楷体" w:hAnsi="楷体" w:cs="楷体" w:eastAsia="楷体"/>
          <w:sz w:val="100"/>
          <w:spacing w:val="0"/>
          <w:color w:val="000000"/>
          <w:b w:val="off"/>
          <w:i w:val="off"/>
        </w:rPr>
        <w:t>1.必然真理，特殊表象和分析哲学</w:t>
      </w:r>
      <w:bookmarkEnd w:id="2430"/>
    </w:p>
    <w:p>
      <w:pPr>
        <w:pageBreakBefore w:val="off"/>
        <w:tabs/>
        <w:wordWrap w:val="off"/>
        <w:spacing w:before="740" w:after="0" w:line="1020" w:lineRule="atLeast"/>
        <w:ind w:left="0" w:right="760" w:firstLine="1120"/>
        <w:jc w:val="both"/>
        <w:textAlignment w:val="baseline"/>
        <w:rPr>
          <w:sz w:val="57"/>
        </w:rPr>
      </w:pPr>
      <w:bookmarkStart w:name="" w:id="2431"/>
      <w:r>
        <w:rPr>
          <w:rFonts w:ascii="宋体" w:hAnsi="宋体" w:cs="宋体" w:eastAsia="宋体"/>
          <w:sz w:val="57"/>
          <w:spacing w:val="0"/>
          <w:color w:val="000000"/>
          <w:b w:val="off"/>
          <w:i w:val="off"/>
        </w:rPr>
        <w:t>在十九世纪末，哲学家们不无道理地对哲学这门学科的前途</w:t>
      </w:r>
      <w:r>
        <w:rPr>
          <w:rFonts w:ascii="宋体" w:hAnsi="宋体" w:cs="宋体" w:eastAsia="宋体"/>
          <w:sz w:val="57"/>
          <w:spacing w:val="0"/>
          <w:color w:val="000000"/>
          <w:b w:val="off"/>
          <w:i w:val="off"/>
        </w:rPr>
        <w:t>感到担忧。一方面，经验心理学的兴起提出了这样的问题：“我们</w:t>
      </w:r>
      <w:r>
        <w:rPr>
          <w:rFonts w:ascii="宋体" w:hAnsi="宋体" w:cs="宋体" w:eastAsia="宋体"/>
          <w:sz w:val="57"/>
          <w:spacing w:val="0"/>
          <w:color w:val="000000"/>
          <w:b w:val="off"/>
          <w:i w:val="off"/>
        </w:rPr>
        <w:t>需要知道心理学不能告诉我们的哪些知识?”①自从笛卡尔企图通</w:t>
      </w:r>
      <w:r>
        <w:rPr>
          <w:rFonts w:ascii="宋体" w:hAnsi="宋体" w:cs="宋体" w:eastAsia="宋体"/>
          <w:sz w:val="57"/>
          <w:spacing w:val="0"/>
          <w:color w:val="000000"/>
          <w:b w:val="off"/>
          <w:i w:val="off"/>
        </w:rPr>
        <w:t>过明晰的观念来保证世界的可靠性和康德企图通过先天综合真理</w:t>
      </w:r>
      <w:r>
        <w:rPr>
          <w:rFonts w:ascii="宋体" w:hAnsi="宋体" w:cs="宋体" w:eastAsia="宋体"/>
          <w:sz w:val="57"/>
          <w:spacing w:val="0"/>
          <w:color w:val="000000"/>
          <w:b w:val="off"/>
          <w:i w:val="off"/>
        </w:rPr>
        <w:t>来保证世界的可靠性以来，本体论一直为认识论所支配。于是认</w:t>
      </w:r>
      <w:r>
        <w:rPr>
          <w:rFonts w:ascii="宋体" w:hAnsi="宋体" w:cs="宋体" w:eastAsia="宋体"/>
          <w:sz w:val="57"/>
          <w:spacing w:val="0"/>
          <w:color w:val="000000"/>
          <w:b w:val="off"/>
          <w:i w:val="off"/>
        </w:rPr>
        <w:t>识论被心理学所“自然化”就意味着，一种简单而不严格的物理主</w:t>
      </w:r>
      <w:r>
        <w:rPr>
          <w:rFonts w:ascii="宋体" w:hAnsi="宋体" w:cs="宋体" w:eastAsia="宋体"/>
          <w:sz w:val="57"/>
          <w:spacing w:val="0"/>
          <w:color w:val="000000"/>
          <w:b w:val="off"/>
          <w:i w:val="off"/>
        </w:rPr>
        <w:t>义可能是唯一所需要的那种本体观。另一方面，德国唯心主义传</w:t>
      </w:r>
      <w:r>
        <w:rPr>
          <w:rFonts w:ascii="宋体" w:hAnsi="宋体" w:cs="宋体" w:eastAsia="宋体"/>
          <w:sz w:val="57"/>
          <w:spacing w:val="0"/>
          <w:color w:val="000000"/>
          <w:b w:val="off"/>
          <w:i w:val="off"/>
        </w:rPr>
        <w:t>统在英美降为可恰当地称作“新教以某种方式的延续”的东西。唯</w:t>
      </w:r>
      <w:r>
        <w:rPr>
          <w:rFonts w:ascii="宋体" w:hAnsi="宋体" w:cs="宋体" w:eastAsia="宋体"/>
          <w:sz w:val="57"/>
          <w:spacing w:val="0"/>
          <w:color w:val="000000"/>
          <w:b w:val="off"/>
          <w:i w:val="off"/>
        </w:rPr>
        <w:t>心主义者打算通过援引贝克莱的论证来摆脱物质实体和援引黑格</w:t>
      </w:r>
      <w:r>
        <w:rPr>
          <w:rFonts w:ascii="宋体" w:hAnsi="宋体" w:cs="宋体" w:eastAsia="宋体"/>
          <w:sz w:val="57"/>
          <w:spacing w:val="0"/>
          <w:color w:val="000000"/>
          <w:b w:val="off"/>
          <w:i w:val="off"/>
        </w:rPr>
        <w:t>尔的论证来摆脱个人自我(而又断然忽略黑格尔的历史主义)，以</w:t>
      </w:r>
      <w:r>
        <w:rPr>
          <w:rFonts w:ascii="宋体" w:hAnsi="宋体" w:cs="宋体" w:eastAsia="宋体"/>
          <w:sz w:val="57"/>
          <w:spacing w:val="0"/>
          <w:color w:val="000000"/>
          <w:b w:val="off"/>
          <w:i w:val="off"/>
        </w:rPr>
        <w:t>拯救物理主义似乎忽略了的“精神价值”。但是很少有人认真看待</w:t>
      </w:r>
      <w:r>
        <w:rPr>
          <w:rFonts w:ascii="宋体" w:hAnsi="宋体" w:cs="宋体" w:eastAsia="宋体"/>
          <w:sz w:val="57"/>
          <w:spacing w:val="0"/>
          <w:color w:val="000000"/>
          <w:b w:val="off"/>
          <w:i w:val="off"/>
        </w:rPr>
        <w:t>这些抱负不凡的努力。贝恩和穆勒的最热心的还原论以及罗伊斯</w:t>
      </w:r>
      <w:r>
        <w:rPr>
          <w:rFonts w:ascii="宋体" w:hAnsi="宋体" w:cs="宋体" w:eastAsia="宋体"/>
          <w:sz w:val="57"/>
          <w:spacing w:val="0"/>
          <w:color w:val="000000"/>
          <w:b w:val="off"/>
          <w:i w:val="off"/>
        </w:rPr>
        <w:t>的同样最热心的浪漫主义，都驱使詹姆士和布拉德雷一类美学的</w:t>
      </w:r>
      <w:r>
        <w:rPr>
          <w:rFonts w:ascii="宋体" w:hAnsi="宋体" w:cs="宋体" w:eastAsia="宋体"/>
          <w:sz w:val="57"/>
          <w:spacing w:val="0"/>
          <w:color w:val="000000"/>
          <w:b w:val="off"/>
          <w:i w:val="off"/>
        </w:rPr>
        <w:t>嘲讽家以及青年杜威一类的社会改革家宣称传统认识论的问题和</w:t>
      </w:r>
      <w:r>
        <w:rPr>
          <w:rFonts w:ascii="宋体" w:hAnsi="宋体" w:cs="宋体" w:eastAsia="宋体"/>
          <w:sz w:val="57"/>
          <w:spacing w:val="0"/>
          <w:color w:val="000000"/>
          <w:b w:val="off"/>
          <w:i w:val="off"/>
        </w:rPr>
        <w:t>解决是不真实的。他们都被激发去对“符合真理说”和“精确表象</w:t>
      </w:r>
      <w:r>
        <w:rPr>
          <w:rFonts w:ascii="宋体" w:hAnsi="宋体" w:cs="宋体" w:eastAsia="宋体"/>
          <w:sz w:val="57"/>
          <w:spacing w:val="0"/>
          <w:color w:val="000000"/>
          <w:b w:val="off"/>
          <w:i w:val="off"/>
        </w:rPr>
        <w:t>知识论”进行彻底的批评，从而威胁着作为各专门学科之批判的整</w:t>
      </w:r>
      <w:r>
        <w:rPr>
          <w:rFonts w:ascii="宋体" w:hAnsi="宋体" w:cs="宋体" w:eastAsia="宋体"/>
          <w:sz w:val="57"/>
          <w:spacing w:val="0"/>
          <w:color w:val="000000"/>
          <w:b w:val="off"/>
          <w:i w:val="off"/>
        </w:rPr>
        <w:t>个康德的哲学概念。同时，像尼采、柏格森和狄尔泰这些各式各样</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8953500</wp:posOffset>
                </wp:positionV>
                <wp:extent cx="698500" cy="406400"/>
                <wp:wrapNone/>
                <wp:docPr id="35" name="文本框 35"/>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432"/>
                            <w:r>
                              <w:rPr>
                                <w:rFonts w:ascii="宋体" w:hAnsi="宋体" w:cs="宋体" w:eastAsia="宋体"/>
                                <w:sz w:val="41"/>
                                <w:spacing w:val="0"/>
                                <w:color w:val="000000"/>
                                <w:b w:val="off"/>
                                <w:i w:val="off"/>
                              </w:rPr>
                              <w:t xml:space="preserve"> 166</w:t>
                            </w:r>
                            <w:bookmarkEnd w:id="2432"/>
                          </w:p>
                        </w:txbxContent>
                      </wps:txbx>
                      <wps:bodyPr wrap="square" lIns="0" rIns="0" tIns="0" bIns="0" vert="horz" anchor="t">
                        <a:noAutofit/>
                      </wps:bodyPr>
                    </wps:wsp>
                  </a:graphicData>
                </a:graphic>
              </wp:anchor>
            </w:drawing>
          </mc:Choice>
          <mc:Fallback>
            <w:pict>
              <v:shape type="#_x0000_t202" filled="f" stroked="f" style="margin-left:959pt;margin-top:705pt;width:5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433"/>
                      <w:r>
                        <w:rPr>
                          <w:rFonts w:ascii="宋体" w:hAnsi="宋体" w:cs="宋体" w:eastAsia="宋体"/>
                          <w:sz w:val="41"/>
                          <w:spacing w:val="0"/>
                          <w:color w:val="000000"/>
                          <w:b w:val="off"/>
                          <w:i w:val="off"/>
                        </w:rPr>
                        <w:t xml:space="preserve"> 166</w:t>
                      </w:r>
                      <w:bookmarkEnd w:id="2433"/>
                    </w:p>
                  </w:txbxContent>
                </v:textbox>
              </v:shape>
            </w:pict>
          </mc:Fallback>
        </mc:AlternateContent>
      </w:r>
      <w:bookmarkEnd w:id="2431"/>
    </w:p>
    <w:p>
      <w:r>
        <w:t/>
      </w:r>
    </w:p>
    <w:p>
      <w:pPr>
        <w:sectPr>
          <w:footerReference r:id="rId388"/>
          <w:headerReference r:id="rId389" w:type="default"/>
          <w:type w:val="nextPage"/>
          <w:pgSz w:w="22400" w:h="31680"/>
          <w:pgMar w:left="2400" w:top="2700" w:right="2400" w:bottom="2700" w:header="2400" w:footer="2400"/>
          <w:cols w:num="1"/>
        </w:sectPr>
      </w:pPr>
    </w:p>
    <w:p>
      <w:pPr>
        <w:pageBreakBefore w:val="off"/>
        <w:tabs/>
        <w:wordWrap w:val="off"/>
        <w:spacing w:before="0" w:after="0" w:line="700" w:lineRule="atLeast"/>
        <w:ind w:left="800" w:right="0"/>
        <w:jc w:val="both"/>
        <w:textAlignment w:val="baseline"/>
        <w:rPr>
          <w:sz w:val="51"/>
        </w:rPr>
      </w:pPr>
      <w:bookmarkStart w:name="" w:id="2434"/>
      <w:r>
        <w:rPr>
          <w:rFonts w:ascii="黑体" w:hAnsi="黑体" w:cs="黑体" w:eastAsia="黑体"/>
          <w:sz w:val="51"/>
          <w:spacing w:val="0"/>
          <w:color w:val="000000"/>
          <w:b w:val="off"/>
          <w:i w:val="off"/>
        </w:rPr>
        <w:t>156</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434"/>
    </w:p>
    <w:p>
      <w:pPr>
        <w:pageBreakBefore w:val="off"/>
        <w:tabs/>
        <w:wordWrap w:val="off"/>
        <w:spacing w:before="460" w:after="0" w:line="1060" w:lineRule="atLeast"/>
        <w:ind w:left="800" w:right="140"/>
        <w:jc w:val="both"/>
        <w:textAlignment w:val="baseline"/>
        <w:rPr>
          <w:sz w:val="57"/>
        </w:rPr>
      </w:pPr>
      <w:bookmarkStart w:name="" w:id="2435"/>
      <w:r>
        <w:rPr>
          <w:rFonts w:ascii="宋体" w:hAnsi="宋体" w:cs="宋体" w:eastAsia="宋体"/>
          <w:sz w:val="57"/>
          <w:spacing w:val="0"/>
          <w:color w:val="000000"/>
          <w:b w:val="off"/>
          <w:i w:val="off"/>
        </w:rPr>
        <w:t>的哲学家，也在颠覆着某些相同的康德的前提概念。一时间似乎</w:t>
      </w:r>
      <w:r>
        <w:rPr>
          <w:rFonts w:ascii="宋体" w:hAnsi="宋体" w:cs="宋体" w:eastAsia="宋体"/>
          <w:sz w:val="57"/>
          <w:spacing w:val="0"/>
          <w:color w:val="000000"/>
          <w:b w:val="off"/>
          <w:i w:val="off"/>
        </w:rPr>
        <w:t>哲学可能一劳永逸地离弃认识论，离弃对确定性、结构和严格性的</w:t>
      </w:r>
      <w:r>
        <w:rPr>
          <w:rFonts w:ascii="宋体" w:hAnsi="宋体" w:cs="宋体" w:eastAsia="宋体"/>
          <w:sz w:val="57"/>
          <w:spacing w:val="0"/>
          <w:color w:val="000000"/>
          <w:b w:val="off"/>
          <w:i w:val="off"/>
        </w:rPr>
        <w:t>寻求，以及离弃使自身成为理性法庭的企图。</w:t>
      </w:r>
      <w:bookmarkEnd w:id="2435"/>
    </w:p>
    <w:p>
      <w:pPr>
        <w:pageBreakBefore w:val="off"/>
        <w:tabs/>
        <w:wordWrap w:val="off"/>
        <w:spacing w:before="0" w:after="0" w:line="1060" w:lineRule="atLeast"/>
        <w:ind w:left="0" w:right="0" w:firstLine="2180"/>
        <w:jc w:val="both"/>
        <w:textAlignment w:val="baseline"/>
        <w:rPr>
          <w:sz w:val="57"/>
        </w:rPr>
      </w:pPr>
      <w:bookmarkStart w:name="" w:id="2436"/>
      <w:r>
        <w:rPr>
          <w:rFonts w:ascii="宋体" w:hAnsi="宋体" w:cs="宋体" w:eastAsia="宋体"/>
          <w:sz w:val="57"/>
          <w:spacing w:val="0"/>
          <w:color w:val="000000"/>
          <w:b w:val="off"/>
          <w:i w:val="off"/>
        </w:rPr>
        <w:t>然而，在1900年左右似乎正要进入哲学的那种游戏精神，却</w:t>
      </w:r>
      <w:r>
        <w:rPr>
          <w:rFonts w:ascii="宋体" w:hAnsi="宋体" w:cs="宋体" w:eastAsia="宋体"/>
          <w:sz w:val="57"/>
          <w:spacing w:val="0"/>
          <w:color w:val="000000"/>
          <w:b w:val="off"/>
          <w:i w:val="off"/>
        </w:rPr>
        <w:t>在萌芽状态中被消除了。正如数学曾激发柏拉图去发明“哲学思</w:t>
      </w:r>
      <w:r>
        <w:rPr>
          <w:rFonts w:ascii="宋体" w:hAnsi="宋体" w:cs="宋体" w:eastAsia="宋体"/>
          <w:sz w:val="57"/>
          <w:spacing w:val="0"/>
          <w:color w:val="000000"/>
          <w:b w:val="off"/>
          <w:i w:val="off"/>
        </w:rPr>
        <w:t>考”一样，严肃的哲学家们也转向数理逻辑以逃避他们的批评者的</w:t>
      </w:r>
      <w:r>
        <w:rPr>
          <w:rFonts w:ascii="宋体" w:hAnsi="宋体" w:cs="宋体" w:eastAsia="宋体"/>
          <w:sz w:val="57"/>
          <w:spacing w:val="0"/>
          <w:color w:val="000000"/>
          <w:b w:val="off"/>
          <w:i w:val="off"/>
        </w:rPr>
        <w:t>纷至沓来的讥讽。这类企图重新抓住数学精神的典型代表人物就</w:t>
      </w:r>
      <w:r>
        <w:rPr>
          <w:rFonts w:ascii="宋体" w:hAnsi="宋体" w:cs="宋体" w:eastAsia="宋体"/>
          <w:sz w:val="57"/>
          <w:spacing w:val="0"/>
          <w:color w:val="000000"/>
          <w:b w:val="off"/>
          <w:i w:val="off"/>
        </w:rPr>
        <w:t>是胡塞尔和罗素。胡塞尔认为哲学陷于“自然主义”和“历史主义”</w:t>
      </w:r>
      <w:r>
        <w:rPr>
          <w:rFonts w:ascii="宋体" w:hAnsi="宋体" w:cs="宋体" w:eastAsia="宋体"/>
          <w:sz w:val="57"/>
          <w:spacing w:val="0"/>
          <w:color w:val="000000"/>
          <w:b w:val="off"/>
          <w:i w:val="off"/>
        </w:rPr>
        <w:t>之间，二者都未提供康德封为哲学家天赋权利的那种“必然真</w:t>
      </w:r>
      <w:r>
        <w:rPr>
          <w:rFonts w:ascii="宋体" w:hAnsi="宋体" w:cs="宋体" w:eastAsia="宋体"/>
          <w:sz w:val="57"/>
          <w:spacing w:val="0"/>
          <w:color w:val="000000"/>
          <w:b w:val="off"/>
          <w:i w:val="off"/>
        </w:rPr>
        <w:t>理”。②罗素也与胡塞尔一起谴责在数学哲学中弥漫的心理主义，</w:t>
      </w:r>
      <w:r>
        <w:rPr>
          <w:rFonts w:ascii="宋体" w:hAnsi="宋体" w:cs="宋体" w:eastAsia="宋体"/>
          <w:sz w:val="57"/>
          <w:spacing w:val="0"/>
          <w:color w:val="000000"/>
          <w:b w:val="off"/>
          <w:i w:val="off"/>
        </w:rPr>
        <w:t>并宣称逻辑才是哲学的本质。③为找到某种必然为真的东西的需</w:t>
      </w:r>
      <w:r>
        <w:rPr>
          <w:rFonts w:ascii="宋体" w:hAnsi="宋体" w:cs="宋体" w:eastAsia="宋体"/>
          <w:sz w:val="57"/>
          <w:spacing w:val="0"/>
          <w:color w:val="000000"/>
          <w:b w:val="off"/>
          <w:i w:val="off"/>
        </w:rPr>
        <w:t>167</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要所驱使，罗素发现了“逻辑形式”，而胡塞尔发现了“本质”；世界</w:t>
      </w:r>
      <w:r>
        <w:rPr>
          <w:rFonts w:ascii="宋体" w:hAnsi="宋体" w:cs="宋体" w:eastAsia="宋体"/>
          <w:sz w:val="57"/>
          <w:spacing w:val="0"/>
          <w:color w:val="000000"/>
          <w:b w:val="off"/>
          <w:i w:val="off"/>
        </w:rPr>
        <w:t>的这些“纯形式的”方面在非形式的方面被“放进括号”时依然存</w:t>
      </w:r>
      <w:r>
        <w:rPr>
          <w:rFonts w:ascii="宋体" w:hAnsi="宋体" w:cs="宋体" w:eastAsia="宋体"/>
          <w:sz w:val="57"/>
          <w:spacing w:val="0"/>
          <w:color w:val="000000"/>
          <w:b w:val="off"/>
          <w:i w:val="off"/>
        </w:rPr>
        <w:t>在。对这些特殊表象的发现，再一次开始了对严肃性、纯粹性和严</w:t>
      </w:r>
      <w:r>
        <w:rPr>
          <w:rFonts w:ascii="宋体" w:hAnsi="宋体" w:cs="宋体" w:eastAsia="宋体"/>
          <w:sz w:val="57"/>
          <w:spacing w:val="0"/>
          <w:color w:val="000000"/>
          <w:b w:val="off"/>
          <w:i w:val="off"/>
        </w:rPr>
        <w:t>格性的追求，④这种追求延续了四十年左右。但是最终，胡塞尔的</w:t>
      </w:r>
      <w:r>
        <w:rPr>
          <w:rFonts w:ascii="宋体" w:hAnsi="宋体" w:cs="宋体" w:eastAsia="宋体"/>
          <w:sz w:val="57"/>
          <w:spacing w:val="0"/>
          <w:color w:val="000000"/>
          <w:b w:val="off"/>
          <w:i w:val="off"/>
        </w:rPr>
        <w:t>嫡传(萨特和海德格尔)和罗素的嫡传(塞拉斯和奎因)又提出了有</w:t>
      </w:r>
      <w:r>
        <w:rPr>
          <w:rFonts w:ascii="宋体" w:hAnsi="宋体" w:cs="宋体" w:eastAsia="宋体"/>
          <w:sz w:val="57"/>
          <w:spacing w:val="0"/>
          <w:color w:val="000000"/>
          <w:b w:val="off"/>
          <w:i w:val="off"/>
        </w:rPr>
        <w:t>关必然真理的可能性这类问题，正如黑格尔提出了有关康德的问</w:t>
      </w:r>
      <w:r>
        <w:rPr>
          <w:rFonts w:ascii="宋体" w:hAnsi="宋体" w:cs="宋体" w:eastAsia="宋体"/>
          <w:sz w:val="57"/>
          <w:spacing w:val="0"/>
          <w:color w:val="000000"/>
          <w:b w:val="off"/>
          <w:i w:val="off"/>
        </w:rPr>
        <w:t>题一样。现象学逐渐演变为胡塞尔不无轻蔑地称作“仅只是人类</w:t>
      </w:r>
      <w:r>
        <w:rPr>
          <w:rFonts w:ascii="宋体" w:hAnsi="宋体" w:cs="宋体" w:eastAsia="宋体"/>
          <w:sz w:val="57"/>
          <w:spacing w:val="0"/>
          <w:color w:val="000000"/>
          <w:b w:val="off"/>
          <w:i w:val="off"/>
        </w:rPr>
        <w:t>168</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学”的东西，⑤而“分析派的”认识论(如“科学哲学”)逐渐增加了历</w:t>
      </w:r>
      <w:r>
        <w:rPr>
          <w:rFonts w:ascii="宋体" w:hAnsi="宋体" w:cs="宋体" w:eastAsia="宋体"/>
          <w:sz w:val="57"/>
          <w:spacing w:val="0"/>
          <w:color w:val="000000"/>
          <w:b w:val="off"/>
          <w:i w:val="off"/>
        </w:rPr>
        <w:t>史主义和减少了“逻辑性”(如汉森、库恩、哈尔和黑斯)。于是在胡</w:t>
      </w:r>
      <w:r>
        <w:rPr>
          <w:rFonts w:ascii="宋体" w:hAnsi="宋体" w:cs="宋体" w:eastAsia="宋体"/>
          <w:sz w:val="57"/>
          <w:spacing w:val="0"/>
          <w:color w:val="000000"/>
          <w:b w:val="off"/>
          <w:i w:val="off"/>
        </w:rPr>
        <w:t>塞尔的“作为严格科学的现象学”和罗素的“逻辑作为哲学之本质”</w:t>
      </w:r>
      <w:r>
        <w:rPr>
          <w:rFonts w:ascii="宋体" w:hAnsi="宋体" w:cs="宋体" w:eastAsia="宋体"/>
          <w:sz w:val="57"/>
          <w:spacing w:val="0"/>
          <w:color w:val="000000"/>
          <w:b w:val="off"/>
          <w:i w:val="off"/>
        </w:rPr>
        <w:t>两文发表了七十年之后的今天，我们又回到了这些宣言书作者所</w:t>
      </w:r>
      <w:r>
        <w:rPr>
          <w:rFonts w:ascii="宋体" w:hAnsi="宋体" w:cs="宋体" w:eastAsia="宋体"/>
          <w:sz w:val="57"/>
          <w:spacing w:val="0"/>
          <w:color w:val="000000"/>
          <w:b w:val="off"/>
          <w:i w:val="off"/>
        </w:rPr>
        <w:t>面对的同一假想中的危险：如果哲学变得太自然主义化，讲求实效</w:t>
      </w:r>
      <w:r>
        <w:rPr>
          <w:rFonts w:ascii="宋体" w:hAnsi="宋体" w:cs="宋体" w:eastAsia="宋体"/>
          <w:sz w:val="57"/>
          <w:spacing w:val="0"/>
          <w:color w:val="000000"/>
          <w:b w:val="off"/>
          <w:i w:val="off"/>
        </w:rPr>
        <w:t>的实证学科将把哲学挤到一边；如果它变得太历史主义化，那么思</w:t>
      </w:r>
      <w:r>
        <w:rPr>
          <w:rFonts w:ascii="宋体" w:hAnsi="宋体" w:cs="宋体" w:eastAsia="宋体"/>
          <w:sz w:val="57"/>
          <w:spacing w:val="0"/>
          <w:color w:val="000000"/>
          <w:b w:val="off"/>
          <w:i w:val="off"/>
        </w:rPr>
        <w:t>想史、文学批评以及“人文科学”中类似的软性领域将把它吞并。⑥</w:t>
      </w:r>
      <w:bookmarkEnd w:id="2436"/>
    </w:p>
    <w:p>
      <w:r>
        <w:t/>
      </w:r>
    </w:p>
    <w:p>
      <w:pPr>
        <w:sectPr>
          <w:footerReference r:id="rId390"/>
          <w:headerReference r:id="rId391" w:type="default"/>
          <w:type w:val="nextPage"/>
          <w:pgSz w:w="22400" w:h="31680"/>
          <w:pgMar w:left="2360" w:top="2380" w:right="2360" w:bottom="2380" w:header="2080" w:footer="2080"/>
          <w:cols w:num="1"/>
        </w:sectPr>
      </w:pPr>
    </w:p>
    <w:p>
      <w:pPr>
        <w:pageBreakBefore w:val="off"/>
        <w:tabs/>
        <w:wordWrap w:val="off"/>
        <w:spacing w:before="0" w:after="0" w:line="700" w:lineRule="atLeast"/>
        <w:ind w:left="0" w:right="1020"/>
        <w:jc w:val="right"/>
        <w:textAlignment w:val="baseline"/>
        <w:rPr>
          <w:sz w:val="51"/>
        </w:rPr>
      </w:pPr>
      <w:bookmarkStart w:name="" w:id="2437"/>
      <w:r>
        <w:rPr>
          <w:rFonts w:ascii="黑体" w:hAnsi="黑体" w:cs="黑体" w:eastAsia="黑体"/>
          <w:sz w:val="51"/>
          <w:spacing w:val="0"/>
          <w:color w:val="000000"/>
          <w:b w:val="off"/>
          <w:i w:val="off"/>
        </w:rPr>
        <w:t>第四章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特殊表象</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157</w:t>
      </w:r>
      <w:bookmarkEnd w:id="2437"/>
    </w:p>
    <w:p>
      <w:pPr>
        <w:pageBreakBefore w:val="off"/>
        <w:tabs/>
        <w:wordWrap w:val="off"/>
        <w:spacing w:before="0" w:after="0" w:line="620" w:lineRule="exact"/>
        <w:ind w:left="0" w:right="0"/>
        <w:jc w:val="right"/>
        <w:textAlignment w:val="baseline"/>
        <w:rPr>
          <w:sz w:val="51"/>
        </w:rPr>
      </w:pPr>
      <w:bookmarkStart w:name="" w:id="2438"/>
      <w:r>
        <w:rPr>
          <w:rFonts w:ascii="宋体" w:hAnsi="宋体" w:cs="宋体" w:eastAsia="宋体"/>
          <w:sz w:val="51"/>
          <w:spacing w:val="0"/>
          <w:color w:val="000000"/>
          <w:b w:val="off"/>
          <w:i w:val="off"/>
        </w:rPr>
        <w:t/>
      </w:r>
      <w:bookmarkEnd w:id="2438"/>
    </w:p>
    <w:p>
      <w:pPr>
        <w:pageBreakBefore w:val="off"/>
        <w:tabs/>
        <w:wordWrap w:val="off"/>
        <w:spacing w:before="0" w:after="0" w:line="1100" w:lineRule="atLeast"/>
        <w:ind w:left="0" w:right="0" w:firstLine="1140"/>
        <w:jc w:val="both"/>
        <w:textAlignment w:val="baseline"/>
        <w:rPr>
          <w:sz w:val="55"/>
        </w:rPr>
      </w:pPr>
      <w:bookmarkStart w:name="" w:id="2439"/>
      <w:r>
        <w:rPr>
          <w:rFonts w:ascii="宋体" w:hAnsi="宋体" w:cs="宋体" w:eastAsia="宋体"/>
          <w:sz w:val="55"/>
          <w:spacing w:val="0"/>
          <w:color w:val="000000"/>
          <w:b w:val="off"/>
          <w:i w:val="off"/>
        </w:rPr>
        <w:t>关于现象学和分析哲学的荣耀与不幸之全部历史，显然远远</w:t>
      </w:r>
      <w:r>
        <w:rPr>
          <w:rFonts w:ascii="宋体" w:hAnsi="宋体" w:cs="宋体" w:eastAsia="宋体"/>
          <w:sz w:val="55"/>
          <w:spacing w:val="0"/>
          <w:color w:val="000000"/>
          <w:b w:val="off"/>
          <w:i w:val="off"/>
        </w:rPr>
        <w:t>超出了本书的范围。本章中我想讲述的仅只是，在分析哲学运动</w:t>
      </w:r>
      <w:r>
        <w:rPr>
          <w:rFonts w:ascii="宋体" w:hAnsi="宋体" w:cs="宋体" w:eastAsia="宋体"/>
          <w:sz w:val="55"/>
          <w:spacing w:val="0"/>
          <w:color w:val="000000"/>
          <w:b w:val="off"/>
          <w:i w:val="off"/>
        </w:rPr>
        <w:t>的晚近时期，两种表象(直观与概念)观如何陷入声名狼藉之境。</w:t>
      </w:r>
      <w:r>
        <w:rPr>
          <w:rFonts w:ascii="宋体" w:hAnsi="宋体" w:cs="宋体" w:eastAsia="宋体"/>
          <w:sz w:val="55"/>
          <w:spacing w:val="0"/>
          <w:color w:val="000000"/>
          <w:b w:val="off"/>
          <w:i w:val="off"/>
        </w:rPr>
        <w:t>我一直主张，康德关于概念和直观共同产生知识这幅图画，对于理</w:t>
      </w:r>
      <w:r>
        <w:rPr>
          <w:rFonts w:ascii="宋体" w:hAnsi="宋体" w:cs="宋体" w:eastAsia="宋体"/>
          <w:sz w:val="55"/>
          <w:spacing w:val="0"/>
          <w:color w:val="000000"/>
          <w:b w:val="off"/>
          <w:i w:val="off"/>
        </w:rPr>
        <w:t>解作为不同于心理学的专门哲学学科的“知识论”观念是需要的。</w:t>
      </w:r>
      <w:r>
        <w:rPr>
          <w:rFonts w:ascii="宋体" w:hAnsi="宋体" w:cs="宋体" w:eastAsia="宋体"/>
          <w:sz w:val="55"/>
          <w:spacing w:val="0"/>
          <w:color w:val="000000"/>
          <w:b w:val="off"/>
          <w:i w:val="off"/>
        </w:rPr>
        <w:t>这等于说，如果我们没有“所与”物和“心增添的”东西之间的区别，169</w:t>
      </w:r>
      <w:r>
        <w:rPr>
          <w:rFonts w:ascii="宋体" w:hAnsi="宋体" w:cs="宋体" w:eastAsia="宋体"/>
          <w:sz w:val="55"/>
          <w:spacing w:val="0"/>
          <w:color w:val="000000"/>
          <w:b w:val="off"/>
          <w:i w:val="off"/>
        </w:rPr>
        <w:t>或者没有在“偶然性”(因为被所与物所影响)和“必然性”(因为完</w:t>
      </w:r>
      <w:r>
        <w:rPr>
          <w:rFonts w:ascii="宋体" w:hAnsi="宋体" w:cs="宋体" w:eastAsia="宋体"/>
          <w:sz w:val="55"/>
          <w:spacing w:val="0"/>
          <w:color w:val="000000"/>
          <w:b w:val="off"/>
          <w:i w:val="off"/>
        </w:rPr>
        <w:t>全在心内并为其所控制)之间的区别，那么我们将不知道什么可被</w:t>
      </w:r>
      <w:r>
        <w:rPr>
          <w:rFonts w:ascii="宋体" w:hAnsi="宋体" w:cs="宋体" w:eastAsia="宋体"/>
          <w:sz w:val="55"/>
          <w:spacing w:val="0"/>
          <w:color w:val="000000"/>
          <w:b w:val="off"/>
          <w:i w:val="off"/>
        </w:rPr>
        <w:t>看作是我们知识的一种“理性的构造”。我们将不知道认识论的目</w:t>
      </w:r>
      <w:r>
        <w:rPr>
          <w:rFonts w:ascii="宋体" w:hAnsi="宋体" w:cs="宋体" w:eastAsia="宋体"/>
          <w:sz w:val="55"/>
          <w:spacing w:val="0"/>
          <w:color w:val="000000"/>
          <w:b w:val="off"/>
          <w:i w:val="off"/>
        </w:rPr>
        <w:t>标或方法可能是什么。这两种区别在分析运动的整个历史过程中</w:t>
      </w:r>
      <w:r>
        <w:rPr>
          <w:rFonts w:ascii="宋体" w:hAnsi="宋体" w:cs="宋体" w:eastAsia="宋体"/>
          <w:sz w:val="55"/>
          <w:spacing w:val="0"/>
          <w:color w:val="000000"/>
          <w:b w:val="off"/>
          <w:i w:val="off"/>
        </w:rPr>
        <w:t>不时遭到攻击。例如纽拉特曾怀疑卡尔纳普对所与物的依赖，而</w:t>
      </w:r>
      <w:r>
        <w:rPr>
          <w:rFonts w:ascii="宋体" w:hAnsi="宋体" w:cs="宋体" w:eastAsia="宋体"/>
          <w:sz w:val="55"/>
          <w:spacing w:val="0"/>
          <w:color w:val="000000"/>
          <w:b w:val="off"/>
          <w:i w:val="off"/>
        </w:rPr>
        <w:t>罗素的“习得的知识”观和刘易斯的“表达的语言”也常常受到怀</w:t>
      </w:r>
      <w:r>
        <w:rPr>
          <w:rFonts w:ascii="宋体" w:hAnsi="宋体" w:cs="宋体" w:eastAsia="宋体"/>
          <w:sz w:val="55"/>
          <w:spacing w:val="0"/>
          <w:color w:val="000000"/>
          <w:b w:val="off"/>
          <w:i w:val="off"/>
        </w:rPr>
        <w:t>疑。然而这些怀疑只是在五十年代初由于维特根施坦的《哲学研</w:t>
      </w:r>
      <w:r>
        <w:rPr>
          <w:rFonts w:ascii="宋体" w:hAnsi="宋体" w:cs="宋体" w:eastAsia="宋体"/>
          <w:sz w:val="55"/>
          <w:spacing w:val="0"/>
          <w:color w:val="000000"/>
          <w:b w:val="off"/>
          <w:i w:val="off"/>
        </w:rPr>
        <w:t>究》、奥斯丁对“感性杂多本体论”的嘲讽以及塞拉斯的“经验主义</w:t>
      </w:r>
      <w:r>
        <w:rPr>
          <w:rFonts w:ascii="宋体" w:hAnsi="宋体" w:cs="宋体" w:eastAsia="宋体"/>
          <w:sz w:val="55"/>
          <w:spacing w:val="0"/>
          <w:color w:val="000000"/>
          <w:b w:val="off"/>
          <w:i w:val="off"/>
        </w:rPr>
        <w:t>和心的哲学”等著作的出现而趋于成熟。在必然性与偶然性之间</w:t>
      </w:r>
      <w:r>
        <w:rPr>
          <w:rFonts w:ascii="宋体" w:hAnsi="宋体" w:cs="宋体" w:eastAsia="宋体"/>
          <w:sz w:val="55"/>
          <w:spacing w:val="0"/>
          <w:color w:val="000000"/>
          <w:b w:val="off"/>
          <w:i w:val="off"/>
        </w:rPr>
        <w:t>的区别(由罗素和维也纳学派作为“意义真”和“经验真”之间的区</w:t>
      </w:r>
      <w:r>
        <w:rPr>
          <w:rFonts w:ascii="宋体" w:hAnsi="宋体" w:cs="宋体" w:eastAsia="宋体"/>
          <w:sz w:val="55"/>
          <w:spacing w:val="0"/>
          <w:color w:val="000000"/>
          <w:b w:val="off"/>
          <w:i w:val="off"/>
        </w:rPr>
        <w:t>别而重新获得活力)通常未受到挑战，并形成了“理想语言”和“日</w:t>
      </w:r>
      <w:r>
        <w:rPr>
          <w:rFonts w:ascii="宋体" w:hAnsi="宋体" w:cs="宋体" w:eastAsia="宋体"/>
          <w:sz w:val="55"/>
          <w:spacing w:val="0"/>
          <w:color w:val="000000"/>
          <w:b w:val="off"/>
          <w:i w:val="off"/>
        </w:rPr>
        <w:t>常语言”分析之间的最小公分母。然而，也是在五十年代初，奎因</w:t>
      </w:r>
      <w:r>
        <w:rPr>
          <w:rFonts w:ascii="宋体" w:hAnsi="宋体" w:cs="宋体" w:eastAsia="宋体"/>
          <w:sz w:val="55"/>
          <w:spacing w:val="0"/>
          <w:color w:val="000000"/>
          <w:b w:val="off"/>
          <w:i w:val="off"/>
        </w:rPr>
        <w:t>的“经验主义的两个教条”一文对此区别提出了挑战，而且，哲学之</w:t>
      </w:r>
      <w:r>
        <w:rPr>
          <w:rFonts w:ascii="宋体" w:hAnsi="宋体" w:cs="宋体" w:eastAsia="宋体"/>
          <w:sz w:val="55"/>
          <w:spacing w:val="0"/>
          <w:color w:val="000000"/>
          <w:b w:val="off"/>
          <w:i w:val="off"/>
        </w:rPr>
        <w:t>于经验科学的关系有如结构研究之于内容研究的关系这种(康德、</w:t>
      </w:r>
      <w:r>
        <w:rPr>
          <w:rFonts w:ascii="宋体" w:hAnsi="宋体" w:cs="宋体" w:eastAsia="宋体"/>
          <w:sz w:val="55"/>
          <w:spacing w:val="0"/>
          <w:color w:val="000000"/>
          <w:b w:val="off"/>
          <w:i w:val="off"/>
        </w:rPr>
        <w:t>胡塞尔和罗素共同具有的)标准观念也随之受到了挑战。假设奎</w:t>
      </w:r>
      <w:r>
        <w:rPr>
          <w:rFonts w:ascii="宋体" w:hAnsi="宋体" w:cs="宋体" w:eastAsia="宋体"/>
          <w:sz w:val="55"/>
          <w:spacing w:val="0"/>
          <w:color w:val="000000"/>
          <w:b w:val="off"/>
          <w:i w:val="off"/>
        </w:rPr>
        <w:t>因的怀疑(有维特根施坦《哲学研究》中的类似怀疑为支持)————怎</w:t>
      </w:r>
      <w:r>
        <w:rPr>
          <w:rFonts w:ascii="宋体" w:hAnsi="宋体" w:cs="宋体" w:eastAsia="宋体"/>
          <w:sz w:val="55"/>
          <w:spacing w:val="0"/>
          <w:color w:val="000000"/>
          <w:b w:val="off"/>
          <w:i w:val="off"/>
        </w:rPr>
        <w:t>样才能知道何时我们是在对“语言”的强制而非“经验”的强制作出</w:t>
      </w:r>
      <w:r>
        <w:rPr>
          <w:rFonts w:ascii="宋体" w:hAnsi="宋体" w:cs="宋体" w:eastAsia="宋体"/>
          <w:sz w:val="55"/>
          <w:spacing w:val="0"/>
          <w:color w:val="000000"/>
          <w:b w:val="off"/>
          <w:i w:val="off"/>
        </w:rPr>
        <w:t>反应————可以成立的话，那就很难说明在什么意义上哲学有一个</w:t>
      </w:r>
      <w:r>
        <w:rPr>
          <w:rFonts w:ascii="宋体" w:hAnsi="宋体" w:cs="宋体" w:eastAsia="宋体"/>
          <w:sz w:val="55"/>
          <w:spacing w:val="0"/>
          <w:color w:val="000000"/>
          <w:b w:val="off"/>
          <w:i w:val="off"/>
        </w:rPr>
        <w:t>分离的“形式的”研究领域，因此也难以说明其结果如何可能具有</w:t>
      </w:r>
      <w:bookmarkEnd w:id="2439"/>
    </w:p>
    <w:p>
      <w:r>
        <w:t/>
      </w:r>
    </w:p>
    <w:p>
      <w:pPr>
        <w:sectPr>
          <w:footerReference r:id="rId392"/>
          <w:headerReference r:id="rId393" w:type="default"/>
          <w:type w:val="nextPage"/>
          <w:pgSz w:w="22400" w:h="31680"/>
          <w:pgMar w:left="2340" w:top="2360" w:right="2340" w:bottom="2360" w:header="2060" w:footer="2060"/>
          <w:cols w:num="1"/>
        </w:sectPr>
      </w:pPr>
    </w:p>
    <w:p>
      <w:pPr>
        <w:pageBreakBefore w:val="off"/>
        <w:tabs/>
        <w:wordWrap w:val="off"/>
        <w:spacing w:before="0" w:after="0" w:line="700" w:lineRule="atLeast"/>
        <w:ind w:left="0" w:right="0"/>
        <w:jc w:val="both"/>
        <w:textAlignment w:val="baseline"/>
        <w:rPr>
          <w:sz w:val="52"/>
        </w:rPr>
      </w:pPr>
      <w:bookmarkStart w:name="" w:id="2440"/>
      <w:r>
        <w:rPr>
          <w:rFonts w:ascii="黑体" w:hAnsi="黑体" w:cs="黑体" w:eastAsia="黑体"/>
          <w:sz w:val="52"/>
          <w:spacing w:val="0"/>
          <w:color w:val="000000"/>
          <w:b w:val="off"/>
          <w:i w:val="off"/>
        </w:rPr>
        <w:t>158</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2440"/>
    </w:p>
    <w:p>
      <w:pPr>
        <w:pageBreakBefore w:val="off"/>
        <w:tabs/>
        <w:wordWrap w:val="off"/>
        <w:spacing w:before="440" w:after="0" w:line="1020" w:lineRule="atLeast"/>
        <w:ind w:left="20" w:right="180" w:hanging="20"/>
        <w:jc w:val="both"/>
        <w:textAlignment w:val="baseline"/>
        <w:rPr>
          <w:sz w:val="58"/>
        </w:rPr>
      </w:pPr>
      <w:bookmarkStart w:name="" w:id="2441"/>
      <w:r>
        <w:rPr>
          <w:rFonts w:ascii="宋体" w:hAnsi="宋体" w:cs="宋体" w:eastAsia="宋体"/>
          <w:sz w:val="58"/>
          <w:spacing w:val="0"/>
          <w:color w:val="000000"/>
          <w:b w:val="off"/>
          <w:i w:val="off"/>
        </w:rPr>
        <w:t>所希望的必然真的特性。因为这两种挑战都是对“知识论”观念本</w:t>
      </w:r>
      <w:r>
        <w:rPr>
          <w:rFonts w:ascii="宋体" w:hAnsi="宋体" w:cs="宋体" w:eastAsia="宋体"/>
          <w:sz w:val="58"/>
          <w:spacing w:val="0"/>
          <w:color w:val="000000"/>
          <w:b w:val="off"/>
          <w:i w:val="off"/>
        </w:rPr>
        <w:t>身的挑战，因此也就是对被看作是以这一理论为中心的哲学这门</w:t>
      </w:r>
      <w:r>
        <w:rPr>
          <w:rFonts w:ascii="宋体" w:hAnsi="宋体" w:cs="宋体" w:eastAsia="宋体"/>
          <w:sz w:val="58"/>
          <w:spacing w:val="0"/>
          <w:color w:val="000000"/>
          <w:b w:val="off"/>
          <w:i w:val="off"/>
        </w:rPr>
        <w:t>学科本身的挑战。</w:t>
      </w:r>
      <w:bookmarkEnd w:id="2441"/>
    </w:p>
    <w:p>
      <w:pPr>
        <w:pageBreakBefore w:val="off"/>
        <w:tabs/>
        <w:wordWrap w:val="off"/>
        <w:spacing w:before="0" w:after="0" w:line="1020" w:lineRule="atLeast"/>
        <w:ind w:left="80" w:right="40" w:firstLine="1160"/>
        <w:jc w:val="both"/>
        <w:textAlignment w:val="baseline"/>
        <w:rPr>
          <w:sz w:val="58"/>
        </w:rPr>
      </w:pPr>
      <w:bookmarkStart w:name="" w:id="2442"/>
      <w:r>
        <w:rPr>
          <w:rFonts w:ascii="宋体" w:hAnsi="宋体" w:cs="宋体" w:eastAsia="宋体"/>
          <w:sz w:val="58"/>
          <w:spacing w:val="0"/>
          <w:color w:val="000000"/>
          <w:b w:val="off"/>
          <w:i w:val="off"/>
        </w:rPr>
        <w:t>170</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下面我将只限于讨论对分析哲学的康德基础所做的两种彻底</w:t>
      </w:r>
      <w:r>
        <w:rPr>
          <w:rFonts w:ascii="宋体" w:hAnsi="宋体" w:cs="宋体" w:eastAsia="宋体"/>
          <w:sz w:val="58"/>
          <w:spacing w:val="0"/>
          <w:color w:val="000000"/>
          <w:b w:val="off"/>
          <w:i w:val="off"/>
        </w:rPr>
        <w:t>的批评方式：塞拉斯对“所与性的整个构架”所做的行为主义批判</w:t>
      </w:r>
      <w:r>
        <w:rPr>
          <w:rFonts w:ascii="宋体" w:hAnsi="宋体" w:cs="宋体" w:eastAsia="宋体"/>
          <w:sz w:val="58"/>
          <w:spacing w:val="0"/>
          <w:color w:val="000000"/>
          <w:b w:val="off"/>
          <w:i w:val="off"/>
        </w:rPr>
        <w:t>和奎因对必然性与偶然性区分所采取的行为主义路线。我将把二</w:t>
      </w:r>
      <w:r>
        <w:rPr>
          <w:rFonts w:ascii="宋体" w:hAnsi="宋体" w:cs="宋体" w:eastAsia="宋体"/>
          <w:sz w:val="58"/>
          <w:spacing w:val="0"/>
          <w:color w:val="000000"/>
          <w:b w:val="off"/>
          <w:i w:val="off"/>
        </w:rPr>
        <w:t>者都当成整体论的形式。只要知识被看作是准确的再现(看作是</w:t>
      </w:r>
      <w:r>
        <w:rPr>
          <w:rFonts w:ascii="宋体" w:hAnsi="宋体" w:cs="宋体" w:eastAsia="宋体"/>
          <w:sz w:val="58"/>
          <w:spacing w:val="0"/>
          <w:color w:val="000000"/>
          <w:b w:val="off"/>
          <w:i w:val="off"/>
        </w:rPr>
        <w:t>自然之镜)，奎因和塞拉斯的整体论学说似乎就是矛盾和无意义</w:t>
      </w:r>
      <w:r>
        <w:rPr>
          <w:rFonts w:ascii="宋体" w:hAnsi="宋体" w:cs="宋体" w:eastAsia="宋体"/>
          <w:sz w:val="58"/>
          <w:spacing w:val="0"/>
          <w:color w:val="000000"/>
          <w:b w:val="off"/>
          <w:i w:val="off"/>
        </w:rPr>
        <w:t>的，因为这种准确性要求一种特殊的表象(再现)论，这些表象是自</w:t>
      </w:r>
      <w:r>
        <w:rPr>
          <w:rFonts w:ascii="宋体" w:hAnsi="宋体" w:cs="宋体" w:eastAsia="宋体"/>
          <w:sz w:val="58"/>
          <w:spacing w:val="0"/>
          <w:color w:val="000000"/>
          <w:b w:val="off"/>
          <w:i w:val="off"/>
        </w:rPr>
        <w:t>动而内在地准确的。于是对塞拉斯关于所与性和奎因关于分析性</w:t>
      </w:r>
      <w:r>
        <w:rPr>
          <w:rFonts w:ascii="宋体" w:hAnsi="宋体" w:cs="宋体" w:eastAsia="宋体"/>
          <w:sz w:val="58"/>
          <w:spacing w:val="0"/>
          <w:color w:val="000000"/>
          <w:b w:val="off"/>
          <w:i w:val="off"/>
        </w:rPr>
        <w:t>讨论的反应往往是认为他们“走得太远了”，即他们允许整体论使</w:t>
      </w:r>
      <w:r>
        <w:rPr>
          <w:rFonts w:ascii="宋体" w:hAnsi="宋体" w:cs="宋体" w:eastAsia="宋体"/>
          <w:sz w:val="58"/>
          <w:spacing w:val="0"/>
          <w:color w:val="000000"/>
          <w:b w:val="off"/>
          <w:i w:val="off"/>
        </w:rPr>
        <w:t>自己晕头转向并离开了常识。为了替塞拉斯和奎因辩护，我将论</w:t>
      </w:r>
      <w:r>
        <w:rPr>
          <w:rFonts w:ascii="宋体" w:hAnsi="宋体" w:cs="宋体" w:eastAsia="宋体"/>
          <w:sz w:val="58"/>
          <w:spacing w:val="0"/>
          <w:color w:val="000000"/>
          <w:b w:val="off"/>
          <w:i w:val="off"/>
        </w:rPr>
        <w:t>证说他们的整体论是他们对下述论题承诺的产物，即证明不是在</w:t>
      </w:r>
      <w:r>
        <w:rPr>
          <w:rFonts w:ascii="宋体" w:hAnsi="宋体" w:cs="宋体" w:eastAsia="宋体"/>
          <w:sz w:val="58"/>
          <w:spacing w:val="0"/>
          <w:color w:val="000000"/>
          <w:b w:val="off"/>
          <w:i w:val="off"/>
        </w:rPr>
        <w:t>观念(或字词)和对象之间关系的问题，而是谈话和社会实践的问</w:t>
      </w:r>
      <w:r>
        <w:rPr>
          <w:rFonts w:ascii="宋体" w:hAnsi="宋体" w:cs="宋体" w:eastAsia="宋体"/>
          <w:sz w:val="58"/>
          <w:spacing w:val="0"/>
          <w:color w:val="000000"/>
          <w:b w:val="off"/>
          <w:i w:val="off"/>
        </w:rPr>
        <w:t>题。可以说，谈话性证明是天然整体论式的，而囿于认识论传统的</w:t>
      </w:r>
      <w:r>
        <w:rPr>
          <w:rFonts w:ascii="宋体" w:hAnsi="宋体" w:cs="宋体" w:eastAsia="宋体"/>
          <w:sz w:val="58"/>
          <w:spacing w:val="0"/>
          <w:color w:val="000000"/>
          <w:b w:val="off"/>
          <w:i w:val="off"/>
        </w:rPr>
        <w:t>证明观是还原论的和原子论的。我将试图指出，塞拉斯和奎因援</w:t>
      </w:r>
      <w:r>
        <w:rPr>
          <w:rFonts w:ascii="宋体" w:hAnsi="宋体" w:cs="宋体" w:eastAsia="宋体"/>
          <w:sz w:val="58"/>
          <w:spacing w:val="0"/>
          <w:color w:val="000000"/>
          <w:b w:val="off"/>
          <w:i w:val="off"/>
        </w:rPr>
        <w:t>引了相同的论点，即既反对所与与非所与的区别，又反对必然与偶</w:t>
      </w:r>
      <w:r>
        <w:rPr>
          <w:rFonts w:ascii="宋体" w:hAnsi="宋体" w:cs="宋体" w:eastAsia="宋体"/>
          <w:sz w:val="58"/>
          <w:spacing w:val="0"/>
          <w:color w:val="000000"/>
          <w:b w:val="off"/>
          <w:i w:val="off"/>
        </w:rPr>
        <w:t>然的区别。这一论点的重要前提是，当我们理解对信念的社会性</w:t>
      </w:r>
      <w:r>
        <w:rPr>
          <w:rFonts w:ascii="宋体" w:hAnsi="宋体" w:cs="宋体" w:eastAsia="宋体"/>
          <w:sz w:val="58"/>
          <w:spacing w:val="0"/>
          <w:color w:val="000000"/>
          <w:b w:val="off"/>
          <w:i w:val="off"/>
        </w:rPr>
        <w:t>证明时就理解了知识，从而没有必要把知识看作再现准确性的问</w:t>
      </w:r>
      <w:r>
        <w:rPr>
          <w:rFonts w:ascii="宋体" w:hAnsi="宋体" w:cs="宋体" w:eastAsia="宋体"/>
          <w:sz w:val="58"/>
          <w:spacing w:val="0"/>
          <w:color w:val="000000"/>
          <w:b w:val="off"/>
          <w:i w:val="off"/>
        </w:rPr>
        <w:t>题。</w:t>
      </w:r>
      <w:bookmarkEnd w:id="2442"/>
    </w:p>
    <w:p>
      <w:pPr>
        <w:pageBreakBefore w:val="off"/>
        <w:tabs/>
        <w:wordWrap w:val="off"/>
        <w:spacing w:before="0" w:after="0" w:line="1020" w:lineRule="atLeast"/>
        <w:ind w:left="220" w:right="0" w:firstLine="1160"/>
        <w:jc w:val="both"/>
        <w:textAlignment w:val="baseline"/>
        <w:rPr>
          <w:sz w:val="58"/>
        </w:rPr>
      </w:pPr>
      <w:bookmarkStart w:name="" w:id="2443"/>
      <w:r>
        <w:rPr>
          <w:rFonts w:ascii="宋体" w:hAnsi="宋体" w:cs="宋体" w:eastAsia="宋体"/>
          <w:sz w:val="58"/>
          <w:spacing w:val="0"/>
          <w:color w:val="000000"/>
          <w:b w:val="off"/>
          <w:i w:val="off"/>
        </w:rPr>
        <w:t>一旦用谈话取代了对照，作为自然之镜的心的观念就可予以</w:t>
      </w:r>
      <w:r>
        <w:rPr>
          <w:rFonts w:ascii="宋体" w:hAnsi="宋体" w:cs="宋体" w:eastAsia="宋体"/>
          <w:sz w:val="58"/>
          <w:spacing w:val="0"/>
          <w:color w:val="000000"/>
          <w:b w:val="off"/>
          <w:i w:val="off"/>
        </w:rPr>
        <w:t>摈弃了。于是作为这样一门学科的哲学概念就变得无法理喻了，</w:t>
      </w:r>
      <w:r>
        <w:rPr>
          <w:rFonts w:ascii="宋体" w:hAnsi="宋体" w:cs="宋体" w:eastAsia="宋体"/>
          <w:sz w:val="58"/>
          <w:spacing w:val="0"/>
          <w:color w:val="000000"/>
          <w:b w:val="off"/>
          <w:i w:val="off"/>
        </w:rPr>
        <w:t>它在组成这面镜子的诸表象之间寻求特殊的表象。一种彻底的整</w:t>
      </w:r>
      <w:r>
        <w:rPr>
          <w:rFonts w:ascii="宋体" w:hAnsi="宋体" w:cs="宋体" w:eastAsia="宋体"/>
          <w:sz w:val="58"/>
          <w:spacing w:val="0"/>
          <w:color w:val="000000"/>
          <w:b w:val="off"/>
          <w:i w:val="off"/>
        </w:rPr>
        <w:t>体论不能容许这样的哲学概念，如“理智的”、“必然真确的”、从知</w:t>
      </w:r>
      <w:r>
        <w:rPr>
          <w:rFonts w:ascii="宋体" w:hAnsi="宋体" w:cs="宋体" w:eastAsia="宋体"/>
          <w:sz w:val="58"/>
          <w:spacing w:val="0"/>
          <w:color w:val="000000"/>
          <w:b w:val="off"/>
          <w:i w:val="off"/>
        </w:rPr>
        <w:t>识的其余部分中挑出“基础”的、说明哪些表象是“纯所与的”或“纯</w:t>
      </w:r>
      <w:bookmarkEnd w:id="2443"/>
    </w:p>
    <w:p>
      <w:r>
        <w:t/>
      </w:r>
    </w:p>
    <w:p>
      <w:pPr>
        <w:sectPr>
          <w:footerReference r:id="rId394"/>
          <w:headerReference r:id="rId395" w:type="default"/>
          <w:type w:val="nextPage"/>
          <w:pgSz w:w="22400" w:h="31680"/>
          <w:pgMar w:left="2720" w:top="2360" w:right="2720" w:bottom="2360" w:header="2060" w:footer="2060"/>
          <w:cols w:num="1"/>
        </w:sectPr>
      </w:pPr>
    </w:p>
    <w:p>
      <w:pPr>
        <w:pageBreakBefore w:val="off"/>
        <w:tabs/>
        <w:wordWrap w:val="off"/>
        <w:spacing w:before="80" w:after="0" w:line="680" w:lineRule="atLeast"/>
        <w:ind w:left="0" w:right="100"/>
        <w:jc w:val="right"/>
        <w:textAlignment w:val="baseline"/>
        <w:rPr>
          <w:sz w:val="50"/>
        </w:rPr>
      </w:pPr>
      <w:bookmarkStart w:name="" w:id="2444"/>
      <w:r>
        <w:rPr>
          <w:rFonts w:ascii="黑体" w:hAnsi="黑体" w:cs="黑体" w:eastAsia="黑体"/>
          <w:sz w:val="50"/>
          <w:spacing w:val="0"/>
          <w:color w:val="000000"/>
          <w:b w:val="on"/>
          <w:i w:val="off"/>
        </w:rPr>
        <w:t>第四章 特殊表象   159</w:t>
      </w:r>
      <w:bookmarkEnd w:id="2444"/>
    </w:p>
    <w:p>
      <w:pPr>
        <w:pageBreakBefore w:val="off"/>
        <w:tabs/>
        <w:wordWrap w:val="off"/>
        <w:spacing w:before="460" w:after="0" w:line="1040" w:lineRule="atLeast"/>
        <w:ind w:left="0" w:right="60"/>
        <w:jc w:val="both"/>
        <w:textAlignment w:val="baseline"/>
        <w:rPr>
          <w:sz w:val="53"/>
        </w:rPr>
      </w:pPr>
      <w:bookmarkStart w:name="" w:id="2445"/>
      <w:r>
        <w:rPr>
          <w:rFonts w:ascii="宋体" w:hAnsi="宋体" w:cs="宋体" w:eastAsia="宋体"/>
          <w:sz w:val="53"/>
          <w:spacing w:val="0"/>
          <w:color w:val="000000"/>
          <w:b w:val="off"/>
          <w:i w:val="off"/>
        </w:rPr>
        <w:t>概念的”，提出一种“标准的符号系统”而非提出一种经验的发现，</w:t>
      </w:r>
      <w:r>
        <w:rPr>
          <w:rFonts w:ascii="宋体" w:hAnsi="宋体" w:cs="宋体" w:eastAsia="宋体"/>
          <w:sz w:val="53"/>
          <w:spacing w:val="0"/>
          <w:color w:val="000000"/>
          <w:b w:val="off"/>
          <w:i w:val="off"/>
        </w:rPr>
        <w:t>或抽离出“通贯构架的启发式范畴”。如果我们把知识看作有关谈</w:t>
      </w:r>
      <w:r>
        <w:rPr>
          <w:rFonts w:ascii="宋体" w:hAnsi="宋体" w:cs="宋体" w:eastAsia="宋体"/>
          <w:sz w:val="53"/>
          <w:spacing w:val="0"/>
          <w:color w:val="000000"/>
          <w:b w:val="off"/>
          <w:i w:val="off"/>
        </w:rPr>
        <w:t>话和社会实践的问题，而不是看作去映现自然的企图，我们大概就</w:t>
      </w:r>
      <w:r>
        <w:rPr>
          <w:rFonts w:ascii="宋体" w:hAnsi="宋体" w:cs="宋体" w:eastAsia="宋体"/>
          <w:sz w:val="53"/>
          <w:spacing w:val="0"/>
          <w:color w:val="000000"/>
          <w:b w:val="off"/>
          <w:i w:val="off"/>
        </w:rPr>
        <w:t>不会去设想一种元实践(metapractice)，后者是对一切可能形式的</w:t>
      </w:r>
      <w:r>
        <w:rPr>
          <w:rFonts w:ascii="宋体" w:hAnsi="宋体" w:cs="宋体" w:eastAsia="宋体"/>
          <w:sz w:val="53"/>
          <w:spacing w:val="0"/>
          <w:color w:val="000000"/>
          <w:b w:val="off"/>
          <w:i w:val="off"/>
        </w:rPr>
        <w:t>社会实践的批判。于是正像奎因详细论证的和塞拉斯顺便说到的</w:t>
      </w:r>
      <w:r>
        <w:rPr>
          <w:rFonts w:ascii="宋体" w:hAnsi="宋体" w:cs="宋体" w:eastAsia="宋体"/>
          <w:sz w:val="53"/>
          <w:spacing w:val="0"/>
          <w:color w:val="000000"/>
          <w:b w:val="off"/>
          <w:i w:val="off"/>
        </w:rPr>
        <w:t>那样，整体论产生了一种哲学概念，它与确定性的探求毫无关系。</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990600</wp:posOffset>
                </wp:positionV>
                <wp:extent cx="723900" cy="508000"/>
                <wp:wrapNone/>
                <wp:docPr id="36" name="文本框 36"/>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46"/>
                            <w:r>
                              <w:rPr>
                                <w:rFonts w:ascii="宋体" w:hAnsi="宋体" w:cs="宋体" w:eastAsia="宋体"/>
                                <w:sz w:val="53"/>
                                <w:spacing w:val="0"/>
                                <w:color w:val="000000"/>
                                <w:b w:val="off"/>
                                <w:i w:val="off"/>
                              </w:rPr>
                              <w:t>171</w:t>
                            </w:r>
                            <w:bookmarkEnd w:id="2446"/>
                          </w:p>
                        </w:txbxContent>
                      </wps:txbx>
                      <wps:bodyPr wrap="square" lIns="0" rIns="0" tIns="0" bIns="0" vert="horz" anchor="t">
                        <a:noAutofit/>
                      </wps:bodyPr>
                    </wps:wsp>
                  </a:graphicData>
                </a:graphic>
              </wp:anchor>
            </w:drawing>
          </mc:Choice>
          <mc:Fallback>
            <w:pict>
              <v:shape type="#_x0000_t202" filled="f" stroked="f" style="margin-left:980pt;margin-top:78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47"/>
                      <w:r>
                        <w:rPr>
                          <w:rFonts w:ascii="宋体" w:hAnsi="宋体" w:cs="宋体" w:eastAsia="宋体"/>
                          <w:sz w:val="53"/>
                          <w:spacing w:val="0"/>
                          <w:color w:val="000000"/>
                          <w:b w:val="off"/>
                          <w:i w:val="off"/>
                        </w:rPr>
                        <w:t>171</w:t>
                      </w:r>
                      <w:bookmarkEnd w:id="2447"/>
                    </w:p>
                  </w:txbxContent>
                </v:textbox>
              </v:shape>
            </w:pict>
          </mc:Fallback>
        </mc:AlternateContent>
      </w:r>
      <w:bookmarkEnd w:id="2445"/>
    </w:p>
    <w:p>
      <w:pPr>
        <w:pageBreakBefore w:val="off"/>
        <w:tabs/>
        <w:wordWrap w:val="off"/>
        <w:spacing w:before="0" w:after="0" w:line="1040" w:lineRule="atLeast"/>
        <w:ind w:left="0" w:right="0" w:firstLine="1140"/>
        <w:jc w:val="both"/>
        <w:textAlignment w:val="baseline"/>
        <w:rPr>
          <w:sz w:val="53"/>
        </w:rPr>
      </w:pPr>
      <w:bookmarkStart w:name="" w:id="2448"/>
      <w:r>
        <w:rPr>
          <w:rFonts w:ascii="宋体" w:hAnsi="宋体" w:cs="宋体" w:eastAsia="宋体"/>
          <w:sz w:val="53"/>
          <w:spacing w:val="0"/>
          <w:color w:val="000000"/>
          <w:b w:val="off"/>
          <w:i w:val="off"/>
        </w:rPr>
        <w:t>然而不管是奎因还是塞拉斯都并未详细地发展一种新哲学概</w:t>
      </w:r>
      <w:r>
        <w:rPr>
          <w:rFonts w:ascii="宋体" w:hAnsi="宋体" w:cs="宋体" w:eastAsia="宋体"/>
          <w:sz w:val="53"/>
          <w:spacing w:val="0"/>
          <w:color w:val="000000"/>
          <w:b w:val="off"/>
          <w:i w:val="off"/>
        </w:rPr>
        <w:t>念。奎因在论证科学和哲学之间不存在分界线以后倾向于假定</w:t>
      </w:r>
      <w:r>
        <w:rPr>
          <w:rFonts w:ascii="宋体" w:hAnsi="宋体" w:cs="宋体" w:eastAsia="宋体"/>
          <w:sz w:val="53"/>
          <w:spacing w:val="0"/>
          <w:color w:val="000000"/>
          <w:b w:val="off"/>
          <w:i w:val="off"/>
        </w:rPr>
        <w:t>说，他因此而表明了科学可取代哲学。但是我们并不清楚他要求</w:t>
      </w:r>
      <w:r>
        <w:rPr>
          <w:rFonts w:ascii="宋体" w:hAnsi="宋体" w:cs="宋体" w:eastAsia="宋体"/>
          <w:sz w:val="53"/>
          <w:spacing w:val="0"/>
          <w:color w:val="000000"/>
          <w:b w:val="off"/>
          <w:i w:val="off"/>
        </w:rPr>
        <w:t>科学去履行什么样的任务。也不清楚为什么是由自然科学而不是</w:t>
      </w:r>
      <w:r>
        <w:rPr>
          <w:rFonts w:ascii="宋体" w:hAnsi="宋体" w:cs="宋体" w:eastAsia="宋体"/>
          <w:sz w:val="53"/>
          <w:spacing w:val="0"/>
          <w:color w:val="000000"/>
          <w:b w:val="off"/>
          <w:i w:val="off"/>
        </w:rPr>
        <w:t>由艺术、政治或宗教，去接管空下来的领域。此外，奎因的科学概</w:t>
      </w:r>
      <w:r>
        <w:rPr>
          <w:rFonts w:ascii="宋体" w:hAnsi="宋体" w:cs="宋体" w:eastAsia="宋体"/>
          <w:sz w:val="53"/>
          <w:spacing w:val="0"/>
          <w:color w:val="000000"/>
          <w:b w:val="off"/>
          <w:i w:val="off"/>
        </w:rPr>
        <w:t>念仍然令人难以理解地是工具主义的。它是以“刺激”和“假定”间</w:t>
      </w:r>
      <w:r>
        <w:rPr>
          <w:rFonts w:ascii="宋体" w:hAnsi="宋体" w:cs="宋体" w:eastAsia="宋体"/>
          <w:sz w:val="53"/>
          <w:spacing w:val="0"/>
          <w:color w:val="000000"/>
          <w:b w:val="off"/>
          <w:i w:val="off"/>
        </w:rPr>
        <w:t>的区别为基础的，这一区别似乎为老的直观——概念区别提供了帮</w:t>
      </w:r>
      <w:r>
        <w:rPr>
          <w:rFonts w:ascii="宋体" w:hAnsi="宋体" w:cs="宋体" w:eastAsia="宋体"/>
          <w:sz w:val="53"/>
          <w:spacing w:val="0"/>
          <w:color w:val="000000"/>
          <w:b w:val="off"/>
          <w:i w:val="off"/>
        </w:rPr>
        <w:t>助和安慰。但是奎因由于承认感觉器官的刺激与任何其他东西同</w:t>
      </w:r>
      <w:r>
        <w:rPr>
          <w:rFonts w:ascii="宋体" w:hAnsi="宋体" w:cs="宋体" w:eastAsia="宋体"/>
          <w:sz w:val="53"/>
          <w:spacing w:val="0"/>
          <w:color w:val="000000"/>
          <w:b w:val="off"/>
          <w:i w:val="off"/>
        </w:rPr>
        <w:t>样都是“假定”，从而超越了这两种区别。似乎奎因在放弃了概念</w:t>
      </w:r>
      <w:r>
        <w:rPr>
          <w:rFonts w:ascii="宋体" w:hAnsi="宋体" w:cs="宋体" w:eastAsia="宋体"/>
          <w:sz w:val="53"/>
          <w:spacing w:val="0"/>
          <w:color w:val="000000"/>
          <w:b w:val="off"/>
          <w:i w:val="off"/>
        </w:rPr>
        <w:t>——经验、分析——综合和语言——事实各组区别之后，仍然未能放弃在</w:t>
      </w:r>
      <w:r>
        <w:rPr>
          <w:rFonts w:ascii="宋体" w:hAnsi="宋体" w:cs="宋体" w:eastAsia="宋体"/>
          <w:sz w:val="53"/>
          <w:spacing w:val="0"/>
          <w:color w:val="000000"/>
          <w:b w:val="off"/>
          <w:i w:val="off"/>
        </w:rPr>
        <w:t>所与和假定之间的区别。反之，塞拉斯在克服了后一组区别之后</w:t>
      </w:r>
      <w:r>
        <w:rPr>
          <w:rFonts w:ascii="宋体" w:hAnsi="宋体" w:cs="宋体" w:eastAsia="宋体"/>
          <w:sz w:val="53"/>
          <w:spacing w:val="0"/>
          <w:color w:val="000000"/>
          <w:b w:val="off"/>
          <w:i w:val="off"/>
        </w:rPr>
        <w:t>却不能完全放弃前几组区别。尽管合乎礼貌地承认了奎因对分析</w:t>
      </w:r>
      <w:r>
        <w:rPr>
          <w:rFonts w:ascii="宋体" w:hAnsi="宋体" w:cs="宋体" w:eastAsia="宋体"/>
          <w:sz w:val="53"/>
          <w:spacing w:val="0"/>
          <w:color w:val="000000"/>
          <w:b w:val="off"/>
          <w:i w:val="off"/>
        </w:rPr>
        <w:t>性概念的克服，塞拉斯的写作仍然充满着对各种词语或语句“进行</w:t>
      </w:r>
      <w:r>
        <w:rPr>
          <w:rFonts w:ascii="宋体" w:hAnsi="宋体" w:cs="宋体" w:eastAsia="宋体"/>
          <w:sz w:val="53"/>
          <w:spacing w:val="0"/>
          <w:color w:val="000000"/>
          <w:b w:val="off"/>
          <w:i w:val="off"/>
        </w:rPr>
        <w:t>分析”的观念，并且处处悄悄利用以下诸项间的区别：必然与偶然、</w:t>
      </w:r>
      <w:r>
        <w:rPr>
          <w:rFonts w:ascii="宋体" w:hAnsi="宋体" w:cs="宋体" w:eastAsia="宋体"/>
          <w:sz w:val="53"/>
          <w:spacing w:val="0"/>
          <w:color w:val="000000"/>
          <w:b w:val="off"/>
          <w:i w:val="off"/>
        </w:rPr>
        <w:t>结构与经验、哲学与科学。两人中的每一位都倾向于对另一位已</w:t>
      </w:r>
      <w:r>
        <w:rPr>
          <w:rFonts w:ascii="宋体" w:hAnsi="宋体" w:cs="宋体" w:eastAsia="宋体"/>
          <w:sz w:val="53"/>
          <w:spacing w:val="0"/>
          <w:color w:val="000000"/>
          <w:b w:val="off"/>
          <w:i w:val="off"/>
        </w:rPr>
        <w:t>超越了的区别不断予以非正式的、默默的和启发式的使用。似乎</w:t>
      </w:r>
      <w:r>
        <w:rPr>
          <w:rFonts w:ascii="宋体" w:hAnsi="宋体" w:cs="宋体" w:eastAsia="宋体"/>
          <w:sz w:val="53"/>
          <w:spacing w:val="0"/>
          <w:color w:val="000000"/>
          <w:b w:val="off"/>
          <w:i w:val="off"/>
        </w:rPr>
        <w:t>如果没有两大康德区别中至少一种的存在，就不可能写作分析哲</w:t>
      </w:r>
      <w:r>
        <w:rPr>
          <w:rFonts w:ascii="宋体" w:hAnsi="宋体" w:cs="宋体" w:eastAsia="宋体"/>
          <w:sz w:val="53"/>
          <w:spacing w:val="0"/>
          <w:color w:val="000000"/>
          <w:b w:val="off"/>
          <w:i w:val="off"/>
        </w:rPr>
        <w:t>学，而且似乎无论是奎因还是塞拉斯都不想切断把他们与罗素、卡</w:t>
      </w:r>
      <w:r>
        <w:rPr>
          <w:rFonts w:ascii="宋体" w:hAnsi="宋体" w:cs="宋体" w:eastAsia="宋体"/>
          <w:sz w:val="53"/>
          <w:spacing w:val="0"/>
          <w:color w:val="000000"/>
          <w:b w:val="off"/>
          <w:i w:val="off"/>
        </w:rPr>
        <w:t>尔纳普和“作为哲学本质的逻辑”结合起来的最后联系。</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11861800</wp:posOffset>
                </wp:positionV>
                <wp:extent cx="622300" cy="431800"/>
                <wp:wrapNone/>
                <wp:docPr id="37" name="文本框 37"/>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2449"/>
                            <w:r>
                              <w:rPr>
                                <w:rFonts w:ascii="黑体" w:hAnsi="黑体" w:cs="黑体" w:eastAsia="黑体"/>
                                <w:sz w:val="45"/>
                                <w:spacing w:val="0"/>
                                <w:color w:val="000000"/>
                                <w:b w:val="on"/>
                                <w:i w:val="off"/>
                              </w:rPr>
                              <w:t>172</w:t>
                            </w:r>
                            <w:bookmarkEnd w:id="2449"/>
                          </w:p>
                        </w:txbxContent>
                      </wps:txbx>
                      <wps:bodyPr wrap="square" lIns="0" rIns="0" tIns="0" bIns="0" vert="horz" anchor="t">
                        <a:noAutofit/>
                      </wps:bodyPr>
                    </wps:wsp>
                  </a:graphicData>
                </a:graphic>
              </wp:anchor>
            </w:drawing>
          </mc:Choice>
          <mc:Fallback>
            <w:pict>
              <v:shape type="#_x0000_t202" filled="f" stroked="f" style="margin-left:984pt;margin-top:934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2450"/>
                      <w:r>
                        <w:rPr>
                          <w:rFonts w:ascii="黑体" w:hAnsi="黑体" w:cs="黑体" w:eastAsia="黑体"/>
                          <w:sz w:val="45"/>
                          <w:spacing w:val="0"/>
                          <w:color w:val="000000"/>
                          <w:b w:val="on"/>
                          <w:i w:val="off"/>
                        </w:rPr>
                        <w:t>172</w:t>
                      </w:r>
                      <w:bookmarkEnd w:id="2450"/>
                    </w:p>
                  </w:txbxContent>
                </v:textbox>
              </v:shape>
            </w:pict>
          </mc:Fallback>
        </mc:AlternateContent>
      </w:r>
      <w:bookmarkEnd w:id="2448"/>
    </w:p>
    <w:p>
      <w:r>
        <w:t/>
      </w:r>
    </w:p>
    <w:p>
      <w:pPr>
        <w:sectPr>
          <w:footerReference r:id="rId396"/>
          <w:headerReference r:id="rId397" w:type="default"/>
          <w:type w:val="nextPage"/>
          <w:pgSz w:w="22400" w:h="31680"/>
          <w:pgMar w:left="2800" w:top="2400" w:right="2800" w:bottom="2400" w:header="2100" w:footer="2100"/>
          <w:cols w:num="1"/>
        </w:sectPr>
      </w:pPr>
    </w:p>
    <w:p>
      <w:pPr>
        <w:pageBreakBefore w:val="off"/>
        <w:tabs/>
        <w:wordWrap w:val="off"/>
        <w:spacing w:before="100" w:after="0" w:line="680" w:lineRule="atLeast"/>
        <w:ind w:left="760" w:right="0"/>
        <w:jc w:val="both"/>
        <w:textAlignment w:val="baseline"/>
        <w:rPr>
          <w:sz w:val="50"/>
        </w:rPr>
      </w:pPr>
      <w:bookmarkStart w:name="" w:id="2451"/>
      <w:r>
        <w:rPr>
          <w:rFonts w:ascii="黑体" w:hAnsi="黑体" w:cs="黑体" w:eastAsia="黑体"/>
          <w:sz w:val="50"/>
          <w:spacing w:val="0"/>
          <w:color w:val="000000"/>
          <w:b w:val="on"/>
          <w:i w:val="off"/>
        </w:rPr>
        <w:t>160</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第二编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现</w:t>
      </w:r>
      <w:bookmarkEnd w:id="2451"/>
    </w:p>
    <w:p>
      <w:pPr>
        <w:pageBreakBefore w:val="off"/>
        <w:tabs/>
        <w:wordWrap w:val="off"/>
        <w:spacing w:before="0" w:after="0" w:line="600" w:lineRule="exact"/>
        <w:ind w:left="0" w:right="0"/>
        <w:jc w:val="both"/>
        <w:textAlignment w:val="baseline"/>
        <w:rPr>
          <w:sz w:val="50"/>
        </w:rPr>
      </w:pPr>
      <w:bookmarkStart w:name="" w:id="2452"/>
      <w:r>
        <w:rPr>
          <w:rFonts w:ascii="宋体" w:hAnsi="宋体" w:cs="宋体" w:eastAsia="宋体"/>
          <w:sz w:val="50"/>
          <w:spacing w:val="0"/>
          <w:color w:val="000000"/>
          <w:b w:val="off"/>
          <w:i w:val="off"/>
        </w:rPr>
        <w:t/>
      </w:r>
      <w:bookmarkEnd w:id="2452"/>
    </w:p>
    <w:p>
      <w:pPr>
        <w:pageBreakBefore w:val="off"/>
        <w:tabs/>
        <w:wordWrap w:val="off"/>
        <w:spacing w:before="0" w:after="0" w:line="1040" w:lineRule="atLeast"/>
        <w:ind w:left="760" w:right="60" w:firstLine="1140"/>
        <w:jc w:val="both"/>
        <w:textAlignment w:val="baseline"/>
        <w:rPr>
          <w:sz w:val="57"/>
        </w:rPr>
      </w:pPr>
      <w:bookmarkStart w:name="" w:id="2453"/>
      <w:r>
        <w:rPr>
          <w:rFonts w:ascii="宋体" w:hAnsi="宋体" w:cs="宋体" w:eastAsia="宋体"/>
          <w:sz w:val="57"/>
          <w:spacing w:val="0"/>
          <w:color w:val="000000"/>
          <w:b w:val="off"/>
          <w:i w:val="off"/>
        </w:rPr>
        <w:t>我怀疑，如果没有这些区别中的一种或另一种，分析哲学就不</w:t>
      </w:r>
      <w:r>
        <w:rPr>
          <w:rFonts w:ascii="宋体" w:hAnsi="宋体" w:cs="宋体" w:eastAsia="宋体"/>
          <w:sz w:val="57"/>
          <w:spacing w:val="0"/>
          <w:color w:val="000000"/>
          <w:b w:val="off"/>
          <w:i w:val="off"/>
        </w:rPr>
        <w:t>能成其为分析哲学。如果根本不存在可以把概念分解的直观(按</w:t>
      </w:r>
      <w:r>
        <w:rPr>
          <w:rFonts w:ascii="宋体" w:hAnsi="宋体" w:cs="宋体" w:eastAsia="宋体"/>
          <w:sz w:val="57"/>
          <w:spacing w:val="0"/>
          <w:color w:val="000000"/>
          <w:b w:val="off"/>
          <w:i w:val="off"/>
        </w:rPr>
        <w:t>卡尔纳普的构造的方法)，也不存在形成“语法发现”的概念间的任</w:t>
      </w:r>
      <w:r>
        <w:rPr>
          <w:rFonts w:ascii="宋体" w:hAnsi="宋体" w:cs="宋体" w:eastAsia="宋体"/>
          <w:sz w:val="57"/>
          <w:spacing w:val="0"/>
          <w:color w:val="000000"/>
          <w:b w:val="off"/>
          <w:i w:val="off"/>
        </w:rPr>
        <w:t>何内在关系(按牛津哲学的方式)，那么确实难以想象一切“分析”</w:t>
      </w:r>
      <w:r>
        <w:rPr>
          <w:rFonts w:ascii="宋体" w:hAnsi="宋体" w:cs="宋体" w:eastAsia="宋体"/>
          <w:sz w:val="57"/>
          <w:spacing w:val="0"/>
          <w:color w:val="000000"/>
          <w:b w:val="off"/>
          <w:i w:val="off"/>
        </w:rPr>
        <w:t>可能是什么。十分明智的是，很少有分析哲学家企图再去说明提</w:t>
      </w:r>
      <w:r>
        <w:rPr>
          <w:rFonts w:ascii="宋体" w:hAnsi="宋体" w:cs="宋体" w:eastAsia="宋体"/>
          <w:sz w:val="57"/>
          <w:spacing w:val="0"/>
          <w:color w:val="000000"/>
          <w:b w:val="off"/>
          <w:i w:val="off"/>
        </w:rPr>
        <w:t>供一种分析是怎么一回事。虽然在罗素和卡尔纳普的主持下三十</w:t>
      </w:r>
      <w:r>
        <w:rPr>
          <w:rFonts w:ascii="宋体" w:hAnsi="宋体" w:cs="宋体" w:eastAsia="宋体"/>
          <w:sz w:val="57"/>
          <w:spacing w:val="0"/>
          <w:color w:val="000000"/>
          <w:b w:val="off"/>
          <w:i w:val="off"/>
        </w:rPr>
        <w:t>年代和四十年代期间出现了大批形而上学文献，五十年代期间又</w:t>
      </w:r>
      <w:r>
        <w:rPr>
          <w:rFonts w:ascii="宋体" w:hAnsi="宋体" w:cs="宋体" w:eastAsia="宋体"/>
          <w:sz w:val="57"/>
          <w:spacing w:val="0"/>
          <w:color w:val="000000"/>
          <w:b w:val="off"/>
          <w:i w:val="off"/>
        </w:rPr>
        <w:t>出现了另外一大批这类文献，《哲学研究》和《心的概念》为其代</w:t>
      </w:r>
      <w:r>
        <w:rPr>
          <w:rFonts w:ascii="宋体" w:hAnsi="宋体" w:cs="宋体" w:eastAsia="宋体"/>
          <w:sz w:val="57"/>
          <w:spacing w:val="0"/>
          <w:color w:val="000000"/>
          <w:b w:val="off"/>
          <w:i w:val="off"/>
        </w:rPr>
        <w:t>表，⑦现在却很少有人企图通过说明如何区分成功的分析和不成</w:t>
      </w:r>
      <w:r>
        <w:rPr>
          <w:rFonts w:ascii="宋体" w:hAnsi="宋体" w:cs="宋体" w:eastAsia="宋体"/>
          <w:sz w:val="57"/>
          <w:spacing w:val="0"/>
          <w:color w:val="000000"/>
          <w:b w:val="off"/>
          <w:i w:val="off"/>
        </w:rPr>
        <w:t>功的分析而使“分析哲学”具有自意识。我想，在分析哲学运动内</w:t>
      </w:r>
      <w:r>
        <w:rPr>
          <w:rFonts w:ascii="宋体" w:hAnsi="宋体" w:cs="宋体" w:eastAsia="宋体"/>
          <w:sz w:val="57"/>
          <w:spacing w:val="0"/>
          <w:color w:val="000000"/>
          <w:b w:val="off"/>
          <w:i w:val="off"/>
        </w:rPr>
        <w:t>部目前欠缺形而上学的反省一事标志了这样一个社会学事实：现</w:t>
      </w:r>
      <w:r>
        <w:rPr>
          <w:rFonts w:ascii="宋体" w:hAnsi="宋体" w:cs="宋体" w:eastAsia="宋体"/>
          <w:sz w:val="57"/>
          <w:spacing w:val="0"/>
          <w:color w:val="000000"/>
          <w:b w:val="off"/>
          <w:i w:val="off"/>
        </w:rPr>
        <w:t>在在几个国家之中，分析哲学都是根深蒂固的思想流派。因此在</w:t>
      </w:r>
      <w:r>
        <w:rPr>
          <w:rFonts w:ascii="宋体" w:hAnsi="宋体" w:cs="宋体" w:eastAsia="宋体"/>
          <w:sz w:val="57"/>
          <w:spacing w:val="0"/>
          <w:color w:val="000000"/>
          <w:b w:val="off"/>
          <w:i w:val="off"/>
        </w:rPr>
        <w:t>这些国家中由应用某种风格或论及某些主题的哲学家所做的任何</w:t>
      </w:r>
      <w:r>
        <w:rPr>
          <w:rFonts w:ascii="宋体" w:hAnsi="宋体" w:cs="宋体" w:eastAsia="宋体"/>
          <w:sz w:val="57"/>
          <w:spacing w:val="0"/>
          <w:color w:val="000000"/>
          <w:b w:val="off"/>
          <w:i w:val="off"/>
        </w:rPr>
        <w:t>事情，都被看作(可以说，按其职责而言)是继续着由罗素和卡尔纳</w:t>
      </w:r>
      <w:r>
        <w:rPr>
          <w:rFonts w:ascii="宋体" w:hAnsi="宋体" w:cs="宋体" w:eastAsia="宋体"/>
          <w:sz w:val="57"/>
          <w:spacing w:val="0"/>
          <w:color w:val="000000"/>
          <w:b w:val="off"/>
          <w:i w:val="off"/>
        </w:rPr>
        <w:t>普所开创的工作。一旦一种激进运动接替了它所反叛的既定体</w:t>
      </w:r>
      <w:r>
        <w:rPr>
          <w:rFonts w:ascii="宋体" w:hAnsi="宋体" w:cs="宋体" w:eastAsia="宋体"/>
          <w:sz w:val="57"/>
          <w:spacing w:val="0"/>
          <w:color w:val="000000"/>
          <w:b w:val="off"/>
          <w:i w:val="off"/>
        </w:rPr>
        <w:t>系，就更不需要方法论的自意识、我批评、或在辩证空间或历史时</w:t>
      </w:r>
      <w:r>
        <w:rPr>
          <w:rFonts w:ascii="宋体" w:hAnsi="宋体" w:cs="宋体" w:eastAsia="宋体"/>
          <w:sz w:val="57"/>
          <w:spacing w:val="0"/>
          <w:color w:val="000000"/>
          <w:b w:val="off"/>
          <w:i w:val="off"/>
        </w:rPr>
        <w:t>间中的一种位置感了。</w:t>
      </w:r>
      <w:bookmarkEnd w:id="2453"/>
    </w:p>
    <w:p>
      <w:pPr>
        <w:pageBreakBefore w:val="off"/>
        <w:tabs/>
        <w:wordWrap w:val="off"/>
        <w:spacing w:before="0" w:after="0" w:line="1040" w:lineRule="atLeast"/>
        <w:ind w:left="0" w:right="0" w:firstLine="2080"/>
        <w:jc w:val="both"/>
        <w:textAlignment w:val="baseline"/>
        <w:rPr>
          <w:sz w:val="57"/>
        </w:rPr>
      </w:pPr>
      <w:bookmarkStart w:name="" w:id="2454"/>
      <w:r>
        <w:rPr>
          <w:rFonts w:ascii="宋体" w:hAnsi="宋体" w:cs="宋体" w:eastAsia="宋体"/>
          <w:sz w:val="57"/>
          <w:spacing w:val="0"/>
          <w:color w:val="000000"/>
          <w:b w:val="off"/>
          <w:i w:val="off"/>
        </w:rPr>
        <w:t>我并不认为还存在有任何可被判定为“分析哲学”的东西，除</w:t>
      </w:r>
      <w:r>
        <w:rPr>
          <w:rFonts w:ascii="宋体" w:hAnsi="宋体" w:cs="宋体" w:eastAsia="宋体"/>
          <w:sz w:val="57"/>
          <w:spacing w:val="0"/>
          <w:color w:val="000000"/>
          <w:b w:val="off"/>
          <w:i w:val="off"/>
        </w:rPr>
        <w:t>了是在这类风格学或社会学的方面。但这并不是一种轻蔑之谈，</w:t>
      </w:r>
      <w:r>
        <w:rPr>
          <w:rFonts w:ascii="宋体" w:hAnsi="宋体" w:cs="宋体" w:eastAsia="宋体"/>
          <w:sz w:val="57"/>
          <w:spacing w:val="0"/>
          <w:color w:val="000000"/>
          <w:b w:val="off"/>
          <w:i w:val="off"/>
        </w:rPr>
        <w:t>173 好像某种合法的期待已消失了似的。哲学中的分析运动(正像任</w:t>
      </w:r>
      <w:r>
        <w:rPr>
          <w:rFonts w:ascii="宋体" w:hAnsi="宋体" w:cs="宋体" w:eastAsia="宋体"/>
          <w:sz w:val="57"/>
          <w:spacing w:val="0"/>
          <w:color w:val="000000"/>
          <w:b w:val="off"/>
          <w:i w:val="off"/>
        </w:rPr>
        <w:t>何学科中的任何运动一样)用完了一系列假定产生的辩证结果，现</w:t>
      </w:r>
      <w:r>
        <w:rPr>
          <w:rFonts w:ascii="宋体" w:hAnsi="宋体" w:cs="宋体" w:eastAsia="宋体"/>
          <w:sz w:val="57"/>
          <w:spacing w:val="0"/>
          <w:color w:val="000000"/>
          <w:b w:val="off"/>
          <w:i w:val="off"/>
        </w:rPr>
        <w:t>在则无甚可为了。罗素和卡尔纳普与康德分享的那种乐观主义信</w:t>
      </w:r>
      <w:r>
        <w:rPr>
          <w:rFonts w:ascii="宋体" w:hAnsi="宋体" w:cs="宋体" w:eastAsia="宋体"/>
          <w:sz w:val="57"/>
          <w:spacing w:val="0"/>
          <w:color w:val="000000"/>
          <w:b w:val="off"/>
          <w:i w:val="off"/>
        </w:rPr>
        <w:t>心(哲学、它的本质及其最终发现的正确方法，最后都被纳入可靠</w:t>
      </w:r>
      <w:r>
        <w:rPr>
          <w:rFonts w:ascii="宋体" w:hAnsi="宋体" w:cs="宋体" w:eastAsia="宋体"/>
          <w:sz w:val="57"/>
          <w:spacing w:val="0"/>
          <w:color w:val="000000"/>
          <w:b w:val="off"/>
          <w:i w:val="off"/>
        </w:rPr>
        <w:t>的科学之路上去)，并不是某种惹人嘲笑或悲叹的东西。这种乐观</w:t>
      </w:r>
      <w:r>
        <w:rPr>
          <w:rFonts w:ascii="宋体" w:hAnsi="宋体" w:cs="宋体" w:eastAsia="宋体"/>
          <w:sz w:val="57"/>
          <w:spacing w:val="0"/>
          <w:color w:val="000000"/>
          <w:b w:val="off"/>
          <w:i w:val="off"/>
        </w:rPr>
        <w:t>主义只是在那些具有高度想像力和勇气的人们、各自时代中的英</w:t>
      </w:r>
      <w:bookmarkEnd w:id="2454"/>
    </w:p>
    <w:p>
      <w:r>
        <w:t/>
      </w:r>
    </w:p>
    <w:p>
      <w:pPr>
        <w:sectPr>
          <w:footerReference r:id="rId398"/>
          <w:headerReference r:id="rId399" w:type="default"/>
          <w:type w:val="nextPage"/>
          <w:pgSz w:w="22400" w:h="31680"/>
          <w:pgMar w:left="2360" w:top="2380" w:right="2360" w:bottom="2380" w:header="2080" w:footer="2080"/>
          <w:cols w:num="1"/>
        </w:sectPr>
      </w:pPr>
    </w:p>
    <w:p>
      <w:pPr>
        <w:pageBreakBefore w:val="off"/>
        <w:tabs/>
        <w:wordWrap w:val="off"/>
        <w:spacing w:before="0" w:after="0" w:line="700" w:lineRule="atLeast"/>
        <w:ind w:left="0" w:right="160"/>
        <w:jc w:val="right"/>
        <w:textAlignment w:val="baseline"/>
        <w:rPr>
          <w:sz w:val="52"/>
        </w:rPr>
      </w:pPr>
      <w:bookmarkStart w:name="" w:id="2455"/>
      <w:r>
        <w:rPr>
          <w:rFonts w:ascii="黑体" w:hAnsi="黑体" w:cs="黑体" w:eastAsia="黑体"/>
          <w:sz w:val="52"/>
          <w:spacing w:val="0"/>
          <w:color w:val="000000"/>
          <w:b w:val="off"/>
          <w:i w:val="off"/>
        </w:rPr>
        <w:t>第四章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特殊表象</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161</w:t>
      </w:r>
      <w:bookmarkEnd w:id="2455"/>
    </w:p>
    <w:p>
      <w:pPr>
        <w:pageBreakBefore w:val="off"/>
        <w:tabs/>
        <w:wordWrap w:val="off"/>
        <w:spacing w:before="0" w:after="0" w:line="640" w:lineRule="exact"/>
        <w:ind w:left="0" w:right="0"/>
        <w:jc w:val="right"/>
        <w:textAlignment w:val="baseline"/>
        <w:rPr>
          <w:sz w:val="52"/>
        </w:rPr>
      </w:pPr>
      <w:bookmarkStart w:name="" w:id="2456"/>
      <w:r>
        <w:rPr>
          <w:rFonts w:ascii="宋体" w:hAnsi="宋体" w:cs="宋体" w:eastAsia="宋体"/>
          <w:sz w:val="52"/>
          <w:spacing w:val="0"/>
          <w:color w:val="000000"/>
          <w:b w:val="off"/>
          <w:i w:val="off"/>
        </w:rPr>
        <w:t/>
      </w:r>
      <w:bookmarkEnd w:id="2456"/>
    </w:p>
    <w:p>
      <w:pPr>
        <w:pageBreakBefore w:val="off"/>
        <w:tabs/>
        <w:wordWrap w:val="off"/>
        <w:spacing w:before="0" w:after="0" w:line="1120" w:lineRule="atLeast"/>
        <w:ind w:left="20" w:right="0"/>
        <w:jc w:val="both"/>
        <w:textAlignment w:val="baseline"/>
        <w:rPr>
          <w:sz w:val="50"/>
        </w:rPr>
      </w:pPr>
      <w:bookmarkStart w:name="" w:id="2457"/>
      <w:r>
        <w:rPr>
          <w:rFonts w:ascii="宋体" w:hAnsi="宋体" w:cs="宋体" w:eastAsia="宋体"/>
          <w:sz w:val="50"/>
          <w:spacing w:val="0"/>
          <w:color w:val="000000"/>
          <w:b w:val="off"/>
          <w:i w:val="off"/>
        </w:rPr>
        <w:t>雄们身上才可能产生。</w:t>
      </w:r>
      <w:bookmarkEnd w:id="2457"/>
    </w:p>
    <w:p>
      <w:pPr>
        <w:pageBreakBefore w:val="off"/>
        <w:tabs/>
        <w:wordWrap w:val="off"/>
        <w:spacing w:before="0" w:after="0" w:line="1120" w:lineRule="exact"/>
        <w:ind w:left="0" w:right="0"/>
        <w:jc w:val="both"/>
        <w:textAlignment w:val="baseline"/>
        <w:rPr>
          <w:sz w:val="50"/>
        </w:rPr>
      </w:pPr>
      <w:bookmarkStart w:name="" w:id="2458"/>
      <w:r>
        <w:rPr>
          <w:rFonts w:ascii="宋体" w:hAnsi="宋体" w:cs="宋体" w:eastAsia="宋体"/>
          <w:sz w:val="50"/>
          <w:spacing w:val="0"/>
          <w:color w:val="000000"/>
          <w:b w:val="off"/>
          <w:i w:val="off"/>
        </w:rPr>
        <w:t/>
      </w:r>
      <w:bookmarkEnd w:id="2458"/>
    </w:p>
    <w:p>
      <w:pPr>
        <w:pageBreakBefore w:val="off"/>
        <w:tabs/>
        <w:wordWrap w:val="off"/>
        <w:spacing w:before="0" w:after="0" w:line="1480" w:lineRule="atLeast"/>
        <w:ind w:left="3360" w:right="0"/>
        <w:jc w:val="both"/>
        <w:textAlignment w:val="baseline"/>
        <w:rPr>
          <w:sz w:val="110"/>
        </w:rPr>
      </w:pPr>
      <w:bookmarkStart w:name="" w:id="2459"/>
      <w:r>
        <w:rPr>
          <w:rFonts w:ascii="楷体" w:hAnsi="楷体" w:cs="楷体" w:eastAsia="楷体"/>
          <w:sz w:val="110"/>
          <w:spacing w:val="0"/>
          <w:color w:val="000000"/>
          <w:b w:val="on"/>
          <w:i w:val="off"/>
        </w:rPr>
        <w:t>2.认识论的行为主义</w:t>
      </w:r>
      <w:bookmarkEnd w:id="2459"/>
    </w:p>
    <w:p>
      <w:pPr>
        <w:pageBreakBefore w:val="off"/>
        <w:tabs/>
        <w:wordWrap w:val="off"/>
        <w:spacing w:before="0" w:after="0" w:line="1120" w:lineRule="exact"/>
        <w:ind w:left="0" w:right="0"/>
        <w:jc w:val="both"/>
        <w:textAlignment w:val="baseline"/>
        <w:rPr>
          <w:sz w:val="50"/>
        </w:rPr>
      </w:pPr>
      <w:bookmarkStart w:name="" w:id="2460"/>
      <w:r>
        <w:rPr>
          <w:rFonts w:ascii="宋体" w:hAnsi="宋体" w:cs="宋体" w:eastAsia="宋体"/>
          <w:sz w:val="50"/>
          <w:spacing w:val="0"/>
          <w:color w:val="000000"/>
          <w:b w:val="off"/>
          <w:i w:val="off"/>
        </w:rPr>
        <w:t/>
      </w:r>
      <w:bookmarkEnd w:id="2460"/>
    </w:p>
    <w:p>
      <w:pPr>
        <w:pageBreakBefore w:val="off"/>
        <w:tabs/>
        <w:wordWrap w:val="off"/>
        <w:spacing w:before="0" w:after="0" w:line="1120" w:lineRule="atLeast"/>
        <w:ind w:left="20" w:right="0" w:firstLine="1140"/>
        <w:jc w:val="both"/>
        <w:textAlignment w:val="baseline"/>
        <w:rPr>
          <w:sz w:val="50"/>
        </w:rPr>
      </w:pPr>
      <w:bookmarkStart w:name="" w:id="2461"/>
      <w:r>
        <w:rPr>
          <w:rFonts w:ascii="宋体" w:hAnsi="宋体" w:cs="宋体" w:eastAsia="宋体"/>
          <w:sz w:val="50"/>
          <w:spacing w:val="0"/>
          <w:color w:val="000000"/>
          <w:b w:val="off"/>
          <w:i w:val="off"/>
        </w:rPr>
        <w:t>要描述奎因和塞拉斯攻击逻辑经验主义时的共同特点，最简</w:t>
      </w:r>
      <w:r>
        <w:rPr>
          <w:rFonts w:ascii="宋体" w:hAnsi="宋体" w:cs="宋体" w:eastAsia="宋体"/>
          <w:sz w:val="50"/>
          <w:spacing w:val="0"/>
          <w:color w:val="000000"/>
          <w:b w:val="off"/>
          <w:i w:val="off"/>
        </w:rPr>
        <w:t>单的方式就是指出，这两人都提出了关于认识优先性的行为主义</w:t>
      </w:r>
      <w:r>
        <w:rPr>
          <w:rFonts w:ascii="宋体" w:hAnsi="宋体" w:cs="宋体" w:eastAsia="宋体"/>
          <w:sz w:val="50"/>
          <w:spacing w:val="0"/>
          <w:color w:val="000000"/>
          <w:b w:val="off"/>
          <w:i w:val="off"/>
        </w:rPr>
        <w:t>问题，这种优先性在逻辑经验主义那里被看作是某些作为特殊表</w:t>
      </w:r>
      <w:r>
        <w:rPr>
          <w:rFonts w:ascii="宋体" w:hAnsi="宋体" w:cs="宋体" w:eastAsia="宋体"/>
          <w:sz w:val="50"/>
          <w:spacing w:val="0"/>
          <w:color w:val="000000"/>
          <w:b w:val="off"/>
          <w:i w:val="off"/>
        </w:rPr>
        <w:t>象报导的论断所具有的。奎因问道，一位人类学家应该怎样把土</w:t>
      </w:r>
      <w:r>
        <w:rPr>
          <w:rFonts w:ascii="宋体" w:hAnsi="宋体" w:cs="宋体" w:eastAsia="宋体"/>
          <w:sz w:val="50"/>
          <w:spacing w:val="0"/>
          <w:color w:val="000000"/>
          <w:b w:val="off"/>
          <w:i w:val="off"/>
        </w:rPr>
        <w:t>著人经常地和甘心情愿地公认的语句，区分为偶然的经验常识和</w:t>
      </w:r>
      <w:r>
        <w:rPr>
          <w:rFonts w:ascii="宋体" w:hAnsi="宋体" w:cs="宋体" w:eastAsia="宋体"/>
          <w:sz w:val="50"/>
          <w:spacing w:val="0"/>
          <w:color w:val="000000"/>
          <w:b w:val="off"/>
          <w:i w:val="off"/>
        </w:rPr>
        <w:t>必然的概念真理。塞拉斯问道，对于(例如)事物如何向我们显现、</w:t>
      </w:r>
      <w:r>
        <w:rPr>
          <w:rFonts w:ascii="宋体" w:hAnsi="宋体" w:cs="宋体" w:eastAsia="宋体"/>
          <w:sz w:val="50"/>
          <w:spacing w:val="0"/>
          <w:color w:val="000000"/>
          <w:b w:val="off"/>
          <w:i w:val="off"/>
        </w:rPr>
        <w:t>我们遭受的痛苦和我们心中浮现的思想等等所做的第一人称报导</w:t>
      </w:r>
      <w:r>
        <w:rPr>
          <w:rFonts w:ascii="宋体" w:hAnsi="宋体" w:cs="宋体" w:eastAsia="宋体"/>
          <w:sz w:val="50"/>
          <w:spacing w:val="0"/>
          <w:color w:val="000000"/>
          <w:b w:val="off"/>
          <w:i w:val="off"/>
        </w:rPr>
        <w:t>的权威性，如何与有关(例如)金属应力、鸟类交配行为或物体颜色</w:t>
      </w:r>
      <w:r>
        <w:rPr>
          <w:rFonts w:ascii="宋体" w:hAnsi="宋体" w:cs="宋体" w:eastAsia="宋体"/>
          <w:sz w:val="50"/>
          <w:spacing w:val="0"/>
          <w:color w:val="000000"/>
          <w:b w:val="off"/>
          <w:i w:val="off"/>
        </w:rPr>
        <w:t>的专门报导的权威性相区别。我们可以将两个问题合在一起简单</w:t>
      </w:r>
      <w:r>
        <w:rPr>
          <w:rFonts w:ascii="宋体" w:hAnsi="宋体" w:cs="宋体" w:eastAsia="宋体"/>
          <w:sz w:val="50"/>
          <w:spacing w:val="0"/>
          <w:color w:val="000000"/>
          <w:b w:val="off"/>
          <w:i w:val="off"/>
        </w:rPr>
        <w:t>地问道：“我们的同伴怎样知道我们的论断中哪一些应当相信，哪</w:t>
      </w:r>
      <w:r>
        <w:rPr>
          <w:rFonts w:ascii="宋体" w:hAnsi="宋体" w:cs="宋体" w:eastAsia="宋体"/>
          <w:sz w:val="50"/>
          <w:spacing w:val="0"/>
          <w:color w:val="000000"/>
          <w:b w:val="off"/>
          <w:i w:val="off"/>
        </w:rPr>
        <w:t>一些有待进一步证实?”对土著人来说，知道了哪些语句是无可怀</w:t>
      </w:r>
      <w:r>
        <w:rPr>
          <w:rFonts w:ascii="宋体" w:hAnsi="宋体" w:cs="宋体" w:eastAsia="宋体"/>
          <w:sz w:val="50"/>
          <w:spacing w:val="0"/>
          <w:color w:val="000000"/>
          <w:b w:val="off"/>
          <w:i w:val="off"/>
        </w:rPr>
        <w:t>疑地真的，而不知道它们是“靠着语言”而为真的，这似乎就已经足</w:t>
      </w:r>
      <w:r>
        <w:rPr>
          <w:rFonts w:ascii="宋体" w:hAnsi="宋体" w:cs="宋体" w:eastAsia="宋体"/>
          <w:sz w:val="50"/>
          <w:spacing w:val="0"/>
          <w:color w:val="000000"/>
          <w:b w:val="off"/>
          <w:i w:val="off"/>
        </w:rPr>
        <w:t>够了。对我们的同伴们来说，相信不可能有比我们的报导更好的</w:t>
      </w:r>
      <w:r>
        <w:rPr>
          <w:rFonts w:ascii="宋体" w:hAnsi="宋体" w:cs="宋体" w:eastAsia="宋体"/>
          <w:sz w:val="50"/>
          <w:spacing w:val="0"/>
          <w:color w:val="000000"/>
          <w:b w:val="off"/>
          <w:i w:val="off"/>
        </w:rPr>
        <w:t>方式来发现我们的内部状态，而无须知道什么东西存于我们做出</w:t>
      </w:r>
      <w:r>
        <w:rPr>
          <w:rFonts w:ascii="宋体" w:hAnsi="宋体" w:cs="宋体" w:eastAsia="宋体"/>
          <w:sz w:val="50"/>
          <w:spacing w:val="0"/>
          <w:color w:val="000000"/>
          <w:b w:val="off"/>
          <w:i w:val="off"/>
        </w:rPr>
        <w:t>报导的“背后”，这似乎已经足够了。对我们来说，知道了我们的同</w:t>
      </w:r>
      <w:r>
        <w:rPr>
          <w:rFonts w:ascii="宋体" w:hAnsi="宋体" w:cs="宋体" w:eastAsia="宋体"/>
          <w:sz w:val="50"/>
          <w:spacing w:val="0"/>
          <w:color w:val="000000"/>
          <w:b w:val="off"/>
          <w:i w:val="off"/>
        </w:rPr>
        <w:t>伴具有这种默认的态度，似乎也已经足够了。单只这一点对于有</w:t>
      </w:r>
      <w:r>
        <w:rPr>
          <w:rFonts w:ascii="宋体" w:hAnsi="宋体" w:cs="宋体" w:eastAsia="宋体"/>
          <w:sz w:val="50"/>
          <w:spacing w:val="0"/>
          <w:color w:val="000000"/>
          <w:b w:val="off"/>
          <w:i w:val="off"/>
        </w:rPr>
        <w:t>关我们内部状态的内在确定性来说似乎已足够充分了，传统对这</w:t>
      </w:r>
      <w:r>
        <w:rPr>
          <w:rFonts w:ascii="宋体" w:hAnsi="宋体" w:cs="宋体" w:eastAsia="宋体"/>
          <w:sz w:val="50"/>
          <w:spacing w:val="0"/>
          <w:color w:val="000000"/>
          <w:b w:val="off"/>
          <w:i w:val="off"/>
        </w:rPr>
        <w:t>些内部状态一直是用“直接呈现于意识”、“明证感”、以及其他的说</w:t>
      </w:r>
      <w:r>
        <w:rPr>
          <w:rFonts w:ascii="宋体" w:hAnsi="宋体" w:cs="宋体" w:eastAsia="宋体"/>
          <w:sz w:val="50"/>
          <w:spacing w:val="0"/>
          <w:color w:val="000000"/>
          <w:b w:val="off"/>
          <w:i w:val="off"/>
        </w:rPr>
        <w:t>法(均假定了在自然之镜中的反映内在地就比自然本身被认识得</w:t>
      </w:r>
      <w:r>
        <w:rPr>
          <w:rFonts w:ascii="宋体" w:hAnsi="宋体" w:cs="宋体" w:eastAsia="宋体"/>
          <w:sz w:val="50"/>
          <w:spacing w:val="0"/>
          <w:color w:val="000000"/>
          <w:b w:val="off"/>
          <w:i w:val="off"/>
        </w:rPr>
        <w:t>清楚)来解释的。对塞拉斯而言，“我感到一次痛苦”的确定性是这</w:t>
      </w:r>
      <w:r>
        <w:rPr>
          <w:rFonts w:ascii="宋体" w:hAnsi="宋体" w:cs="宋体" w:eastAsia="宋体"/>
          <w:sz w:val="50"/>
          <w:spacing w:val="0"/>
          <w:color w:val="000000"/>
          <w:b w:val="off"/>
          <w:i w:val="off"/>
        </w:rPr>
        <w:t>样一种事实的反映，即无人想对它质疑，反之则不然。对奎因来</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9753600</wp:posOffset>
                </wp:positionV>
                <wp:extent cx="838200" cy="482600"/>
                <wp:wrapNone/>
                <wp:docPr id="38" name="文本框 38"/>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462"/>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174</w:t>
                            </w:r>
                            <w:bookmarkEnd w:id="2462"/>
                          </w:p>
                        </w:txbxContent>
                      </wps:txbx>
                      <wps:bodyPr wrap="square" lIns="0" rIns="0" tIns="0" bIns="0" vert="horz" anchor="t">
                        <a:noAutofit/>
                      </wps:bodyPr>
                    </wps:wsp>
                  </a:graphicData>
                </a:graphic>
              </wp:anchor>
            </w:drawing>
          </mc:Choice>
          <mc:Fallback>
            <w:pict>
              <v:shape type="#_x0000_t202" filled="f" stroked="f" style="margin-left:981pt;margin-top:768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463"/>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174</w:t>
                      </w:r>
                      <w:bookmarkEnd w:id="2463"/>
                    </w:p>
                  </w:txbxContent>
                </v:textbox>
              </v:shape>
            </w:pict>
          </mc:Fallback>
        </mc:AlternateContent>
      </w:r>
      <w:bookmarkEnd w:id="2461"/>
    </w:p>
    <w:p>
      <w:r>
        <w:t/>
      </w:r>
    </w:p>
    <w:p>
      <w:pPr>
        <w:sectPr>
          <w:footerReference r:id="rId400"/>
          <w:headerReference r:id="rId401" w:type="default"/>
          <w:type w:val="nextPage"/>
          <w:pgSz w:w="22400" w:h="31680"/>
          <w:pgMar w:left="2760" w:top="2280" w:right="2760" w:bottom="2280" w:header="1980" w:footer="1980"/>
          <w:cols w:num="1"/>
        </w:sectPr>
      </w:pPr>
    </w:p>
    <w:p>
      <w:pPr>
        <w:pageBreakBefore w:val="off"/>
        <w:tabs/>
        <w:wordWrap w:val="off"/>
        <w:spacing w:before="0" w:after="0" w:line="680" w:lineRule="atLeast"/>
        <w:ind w:left="760" w:right="0"/>
        <w:jc w:val="both"/>
        <w:textAlignment w:val="baseline"/>
        <w:rPr>
          <w:sz w:val="50"/>
        </w:rPr>
      </w:pPr>
      <w:bookmarkStart w:name="" w:id="2464"/>
      <w:r>
        <w:rPr>
          <w:rFonts w:ascii="黑体" w:hAnsi="黑体" w:cs="黑体" w:eastAsia="黑体"/>
          <w:sz w:val="50"/>
          <w:spacing w:val="0"/>
          <w:color w:val="000000"/>
          <w:b w:val="off"/>
          <w:i w:val="off"/>
        </w:rPr>
        <w:t>162   第二编   映   现</w:t>
      </w:r>
      <w:bookmarkEnd w:id="2464"/>
    </w:p>
    <w:p>
      <w:pPr>
        <w:pageBreakBefore w:val="off"/>
        <w:tabs/>
        <w:wordWrap w:val="off"/>
        <w:spacing w:before="420" w:after="0" w:line="1020" w:lineRule="atLeast"/>
        <w:ind w:left="780" w:right="220" w:hanging="20"/>
        <w:jc w:val="both"/>
        <w:textAlignment w:val="baseline"/>
        <w:rPr>
          <w:sz w:val="57"/>
        </w:rPr>
      </w:pPr>
      <w:bookmarkStart w:name="" w:id="2465"/>
      <w:r>
        <w:rPr>
          <w:rFonts w:ascii="宋体" w:hAnsi="宋体" w:cs="宋体" w:eastAsia="宋体"/>
          <w:sz w:val="57"/>
          <w:spacing w:val="0"/>
          <w:color w:val="000000"/>
          <w:b w:val="off"/>
          <w:i w:val="off"/>
        </w:rPr>
        <w:t>说，“一切人都是动物”和“有某些黑狗”的确定性情形也是一样。</w:t>
      </w:r>
      <w:r>
        <w:rPr>
          <w:rFonts w:ascii="宋体" w:hAnsi="宋体" w:cs="宋体" w:eastAsia="宋体"/>
          <w:sz w:val="57"/>
          <w:spacing w:val="0"/>
          <w:color w:val="000000"/>
          <w:b w:val="off"/>
          <w:i w:val="off"/>
        </w:rPr>
        <w:t>奎因认为，“意义”的脱出正如不是机械一部分的机轮一样，⑧而塞</w:t>
      </w:r>
      <w:r>
        <w:rPr>
          <w:rFonts w:ascii="宋体" w:hAnsi="宋体" w:cs="宋体" w:eastAsia="宋体"/>
          <w:sz w:val="57"/>
          <w:spacing w:val="0"/>
          <w:color w:val="000000"/>
          <w:b w:val="off"/>
          <w:i w:val="off"/>
        </w:rPr>
        <w:t>拉斯对“自行证实的非语言片段”的看法也是一样。⑨更广泛地说，</w:t>
      </w:r>
      <w:r>
        <w:rPr>
          <w:rFonts w:ascii="宋体" w:hAnsi="宋体" w:cs="宋体" w:eastAsia="宋体"/>
          <w:sz w:val="57"/>
          <w:spacing w:val="0"/>
          <w:color w:val="000000"/>
          <w:b w:val="off"/>
          <w:i w:val="off"/>
        </w:rPr>
        <w:t>如果论断是由社会来证明而非由人们所表达的内部表象的特性来</w:t>
      </w:r>
      <w:r>
        <w:rPr>
          <w:rFonts w:ascii="宋体" w:hAnsi="宋体" w:cs="宋体" w:eastAsia="宋体"/>
          <w:sz w:val="57"/>
          <w:spacing w:val="0"/>
          <w:color w:val="000000"/>
          <w:b w:val="off"/>
          <w:i w:val="off"/>
        </w:rPr>
        <w:t>证明，那么就无必要企图抽离出特殊的表象来。</w:t>
      </w:r>
      <w:bookmarkEnd w:id="2465"/>
    </w:p>
    <w:p>
      <w:pPr>
        <w:pageBreakBefore w:val="off"/>
        <w:tabs/>
        <w:wordWrap w:val="off"/>
        <w:spacing w:before="0" w:after="0" w:line="1020" w:lineRule="atLeast"/>
        <w:ind w:left="0" w:right="100" w:firstLine="2020"/>
        <w:jc w:val="both"/>
        <w:textAlignment w:val="baseline"/>
        <w:rPr>
          <w:sz w:val="57"/>
        </w:rPr>
      </w:pPr>
      <w:bookmarkStart w:name="" w:id="2466"/>
      <w:r>
        <w:rPr>
          <w:rFonts w:ascii="宋体" w:hAnsi="宋体" w:cs="宋体" w:eastAsia="宋体"/>
          <w:sz w:val="57"/>
          <w:spacing w:val="0"/>
          <w:color w:val="000000"/>
          <w:b w:val="off"/>
          <w:i w:val="off"/>
        </w:rPr>
        <w:t>参照社会使我们能说的东西来说明合理性与认识的权威性，</w:t>
      </w:r>
      <w:r>
        <w:rPr>
          <w:rFonts w:ascii="宋体" w:hAnsi="宋体" w:cs="宋体" w:eastAsia="宋体"/>
          <w:sz w:val="57"/>
          <w:spacing w:val="0"/>
          <w:color w:val="000000"/>
          <w:b w:val="off"/>
          <w:i w:val="off"/>
        </w:rPr>
        <w:t>而不是相反，这就是我将称作“认识论的行为主义”的东西之本质，</w:t>
      </w:r>
      <w:r>
        <w:rPr>
          <w:rFonts w:ascii="宋体" w:hAnsi="宋体" w:cs="宋体" w:eastAsia="宋体"/>
          <w:sz w:val="57"/>
          <w:spacing w:val="0"/>
          <w:color w:val="000000"/>
          <w:b w:val="off"/>
          <w:i w:val="off"/>
        </w:rPr>
        <w:t>这也是杜威和维特根施坦共同具有的态度。我们最好把这种行为</w:t>
      </w:r>
      <w:r>
        <w:rPr>
          <w:rFonts w:ascii="宋体" w:hAnsi="宋体" w:cs="宋体" w:eastAsia="宋体"/>
          <w:sz w:val="57"/>
          <w:spacing w:val="0"/>
          <w:color w:val="000000"/>
          <w:b w:val="off"/>
          <w:i w:val="off"/>
        </w:rPr>
        <w:t>主义看作一种整体论，但它不需要唯心主义形而上学的基底。它</w:t>
      </w:r>
      <w:r>
        <w:rPr>
          <w:rFonts w:ascii="宋体" w:hAnsi="宋体" w:cs="宋体" w:eastAsia="宋体"/>
          <w:sz w:val="57"/>
          <w:spacing w:val="0"/>
          <w:color w:val="000000"/>
          <w:b w:val="off"/>
          <w:i w:val="off"/>
        </w:rPr>
        <w:t>声称，如果我们理解语言游戏的规则，也就理解有关在该语言游戏</w:t>
      </w:r>
      <w:r>
        <w:rPr>
          <w:rFonts w:ascii="宋体" w:hAnsi="宋体" w:cs="宋体" w:eastAsia="宋体"/>
          <w:sz w:val="57"/>
          <w:spacing w:val="0"/>
          <w:color w:val="000000"/>
          <w:b w:val="off"/>
          <w:i w:val="off"/>
        </w:rPr>
        <w:t>中为何要完成某些步骤所应理解的一切了(这就是除了从无人会</w:t>
      </w:r>
      <w:r>
        <w:rPr>
          <w:rFonts w:ascii="宋体" w:hAnsi="宋体" w:cs="宋体" w:eastAsia="宋体"/>
          <w:sz w:val="57"/>
          <w:spacing w:val="0"/>
          <w:color w:val="000000"/>
          <w:b w:val="off"/>
          <w:i w:val="off"/>
        </w:rPr>
        <w:t>称之为认识论的研究中所获得的专门理解中的一切，例如那些关</w:t>
      </w:r>
      <w:r>
        <w:rPr>
          <w:rFonts w:ascii="宋体" w:hAnsi="宋体" w:cs="宋体" w:eastAsia="宋体"/>
          <w:sz w:val="57"/>
          <w:spacing w:val="0"/>
          <w:color w:val="000000"/>
          <w:b w:val="off"/>
          <w:i w:val="off"/>
        </w:rPr>
        <w:t>于语言史、大脑结构、物种进化和游戏者的政治与文化环境的研</w:t>
      </w:r>
      <w:r>
        <w:rPr>
          <w:rFonts w:ascii="宋体" w:hAnsi="宋体" w:cs="宋体" w:eastAsia="宋体"/>
          <w:sz w:val="57"/>
          <w:spacing w:val="0"/>
          <w:color w:val="000000"/>
          <w:b w:val="off"/>
          <w:i w:val="off"/>
        </w:rPr>
        <w:t>究)。如果我们是在这个意义上的行为主义者，那么我们将不会想</w:t>
      </w:r>
      <w:r>
        <w:rPr>
          <w:rFonts w:ascii="宋体" w:hAnsi="宋体" w:cs="宋体" w:eastAsia="宋体"/>
          <w:sz w:val="57"/>
          <w:spacing w:val="0"/>
          <w:color w:val="000000"/>
          <w:b w:val="off"/>
          <w:i w:val="off"/>
        </w:rPr>
        <w:t>175 到援引传统的康德式的区分。但是我们能够一味向前并成为行为</w:t>
      </w:r>
      <w:r>
        <w:rPr>
          <w:rFonts w:ascii="宋体" w:hAnsi="宋体" w:cs="宋体" w:eastAsia="宋体"/>
          <w:sz w:val="57"/>
          <w:spacing w:val="0"/>
          <w:color w:val="000000"/>
          <w:b w:val="off"/>
          <w:i w:val="off"/>
        </w:rPr>
        <w:t>主义者吗？还是像奎因和塞拉斯的批评者所提出的，行为主义难</w:t>
      </w:r>
      <w:r>
        <w:rPr>
          <w:rFonts w:ascii="宋体" w:hAnsi="宋体" w:cs="宋体" w:eastAsia="宋体"/>
          <w:sz w:val="57"/>
          <w:spacing w:val="0"/>
          <w:color w:val="000000"/>
          <w:b w:val="off"/>
          <w:i w:val="off"/>
        </w:rPr>
        <w:t>道不是只在用未经证明的假定来辩论吗？⑩是否有任何理由认为，</w:t>
      </w:r>
      <w:r>
        <w:rPr>
          <w:rFonts w:ascii="宋体" w:hAnsi="宋体" w:cs="宋体" w:eastAsia="宋体"/>
          <w:sz w:val="57"/>
          <w:spacing w:val="0"/>
          <w:color w:val="000000"/>
          <w:b w:val="off"/>
          <w:i w:val="off"/>
        </w:rPr>
        <w:t>基本的认识概念应当根据行为主义来说明呢？</w:t>
      </w:r>
      <w:bookmarkEnd w:id="2466"/>
    </w:p>
    <w:p>
      <w:pPr>
        <w:pageBreakBefore w:val="off"/>
        <w:tabs/>
        <w:wordWrap w:val="off"/>
        <w:spacing w:before="0" w:after="0" w:line="1020" w:lineRule="atLeast"/>
        <w:ind w:left="1000" w:right="0" w:firstLine="1120"/>
        <w:jc w:val="both"/>
        <w:textAlignment w:val="baseline"/>
        <w:rPr>
          <w:sz w:val="57"/>
        </w:rPr>
      </w:pPr>
      <w:bookmarkStart w:name="" w:id="2467"/>
      <w:r>
        <w:rPr>
          <w:rFonts w:ascii="宋体" w:hAnsi="宋体" w:cs="宋体" w:eastAsia="宋体"/>
          <w:sz w:val="57"/>
          <w:spacing w:val="0"/>
          <w:color w:val="000000"/>
          <w:b w:val="off"/>
          <w:i w:val="off"/>
        </w:rPr>
        <w:t>最后这个问题导致：我们能否把有关“人类知识性质”的研究</w:t>
      </w:r>
      <w:r>
        <w:rPr>
          <w:rFonts w:ascii="宋体" w:hAnsi="宋体" w:cs="宋体" w:eastAsia="宋体"/>
          <w:sz w:val="57"/>
          <w:spacing w:val="0"/>
          <w:color w:val="000000"/>
          <w:b w:val="off"/>
          <w:i w:val="off"/>
        </w:rPr>
        <w:t>正好处理成有关人们相互作用中的某些方式的研究呢，或者说，它</w:t>
      </w:r>
      <w:r>
        <w:rPr>
          <w:rFonts w:ascii="宋体" w:hAnsi="宋体" w:cs="宋体" w:eastAsia="宋体"/>
          <w:sz w:val="57"/>
          <w:spacing w:val="0"/>
          <w:color w:val="000000"/>
          <w:b w:val="off"/>
          <w:i w:val="off"/>
        </w:rPr>
        <w:t>是否需要一种本体论的基础(涉及描述人类的某种哲学的专门方</w:t>
      </w:r>
      <w:r>
        <w:rPr>
          <w:rFonts w:ascii="宋体" w:hAnsi="宋体" w:cs="宋体" w:eastAsia="宋体"/>
          <w:sz w:val="57"/>
          <w:spacing w:val="0"/>
          <w:color w:val="000000"/>
          <w:b w:val="off"/>
          <w:i w:val="off"/>
        </w:rPr>
        <w:t>式)呢？我们应当把“S知道P”(或“S非推论地知道P”，或“S不可</w:t>
      </w:r>
      <w:r>
        <w:rPr>
          <w:rFonts w:ascii="宋体" w:hAnsi="宋体" w:cs="宋体" w:eastAsia="宋体"/>
          <w:sz w:val="57"/>
          <w:spacing w:val="0"/>
          <w:color w:val="000000"/>
          <w:b w:val="off"/>
          <w:i w:val="off"/>
        </w:rPr>
        <w:t>改变地相信P”、或“S关于 P的知识是确定的”)，看作关于 S在其</w:t>
      </w:r>
      <w:r>
        <w:rPr>
          <w:rFonts w:ascii="宋体" w:hAnsi="宋体" w:cs="宋体" w:eastAsia="宋体"/>
          <w:sz w:val="57"/>
          <w:spacing w:val="0"/>
          <w:color w:val="000000"/>
          <w:b w:val="off"/>
          <w:i w:val="off"/>
        </w:rPr>
        <w:t>同伴间的报导的性质呢，还是看作有关主体与客体之间、自然与其</w:t>
      </w:r>
      <w:r>
        <w:rPr>
          <w:rFonts w:ascii="宋体" w:hAnsi="宋体" w:cs="宋体" w:eastAsia="宋体"/>
          <w:sz w:val="57"/>
          <w:spacing w:val="0"/>
          <w:color w:val="000000"/>
          <w:b w:val="off"/>
          <w:i w:val="off"/>
        </w:rPr>
        <w:t>镜子之间关系的论述呢？第一种选择导致实用主义的真理观和对</w:t>
      </w:r>
      <w:bookmarkEnd w:id="2467"/>
    </w:p>
    <w:p>
      <w:r>
        <w:t/>
      </w:r>
    </w:p>
    <w:p>
      <w:pPr>
        <w:sectPr>
          <w:footerReference r:id="rId402"/>
          <w:headerReference r:id="rId403" w:type="default"/>
          <w:type w:val="nextPage"/>
          <w:pgSz w:w="22400" w:h="31680"/>
          <w:pgMar w:left="2300" w:top="2280" w:right="2300" w:bottom="2280" w:header="1980" w:footer="1980"/>
          <w:cols w:num="1"/>
        </w:sectPr>
      </w:pPr>
    </w:p>
    <w:p>
      <w:pPr>
        <w:pageBreakBefore w:val="off"/>
        <w:tabs/>
        <w:wordWrap w:val="off"/>
        <w:spacing w:before="0" w:after="0" w:line="680" w:lineRule="atLeast"/>
        <w:ind w:left="0" w:right="220"/>
        <w:jc w:val="right"/>
        <w:textAlignment w:val="baseline"/>
        <w:rPr>
          <w:sz w:val="50"/>
        </w:rPr>
      </w:pPr>
      <w:bookmarkStart w:name="" w:id="2468"/>
      <w:r>
        <w:rPr>
          <w:rFonts w:ascii="黑体" w:hAnsi="黑体" w:cs="黑体" w:eastAsia="黑体"/>
          <w:sz w:val="50"/>
          <w:spacing w:val="0"/>
          <w:color w:val="000000"/>
          <w:b w:val="on"/>
          <w:i w:val="off"/>
        </w:rPr>
        <w:t>第四章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特殊表象</w:t>
      </w:r>
      <w:r>
        <w:rPr>
          <w:rFonts w:ascii="黑体" w:hAnsi="黑体" w:cs="黑体" w:eastAsia="黑体"/>
          <w:sz w:val="50"/>
          <w:spacing w:val="0"/>
          <w:color w:val="000000"/>
          <w:b w:val="off"/>
          <w:i w:val="off"/>
        </w:rPr>
        <w:t xml:space="preserve">  163</w:t>
      </w:r>
      <w:bookmarkEnd w:id="2468"/>
    </w:p>
    <w:p>
      <w:pPr>
        <w:pageBreakBefore w:val="off"/>
        <w:tabs/>
        <w:wordWrap w:val="off"/>
        <w:spacing w:before="0" w:after="0" w:line="560" w:lineRule="exact"/>
        <w:ind w:left="0" w:right="0"/>
        <w:jc w:val="right"/>
        <w:textAlignment w:val="baseline"/>
        <w:rPr>
          <w:sz w:val="50"/>
        </w:rPr>
      </w:pPr>
      <w:bookmarkStart w:name="" w:id="2469"/>
      <w:r>
        <w:rPr>
          <w:rFonts w:ascii="宋体" w:hAnsi="宋体" w:cs="宋体" w:eastAsia="宋体"/>
          <w:sz w:val="50"/>
          <w:spacing w:val="0"/>
          <w:color w:val="000000"/>
          <w:b w:val="off"/>
          <w:i w:val="off"/>
        </w:rPr>
        <w:t/>
      </w:r>
      <w:bookmarkEnd w:id="2469"/>
    </w:p>
    <w:p>
      <w:pPr>
        <w:pageBreakBefore w:val="off"/>
        <w:tabs/>
        <w:wordWrap w:val="off"/>
        <w:spacing w:before="0" w:after="0" w:line="1000" w:lineRule="atLeast"/>
        <w:ind w:left="80" w:right="20" w:hanging="20"/>
        <w:jc w:val="both"/>
        <w:textAlignment w:val="baseline"/>
        <w:rPr>
          <w:sz w:val="57"/>
        </w:rPr>
      </w:pPr>
      <w:bookmarkStart w:name="" w:id="2470"/>
      <w:r>
        <w:rPr>
          <w:rFonts w:ascii="宋体" w:hAnsi="宋体" w:cs="宋体" w:eastAsia="宋体"/>
          <w:sz w:val="57"/>
          <w:spacing w:val="0"/>
          <w:color w:val="000000"/>
          <w:b w:val="off"/>
          <w:i w:val="off"/>
        </w:rPr>
        <w:t>本体论的一种治疗性的研究(按此哲学可以纠正在常识与科学之</w:t>
      </w:r>
      <w:r>
        <w:rPr>
          <w:rFonts w:ascii="宋体" w:hAnsi="宋体" w:cs="宋体" w:eastAsia="宋体"/>
          <w:sz w:val="57"/>
          <w:spacing w:val="0"/>
          <w:color w:val="000000"/>
          <w:b w:val="off"/>
          <w:i w:val="off"/>
        </w:rPr>
        <w:t>间的无意义的争执，但并不为某对象的存在或不存在提供任何独</w:t>
      </w:r>
      <w:r>
        <w:rPr>
          <w:rFonts w:ascii="宋体" w:hAnsi="宋体" w:cs="宋体" w:eastAsia="宋体"/>
          <w:sz w:val="57"/>
          <w:spacing w:val="0"/>
          <w:color w:val="000000"/>
          <w:b w:val="off"/>
          <w:i w:val="off"/>
        </w:rPr>
        <w:t>立的证据)。因此对奎因来说，必然真理只是这样一种陈述，任何</w:t>
      </w:r>
      <w:r>
        <w:rPr>
          <w:rFonts w:ascii="宋体" w:hAnsi="宋体" w:cs="宋体" w:eastAsia="宋体"/>
          <w:sz w:val="57"/>
          <w:spacing w:val="0"/>
          <w:color w:val="000000"/>
          <w:b w:val="off"/>
          <w:i w:val="off"/>
        </w:rPr>
        <w:t>人都未曾向我们提出任何有趣的替代性陈述，后者会导致我们怀</w:t>
      </w:r>
      <w:r>
        <w:rPr>
          <w:rFonts w:ascii="宋体" w:hAnsi="宋体" w:cs="宋体" w:eastAsia="宋体"/>
          <w:sz w:val="57"/>
          <w:spacing w:val="0"/>
          <w:color w:val="000000"/>
          <w:b w:val="off"/>
          <w:i w:val="off"/>
        </w:rPr>
        <w:t>疑该陈述。对塞拉斯来说，认为关于某一时出现的思想的报导</w:t>
      </w:r>
      <w:r>
        <w:rPr>
          <w:rFonts w:ascii="宋体" w:hAnsi="宋体" w:cs="宋体" w:eastAsia="宋体"/>
          <w:sz w:val="57"/>
          <w:spacing w:val="0"/>
          <w:color w:val="000000"/>
          <w:b w:val="off"/>
          <w:i w:val="off"/>
        </w:rPr>
        <w:t>是不可改变的，就是认为任何人还未提出预测和控制人类行为的</w:t>
      </w:r>
      <w:r>
        <w:rPr>
          <w:rFonts w:ascii="宋体" w:hAnsi="宋体" w:cs="宋体" w:eastAsia="宋体"/>
          <w:sz w:val="57"/>
          <w:spacing w:val="0"/>
          <w:color w:val="000000"/>
          <w:b w:val="off"/>
          <w:i w:val="off"/>
        </w:rPr>
        <w:t>一种好办法，这种办法不从其表面上来看待诚实的第一人称的即</w:t>
      </w:r>
      <w:r>
        <w:rPr>
          <w:rFonts w:ascii="宋体" w:hAnsi="宋体" w:cs="宋体" w:eastAsia="宋体"/>
          <w:sz w:val="57"/>
          <w:spacing w:val="0"/>
          <w:color w:val="000000"/>
          <w:b w:val="off"/>
          <w:i w:val="off"/>
        </w:rPr>
        <w:t>时性思想报导。第二种选择导致对以下诸种关系的“本体论说</w:t>
      </w:r>
      <w:r>
        <w:rPr>
          <w:rFonts w:ascii="宋体" w:hAnsi="宋体" w:cs="宋体" w:eastAsia="宋体"/>
          <w:sz w:val="57"/>
          <w:spacing w:val="0"/>
          <w:color w:val="000000"/>
          <w:b w:val="off"/>
          <w:i w:val="off"/>
        </w:rPr>
        <w:t>明”，即那些在心与意义、心与直接认识材料、普遍项与个别项、思</w:t>
      </w:r>
      <w:r>
        <w:rPr>
          <w:rFonts w:ascii="宋体" w:hAnsi="宋体" w:cs="宋体" w:eastAsia="宋体"/>
          <w:sz w:val="57"/>
          <w:spacing w:val="0"/>
          <w:color w:val="000000"/>
          <w:b w:val="off"/>
          <w:i w:val="off"/>
        </w:rPr>
        <w:t>想与语言、意识和大脑等等之间的关系。对齐思霍姆和贝格曼一</w:t>
      </w:r>
      <w:r>
        <w:rPr>
          <w:rFonts w:ascii="宋体" w:hAnsi="宋体" w:cs="宋体" w:eastAsia="宋体"/>
          <w:sz w:val="57"/>
          <w:spacing w:val="0"/>
          <w:color w:val="000000"/>
          <w:b w:val="off"/>
          <w:i w:val="off"/>
        </w:rPr>
        <w:t>类哲学家来说，必须设法进行这类说明，如果要保留常识的实在论</w:t>
      </w:r>
      <w:r>
        <w:rPr>
          <w:rFonts w:ascii="宋体" w:hAnsi="宋体" w:cs="宋体" w:eastAsia="宋体"/>
          <w:sz w:val="57"/>
          <w:spacing w:val="0"/>
          <w:color w:val="000000"/>
          <w:b w:val="off"/>
          <w:i w:val="off"/>
        </w:rPr>
        <w:t>的话。所有这类说明的目的在于使某事为真的含义，多出于杜威</w:t>
      </w:r>
      <w:r>
        <w:rPr>
          <w:rFonts w:ascii="宋体" w:hAnsi="宋体" w:cs="宋体" w:eastAsia="宋体"/>
          <w:sz w:val="57"/>
          <w:spacing w:val="0"/>
          <w:color w:val="000000"/>
          <w:b w:val="off"/>
          <w:i w:val="off"/>
        </w:rPr>
        <w:t>称作的“有保障的可断言性”的含义：即多出于我们的同伴将(如果</w:t>
      </w:r>
      <w:r>
        <w:rPr>
          <w:rFonts w:ascii="宋体" w:hAnsi="宋体" w:cs="宋体" w:eastAsia="宋体"/>
          <w:sz w:val="57"/>
          <w:spacing w:val="0"/>
          <w:color w:val="000000"/>
          <w:b w:val="off"/>
          <w:i w:val="off"/>
        </w:rPr>
        <w:t>其他情况相同)让我们得以安然说出的东西。这类说明如果是本</w:t>
      </w:r>
      <w:r>
        <w:rPr>
          <w:rFonts w:ascii="宋体" w:hAnsi="宋体" w:cs="宋体" w:eastAsia="宋体"/>
          <w:sz w:val="57"/>
          <w:spacing w:val="0"/>
          <w:color w:val="000000"/>
          <w:b w:val="off"/>
          <w:i w:val="off"/>
        </w:rPr>
        <w:t>体论的，通常都具有重新描述知识客体的形式，这样才得以“沟通”</w:t>
      </w:r>
      <w:r>
        <w:rPr>
          <w:rFonts w:ascii="宋体" w:hAnsi="宋体" w:cs="宋体" w:eastAsia="宋体"/>
          <w:sz w:val="57"/>
          <w:spacing w:val="0"/>
          <w:color w:val="000000"/>
          <w:b w:val="off"/>
          <w:i w:val="off"/>
        </w:rPr>
        <w:t>它与认知客体间的裂隙。在这些方法间进行选择，就是在作为“适</w:t>
      </w:r>
      <w:r>
        <w:rPr>
          <w:rFonts w:ascii="宋体" w:hAnsi="宋体" w:cs="宋体" w:eastAsia="宋体"/>
          <w:sz w:val="57"/>
          <w:spacing w:val="0"/>
          <w:color w:val="000000"/>
          <w:b w:val="off"/>
          <w:i w:val="off"/>
        </w:rPr>
        <w:t>于我们去相信的东西”的真理和作为“与实在接触”的真理之间进</w:t>
      </w:r>
      <w:r>
        <w:rPr>
          <w:rFonts w:ascii="宋体" w:hAnsi="宋体" w:cs="宋体" w:eastAsia="宋体"/>
          <w:sz w:val="57"/>
          <w:spacing w:val="0"/>
          <w:color w:val="000000"/>
          <w:b w:val="off"/>
          <w:i w:val="off"/>
        </w:rPr>
        <w:t>行选择。</w:t>
      </w:r>
      <w:bookmarkEnd w:id="2470"/>
    </w:p>
    <w:p>
      <w:pPr>
        <w:pageBreakBefore w:val="off"/>
        <w:tabs/>
        <w:wordWrap w:val="off"/>
        <w:spacing w:before="0" w:after="0" w:line="1000" w:lineRule="atLeast"/>
        <w:ind w:left="60" w:right="0" w:firstLine="1200"/>
        <w:jc w:val="both"/>
        <w:textAlignment w:val="baseline"/>
        <w:rPr>
          <w:sz w:val="57"/>
        </w:rPr>
      </w:pPr>
      <w:bookmarkStart w:name="" w:id="2471"/>
      <w:r>
        <w:rPr>
          <w:rFonts w:ascii="宋体" w:hAnsi="宋体" w:cs="宋体" w:eastAsia="宋体"/>
          <w:sz w:val="57"/>
          <w:spacing w:val="0"/>
          <w:color w:val="000000"/>
          <w:b w:val="off"/>
          <w:i w:val="off"/>
        </w:rPr>
        <w:t>因此，在我们对知识的态度方面我们能否成为行为主义者的</w:t>
      </w:r>
      <w:r>
        <w:rPr>
          <w:rFonts w:ascii="宋体" w:hAnsi="宋体" w:cs="宋体" w:eastAsia="宋体"/>
          <w:sz w:val="57"/>
          <w:spacing w:val="0"/>
          <w:color w:val="000000"/>
          <w:b w:val="off"/>
          <w:i w:val="off"/>
        </w:rPr>
        <w:t>问题，不是一个有关对知识主张或心理状态进行行为主义“分析”</w:t>
      </w:r>
      <w:r>
        <w:rPr>
          <w:rFonts w:ascii="宋体" w:hAnsi="宋体" w:cs="宋体" w:eastAsia="宋体"/>
          <w:sz w:val="57"/>
          <w:spacing w:val="0"/>
          <w:color w:val="000000"/>
          <w:b w:val="off"/>
          <w:i w:val="off"/>
        </w:rPr>
        <w:t>的“适当性”问题。认识论的行为主义(它可以被简称为“实用主</w:t>
      </w:r>
      <w:r>
        <w:rPr>
          <w:rFonts w:ascii="宋体" w:hAnsi="宋体" w:cs="宋体" w:eastAsia="宋体"/>
          <w:sz w:val="57"/>
          <w:spacing w:val="0"/>
          <w:color w:val="000000"/>
          <w:b w:val="off"/>
          <w:i w:val="off"/>
        </w:rPr>
        <w:t>义”，如果不嫌这个词含义过多的话)与华特森或赖尔没有任何关</w:t>
      </w:r>
      <w:r>
        <w:rPr>
          <w:rFonts w:ascii="宋体" w:hAnsi="宋体" w:cs="宋体" w:eastAsia="宋体"/>
          <w:sz w:val="57"/>
          <w:spacing w:val="0"/>
          <w:color w:val="000000"/>
          <w:b w:val="off"/>
          <w:i w:val="off"/>
        </w:rPr>
        <w:t>系。它的主张却是，哲学只不过提供有关知识和真理的常识(以生</w:t>
      </w:r>
      <w:r>
        <w:rPr>
          <w:rFonts w:ascii="宋体" w:hAnsi="宋体" w:cs="宋体" w:eastAsia="宋体"/>
          <w:sz w:val="57"/>
          <w:spacing w:val="0"/>
          <w:color w:val="000000"/>
          <w:b w:val="off"/>
          <w:i w:val="off"/>
        </w:rPr>
        <w:t>物学、历史学等等作为补充)。问题不在于是否可为“S知道 P”提</w:t>
      </w:r>
      <w:r>
        <w:rPr>
          <w:rFonts w:ascii="宋体" w:hAnsi="宋体" w:cs="宋体" w:eastAsia="宋体"/>
          <w:sz w:val="57"/>
          <w:spacing w:val="0"/>
          <w:color w:val="000000"/>
          <w:b w:val="off"/>
          <w:i w:val="off"/>
        </w:rPr>
        <w:t>供必要而充分的行为条件；人们不再梦想他们可以办到这一点。</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-5168900</wp:posOffset>
                </wp:positionV>
                <wp:extent cx="787400" cy="457200"/>
                <wp:wrapNone/>
                <wp:docPr id="39" name="文本框 39"/>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472"/>
                            <w:r>
                              <w:rPr>
                                <w:rFonts w:ascii="黑体" w:hAnsi="黑体" w:cs="黑体" w:eastAsia="黑体"/>
                                <w:sz w:val="47"/>
                                <w:spacing w:val="0"/>
                                <w:color w:val="000000"/>
                                <w:b w:val="off"/>
                                <w:i w:val="off"/>
                              </w:rPr>
                              <w:t xml:space="preserve"> 176</w:t>
                            </w:r>
                            <w:bookmarkEnd w:id="2472"/>
                          </w:p>
                        </w:txbxContent>
                      </wps:txbx>
                      <wps:bodyPr wrap="square" lIns="0" rIns="0" tIns="0" bIns="0" vert="horz" anchor="t">
                        <a:noAutofit/>
                      </wps:bodyPr>
                    </wps:wsp>
                  </a:graphicData>
                </a:graphic>
              </wp:anchor>
            </w:drawing>
          </mc:Choice>
          <mc:Fallback>
            <w:pict>
              <v:shape type="#_x0000_t202" filled="f" stroked="f" style="margin-left:979pt;margin-top:-407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473"/>
                      <w:r>
                        <w:rPr>
                          <w:rFonts w:ascii="黑体" w:hAnsi="黑体" w:cs="黑体" w:eastAsia="黑体"/>
                          <w:sz w:val="47"/>
                          <w:spacing w:val="0"/>
                          <w:color w:val="000000"/>
                          <w:b w:val="off"/>
                          <w:i w:val="off"/>
                        </w:rPr>
                        <w:t xml:space="preserve"> 176</w:t>
                      </w:r>
                      <w:bookmarkEnd w:id="2473"/>
                    </w:p>
                  </w:txbxContent>
                </v:textbox>
              </v:shape>
            </w:pict>
          </mc:Fallback>
        </mc:AlternateContent>
      </w:r>
      <w:bookmarkEnd w:id="2471"/>
    </w:p>
    <w:p>
      <w:r>
        <w:t/>
      </w:r>
    </w:p>
    <w:p>
      <w:pPr>
        <w:sectPr>
          <w:footerReference r:id="rId404"/>
          <w:headerReference r:id="rId405" w:type="default"/>
          <w:type w:val="nextPage"/>
          <w:pgSz w:w="22400" w:h="31680"/>
          <w:pgMar w:left="2740" w:top="2520" w:right="2740" w:bottom="2520" w:header="2220" w:footer="2220"/>
          <w:cols w:num="1"/>
        </w:sectPr>
      </w:pPr>
    </w:p>
    <w:p>
      <w:pPr>
        <w:pageBreakBefore w:val="off"/>
        <w:tabs/>
        <w:wordWrap w:val="off"/>
        <w:spacing w:before="0" w:after="0" w:line="640" w:lineRule="atLeast"/>
        <w:ind w:left="840" w:right="0"/>
        <w:jc w:val="both"/>
        <w:textAlignment w:val="baseline"/>
        <w:rPr>
          <w:sz w:val="48"/>
        </w:rPr>
      </w:pPr>
      <w:bookmarkStart w:name="" w:id="2474"/>
      <w:r>
        <w:rPr>
          <w:rFonts w:ascii="黑体" w:hAnsi="黑体" w:cs="黑体" w:eastAsia="黑体"/>
          <w:sz w:val="48"/>
          <w:spacing w:val="0"/>
          <w:color w:val="000000"/>
          <w:b w:val="on"/>
          <w:i w:val="off"/>
        </w:rPr>
        <w:t>164   第二编  映     现</w:t>
      </w:r>
      <w:bookmarkEnd w:id="2474"/>
    </w:p>
    <w:p>
      <w:pPr>
        <w:pageBreakBefore w:val="off"/>
        <w:tabs/>
        <w:wordWrap w:val="off"/>
        <w:spacing w:before="0" w:after="0" w:line="560" w:lineRule="exact"/>
        <w:ind w:left="0" w:right="0"/>
        <w:jc w:val="both"/>
        <w:textAlignment w:val="baseline"/>
        <w:rPr>
          <w:sz w:val="48"/>
        </w:rPr>
      </w:pPr>
      <w:bookmarkStart w:name="" w:id="2475"/>
      <w:r>
        <w:rPr>
          <w:rFonts w:ascii="宋体" w:hAnsi="宋体" w:cs="宋体" w:eastAsia="宋体"/>
          <w:sz w:val="48"/>
          <w:spacing w:val="0"/>
          <w:color w:val="000000"/>
          <w:b w:val="off"/>
          <w:i w:val="off"/>
        </w:rPr>
        <w:t/>
      </w:r>
      <w:bookmarkEnd w:id="2475"/>
    </w:p>
    <w:p>
      <w:pPr>
        <w:pageBreakBefore w:val="off"/>
        <w:tabs/>
        <w:wordWrap w:val="off"/>
        <w:spacing w:before="0" w:after="0" w:line="1040" w:lineRule="atLeast"/>
        <w:ind w:left="840" w:right="160"/>
        <w:jc w:val="both"/>
        <w:textAlignment w:val="baseline"/>
        <w:rPr>
          <w:sz w:val="56"/>
        </w:rPr>
      </w:pPr>
      <w:bookmarkStart w:name="" w:id="2476"/>
      <w:r>
        <w:rPr>
          <w:rFonts w:ascii="宋体" w:hAnsi="宋体" w:cs="宋体" w:eastAsia="宋体"/>
          <w:sz w:val="56"/>
          <w:spacing w:val="0"/>
          <w:color w:val="000000"/>
          <w:b w:val="off"/>
          <w:i w:val="off"/>
        </w:rPr>
        <w:t>问题也不再是，是否可为“S看到P”、“在S看来P成立”或“S正在</w:t>
      </w:r>
      <w:r>
        <w:rPr>
          <w:rFonts w:ascii="宋体" w:hAnsi="宋体" w:cs="宋体" w:eastAsia="宋体"/>
          <w:sz w:val="56"/>
          <w:spacing w:val="0"/>
          <w:color w:val="000000"/>
          <w:b w:val="off"/>
          <w:i w:val="off"/>
        </w:rPr>
        <w:t>思索</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P成立”提供这类条件。在塞拉斯和奎因是行为主义者的这</w:t>
      </w:r>
      <w:r>
        <w:rPr>
          <w:rFonts w:ascii="宋体" w:hAnsi="宋体" w:cs="宋体" w:eastAsia="宋体"/>
          <w:sz w:val="56"/>
          <w:spacing w:val="0"/>
          <w:color w:val="000000"/>
          <w:b w:val="off"/>
          <w:i w:val="off"/>
        </w:rPr>
        <w:t>一较广的意义上，成为行为主义者就不是提供还原论的分析，而是</w:t>
      </w:r>
      <w:r>
        <w:rPr>
          <w:rFonts w:ascii="宋体" w:hAnsi="宋体" w:cs="宋体" w:eastAsia="宋体"/>
          <w:sz w:val="56"/>
          <w:spacing w:val="0"/>
          <w:color w:val="000000"/>
          <w:b w:val="off"/>
          <w:i w:val="off"/>
        </w:rPr>
        <w:t>拒绝尝试某种说明：即这样一种说明，它不只是在环境对人的影响</w:t>
      </w:r>
      <w:r>
        <w:rPr>
          <w:rFonts w:ascii="宋体" w:hAnsi="宋体" w:cs="宋体" w:eastAsia="宋体"/>
          <w:sz w:val="56"/>
          <w:spacing w:val="0"/>
          <w:color w:val="000000"/>
          <w:b w:val="off"/>
          <w:i w:val="off"/>
        </w:rPr>
        <w:t>和人对这种影响的报导之间插入“认识意义”或“认识感觉现象”一</w:t>
      </w:r>
      <w:r>
        <w:rPr>
          <w:rFonts w:ascii="宋体" w:hAnsi="宋体" w:cs="宋体" w:eastAsia="宋体"/>
          <w:sz w:val="56"/>
          <w:spacing w:val="0"/>
          <w:color w:val="000000"/>
          <w:b w:val="off"/>
          <w:i w:val="off"/>
        </w:rPr>
        <w:t>类概念，而且利用这类概念来说明这类报导的可靠性。</w:t>
      </w:r>
      <w:bookmarkEnd w:id="2476"/>
    </w:p>
    <w:p>
      <w:pPr>
        <w:pageBreakBefore w:val="off"/>
        <w:tabs/>
        <w:wordWrap w:val="off"/>
        <w:spacing w:before="0" w:after="0" w:line="1040" w:lineRule="atLeast"/>
        <w:ind w:left="0" w:right="0" w:firstLine="2080"/>
        <w:jc w:val="both"/>
        <w:textAlignment w:val="baseline"/>
        <w:rPr>
          <w:sz w:val="56"/>
        </w:rPr>
      </w:pPr>
      <w:bookmarkStart w:name="" w:id="2477"/>
      <w:r>
        <w:rPr>
          <w:rFonts w:ascii="宋体" w:hAnsi="宋体" w:cs="宋体" w:eastAsia="宋体"/>
          <w:sz w:val="56"/>
          <w:spacing w:val="0"/>
          <w:color w:val="000000"/>
          <w:b w:val="off"/>
          <w:i w:val="off"/>
        </w:rPr>
        <w:t>但问题仍然是，我们应怎样决定这类概念是需要的呢？人们</w:t>
      </w:r>
      <w:r>
        <w:rPr>
          <w:rFonts w:ascii="宋体" w:hAnsi="宋体" w:cs="宋体" w:eastAsia="宋体"/>
          <w:sz w:val="56"/>
          <w:spacing w:val="0"/>
          <w:color w:val="000000"/>
          <w:b w:val="off"/>
          <w:i w:val="off"/>
        </w:rPr>
        <w:t>倾向于根据人性的一种先前的决定来回答，这种决定是，我们是否</w:t>
      </w:r>
      <w:r>
        <w:rPr>
          <w:rFonts w:ascii="宋体" w:hAnsi="宋体" w:cs="宋体" w:eastAsia="宋体"/>
          <w:sz w:val="56"/>
          <w:spacing w:val="0"/>
          <w:color w:val="000000"/>
          <w:b w:val="off"/>
          <w:i w:val="off"/>
        </w:rPr>
        <w:t>177需要像“心”、“意识流”这类概念去描述人。但这或许是错误的回</w:t>
      </w:r>
      <w:r>
        <w:rPr>
          <w:rFonts w:ascii="宋体" w:hAnsi="宋体" w:cs="宋体" w:eastAsia="宋体"/>
          <w:sz w:val="56"/>
          <w:spacing w:val="0"/>
          <w:color w:val="000000"/>
          <w:b w:val="off"/>
          <w:i w:val="off"/>
        </w:rPr>
        <w:t>答。我们可能一面采取塞拉斯-奎因的知识态度，一面愉快地“赞</w:t>
      </w:r>
      <w:r>
        <w:rPr>
          <w:rFonts w:ascii="宋体" w:hAnsi="宋体" w:cs="宋体" w:eastAsia="宋体"/>
          <w:sz w:val="56"/>
          <w:spacing w:val="0"/>
          <w:color w:val="000000"/>
          <w:b w:val="off"/>
          <w:i w:val="off"/>
        </w:rPr>
        <w:t>同”纯感觉、先天概念、固有观念、感觉材料、命题以及一种人类行</w:t>
      </w:r>
      <w:r>
        <w:rPr>
          <w:rFonts w:ascii="宋体" w:hAnsi="宋体" w:cs="宋体" w:eastAsia="宋体"/>
          <w:sz w:val="56"/>
          <w:spacing w:val="0"/>
          <w:color w:val="000000"/>
          <w:b w:val="off"/>
          <w:i w:val="off"/>
        </w:rPr>
        <w:t>为的因果说明可能觉得有用的任何其他被假定的东西⑩。我们所</w:t>
      </w:r>
      <w:r>
        <w:rPr>
          <w:rFonts w:ascii="宋体" w:hAnsi="宋体" w:cs="宋体" w:eastAsia="宋体"/>
          <w:sz w:val="56"/>
          <w:spacing w:val="0"/>
          <w:color w:val="000000"/>
          <w:b w:val="off"/>
          <w:i w:val="off"/>
        </w:rPr>
        <w:t>不能做的事情是，把有关这些“内在的”或“抽象的”实体的知识当</w:t>
      </w:r>
      <w:r>
        <w:rPr>
          <w:rFonts w:ascii="宋体" w:hAnsi="宋体" w:cs="宋体" w:eastAsia="宋体"/>
          <w:sz w:val="56"/>
          <w:spacing w:val="0"/>
          <w:color w:val="000000"/>
          <w:b w:val="off"/>
          <w:i w:val="off"/>
        </w:rPr>
        <w:t>成是一些前提，我们关于其他实体的知识通常可从这些前提中推</w:t>
      </w:r>
      <w:r>
        <w:rPr>
          <w:rFonts w:ascii="宋体" w:hAnsi="宋体" w:cs="宋体" w:eastAsia="宋体"/>
          <w:sz w:val="56"/>
          <w:spacing w:val="0"/>
          <w:color w:val="000000"/>
          <w:b w:val="off"/>
          <w:i w:val="off"/>
        </w:rPr>
        <w:t>出，而如若没有这些前提，后一种知识就会是“无基础的”。区别表</w:t>
      </w:r>
      <w:r>
        <w:rPr>
          <w:rFonts w:ascii="宋体" w:hAnsi="宋体" w:cs="宋体" w:eastAsia="宋体"/>
          <w:sz w:val="56"/>
          <w:spacing w:val="0"/>
          <w:color w:val="000000"/>
          <w:b w:val="off"/>
          <w:i w:val="off"/>
        </w:rPr>
        <w:t>现于两种说法之间，一种是，认知一种语言即认知其词项的意义，</w:t>
      </w:r>
      <w:r>
        <w:rPr>
          <w:rFonts w:ascii="宋体" w:hAnsi="宋体" w:cs="宋体" w:eastAsia="宋体"/>
          <w:sz w:val="56"/>
          <w:spacing w:val="0"/>
          <w:color w:val="000000"/>
          <w:b w:val="off"/>
          <w:i w:val="off"/>
        </w:rPr>
        <w:t>或者，看见一张桌子即有一种长方形的感觉印象，另一种是，依据</w:t>
      </w:r>
      <w:r>
        <w:rPr>
          <w:rFonts w:ascii="宋体" w:hAnsi="宋体" w:cs="宋体" w:eastAsia="宋体"/>
          <w:sz w:val="56"/>
          <w:spacing w:val="0"/>
          <w:color w:val="000000"/>
          <w:b w:val="off"/>
          <w:i w:val="off"/>
        </w:rPr>
        <w:t>有关意义或感觉印象的知识的优先的(内在的、私人性的、非社会</w:t>
      </w:r>
      <w:r>
        <w:rPr>
          <w:rFonts w:ascii="宋体" w:hAnsi="宋体" w:cs="宋体" w:eastAsia="宋体"/>
          <w:sz w:val="56"/>
          <w:spacing w:val="0"/>
          <w:color w:val="000000"/>
          <w:b w:val="off"/>
          <w:i w:val="off"/>
        </w:rPr>
        <w:t>的)权威性去说明“一切人均为动物”或“它看起来像一张桌子”等</w:t>
      </w:r>
      <w:r>
        <w:rPr>
          <w:rFonts w:ascii="宋体" w:hAnsi="宋体" w:cs="宋体" w:eastAsia="宋体"/>
          <w:sz w:val="56"/>
          <w:spacing w:val="0"/>
          <w:color w:val="000000"/>
          <w:b w:val="off"/>
          <w:i w:val="off"/>
        </w:rPr>
        <w:t>符号表达的权威性。认识论的行为主义不是一个形而上学的思维</w:t>
      </w:r>
      <w:r>
        <w:rPr>
          <w:rFonts w:ascii="宋体" w:hAnsi="宋体" w:cs="宋体" w:eastAsia="宋体"/>
          <w:sz w:val="56"/>
          <w:spacing w:val="0"/>
          <w:color w:val="000000"/>
          <w:b w:val="off"/>
          <w:i w:val="off"/>
        </w:rPr>
        <w:t>节约的问题，而是这样一个问题，权威性是否可由于在人与(例如)</w:t>
      </w:r>
      <w:r>
        <w:rPr>
          <w:rFonts w:ascii="宋体" w:hAnsi="宋体" w:cs="宋体" w:eastAsia="宋体"/>
          <w:sz w:val="56"/>
          <w:spacing w:val="0"/>
          <w:color w:val="000000"/>
          <w:b w:val="off"/>
          <w:i w:val="off"/>
        </w:rPr>
        <w:t>思想、印象、普遍项和命题之间的“认识”关系，而附着于论断句之</w:t>
      </w:r>
      <w:r>
        <w:rPr>
          <w:rFonts w:ascii="宋体" w:hAnsi="宋体" w:cs="宋体" w:eastAsia="宋体"/>
          <w:sz w:val="56"/>
          <w:spacing w:val="0"/>
          <w:color w:val="000000"/>
          <w:b w:val="off"/>
          <w:i w:val="off"/>
        </w:rPr>
        <w:t>上。在奎因-塞拉斯和齐思霍姆-贝格曼对这些问题的看法上的区</w:t>
      </w:r>
      <w:r>
        <w:rPr>
          <w:rFonts w:ascii="宋体" w:hAnsi="宋体" w:cs="宋体" w:eastAsia="宋体"/>
          <w:sz w:val="56"/>
          <w:spacing w:val="0"/>
          <w:color w:val="000000"/>
          <w:b w:val="off"/>
          <w:i w:val="off"/>
        </w:rPr>
        <w:t>别，不是在丰富的风景和贫瘠的风景之间的区别，而更加像是在两</w:t>
      </w:r>
      <w:r>
        <w:rPr>
          <w:rFonts w:ascii="宋体" w:hAnsi="宋体" w:cs="宋体" w:eastAsia="宋体"/>
          <w:sz w:val="56"/>
          <w:spacing w:val="0"/>
          <w:color w:val="000000"/>
          <w:b w:val="off"/>
          <w:i w:val="off"/>
        </w:rPr>
        <w:t>类道德哲学家之间的区别，一类认为，权利和责任是有关社会所赋</w:t>
      </w:r>
      <w:bookmarkEnd w:id="2477"/>
    </w:p>
    <w:p>
      <w:r>
        <w:t/>
      </w:r>
    </w:p>
    <w:p>
      <w:pPr>
        <w:sectPr>
          <w:footerReference r:id="rId406"/>
          <w:headerReference r:id="rId407" w:type="default"/>
          <w:type w:val="nextPage"/>
          <w:pgSz w:w="22400" w:h="31680"/>
          <w:pgMar w:left="2280" w:top="2440" w:right="2280" w:bottom="2440" w:header="2140" w:footer="2140"/>
          <w:cols w:num="1"/>
        </w:sectPr>
      </w:pPr>
    </w:p>
    <w:p>
      <w:pPr>
        <w:pageBreakBefore w:val="off"/>
        <w:tabs/>
        <w:wordWrap w:val="off"/>
        <w:spacing w:before="0" w:after="0" w:line="700" w:lineRule="atLeast"/>
        <w:ind w:left="0" w:right="200"/>
        <w:jc w:val="right"/>
        <w:textAlignment w:val="baseline"/>
        <w:rPr>
          <w:sz w:val="51"/>
        </w:rPr>
      </w:pPr>
      <w:bookmarkStart w:name="" w:id="2478"/>
      <w:r>
        <w:rPr>
          <w:rFonts w:ascii="黑体" w:hAnsi="黑体" w:cs="黑体" w:eastAsia="黑体"/>
          <w:sz w:val="51"/>
          <w:spacing w:val="0"/>
          <w:color w:val="000000"/>
          <w:b w:val="on"/>
          <w:i w:val="off"/>
        </w:rPr>
        <w:t>第四章</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特殊表象</w:t>
      </w:r>
      <w:r>
        <w:rPr>
          <w:rFonts w:ascii="黑体" w:hAnsi="黑体" w:cs="黑体" w:eastAsia="黑体"/>
          <w:sz w:val="51"/>
          <w:spacing w:val="0"/>
          <w:color w:val="000000"/>
          <w:b w:val="off"/>
          <w:i w:val="off"/>
        </w:rPr>
        <w:t xml:space="preserve">   165</w:t>
      </w:r>
      <w:bookmarkEnd w:id="2478"/>
    </w:p>
    <w:p>
      <w:pPr>
        <w:pageBreakBefore w:val="off"/>
        <w:tabs/>
        <w:wordWrap w:val="off"/>
        <w:spacing w:before="0" w:after="0" w:line="580" w:lineRule="exact"/>
        <w:ind w:left="0" w:right="0"/>
        <w:jc w:val="right"/>
        <w:textAlignment w:val="baseline"/>
        <w:rPr>
          <w:sz w:val="51"/>
        </w:rPr>
      </w:pPr>
      <w:bookmarkStart w:name="" w:id="2479"/>
      <w:r>
        <w:rPr>
          <w:rFonts w:ascii="宋体" w:hAnsi="宋体" w:cs="宋体" w:eastAsia="宋体"/>
          <w:sz w:val="51"/>
          <w:spacing w:val="0"/>
          <w:color w:val="000000"/>
          <w:b w:val="off"/>
          <w:i w:val="off"/>
        </w:rPr>
        <w:t/>
      </w:r>
      <w:bookmarkEnd w:id="2479"/>
    </w:p>
    <w:p>
      <w:pPr>
        <w:pageBreakBefore w:val="off"/>
        <w:tabs/>
        <w:wordWrap w:val="off"/>
        <w:spacing w:before="0" w:after="0" w:line="1000" w:lineRule="atLeast"/>
        <w:ind w:left="80" w:right="100"/>
        <w:jc w:val="both"/>
        <w:textAlignment w:val="baseline"/>
        <w:rPr>
          <w:sz w:val="57"/>
        </w:rPr>
      </w:pPr>
      <w:bookmarkStart w:name="" w:id="2480"/>
      <w:r>
        <w:rPr>
          <w:rFonts w:ascii="宋体" w:hAnsi="宋体" w:cs="宋体" w:eastAsia="宋体"/>
          <w:sz w:val="57"/>
          <w:spacing w:val="0"/>
          <w:color w:val="000000"/>
          <w:b w:val="off"/>
          <w:i w:val="off"/>
        </w:rPr>
        <w:t>予的东西的问题，另一类认为，在人的内部存在着某种东西，当社</w:t>
      </w:r>
      <w:r>
        <w:rPr>
          <w:rFonts w:ascii="宋体" w:hAnsi="宋体" w:cs="宋体" w:eastAsia="宋体"/>
          <w:sz w:val="57"/>
          <w:spacing w:val="0"/>
          <w:color w:val="000000"/>
          <w:b w:val="off"/>
          <w:i w:val="off"/>
        </w:rPr>
        <w:t>会在进行赋予时，可将它“识认”出来。这两个道德哲学学派之间</w:t>
      </w:r>
      <w:r>
        <w:rPr>
          <w:rFonts w:ascii="宋体" w:hAnsi="宋体" w:cs="宋体" w:eastAsia="宋体"/>
          <w:sz w:val="57"/>
          <w:spacing w:val="0"/>
          <w:color w:val="000000"/>
          <w:b w:val="off"/>
          <w:i w:val="off"/>
        </w:rPr>
        <w:t>的区别不在于人是否有值得渴望的权利，而在于，一当我们理解了</w:t>
      </w:r>
      <w:r>
        <w:rPr>
          <w:rFonts w:ascii="宋体" w:hAnsi="宋体" w:cs="宋体" w:eastAsia="宋体"/>
          <w:sz w:val="57"/>
          <w:spacing w:val="0"/>
          <w:color w:val="000000"/>
          <w:b w:val="off"/>
          <w:i w:val="off"/>
        </w:rPr>
        <w:t>这些权利何时和为何被认可或否认，正如社会和思想史家所理解</w:t>
      </w:r>
      <w:r>
        <w:rPr>
          <w:rFonts w:ascii="宋体" w:hAnsi="宋体" w:cs="宋体" w:eastAsia="宋体"/>
          <w:sz w:val="57"/>
          <w:spacing w:val="0"/>
          <w:color w:val="000000"/>
          <w:b w:val="off"/>
          <w:i w:val="off"/>
        </w:rPr>
        <w:t>的那样，是否还有更多的有待理解的东西。简言之，他们的区别在</w:t>
      </w:r>
      <w:r>
        <w:rPr>
          <w:rFonts w:ascii="宋体" w:hAnsi="宋体" w:cs="宋体" w:eastAsia="宋体"/>
          <w:sz w:val="57"/>
          <w:spacing w:val="0"/>
          <w:color w:val="000000"/>
          <w:b w:val="off"/>
          <w:i w:val="off"/>
        </w:rPr>
        <w:t>于，是否存在有“人权的本体论基础”，正如塞拉斯-奎因的方法与</w:t>
      </w:r>
      <w:r>
        <w:rPr>
          <w:rFonts w:ascii="宋体" w:hAnsi="宋体" w:cs="宋体" w:eastAsia="宋体"/>
          <w:sz w:val="57"/>
          <w:spacing w:val="0"/>
          <w:color w:val="000000"/>
          <w:b w:val="off"/>
          <w:i w:val="off"/>
        </w:rPr>
        <w:t>经验主义和唯理主义传统的区别在于，一旦我们理解了(正如知识</w:t>
      </w:r>
      <w:r>
        <w:rPr>
          <w:rFonts w:ascii="宋体" w:hAnsi="宋体" w:cs="宋体" w:eastAsia="宋体"/>
          <w:sz w:val="57"/>
          <w:spacing w:val="0"/>
          <w:color w:val="000000"/>
          <w:b w:val="off"/>
          <w:i w:val="off"/>
        </w:rPr>
        <w:t>史学家所理解的)何时和为何这些信念被采取或被抛弃了时，是否</w:t>
      </w:r>
      <w:r>
        <w:rPr>
          <w:rFonts w:ascii="宋体" w:hAnsi="宋体" w:cs="宋体" w:eastAsia="宋体"/>
          <w:sz w:val="57"/>
          <w:spacing w:val="0"/>
          <w:color w:val="000000"/>
          <w:b w:val="off"/>
          <w:i w:val="off"/>
        </w:rPr>
        <w:t>还存在着某种有待去理解的所谓“知识与现实的关系”的问题。</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1320800</wp:posOffset>
                </wp:positionV>
                <wp:extent cx="635000" cy="444500"/>
                <wp:wrapNone/>
                <wp:docPr id="40" name="文本框 40"/>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481"/>
                            <w:r>
                              <w:rPr>
                                <w:rFonts w:ascii="宋体" w:hAnsi="宋体" w:cs="宋体" w:eastAsia="宋体"/>
                                <w:sz w:val="46"/>
                                <w:spacing w:val="0"/>
                                <w:color w:val="000000"/>
                                <w:b w:val="on"/>
                                <w:i w:val="off"/>
                              </w:rPr>
                              <w:t>178</w:t>
                            </w:r>
                            <w:bookmarkEnd w:id="2481"/>
                          </w:p>
                        </w:txbxContent>
                      </wps:txbx>
                      <wps:bodyPr wrap="square" lIns="0" rIns="0" tIns="0" bIns="0" vert="horz" anchor="t">
                        <a:noAutofit/>
                      </wps:bodyPr>
                    </wps:wsp>
                  </a:graphicData>
                </a:graphic>
              </wp:anchor>
            </w:drawing>
          </mc:Choice>
          <mc:Fallback>
            <w:pict>
              <v:shape type="#_x0000_t202" filled="f" stroked="f" style="margin-left:978pt;margin-top:104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482"/>
                      <w:r>
                        <w:rPr>
                          <w:rFonts w:ascii="宋体" w:hAnsi="宋体" w:cs="宋体" w:eastAsia="宋体"/>
                          <w:sz w:val="46"/>
                          <w:spacing w:val="0"/>
                          <w:color w:val="000000"/>
                          <w:b w:val="on"/>
                          <w:i w:val="off"/>
                        </w:rPr>
                        <w:t>178</w:t>
                      </w:r>
                      <w:bookmarkEnd w:id="2482"/>
                    </w:p>
                  </w:txbxContent>
                </v:textbox>
              </v:shape>
            </w:pict>
          </mc:Fallback>
        </mc:AlternateContent>
      </w:r>
      <w:bookmarkEnd w:id="2480"/>
    </w:p>
    <w:p>
      <w:pPr>
        <w:pageBreakBefore w:val="off"/>
        <w:tabs/>
        <w:wordWrap w:val="off"/>
        <w:spacing w:before="0" w:after="0" w:line="1000" w:lineRule="atLeast"/>
        <w:ind w:left="80" w:right="0" w:firstLine="1180"/>
        <w:jc w:val="both"/>
        <w:textAlignment w:val="baseline"/>
        <w:rPr>
          <w:sz w:val="57"/>
        </w:rPr>
      </w:pPr>
      <w:bookmarkStart w:name="" w:id="2483"/>
      <w:r>
        <w:rPr>
          <w:rFonts w:ascii="宋体" w:hAnsi="宋体" w:cs="宋体" w:eastAsia="宋体"/>
          <w:sz w:val="57"/>
          <w:spacing w:val="0"/>
          <w:color w:val="000000"/>
          <w:b w:val="off"/>
          <w:i w:val="off"/>
        </w:rPr>
        <w:t>与道德哲学的这种类比使我们再次集中于认识论行为主义的</w:t>
      </w:r>
      <w:r>
        <w:rPr>
          <w:rFonts w:ascii="宋体" w:hAnsi="宋体" w:cs="宋体" w:eastAsia="宋体"/>
          <w:sz w:val="57"/>
          <w:spacing w:val="0"/>
          <w:color w:val="000000"/>
          <w:b w:val="off"/>
          <w:i w:val="off"/>
        </w:rPr>
        <w:t>问题：这个问题不是与事实说明的正当性有关，而是与一种证明的</w:t>
      </w:r>
      <w:r>
        <w:rPr>
          <w:rFonts w:ascii="宋体" w:hAnsi="宋体" w:cs="宋体" w:eastAsia="宋体"/>
          <w:sz w:val="57"/>
          <w:spacing w:val="0"/>
          <w:color w:val="000000"/>
          <w:b w:val="off"/>
          <w:i w:val="off"/>
        </w:rPr>
        <w:t>实践能否实际上被赋予一种“基础”有关。问题不在于人类知识实</w:t>
      </w:r>
      <w:r>
        <w:rPr>
          <w:rFonts w:ascii="宋体" w:hAnsi="宋体" w:cs="宋体" w:eastAsia="宋体"/>
          <w:sz w:val="57"/>
          <w:spacing w:val="0"/>
          <w:color w:val="000000"/>
          <w:b w:val="off"/>
          <w:i w:val="off"/>
        </w:rPr>
        <w:t>际上是否有“基础”，而在于当提出它有基础时是否有任何意义，以</w:t>
      </w:r>
      <w:r>
        <w:rPr>
          <w:rFonts w:ascii="宋体" w:hAnsi="宋体" w:cs="宋体" w:eastAsia="宋体"/>
          <w:sz w:val="57"/>
          <w:spacing w:val="0"/>
          <w:color w:val="000000"/>
          <w:b w:val="off"/>
          <w:i w:val="off"/>
        </w:rPr>
        <w:t>及有关认识的或道德的权威性具有一个“基础”的观念是否具有一</w:t>
      </w:r>
      <w:r>
        <w:rPr>
          <w:rFonts w:ascii="宋体" w:hAnsi="宋体" w:cs="宋体" w:eastAsia="宋体"/>
          <w:sz w:val="57"/>
          <w:spacing w:val="0"/>
          <w:color w:val="000000"/>
          <w:b w:val="off"/>
          <w:i w:val="off"/>
        </w:rPr>
        <w:t>致性。对于道德的实用主义者而言，关于某一社会的习俗是“以人</w:t>
      </w:r>
      <w:r>
        <w:rPr>
          <w:rFonts w:ascii="宋体" w:hAnsi="宋体" w:cs="宋体" w:eastAsia="宋体"/>
          <w:sz w:val="57"/>
          <w:spacing w:val="0"/>
          <w:color w:val="000000"/>
          <w:b w:val="off"/>
          <w:i w:val="off"/>
        </w:rPr>
        <w:t>性为基础”的主张，不是他知道如何去加以讨论的问题。他是一位</w:t>
      </w:r>
      <w:r>
        <w:rPr>
          <w:rFonts w:ascii="宋体" w:hAnsi="宋体" w:cs="宋体" w:eastAsia="宋体"/>
          <w:sz w:val="57"/>
          <w:spacing w:val="0"/>
          <w:color w:val="000000"/>
          <w:b w:val="off"/>
          <w:i w:val="off"/>
        </w:rPr>
        <w:t>实用主义者，因为他不能理解一种习俗有这种基础会是什么意思。</w:t>
      </w:r>
      <w:r>
        <w:rPr>
          <w:rFonts w:ascii="宋体" w:hAnsi="宋体" w:cs="宋体" w:eastAsia="宋体"/>
          <w:sz w:val="57"/>
          <w:spacing w:val="0"/>
          <w:color w:val="000000"/>
          <w:b w:val="off"/>
          <w:i w:val="off"/>
        </w:rPr>
        <w:t>对于奎因-塞拉斯的认识论研究来说，认为真理和知识只能依现时</w:t>
      </w:r>
      <w:r>
        <w:rPr>
          <w:rFonts w:ascii="宋体" w:hAnsi="宋体" w:cs="宋体" w:eastAsia="宋体"/>
          <w:sz w:val="57"/>
          <w:spacing w:val="0"/>
          <w:color w:val="000000"/>
          <w:b w:val="off"/>
          <w:i w:val="off"/>
        </w:rPr>
        <w:t>代的研究标准来判断，并不等于认为人类知识的崇高性或重要性</w:t>
      </w:r>
      <w:r>
        <w:rPr>
          <w:rFonts w:ascii="宋体" w:hAnsi="宋体" w:cs="宋体" w:eastAsia="宋体"/>
          <w:sz w:val="57"/>
          <w:spacing w:val="0"/>
          <w:color w:val="000000"/>
          <w:b w:val="off"/>
          <w:i w:val="off"/>
        </w:rPr>
        <w:t>比我们一向所想的有所降低，或更多地“脱离了世界”。它只是说，</w:t>
      </w:r>
      <w:r>
        <w:rPr>
          <w:rFonts w:ascii="宋体" w:hAnsi="宋体" w:cs="宋体" w:eastAsia="宋体"/>
          <w:sz w:val="57"/>
          <w:spacing w:val="0"/>
          <w:color w:val="000000"/>
          <w:b w:val="off"/>
          <w:i w:val="off"/>
        </w:rPr>
        <w:t>任何东西，除非参照我们已经接受了的东西，都不能被看作是一种</w:t>
      </w:r>
      <w:r>
        <w:rPr>
          <w:rFonts w:ascii="宋体" w:hAnsi="宋体" w:cs="宋体" w:eastAsia="宋体"/>
          <w:sz w:val="57"/>
          <w:spacing w:val="0"/>
          <w:color w:val="000000"/>
          <w:b w:val="off"/>
          <w:i w:val="off"/>
        </w:rPr>
        <w:t>证明以及说，没有办法越过我们的信念和我们的语言去找到一致</w:t>
      </w:r>
      <w:r>
        <w:rPr>
          <w:rFonts w:ascii="宋体" w:hAnsi="宋体" w:cs="宋体" w:eastAsia="宋体"/>
          <w:sz w:val="57"/>
          <w:spacing w:val="0"/>
          <w:color w:val="000000"/>
          <w:b w:val="off"/>
          <w:i w:val="off"/>
        </w:rPr>
        <w:t>性以外的某种检验标准。</w:t>
      </w:r>
      <w:bookmarkEnd w:id="2483"/>
    </w:p>
    <w:p>
      <w:pPr>
        <w:pageBreakBefore w:val="off"/>
        <w:tabs/>
        <w:wordWrap w:val="off"/>
        <w:spacing w:before="0" w:after="0" w:line="1000" w:lineRule="atLeast"/>
        <w:ind w:left="80" w:right="0" w:firstLine="1180"/>
        <w:jc w:val="both"/>
        <w:textAlignment w:val="baseline"/>
        <w:rPr>
          <w:sz w:val="57"/>
        </w:rPr>
      </w:pPr>
      <w:bookmarkStart w:name="" w:id="2484"/>
      <w:r>
        <w:rPr>
          <w:rFonts w:ascii="宋体" w:hAnsi="宋体" w:cs="宋体" w:eastAsia="宋体"/>
          <w:sz w:val="57"/>
          <w:spacing w:val="0"/>
          <w:color w:val="000000"/>
          <w:b w:val="off"/>
          <w:i w:val="off"/>
        </w:rPr>
        <w:t>指出真实与正确是一个社会实践的问题，似乎把我们宣判为</w:t>
      </w:r>
      <w:r>
        <w:rPr>
          <w:rFonts w:ascii="宋体" w:hAnsi="宋体" w:cs="宋体" w:eastAsia="宋体"/>
          <w:sz w:val="57"/>
          <w:spacing w:val="0"/>
          <w:color w:val="000000"/>
          <w:b w:val="off"/>
          <w:i w:val="off"/>
        </w:rPr>
        <w:t>一种相对主义者，这种相对主义把一种行为主义方法应用于知识</w:t>
      </w:r>
      <w:bookmarkEnd w:id="2484"/>
    </w:p>
    <w:p>
      <w:r>
        <w:t/>
      </w:r>
    </w:p>
    <w:p>
      <w:pPr>
        <w:sectPr>
          <w:footerReference r:id="rId408"/>
          <w:headerReference r:id="rId409" w:type="default"/>
          <w:type w:val="nextPage"/>
          <w:pgSz w:w="22400" w:h="31680"/>
          <w:pgMar w:left="2760" w:top="2540" w:right="2760" w:bottom="2540" w:header="2240" w:footer="2240"/>
          <w:cols w:num="1"/>
        </w:sectPr>
      </w:pPr>
    </w:p>
    <w:p>
      <w:pPr>
        <w:pageBreakBefore w:val="off"/>
        <w:tabs>
          <w:tab w:pos="2440" w:val="left" w:leader="none"/>
          <w:tab w:pos="4480" w:val="left" w:leader="none"/>
          <w:tab w:pos="6020" w:val="left" w:leader="none"/>
        </w:tabs>
        <w:wordWrap w:val="off"/>
        <w:spacing w:before="0" w:after="0" w:line="760" w:lineRule="atLeast"/>
        <w:ind w:left="1000" w:right="0"/>
        <w:jc w:val="both"/>
        <w:textAlignment w:val="baseline"/>
        <w:rPr>
          <w:sz w:val="57"/>
        </w:rPr>
      </w:pPr>
      <w:bookmarkStart w:name="" w:id="2485"/>
      <w:r>
        <w:rPr>
          <w:rFonts w:ascii="黑体" w:hAnsi="黑体" w:cs="黑体" w:eastAsia="黑体"/>
          <w:sz w:val="57"/>
          <w:spacing w:val="0"/>
          <w:color w:val="000000"/>
          <w:b w:val="on"/>
          <w:i w:val="off"/>
        </w:rPr>
        <w:t>166</w:t>
      </w:r>
      <w:r>
        <w:t xml:space="preserve">	</w:t>
      </w:r>
      <w:r>
        <w:rPr>
          <w:rFonts w:ascii="黑体" w:hAnsi="黑体" w:cs="黑体" w:eastAsia="黑体"/>
          <w:sz w:val="57"/>
          <w:spacing w:val="0"/>
          <w:color w:val="000000"/>
          <w:b w:val="on"/>
          <w:i w:val="off"/>
        </w:rPr>
        <w:t>第二编</w:t>
      </w:r>
      <w:r>
        <w:t xml:space="preserve">	</w:t>
      </w:r>
      <w:r>
        <w:rPr>
          <w:rFonts w:ascii="黑体" w:hAnsi="黑体" w:cs="黑体" w:eastAsia="黑体"/>
          <w:sz w:val="57"/>
          <w:spacing w:val="0"/>
          <w:color w:val="000000"/>
          <w:b w:val="on"/>
          <w:i w:val="off"/>
        </w:rPr>
        <w:t>映</w:t>
      </w:r>
      <w:r>
        <w:t xml:space="preserve">	</w:t>
      </w:r>
      <w:r>
        <w:rPr>
          <w:rFonts w:ascii="黑体" w:hAnsi="黑体" w:cs="黑体" w:eastAsia="黑体"/>
          <w:sz w:val="57"/>
          <w:spacing w:val="0"/>
          <w:color w:val="000000"/>
          <w:b w:val="on"/>
          <w:i w:val="off"/>
        </w:rPr>
        <w:t>现</w:t>
      </w:r>
      <w:bookmarkEnd w:id="2485"/>
    </w:p>
    <w:p>
      <w:pPr>
        <w:pageBreakBefore w:val="off"/>
        <w:tabs/>
        <w:wordWrap w:val="off"/>
        <w:spacing w:before="0" w:after="0" w:line="620" w:lineRule="exact"/>
        <w:ind w:left="0" w:right="0"/>
        <w:jc w:val="both"/>
        <w:textAlignment w:val="baseline"/>
        <w:rPr>
          <w:sz w:val="57"/>
        </w:rPr>
      </w:pPr>
      <w:bookmarkStart w:name="" w:id="2486"/>
      <w:r>
        <w:rPr>
          <w:rFonts w:ascii="宋体" w:hAnsi="宋体" w:cs="宋体" w:eastAsia="宋体"/>
          <w:sz w:val="57"/>
          <w:spacing w:val="0"/>
          <w:color w:val="000000"/>
          <w:b w:val="off"/>
          <w:i w:val="off"/>
        </w:rPr>
        <w:t/>
      </w:r>
      <w:bookmarkEnd w:id="2486"/>
    </w:p>
    <w:p>
      <w:pPr>
        <w:pageBreakBefore w:val="off"/>
        <w:tabs/>
        <w:wordWrap w:val="off"/>
        <w:spacing w:before="0" w:after="0" w:line="1000" w:lineRule="atLeast"/>
        <w:ind w:left="0" w:right="0" w:firstLine="900"/>
        <w:jc w:val="both"/>
        <w:textAlignment w:val="baseline"/>
        <w:rPr>
          <w:sz w:val="57"/>
        </w:rPr>
      </w:pPr>
      <w:bookmarkStart w:name="" w:id="2487"/>
      <w:r>
        <w:rPr>
          <w:rFonts w:ascii="宋体" w:hAnsi="宋体" w:cs="宋体" w:eastAsia="宋体"/>
          <w:sz w:val="57"/>
          <w:spacing w:val="0"/>
          <w:color w:val="000000"/>
          <w:b w:val="off"/>
          <w:i w:val="off"/>
        </w:rPr>
        <w:t>或道德。我将在第七、八两章讨论历史主义时论述这一指责。在</w:t>
      </w:r>
      <w:r>
        <w:rPr>
          <w:rFonts w:ascii="宋体" w:hAnsi="宋体" w:cs="宋体" w:eastAsia="宋体"/>
          <w:sz w:val="57"/>
          <w:spacing w:val="0"/>
          <w:color w:val="000000"/>
          <w:b w:val="off"/>
          <w:i w:val="off"/>
        </w:rPr>
        <w:t>179</w:t>
      </w:r>
      <w:r>
        <w:rPr>
          <w:rFonts w:ascii="宋体" w:hAnsi="宋体" w:cs="宋体" w:eastAsia="宋体"/>
          <w:sz w:val="57"/>
          <w:spacing w:val="0"/>
          <w:color w:val="000000"/>
          <w:b w:val="off"/>
          <w:i w:val="off"/>
        </w:rPr>
        <w:t>这里我只简单指出，只有这样一种学科(哲学)的形象才认为这种</w:t>
      </w:r>
      <w:r>
        <w:rPr>
          <w:rFonts w:ascii="宋体" w:hAnsi="宋体" w:cs="宋体" w:eastAsia="宋体"/>
          <w:sz w:val="57"/>
          <w:spacing w:val="0"/>
          <w:color w:val="000000"/>
          <w:b w:val="off"/>
          <w:i w:val="off"/>
        </w:rPr>
        <w:t>相对主义自动地排除了有关思想的和实践的证明的一致性理论，</w:t>
      </w:r>
      <w:r>
        <w:rPr>
          <w:rFonts w:ascii="宋体" w:hAnsi="宋体" w:cs="宋体" w:eastAsia="宋体"/>
          <w:sz w:val="57"/>
          <w:spacing w:val="0"/>
          <w:color w:val="000000"/>
          <w:b w:val="off"/>
          <w:i w:val="off"/>
        </w:rPr>
        <w:t>这个学科将通过诉诸某种可为一切研究和一切历史建立一永久的</w:t>
      </w:r>
      <w:r>
        <w:rPr>
          <w:rFonts w:ascii="宋体" w:hAnsi="宋体" w:cs="宋体" w:eastAsia="宋体"/>
          <w:sz w:val="57"/>
          <w:spacing w:val="0"/>
          <w:color w:val="000000"/>
          <w:b w:val="off"/>
          <w:i w:val="off"/>
        </w:rPr>
        <w:t>中性构架的东西，来把一组科学的或道德的观点理解作比其他可</w:t>
      </w:r>
      <w:r>
        <w:rPr>
          <w:rFonts w:ascii="宋体" w:hAnsi="宋体" w:cs="宋体" w:eastAsia="宋体"/>
          <w:sz w:val="57"/>
          <w:spacing w:val="0"/>
          <w:color w:val="000000"/>
          <w:b w:val="off"/>
          <w:i w:val="off"/>
        </w:rPr>
        <w:t>替代的观点更“合理”。职业哲学家何以会从认为知识可以无基础</w:t>
      </w:r>
      <w:r>
        <w:rPr>
          <w:rFonts w:ascii="宋体" w:hAnsi="宋体" w:cs="宋体" w:eastAsia="宋体"/>
          <w:sz w:val="57"/>
          <w:spacing w:val="0"/>
          <w:color w:val="000000"/>
          <w:b w:val="off"/>
          <w:i w:val="off"/>
        </w:rPr>
        <w:t>或权利和义务可以无本体论根基的主张退缩，其原因是，这种摈弃</w:t>
      </w:r>
      <w:r>
        <w:rPr>
          <w:rFonts w:ascii="宋体" w:hAnsi="宋体" w:cs="宋体" w:eastAsia="宋体"/>
          <w:sz w:val="57"/>
          <w:spacing w:val="0"/>
          <w:color w:val="000000"/>
          <w:b w:val="off"/>
          <w:i w:val="off"/>
        </w:rPr>
        <w:t>基础的行为主义会导致摈弃哲学本身。因为，认为不存在人类研</w:t>
      </w:r>
      <w:r>
        <w:rPr>
          <w:rFonts w:ascii="宋体" w:hAnsi="宋体" w:cs="宋体" w:eastAsia="宋体"/>
          <w:sz w:val="57"/>
          <w:spacing w:val="0"/>
          <w:color w:val="000000"/>
          <w:b w:val="off"/>
          <w:i w:val="off"/>
        </w:rPr>
        <w:t>究和历史的戏剧可在其中扮演角色的那种永久中性构架的观点，</w:t>
      </w:r>
      <w:r>
        <w:rPr>
          <w:rFonts w:ascii="宋体" w:hAnsi="宋体" w:cs="宋体" w:eastAsia="宋体"/>
          <w:sz w:val="57"/>
          <w:spacing w:val="0"/>
          <w:color w:val="000000"/>
          <w:b w:val="off"/>
          <w:i w:val="off"/>
        </w:rPr>
        <w:t>导致这样一个必然结论，即对某一文化的批评只可能是零敲碎打</w:t>
      </w:r>
      <w:r>
        <w:rPr>
          <w:rFonts w:ascii="宋体" w:hAnsi="宋体" w:cs="宋体" w:eastAsia="宋体"/>
          <w:sz w:val="57"/>
          <w:spacing w:val="0"/>
          <w:color w:val="000000"/>
          <w:b w:val="off"/>
          <w:i w:val="off"/>
        </w:rPr>
        <w:t>地和局部地进行的，绝不可能“参照永恒的标准”。这就威胁了有</w:t>
      </w:r>
      <w:r>
        <w:rPr>
          <w:rFonts w:ascii="宋体" w:hAnsi="宋体" w:cs="宋体" w:eastAsia="宋体"/>
          <w:sz w:val="57"/>
          <w:spacing w:val="0"/>
          <w:color w:val="000000"/>
          <w:b w:val="off"/>
          <w:i w:val="off"/>
        </w:rPr>
        <w:t>关哲学对科学和对文化之关系的康德派的形象。有一种冲动要求</w:t>
      </w:r>
      <w:r>
        <w:rPr>
          <w:rFonts w:ascii="宋体" w:hAnsi="宋体" w:cs="宋体" w:eastAsia="宋体"/>
          <w:sz w:val="57"/>
          <w:spacing w:val="0"/>
          <w:color w:val="000000"/>
          <w:b w:val="off"/>
          <w:i w:val="off"/>
        </w:rPr>
        <w:t>被称作哲学特有的冲动，它断言，论断和行为一定不只是与其他论</w:t>
      </w:r>
      <w:r>
        <w:rPr>
          <w:rFonts w:ascii="宋体" w:hAnsi="宋体" w:cs="宋体" w:eastAsia="宋体"/>
          <w:sz w:val="57"/>
          <w:spacing w:val="0"/>
          <w:color w:val="000000"/>
          <w:b w:val="off"/>
          <w:i w:val="off"/>
        </w:rPr>
        <w:t>断和行为一致，而且“符合”某种人们所说和所做之外的东西。正</w:t>
      </w:r>
      <w:r>
        <w:rPr>
          <w:rFonts w:ascii="宋体" w:hAnsi="宋体" w:cs="宋体" w:eastAsia="宋体"/>
          <w:sz w:val="57"/>
          <w:spacing w:val="0"/>
          <w:color w:val="000000"/>
          <w:b w:val="off"/>
          <w:i w:val="off"/>
        </w:rPr>
        <w:t>是这种冲动驱使柏拉图说，苏格拉底的言与行尽管与当下理论和</w:t>
      </w:r>
      <w:r>
        <w:rPr>
          <w:rFonts w:ascii="宋体" w:hAnsi="宋体" w:cs="宋体" w:eastAsia="宋体"/>
          <w:sz w:val="57"/>
          <w:spacing w:val="0"/>
          <w:color w:val="000000"/>
          <w:b w:val="off"/>
          <w:i w:val="off"/>
        </w:rPr>
        <w:t>实践不一致，却符合某种雅典人几乎不能领悟的东西。奎因和塞</w:t>
      </w:r>
      <w:r>
        <w:rPr>
          <w:rFonts w:ascii="宋体" w:hAnsi="宋体" w:cs="宋体" w:eastAsia="宋体"/>
          <w:sz w:val="57"/>
          <w:spacing w:val="0"/>
          <w:color w:val="000000"/>
          <w:b w:val="off"/>
          <w:i w:val="off"/>
        </w:rPr>
        <w:t>拉斯所反对的那种残余的柏拉图主义，不是非物质实体的实体化</w:t>
      </w:r>
      <w:r>
        <w:rPr>
          <w:rFonts w:ascii="宋体" w:hAnsi="宋体" w:cs="宋体" w:eastAsia="宋体"/>
          <w:sz w:val="57"/>
          <w:spacing w:val="0"/>
          <w:color w:val="000000"/>
          <w:b w:val="off"/>
          <w:i w:val="off"/>
        </w:rPr>
        <w:t>作用，而是作为试金石的这类实体的“符合”概念，人们根据这种试</w:t>
      </w:r>
      <w:r>
        <w:rPr>
          <w:rFonts w:ascii="宋体" w:hAnsi="宋体" w:cs="宋体" w:eastAsia="宋体"/>
          <w:sz w:val="57"/>
          <w:spacing w:val="0"/>
          <w:color w:val="000000"/>
          <w:b w:val="off"/>
          <w:i w:val="off"/>
        </w:rPr>
        <w:t>金石去衡量当前实践的价值。⑫</w:t>
      </w:r>
      <w:bookmarkEnd w:id="2487"/>
    </w:p>
    <w:p>
      <w:pPr>
        <w:pageBreakBefore w:val="off"/>
        <w:tabs/>
        <w:wordWrap w:val="off"/>
        <w:spacing w:before="0" w:after="0" w:line="1000" w:lineRule="atLeast"/>
        <w:ind w:left="1100" w:right="0" w:hanging="940"/>
        <w:jc w:val="both"/>
        <w:textAlignment w:val="baseline"/>
        <w:rPr>
          <w:sz w:val="57"/>
        </w:rPr>
      </w:pPr>
      <w:bookmarkStart w:name="" w:id="2488"/>
      <w:r>
        <w:rPr>
          <w:rFonts w:ascii="宋体" w:hAnsi="宋体" w:cs="宋体" w:eastAsia="宋体"/>
          <w:sz w:val="57"/>
          <w:spacing w:val="0"/>
          <w:color w:val="000000"/>
          <w:b w:val="off"/>
          <w:i w:val="off"/>
        </w:rPr>
        <w:t>180</w:t>
      </w:r>
      <w:r>
        <w:rPr>
          <w:rFonts w:ascii="宋体" w:hAnsi="宋体" w:cs="宋体" w:eastAsia="宋体"/>
          <w:sz w:val="57"/>
          <w:spacing w:val="0"/>
          <w:color w:val="000000"/>
          <w:b w:val="off"/>
          <w:i w:val="off"/>
        </w:rPr>
        <w:t>简言之，我所主张的是，奎因-塞拉斯对康德的两类表象观</w:t>
      </w:r>
      <w:r>
        <w:rPr>
          <w:rFonts w:ascii="宋体" w:hAnsi="宋体" w:cs="宋体" w:eastAsia="宋体"/>
          <w:sz w:val="57"/>
          <w:spacing w:val="0"/>
          <w:color w:val="000000"/>
          <w:b w:val="off"/>
          <w:i w:val="off"/>
        </w:rPr>
        <w:t>(“赋予”一种机能的直观和“赋予”另一种机能的概念或意义)，并</w:t>
      </w:r>
      <w:r>
        <w:rPr>
          <w:rFonts w:ascii="宋体" w:hAnsi="宋体" w:cs="宋体" w:eastAsia="宋体"/>
          <w:sz w:val="57"/>
          <w:spacing w:val="0"/>
          <w:color w:val="000000"/>
          <w:b w:val="off"/>
          <w:i w:val="off"/>
        </w:rPr>
        <w:t>非企图用一种人类知识的论述来取代另外一种，而是企图摆脱“对</w:t>
      </w:r>
      <w:r>
        <w:rPr>
          <w:rFonts w:ascii="宋体" w:hAnsi="宋体" w:cs="宋体" w:eastAsia="宋体"/>
          <w:sz w:val="57"/>
          <w:spacing w:val="0"/>
          <w:color w:val="000000"/>
          <w:b w:val="off"/>
          <w:i w:val="off"/>
        </w:rPr>
        <w:t>人类知识的论述”这个概念本身。它相当于坚决反对一种原型式</w:t>
      </w:r>
      <w:r>
        <w:rPr>
          <w:rFonts w:ascii="宋体" w:hAnsi="宋体" w:cs="宋体" w:eastAsia="宋体"/>
          <w:sz w:val="57"/>
          <w:spacing w:val="0"/>
          <w:color w:val="000000"/>
          <w:b w:val="off"/>
          <w:i w:val="off"/>
        </w:rPr>
        <w:t>的哲学问题：怎样把规范、规则和证明归结为事实、概括和说明的</w:t>
      </w:r>
      <w:r>
        <w:rPr>
          <w:rFonts w:ascii="宋体" w:hAnsi="宋体" w:cs="宋体" w:eastAsia="宋体"/>
          <w:sz w:val="57"/>
          <w:spacing w:val="0"/>
          <w:color w:val="000000"/>
          <w:b w:val="off"/>
          <w:i w:val="off"/>
        </w:rPr>
        <w:t>问题。⑬因此我们将不去找寻中性的元哲学基础，根据这种基础去</w:t>
      </w:r>
      <w:bookmarkEnd w:id="2488"/>
    </w:p>
    <w:p>
      <w:r>
        <w:t/>
      </w:r>
    </w:p>
    <w:p>
      <w:pPr>
        <w:sectPr>
          <w:footerReference r:id="rId410"/>
          <w:headerReference r:id="rId411" w:type="default"/>
          <w:type w:val="nextPage"/>
          <w:pgSz w:w="22400" w:h="31680"/>
          <w:pgMar w:left="2280" w:top="2480" w:right="2280" w:bottom="2480" w:header="2180" w:footer="2180"/>
          <w:cols w:num="1"/>
        </w:sectPr>
      </w:pPr>
    </w:p>
    <w:p>
      <w:pPr>
        <w:pageBreakBefore w:val="off"/>
        <w:tabs>
          <w:tab w:pos="15840" w:val="left" w:leader="none"/>
        </w:tabs>
        <w:wordWrap w:val="off"/>
        <w:spacing w:before="0" w:after="0" w:line="700" w:lineRule="atLeast"/>
        <w:ind w:left="10960" w:right="0"/>
        <w:jc w:val="both"/>
        <w:textAlignment w:val="baseline"/>
        <w:rPr>
          <w:sz w:val="52"/>
        </w:rPr>
      </w:pPr>
      <w:bookmarkStart w:name="" w:id="2489"/>
      <w:r>
        <w:rPr>
          <w:rFonts w:ascii="楷体" w:hAnsi="楷体" w:cs="楷体" w:eastAsia="楷体"/>
          <w:sz w:val="52"/>
          <w:spacing w:val="0"/>
          <w:color w:val="000000"/>
          <w:b w:val="on"/>
          <w:i w:val="off"/>
        </w:rPr>
        <w:t>第四章</w:t>
      </w:r>
      <w:r>
        <w:rPr>
          <w:rFonts w:ascii="楷体" w:hAnsi="楷体" w:cs="楷体" w:eastAsia="楷体"/>
          <w:sz w:val="52"/>
          <w:spacing w:val="0"/>
          <w:color w:val="000000"/>
          <w:b w:val="off"/>
          <w:i w:val="off"/>
        </w:rPr>
        <w:t xml:space="preserve">  </w:t>
      </w:r>
      <w:r>
        <w:rPr>
          <w:rFonts w:ascii="楷体" w:hAnsi="楷体" w:cs="楷体" w:eastAsia="楷体"/>
          <w:sz w:val="52"/>
          <w:spacing w:val="0"/>
          <w:color w:val="000000"/>
          <w:b w:val="on"/>
          <w:i w:val="off"/>
        </w:rPr>
        <w:t>特殊表象</w:t>
      </w:r>
      <w:r>
        <w:t xml:space="preserve">	</w:t>
      </w:r>
      <w:r>
        <w:rPr>
          <w:rFonts w:ascii="黑体" w:hAnsi="黑体" w:cs="黑体" w:eastAsia="黑体"/>
          <w:sz w:val="52"/>
          <w:spacing w:val="0"/>
          <w:color w:val="000000"/>
          <w:b w:val="off"/>
          <w:i w:val="off"/>
        </w:rPr>
        <w:t>167</w:t>
      </w:r>
      <w:bookmarkEnd w:id="2489"/>
    </w:p>
    <w:p>
      <w:pPr>
        <w:pageBreakBefore w:val="off"/>
        <w:tabs/>
        <w:wordWrap w:val="off"/>
        <w:spacing w:before="0" w:after="0" w:line="480" w:lineRule="exact"/>
        <w:ind w:left="0" w:right="0"/>
        <w:jc w:val="both"/>
        <w:textAlignment w:val="baseline"/>
        <w:rPr>
          <w:sz w:val="52"/>
        </w:rPr>
      </w:pPr>
      <w:bookmarkStart w:name="" w:id="2490"/>
      <w:r>
        <w:rPr>
          <w:rFonts w:ascii="宋体" w:hAnsi="宋体" w:cs="宋体" w:eastAsia="宋体"/>
          <w:sz w:val="52"/>
          <w:spacing w:val="0"/>
          <w:color w:val="000000"/>
          <w:b w:val="off"/>
          <w:i w:val="off"/>
        </w:rPr>
        <w:t/>
      </w:r>
      <w:bookmarkEnd w:id="2490"/>
    </w:p>
    <w:p>
      <w:pPr>
        <w:pageBreakBefore w:val="off"/>
        <w:tabs/>
        <w:wordWrap w:val="off"/>
        <w:spacing w:before="0" w:after="0" w:line="860" w:lineRule="atLeast"/>
        <w:ind w:left="60" w:right="20"/>
        <w:jc w:val="both"/>
        <w:textAlignment w:val="baseline"/>
        <w:rPr>
          <w:sz w:val="47"/>
        </w:rPr>
      </w:pPr>
      <w:bookmarkStart w:name="" w:id="2491"/>
      <w:r>
        <w:rPr>
          <w:rFonts w:ascii="宋体" w:hAnsi="宋体" w:cs="宋体" w:eastAsia="宋体"/>
          <w:sz w:val="47"/>
          <w:spacing w:val="0"/>
          <w:color w:val="000000"/>
          <w:b w:val="off"/>
          <w:i w:val="off"/>
        </w:rPr>
        <w:t>讨论奎因和塞拉斯提出的问题。因为他们并非在提供一种有待证</w:t>
      </w:r>
      <w:r>
        <w:rPr>
          <w:rFonts w:ascii="宋体" w:hAnsi="宋体" w:cs="宋体" w:eastAsia="宋体"/>
          <w:sz w:val="47"/>
          <w:spacing w:val="0"/>
          <w:color w:val="000000"/>
          <w:b w:val="off"/>
          <w:i w:val="off"/>
        </w:rPr>
        <w:t>实其“适当性”的“论述”，而是在指出：提出一种“论述”是徒劳无益</w:t>
      </w:r>
      <w:r>
        <w:rPr>
          <w:rFonts w:ascii="宋体" w:hAnsi="宋体" w:cs="宋体" w:eastAsia="宋体"/>
          <w:sz w:val="47"/>
          <w:spacing w:val="0"/>
          <w:color w:val="000000"/>
          <w:b w:val="off"/>
          <w:i w:val="off"/>
        </w:rPr>
        <w:t>的。正如他们两人所做的，拒绝根据按行为主义不可证实的事件</w:t>
      </w:r>
      <w:r>
        <w:rPr>
          <w:rFonts w:ascii="宋体" w:hAnsi="宋体" w:cs="宋体" w:eastAsia="宋体"/>
          <w:sz w:val="47"/>
          <w:spacing w:val="0"/>
          <w:color w:val="000000"/>
          <w:b w:val="off"/>
          <w:i w:val="off"/>
        </w:rPr>
        <w:t>（在这类事件中，心直接确认一个蓝色的例示物或确认“蓝”的意</w:t>
      </w:r>
      <w:r>
        <w:rPr>
          <w:rFonts w:ascii="宋体" w:hAnsi="宋体" w:cs="宋体" w:eastAsia="宋体"/>
          <w:sz w:val="47"/>
          <w:spacing w:val="0"/>
          <w:color w:val="000000"/>
          <w:b w:val="off"/>
          <w:i w:val="off"/>
        </w:rPr>
        <w:t>义）去证明论断，就等于说，证明应当是整体论的。如果我们不想</w:t>
      </w:r>
      <w:r>
        <w:rPr>
          <w:rFonts w:ascii="宋体" w:hAnsi="宋体" w:cs="宋体" w:eastAsia="宋体"/>
          <w:sz w:val="47"/>
          <w:spacing w:val="0"/>
          <w:color w:val="000000"/>
          <w:b w:val="off"/>
          <w:i w:val="off"/>
        </w:rPr>
        <w:t>有一种为我们提供基础的“习得的知识”，而且如果我们不简单地</w:t>
      </w:r>
      <w:r>
        <w:rPr>
          <w:rFonts w:ascii="宋体" w:hAnsi="宋体" w:cs="宋体" w:eastAsia="宋体"/>
          <w:sz w:val="47"/>
          <w:spacing w:val="0"/>
          <w:color w:val="000000"/>
          <w:b w:val="off"/>
          <w:i w:val="off"/>
        </w:rPr>
        <w:t>否认存在有证明这类作用，那么我们将同意塞拉斯的下述看法：</w:t>
      </w:r>
      <w:r>
        <w:rPr>
          <w:rFonts w:ascii="宋体" w:hAnsi="宋体" w:cs="宋体" w:eastAsia="宋体"/>
          <w:sz w:val="47"/>
          <w:spacing w:val="0"/>
          <w:color w:val="000000"/>
          <w:b w:val="off"/>
          <w:i w:val="off"/>
        </w:rPr>
        <w:t>“科学是合理的，不是因为它有一个基础，而是因为它是一种自我</w:t>
      </w:r>
      <w:r>
        <w:rPr>
          <w:rFonts w:ascii="宋体" w:hAnsi="宋体" w:cs="宋体" w:eastAsia="宋体"/>
          <w:sz w:val="47"/>
          <w:spacing w:val="0"/>
          <w:color w:val="000000"/>
          <w:b w:val="off"/>
          <w:i w:val="off"/>
        </w:rPr>
        <w:t>纠正的活动，这种活动能使</w:t>
      </w:r>
      <w:r>
        <w:rPr>
          <w:rFonts w:ascii="宋体" w:hAnsi="宋体" w:cs="宋体" w:eastAsia="宋体"/>
          <w:sz w:val="47"/>
          <w:spacing w:val="0"/>
          <w:color w:val="000000"/>
          <w:b w:val="off"/>
          <w:i w:val="off"/>
          <w:em w:val="dot"/>
        </w:rPr>
        <w:t>任何</w:t>
      </w:r>
      <w:r>
        <w:rPr>
          <w:rFonts w:ascii="宋体" w:hAnsi="宋体" w:cs="宋体" w:eastAsia="宋体"/>
          <w:sz w:val="47"/>
          <w:spacing w:val="0"/>
          <w:color w:val="000000"/>
          <w:b w:val="off"/>
          <w:i w:val="off"/>
        </w:rPr>
        <w:t>主张岌岌可危，虽然不是使</w:t>
      </w:r>
      <w:r>
        <w:rPr>
          <w:rFonts w:ascii="宋体" w:hAnsi="宋体" w:cs="宋体" w:eastAsia="宋体"/>
          <w:sz w:val="47"/>
          <w:spacing w:val="0"/>
          <w:color w:val="000000"/>
          <w:b w:val="off"/>
          <w:i w:val="off"/>
          <w:em w:val="dot"/>
        </w:rPr>
        <w:t>一</w:t>
      </w:r>
      <w:r>
        <w:rPr>
          <w:rFonts w:ascii="宋体" w:hAnsi="宋体" w:cs="宋体" w:eastAsia="宋体"/>
          <w:sz w:val="47"/>
          <w:spacing w:val="0"/>
          <w:color w:val="000000"/>
          <w:b w:val="off"/>
          <w:i w:val="off"/>
        </w:rPr>
        <w:t>切主</w:t>
      </w:r>
      <w:r>
        <w:rPr>
          <w:rFonts w:ascii="宋体" w:hAnsi="宋体" w:cs="宋体" w:eastAsia="宋体"/>
          <w:sz w:val="47"/>
          <w:spacing w:val="0"/>
          <w:color w:val="000000"/>
          <w:b w:val="off"/>
          <w:i w:val="off"/>
        </w:rPr>
        <w:t>张同时遭此厄运。”⑭我们将同意奎因的看法，知识并不像是一种</w:t>
      </w:r>
      <w:r>
        <w:rPr>
          <w:rFonts w:ascii="宋体" w:hAnsi="宋体" w:cs="宋体" w:eastAsia="宋体"/>
          <w:sz w:val="47"/>
          <w:spacing w:val="0"/>
          <w:color w:val="000000"/>
          <w:b w:val="off"/>
          <w:i w:val="off"/>
        </w:rPr>
        <w:t>体系结构，而像是一种力场，⑮并不存在可免于以后被加以修正的</w:t>
      </w:r>
      <w:r>
        <w:rPr>
          <w:rFonts w:ascii="宋体" w:hAnsi="宋体" w:cs="宋体" w:eastAsia="宋体"/>
          <w:sz w:val="47"/>
          <w:spacing w:val="0"/>
          <w:color w:val="000000"/>
          <w:b w:val="off"/>
          <w:i w:val="off"/>
        </w:rPr>
        <w:t>论断。我们是整体论者，不是因为我们编好整体，我们是行为主义</w:t>
      </w:r>
      <w:r>
        <w:rPr>
          <w:rFonts w:ascii="宋体" w:hAnsi="宋体" w:cs="宋体" w:eastAsia="宋体"/>
          <w:sz w:val="47"/>
          <w:spacing w:val="0"/>
          <w:color w:val="000000"/>
          <w:b w:val="off"/>
          <w:i w:val="off"/>
        </w:rPr>
        <w:t>者，也不是因为厌恶“灵魂实体”，而只是因为证明永远是行为主义</w:t>
      </w:r>
      <w:r>
        <w:rPr>
          <w:rFonts w:ascii="宋体" w:hAnsi="宋体" w:cs="宋体" w:eastAsia="宋体"/>
          <w:sz w:val="47"/>
          <w:spacing w:val="0"/>
          <w:color w:val="000000"/>
          <w:b w:val="off"/>
          <w:i w:val="off"/>
        </w:rPr>
        <w:t>的和整体论的。只有专业哲学家幻想着它或许是另外的什么东</w:t>
      </w:r>
      <w:r>
        <w:rPr>
          <w:rFonts w:ascii="宋体" w:hAnsi="宋体" w:cs="宋体" w:eastAsia="宋体"/>
          <w:sz w:val="47"/>
          <w:spacing w:val="0"/>
          <w:color w:val="000000"/>
          <w:b w:val="off"/>
          <w:i w:val="off"/>
        </w:rPr>
        <w:t>西，因为只有他才惧怕认识论的怀疑论者。整体论的知识研究法</w:t>
      </w:r>
      <w:r>
        <w:rPr>
          <w:rFonts w:ascii="宋体" w:hAnsi="宋体" w:cs="宋体" w:eastAsia="宋体"/>
          <w:sz w:val="47"/>
          <w:spacing w:val="0"/>
          <w:color w:val="000000"/>
          <w:b w:val="off"/>
          <w:i w:val="off"/>
        </w:rPr>
        <w:t>不是一种反基础论的论辩，而是对整个认识论活动的不信任。对</w:t>
      </w:r>
      <w:r>
        <w:rPr>
          <w:rFonts w:ascii="宋体" w:hAnsi="宋体" w:cs="宋体" w:eastAsia="宋体"/>
          <w:sz w:val="47"/>
          <w:spacing w:val="0"/>
          <w:color w:val="000000"/>
          <w:b w:val="off"/>
          <w:i w:val="off"/>
        </w:rPr>
        <w:t>“直接认识”事件的行为主义研究法，不是一种反心理主义的论辩，</w:t>
      </w:r>
      <w:r>
        <w:rPr>
          <w:rFonts w:ascii="宋体" w:hAnsi="宋体" w:cs="宋体" w:eastAsia="宋体"/>
          <w:sz w:val="47"/>
          <w:spacing w:val="0"/>
          <w:color w:val="000000"/>
          <w:b w:val="off"/>
          <w:i w:val="off"/>
        </w:rPr>
        <w:t>而是对柏拉图寻求与视知觉相联系的特殊确定性的努力的不信</w:t>
      </w:r>
      <w:r>
        <w:rPr>
          <w:rFonts w:ascii="宋体" w:hAnsi="宋体" w:cs="宋体" w:eastAsia="宋体"/>
          <w:sz w:val="47"/>
          <w:spacing w:val="0"/>
          <w:color w:val="000000"/>
          <w:b w:val="off"/>
          <w:i w:val="off"/>
        </w:rPr>
        <w:t>任。自然之镜的形象（这面镜子比它所映照之物更容易、更清楚地</w:t>
      </w:r>
      <w:r>
        <w:rPr>
          <w:rFonts w:ascii="宋体" w:hAnsi="宋体" w:cs="宋体" w:eastAsia="宋体"/>
          <w:sz w:val="47"/>
          <w:spacing w:val="0"/>
          <w:color w:val="000000"/>
          <w:b w:val="off"/>
          <w:i w:val="off"/>
        </w:rPr>
        <w:t>被看见），暗示着作为这样一种追求的哲学的形象，并为后者所暗</w:t>
      </w:r>
      <w:r>
        <w:rPr>
          <w:rFonts w:ascii="宋体" w:hAnsi="宋体" w:cs="宋体" w:eastAsia="宋体"/>
          <w:sz w:val="47"/>
          <w:spacing w:val="0"/>
          <w:color w:val="000000"/>
          <w:b w:val="off"/>
          <w:i w:val="off"/>
        </w:rPr>
        <w:t>示着。</w:t>
      </w:r>
      <w:bookmarkEnd w:id="2491"/>
    </w:p>
    <w:p>
      <w:pPr>
        <w:pageBreakBefore w:val="off"/>
        <w:tabs/>
        <w:wordWrap w:val="off"/>
        <w:spacing w:before="0" w:after="0" w:line="860" w:lineRule="atLeast"/>
        <w:ind w:left="60" w:right="0" w:firstLine="1140"/>
        <w:jc w:val="both"/>
        <w:textAlignment w:val="baseline"/>
        <w:rPr>
          <w:sz w:val="47"/>
        </w:rPr>
      </w:pPr>
      <w:bookmarkStart w:name="" w:id="2492"/>
      <w:r>
        <w:rPr>
          <w:rFonts w:ascii="宋体" w:hAnsi="宋体" w:cs="宋体" w:eastAsia="宋体"/>
          <w:sz w:val="47"/>
          <w:spacing w:val="0"/>
          <w:color w:val="000000"/>
          <w:b w:val="off"/>
          <w:i w:val="off"/>
        </w:rPr>
        <w:t>如果我迄今为止所说的是站得住脚的，那就无法为塞拉斯和奎</w:t>
      </w:r>
      <w:r>
        <w:rPr>
          <w:rFonts w:ascii="宋体" w:hAnsi="宋体" w:cs="宋体" w:eastAsia="宋体"/>
          <w:sz w:val="47"/>
          <w:spacing w:val="0"/>
          <w:color w:val="000000"/>
          <w:b w:val="off"/>
          <w:i w:val="off"/>
        </w:rPr>
        <w:t>因辩护，除非是对批评他们的人作出答辩。根本不存在中性的基地</w:t>
      </w:r>
      <w:r>
        <w:rPr>
          <w:rFonts w:ascii="宋体" w:hAnsi="宋体" w:cs="宋体" w:eastAsia="宋体"/>
          <w:sz w:val="47"/>
          <w:spacing w:val="0"/>
          <w:color w:val="000000"/>
          <w:b w:val="off"/>
          <w:i w:val="off"/>
        </w:rPr>
        <w:t>使人可以立足并据以指出，在公允的论辩中他们已分别克服了“所</w:t>
      </w:r>
      <w:r>
        <w:rPr>
          <w:rFonts w:ascii="宋体" w:hAnsi="宋体" w:cs="宋体" w:eastAsia="宋体"/>
          <w:sz w:val="47"/>
          <w:spacing w:val="0"/>
          <w:color w:val="000000"/>
          <w:b w:val="off"/>
          <w:i w:val="off"/>
        </w:rPr>
        <w:t>与性”和“分析性”。我们所能做的至多只是，使他们对传统进行批</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-5803900</wp:posOffset>
                </wp:positionV>
                <wp:extent cx="787400" cy="457200"/>
                <wp:wrapNone/>
                <wp:docPr id="41" name="文本框 41"/>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493"/>
                            <w:r>
                              <w:rPr>
                                <w:rFonts w:ascii="宋体" w:hAnsi="宋体" w:cs="宋体" w:eastAsia="宋体"/>
                                <w:sz w:val="47"/>
                                <w:spacing w:val="0"/>
                                <w:color w:val="000000"/>
                                <w:b w:val="off"/>
                                <w:i w:val="off"/>
                              </w:rPr>
                              <w:t xml:space="preserve"> 181</w:t>
                            </w:r>
                            <w:bookmarkEnd w:id="2493"/>
                          </w:p>
                        </w:txbxContent>
                      </wps:txbx>
                      <wps:bodyPr wrap="square" lIns="0" rIns="0" tIns="0" bIns="0" vert="horz" anchor="t">
                        <a:noAutofit/>
                      </wps:bodyPr>
                    </wps:wsp>
                  </a:graphicData>
                </a:graphic>
              </wp:anchor>
            </w:drawing>
          </mc:Choice>
          <mc:Fallback>
            <w:pict>
              <v:shape type="#_x0000_t202" filled="f" stroked="f" style="margin-left:979pt;margin-top:-457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494"/>
                      <w:r>
                        <w:rPr>
                          <w:rFonts w:ascii="宋体" w:hAnsi="宋体" w:cs="宋体" w:eastAsia="宋体"/>
                          <w:sz w:val="47"/>
                          <w:spacing w:val="0"/>
                          <w:color w:val="000000"/>
                          <w:b w:val="off"/>
                          <w:i w:val="off"/>
                        </w:rPr>
                        <w:t xml:space="preserve"> 181</w:t>
                      </w:r>
                      <w:bookmarkEnd w:id="2494"/>
                    </w:p>
                  </w:txbxContent>
                </v:textbox>
              </v:shape>
            </w:pict>
          </mc:Fallback>
        </mc:AlternateContent>
      </w:r>
      <w:bookmarkEnd w:id="2492"/>
    </w:p>
    <w:p>
      <w:r>
        <w:t/>
      </w:r>
    </w:p>
    <w:p>
      <w:pPr>
        <w:sectPr>
          <w:footerReference r:id="rId412"/>
          <w:headerReference r:id="rId413" w:type="default"/>
          <w:type w:val="nextPage"/>
          <w:pgSz w:w="22400" w:h="31680"/>
          <w:pgMar w:left="2760" w:top="2240" w:right="2760" w:bottom="2240" w:header="1940" w:footer="1940"/>
          <w:cols w:num="1"/>
        </w:sectPr>
      </w:pPr>
    </w:p>
    <w:p>
      <w:pPr>
        <w:pageBreakBefore w:val="off"/>
        <w:tabs/>
        <w:wordWrap w:val="off"/>
        <w:spacing w:before="0" w:after="0" w:line="640" w:lineRule="atLeast"/>
        <w:ind w:left="980" w:right="0"/>
        <w:jc w:val="both"/>
        <w:textAlignment w:val="baseline"/>
        <w:rPr>
          <w:sz w:val="47"/>
        </w:rPr>
      </w:pPr>
      <w:bookmarkStart w:name="" w:id="2495"/>
      <w:r>
        <w:rPr>
          <w:rFonts w:ascii="黑体" w:hAnsi="黑体" w:cs="黑体" w:eastAsia="黑体"/>
          <w:sz w:val="47"/>
          <w:spacing w:val="0"/>
          <w:color w:val="000000"/>
          <w:b w:val="off"/>
          <w:i w:val="off"/>
        </w:rPr>
        <w:t xml:space="preserve">168  </w:t>
      </w:r>
      <w:r>
        <w:rPr>
          <w:rFonts w:ascii="黑体" w:hAnsi="黑体" w:cs="黑体" w:eastAsia="黑体"/>
          <w:sz w:val="47"/>
          <w:spacing w:val="0"/>
          <w:color w:val="000000"/>
          <w:b w:val="on"/>
          <w:i w:val="off"/>
        </w:rPr>
        <w:t>第二编</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映</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现</w:t>
      </w:r>
      <w:bookmarkEnd w:id="2495"/>
    </w:p>
    <w:p>
      <w:pPr>
        <w:pageBreakBefore w:val="off"/>
        <w:tabs/>
        <w:wordWrap w:val="off"/>
        <w:spacing w:before="0" w:after="0" w:line="440" w:lineRule="exact"/>
        <w:ind w:left="0" w:right="0"/>
        <w:jc w:val="both"/>
        <w:textAlignment w:val="baseline"/>
        <w:rPr>
          <w:sz w:val="47"/>
        </w:rPr>
      </w:pPr>
      <w:bookmarkStart w:name="" w:id="2496"/>
      <w:r>
        <w:rPr>
          <w:rFonts w:ascii="宋体" w:hAnsi="宋体" w:cs="宋体" w:eastAsia="宋体"/>
          <w:sz w:val="47"/>
          <w:spacing w:val="0"/>
          <w:color w:val="000000"/>
          <w:b w:val="off"/>
          <w:i w:val="off"/>
        </w:rPr>
        <w:t/>
      </w:r>
      <w:bookmarkEnd w:id="2496"/>
    </w:p>
    <w:p>
      <w:pPr>
        <w:pageBreakBefore w:val="off"/>
        <w:tabs/>
        <w:wordWrap w:val="off"/>
        <w:spacing w:before="0" w:after="0" w:line="740" w:lineRule="atLeast"/>
        <w:ind w:left="0" w:right="0" w:firstLine="980"/>
        <w:jc w:val="both"/>
        <w:textAlignment w:val="baseline"/>
        <w:rPr>
          <w:sz w:val="53"/>
        </w:rPr>
      </w:pPr>
      <w:bookmarkStart w:name="" w:id="2497"/>
      <w:r>
        <w:rPr>
          <w:rFonts w:ascii="宋体" w:hAnsi="宋体" w:cs="宋体" w:eastAsia="宋体"/>
          <w:sz w:val="53"/>
          <w:spacing w:val="0"/>
          <w:color w:val="000000"/>
          <w:b w:val="off"/>
          <w:i w:val="off"/>
        </w:rPr>
        <w:t>评的纯粹部分摆脱他们的批评者(而且在一定范围内包括奎因和塞</w:t>
      </w:r>
      <w:r>
        <w:rPr>
          <w:rFonts w:ascii="宋体" w:hAnsi="宋体" w:cs="宋体" w:eastAsia="宋体"/>
          <w:sz w:val="53"/>
          <w:spacing w:val="0"/>
          <w:color w:val="000000"/>
          <w:b w:val="off"/>
          <w:i w:val="off"/>
        </w:rPr>
        <w:t>拉斯本人)所引出的各种外在的问题，从而或许可以缓和他们学说</w:t>
      </w:r>
      <w:r>
        <w:rPr>
          <w:rFonts w:ascii="宋体" w:hAnsi="宋体" w:cs="宋体" w:eastAsia="宋体"/>
          <w:sz w:val="53"/>
          <w:spacing w:val="0"/>
          <w:color w:val="000000"/>
          <w:b w:val="off"/>
          <w:i w:val="off"/>
        </w:rPr>
        <w:t>的矛盾性。在下一节我将讨论塞拉斯对所与性神话的攻击，并试图</w:t>
      </w:r>
      <w:r>
        <w:rPr>
          <w:rFonts w:ascii="宋体" w:hAnsi="宋体" w:cs="宋体" w:eastAsia="宋体"/>
          <w:sz w:val="53"/>
          <w:spacing w:val="0"/>
          <w:color w:val="000000"/>
          <w:b w:val="off"/>
          <w:i w:val="off"/>
        </w:rPr>
        <w:t>使它脱离认为不存在前语言认识所包含的“对幼儿不公的”意义。</w:t>
      </w:r>
      <w:r>
        <w:rPr>
          <w:rFonts w:ascii="宋体" w:hAnsi="宋体" w:cs="宋体" w:eastAsia="宋体"/>
          <w:sz w:val="53"/>
          <w:spacing w:val="0"/>
          <w:color w:val="000000"/>
          <w:b w:val="off"/>
          <w:i w:val="off"/>
        </w:rPr>
        <w:t>182 接下去我将讨论奎因对语言和事实间的区分所做的批评，并试图使</w:t>
      </w:r>
      <w:r>
        <w:rPr>
          <w:rFonts w:ascii="宋体" w:hAnsi="宋体" w:cs="宋体" w:eastAsia="宋体"/>
          <w:sz w:val="53"/>
          <w:spacing w:val="0"/>
          <w:color w:val="000000"/>
          <w:b w:val="off"/>
          <w:i w:val="off"/>
        </w:rPr>
        <w:t>它脱离奎因不幸的还原论的看法，后者是与转译和</w:t>
      </w:r>
      <w:r>
        <w:rPr>
          <w:rFonts w:ascii="宋体" w:hAnsi="宋体" w:cs="宋体" w:eastAsia="宋体"/>
          <w:sz w:val="53"/>
          <w:spacing w:val="0"/>
          <w:color w:val="000000"/>
          <w:b w:val="off"/>
          <w:i w:val="off"/>
          <w:em w:val="dot"/>
        </w:rPr>
        <w:t>精神科学</w:t>
      </w:r>
      <w:r>
        <w:rPr>
          <w:rFonts w:ascii="宋体" w:hAnsi="宋体" w:cs="宋体" w:eastAsia="宋体"/>
          <w:sz w:val="53"/>
          <w:spacing w:val="0"/>
          <w:color w:val="000000"/>
          <w:b w:val="off"/>
          <w:i w:val="off"/>
        </w:rPr>
        <w:t>的“不</w:t>
      </w:r>
      <w:r>
        <w:rPr>
          <w:rFonts w:ascii="宋体" w:hAnsi="宋体" w:cs="宋体" w:eastAsia="宋体"/>
          <w:sz w:val="53"/>
          <w:spacing w:val="0"/>
          <w:color w:val="000000"/>
          <w:b w:val="off"/>
          <w:i w:val="off"/>
        </w:rPr>
        <w:t>定性”有关的。”当我们使塞拉斯和奎因的理论纯化后，它们似乎是</w:t>
      </w:r>
      <w:r>
        <w:rPr>
          <w:rFonts w:ascii="宋体" w:hAnsi="宋体" w:cs="宋体" w:eastAsia="宋体"/>
          <w:sz w:val="53"/>
          <w:spacing w:val="0"/>
          <w:color w:val="000000"/>
          <w:b w:val="off"/>
          <w:i w:val="off"/>
        </w:rPr>
        <w:t>单一论断的互补表述：“关于知识本性的论述”不可能依赖于一种与</w:t>
      </w:r>
      <w:r>
        <w:rPr>
          <w:rFonts w:ascii="宋体" w:hAnsi="宋体" w:cs="宋体" w:eastAsia="宋体"/>
          <w:sz w:val="53"/>
          <w:spacing w:val="0"/>
          <w:color w:val="000000"/>
          <w:b w:val="off"/>
          <w:i w:val="off"/>
        </w:rPr>
        <w:t>现实处于特殊关系中的再现(表象)论。这两位哲学家的研究使我</w:t>
      </w:r>
      <w:r>
        <w:rPr>
          <w:rFonts w:ascii="宋体" w:hAnsi="宋体" w:cs="宋体" w:eastAsia="宋体"/>
          <w:sz w:val="53"/>
          <w:spacing w:val="0"/>
          <w:color w:val="000000"/>
          <w:b w:val="off"/>
          <w:i w:val="off"/>
        </w:rPr>
        <w:t>们最终得以揭露洛克在说明和证明之间的混淆，并阐明“关于知识</w:t>
      </w:r>
      <w:r>
        <w:rPr>
          <w:rFonts w:ascii="宋体" w:hAnsi="宋体" w:cs="宋体" w:eastAsia="宋体"/>
          <w:sz w:val="53"/>
          <w:spacing w:val="0"/>
          <w:color w:val="000000"/>
          <w:b w:val="off"/>
          <w:i w:val="off"/>
        </w:rPr>
        <w:t>本性的论述”何以至多只能是对于人类行为的描述。</w:t>
      </w:r>
      <w:bookmarkEnd w:id="2497"/>
    </w:p>
    <w:p>
      <w:pPr>
        <w:pageBreakBefore w:val="off"/>
        <w:tabs/>
        <w:wordWrap w:val="off"/>
        <w:spacing w:before="0" w:after="0" w:line="800" w:lineRule="exact"/>
        <w:ind w:left="0" w:right="0"/>
        <w:jc w:val="both"/>
        <w:textAlignment w:val="baseline"/>
        <w:rPr>
          <w:sz w:val="53"/>
        </w:rPr>
      </w:pPr>
      <w:bookmarkStart w:name="" w:id="2498"/>
      <w:r>
        <w:rPr>
          <w:rFonts w:ascii="宋体" w:hAnsi="宋体" w:cs="宋体" w:eastAsia="宋体"/>
          <w:sz w:val="53"/>
          <w:spacing w:val="0"/>
          <w:color w:val="000000"/>
          <w:b w:val="off"/>
          <w:i w:val="off"/>
        </w:rPr>
        <w:t/>
      </w:r>
      <w:bookmarkEnd w:id="2498"/>
    </w:p>
    <w:p>
      <w:pPr>
        <w:pageBreakBefore w:val="off"/>
        <w:tabs/>
        <w:wordWrap w:val="off"/>
        <w:spacing w:before="0" w:after="0" w:line="1420" w:lineRule="atLeast"/>
        <w:ind w:left="0" w:right="0"/>
        <w:jc w:val="center"/>
        <w:textAlignment w:val="baseline"/>
        <w:rPr>
          <w:sz w:val="104"/>
        </w:rPr>
      </w:pPr>
      <w:bookmarkStart w:name="" w:id="2499"/>
      <w:r>
        <w:rPr>
          <w:rFonts w:ascii="楷体" w:hAnsi="楷体" w:cs="楷体" w:eastAsia="楷体"/>
          <w:sz w:val="104"/>
          <w:spacing w:val="0"/>
          <w:color w:val="000000"/>
          <w:b w:val="off"/>
          <w:i w:val="off"/>
        </w:rPr>
        <w:t>3.前语言的认识</w:t>
      </w:r>
      <w:bookmarkEnd w:id="2499"/>
    </w:p>
    <w:p>
      <w:pPr>
        <w:pageBreakBefore w:val="off"/>
        <w:tabs/>
        <w:wordWrap w:val="off"/>
        <w:spacing w:before="0" w:after="0" w:line="800" w:lineRule="exact"/>
        <w:ind w:left="0" w:right="0"/>
        <w:jc w:val="center"/>
        <w:textAlignment w:val="baseline"/>
        <w:rPr>
          <w:sz w:val="53"/>
        </w:rPr>
      </w:pPr>
      <w:bookmarkStart w:name="" w:id="2500"/>
      <w:r>
        <w:rPr>
          <w:rFonts w:ascii="宋体" w:hAnsi="宋体" w:cs="宋体" w:eastAsia="宋体"/>
          <w:sz w:val="53"/>
          <w:spacing w:val="0"/>
          <w:color w:val="000000"/>
          <w:b w:val="off"/>
          <w:i w:val="off"/>
        </w:rPr>
        <w:t/>
      </w:r>
      <w:bookmarkEnd w:id="2500"/>
    </w:p>
    <w:p>
      <w:pPr>
        <w:pageBreakBefore w:val="off"/>
        <w:tabs/>
        <w:wordWrap w:val="off"/>
        <w:spacing w:before="0" w:after="0" w:line="740" w:lineRule="atLeast"/>
        <w:ind w:left="980" w:right="40" w:firstLine="1180"/>
        <w:jc w:val="both"/>
        <w:textAlignment w:val="baseline"/>
        <w:rPr>
          <w:sz w:val="53"/>
        </w:rPr>
      </w:pPr>
      <w:bookmarkStart w:name="" w:id="2501"/>
      <w:r>
        <w:rPr>
          <w:rFonts w:ascii="宋体" w:hAnsi="宋体" w:cs="宋体" w:eastAsia="宋体"/>
          <w:sz w:val="53"/>
          <w:spacing w:val="0"/>
          <w:color w:val="000000"/>
          <w:b w:val="off"/>
          <w:i w:val="off"/>
        </w:rPr>
        <w:t>塞拉斯在“经验主义和心的哲学”一文中把“心理学的唯名论”</w:t>
      </w:r>
      <w:r>
        <w:rPr>
          <w:rFonts w:ascii="宋体" w:hAnsi="宋体" w:cs="宋体" w:eastAsia="宋体"/>
          <w:sz w:val="53"/>
          <w:spacing w:val="0"/>
          <w:color w:val="000000"/>
          <w:b w:val="off"/>
          <w:i w:val="off"/>
        </w:rPr>
        <w:t>表述为这样一种观点：</w:t>
      </w:r>
      <w:bookmarkEnd w:id="2501"/>
    </w:p>
    <w:p>
      <w:pPr>
        <w:pageBreakBefore w:val="off"/>
        <w:tabs/>
        <w:wordWrap w:val="off"/>
        <w:spacing w:before="0" w:after="0" w:line="740" w:lineRule="atLeast"/>
        <w:ind w:left="2200" w:right="0" w:firstLine="1180"/>
        <w:jc w:val="both"/>
        <w:textAlignment w:val="baseline"/>
        <w:rPr>
          <w:sz w:val="53"/>
        </w:rPr>
      </w:pPr>
      <w:bookmarkStart w:name="" w:id="2502"/>
      <w:r>
        <w:rPr>
          <w:rFonts w:ascii="宋体" w:hAnsi="宋体" w:cs="宋体" w:eastAsia="宋体"/>
          <w:sz w:val="53"/>
          <w:spacing w:val="0"/>
          <w:color w:val="000000"/>
          <w:b w:val="off"/>
          <w:i w:val="off"/>
        </w:rPr>
        <w:t>对各</w:t>
      </w:r>
      <w:r>
        <w:rPr>
          <w:rFonts w:ascii="宋体" w:hAnsi="宋体" w:cs="宋体" w:eastAsia="宋体"/>
          <w:sz w:val="53"/>
          <w:spacing w:val="0"/>
          <w:color w:val="000000"/>
          <w:b w:val="off"/>
          <w:i w:val="off"/>
          <w:em w:val="dot"/>
        </w:rPr>
        <w:t>种类</w:t>
      </w:r>
      <w:r>
        <w:rPr>
          <w:rFonts w:ascii="宋体" w:hAnsi="宋体" w:cs="宋体" w:eastAsia="宋体"/>
          <w:sz w:val="53"/>
          <w:spacing w:val="0"/>
          <w:color w:val="000000"/>
          <w:b w:val="off"/>
          <w:i w:val="off"/>
        </w:rPr>
        <w:t>、</w:t>
      </w:r>
      <w:r>
        <w:rPr>
          <w:rFonts w:ascii="宋体" w:hAnsi="宋体" w:cs="宋体" w:eastAsia="宋体"/>
          <w:sz w:val="53"/>
          <w:spacing w:val="0"/>
          <w:color w:val="000000"/>
          <w:b w:val="off"/>
          <w:i w:val="off"/>
          <w:em w:val="dot"/>
        </w:rPr>
        <w:t>相似性</w:t>
      </w:r>
      <w:r>
        <w:rPr>
          <w:rFonts w:ascii="宋体" w:hAnsi="宋体" w:cs="宋体" w:eastAsia="宋体"/>
          <w:sz w:val="53"/>
          <w:spacing w:val="0"/>
          <w:color w:val="000000"/>
          <w:b w:val="off"/>
          <w:i w:val="off"/>
        </w:rPr>
        <w:t>、</w:t>
      </w:r>
      <w:r>
        <w:rPr>
          <w:rFonts w:ascii="宋体" w:hAnsi="宋体" w:cs="宋体" w:eastAsia="宋体"/>
          <w:sz w:val="53"/>
          <w:spacing w:val="0"/>
          <w:color w:val="000000"/>
          <w:b w:val="off"/>
          <w:i w:val="off"/>
          <w:em w:val="dot"/>
        </w:rPr>
        <w:t>事实的一切</w:t>
      </w:r>
      <w:r>
        <w:rPr>
          <w:rFonts w:ascii="宋体" w:hAnsi="宋体" w:cs="宋体" w:eastAsia="宋体"/>
          <w:sz w:val="53"/>
          <w:spacing w:val="0"/>
          <w:color w:val="000000"/>
          <w:b w:val="off"/>
          <w:i w:val="off"/>
        </w:rPr>
        <w:t>认识，简言之，对抽象实体</w:t>
      </w:r>
      <w:r>
        <w:rPr>
          <w:rFonts w:ascii="宋体" w:hAnsi="宋体" w:cs="宋体" w:eastAsia="宋体"/>
          <w:sz w:val="53"/>
          <w:spacing w:val="0"/>
          <w:color w:val="000000"/>
          <w:b w:val="off"/>
          <w:i w:val="off"/>
        </w:rPr>
        <w:t>的一切认识(甚至连关于个别事物的一切认识)，是一种语言</w:t>
      </w:r>
      <w:r>
        <w:rPr>
          <w:rFonts w:ascii="宋体" w:hAnsi="宋体" w:cs="宋体" w:eastAsia="宋体"/>
          <w:sz w:val="53"/>
          <w:spacing w:val="0"/>
          <w:color w:val="000000"/>
          <w:b w:val="off"/>
          <w:i w:val="off"/>
        </w:rPr>
        <w:t>现象。按照这一看法，甚至对那些属于所谓直接经验的那些</w:t>
      </w:r>
      <w:r>
        <w:rPr>
          <w:rFonts w:ascii="宋体" w:hAnsi="宋体" w:cs="宋体" w:eastAsia="宋体"/>
          <w:sz w:val="53"/>
          <w:spacing w:val="0"/>
          <w:color w:val="000000"/>
          <w:b w:val="off"/>
          <w:i w:val="off"/>
        </w:rPr>
        <w:t>种类、相似性和事实的认识，也不以习得语言运用的过程为必</w:t>
      </w:r>
      <w:bookmarkEnd w:id="2502"/>
    </w:p>
    <w:p>
      <w:pPr>
        <w:pageBreakBefore w:val="off"/>
        <w:tabs/>
        <w:wordWrap w:val="off"/>
        <w:spacing w:before="0" w:after="0" w:line="740" w:lineRule="atLeast"/>
        <w:ind w:left="1140" w:right="0"/>
        <w:jc w:val="both"/>
        <w:textAlignment w:val="baseline"/>
        <w:rPr>
          <w:sz w:val="53"/>
        </w:rPr>
      </w:pPr>
      <w:bookmarkStart w:name="" w:id="2503"/>
      <w:r>
        <w:rPr>
          <w:rFonts w:ascii="宋体" w:hAnsi="宋体" w:cs="宋体" w:eastAsia="宋体"/>
          <w:sz w:val="53"/>
          <w:spacing w:val="0"/>
          <w:color w:val="000000"/>
          <w:u w:val="single"/>
          <w:b w:val="off"/>
          <w:i w:val="off"/>
        </w:rPr>
        <w:t xml:space="preserve">               </w:t>
      </w:r>
      <w:bookmarkEnd w:id="2503"/>
    </w:p>
    <w:p>
      <w:pPr>
        <w:pageBreakBefore w:val="off"/>
        <w:tabs/>
        <w:wordWrap w:val="off"/>
        <w:spacing w:before="280" w:after="0" w:line="600" w:lineRule="atLeast"/>
        <w:ind w:left="980" w:right="0" w:firstLine="740"/>
        <w:jc w:val="both"/>
        <w:textAlignment w:val="baseline"/>
        <w:rPr>
          <w:sz w:val="41"/>
        </w:rPr>
      </w:pPr>
      <w:bookmarkStart w:name="" w:id="2504"/>
      <w:r>
        <w:rPr>
          <w:rFonts w:ascii="仿宋" w:hAnsi="仿宋" w:cs="仿宋" w:eastAsia="仿宋"/>
          <w:sz w:val="41"/>
          <w:spacing w:val="0"/>
          <w:color w:val="000000"/>
          <w:b w:val="off"/>
          <w:i w:val="off"/>
        </w:rPr>
        <w:t>奎因和许多其他分析哲学家认为，正像将一种数学语言(如数论)转译为另一种数</w:t>
      </w:r>
      <w:r>
        <w:rPr>
          <w:rFonts w:ascii="仿宋" w:hAnsi="仿宋" w:cs="仿宋" w:eastAsia="仿宋"/>
          <w:sz w:val="41"/>
          <w:spacing w:val="0"/>
          <w:color w:val="000000"/>
          <w:b w:val="off"/>
          <w:i w:val="off"/>
        </w:rPr>
        <w:t>学语言(如集论)时，可存在若干互不相同而同等有效的转译图式一样，在自然语言间的</w:t>
      </w:r>
      <w:r>
        <w:rPr>
          <w:rFonts w:ascii="仿宋" w:hAnsi="仿宋" w:cs="仿宋" w:eastAsia="仿宋"/>
          <w:sz w:val="41"/>
          <w:spacing w:val="0"/>
          <w:color w:val="000000"/>
          <w:b w:val="off"/>
          <w:i w:val="off"/>
        </w:rPr>
        <w:t>转译(如英语和法语)情况也相同。一切取决于方便和考虑的角度。奎因称不相对于具</w:t>
      </w:r>
      <w:r>
        <w:rPr>
          <w:rFonts w:ascii="仿宋" w:hAnsi="仿宋" w:cs="仿宋" w:eastAsia="仿宋"/>
          <w:sz w:val="41"/>
          <w:spacing w:val="0"/>
          <w:color w:val="000000"/>
          <w:b w:val="off"/>
          <w:i w:val="off"/>
        </w:rPr>
        <w:t>体情况而存在的一般</w:t>
      </w:r>
      <w:r>
        <w:rPr>
          <w:rFonts w:ascii="仿宋" w:hAnsi="仿宋" w:cs="仿宋" w:eastAsia="仿宋"/>
          <w:sz w:val="41"/>
          <w:spacing w:val="0"/>
          <w:color w:val="000000"/>
          <w:b w:val="off"/>
          <w:i w:val="off"/>
          <w:em w:val="dot"/>
        </w:rPr>
        <w:t>转译图</w:t>
      </w:r>
      <w:r>
        <w:rPr>
          <w:rFonts w:ascii="仿宋" w:hAnsi="仿宋" w:cs="仿宋" w:eastAsia="仿宋"/>
          <w:sz w:val="41"/>
          <w:spacing w:val="0"/>
          <w:color w:val="000000"/>
          <w:b w:val="off"/>
          <w:i w:val="off"/>
        </w:rPr>
        <w:t>式为根本的(radical)，他认为根本的转译图式是不确定的。</w:t>
      </w:r>
      <w:r>
        <w:rPr>
          <w:rFonts w:ascii="仿宋" w:hAnsi="仿宋" w:cs="仿宋" w:eastAsia="仿宋"/>
          <w:sz w:val="41"/>
          <w:spacing w:val="0"/>
          <w:color w:val="000000"/>
          <w:b w:val="off"/>
          <w:i w:val="off"/>
        </w:rPr>
        <w:t>实际上，各种具体转译图式都与全部“言语倾向”相容。——中译者</w:t>
      </w:r>
      <w:bookmarkEnd w:id="2504"/>
    </w:p>
    <w:p>
      <w:r>
        <w:t/>
      </w:r>
    </w:p>
    <w:p>
      <w:pPr>
        <w:sectPr>
          <w:footerReference r:id="rId414"/>
          <w:headerReference r:id="rId415" w:type="default"/>
          <w:type w:val="nextPage"/>
          <w:pgSz w:w="22400" w:h="31680"/>
          <w:pgMar w:left="2340" w:top="2280" w:right="2340" w:bottom="2280" w:header="1980" w:footer="1980"/>
          <w:cols w:num="1"/>
        </w:sectPr>
      </w:pPr>
    </w:p>
    <w:p>
      <w:pPr>
        <w:pageBreakBefore w:val="off"/>
        <w:tabs/>
        <w:wordWrap w:val="off"/>
        <w:spacing w:before="0" w:after="0" w:line="660" w:lineRule="atLeast"/>
        <w:ind w:left="0" w:right="60"/>
        <w:jc w:val="right"/>
        <w:textAlignment w:val="baseline"/>
        <w:rPr>
          <w:sz w:val="49"/>
        </w:rPr>
      </w:pPr>
      <w:bookmarkStart w:name="" w:id="2505"/>
      <w:r>
        <w:rPr>
          <w:rFonts w:ascii="黑体" w:hAnsi="黑体" w:cs="黑体" w:eastAsia="黑体"/>
          <w:sz w:val="49"/>
          <w:spacing w:val="0"/>
          <w:color w:val="000000"/>
          <w:b w:val="off"/>
          <w:i w:val="off"/>
        </w:rPr>
        <w:t>第四章  特殊表象   169</w:t>
      </w:r>
      <w:bookmarkEnd w:id="2505"/>
    </w:p>
    <w:p>
      <w:pPr>
        <w:pageBreakBefore w:val="off"/>
        <w:tabs/>
        <w:wordWrap w:val="off"/>
        <w:spacing w:before="280" w:after="0" w:line="900" w:lineRule="atLeast"/>
        <w:ind w:left="1160" w:right="0"/>
        <w:jc w:val="both"/>
        <w:textAlignment w:val="baseline"/>
        <w:rPr>
          <w:sz w:val="55"/>
        </w:rPr>
      </w:pPr>
      <w:bookmarkStart w:name="" w:id="2506"/>
      <w:r>
        <w:rPr>
          <w:rFonts w:ascii="宋体" w:hAnsi="宋体" w:cs="宋体" w:eastAsia="宋体"/>
          <w:sz w:val="55"/>
          <w:spacing w:val="0"/>
          <w:color w:val="000000"/>
          <w:b w:val="off"/>
          <w:i w:val="off"/>
        </w:rPr>
        <w:t>要条件。⑯</w:t>
      </w:r>
      <w:bookmarkEnd w:id="2506"/>
    </w:p>
    <w:p>
      <w:pPr>
        <w:pageBreakBefore w:val="off"/>
        <w:tabs/>
        <w:wordWrap w:val="off"/>
        <w:spacing w:before="0" w:after="0" w:line="740" w:lineRule="atLeast"/>
        <w:ind w:left="0" w:right="0"/>
        <w:jc w:val="both"/>
        <w:textAlignment w:val="baseline"/>
        <w:rPr>
          <w:sz w:val="55"/>
        </w:rPr>
      </w:pPr>
      <w:bookmarkStart w:name="" w:id="2507"/>
      <w:r>
        <w:rPr>
          <w:rFonts w:ascii="宋体" w:hAnsi="宋体" w:cs="宋体" w:eastAsia="宋体"/>
          <w:sz w:val="55"/>
          <w:spacing w:val="0"/>
          <w:color w:val="000000"/>
          <w:b w:val="off"/>
          <w:i w:val="off"/>
        </w:rPr>
        <w:t>纯感觉(痛苦，当幼儿注视彩色物体等等对象时所产生的任何感觉)</w:t>
      </w:r>
      <w:r>
        <w:rPr>
          <w:rFonts w:ascii="宋体" w:hAnsi="宋体" w:cs="宋体" w:eastAsia="宋体"/>
          <w:sz w:val="55"/>
          <w:spacing w:val="0"/>
          <w:color w:val="000000"/>
          <w:b w:val="off"/>
          <w:i w:val="off"/>
        </w:rPr>
        <w:t>的存在是对这一理论的明显反驳。为了反对这种反驳，塞拉斯引出</w:t>
      </w:r>
      <w:r>
        <w:rPr>
          <w:rFonts w:ascii="宋体" w:hAnsi="宋体" w:cs="宋体" w:eastAsia="宋体"/>
          <w:sz w:val="55"/>
          <w:spacing w:val="0"/>
          <w:color w:val="000000"/>
          <w:b w:val="off"/>
          <w:i w:val="off"/>
        </w:rPr>
        <w:t>了在作为区别行为的认识和作为塞拉斯称作处“于证明和能够证明</w:t>
      </w:r>
      <w:r>
        <w:rPr>
          <w:rFonts w:ascii="宋体" w:hAnsi="宋体" w:cs="宋体" w:eastAsia="宋体"/>
          <w:sz w:val="55"/>
          <w:spacing w:val="0"/>
          <w:color w:val="000000"/>
          <w:b w:val="off"/>
          <w:i w:val="off"/>
        </w:rPr>
        <w:t>所说事物的理性逻辑空间内”(该书第169页)的东西的认识之间的</w:t>
      </w:r>
      <w:r>
        <w:rPr>
          <w:rFonts w:ascii="宋体" w:hAnsi="宋体" w:cs="宋体" w:eastAsia="宋体"/>
          <w:sz w:val="55"/>
          <w:spacing w:val="0"/>
          <w:color w:val="000000"/>
          <w:b w:val="off"/>
          <w:i w:val="off"/>
        </w:rPr>
        <w:t>区别。第一种意义上的认识是由老鼠、阿米巴和计算机来表示的；</w:t>
      </w:r>
      <w:r>
        <w:rPr>
          <w:rFonts w:ascii="宋体" w:hAnsi="宋体" w:cs="宋体" w:eastAsia="宋体"/>
          <w:sz w:val="55"/>
          <w:spacing w:val="0"/>
          <w:color w:val="000000"/>
          <w:b w:val="off"/>
          <w:i w:val="off"/>
        </w:rPr>
        <w:t>它仅只是可靠的记号传达活动。在第二种意义上的认识只是由人</w:t>
      </w:r>
      <w:r>
        <w:rPr>
          <w:rFonts w:ascii="宋体" w:hAnsi="宋体" w:cs="宋体" w:eastAsia="宋体"/>
          <w:sz w:val="55"/>
          <w:spacing w:val="0"/>
          <w:color w:val="000000"/>
          <w:b w:val="off"/>
          <w:i w:val="off"/>
        </w:rPr>
        <w:t>来表示的，我们将人的行为解释为对这类语句的表达，其目的在于</w:t>
      </w:r>
      <w:r>
        <w:rPr>
          <w:rFonts w:ascii="宋体" w:hAnsi="宋体" w:cs="宋体" w:eastAsia="宋体"/>
          <w:sz w:val="55"/>
          <w:spacing w:val="0"/>
          <w:color w:val="000000"/>
          <w:b w:val="off"/>
          <w:i w:val="off"/>
        </w:rPr>
        <w:t>证明其他语句的表达。按照后一种意义，认识被证明为真信念(知</w:t>
      </w:r>
      <w:r>
        <w:rPr>
          <w:rFonts w:ascii="宋体" w:hAnsi="宋体" w:cs="宋体" w:eastAsia="宋体"/>
          <w:sz w:val="55"/>
          <w:spacing w:val="0"/>
          <w:color w:val="000000"/>
          <w:b w:val="off"/>
          <w:i w:val="off"/>
        </w:rPr>
        <w:t>识)，而按前一种意义，认识是对刺激进行反应的能力。“经验主义</w:t>
      </w:r>
      <w:r>
        <w:rPr>
          <w:rFonts w:ascii="宋体" w:hAnsi="宋体" w:cs="宋体" w:eastAsia="宋体"/>
          <w:sz w:val="55"/>
          <w:spacing w:val="0"/>
          <w:color w:val="000000"/>
          <w:b w:val="off"/>
          <w:i w:val="off"/>
        </w:rPr>
        <w:t>和心的哲学”一文的大部分内容在于论证，这种能力是知识的因果</w:t>
      </w:r>
      <w:r>
        <w:rPr>
          <w:rFonts w:ascii="宋体" w:hAnsi="宋体" w:cs="宋体" w:eastAsia="宋体"/>
          <w:sz w:val="55"/>
          <w:spacing w:val="0"/>
          <w:color w:val="000000"/>
          <w:b w:val="off"/>
          <w:i w:val="off"/>
        </w:rPr>
        <w:t>条件而不是知识的</w:t>
      </w:r>
      <w:r>
        <w:rPr>
          <w:rFonts w:ascii="宋体" w:hAnsi="宋体" w:cs="宋体" w:eastAsia="宋体"/>
          <w:sz w:val="55"/>
          <w:spacing w:val="0"/>
          <w:color w:val="000000"/>
          <w:b w:val="off"/>
          <w:i w:val="off"/>
          <w:em w:val="dot"/>
        </w:rPr>
        <w:t>基础</w:t>
      </w:r>
      <w:r>
        <w:rPr>
          <w:rFonts w:ascii="宋体" w:hAnsi="宋体" w:cs="宋体" w:eastAsia="宋体"/>
          <w:sz w:val="55"/>
          <w:spacing w:val="0"/>
          <w:color w:val="000000"/>
          <w:b w:val="off"/>
          <w:i w:val="off"/>
        </w:rPr>
        <w:t>。这种观点产生的一个必然结论是，关于个</w:t>
      </w:r>
      <w:r>
        <w:rPr>
          <w:rFonts w:ascii="宋体" w:hAnsi="宋体" w:cs="宋体" w:eastAsia="宋体"/>
          <w:sz w:val="55"/>
          <w:spacing w:val="0"/>
          <w:color w:val="000000"/>
          <w:b w:val="off"/>
          <w:i w:val="off"/>
        </w:rPr>
        <w:t>别事物或概念的知识，在时间上并不先于关于命题的知识(而永远</w:t>
      </w:r>
      <w:r>
        <w:rPr>
          <w:rFonts w:ascii="宋体" w:hAnsi="宋体" w:cs="宋体" w:eastAsia="宋体"/>
          <w:sz w:val="55"/>
          <w:spacing w:val="0"/>
          <w:color w:val="000000"/>
          <w:b w:val="off"/>
          <w:i w:val="off"/>
        </w:rPr>
        <w:t>是从后者得出的一种抽象)，从而，对语言学习和对命题知识的非命</w:t>
      </w:r>
      <w:r>
        <w:rPr>
          <w:rFonts w:ascii="宋体" w:hAnsi="宋体" w:cs="宋体" w:eastAsia="宋体"/>
          <w:sz w:val="55"/>
          <w:spacing w:val="0"/>
          <w:color w:val="000000"/>
          <w:b w:val="off"/>
          <w:i w:val="off"/>
        </w:rPr>
        <w:t>题的基础的经验主义论述，不可避免地是错误的。这一论证的关键</w:t>
      </w:r>
      <w:r>
        <w:rPr>
          <w:rFonts w:ascii="宋体" w:hAnsi="宋体" w:cs="宋体" w:eastAsia="宋体"/>
          <w:sz w:val="55"/>
          <w:spacing w:val="0"/>
          <w:color w:val="000000"/>
          <w:b w:val="off"/>
          <w:i w:val="off"/>
        </w:rPr>
        <w:t>前提是，不存在非命题性的被证实信念这类东西，而且不存在本身</w:t>
      </w:r>
      <w:r>
        <w:rPr>
          <w:rFonts w:ascii="宋体" w:hAnsi="宋体" w:cs="宋体" w:eastAsia="宋体"/>
          <w:sz w:val="55"/>
          <w:spacing w:val="0"/>
          <w:color w:val="000000"/>
          <w:b w:val="off"/>
          <w:i w:val="off"/>
        </w:rPr>
        <w:t>不是诸命题间关系的这类证明。因此说我们对红色或红色的例示</w:t>
      </w:r>
      <w:r>
        <w:rPr>
          <w:rFonts w:ascii="宋体" w:hAnsi="宋体" w:cs="宋体" w:eastAsia="宋体"/>
          <w:sz w:val="55"/>
          <w:spacing w:val="0"/>
          <w:color w:val="000000"/>
          <w:b w:val="off"/>
          <w:i w:val="off"/>
        </w:rPr>
        <w:t>的认识是我们有关“这是一件红色的物体”或“红是一种颜色”这种</w:t>
      </w:r>
      <w:r>
        <w:rPr>
          <w:rFonts w:ascii="宋体" w:hAnsi="宋体" w:cs="宋体" w:eastAsia="宋体"/>
          <w:sz w:val="55"/>
          <w:spacing w:val="0"/>
          <w:color w:val="000000"/>
          <w:b w:val="off"/>
          <w:i w:val="off"/>
        </w:rPr>
        <w:t>知识的“基础”(与该知识的因果条件相对立)，永远是一种错误。</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5219700</wp:posOffset>
                </wp:positionV>
                <wp:extent cx="774700" cy="444500"/>
                <wp:wrapNone/>
                <wp:docPr id="42" name="文本框 42"/>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508"/>
                            <w:r>
                              <w:rPr>
                                <w:rFonts w:ascii="仿宋" w:hAnsi="仿宋" w:cs="仿宋" w:eastAsia="仿宋"/>
                                <w:sz w:val="46"/>
                                <w:spacing w:val="0"/>
                                <w:color w:val="000000"/>
                                <w:b w:val="off"/>
                                <w:i w:val="off"/>
                              </w:rPr>
                              <w:t xml:space="preserve"> 183</w:t>
                            </w:r>
                            <w:bookmarkEnd w:id="2508"/>
                          </w:p>
                        </w:txbxContent>
                      </wps:txbx>
                      <wps:bodyPr wrap="square" lIns="0" rIns="0" tIns="0" bIns="0" vert="horz" anchor="t">
                        <a:noAutofit/>
                      </wps:bodyPr>
                    </wps:wsp>
                  </a:graphicData>
                </a:graphic>
              </wp:anchor>
            </w:drawing>
          </mc:Choice>
          <mc:Fallback>
            <w:pict>
              <v:shape type="#_x0000_t202" filled="f" stroked="f" style="margin-left:979pt;margin-top:411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509"/>
                      <w:r>
                        <w:rPr>
                          <w:rFonts w:ascii="仿宋" w:hAnsi="仿宋" w:cs="仿宋" w:eastAsia="仿宋"/>
                          <w:sz w:val="46"/>
                          <w:spacing w:val="0"/>
                          <w:color w:val="000000"/>
                          <w:b w:val="off"/>
                          <w:i w:val="off"/>
                        </w:rPr>
                        <w:t xml:space="preserve"> 183</w:t>
                      </w:r>
                      <w:bookmarkEnd w:id="2509"/>
                    </w:p>
                  </w:txbxContent>
                </v:textbox>
              </v:shape>
            </w:pict>
          </mc:Fallback>
        </mc:AlternateContent>
      </w:r>
      <w:bookmarkEnd w:id="2507"/>
    </w:p>
    <w:p>
      <w:pPr>
        <w:pageBreakBefore w:val="off"/>
        <w:tabs/>
        <w:wordWrap w:val="off"/>
        <w:spacing w:before="0" w:after="0" w:line="740" w:lineRule="atLeast"/>
        <w:ind w:left="0" w:right="20" w:firstLine="1240"/>
        <w:jc w:val="both"/>
        <w:textAlignment w:val="baseline"/>
        <w:rPr>
          <w:sz w:val="55"/>
        </w:rPr>
      </w:pPr>
      <w:bookmarkStart w:name="" w:id="2510"/>
      <w:r>
        <w:rPr>
          <w:rFonts w:ascii="宋体" w:hAnsi="宋体" w:cs="宋体" w:eastAsia="宋体"/>
          <w:sz w:val="55"/>
          <w:spacing w:val="0"/>
          <w:color w:val="000000"/>
          <w:b w:val="off"/>
          <w:i w:val="off"/>
        </w:rPr>
        <w:t>儿童和光电元件都能分辨红色物体，但人们认为前语言阶段</w:t>
      </w:r>
      <w:r>
        <w:rPr>
          <w:rFonts w:ascii="宋体" w:hAnsi="宋体" w:cs="宋体" w:eastAsia="宋体"/>
          <w:sz w:val="55"/>
          <w:spacing w:val="0"/>
          <w:color w:val="000000"/>
          <w:b w:val="off"/>
          <w:i w:val="off"/>
        </w:rPr>
        <w:t>的儿童“知道红色是什么”，其意义与光电元件知道的意义不同。</w:t>
      </w:r>
      <w:r>
        <w:rPr>
          <w:rFonts w:ascii="宋体" w:hAnsi="宋体" w:cs="宋体" w:eastAsia="宋体"/>
          <w:sz w:val="55"/>
          <w:spacing w:val="0"/>
          <w:color w:val="000000"/>
          <w:b w:val="off"/>
          <w:i w:val="off"/>
        </w:rPr>
        <w:t>但是孩子怎能知道痛苦是什么，如果对任何事物的全部认识都“是</w:t>
      </w:r>
      <w:r>
        <w:rPr>
          <w:rFonts w:ascii="宋体" w:hAnsi="宋体" w:cs="宋体" w:eastAsia="宋体"/>
          <w:sz w:val="55"/>
          <w:spacing w:val="0"/>
          <w:color w:val="000000"/>
          <w:b w:val="off"/>
          <w:i w:val="off"/>
        </w:rPr>
        <w:t>一种语言的问题”？在这里塞拉斯需要另一种区别，这就是在“知</w:t>
      </w:r>
      <w:r>
        <w:rPr>
          <w:rFonts w:ascii="宋体" w:hAnsi="宋体" w:cs="宋体" w:eastAsia="宋体"/>
          <w:sz w:val="55"/>
          <w:spacing w:val="0"/>
          <w:color w:val="000000"/>
          <w:b w:val="off"/>
          <w:i w:val="off"/>
        </w:rPr>
        <w:t>道X像什么”与“知道X是一种什么东西”之间的区别。后者涉及</w:t>
      </w:r>
      <w:r>
        <w:rPr>
          <w:rFonts w:ascii="宋体" w:hAnsi="宋体" w:cs="宋体" w:eastAsia="宋体"/>
          <w:sz w:val="55"/>
          <w:spacing w:val="0"/>
          <w:color w:val="000000"/>
          <w:b w:val="off"/>
          <w:i w:val="off"/>
        </w:rPr>
        <w:t>到能够把关于X的概念与其他概念联系起来，以使得人们能够证</w:t>
      </w:r>
      <w:bookmarkEnd w:id="2510"/>
    </w:p>
    <w:p>
      <w:r>
        <w:t/>
      </w:r>
    </w:p>
    <w:p>
      <w:pPr>
        <w:sectPr>
          <w:footerReference r:id="rId416"/>
          <w:headerReference r:id="rId417" w:type="default"/>
          <w:type w:val="nextPage"/>
          <w:pgSz w:w="22400" w:h="31680"/>
          <w:pgMar w:left="2800" w:top="2360" w:right="2800" w:bottom="2360" w:header="2060" w:footer="2060"/>
          <w:cols w:num="1"/>
        </w:sectPr>
      </w:pPr>
    </w:p>
    <w:p>
      <w:pPr>
        <w:pageBreakBefore w:val="off"/>
        <w:tabs>
          <w:tab w:pos="2380" w:val="left" w:leader="none"/>
          <w:tab w:pos="4400" w:val="left" w:leader="none"/>
          <w:tab w:pos="5940" w:val="left" w:leader="none"/>
        </w:tabs>
        <w:wordWrap w:val="off"/>
        <w:spacing w:before="0" w:after="0" w:line="780" w:lineRule="atLeast"/>
        <w:ind w:left="920" w:right="0"/>
        <w:jc w:val="both"/>
        <w:textAlignment w:val="baseline"/>
        <w:rPr>
          <w:sz w:val="58"/>
        </w:rPr>
      </w:pPr>
      <w:bookmarkStart w:name="" w:id="2511"/>
      <w:r>
        <w:rPr>
          <w:rFonts w:ascii="黑体" w:hAnsi="黑体" w:cs="黑体" w:eastAsia="黑体"/>
          <w:sz w:val="58"/>
          <w:spacing w:val="0"/>
          <w:color w:val="000000"/>
          <w:b w:val="off"/>
          <w:i w:val="off"/>
        </w:rPr>
        <w:t>170</w:t>
      </w:r>
      <w:r>
        <w:t xml:space="preserve">	</w:t>
      </w:r>
      <w:r>
        <w:rPr>
          <w:rFonts w:ascii="黑体" w:hAnsi="黑体" w:cs="黑体" w:eastAsia="黑体"/>
          <w:sz w:val="58"/>
          <w:spacing w:val="0"/>
          <w:color w:val="000000"/>
          <w:b w:val="off"/>
          <w:i w:val="off"/>
        </w:rPr>
        <w:t>第二编</w:t>
      </w:r>
      <w:r>
        <w:t xml:space="preserve">	</w:t>
      </w:r>
      <w:r>
        <w:rPr>
          <w:rFonts w:ascii="黑体" w:hAnsi="黑体" w:cs="黑体" w:eastAsia="黑体"/>
          <w:sz w:val="58"/>
          <w:spacing w:val="0"/>
          <w:color w:val="000000"/>
          <w:b w:val="off"/>
          <w:i w:val="off"/>
        </w:rPr>
        <w:t>映</w:t>
      </w:r>
      <w:r>
        <w:t xml:space="preserve">	</w:t>
      </w:r>
      <w:r>
        <w:rPr>
          <w:rFonts w:ascii="黑体" w:hAnsi="黑体" w:cs="黑体" w:eastAsia="黑体"/>
          <w:sz w:val="58"/>
          <w:spacing w:val="0"/>
          <w:color w:val="000000"/>
          <w:b w:val="off"/>
          <w:i w:val="off"/>
        </w:rPr>
        <w:t>现</w:t>
      </w:r>
      <w:bookmarkEnd w:id="2511"/>
    </w:p>
    <w:p>
      <w:pPr>
        <w:pageBreakBefore w:val="off"/>
        <w:tabs/>
        <w:wordWrap w:val="off"/>
        <w:spacing w:before="440" w:after="0" w:line="980" w:lineRule="atLeast"/>
        <w:ind w:left="800" w:right="140"/>
        <w:jc w:val="both"/>
        <w:textAlignment w:val="baseline"/>
        <w:rPr>
          <w:sz w:val="57"/>
        </w:rPr>
      </w:pPr>
      <w:bookmarkStart w:name="" w:id="2512"/>
      <w:r>
        <w:rPr>
          <w:rFonts w:ascii="宋体" w:hAnsi="宋体" w:cs="宋体" w:eastAsia="宋体"/>
          <w:sz w:val="57"/>
          <w:spacing w:val="0"/>
          <w:color w:val="000000"/>
          <w:b w:val="off"/>
          <w:i w:val="off"/>
        </w:rPr>
        <w:t>明关于X的论断。按照塞拉斯所采取的维特根施坦的观点(具有</w:t>
      </w:r>
      <w:r>
        <w:rPr>
          <w:rFonts w:ascii="宋体" w:hAnsi="宋体" w:cs="宋体" w:eastAsia="宋体"/>
          <w:sz w:val="57"/>
          <w:spacing w:val="0"/>
          <w:color w:val="000000"/>
          <w:b w:val="off"/>
          <w:i w:val="off"/>
        </w:rPr>
        <w:t>一个概念就是使用一个字词)，这两种能力之间没有区别。结果，</w:t>
      </w:r>
      <w:r>
        <w:rPr>
          <w:rFonts w:ascii="宋体" w:hAnsi="宋体" w:cs="宋体" w:eastAsia="宋体"/>
          <w:sz w:val="57"/>
          <w:spacing w:val="0"/>
          <w:color w:val="000000"/>
          <w:b w:val="off"/>
          <w:i w:val="off"/>
        </w:rPr>
        <w:t>我们不可能具有一种概念而不同时具有很多概念，我们也不可能</w:t>
      </w:r>
      <w:r>
        <w:rPr>
          <w:rFonts w:ascii="宋体" w:hAnsi="宋体" w:cs="宋体" w:eastAsia="宋体"/>
          <w:sz w:val="57"/>
          <w:spacing w:val="0"/>
          <w:color w:val="000000"/>
          <w:b w:val="off"/>
          <w:i w:val="off"/>
        </w:rPr>
        <w:t>“对某对象具有一个概念，因为我们注意到了那种对象”；因为“具</w:t>
      </w:r>
      <w:r>
        <w:rPr>
          <w:rFonts w:ascii="宋体" w:hAnsi="宋体" w:cs="宋体" w:eastAsia="宋体"/>
          <w:sz w:val="57"/>
          <w:spacing w:val="0"/>
          <w:color w:val="000000"/>
          <w:b w:val="off"/>
          <w:i w:val="off"/>
        </w:rPr>
        <w:t>有注意一种对象的能力已经是具有对该对象的概念了”(第176</w:t>
      </w:r>
      <w:r>
        <w:rPr>
          <w:rFonts w:ascii="宋体" w:hAnsi="宋体" w:cs="宋体" w:eastAsia="宋体"/>
          <w:sz w:val="57"/>
          <w:spacing w:val="0"/>
          <w:color w:val="000000"/>
          <w:b w:val="off"/>
          <w:i w:val="off"/>
        </w:rPr>
        <w:t>页)。但是，“注意一种事物”就是在一种描述中的注意，不只是对</w:t>
      </w:r>
      <w:r>
        <w:rPr>
          <w:rFonts w:ascii="宋体" w:hAnsi="宋体" w:cs="宋体" w:eastAsia="宋体"/>
          <w:sz w:val="57"/>
          <w:spacing w:val="0"/>
          <w:color w:val="000000"/>
          <w:b w:val="off"/>
          <w:i w:val="off"/>
        </w:rPr>
        <w:t>其做出有区别性的反应。于是，知道痛苦像是什么而不知道或注</w:t>
      </w:r>
      <w:r>
        <w:rPr>
          <w:rFonts w:ascii="宋体" w:hAnsi="宋体" w:cs="宋体" w:eastAsia="宋体"/>
          <w:sz w:val="57"/>
          <w:spacing w:val="0"/>
          <w:color w:val="000000"/>
          <w:b w:val="off"/>
          <w:i w:val="off"/>
        </w:rPr>
        <w:t>意到它是何种事物，这是什么意思呢?</w:t>
      </w:r>
      <w:bookmarkEnd w:id="2512"/>
    </w:p>
    <w:p>
      <w:pPr>
        <w:pageBreakBefore w:val="off"/>
        <w:tabs/>
        <w:wordWrap w:val="off"/>
        <w:spacing w:before="0" w:after="0" w:line="980" w:lineRule="atLeast"/>
        <w:ind w:left="920" w:right="0" w:hanging="920"/>
        <w:jc w:val="both"/>
        <w:textAlignment w:val="baseline"/>
        <w:rPr>
          <w:sz w:val="57"/>
        </w:rPr>
      </w:pPr>
      <w:bookmarkStart w:name="" w:id="2513"/>
      <w:r>
        <w:rPr>
          <w:rFonts w:ascii="宋体" w:hAnsi="宋体" w:cs="宋体" w:eastAsia="宋体"/>
          <w:sz w:val="57"/>
          <w:spacing w:val="0"/>
          <w:color w:val="000000"/>
          <w:b w:val="off"/>
          <w:i w:val="off"/>
        </w:rPr>
        <w:t>184</w:t>
      </w:r>
      <w:r>
        <w:rPr>
          <w:rFonts w:ascii="宋体" w:hAnsi="宋体" w:cs="宋体" w:eastAsia="宋体"/>
          <w:sz w:val="57"/>
          <w:spacing w:val="0"/>
          <w:color w:val="000000"/>
          <w:b w:val="off"/>
          <w:i w:val="off"/>
        </w:rPr>
        <w:t xml:space="preserve">    这只是存有痛苦。在这里要躲避的圈套是这样的看法，有某</w:t>
      </w:r>
      <w:r>
        <w:rPr>
          <w:rFonts w:ascii="宋体" w:hAnsi="宋体" w:cs="宋体" w:eastAsia="宋体"/>
          <w:sz w:val="57"/>
          <w:spacing w:val="0"/>
          <w:color w:val="000000"/>
          <w:b w:val="off"/>
          <w:i w:val="off"/>
        </w:rPr>
        <w:t>种内在的光亮，它只出现于孩子的心灵为语言、概念、描述和命题</w:t>
      </w:r>
      <w:r>
        <w:rPr>
          <w:rFonts w:ascii="宋体" w:hAnsi="宋体" w:cs="宋体" w:eastAsia="宋体"/>
          <w:sz w:val="57"/>
          <w:spacing w:val="0"/>
          <w:color w:val="000000"/>
          <w:b w:val="off"/>
          <w:i w:val="off"/>
        </w:rPr>
        <w:t>点燃的时候，而不出现于孩子不以语言方式去哭泣和扭动的时候。</w:t>
      </w:r>
      <w:r>
        <w:rPr>
          <w:rFonts w:ascii="宋体" w:hAnsi="宋体" w:cs="宋体" w:eastAsia="宋体"/>
          <w:sz w:val="57"/>
          <w:spacing w:val="0"/>
          <w:color w:val="000000"/>
          <w:b w:val="off"/>
          <w:i w:val="off"/>
        </w:rPr>
        <w:t>孩子感觉相同的事物，在语言学习之前和之后，对他来说感觉是相</w:t>
      </w:r>
      <w:r>
        <w:rPr>
          <w:rFonts w:ascii="宋体" w:hAnsi="宋体" w:cs="宋体" w:eastAsia="宋体"/>
          <w:sz w:val="57"/>
          <w:spacing w:val="0"/>
          <w:color w:val="000000"/>
          <w:b w:val="off"/>
          <w:i w:val="off"/>
        </w:rPr>
        <w:t>同的。在学习语言之前，他被说成是知道他感觉的东西，假如它正</w:t>
      </w:r>
      <w:r>
        <w:rPr>
          <w:rFonts w:ascii="宋体" w:hAnsi="宋体" w:cs="宋体" w:eastAsia="宋体"/>
          <w:sz w:val="57"/>
          <w:spacing w:val="0"/>
          <w:color w:val="000000"/>
          <w:b w:val="off"/>
          <w:i w:val="off"/>
        </w:rPr>
        <w:t>是那样一种东西，即在以后的生活中他将能对其做出非推论性报</w:t>
      </w:r>
      <w:r>
        <w:rPr>
          <w:rFonts w:ascii="宋体" w:hAnsi="宋体" w:cs="宋体" w:eastAsia="宋体"/>
          <w:sz w:val="57"/>
          <w:spacing w:val="0"/>
          <w:color w:val="000000"/>
          <w:b w:val="off"/>
          <w:i w:val="off"/>
        </w:rPr>
        <w:t>导的东西。这种潜在的能力，而不是他的较大的感受性，才是使其</w:t>
      </w:r>
      <w:r>
        <w:rPr>
          <w:rFonts w:ascii="宋体" w:hAnsi="宋体" w:cs="宋体" w:eastAsia="宋体"/>
          <w:sz w:val="57"/>
          <w:spacing w:val="0"/>
          <w:color w:val="000000"/>
          <w:b w:val="off"/>
          <w:i w:val="off"/>
        </w:rPr>
        <w:t>不同于光电元件之处。因此他可以直接对空气缺氧、分子高速运</w:t>
      </w:r>
      <w:r>
        <w:rPr>
          <w:rFonts w:ascii="宋体" w:hAnsi="宋体" w:cs="宋体" w:eastAsia="宋体"/>
          <w:sz w:val="57"/>
          <w:spacing w:val="0"/>
          <w:color w:val="000000"/>
          <w:b w:val="off"/>
          <w:i w:val="off"/>
        </w:rPr>
        <w:t>动、大脑中复杂的伯吉尔氏节律等等直接做出反应，但他不被说成</w:t>
      </w:r>
      <w:r>
        <w:rPr>
          <w:rFonts w:ascii="宋体" w:hAnsi="宋体" w:cs="宋体" w:eastAsia="宋体"/>
          <w:sz w:val="57"/>
          <w:spacing w:val="0"/>
          <w:color w:val="000000"/>
          <w:b w:val="off"/>
          <w:i w:val="off"/>
        </w:rPr>
        <w:t>是“知道它们是什么”，除非和直到他最终了解了有关的词汇。但</w:t>
      </w:r>
      <w:r>
        <w:rPr>
          <w:rFonts w:ascii="宋体" w:hAnsi="宋体" w:cs="宋体" w:eastAsia="宋体"/>
          <w:sz w:val="57"/>
          <w:spacing w:val="0"/>
          <w:color w:val="000000"/>
          <w:b w:val="off"/>
          <w:i w:val="off"/>
        </w:rPr>
        <w:t>是窒息、热、陶醉、痛苦、火、红、双亲敌意、母爱、饿、吵闹等等是在</w:t>
      </w:r>
      <w:r>
        <w:rPr>
          <w:rFonts w:ascii="宋体" w:hAnsi="宋体" w:cs="宋体" w:eastAsia="宋体"/>
          <w:sz w:val="57"/>
          <w:spacing w:val="0"/>
          <w:color w:val="000000"/>
          <w:b w:val="off"/>
          <w:i w:val="off"/>
        </w:rPr>
        <w:t>语言之前被“知道”的，或者日常言语会这样认为。它们被知道，正</w:t>
      </w:r>
      <w:r>
        <w:rPr>
          <w:rFonts w:ascii="宋体" w:hAnsi="宋体" w:cs="宋体" w:eastAsia="宋体"/>
          <w:sz w:val="57"/>
          <w:spacing w:val="0"/>
          <w:color w:val="000000"/>
          <w:b w:val="off"/>
          <w:i w:val="off"/>
        </w:rPr>
        <w:t>是通过被具有或被感觉。它们被知道而不可能被置于类属中，或</w:t>
      </w:r>
      <w:r>
        <w:rPr>
          <w:rFonts w:ascii="宋体" w:hAnsi="宋体" w:cs="宋体" w:eastAsia="宋体"/>
          <w:sz w:val="57"/>
          <w:spacing w:val="0"/>
          <w:color w:val="000000"/>
          <w:b w:val="off"/>
          <w:i w:val="off"/>
        </w:rPr>
        <w:t>以任何其他方式与任何其他东西相关联。</w:t>
      </w:r>
      <w:bookmarkEnd w:id="2513"/>
    </w:p>
    <w:p>
      <w:pPr>
        <w:pageBreakBefore w:val="off"/>
        <w:tabs/>
        <w:wordWrap w:val="off"/>
        <w:spacing w:before="0" w:after="0" w:line="980" w:lineRule="atLeast"/>
        <w:ind w:left="1020" w:right="20" w:firstLine="1140"/>
        <w:jc w:val="both"/>
        <w:textAlignment w:val="baseline"/>
        <w:rPr>
          <w:sz w:val="57"/>
        </w:rPr>
      </w:pPr>
      <w:bookmarkStart w:name="" w:id="2514"/>
      <w:r>
        <w:rPr>
          <w:rFonts w:ascii="宋体" w:hAnsi="宋体" w:cs="宋体" w:eastAsia="宋体"/>
          <w:sz w:val="57"/>
          <w:spacing w:val="0"/>
          <w:color w:val="000000"/>
          <w:b w:val="off"/>
          <w:i w:val="off"/>
        </w:rPr>
        <w:t>塞拉斯并无理由反对“知道痛苦(或红色)像什么”的观念，因</w:t>
      </w:r>
      <w:r>
        <w:rPr>
          <w:rFonts w:ascii="宋体" w:hAnsi="宋体" w:cs="宋体" w:eastAsia="宋体"/>
          <w:sz w:val="57"/>
          <w:spacing w:val="0"/>
          <w:color w:val="000000"/>
          <w:b w:val="off"/>
          <w:i w:val="off"/>
        </w:rPr>
        <w:t>为这只会支持所与的神话，并与心理学唯名论冲突，如果在知道痛</w:t>
      </w:r>
      <w:r>
        <w:rPr>
          <w:rFonts w:ascii="宋体" w:hAnsi="宋体" w:cs="宋体" w:eastAsia="宋体"/>
          <w:sz w:val="57"/>
          <w:spacing w:val="0"/>
          <w:color w:val="000000"/>
          <w:b w:val="off"/>
          <w:i w:val="off"/>
        </w:rPr>
        <w:t>苦有何感觉和知道痛苦是什么东西之间有某种联系的话。但是，</w:t>
      </w:r>
      <w:bookmarkEnd w:id="2514"/>
    </w:p>
    <w:p>
      <w:r>
        <w:t/>
      </w:r>
    </w:p>
    <w:p>
      <w:pPr>
        <w:sectPr>
          <w:footerReference r:id="rId418"/>
          <w:headerReference r:id="rId419" w:type="default"/>
          <w:type w:val="nextPage"/>
          <w:pgSz w:w="22400" w:h="31680"/>
          <w:pgMar w:left="2320" w:top="2320" w:right="2320" w:bottom="2320" w:header="2020" w:footer="2020"/>
          <w:cols w:num="1"/>
        </w:sectPr>
      </w:pPr>
    </w:p>
    <w:p>
      <w:pPr>
        <w:pageBreakBefore w:val="off"/>
        <w:tabs/>
        <w:wordWrap w:val="off"/>
        <w:spacing w:before="0" w:after="0" w:line="680" w:lineRule="atLeast"/>
        <w:ind w:left="0" w:right="200"/>
        <w:jc w:val="right"/>
        <w:textAlignment w:val="baseline"/>
        <w:rPr>
          <w:sz w:val="50"/>
        </w:rPr>
      </w:pPr>
      <w:bookmarkStart w:name="" w:id="2515"/>
      <w:r>
        <w:rPr>
          <w:rFonts w:ascii="黑体" w:hAnsi="黑体" w:cs="黑体" w:eastAsia="黑体"/>
          <w:sz w:val="50"/>
          <w:spacing w:val="0"/>
          <w:color w:val="000000"/>
          <w:b w:val="on"/>
          <w:i w:val="off"/>
        </w:rPr>
        <w:t>第四章  特殊表象    171</w:t>
      </w:r>
      <w:bookmarkEnd w:id="2515"/>
    </w:p>
    <w:p>
      <w:pPr>
        <w:pageBreakBefore w:val="off"/>
        <w:tabs/>
        <w:wordWrap w:val="off"/>
        <w:spacing w:before="0" w:after="0" w:line="560" w:lineRule="exact"/>
        <w:ind w:left="0" w:right="0"/>
        <w:jc w:val="right"/>
        <w:textAlignment w:val="baseline"/>
        <w:rPr>
          <w:sz w:val="50"/>
        </w:rPr>
      </w:pPr>
      <w:bookmarkStart w:name="" w:id="2516"/>
      <w:r>
        <w:rPr>
          <w:rFonts w:ascii="宋体" w:hAnsi="宋体" w:cs="宋体" w:eastAsia="宋体"/>
          <w:sz w:val="50"/>
          <w:spacing w:val="0"/>
          <w:color w:val="000000"/>
          <w:b w:val="off"/>
          <w:i w:val="off"/>
        </w:rPr>
        <w:t/>
      </w:r>
      <w:bookmarkEnd w:id="2516"/>
    </w:p>
    <w:p>
      <w:pPr>
        <w:pageBreakBefore w:val="off"/>
        <w:tabs/>
        <w:wordWrap w:val="off"/>
        <w:spacing w:before="0" w:after="0" w:line="960" w:lineRule="atLeast"/>
        <w:ind w:left="20" w:right="60"/>
        <w:jc w:val="both"/>
        <w:textAlignment w:val="baseline"/>
        <w:rPr>
          <w:sz w:val="57"/>
        </w:rPr>
      </w:pPr>
      <w:bookmarkStart w:name="" w:id="2517"/>
      <w:r>
        <w:rPr>
          <w:rFonts w:ascii="宋体" w:hAnsi="宋体" w:cs="宋体" w:eastAsia="宋体"/>
          <w:sz w:val="57"/>
          <w:spacing w:val="0"/>
          <w:color w:val="000000"/>
          <w:b w:val="off"/>
          <w:i w:val="off"/>
        </w:rPr>
        <w:t>唯一的联系是，前者是后者的不充分和非必要的条件。其不充分</w:t>
      </w:r>
      <w:r>
        <w:rPr>
          <w:rFonts w:ascii="宋体" w:hAnsi="宋体" w:cs="宋体" w:eastAsia="宋体"/>
          <w:sz w:val="57"/>
          <w:spacing w:val="0"/>
          <w:color w:val="000000"/>
          <w:b w:val="off"/>
          <w:i w:val="off"/>
        </w:rPr>
        <w:t>性的明显理由是，我们能够知道红色是什么而无须先知道它不同</w:t>
      </w:r>
      <w:r>
        <w:rPr>
          <w:rFonts w:ascii="宋体" w:hAnsi="宋体" w:cs="宋体" w:eastAsia="宋体"/>
          <w:sz w:val="57"/>
          <w:spacing w:val="0"/>
          <w:color w:val="000000"/>
          <w:b w:val="off"/>
          <w:i w:val="off"/>
        </w:rPr>
        <w:t>于蓝色，它是一种颜色等等。其非必要性在于，我们更加知道关于</w:t>
      </w:r>
      <w:r>
        <w:rPr>
          <w:rFonts w:ascii="宋体" w:hAnsi="宋体" w:cs="宋体" w:eastAsia="宋体"/>
          <w:sz w:val="57"/>
          <w:spacing w:val="0"/>
          <w:color w:val="000000"/>
          <w:b w:val="off"/>
          <w:i w:val="off"/>
        </w:rPr>
        <w:t>红色的一切，即使生来目盲、因此不知道红色是什么样子。说我们</w:t>
      </w:r>
      <w:r>
        <w:rPr>
          <w:rFonts w:ascii="宋体" w:hAnsi="宋体" w:cs="宋体" w:eastAsia="宋体"/>
          <w:sz w:val="57"/>
          <w:spacing w:val="0"/>
          <w:color w:val="000000"/>
          <w:b w:val="off"/>
          <w:i w:val="off"/>
        </w:rPr>
        <w:t>不能谈论和知道我们对其未曾有感觉的东西，这是错的，同样错误</w:t>
      </w:r>
      <w:r>
        <w:rPr>
          <w:rFonts w:ascii="宋体" w:hAnsi="宋体" w:cs="宋体" w:eastAsia="宋体"/>
          <w:sz w:val="57"/>
          <w:spacing w:val="0"/>
          <w:color w:val="000000"/>
          <w:b w:val="off"/>
          <w:i w:val="off"/>
        </w:rPr>
        <w:t>的是说，如果我们不能谈论它们，然而我们证明了关于它们的真信</w:t>
      </w:r>
      <w:r>
        <w:rPr>
          <w:rFonts w:ascii="宋体" w:hAnsi="宋体" w:cs="宋体" w:eastAsia="宋体"/>
          <w:sz w:val="57"/>
          <w:spacing w:val="0"/>
          <w:color w:val="000000"/>
          <w:b w:val="off"/>
          <w:i w:val="off"/>
        </w:rPr>
        <w:t>念。语言所特有的东西不是它“改变了我们经验的性质”，“展开了</w:t>
      </w:r>
      <w:r>
        <w:rPr>
          <w:rFonts w:ascii="宋体" w:hAnsi="宋体" w:cs="宋体" w:eastAsia="宋体"/>
          <w:sz w:val="57"/>
          <w:spacing w:val="0"/>
          <w:color w:val="000000"/>
          <w:b w:val="off"/>
          <w:i w:val="off"/>
        </w:rPr>
        <w:t>新的意识图景”，“综合了先前未意识到的杂多”，或产生了任何其</w:t>
      </w:r>
      <w:r>
        <w:rPr>
          <w:rFonts w:ascii="宋体" w:hAnsi="宋体" w:cs="宋体" w:eastAsia="宋体"/>
          <w:sz w:val="57"/>
          <w:spacing w:val="0"/>
          <w:color w:val="000000"/>
          <w:b w:val="off"/>
          <w:i w:val="off"/>
        </w:rPr>
        <w:t>他种类的“内部”变化。语言习得所完成的一切是让我们进入一个</w:t>
      </w:r>
      <w:r>
        <w:rPr>
          <w:rFonts w:ascii="宋体" w:hAnsi="宋体" w:cs="宋体" w:eastAsia="宋体"/>
          <w:sz w:val="57"/>
          <w:spacing w:val="0"/>
          <w:color w:val="000000"/>
          <w:b w:val="off"/>
          <w:i w:val="off"/>
        </w:rPr>
        <w:t>社群，其成员在彼此之间交换对论断的证明和其他行为。⑦</w:t>
      </w:r>
      <w:bookmarkEnd w:id="2517"/>
    </w:p>
    <w:p>
      <w:pPr>
        <w:pageBreakBefore w:val="off"/>
        <w:tabs/>
        <w:wordWrap w:val="off"/>
        <w:spacing w:before="0" w:after="0" w:line="960" w:lineRule="atLeast"/>
        <w:ind w:left="20" w:right="0" w:firstLine="1180"/>
        <w:jc w:val="both"/>
        <w:textAlignment w:val="baseline"/>
        <w:rPr>
          <w:sz w:val="57"/>
        </w:rPr>
      </w:pPr>
      <w:bookmarkStart w:name="" w:id="2518"/>
      <w:r>
        <w:rPr>
          <w:rFonts w:ascii="宋体" w:hAnsi="宋体" w:cs="宋体" w:eastAsia="宋体"/>
          <w:sz w:val="57"/>
          <w:spacing w:val="0"/>
          <w:color w:val="000000"/>
          <w:b w:val="off"/>
          <w:i w:val="off"/>
        </w:rPr>
        <w:t>于是塞拉斯可被认为是在对传统的经验主义说：知道事物是</w:t>
      </w:r>
      <w:r>
        <w:rPr>
          <w:rFonts w:ascii="宋体" w:hAnsi="宋体" w:cs="宋体" w:eastAsia="宋体"/>
          <w:sz w:val="57"/>
          <w:spacing w:val="0"/>
          <w:color w:val="000000"/>
          <w:b w:val="off"/>
          <w:i w:val="off"/>
        </w:rPr>
        <w:t>什么样子不是一个在陈述命题时被证明的问题。对此，经验主义</w:t>
      </w:r>
      <w:r>
        <w:rPr>
          <w:rFonts w:ascii="宋体" w:hAnsi="宋体" w:cs="宋体" w:eastAsia="宋体"/>
          <w:sz w:val="57"/>
          <w:spacing w:val="0"/>
          <w:color w:val="000000"/>
          <w:b w:val="off"/>
          <w:i w:val="off"/>
        </w:rPr>
        <w:t>者大概会回答说(像</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R.弗兹和其他人说过的那样)，这样一种观</w:t>
      </w:r>
      <w:r>
        <w:rPr>
          <w:rFonts w:ascii="宋体" w:hAnsi="宋体" w:cs="宋体" w:eastAsia="宋体"/>
          <w:sz w:val="57"/>
          <w:spacing w:val="0"/>
          <w:color w:val="000000"/>
          <w:b w:val="off"/>
          <w:i w:val="off"/>
        </w:rPr>
        <w:t>点混淆了概念和字词。⑧“夸大了”语言重要性的塞拉斯、维特根施</w:t>
      </w:r>
      <w:r>
        <w:rPr>
          <w:rFonts w:ascii="宋体" w:hAnsi="宋体" w:cs="宋体" w:eastAsia="宋体"/>
          <w:sz w:val="57"/>
          <w:spacing w:val="0"/>
          <w:color w:val="000000"/>
          <w:b w:val="off"/>
          <w:i w:val="off"/>
        </w:rPr>
        <w:t>坦和其他人被说成是用未经证明的假定来论证，以有利于心理学</w:t>
      </w:r>
      <w:r>
        <w:rPr>
          <w:rFonts w:ascii="宋体" w:hAnsi="宋体" w:cs="宋体" w:eastAsia="宋体"/>
          <w:sz w:val="57"/>
          <w:spacing w:val="0"/>
          <w:color w:val="000000"/>
          <w:b w:val="off"/>
          <w:i w:val="off"/>
        </w:rPr>
        <w:t>的唯名论，他们假定说，有一个概念就是有一个对词语的用法。塞</w:t>
      </w:r>
      <w:r>
        <w:rPr>
          <w:rFonts w:ascii="宋体" w:hAnsi="宋体" w:cs="宋体" w:eastAsia="宋体"/>
          <w:sz w:val="57"/>
          <w:spacing w:val="0"/>
          <w:color w:val="000000"/>
          <w:b w:val="off"/>
          <w:i w:val="off"/>
        </w:rPr>
        <w:t>拉斯可以以下述两难法回答说：或者将概念赋予任何能有分辨力</w:t>
      </w:r>
      <w:r>
        <w:rPr>
          <w:rFonts w:ascii="宋体" w:hAnsi="宋体" w:cs="宋体" w:eastAsia="宋体"/>
          <w:sz w:val="57"/>
          <w:spacing w:val="0"/>
          <w:color w:val="000000"/>
          <w:b w:val="off"/>
          <w:i w:val="off"/>
        </w:rPr>
        <w:t>地对事物类别进行反应的东西(如自动唱片装置)，或者说明你何</w:t>
      </w:r>
      <w:r>
        <w:rPr>
          <w:rFonts w:ascii="宋体" w:hAnsi="宋体" w:cs="宋体" w:eastAsia="宋体"/>
          <w:sz w:val="57"/>
          <w:spacing w:val="0"/>
          <w:color w:val="000000"/>
          <w:b w:val="off"/>
          <w:i w:val="off"/>
        </w:rPr>
        <w:t>以在概念式思想和在其之前的原初的东西之间划出分界，而划界</w:t>
      </w:r>
      <w:r>
        <w:rPr>
          <w:rFonts w:ascii="宋体" w:hAnsi="宋体" w:cs="宋体" w:eastAsia="宋体"/>
          <w:sz w:val="57"/>
          <w:spacing w:val="0"/>
          <w:color w:val="000000"/>
          <w:b w:val="off"/>
          <w:i w:val="off"/>
        </w:rPr>
        <w:t>的位置不同于在习得了一种语言和尚在训练该语言之间分界的位</w:t>
      </w:r>
      <w:r>
        <w:rPr>
          <w:rFonts w:ascii="宋体" w:hAnsi="宋体" w:cs="宋体" w:eastAsia="宋体"/>
          <w:sz w:val="57"/>
          <w:spacing w:val="0"/>
          <w:color w:val="000000"/>
          <w:b w:val="off"/>
          <w:i w:val="off"/>
        </w:rPr>
        <w:t>置。这个两难问题强调了这样的事实，传统的所与概念使感觉和</w:t>
      </w:r>
      <w:r>
        <w:rPr>
          <w:rFonts w:ascii="宋体" w:hAnsi="宋体" w:cs="宋体" w:eastAsia="宋体"/>
          <w:sz w:val="57"/>
          <w:spacing w:val="0"/>
          <w:color w:val="000000"/>
          <w:b w:val="off"/>
          <w:i w:val="off"/>
        </w:rPr>
        <w:t>区别能力结合起来，运用前者的欠缺来排除掉机器和容纳进婴儿，</w:t>
      </w:r>
      <w:r>
        <w:rPr>
          <w:rFonts w:ascii="宋体" w:hAnsi="宋体" w:cs="宋体" w:eastAsia="宋体"/>
          <w:sz w:val="57"/>
          <w:spacing w:val="0"/>
          <w:color w:val="000000"/>
          <w:b w:val="off"/>
          <w:i w:val="off"/>
        </w:rPr>
        <w:t>然后运用后者的存在来使婴儿所有的东西类似于命题知识。在塞</w:t>
      </w:r>
      <w:r>
        <w:rPr>
          <w:rFonts w:ascii="宋体" w:hAnsi="宋体" w:cs="宋体" w:eastAsia="宋体"/>
          <w:sz w:val="57"/>
          <w:spacing w:val="0"/>
          <w:color w:val="000000"/>
          <w:b w:val="off"/>
          <w:i w:val="off"/>
        </w:rPr>
        <w:t>拉斯和他的批评者之间关于这个问题的论争可归结为：我们将把</w:t>
      </w:r>
      <w:r>
        <w:rPr>
          <w:rFonts w:ascii="宋体" w:hAnsi="宋体" w:cs="宋体" w:eastAsia="宋体"/>
          <w:sz w:val="57"/>
          <w:spacing w:val="0"/>
          <w:color w:val="000000"/>
          <w:b w:val="off"/>
          <w:i w:val="off"/>
        </w:rPr>
        <w:t>概念化当作一个分类的问题，还是当作一个证明的问题？塞拉斯</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1917700</wp:posOffset>
                </wp:positionV>
                <wp:extent cx="825500" cy="469900"/>
                <wp:wrapNone/>
                <wp:docPr id="43" name="文本框 43"/>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519"/>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186</w:t>
                            </w:r>
                            <w:bookmarkEnd w:id="2519"/>
                          </w:p>
                        </w:txbxContent>
                      </wps:txbx>
                      <wps:bodyPr wrap="square" lIns="0" rIns="0" tIns="0" bIns="0" vert="horz" anchor="t">
                        <a:noAutofit/>
                      </wps:bodyPr>
                    </wps:wsp>
                  </a:graphicData>
                </a:graphic>
              </wp:anchor>
            </w:drawing>
          </mc:Choice>
          <mc:Fallback>
            <w:pict>
              <v:shape type="#_x0000_t202" filled="f" stroked="f" style="margin-left:980pt;margin-top:151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520"/>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186</w:t>
                      </w:r>
                      <w:bookmarkEnd w:id="25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-2578100</wp:posOffset>
                </wp:positionV>
                <wp:extent cx="825500" cy="469900"/>
                <wp:wrapNone/>
                <wp:docPr id="44" name="文本框 44"/>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521"/>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185</w:t>
                            </w:r>
                            <w:bookmarkEnd w:id="2521"/>
                          </w:p>
                        </w:txbxContent>
                      </wps:txbx>
                      <wps:bodyPr wrap="square" lIns="0" rIns="0" tIns="0" bIns="0" vert="horz" anchor="t">
                        <a:noAutofit/>
                      </wps:bodyPr>
                    </wps:wsp>
                  </a:graphicData>
                </a:graphic>
              </wp:anchor>
            </w:drawing>
          </mc:Choice>
          <mc:Fallback>
            <w:pict>
              <v:shape type="#_x0000_t202" filled="f" stroked="f" style="margin-left:976pt;margin-top:-203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522"/>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185</w:t>
                      </w:r>
                      <w:bookmarkEnd w:id="2522"/>
                    </w:p>
                  </w:txbxContent>
                </v:textbox>
              </v:shape>
            </w:pict>
          </mc:Fallback>
        </mc:AlternateContent>
      </w:r>
      <w:bookmarkEnd w:id="2518"/>
    </w:p>
    <w:p>
      <w:r>
        <w:t/>
      </w:r>
    </w:p>
    <w:p>
      <w:pPr>
        <w:sectPr>
          <w:footerReference r:id="rId420"/>
          <w:headerReference r:id="rId421" w:type="default"/>
          <w:type w:val="nextPage"/>
          <w:pgSz w:w="22400" w:h="31680"/>
          <w:pgMar w:left="2760" w:top="2440" w:right="2760" w:bottom="2440" w:header="2140" w:footer="2140"/>
          <w:cols w:num="1"/>
        </w:sectPr>
      </w:pPr>
    </w:p>
    <w:p>
      <w:pPr>
        <w:pageBreakBefore w:val="off"/>
        <w:tabs/>
        <w:wordWrap w:val="off"/>
        <w:spacing w:before="0" w:after="0" w:line="680" w:lineRule="atLeast"/>
        <w:ind w:left="820" w:right="0"/>
        <w:jc w:val="both"/>
        <w:textAlignment w:val="baseline"/>
        <w:rPr>
          <w:sz w:val="51"/>
        </w:rPr>
      </w:pPr>
      <w:bookmarkStart w:name="" w:id="2523"/>
      <w:r>
        <w:rPr>
          <w:rFonts w:ascii="黑体" w:hAnsi="黑体" w:cs="黑体" w:eastAsia="黑体"/>
          <w:sz w:val="51"/>
          <w:spacing w:val="0"/>
          <w:color w:val="000000"/>
          <w:b w:val="off"/>
          <w:i w:val="off"/>
        </w:rPr>
        <w:t xml:space="preserve">172  </w:t>
      </w:r>
      <w:r>
        <w:rPr>
          <w:rFonts w:ascii="黑体" w:hAnsi="黑体" w:cs="黑体" w:eastAsia="黑体"/>
          <w:sz w:val="51"/>
          <w:spacing w:val="0"/>
          <w:color w:val="000000"/>
          <w:b w:val="on"/>
          <w:i w:val="off"/>
        </w:rPr>
        <w:t>第二编</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映</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现</w:t>
      </w:r>
      <w:bookmarkEnd w:id="2523"/>
    </w:p>
    <w:p>
      <w:pPr>
        <w:pageBreakBefore w:val="off"/>
        <w:tabs/>
        <w:wordWrap w:val="off"/>
        <w:spacing w:before="0" w:after="0" w:line="580" w:lineRule="exact"/>
        <w:ind w:left="0" w:right="0"/>
        <w:jc w:val="both"/>
        <w:textAlignment w:val="baseline"/>
        <w:rPr>
          <w:sz w:val="51"/>
        </w:rPr>
      </w:pPr>
      <w:bookmarkStart w:name="" w:id="2524"/>
      <w:r>
        <w:rPr>
          <w:rFonts w:ascii="宋体" w:hAnsi="宋体" w:cs="宋体" w:eastAsia="宋体"/>
          <w:sz w:val="51"/>
          <w:spacing w:val="0"/>
          <w:color w:val="000000"/>
          <w:b w:val="off"/>
          <w:i w:val="off"/>
        </w:rPr>
        <w:t/>
      </w:r>
      <w:bookmarkEnd w:id="2524"/>
    </w:p>
    <w:p>
      <w:pPr>
        <w:pageBreakBefore w:val="off"/>
        <w:tabs/>
        <w:wordWrap w:val="off"/>
        <w:spacing w:before="0" w:after="0" w:line="1000" w:lineRule="atLeast"/>
        <w:ind w:left="0" w:right="20" w:firstLine="820"/>
        <w:jc w:val="both"/>
        <w:textAlignment w:val="baseline"/>
        <w:rPr>
          <w:sz w:val="57"/>
        </w:rPr>
      </w:pPr>
      <w:bookmarkStart w:name="" w:id="2525"/>
      <w:r>
        <w:rPr>
          <w:rFonts w:ascii="宋体" w:hAnsi="宋体" w:cs="宋体" w:eastAsia="宋体"/>
          <w:sz w:val="57"/>
          <w:spacing w:val="0"/>
          <w:color w:val="000000"/>
          <w:b w:val="off"/>
          <w:i w:val="off"/>
        </w:rPr>
        <w:t>可以说，他将把概念这个词让给那些希望赋予自动唱片装置或与</w:t>
      </w:r>
      <w:r>
        <w:rPr>
          <w:rFonts w:ascii="宋体" w:hAnsi="宋体" w:cs="宋体" w:eastAsia="宋体"/>
          <w:sz w:val="57"/>
          <w:spacing w:val="0"/>
          <w:color w:val="000000"/>
          <w:b w:val="off"/>
          <w:i w:val="off"/>
        </w:rPr>
        <w:t>其功能类似的原生质以概念的人，只要他能有另外某个词来表示</w:t>
      </w:r>
      <w:r>
        <w:rPr>
          <w:rFonts w:ascii="宋体" w:hAnsi="宋体" w:cs="宋体" w:eastAsia="宋体"/>
          <w:sz w:val="57"/>
          <w:spacing w:val="0"/>
          <w:color w:val="000000"/>
          <w:b w:val="off"/>
          <w:i w:val="off"/>
        </w:rPr>
        <w:t>我们所有的东西，当我们能使分类法与其他分类法相互联系，就如</w:t>
      </w:r>
      <w:r>
        <w:rPr>
          <w:rFonts w:ascii="宋体" w:hAnsi="宋体" w:cs="宋体" w:eastAsia="宋体"/>
          <w:sz w:val="57"/>
          <w:spacing w:val="0"/>
          <w:color w:val="000000"/>
          <w:b w:val="off"/>
          <w:i w:val="off"/>
        </w:rPr>
        <w:t>语言使用者在争论某一词项应归入哪一类时所做的那样。塞拉斯</w:t>
      </w:r>
      <w:r>
        <w:rPr>
          <w:rFonts w:ascii="宋体" w:hAnsi="宋体" w:cs="宋体" w:eastAsia="宋体"/>
          <w:sz w:val="57"/>
          <w:spacing w:val="0"/>
          <w:color w:val="000000"/>
          <w:b w:val="off"/>
          <w:i w:val="off"/>
        </w:rPr>
        <w:t>再一次求助于这样的说法，即证明是一个社会实践的问题，而且任</w:t>
      </w:r>
      <w:r>
        <w:rPr>
          <w:rFonts w:ascii="宋体" w:hAnsi="宋体" w:cs="宋体" w:eastAsia="宋体"/>
          <w:sz w:val="57"/>
          <w:spacing w:val="0"/>
          <w:color w:val="000000"/>
          <w:b w:val="off"/>
          <w:i w:val="off"/>
        </w:rPr>
        <w:t>何不属于社会实践的东西都无助于理解对人类知识的证明，不管</w:t>
      </w:r>
      <w:r>
        <w:rPr>
          <w:rFonts w:ascii="宋体" w:hAnsi="宋体" w:cs="宋体" w:eastAsia="宋体"/>
          <w:sz w:val="57"/>
          <w:spacing w:val="0"/>
          <w:color w:val="000000"/>
          <w:b w:val="off"/>
          <w:i w:val="off"/>
        </w:rPr>
        <w:t>它可能多么有助于理解知识的获得。塞拉斯认为，在传统经验主</w:t>
      </w:r>
      <w:r>
        <w:rPr>
          <w:rFonts w:ascii="宋体" w:hAnsi="宋体" w:cs="宋体" w:eastAsia="宋体"/>
          <w:sz w:val="57"/>
          <w:spacing w:val="0"/>
          <w:color w:val="000000"/>
          <w:b w:val="off"/>
          <w:i w:val="off"/>
        </w:rPr>
        <w:t>义中自然主义的和发生学的谬误共同导致这样的观点，我们或许</w:t>
      </w:r>
      <w:r>
        <w:rPr>
          <w:rFonts w:ascii="宋体" w:hAnsi="宋体" w:cs="宋体" w:eastAsia="宋体"/>
          <w:sz w:val="57"/>
          <w:spacing w:val="0"/>
          <w:color w:val="000000"/>
          <w:b w:val="off"/>
          <w:i w:val="off"/>
        </w:rPr>
        <w:t>会处于较好的地位去庆幸自己有进行准确地反映的天性(或感叹</w:t>
      </w:r>
      <w:r>
        <w:rPr>
          <w:rFonts w:ascii="宋体" w:hAnsi="宋体" w:cs="宋体" w:eastAsia="宋体"/>
          <w:sz w:val="57"/>
          <w:spacing w:val="0"/>
          <w:color w:val="000000"/>
          <w:b w:val="off"/>
          <w:i w:val="off"/>
        </w:rPr>
        <w:t>187 我们的失败)，只要我们能了解我们幼年发展的诸阶段的话。经验</w:t>
      </w:r>
      <w:r>
        <w:rPr>
          <w:rFonts w:ascii="宋体" w:hAnsi="宋体" w:cs="宋体" w:eastAsia="宋体"/>
          <w:sz w:val="57"/>
          <w:spacing w:val="0"/>
          <w:color w:val="000000"/>
          <w:b w:val="off"/>
          <w:i w:val="off"/>
        </w:rPr>
        <w:t>主义者由于笛卡尔把思想和感觉合并起来感到困惑，由于洛克的</w:t>
      </w:r>
      <w:r>
        <w:rPr>
          <w:rFonts w:ascii="宋体" w:hAnsi="宋体" w:cs="宋体" w:eastAsia="宋体"/>
          <w:sz w:val="57"/>
          <w:spacing w:val="0"/>
          <w:color w:val="000000"/>
          <w:b w:val="off"/>
          <w:i w:val="off"/>
        </w:rPr>
        <w:t>涂蜡白板概念的单纯性而感到茫然，此外又惊异于这样的事实，即</w:t>
      </w:r>
      <w:r>
        <w:rPr>
          <w:rFonts w:ascii="宋体" w:hAnsi="宋体" w:cs="宋体" w:eastAsia="宋体"/>
          <w:sz w:val="57"/>
          <w:spacing w:val="0"/>
          <w:color w:val="000000"/>
          <w:b w:val="off"/>
          <w:i w:val="off"/>
        </w:rPr>
        <w:t>如果真理是完整的，那就找不到确定性，所以他们坚持说“红色感</w:t>
      </w:r>
      <w:r>
        <w:rPr>
          <w:rFonts w:ascii="宋体" w:hAnsi="宋体" w:cs="宋体" w:eastAsia="宋体"/>
          <w:sz w:val="57"/>
          <w:spacing w:val="0"/>
          <w:color w:val="000000"/>
          <w:b w:val="off"/>
          <w:i w:val="off"/>
        </w:rPr>
        <w:t>觉像是什么”乃是我们对自然世界知识的关键。对塞拉斯说，这就</w:t>
      </w:r>
      <w:r>
        <w:rPr>
          <w:rFonts w:ascii="宋体" w:hAnsi="宋体" w:cs="宋体" w:eastAsia="宋体"/>
          <w:sz w:val="57"/>
          <w:spacing w:val="0"/>
          <w:color w:val="000000"/>
          <w:b w:val="off"/>
          <w:i w:val="off"/>
        </w:rPr>
        <w:t>像是坚持说婴儿在被终止喂乳时所感觉的东西，是一般道德意识</w:t>
      </w:r>
      <w:r>
        <w:rPr>
          <w:rFonts w:ascii="宋体" w:hAnsi="宋体" w:cs="宋体" w:eastAsia="宋体"/>
          <w:sz w:val="57"/>
          <w:spacing w:val="0"/>
          <w:color w:val="000000"/>
          <w:b w:val="off"/>
          <w:i w:val="off"/>
        </w:rPr>
        <w:t>的关键一样。</w:t>
      </w:r>
      <w:bookmarkEnd w:id="2525"/>
    </w:p>
    <w:p>
      <w:pPr>
        <w:pageBreakBefore w:val="off"/>
        <w:tabs/>
        <w:wordWrap w:val="off"/>
        <w:spacing w:before="0" w:after="0" w:line="1000" w:lineRule="atLeast"/>
        <w:ind w:left="1000" w:right="0" w:firstLine="1200"/>
        <w:jc w:val="both"/>
        <w:textAlignment w:val="baseline"/>
        <w:rPr>
          <w:sz w:val="57"/>
        </w:rPr>
      </w:pPr>
      <w:bookmarkStart w:name="" w:id="2526"/>
      <w:r>
        <w:rPr>
          <w:rFonts w:ascii="宋体" w:hAnsi="宋体" w:cs="宋体" w:eastAsia="宋体"/>
          <w:sz w:val="57"/>
          <w:spacing w:val="0"/>
          <w:color w:val="000000"/>
          <w:b w:val="off"/>
          <w:i w:val="off"/>
        </w:rPr>
        <w:t>总之，塞拉斯的心理学唯名论不是一种有关心如何活动的理</w:t>
      </w:r>
      <w:r>
        <w:rPr>
          <w:rFonts w:ascii="宋体" w:hAnsi="宋体" w:cs="宋体" w:eastAsia="宋体"/>
          <w:sz w:val="57"/>
          <w:spacing w:val="0"/>
          <w:color w:val="000000"/>
          <w:b w:val="off"/>
          <w:i w:val="off"/>
        </w:rPr>
        <w:t>论，也不是一种有关知识如何诞生于婴儿依偎的乳部的理论，更不</w:t>
      </w:r>
      <w:r>
        <w:rPr>
          <w:rFonts w:ascii="宋体" w:hAnsi="宋体" w:cs="宋体" w:eastAsia="宋体"/>
          <w:sz w:val="57"/>
          <w:spacing w:val="0"/>
          <w:color w:val="000000"/>
          <w:b w:val="off"/>
          <w:i w:val="off"/>
        </w:rPr>
        <w:t>是有关任何其他事实的理论。它是有关事实与规则之间区别的论</w:t>
      </w:r>
      <w:r>
        <w:rPr>
          <w:rFonts w:ascii="宋体" w:hAnsi="宋体" w:cs="宋体" w:eastAsia="宋体"/>
          <w:sz w:val="57"/>
          <w:spacing w:val="0"/>
          <w:color w:val="000000"/>
          <w:b w:val="off"/>
          <w:i w:val="off"/>
        </w:rPr>
        <w:t>述，这种论述的大意是，当我们进入社会，在其中游戏的进行是由</w:t>
      </w:r>
      <w:r>
        <w:rPr>
          <w:rFonts w:ascii="宋体" w:hAnsi="宋体" w:cs="宋体" w:eastAsia="宋体"/>
          <w:sz w:val="57"/>
          <w:spacing w:val="0"/>
          <w:color w:val="000000"/>
          <w:b w:val="off"/>
          <w:i w:val="off"/>
        </w:rPr>
        <w:t>认识的规则所支配时，我们只能被这些规则所左右。我们对这样</w:t>
      </w:r>
      <w:r>
        <w:rPr>
          <w:rFonts w:ascii="宋体" w:hAnsi="宋体" w:cs="宋体" w:eastAsia="宋体"/>
          <w:sz w:val="57"/>
          <w:spacing w:val="0"/>
          <w:color w:val="000000"/>
          <w:b w:val="off"/>
          <w:i w:val="off"/>
        </w:rPr>
        <w:t>的主张可能犹豫不决，即知识、认识、概念、语言、推论、证明和逻辑</w:t>
      </w:r>
      <w:r>
        <w:rPr>
          <w:rFonts w:ascii="宋体" w:hAnsi="宋体" w:cs="宋体" w:eastAsia="宋体"/>
          <w:sz w:val="57"/>
          <w:spacing w:val="0"/>
          <w:color w:val="000000"/>
          <w:b w:val="off"/>
          <w:i w:val="off"/>
        </w:rPr>
        <w:t>理性空间都突然降临到四岁左右的聪颖儿童的肩上，而在此之前</w:t>
      </w:r>
      <w:r>
        <w:rPr>
          <w:rFonts w:ascii="宋体" w:hAnsi="宋体" w:cs="宋体" w:eastAsia="宋体"/>
          <w:sz w:val="57"/>
          <w:spacing w:val="0"/>
          <w:color w:val="000000"/>
          <w:b w:val="off"/>
          <w:i w:val="off"/>
        </w:rPr>
        <w:t>甚至都不曾以最原初的形式存在过。但我们不会对下述看法迟疑</w:t>
      </w:r>
      <w:r>
        <w:rPr>
          <w:rFonts w:ascii="宋体" w:hAnsi="宋体" w:cs="宋体" w:eastAsia="宋体"/>
          <w:sz w:val="57"/>
          <w:spacing w:val="0"/>
          <w:color w:val="000000"/>
          <w:b w:val="off"/>
          <w:i w:val="off"/>
        </w:rPr>
        <w:t>不决，即一大串权利和义务将在他十八岁生日时突然降临，它们在</w:t>
      </w:r>
      <w:bookmarkEnd w:id="2526"/>
    </w:p>
    <w:p>
      <w:r>
        <w:t/>
      </w:r>
    </w:p>
    <w:p>
      <w:pPr>
        <w:sectPr>
          <w:footerReference r:id="rId422"/>
          <w:headerReference r:id="rId423" w:type="default"/>
          <w:type w:val="nextPage"/>
          <w:pgSz w:w="22400" w:h="31680"/>
          <w:pgMar w:left="2320" w:top="2420" w:right="2320" w:bottom="2420" w:header="2120" w:footer="2120"/>
          <w:cols w:num="1"/>
        </w:sectPr>
      </w:pPr>
    </w:p>
    <w:p>
      <w:pPr>
        <w:pageBreakBefore w:val="off"/>
        <w:tabs/>
        <w:wordWrap w:val="off"/>
        <w:spacing w:before="0" w:after="0" w:line="700" w:lineRule="atLeast"/>
        <w:ind w:left="0" w:right="120"/>
        <w:jc w:val="right"/>
        <w:textAlignment w:val="baseline"/>
        <w:rPr>
          <w:sz w:val="52"/>
        </w:rPr>
      </w:pPr>
      <w:bookmarkStart w:name="" w:id="2527"/>
      <w:r>
        <w:rPr>
          <w:rFonts w:ascii="黑体" w:hAnsi="黑体" w:cs="黑体" w:eastAsia="黑体"/>
          <w:sz w:val="52"/>
          <w:spacing w:val="0"/>
          <w:color w:val="000000"/>
          <w:b w:val="on"/>
          <w:i w:val="off"/>
        </w:rPr>
        <w:t>第四章</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特殊表象</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173</w:t>
      </w:r>
      <w:bookmarkEnd w:id="2527"/>
    </w:p>
    <w:p>
      <w:pPr>
        <w:pageBreakBefore w:val="off"/>
        <w:tabs/>
        <w:wordWrap w:val="off"/>
        <w:spacing w:before="0" w:after="0" w:line="600" w:lineRule="exact"/>
        <w:ind w:left="0" w:right="0"/>
        <w:jc w:val="right"/>
        <w:textAlignment w:val="baseline"/>
        <w:rPr>
          <w:sz w:val="52"/>
        </w:rPr>
      </w:pPr>
      <w:bookmarkStart w:name="" w:id="2528"/>
      <w:r>
        <w:rPr>
          <w:rFonts w:ascii="宋体" w:hAnsi="宋体" w:cs="宋体" w:eastAsia="宋体"/>
          <w:sz w:val="52"/>
          <w:spacing w:val="0"/>
          <w:color w:val="000000"/>
          <w:b w:val="off"/>
          <w:i w:val="off"/>
        </w:rPr>
        <w:t/>
      </w:r>
      <w:bookmarkEnd w:id="2528"/>
    </w:p>
    <w:p>
      <w:pPr>
        <w:pageBreakBefore w:val="off"/>
        <w:tabs/>
        <w:wordWrap w:val="off"/>
        <w:spacing w:before="0" w:after="0" w:line="1080" w:lineRule="atLeast"/>
        <w:ind w:left="100" w:right="80"/>
        <w:jc w:val="both"/>
        <w:textAlignment w:val="baseline"/>
        <w:rPr>
          <w:sz w:val="55"/>
        </w:rPr>
      </w:pPr>
      <w:bookmarkStart w:name="" w:id="2529"/>
      <w:r>
        <w:rPr>
          <w:rFonts w:ascii="宋体" w:hAnsi="宋体" w:cs="宋体" w:eastAsia="宋体"/>
          <w:sz w:val="55"/>
          <w:spacing w:val="0"/>
          <w:color w:val="000000"/>
          <w:b w:val="off"/>
          <w:i w:val="off"/>
        </w:rPr>
        <w:t>此之前从不曾以哪怕最原初的形式出现过。当然，后一情境比前</w:t>
      </w:r>
      <w:r>
        <w:rPr>
          <w:rFonts w:ascii="宋体" w:hAnsi="宋体" w:cs="宋体" w:eastAsia="宋体"/>
          <w:sz w:val="55"/>
          <w:spacing w:val="0"/>
          <w:color w:val="000000"/>
          <w:b w:val="off"/>
          <w:i w:val="off"/>
        </w:rPr>
        <w:t>一情境更明确，因为除了成年人的漫不经心的谈话外(如“这个孩</w:t>
      </w:r>
      <w:r>
        <w:rPr>
          <w:rFonts w:ascii="宋体" w:hAnsi="宋体" w:cs="宋体" w:eastAsia="宋体"/>
          <w:sz w:val="55"/>
          <w:spacing w:val="0"/>
          <w:color w:val="000000"/>
          <w:b w:val="off"/>
          <w:i w:val="off"/>
        </w:rPr>
        <w:t>子知道他在谈什么”)，不存在前一情境的标志。但在两种情况下</w:t>
      </w:r>
      <w:r>
        <w:rPr>
          <w:rFonts w:ascii="宋体" w:hAnsi="宋体" w:cs="宋体" w:eastAsia="宋体"/>
          <w:sz w:val="55"/>
          <w:spacing w:val="0"/>
          <w:color w:val="000000"/>
          <w:b w:val="off"/>
          <w:i w:val="off"/>
        </w:rPr>
        <w:t>所谈的都是人与其他人的关系的改变，而不是在人的内部的改变，</w:t>
      </w:r>
      <w:r>
        <w:rPr>
          <w:rFonts w:ascii="宋体" w:hAnsi="宋体" w:cs="宋体" w:eastAsia="宋体"/>
          <w:sz w:val="55"/>
          <w:spacing w:val="0"/>
          <w:color w:val="000000"/>
          <w:b w:val="off"/>
          <w:i w:val="off"/>
        </w:rPr>
        <w:t>这种改变使其适合于进入这样一种新关系。问题并不在于我们认</w:t>
      </w:r>
      <w:r>
        <w:rPr>
          <w:rFonts w:ascii="宋体" w:hAnsi="宋体" w:cs="宋体" w:eastAsia="宋体"/>
          <w:sz w:val="55"/>
          <w:spacing w:val="0"/>
          <w:color w:val="000000"/>
          <w:b w:val="off"/>
          <w:i w:val="off"/>
        </w:rPr>
        <w:t>为四岁幼儿有知识而一岁幼儿无知识时，我们可能会搞错；更不在</w:t>
      </w:r>
      <w:r>
        <w:rPr>
          <w:rFonts w:ascii="宋体" w:hAnsi="宋体" w:cs="宋体" w:eastAsia="宋体"/>
          <w:sz w:val="55"/>
          <w:spacing w:val="0"/>
          <w:color w:val="000000"/>
          <w:b w:val="off"/>
          <w:i w:val="off"/>
        </w:rPr>
        <w:t>于，我们在把法律语言理解作十八岁青年可自由结婚而十七岁青</w:t>
      </w:r>
      <w:r>
        <w:rPr>
          <w:rFonts w:ascii="宋体" w:hAnsi="宋体" w:cs="宋体" w:eastAsia="宋体"/>
          <w:sz w:val="55"/>
          <w:spacing w:val="0"/>
          <w:color w:val="000000"/>
          <w:b w:val="off"/>
          <w:i w:val="off"/>
        </w:rPr>
        <w:t>年不能时，可能会搞错。认真看待四岁幼儿的聒聒絮语可能是不</w:t>
      </w:r>
      <w:r>
        <w:rPr>
          <w:rFonts w:ascii="宋体" w:hAnsi="宋体" w:cs="宋体" w:eastAsia="宋体"/>
          <w:sz w:val="55"/>
          <w:spacing w:val="0"/>
          <w:color w:val="000000"/>
          <w:b w:val="off"/>
          <w:i w:val="off"/>
        </w:rPr>
        <w:t>明智的，正如把法定责任年龄定得如此之低可能是不明智的一样，</w:t>
      </w:r>
      <w:r>
        <w:rPr>
          <w:rFonts w:ascii="宋体" w:hAnsi="宋体" w:cs="宋体" w:eastAsia="宋体"/>
          <w:sz w:val="55"/>
          <w:spacing w:val="0"/>
          <w:color w:val="000000"/>
          <w:b w:val="off"/>
          <w:i w:val="off"/>
        </w:rPr>
        <w:t>但对知识(或责任)如何“活动”将决定这类问题一事的理解，也并</w:t>
      </w:r>
      <w:r>
        <w:rPr>
          <w:rFonts w:ascii="宋体" w:hAnsi="宋体" w:cs="宋体" w:eastAsia="宋体"/>
          <w:sz w:val="55"/>
          <w:spacing w:val="0"/>
          <w:color w:val="000000"/>
          <w:b w:val="off"/>
          <w:i w:val="off"/>
        </w:rPr>
        <w:t>不更明智。</w:t>
      </w:r>
      <w:bookmarkEnd w:id="2529"/>
    </w:p>
    <w:p>
      <w:pPr>
        <w:pageBreakBefore w:val="off"/>
        <w:tabs/>
        <w:wordWrap w:val="off"/>
        <w:spacing w:before="0" w:after="0" w:line="1080" w:lineRule="atLeast"/>
        <w:ind w:left="100" w:right="0" w:firstLine="1180"/>
        <w:jc w:val="both"/>
        <w:textAlignment w:val="baseline"/>
        <w:rPr>
          <w:sz w:val="55"/>
        </w:rPr>
      </w:pPr>
      <w:bookmarkStart w:name="" w:id="2530"/>
      <w:r>
        <w:rPr>
          <w:rFonts w:ascii="宋体" w:hAnsi="宋体" w:cs="宋体" w:eastAsia="宋体"/>
          <w:sz w:val="55"/>
          <w:spacing w:val="0"/>
          <w:color w:val="000000"/>
          <w:b w:val="off"/>
          <w:i w:val="off"/>
        </w:rPr>
        <w:t>因此我们不应期待塞拉斯会提供一种“语言与思想的关系理</w:t>
      </w:r>
      <w:r>
        <w:rPr>
          <w:rFonts w:ascii="宋体" w:hAnsi="宋体" w:cs="宋体" w:eastAsia="宋体"/>
          <w:sz w:val="55"/>
          <w:spacing w:val="0"/>
          <w:color w:val="000000"/>
          <w:b w:val="off"/>
          <w:i w:val="off"/>
        </w:rPr>
        <w:t>论”，因为思想是内部事件，它可能或可能不(取决于经验心理学的</w:t>
      </w:r>
      <w:r>
        <w:rPr>
          <w:rFonts w:ascii="宋体" w:hAnsi="宋体" w:cs="宋体" w:eastAsia="宋体"/>
          <w:sz w:val="55"/>
          <w:spacing w:val="0"/>
          <w:color w:val="000000"/>
          <w:b w:val="off"/>
          <w:i w:val="off"/>
        </w:rPr>
        <w:t>需要)被看作必然地与语言、大脑状态或种种其他事物联系起来。</w:t>
      </w:r>
      <w:r>
        <w:rPr>
          <w:rFonts w:ascii="宋体" w:hAnsi="宋体" w:cs="宋体" w:eastAsia="宋体"/>
          <w:sz w:val="55"/>
          <w:spacing w:val="0"/>
          <w:color w:val="000000"/>
          <w:b w:val="off"/>
          <w:i w:val="off"/>
        </w:rPr>
        <w:t>作为一名认识论者，塞拉斯并未提供一种关于内部事件的理论。</w:t>
      </w:r>
      <w:r>
        <w:rPr>
          <w:rFonts w:ascii="宋体" w:hAnsi="宋体" w:cs="宋体" w:eastAsia="宋体"/>
          <w:sz w:val="55"/>
          <w:spacing w:val="0"/>
          <w:color w:val="000000"/>
          <w:b w:val="off"/>
          <w:i w:val="off"/>
        </w:rPr>
        <w:t>反之，他注意到，传统的、非行为主义的“认识论”概念，是把对这类</w:t>
      </w:r>
      <w:r>
        <w:rPr>
          <w:rFonts w:ascii="宋体" w:hAnsi="宋体" w:cs="宋体" w:eastAsia="宋体"/>
          <w:sz w:val="55"/>
          <w:spacing w:val="0"/>
          <w:color w:val="000000"/>
          <w:b w:val="off"/>
          <w:i w:val="off"/>
        </w:rPr>
        <w:t>事件的论述与对提出某些论断的权利的论述混淆起来了。这就是</w:t>
      </w:r>
      <w:r>
        <w:rPr>
          <w:rFonts w:ascii="宋体" w:hAnsi="宋体" w:cs="宋体" w:eastAsia="宋体"/>
          <w:sz w:val="55"/>
          <w:spacing w:val="0"/>
          <w:color w:val="000000"/>
          <w:b w:val="off"/>
          <w:i w:val="off"/>
        </w:rPr>
        <w:t>采取如下的观点，即哲学(而且特别是“心的哲学”)不可能由于提</w:t>
      </w:r>
      <w:r>
        <w:rPr>
          <w:rFonts w:ascii="宋体" w:hAnsi="宋体" w:cs="宋体" w:eastAsia="宋体"/>
          <w:sz w:val="55"/>
          <w:spacing w:val="0"/>
          <w:color w:val="000000"/>
          <w:b w:val="off"/>
          <w:i w:val="off"/>
        </w:rPr>
        <w:t>出了一种玄虚的批评观而加强或削弱我们的同伴给予认可的、我</w:t>
      </w:r>
      <w:r>
        <w:rPr>
          <w:rFonts w:ascii="宋体" w:hAnsi="宋体" w:cs="宋体" w:eastAsia="宋体"/>
          <w:sz w:val="55"/>
          <w:spacing w:val="0"/>
          <w:color w:val="000000"/>
          <w:b w:val="off"/>
          <w:i w:val="off"/>
        </w:rPr>
        <w:t>们对自己论断的信心。塞拉斯的心理学唯名论并非产生于作为一</w:t>
      </w:r>
      <w:r>
        <w:rPr>
          <w:rFonts w:ascii="宋体" w:hAnsi="宋体" w:cs="宋体" w:eastAsia="宋体"/>
          <w:sz w:val="55"/>
          <w:spacing w:val="0"/>
          <w:color w:val="000000"/>
          <w:b w:val="off"/>
          <w:i w:val="off"/>
        </w:rPr>
        <w:t>种有关心是什么或不是什么的论题的行为主义。它只产生于按上</w:t>
      </w:r>
      <w:r>
        <w:rPr>
          <w:rFonts w:ascii="宋体" w:hAnsi="宋体" w:cs="宋体" w:eastAsia="宋体"/>
          <w:sz w:val="55"/>
          <w:spacing w:val="0"/>
          <w:color w:val="000000"/>
          <w:b w:val="off"/>
          <w:i w:val="off"/>
        </w:rPr>
        <w:t>面规定的意义来理解的认识论行为主义，这个意义与认识论的整</w:t>
      </w:r>
      <w:r>
        <w:rPr>
          <w:rFonts w:ascii="宋体" w:hAnsi="宋体" w:cs="宋体" w:eastAsia="宋体"/>
          <w:sz w:val="55"/>
          <w:spacing w:val="0"/>
          <w:color w:val="000000"/>
          <w:b w:val="off"/>
          <w:i w:val="off"/>
        </w:rPr>
        <w:t>体论几乎无别。做一名这个意义上的行为主义者，就是“彻底区</w:t>
      </w:r>
      <w:r>
        <w:rPr>
          <w:rFonts w:ascii="宋体" w:hAnsi="宋体" w:cs="宋体" w:eastAsia="宋体"/>
          <w:sz w:val="55"/>
          <w:spacing w:val="0"/>
          <w:color w:val="000000"/>
          <w:b w:val="off"/>
          <w:i w:val="off"/>
        </w:rPr>
        <w:t>分”心理事件和机能，并把我们证明论断的实践看作无需经验的或</w:t>
      </w:r>
      <w:r>
        <w:rPr>
          <w:rFonts w:ascii="宋体" w:hAnsi="宋体" w:cs="宋体" w:eastAsia="宋体"/>
          <w:sz w:val="55"/>
          <w:spacing w:val="0"/>
          <w:color w:val="000000"/>
          <w:b w:val="off"/>
          <w:i w:val="off"/>
        </w:rPr>
        <w:t>“本体论的”基础的。</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-508000</wp:posOffset>
                </wp:positionV>
                <wp:extent cx="558800" cy="393700"/>
                <wp:wrapNone/>
                <wp:docPr id="45" name="文本框 45"/>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531"/>
                            <w:r>
                              <w:rPr>
                                <w:rFonts w:ascii="楷体" w:hAnsi="楷体" w:cs="楷体" w:eastAsia="楷体"/>
                                <w:sz w:val="40"/>
                                <w:spacing w:val="0"/>
                                <w:color w:val="000000"/>
                                <w:b w:val="off"/>
                                <w:i w:val="off"/>
                              </w:rPr>
                              <w:t>188</w:t>
                            </w:r>
                            <w:bookmarkEnd w:id="2531"/>
                          </w:p>
                        </w:txbxContent>
                      </wps:txbx>
                      <wps:bodyPr wrap="square" lIns="0" rIns="0" tIns="0" bIns="0" vert="horz" anchor="t">
                        <a:noAutofit/>
                      </wps:bodyPr>
                    </wps:wsp>
                  </a:graphicData>
                </a:graphic>
              </wp:anchor>
            </w:drawing>
          </mc:Choice>
          <mc:Fallback>
            <w:pict>
              <v:shape type="#_x0000_t202" filled="f" stroked="f" style="margin-left:985pt;margin-top:-4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532"/>
                      <w:r>
                        <w:rPr>
                          <w:rFonts w:ascii="楷体" w:hAnsi="楷体" w:cs="楷体" w:eastAsia="楷体"/>
                          <w:sz w:val="40"/>
                          <w:spacing w:val="0"/>
                          <w:color w:val="000000"/>
                          <w:b w:val="off"/>
                          <w:i w:val="off"/>
                        </w:rPr>
                        <w:t>188</w:t>
                      </w:r>
                      <w:bookmarkEnd w:id="2532"/>
                    </w:p>
                  </w:txbxContent>
                </v:textbox>
              </v:shape>
            </w:pict>
          </mc:Fallback>
        </mc:AlternateContent>
      </w:r>
      <w:bookmarkEnd w:id="2530"/>
    </w:p>
    <w:p>
      <w:pPr>
        <w:pageBreakBefore w:val="off"/>
        <w:tabs/>
        <w:wordWrap w:val="off"/>
        <w:spacing w:before="0" w:after="0" w:line="1080" w:lineRule="exact"/>
        <w:ind w:left="0" w:right="0"/>
        <w:jc w:val="both"/>
        <w:textAlignment w:val="baseline"/>
        <w:rPr>
          <w:sz w:val="55"/>
        </w:rPr>
      </w:pPr>
      <w:bookmarkStart w:name="" w:id="2533"/>
      <w:r>
        <w:rPr>
          <w:rFonts w:ascii="宋体" w:hAnsi="宋体" w:cs="宋体" w:eastAsia="宋体"/>
          <w:sz w:val="55"/>
          <w:spacing w:val="0"/>
          <w:color w:val="000000"/>
          <w:b w:val="off"/>
          <w:i w:val="off"/>
        </w:rPr>
        <w:t/>
      </w:r>
      <w:bookmarkEnd w:id="2533"/>
    </w:p>
    <w:p>
      <w:pPr>
        <w:pageBreakBefore w:val="off"/>
        <w:tabs/>
        <w:wordWrap w:val="off"/>
        <w:spacing w:before="0" w:after="0" w:line="1080" w:lineRule="atLeast"/>
        <w:ind w:left="0" w:right="6500"/>
        <w:jc w:val="right"/>
        <w:textAlignment w:val="baseline"/>
        <w:rPr>
          <w:sz w:val="55"/>
        </w:rPr>
      </w:pPr>
      <w:bookmarkStart w:name="" w:id="2534"/>
      <w:r>
        <w:rPr>
          <w:rFonts w:ascii="宋体" w:hAnsi="宋体" w:cs="宋体" w:eastAsia="宋体"/>
          <w:sz w:val="55"/>
          <w:spacing w:val="0"/>
          <w:color w:val="000000"/>
          <w:b w:val="off"/>
          <w:i w:val="off"/>
        </w:rPr>
        <w:t>⑲</w:t>
      </w:r>
      <w:bookmarkEnd w:id="2534"/>
    </w:p>
    <w:p>
      <w:r>
        <w:t/>
      </w:r>
    </w:p>
    <w:p>
      <w:pPr>
        <w:sectPr>
          <w:footerReference r:id="rId424"/>
          <w:headerReference r:id="rId425" w:type="default"/>
          <w:type w:val="nextPage"/>
          <w:pgSz w:w="22400" w:h="31680"/>
          <w:pgMar w:left="2720" w:top="1440" w:right="2720" w:bottom="1440" w:header="1140" w:footer="1140"/>
          <w:cols w:num="1"/>
        </w:sectPr>
      </w:pPr>
    </w:p>
    <w:p>
      <w:pPr>
        <w:pageBreakBefore w:val="off"/>
        <w:tabs/>
        <w:wordWrap w:val="off"/>
        <w:spacing w:before="0" w:after="0" w:line="700" w:lineRule="atLeast"/>
        <w:ind w:left="940" w:right="0"/>
        <w:jc w:val="both"/>
        <w:textAlignment w:val="baseline"/>
        <w:rPr>
          <w:sz w:val="51"/>
        </w:rPr>
      </w:pPr>
      <w:bookmarkStart w:name="" w:id="2535"/>
      <w:r>
        <w:rPr>
          <w:rFonts w:ascii="黑体" w:hAnsi="黑体" w:cs="黑体" w:eastAsia="黑体"/>
          <w:sz w:val="51"/>
          <w:spacing w:val="0"/>
          <w:color w:val="000000"/>
          <w:b w:val="on"/>
          <w:i w:val="off"/>
        </w:rPr>
        <w:t>174  第二编  映   现</w:t>
      </w:r>
      <w:bookmarkEnd w:id="2535"/>
    </w:p>
    <w:p>
      <w:pPr>
        <w:pageBreakBefore w:val="off"/>
        <w:tabs/>
        <w:wordWrap w:val="off"/>
        <w:spacing w:before="0" w:after="0" w:line="600" w:lineRule="exact"/>
        <w:ind w:left="0" w:right="0"/>
        <w:jc w:val="both"/>
        <w:textAlignment w:val="baseline"/>
        <w:rPr>
          <w:sz w:val="51"/>
        </w:rPr>
      </w:pPr>
      <w:bookmarkStart w:name="" w:id="2536"/>
      <w:r>
        <w:rPr>
          <w:rFonts w:ascii="宋体" w:hAnsi="宋体" w:cs="宋体" w:eastAsia="宋体"/>
          <w:sz w:val="51"/>
          <w:spacing w:val="0"/>
          <w:color w:val="000000"/>
          <w:b w:val="off"/>
          <w:i w:val="off"/>
        </w:rPr>
        <w:t/>
      </w:r>
      <w:bookmarkEnd w:id="2536"/>
    </w:p>
    <w:p>
      <w:pPr>
        <w:pageBreakBefore w:val="off"/>
        <w:tabs/>
        <w:wordWrap w:val="off"/>
        <w:spacing w:before="0" w:after="0" w:line="1040" w:lineRule="atLeast"/>
        <w:ind w:left="0" w:right="40" w:firstLine="2140"/>
        <w:jc w:val="both"/>
        <w:textAlignment w:val="baseline"/>
        <w:rPr>
          <w:sz w:val="58"/>
        </w:rPr>
      </w:pPr>
      <w:bookmarkStart w:name="" w:id="2537"/>
      <w:r>
        <w:rPr>
          <w:rFonts w:ascii="仿宋" w:hAnsi="仿宋" w:cs="仿宋" w:eastAsia="仿宋"/>
          <w:sz w:val="58"/>
          <w:spacing w:val="0"/>
          <w:color w:val="000000"/>
          <w:b w:val="off"/>
          <w:i w:val="off"/>
        </w:rPr>
        <w:t>再次回到作为认识权威性之根源的社会以后，在结束本节时</w:t>
      </w:r>
      <w:r>
        <w:rPr>
          <w:rFonts w:ascii="仿宋" w:hAnsi="仿宋" w:cs="仿宋" w:eastAsia="仿宋"/>
          <w:sz w:val="58"/>
          <w:spacing w:val="0"/>
          <w:color w:val="000000"/>
          <w:b w:val="off"/>
          <w:i w:val="off"/>
        </w:rPr>
        <w:t>我将再次强调，甚至关于感觉是什么样子的非概念的、非语言的知</w:t>
      </w:r>
      <w:r>
        <w:rPr>
          <w:rFonts w:ascii="仿宋" w:hAnsi="仿宋" w:cs="仿宋" w:eastAsia="仿宋"/>
          <w:sz w:val="58"/>
          <w:spacing w:val="0"/>
          <w:color w:val="000000"/>
          <w:b w:val="off"/>
          <w:i w:val="off"/>
        </w:rPr>
        <w:t>189</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识，也归于在此社会中以其潜在成员身份为基础的人。婴儿和更</w:t>
      </w:r>
      <w:r>
        <w:rPr>
          <w:rFonts w:ascii="仿宋" w:hAnsi="仿宋" w:cs="仿宋" w:eastAsia="仿宋"/>
          <w:sz w:val="58"/>
          <w:spacing w:val="0"/>
          <w:color w:val="000000"/>
          <w:b w:val="off"/>
          <w:i w:val="off"/>
        </w:rPr>
        <w:t>使人发生兴趣的那类动物是被认为“有感觉的”，而非(像光电元件</w:t>
      </w:r>
      <w:r>
        <w:rPr>
          <w:rFonts w:ascii="仿宋" w:hAnsi="仿宋" w:cs="仿宋" w:eastAsia="仿宋"/>
          <w:sz w:val="58"/>
          <w:spacing w:val="0"/>
          <w:color w:val="000000"/>
          <w:b w:val="off"/>
          <w:i w:val="off"/>
        </w:rPr>
        <w:t>和人们对其无情感可言的动物，如比目鱼和蜘蛛)“仅只对刺激进</w:t>
      </w:r>
      <w:r>
        <w:rPr>
          <w:rFonts w:ascii="仿宋" w:hAnsi="仿宋" w:cs="仿宋" w:eastAsia="仿宋"/>
          <w:sz w:val="58"/>
          <w:spacing w:val="0"/>
          <w:color w:val="000000"/>
          <w:b w:val="off"/>
          <w:i w:val="off"/>
        </w:rPr>
        <w:t>行反射”。这个问题应该根据一种社会感情来说明，这种感情把我</w:t>
      </w:r>
      <w:r>
        <w:rPr>
          <w:rFonts w:ascii="仿宋" w:hAnsi="仿宋" w:cs="仿宋" w:eastAsia="仿宋"/>
          <w:sz w:val="58"/>
          <w:spacing w:val="0"/>
          <w:color w:val="000000"/>
          <w:b w:val="off"/>
          <w:i w:val="off"/>
        </w:rPr>
        <w:t>们与类似于人的动物联合在一起。类似于人，即有人的面貌，而人</w:t>
      </w:r>
      <w:r>
        <w:rPr>
          <w:rFonts w:ascii="仿宋" w:hAnsi="仿宋" w:cs="仿宋" w:eastAsia="仿宋"/>
          <w:sz w:val="58"/>
          <w:spacing w:val="0"/>
          <w:color w:val="000000"/>
          <w:b w:val="off"/>
          <w:i w:val="off"/>
        </w:rPr>
        <w:t>的面貌的最重要部分是嘴，我们可以把嘴发出语句的行为想象成</w:t>
      </w:r>
      <w:r>
        <w:rPr>
          <w:rFonts w:ascii="仿宋" w:hAnsi="仿宋" w:cs="仿宋" w:eastAsia="仿宋"/>
          <w:sz w:val="58"/>
          <w:spacing w:val="0"/>
          <w:color w:val="000000"/>
          <w:b w:val="off"/>
          <w:i w:val="off"/>
        </w:rPr>
        <w:t>是与整个面貌的适当表情同时出现的。⑦当我们按常识说，婴儿和</w:t>
      </w:r>
      <w:r>
        <w:rPr>
          <w:rFonts w:ascii="仿宋" w:hAnsi="仿宋" w:cs="仿宋" w:eastAsia="仿宋"/>
          <w:sz w:val="58"/>
          <w:spacing w:val="0"/>
          <w:color w:val="000000"/>
          <w:b w:val="off"/>
          <w:i w:val="off"/>
        </w:rPr>
        <w:t>蝙蝠知道痛苦和红色是什么，但不知道分子运动或季节变化是什</w:t>
      </w:r>
      <w:r>
        <w:rPr>
          <w:rFonts w:ascii="仿宋" w:hAnsi="仿宋" w:cs="仿宋" w:eastAsia="仿宋"/>
          <w:sz w:val="58"/>
          <w:spacing w:val="0"/>
          <w:color w:val="000000"/>
          <w:b w:val="off"/>
          <w:i w:val="off"/>
        </w:rPr>
        <w:t>么时，只是说我们不难适当地想象他们在张开嘴时所谈的是前者</w:t>
      </w:r>
      <w:r>
        <w:rPr>
          <w:rFonts w:ascii="仿宋" w:hAnsi="仿宋" w:cs="仿宋" w:eastAsia="仿宋"/>
          <w:sz w:val="58"/>
          <w:spacing w:val="0"/>
          <w:color w:val="000000"/>
          <w:b w:val="off"/>
          <w:i w:val="off"/>
        </w:rPr>
        <w:t>而非后者。当我们说一个小装置(由一个光电元件组成，联结到一</w:t>
      </w:r>
      <w:r>
        <w:rPr>
          <w:rFonts w:ascii="仿宋" w:hAnsi="仿宋" w:cs="仿宋" w:eastAsia="仿宋"/>
          <w:sz w:val="58"/>
          <w:spacing w:val="0"/>
          <w:color w:val="000000"/>
          <w:b w:val="off"/>
          <w:i w:val="off"/>
        </w:rPr>
        <w:t>个录音机上)在说“红！”时，当和仅当我们使它闪出红光时，这个装</w:t>
      </w:r>
      <w:r>
        <w:rPr>
          <w:rFonts w:ascii="仿宋" w:hAnsi="仿宋" w:cs="仿宋" w:eastAsia="仿宋"/>
          <w:sz w:val="58"/>
          <w:spacing w:val="0"/>
          <w:color w:val="000000"/>
          <w:b w:val="off"/>
          <w:i w:val="off"/>
        </w:rPr>
        <w:t>置不知道红是什么，这就等于说，我们难以想象与该装置继续谈</w:t>
      </w:r>
      <w:r>
        <w:rPr>
          <w:rFonts w:ascii="仿宋" w:hAnsi="仿宋" w:cs="仿宋" w:eastAsia="仿宋"/>
          <w:sz w:val="58"/>
          <w:spacing w:val="0"/>
          <w:color w:val="000000"/>
          <w:b w:val="off"/>
          <w:i w:val="off"/>
        </w:rPr>
        <w:t>话。当我们说，我们真不知道由细胞质制成的机器人(他们都可行</w:t>
      </w:r>
      <w:r>
        <w:rPr>
          <w:rFonts w:ascii="仿宋" w:hAnsi="仿宋" w:cs="仿宋" w:eastAsia="仿宋"/>
          <w:sz w:val="58"/>
          <w:spacing w:val="0"/>
          <w:color w:val="000000"/>
          <w:b w:val="off"/>
          <w:i w:val="off"/>
        </w:rPr>
        <w:t>走，但欠缺尚待安装的言语中心)是否知道红色是什么，这并非是</w:t>
      </w:r>
      <w:r>
        <w:rPr>
          <w:rFonts w:ascii="仿宋" w:hAnsi="仿宋" w:cs="仿宋" w:eastAsia="仿宋"/>
          <w:sz w:val="58"/>
          <w:spacing w:val="0"/>
          <w:color w:val="000000"/>
          <w:b w:val="off"/>
          <w:i w:val="off"/>
        </w:rPr>
        <w:t>在坦率表示有关主体性性质的科学的和哲学的困惑。⑧这只等于</w:t>
      </w:r>
      <w:r>
        <w:rPr>
          <w:rFonts w:ascii="仿宋" w:hAnsi="仿宋" w:cs="仿宋" w:eastAsia="仿宋"/>
          <w:sz w:val="58"/>
          <w:spacing w:val="0"/>
          <w:color w:val="000000"/>
          <w:b w:val="off"/>
          <w:i w:val="off"/>
        </w:rPr>
        <w:t>说，某些大致具有人的面貌的事物，似乎有朝一日会成为我们的谈</w:t>
      </w:r>
      <w:r>
        <w:rPr>
          <w:rFonts w:ascii="仿宋" w:hAnsi="仿宋" w:cs="仿宋" w:eastAsia="仿宋"/>
          <w:sz w:val="58"/>
          <w:spacing w:val="0"/>
          <w:color w:val="000000"/>
          <w:b w:val="off"/>
          <w:i w:val="off"/>
        </w:rPr>
        <w:t>话同伴，人们往往赋予这类事物以“感觉”，但如果我们过多地了解</w:t>
      </w:r>
      <w:r>
        <w:rPr>
          <w:rFonts w:ascii="仿宋" w:hAnsi="仿宋" w:cs="仿宋" w:eastAsia="仿宋"/>
          <w:sz w:val="58"/>
          <w:spacing w:val="0"/>
          <w:color w:val="000000"/>
          <w:b w:val="off"/>
          <w:i w:val="off"/>
        </w:rPr>
        <w:t>190</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到这些事物是如何被装配起来的，我们就会极其不愿把它们看成</w:t>
      </w:r>
      <w:r>
        <w:rPr>
          <w:rFonts w:ascii="仿宋" w:hAnsi="仿宋" w:cs="仿宋" w:eastAsia="仿宋"/>
          <w:sz w:val="58"/>
          <w:spacing w:val="0"/>
          <w:color w:val="000000"/>
          <w:b w:val="off"/>
          <w:i w:val="off"/>
        </w:rPr>
        <w:t>哪怕是潜在的同伴了。⑨</w:t>
      </w:r>
      <w:bookmarkEnd w:id="2537"/>
    </w:p>
    <w:p>
      <w:pPr>
        <w:pageBreakBefore w:val="off"/>
        <w:tabs/>
        <w:wordWrap w:val="off"/>
        <w:spacing w:before="0" w:after="0" w:line="1040" w:lineRule="atLeast"/>
        <w:ind w:left="1040" w:right="0" w:firstLine="1160"/>
        <w:jc w:val="both"/>
        <w:textAlignment w:val="baseline"/>
        <w:rPr>
          <w:sz w:val="58"/>
        </w:rPr>
      </w:pPr>
      <w:bookmarkStart w:name="" w:id="2538"/>
      <w:r>
        <w:rPr>
          <w:rFonts w:ascii="仿宋" w:hAnsi="仿宋" w:cs="仿宋" w:eastAsia="仿宋"/>
          <w:sz w:val="58"/>
          <w:spacing w:val="0"/>
          <w:color w:val="000000"/>
          <w:b w:val="off"/>
          <w:i w:val="off"/>
        </w:rPr>
        <w:t>这种有关前语言认识行为的归属问题(如蒙允许可扩大到我</w:t>
      </w:r>
      <w:r>
        <w:rPr>
          <w:rFonts w:ascii="仿宋" w:hAnsi="仿宋" w:cs="仿宋" w:eastAsia="仿宋"/>
          <w:sz w:val="58"/>
          <w:spacing w:val="0"/>
          <w:color w:val="000000"/>
          <w:b w:val="off"/>
          <w:i w:val="off"/>
        </w:rPr>
        <w:t>们语言潜在的或想象的说话同伴)的看法所导致的必然结果是，反</w:t>
      </w:r>
      <w:r>
        <w:rPr>
          <w:rFonts w:ascii="仿宋" w:hAnsi="仿宋" w:cs="仿宋" w:eastAsia="仿宋"/>
          <w:sz w:val="58"/>
          <w:spacing w:val="0"/>
          <w:color w:val="000000"/>
          <w:b w:val="off"/>
          <w:i w:val="off"/>
        </w:rPr>
        <w:t>对伤害婴儿和相貌较好的动物的道德禁令，并非以他们具有感觉</w:t>
      </w:r>
      <w:r>
        <w:rPr>
          <w:rFonts w:ascii="仿宋" w:hAnsi="仿宋" w:cs="仿宋" w:eastAsia="仿宋"/>
          <w:sz w:val="58"/>
          <w:spacing w:val="0"/>
          <w:color w:val="000000"/>
          <w:b w:val="off"/>
          <w:i w:val="off"/>
        </w:rPr>
        <w:t>作为“本体论的基础”。既使有的话，作用方向也正好相反。道德</w:t>
      </w:r>
      <w:bookmarkEnd w:id="2538"/>
    </w:p>
    <w:p>
      <w:r>
        <w:t/>
      </w:r>
    </w:p>
    <w:p>
      <w:pPr>
        <w:sectPr>
          <w:footerReference r:id="rId426"/>
          <w:headerReference r:id="rId427" w:type="default"/>
          <w:type w:val="nextPage"/>
          <w:pgSz w:w="22400" w:h="31680"/>
          <w:pgMar w:left="2280" w:top="2420" w:right="2280" w:bottom="2420" w:header="2120" w:footer="2120"/>
          <w:cols w:num="1"/>
        </w:sectPr>
      </w:pPr>
    </w:p>
    <w:p>
      <w:pPr>
        <w:pageBreakBefore w:val="off"/>
        <w:tabs/>
        <w:wordWrap w:val="off"/>
        <w:spacing w:before="0" w:after="0" w:line="700" w:lineRule="atLeast"/>
        <w:ind w:left="0" w:right="980"/>
        <w:jc w:val="right"/>
        <w:textAlignment w:val="baseline"/>
        <w:rPr>
          <w:sz w:val="52"/>
        </w:rPr>
      </w:pPr>
      <w:bookmarkStart w:name="" w:id="2539"/>
      <w:r>
        <w:rPr>
          <w:rFonts w:ascii="黑体" w:hAnsi="黑体" w:cs="黑体" w:eastAsia="黑体"/>
          <w:sz w:val="52"/>
          <w:spacing w:val="0"/>
          <w:color w:val="000000"/>
          <w:b w:val="off"/>
          <w:i w:val="off"/>
        </w:rPr>
        <w:t>第四章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特殊表象</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175</w:t>
      </w:r>
      <w:bookmarkEnd w:id="2539"/>
    </w:p>
    <w:p>
      <w:pPr>
        <w:pageBreakBefore w:val="off"/>
        <w:tabs/>
        <w:wordWrap w:val="off"/>
        <w:spacing w:before="0" w:after="0" w:line="600" w:lineRule="exact"/>
        <w:ind w:left="0" w:right="0"/>
        <w:jc w:val="right"/>
        <w:textAlignment w:val="baseline"/>
        <w:rPr>
          <w:sz w:val="52"/>
        </w:rPr>
      </w:pPr>
      <w:bookmarkStart w:name="" w:id="2540"/>
      <w:r>
        <w:rPr>
          <w:rFonts w:ascii="宋体" w:hAnsi="宋体" w:cs="宋体" w:eastAsia="宋体"/>
          <w:sz w:val="52"/>
          <w:spacing w:val="0"/>
          <w:color w:val="000000"/>
          <w:b w:val="off"/>
          <w:i w:val="off"/>
        </w:rPr>
        <w:t/>
      </w:r>
      <w:bookmarkEnd w:id="2540"/>
    </w:p>
    <w:p>
      <w:pPr>
        <w:pageBreakBefore w:val="off"/>
        <w:tabs/>
        <w:wordWrap w:val="off"/>
        <w:spacing w:before="0" w:after="0" w:line="1060" w:lineRule="atLeast"/>
        <w:ind w:left="20" w:right="0" w:hanging="20"/>
        <w:jc w:val="both"/>
        <w:textAlignment w:val="baseline"/>
        <w:rPr>
          <w:sz w:val="58"/>
        </w:rPr>
      </w:pPr>
      <w:bookmarkStart w:name="" w:id="2541"/>
      <w:r>
        <w:rPr>
          <w:rFonts w:ascii="宋体" w:hAnsi="宋体" w:cs="宋体" w:eastAsia="宋体"/>
          <w:sz w:val="58"/>
          <w:spacing w:val="0"/>
          <w:color w:val="000000"/>
          <w:b w:val="off"/>
          <w:i w:val="off"/>
        </w:rPr>
        <w:t>禁令表现了一种社会感，后者是以想象中的谈话可能性为基础的，</w:t>
      </w:r>
      <w:r>
        <w:rPr>
          <w:rFonts w:ascii="宋体" w:hAnsi="宋体" w:cs="宋体" w:eastAsia="宋体"/>
          <w:sz w:val="58"/>
          <w:spacing w:val="0"/>
          <w:color w:val="000000"/>
          <w:b w:val="off"/>
          <w:i w:val="off"/>
        </w:rPr>
        <w:t>而且感觉归属问题几乎只不过是这类禁令的一种提示而已。对此</w:t>
      </w:r>
      <w:r>
        <w:rPr>
          <w:rFonts w:ascii="宋体" w:hAnsi="宋体" w:cs="宋体" w:eastAsia="宋体"/>
          <w:sz w:val="58"/>
          <w:spacing w:val="0"/>
          <w:color w:val="000000"/>
          <w:b w:val="off"/>
          <w:i w:val="off"/>
        </w:rPr>
        <w:t>可理解如下，除了心的哲学家外没有任何人关心人与考拉(koala)</w:t>
      </w:r>
      <w:r>
        <w:rPr>
          <w:rFonts w:ascii="宋体" w:hAnsi="宋体" w:cs="宋体" w:eastAsia="宋体"/>
          <w:sz w:val="58"/>
          <w:spacing w:val="0"/>
          <w:color w:val="000000"/>
          <w:b w:val="off"/>
          <w:i w:val="off"/>
        </w:rPr>
        <w:t>的痛感和红色感有何不同，但当我们看见一头考拉在打滚时，都关</w:t>
      </w:r>
      <w:r>
        <w:rPr>
          <w:rFonts w:ascii="宋体" w:hAnsi="宋体" w:cs="宋体" w:eastAsia="宋体"/>
          <w:sz w:val="58"/>
          <w:spacing w:val="0"/>
          <w:color w:val="000000"/>
          <w:b w:val="off"/>
          <w:i w:val="off"/>
        </w:rPr>
        <w:t>心它。这一事实并不意味着，我们的或考拉的痛苦“只不过是其行</w:t>
      </w:r>
      <w:r>
        <w:rPr>
          <w:rFonts w:ascii="宋体" w:hAnsi="宋体" w:cs="宋体" w:eastAsia="宋体"/>
          <w:sz w:val="58"/>
          <w:spacing w:val="0"/>
          <w:color w:val="000000"/>
          <w:b w:val="off"/>
          <w:i w:val="off"/>
        </w:rPr>
        <w:t>为”；它只意味着，考拉打滚对于我们想象向我们求援的考拉的能</w:t>
      </w:r>
      <w:r>
        <w:rPr>
          <w:rFonts w:ascii="宋体" w:hAnsi="宋体" w:cs="宋体" w:eastAsia="宋体"/>
          <w:sz w:val="58"/>
          <w:spacing w:val="0"/>
          <w:color w:val="000000"/>
          <w:b w:val="off"/>
          <w:i w:val="off"/>
        </w:rPr>
        <w:t>力，比考拉内部发生着什么更为重要。在智力测验时猪比考拉成</w:t>
      </w:r>
      <w:r>
        <w:rPr>
          <w:rFonts w:ascii="宋体" w:hAnsi="宋体" w:cs="宋体" w:eastAsia="宋体"/>
          <w:sz w:val="58"/>
          <w:spacing w:val="0"/>
          <w:color w:val="000000"/>
          <w:b w:val="off"/>
          <w:i w:val="off"/>
        </w:rPr>
        <w:t>绩高，但猪不是按类似于人类的方式打滚的，而且猪的脸形极不适</w:t>
      </w:r>
      <w:r>
        <w:rPr>
          <w:rFonts w:ascii="宋体" w:hAnsi="宋体" w:cs="宋体" w:eastAsia="宋体"/>
          <w:sz w:val="58"/>
          <w:spacing w:val="0"/>
          <w:color w:val="000000"/>
          <w:b w:val="off"/>
          <w:i w:val="off"/>
        </w:rPr>
        <w:t>宜于与普通谈话相配合的面部表情。所以我们心安理得地送猪去</w:t>
      </w:r>
      <w:r>
        <w:rPr>
          <w:rFonts w:ascii="宋体" w:hAnsi="宋体" w:cs="宋体" w:eastAsia="宋体"/>
          <w:sz w:val="58"/>
          <w:spacing w:val="0"/>
          <w:color w:val="000000"/>
          <w:b w:val="off"/>
          <w:i w:val="off"/>
        </w:rPr>
        <w:t>屠宰场，而教育社会去保护考拉。这并非是“非理性”的，把公民权</w:t>
      </w:r>
      <w:r>
        <w:rPr>
          <w:rFonts w:ascii="宋体" w:hAnsi="宋体" w:cs="宋体" w:eastAsia="宋体"/>
          <w:sz w:val="58"/>
          <w:spacing w:val="0"/>
          <w:color w:val="000000"/>
          <w:b w:val="off"/>
          <w:i w:val="off"/>
        </w:rPr>
        <w:t>扩大到包括低能儿(胎儿、土著部落或假想的火星人)或否认他们</w:t>
      </w:r>
      <w:r>
        <w:rPr>
          <w:rFonts w:ascii="宋体" w:hAnsi="宋体" w:cs="宋体" w:eastAsia="宋体"/>
          <w:sz w:val="58"/>
          <w:spacing w:val="0"/>
          <w:color w:val="000000"/>
          <w:b w:val="off"/>
          <w:i w:val="off"/>
        </w:rPr>
        <w:t>有公民权也不是“非理性的”。当把合理性看成这样一套三段论的</w:t>
      </w:r>
      <w:r>
        <w:rPr>
          <w:rFonts w:ascii="宋体" w:hAnsi="宋体" w:cs="宋体" w:eastAsia="宋体"/>
          <w:sz w:val="58"/>
          <w:spacing w:val="0"/>
          <w:color w:val="000000"/>
          <w:b w:val="off"/>
          <w:i w:val="off"/>
        </w:rPr>
        <w:t>形成，它以发现“事实”和发现“应将痛苦减至最小”或“有智慧的生</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191</w:t>
      </w:r>
      <w:r>
        <w:rPr>
          <w:rFonts w:ascii="宋体" w:hAnsi="宋体" w:cs="宋体" w:eastAsia="宋体"/>
          <w:sz w:val="58"/>
          <w:spacing w:val="0"/>
          <w:color w:val="000000"/>
          <w:b w:val="off"/>
          <w:i w:val="off"/>
        </w:rPr>
        <w:t>命永远比美丽而无智慧的生命更可贵”一类原则的应用为基础时，</w:t>
      </w:r>
      <w:r>
        <w:rPr>
          <w:rFonts w:ascii="宋体" w:hAnsi="宋体" w:cs="宋体" w:eastAsia="宋体"/>
          <w:sz w:val="58"/>
          <w:spacing w:val="0"/>
          <w:color w:val="000000"/>
          <w:b w:val="off"/>
          <w:i w:val="off"/>
        </w:rPr>
        <w:t>这不过是一种神话而已。只有那种柏拉图式的冲动才使我们认</w:t>
      </w:r>
      <w:r>
        <w:rPr>
          <w:rFonts w:ascii="宋体" w:hAnsi="宋体" w:cs="宋体" w:eastAsia="宋体"/>
          <w:sz w:val="58"/>
          <w:spacing w:val="0"/>
          <w:color w:val="000000"/>
          <w:b w:val="off"/>
          <w:i w:val="off"/>
        </w:rPr>
        <w:t>为，我们对待考拉、白人或火星人的态度是一种“道德原则的问</w:t>
      </w:r>
      <w:r>
        <w:rPr>
          <w:rFonts w:ascii="宋体" w:hAnsi="宋体" w:cs="宋体" w:eastAsia="宋体"/>
          <w:sz w:val="58"/>
          <w:spacing w:val="0"/>
          <w:color w:val="000000"/>
          <w:b w:val="off"/>
          <w:i w:val="off"/>
        </w:rPr>
        <w:t>题”，这种冲动认为，每一种道德情感、甚至任何一类的情绪都应以</w:t>
      </w:r>
      <w:r>
        <w:rPr>
          <w:rFonts w:ascii="宋体" w:hAnsi="宋体" w:cs="宋体" w:eastAsia="宋体"/>
          <w:sz w:val="58"/>
          <w:spacing w:val="0"/>
          <w:color w:val="000000"/>
          <w:b w:val="off"/>
          <w:i w:val="off"/>
        </w:rPr>
        <w:t>接受者身上一种客观性质的承认为依据。因为对考拉或白人的</w:t>
      </w:r>
      <w:r>
        <w:rPr>
          <w:rFonts w:ascii="宋体" w:hAnsi="宋体" w:cs="宋体" w:eastAsia="宋体"/>
          <w:sz w:val="58"/>
          <w:spacing w:val="0"/>
          <w:color w:val="000000"/>
          <w:b w:val="off"/>
          <w:i w:val="off"/>
        </w:rPr>
        <w:t>“感觉”而言，人们必须去发现以便据以应用该原则的那些“事实”，</w:t>
      </w:r>
      <w:r>
        <w:rPr>
          <w:rFonts w:ascii="宋体" w:hAnsi="宋体" w:cs="宋体" w:eastAsia="宋体"/>
          <w:sz w:val="58"/>
          <w:spacing w:val="0"/>
          <w:color w:val="000000"/>
          <w:b w:val="off"/>
          <w:i w:val="off"/>
        </w:rPr>
        <w:t>不是可独立于情感被发现的。我们对于两可情况所具有的情绪，</w:t>
      </w:r>
      <w:r>
        <w:rPr>
          <w:rFonts w:ascii="宋体" w:hAnsi="宋体" w:cs="宋体" w:eastAsia="宋体"/>
          <w:sz w:val="58"/>
          <w:spacing w:val="0"/>
          <w:color w:val="000000"/>
          <w:b w:val="off"/>
          <w:i w:val="off"/>
        </w:rPr>
        <w:t>依赖于我们的想象活力，反之亦然。只有认为在哲学中我们有一</w:t>
      </w:r>
      <w:r>
        <w:rPr>
          <w:rFonts w:ascii="宋体" w:hAnsi="宋体" w:cs="宋体" w:eastAsia="宋体"/>
          <w:sz w:val="58"/>
          <w:spacing w:val="0"/>
          <w:color w:val="000000"/>
          <w:b w:val="off"/>
          <w:i w:val="off"/>
        </w:rPr>
        <w:t>门学科，它可为我们凭本能相信的东西提供好的理由这种看法，才</w:t>
      </w:r>
      <w:r>
        <w:rPr>
          <w:rFonts w:ascii="宋体" w:hAnsi="宋体" w:cs="宋体" w:eastAsia="宋体"/>
          <w:sz w:val="58"/>
          <w:spacing w:val="0"/>
          <w:color w:val="000000"/>
          <w:b w:val="off"/>
          <w:i w:val="off"/>
        </w:rPr>
        <w:t>使我们相信“更精心的哲学分析”会有助于我们在心的冷酷和愚蠢</w:t>
      </w:r>
      <w:r>
        <w:rPr>
          <w:rFonts w:ascii="宋体" w:hAnsi="宋体" w:cs="宋体" w:eastAsia="宋体"/>
          <w:sz w:val="58"/>
          <w:spacing w:val="0"/>
          <w:color w:val="000000"/>
          <w:b w:val="off"/>
          <w:i w:val="off"/>
        </w:rPr>
        <w:t>的感伤之间划出界线。</w:t>
      </w:r>
      <w:bookmarkEnd w:id="2541"/>
    </w:p>
    <w:p>
      <w:pPr>
        <w:pageBreakBefore w:val="off"/>
        <w:tabs/>
        <w:wordWrap w:val="off"/>
        <w:spacing w:before="0" w:after="0" w:line="1060" w:lineRule="atLeast"/>
        <w:ind w:left="1340" w:right="0"/>
        <w:jc w:val="both"/>
        <w:textAlignment w:val="baseline"/>
        <w:rPr>
          <w:sz w:val="58"/>
        </w:rPr>
      </w:pPr>
      <w:bookmarkStart w:name="" w:id="2542"/>
      <w:r>
        <w:rPr>
          <w:rFonts w:ascii="宋体" w:hAnsi="宋体" w:cs="宋体" w:eastAsia="宋体"/>
          <w:sz w:val="58"/>
          <w:spacing w:val="0"/>
          <w:color w:val="000000"/>
          <w:b w:val="off"/>
          <w:i w:val="off"/>
        </w:rPr>
        <w:t>认为动物对某些事物像是什么的了解与被证明的真信念毫无</w:t>
      </w:r>
      <w:bookmarkEnd w:id="2542"/>
    </w:p>
    <w:p>
      <w:r>
        <w:t/>
      </w:r>
    </w:p>
    <w:p>
      <w:pPr>
        <w:sectPr>
          <w:footerReference r:id="rId428"/>
          <w:headerReference r:id="rId429" w:type="default"/>
          <w:type w:val="nextPage"/>
          <w:pgSz w:w="22400" w:h="31680"/>
          <w:pgMar w:left="2340" w:top="2360" w:right="2340" w:bottom="2360" w:header="2060" w:footer="2060"/>
          <w:cols w:num="1"/>
        </w:sectPr>
      </w:pPr>
    </w:p>
    <w:p>
      <w:pPr>
        <w:pageBreakBefore w:val="off"/>
        <w:tabs/>
        <w:wordWrap w:val="off"/>
        <w:spacing w:before="0" w:after="0" w:line="680" w:lineRule="atLeast"/>
        <w:ind w:left="900" w:right="0"/>
        <w:jc w:val="both"/>
        <w:textAlignment w:val="baseline"/>
        <w:rPr>
          <w:sz w:val="50"/>
        </w:rPr>
      </w:pPr>
      <w:bookmarkStart w:name="" w:id="2543"/>
      <w:r>
        <w:rPr>
          <w:rFonts w:ascii="黑体" w:hAnsi="黑体" w:cs="黑体" w:eastAsia="黑体"/>
          <w:sz w:val="50"/>
          <w:spacing w:val="0"/>
          <w:color w:val="000000"/>
          <w:b w:val="off"/>
          <w:i w:val="off"/>
        </w:rPr>
        <w:t>176</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2543"/>
    </w:p>
    <w:p>
      <w:pPr>
        <w:pageBreakBefore w:val="off"/>
        <w:tabs/>
        <w:wordWrap w:val="off"/>
        <w:spacing w:before="0" w:after="0" w:line="580" w:lineRule="exact"/>
        <w:ind w:left="0" w:right="0"/>
        <w:jc w:val="both"/>
        <w:textAlignment w:val="baseline"/>
        <w:rPr>
          <w:sz w:val="50"/>
        </w:rPr>
      </w:pPr>
      <w:bookmarkStart w:name="" w:id="2544"/>
      <w:r>
        <w:rPr>
          <w:rFonts w:ascii="宋体" w:hAnsi="宋体" w:cs="宋体" w:eastAsia="宋体"/>
          <w:sz w:val="50"/>
          <w:spacing w:val="0"/>
          <w:color w:val="000000"/>
          <w:b w:val="off"/>
          <w:i w:val="off"/>
        </w:rPr>
        <w:t/>
      </w:r>
      <w:bookmarkEnd w:id="2544"/>
    </w:p>
    <w:p>
      <w:pPr>
        <w:pageBreakBefore w:val="off"/>
        <w:tabs/>
        <w:wordWrap w:val="off"/>
        <w:spacing w:before="0" w:after="0" w:line="1020" w:lineRule="atLeast"/>
        <w:ind w:left="0" w:right="80" w:firstLine="900"/>
        <w:jc w:val="both"/>
        <w:textAlignment w:val="baseline"/>
        <w:rPr>
          <w:sz w:val="57"/>
        </w:rPr>
      </w:pPr>
      <w:bookmarkStart w:name="" w:id="2545"/>
      <w:r>
        <w:rPr>
          <w:rFonts w:ascii="宋体" w:hAnsi="宋体" w:cs="宋体" w:eastAsia="宋体"/>
          <w:sz w:val="57"/>
          <w:spacing w:val="0"/>
          <w:color w:val="000000"/>
          <w:b w:val="off"/>
          <w:i w:val="off"/>
        </w:rPr>
        <w:t>关系、而与道德甚有关系的看法，自然地来自塞拉斯的如下观念，</w:t>
      </w:r>
      <w:r>
        <w:rPr>
          <w:rFonts w:ascii="宋体" w:hAnsi="宋体" w:cs="宋体" w:eastAsia="宋体"/>
          <w:sz w:val="57"/>
          <w:spacing w:val="0"/>
          <w:color w:val="000000"/>
          <w:b w:val="off"/>
          <w:i w:val="off"/>
        </w:rPr>
        <w:t>即人与类似人的生物的内部应以外部发生的事物(而且特别以它</w:t>
      </w:r>
      <w:r>
        <w:rPr>
          <w:rFonts w:ascii="宋体" w:hAnsi="宋体" w:cs="宋体" w:eastAsia="宋体"/>
          <w:sz w:val="57"/>
          <w:spacing w:val="0"/>
          <w:color w:val="000000"/>
          <w:b w:val="off"/>
          <w:i w:val="off"/>
        </w:rPr>
        <w:t>们在我们社会中的位置)来说明，而不是相反。自从笛卡尔使方法</w:t>
      </w:r>
      <w:r>
        <w:rPr>
          <w:rFonts w:ascii="宋体" w:hAnsi="宋体" w:cs="宋体" w:eastAsia="宋体"/>
          <w:sz w:val="57"/>
          <w:spacing w:val="0"/>
          <w:color w:val="000000"/>
          <w:b w:val="off"/>
          <w:i w:val="off"/>
        </w:rPr>
        <w:t>论的唯我论成为严格的和专业化的哲学思考的标志以来，哲学家</w:t>
      </w:r>
      <w:r>
        <w:rPr>
          <w:rFonts w:ascii="宋体" w:hAnsi="宋体" w:cs="宋体" w:eastAsia="宋体"/>
          <w:sz w:val="57"/>
          <w:spacing w:val="0"/>
          <w:color w:val="000000"/>
          <w:b w:val="off"/>
          <w:i w:val="off"/>
        </w:rPr>
        <w:t>192</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们一直想为认知、道德、审美和任何其他在个人之内有重要性的东</w:t>
      </w:r>
      <w:r>
        <w:rPr>
          <w:rFonts w:ascii="宋体" w:hAnsi="宋体" w:cs="宋体" w:eastAsia="宋体"/>
          <w:sz w:val="57"/>
          <w:spacing w:val="0"/>
          <w:color w:val="000000"/>
          <w:b w:val="off"/>
          <w:i w:val="off"/>
        </w:rPr>
        <w:t>西找到“基础”。因为在社会中怎能有任何东西不是由个人创造的</w:t>
      </w:r>
      <w:r>
        <w:rPr>
          <w:rFonts w:ascii="宋体" w:hAnsi="宋体" w:cs="宋体" w:eastAsia="宋体"/>
          <w:sz w:val="57"/>
          <w:spacing w:val="0"/>
          <w:color w:val="000000"/>
          <w:b w:val="off"/>
          <w:i w:val="off"/>
        </w:rPr>
        <w:t>呢？只是自黑格尔以来哲学家们才开始玩弄这样的观念，即个人</w:t>
      </w:r>
      <w:r>
        <w:rPr>
          <w:rFonts w:ascii="宋体" w:hAnsi="宋体" w:cs="宋体" w:eastAsia="宋体"/>
          <w:sz w:val="57"/>
          <w:spacing w:val="0"/>
          <w:color w:val="000000"/>
          <w:b w:val="off"/>
          <w:i w:val="off"/>
        </w:rPr>
        <w:t>离开了所处的社会不过是另一类动物而已。这种观点的反民主含</w:t>
      </w:r>
      <w:r>
        <w:rPr>
          <w:rFonts w:ascii="宋体" w:hAnsi="宋体" w:cs="宋体" w:eastAsia="宋体"/>
          <w:sz w:val="57"/>
          <w:spacing w:val="0"/>
          <w:color w:val="000000"/>
          <w:b w:val="off"/>
          <w:i w:val="off"/>
        </w:rPr>
        <w:t>义，还不谈它的历史主义和相对主义的含义，使黑格尔式的思想很</w:t>
      </w:r>
      <w:r>
        <w:rPr>
          <w:rFonts w:ascii="宋体" w:hAnsi="宋体" w:cs="宋体" w:eastAsia="宋体"/>
          <w:sz w:val="57"/>
          <w:spacing w:val="0"/>
          <w:color w:val="000000"/>
          <w:b w:val="off"/>
          <w:i w:val="off"/>
        </w:rPr>
        <w:t>难对分析哲学的核心部分(认识论、语言哲学和心的哲学)产生任</w:t>
      </w:r>
      <w:r>
        <w:rPr>
          <w:rFonts w:ascii="宋体" w:hAnsi="宋体" w:cs="宋体" w:eastAsia="宋体"/>
          <w:sz w:val="57"/>
          <w:spacing w:val="0"/>
          <w:color w:val="000000"/>
          <w:b w:val="off"/>
          <w:i w:val="off"/>
        </w:rPr>
        <w:t>何影响。但是塞拉斯的“经验主义和心的哲学”(他自己描述为“萌</w:t>
      </w:r>
      <w:r>
        <w:rPr>
          <w:rFonts w:ascii="宋体" w:hAnsi="宋体" w:cs="宋体" w:eastAsia="宋体"/>
          <w:sz w:val="57"/>
          <w:spacing w:val="0"/>
          <w:color w:val="000000"/>
          <w:b w:val="off"/>
          <w:i w:val="off"/>
        </w:rPr>
        <w:t>芽的黑格尔沉思”②)成功地使感觉与被证明的真信念分开，并使</w:t>
      </w:r>
      <w:r>
        <w:rPr>
          <w:rFonts w:ascii="宋体" w:hAnsi="宋体" w:cs="宋体" w:eastAsia="宋体"/>
          <w:sz w:val="57"/>
          <w:spacing w:val="0"/>
          <w:color w:val="000000"/>
          <w:b w:val="off"/>
          <w:i w:val="off"/>
        </w:rPr>
        <w:t>感觉不具有其作为特殊表象的性质。因此它表明认识论中的行为</w:t>
      </w:r>
      <w:r>
        <w:rPr>
          <w:rFonts w:ascii="宋体" w:hAnsi="宋体" w:cs="宋体" w:eastAsia="宋体"/>
          <w:sz w:val="57"/>
          <w:spacing w:val="0"/>
          <w:color w:val="000000"/>
          <w:b w:val="off"/>
          <w:i w:val="off"/>
        </w:rPr>
        <w:t>主义如何能避免说明与证明之间的混淆，正是这种混淆使经验主</w:t>
      </w:r>
      <w:r>
        <w:rPr>
          <w:rFonts w:ascii="宋体" w:hAnsi="宋体" w:cs="宋体" w:eastAsia="宋体"/>
          <w:sz w:val="57"/>
          <w:spacing w:val="0"/>
          <w:color w:val="000000"/>
          <w:b w:val="off"/>
          <w:i w:val="off"/>
        </w:rPr>
        <w:t>义认识论似乎必然得以成立。在第七和第八章我企图指出，由于</w:t>
      </w:r>
      <w:r>
        <w:rPr>
          <w:rFonts w:ascii="宋体" w:hAnsi="宋体" w:cs="宋体" w:eastAsia="宋体"/>
          <w:sz w:val="57"/>
          <w:spacing w:val="0"/>
          <w:color w:val="000000"/>
          <w:b w:val="off"/>
          <w:i w:val="off"/>
        </w:rPr>
        <w:t>摈弃了经验主义而产生的对公共性优先于私人性的强调，为进一</w:t>
      </w:r>
      <w:r>
        <w:rPr>
          <w:rFonts w:ascii="宋体" w:hAnsi="宋体" w:cs="宋体" w:eastAsia="宋体"/>
          <w:sz w:val="57"/>
          <w:spacing w:val="0"/>
          <w:color w:val="000000"/>
          <w:b w:val="off"/>
          <w:i w:val="off"/>
        </w:rPr>
        <w:t>步的黑格尔式和海德格尔式的解构论构想铺平了道路。</w:t>
      </w:r>
      <w:bookmarkEnd w:id="2545"/>
    </w:p>
    <w:p>
      <w:pPr>
        <w:pageBreakBefore w:val="off"/>
        <w:tabs/>
        <w:wordWrap w:val="off"/>
        <w:spacing w:before="780" w:after="0" w:line="1200" w:lineRule="atLeast"/>
        <w:ind w:left="5000" w:right="0"/>
        <w:jc w:val="both"/>
        <w:textAlignment w:val="baseline"/>
        <w:rPr>
          <w:sz w:val="90"/>
        </w:rPr>
      </w:pPr>
      <w:bookmarkStart w:name="" w:id="2546"/>
      <w:r>
        <w:rPr>
          <w:rFonts w:ascii="楷体" w:hAnsi="楷体" w:cs="楷体" w:eastAsia="楷体"/>
          <w:sz w:val="90"/>
          <w:spacing w:val="0"/>
          <w:color w:val="000000"/>
          <w:b w:val="off"/>
          <w:i w:val="off"/>
        </w:rPr>
        <w:t>4.“‘观念’的观念”</w:t>
      </w:r>
      <w:bookmarkEnd w:id="2546"/>
    </w:p>
    <w:p>
      <w:pPr>
        <w:pageBreakBefore w:val="off"/>
        <w:tabs/>
        <w:wordWrap w:val="off"/>
        <w:spacing w:before="0" w:after="0" w:line="1040" w:lineRule="exact"/>
        <w:ind w:left="0" w:right="0"/>
        <w:jc w:val="both"/>
        <w:textAlignment w:val="baseline"/>
        <w:rPr>
          <w:sz w:val="90"/>
        </w:rPr>
      </w:pPr>
      <w:bookmarkStart w:name="" w:id="2547"/>
      <w:r>
        <w:rPr>
          <w:rFonts w:ascii="宋体" w:hAnsi="宋体" w:cs="宋体" w:eastAsia="宋体"/>
          <w:sz w:val="90"/>
          <w:spacing w:val="0"/>
          <w:color w:val="000000"/>
          <w:b w:val="off"/>
          <w:i w:val="off"/>
        </w:rPr>
        <w:t/>
      </w:r>
      <w:bookmarkEnd w:id="2547"/>
    </w:p>
    <w:p>
      <w:pPr>
        <w:pageBreakBefore w:val="off"/>
        <w:tabs/>
        <w:wordWrap w:val="off"/>
        <w:spacing w:before="0" w:after="0" w:line="1020" w:lineRule="atLeast"/>
        <w:ind w:left="1140" w:right="0" w:firstLine="1160"/>
        <w:jc w:val="both"/>
        <w:textAlignment w:val="baseline"/>
        <w:rPr>
          <w:sz w:val="57"/>
        </w:rPr>
      </w:pPr>
      <w:bookmarkStart w:name="" w:id="2548"/>
      <w:r>
        <w:rPr>
          <w:rFonts w:ascii="宋体" w:hAnsi="宋体" w:cs="宋体" w:eastAsia="宋体"/>
          <w:sz w:val="57"/>
          <w:spacing w:val="0"/>
          <w:color w:val="000000"/>
          <w:b w:val="off"/>
          <w:i w:val="off"/>
        </w:rPr>
        <w:t>在论证了塞拉斯对所与性神话的批评可以与对婴儿和动物的</w:t>
      </w:r>
      <w:r>
        <w:rPr>
          <w:rFonts w:ascii="宋体" w:hAnsi="宋体" w:cs="宋体" w:eastAsia="宋体"/>
          <w:sz w:val="57"/>
          <w:spacing w:val="0"/>
          <w:color w:val="000000"/>
          <w:b w:val="off"/>
          <w:i w:val="off"/>
        </w:rPr>
        <w:t>仁慈、从而与通常道德意识相互一致以后，现在我想说明，奎因对</w:t>
      </w:r>
      <w:r>
        <w:rPr>
          <w:rFonts w:ascii="宋体" w:hAnsi="宋体" w:cs="宋体" w:eastAsia="宋体"/>
          <w:sz w:val="57"/>
          <w:spacing w:val="0"/>
          <w:color w:val="000000"/>
          <w:b w:val="off"/>
          <w:i w:val="off"/>
        </w:rPr>
        <w:t>“‘观念’的观念”以及语言与事实之间的区别所作的批评，是与精</w:t>
      </w:r>
      <w:r>
        <w:rPr>
          <w:rFonts w:ascii="宋体" w:hAnsi="宋体" w:cs="宋体" w:eastAsia="宋体"/>
          <w:sz w:val="57"/>
          <w:spacing w:val="0"/>
          <w:color w:val="000000"/>
          <w:b w:val="off"/>
          <w:i w:val="off"/>
        </w:rPr>
        <w:t>神科学的理智崇高性相容不背的。奎因的“转译不定性”与“指称</w:t>
      </w:r>
      <w:r>
        <w:rPr>
          <w:rFonts w:ascii="宋体" w:hAnsi="宋体" w:cs="宋体" w:eastAsia="宋体"/>
          <w:sz w:val="57"/>
          <w:spacing w:val="0"/>
          <w:color w:val="000000"/>
          <w:b w:val="off"/>
          <w:i w:val="off"/>
        </w:rPr>
        <w:t>的不可解性”学说导致他宣称，在意义对语言、信念对人、以及抱负</w:t>
      </w:r>
      <w:bookmarkEnd w:id="2548"/>
    </w:p>
    <w:p>
      <w:r>
        <w:t/>
      </w:r>
    </w:p>
    <w:p>
      <w:pPr>
        <w:sectPr>
          <w:footerReference r:id="rId430"/>
          <w:headerReference r:id="rId431" w:type="default"/>
          <w:type w:val="nextPage"/>
          <w:pgSz w:w="22400" w:h="31680"/>
          <w:pgMar w:left="2260" w:top="2300" w:right="2260" w:bottom="2300" w:header="2000" w:footer="2000"/>
          <w:cols w:num="1"/>
        </w:sectPr>
      </w:pPr>
    </w:p>
    <w:p>
      <w:pPr>
        <w:pageBreakBefore w:val="off"/>
        <w:tabs/>
        <w:wordWrap w:val="off"/>
        <w:spacing w:before="100" w:after="0" w:line="700" w:lineRule="atLeast"/>
        <w:ind w:left="0" w:right="160"/>
        <w:jc w:val="right"/>
        <w:textAlignment w:val="baseline"/>
        <w:rPr>
          <w:sz w:val="51"/>
        </w:rPr>
      </w:pPr>
      <w:bookmarkStart w:name="" w:id="2549"/>
      <w:r>
        <w:rPr>
          <w:rFonts w:ascii="黑体" w:hAnsi="黑体" w:cs="黑体" w:eastAsia="黑体"/>
          <w:sz w:val="51"/>
          <w:spacing w:val="0"/>
          <w:color w:val="000000"/>
          <w:b w:val="on"/>
          <w:i w:val="off"/>
        </w:rPr>
        <w:t>第四章  特殊表象   177</w:t>
      </w:r>
      <w:bookmarkEnd w:id="2549"/>
    </w:p>
    <w:p>
      <w:pPr>
        <w:pageBreakBefore w:val="off"/>
        <w:tabs/>
        <w:wordWrap w:val="off"/>
        <w:spacing w:before="0" w:after="0" w:line="620" w:lineRule="exact"/>
        <w:ind w:left="0" w:right="0"/>
        <w:jc w:val="right"/>
        <w:textAlignment w:val="baseline"/>
        <w:rPr>
          <w:sz w:val="51"/>
        </w:rPr>
      </w:pPr>
      <w:bookmarkStart w:name="" w:id="2550"/>
      <w:r>
        <w:rPr>
          <w:rFonts w:ascii="宋体" w:hAnsi="宋体" w:cs="宋体" w:eastAsia="宋体"/>
          <w:sz w:val="51"/>
          <w:spacing w:val="0"/>
          <w:color w:val="000000"/>
          <w:b w:val="off"/>
          <w:i w:val="off"/>
        </w:rPr>
        <w:t/>
      </w:r>
      <w:bookmarkEnd w:id="2550"/>
    </w:p>
    <w:p>
      <w:pPr>
        <w:pageBreakBefore w:val="off"/>
        <w:tabs/>
        <w:wordWrap w:val="off"/>
        <w:spacing w:before="0" w:after="0" w:line="1080" w:lineRule="atLeast"/>
        <w:ind w:left="40" w:right="120"/>
        <w:jc w:val="both"/>
        <w:textAlignment w:val="baseline"/>
        <w:rPr>
          <w:sz w:val="49"/>
        </w:rPr>
      </w:pPr>
      <w:bookmarkStart w:name="" w:id="2551"/>
      <w:r>
        <w:rPr>
          <w:rFonts w:ascii="宋体" w:hAnsi="宋体" w:cs="宋体" w:eastAsia="宋体"/>
          <w:sz w:val="49"/>
          <w:spacing w:val="0"/>
          <w:color w:val="000000"/>
          <w:b w:val="off"/>
          <w:i w:val="off"/>
        </w:rPr>
        <w:t>对文化的各种归属关系中并不涉及“事实”的问题。我想在这个问</w:t>
      </w:r>
      <w:r>
        <w:rPr>
          <w:rFonts w:ascii="宋体" w:hAnsi="宋体" w:cs="宋体" w:eastAsia="宋体"/>
          <w:sz w:val="49"/>
          <w:spacing w:val="0"/>
          <w:color w:val="000000"/>
          <w:b w:val="off"/>
          <w:i w:val="off"/>
        </w:rPr>
        <w:t>题上也有一些区分将关涉到认识论行为主义的假想的反直观的结</w:t>
      </w:r>
      <w:r>
        <w:rPr>
          <w:rFonts w:ascii="宋体" w:hAnsi="宋体" w:cs="宋体" w:eastAsia="宋体"/>
          <w:sz w:val="49"/>
          <w:spacing w:val="0"/>
          <w:color w:val="000000"/>
          <w:b w:val="off"/>
          <w:i w:val="off"/>
        </w:rPr>
        <w:t>论，让我们将这种行为主义看作是在为道德性和高级文化扫清地</w:t>
      </w:r>
      <w:r>
        <w:rPr>
          <w:rFonts w:ascii="宋体" w:hAnsi="宋体" w:cs="宋体" w:eastAsia="宋体"/>
          <w:sz w:val="49"/>
          <w:spacing w:val="0"/>
          <w:color w:val="000000"/>
          <w:b w:val="off"/>
          <w:i w:val="off"/>
        </w:rPr>
        <w:t>盘，而不是旨在除去它们的“客观真理性”。</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660400</wp:posOffset>
                </wp:positionV>
                <wp:extent cx="812800" cy="457200"/>
                <wp:wrapNone/>
                <wp:docPr id="46" name="文本框 46"/>
                <a:graphic xmlns:a="http://schemas.openxmlformats.org/drawingml/2006/main">
                  <a:graphicData uri="http://schemas.microsoft.com/office/word/2010/wordprocessingShape">
                    <wps:wsp>
                      <wps:cNvSpPr txBox="true"/>
                      <wps:spPr>
                        <a:xfrm>
                          <a:off x="0" y="0"/>
                          <a:ext cx="812800" cy="4572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552"/>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193</w:t>
                            </w:r>
                            <w:bookmarkEnd w:id="2552"/>
                          </w:p>
                        </w:txbxContent>
                      </wps:txbx>
                      <wps:bodyPr wrap="square" lIns="0" rIns="0" tIns="0" bIns="0" vert="horz" anchor="t">
                        <a:noAutofit/>
                      </wps:bodyPr>
                    </wps:wsp>
                  </a:graphicData>
                </a:graphic>
              </wp:anchor>
            </w:drawing>
          </mc:Choice>
          <mc:Fallback>
            <w:pict>
              <v:shape type="#_x0000_t202" filled="f" stroked="f" style="margin-left:977pt;margin-top:52pt;width:6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553"/>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193</w:t>
                      </w:r>
                      <w:bookmarkEnd w:id="2553"/>
                    </w:p>
                  </w:txbxContent>
                </v:textbox>
              </v:shape>
            </w:pict>
          </mc:Fallback>
        </mc:AlternateContent>
      </w:r>
      <w:bookmarkEnd w:id="2551"/>
    </w:p>
    <w:p>
      <w:pPr>
        <w:pageBreakBefore w:val="off"/>
        <w:tabs/>
        <w:wordWrap w:val="off"/>
        <w:spacing w:before="0" w:after="0" w:line="1080" w:lineRule="atLeast"/>
        <w:ind w:left="40" w:right="60" w:firstLine="1160"/>
        <w:jc w:val="both"/>
        <w:textAlignment w:val="baseline"/>
        <w:rPr>
          <w:sz w:val="49"/>
        </w:rPr>
      </w:pPr>
      <w:bookmarkStart w:name="" w:id="2554"/>
      <w:r>
        <w:rPr>
          <w:rFonts w:ascii="宋体" w:hAnsi="宋体" w:cs="宋体" w:eastAsia="宋体"/>
          <w:sz w:val="49"/>
          <w:spacing w:val="0"/>
          <w:color w:val="000000"/>
          <w:b w:val="off"/>
          <w:i w:val="off"/>
        </w:rPr>
        <w:t>奎因所说的“‘观念’的观念”是这样一种观点，即语言是某种</w:t>
      </w:r>
      <w:r>
        <w:rPr>
          <w:rFonts w:ascii="宋体" w:hAnsi="宋体" w:cs="宋体" w:eastAsia="宋体"/>
          <w:sz w:val="49"/>
          <w:spacing w:val="0"/>
          <w:color w:val="000000"/>
          <w:b w:val="off"/>
          <w:i w:val="off"/>
        </w:rPr>
        <w:t>“内部”事物的表达，它必定在我们能说出语句意味着什么之前，或</w:t>
      </w:r>
      <w:r>
        <w:rPr>
          <w:rFonts w:ascii="宋体" w:hAnsi="宋体" w:cs="宋体" w:eastAsia="宋体"/>
          <w:sz w:val="49"/>
          <w:spacing w:val="0"/>
          <w:color w:val="000000"/>
          <w:b w:val="off"/>
          <w:i w:val="off"/>
        </w:rPr>
        <w:t>我们能解释说话者的语言行为之前(如将信念、欲望和文化归予他</w:t>
      </w:r>
      <w:r>
        <w:rPr>
          <w:rFonts w:ascii="宋体" w:hAnsi="宋体" w:cs="宋体" w:eastAsia="宋体"/>
          <w:sz w:val="49"/>
          <w:spacing w:val="0"/>
          <w:color w:val="000000"/>
          <w:b w:val="off"/>
          <w:i w:val="off"/>
        </w:rPr>
        <w:t>们之前)先被发现。放弃这种观念就是既放弃逻辑经验主义的“意</w:t>
      </w:r>
      <w:r>
        <w:rPr>
          <w:rFonts w:ascii="宋体" w:hAnsi="宋体" w:cs="宋体" w:eastAsia="宋体"/>
          <w:sz w:val="49"/>
          <w:spacing w:val="0"/>
          <w:color w:val="000000"/>
          <w:b w:val="off"/>
          <w:i w:val="off"/>
        </w:rPr>
        <w:t>义性真理”观，又放弃以前牛津学派的“概念性真理”观，因为并不</w:t>
      </w:r>
      <w:r>
        <w:rPr>
          <w:rFonts w:ascii="宋体" w:hAnsi="宋体" w:cs="宋体" w:eastAsia="宋体"/>
          <w:sz w:val="49"/>
          <w:spacing w:val="0"/>
          <w:color w:val="000000"/>
          <w:b w:val="off"/>
          <w:i w:val="off"/>
        </w:rPr>
        <w:t>存在可以从中获悉真理的意义或概念。对待“概念”的概念的这种</w:t>
      </w:r>
      <w:r>
        <w:rPr>
          <w:rFonts w:ascii="宋体" w:hAnsi="宋体" w:cs="宋体" w:eastAsia="宋体"/>
          <w:sz w:val="49"/>
          <w:spacing w:val="0"/>
          <w:color w:val="000000"/>
          <w:b w:val="off"/>
          <w:i w:val="off"/>
        </w:rPr>
        <w:t>态度使人们有可能放弃康德在必然真理(单只注意概念(分析真</w:t>
      </w:r>
      <w:r>
        <w:rPr>
          <w:rFonts w:ascii="宋体" w:hAnsi="宋体" w:cs="宋体" w:eastAsia="宋体"/>
          <w:sz w:val="49"/>
          <w:spacing w:val="0"/>
          <w:color w:val="000000"/>
          <w:b w:val="off"/>
          <w:i w:val="off"/>
        </w:rPr>
        <w:t>理)或单只注意直观的纯概念和纯形式(先天综合真理)就可判定</w:t>
      </w:r>
      <w:r>
        <w:rPr>
          <w:rFonts w:ascii="宋体" w:hAnsi="宋体" w:cs="宋体" w:eastAsia="宋体"/>
          <w:sz w:val="49"/>
          <w:spacing w:val="0"/>
          <w:color w:val="000000"/>
          <w:b w:val="off"/>
          <w:i w:val="off"/>
        </w:rPr>
        <w:t>的那类真理)和偶然真理(须涉及经验直观的那类真理)之间所作</w:t>
      </w:r>
      <w:r>
        <w:rPr>
          <w:rFonts w:ascii="宋体" w:hAnsi="宋体" w:cs="宋体" w:eastAsia="宋体"/>
          <w:sz w:val="49"/>
          <w:spacing w:val="0"/>
          <w:color w:val="000000"/>
          <w:b w:val="off"/>
          <w:i w:val="off"/>
        </w:rPr>
        <w:t>的区别。但是奎因把概念和意义仅只看成一种意向，而且他希望</w:t>
      </w:r>
      <w:r>
        <w:rPr>
          <w:rFonts w:ascii="宋体" w:hAnsi="宋体" w:cs="宋体" w:eastAsia="宋体"/>
          <w:sz w:val="49"/>
          <w:spacing w:val="0"/>
          <w:color w:val="000000"/>
          <w:b w:val="off"/>
          <w:i w:val="off"/>
        </w:rPr>
        <w:t>除去一切意向。因此奎因在承认(例如)“意味”、“相信”和“欲望”</w:t>
      </w:r>
      <w:r>
        <w:rPr>
          <w:rFonts w:ascii="宋体" w:hAnsi="宋体" w:cs="宋体" w:eastAsia="宋体"/>
          <w:sz w:val="49"/>
          <w:spacing w:val="0"/>
          <w:color w:val="000000"/>
          <w:b w:val="off"/>
          <w:i w:val="off"/>
        </w:rPr>
        <w:t>等等没有行为主义的对应物后(如布伦塔诺和齐思霍姆在试图保</w:t>
      </w:r>
      <w:r>
        <w:rPr>
          <w:rFonts w:ascii="宋体" w:hAnsi="宋体" w:cs="宋体" w:eastAsia="宋体"/>
          <w:sz w:val="49"/>
          <w:spacing w:val="0"/>
          <w:color w:val="000000"/>
          <w:b w:val="off"/>
          <w:i w:val="off"/>
        </w:rPr>
        <w:t>留传统心身二元论真理观的某种核心内容时也企图指出的)，得出</w:t>
      </w:r>
      <w:r>
        <w:rPr>
          <w:rFonts w:ascii="宋体" w:hAnsi="宋体" w:cs="宋体" w:eastAsia="宋体"/>
          <w:sz w:val="49"/>
          <w:spacing w:val="0"/>
          <w:color w:val="000000"/>
          <w:b w:val="off"/>
          <w:i w:val="off"/>
        </w:rPr>
        <w:t>结论说，这一点证明，“信念”和“欲望”的概念(对于“科学的”目的</w:t>
      </w:r>
      <w:r>
        <w:rPr>
          <w:rFonts w:ascii="宋体" w:hAnsi="宋体" w:cs="宋体" w:eastAsia="宋体"/>
          <w:sz w:val="49"/>
          <w:spacing w:val="0"/>
          <w:color w:val="000000"/>
          <w:b w:val="off"/>
          <w:i w:val="off"/>
        </w:rPr>
        <w:t>来说)正如“概念”和“直观”的概念一样是可免除的：</w:t>
      </w:r>
      <w:bookmarkEnd w:id="2554"/>
    </w:p>
    <w:p>
      <w:pPr>
        <w:pageBreakBefore w:val="off"/>
        <w:tabs/>
        <w:wordWrap w:val="off"/>
        <w:spacing w:before="0" w:after="0" w:line="1080" w:lineRule="atLeast"/>
        <w:ind w:left="1440" w:right="0" w:firstLine="1160"/>
        <w:jc w:val="both"/>
        <w:textAlignment w:val="baseline"/>
        <w:rPr>
          <w:sz w:val="49"/>
        </w:rPr>
      </w:pPr>
      <w:bookmarkStart w:name="" w:id="2555"/>
      <w:r>
        <w:rPr>
          <w:rFonts w:ascii="宋体" w:hAnsi="宋体" w:cs="宋体" w:eastAsia="宋体"/>
          <w:sz w:val="49"/>
          <w:spacing w:val="0"/>
          <w:color w:val="000000"/>
          <w:b w:val="off"/>
          <w:i w:val="off"/>
        </w:rPr>
        <w:t>人们可以把布伦塔诺的命题或者看成是证明了意向性语</w:t>
      </w:r>
      <w:r>
        <w:rPr>
          <w:rFonts w:ascii="宋体" w:hAnsi="宋体" w:cs="宋体" w:eastAsia="宋体"/>
          <w:sz w:val="49"/>
          <w:spacing w:val="0"/>
          <w:color w:val="000000"/>
          <w:b w:val="off"/>
          <w:i w:val="off"/>
        </w:rPr>
        <w:t>言的不可避免性和一门自主的意向科学的重要性，或者看成是</w:t>
      </w:r>
      <w:r>
        <w:rPr>
          <w:rFonts w:ascii="宋体" w:hAnsi="宋体" w:cs="宋体" w:eastAsia="宋体"/>
          <w:sz w:val="49"/>
          <w:spacing w:val="0"/>
          <w:color w:val="000000"/>
          <w:b w:val="off"/>
          <w:i w:val="off"/>
        </w:rPr>
        <w:t>证明了意向性语言的无根据性和意向科学的空洞性。我的态</w:t>
      </w:r>
      <w:r>
        <w:rPr>
          <w:rFonts w:ascii="宋体" w:hAnsi="宋体" w:cs="宋体" w:eastAsia="宋体"/>
          <w:sz w:val="49"/>
          <w:spacing w:val="0"/>
          <w:color w:val="000000"/>
          <w:b w:val="off"/>
          <w:i w:val="off"/>
        </w:rPr>
        <w:t>度与布伦塔诺的不同，是属于第二类的。我们看到，从其表面</w:t>
      </w:r>
      <w:r>
        <w:rPr>
          <w:rFonts w:ascii="宋体" w:hAnsi="宋体" w:cs="宋体" w:eastAsia="宋体"/>
          <w:sz w:val="49"/>
          <w:spacing w:val="0"/>
          <w:color w:val="000000"/>
          <w:b w:val="off"/>
          <w:i w:val="off"/>
        </w:rPr>
        <w:t>价值去理解意向性的用法，就是把转译关系假定作客观上正当</w:t>
      </w:r>
      <w:r>
        <w:rPr>
          <w:rFonts w:ascii="宋体" w:hAnsi="宋体" w:cs="宋体" w:eastAsia="宋体"/>
          <w:sz w:val="49"/>
          <w:spacing w:val="0"/>
          <w:color w:val="000000"/>
          <w:b w:val="off"/>
          <w:i w:val="off"/>
        </w:rPr>
        <w:t>的，但相对于言语倾向整体来说原则上是不确定的。这样一种</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3238500</wp:posOffset>
                </wp:positionV>
                <wp:extent cx="825500" cy="469900"/>
                <wp:wrapNone/>
                <wp:docPr id="47" name="文本框 47"/>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556"/>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194</w:t>
                            </w:r>
                            <w:bookmarkEnd w:id="2556"/>
                          </w:p>
                        </w:txbxContent>
                      </wps:txbx>
                      <wps:bodyPr wrap="square" lIns="0" rIns="0" tIns="0" bIns="0" vert="horz" anchor="t">
                        <a:noAutofit/>
                      </wps:bodyPr>
                    </wps:wsp>
                  </a:graphicData>
                </a:graphic>
              </wp:anchor>
            </w:drawing>
          </mc:Choice>
          <mc:Fallback>
            <w:pict>
              <v:shape type="#_x0000_t202" filled="f" stroked="f" style="margin-left:984pt;margin-top:25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557"/>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194</w:t>
                      </w:r>
                      <w:bookmarkEnd w:id="2557"/>
                    </w:p>
                  </w:txbxContent>
                </v:textbox>
              </v:shape>
            </w:pict>
          </mc:Fallback>
        </mc:AlternateContent>
      </w:r>
      <w:bookmarkEnd w:id="2555"/>
    </w:p>
    <w:p>
      <w:r>
        <w:t/>
      </w:r>
    </w:p>
    <w:p>
      <w:pPr>
        <w:sectPr>
          <w:footerReference r:id="rId432"/>
          <w:headerReference r:id="rId433" w:type="default"/>
          <w:type w:val="nextPage"/>
          <w:pgSz w:w="22400" w:h="31680"/>
          <w:pgMar w:left="2700" w:top="2400" w:right="2700" w:bottom="2400" w:header="2100" w:footer="2100"/>
          <w:cols w:num="1"/>
        </w:sectPr>
      </w:pPr>
    </w:p>
    <w:p>
      <w:pPr>
        <w:pageBreakBefore w:val="off"/>
        <w:tabs/>
        <w:wordWrap w:val="off"/>
        <w:spacing w:before="0" w:after="0" w:line="620" w:lineRule="atLeast"/>
        <w:ind w:left="800" w:right="0"/>
        <w:jc w:val="both"/>
        <w:textAlignment w:val="baseline"/>
        <w:rPr>
          <w:sz w:val="47"/>
        </w:rPr>
      </w:pPr>
      <w:bookmarkStart w:name="" w:id="2558"/>
      <w:r>
        <w:rPr>
          <w:rFonts w:ascii="黑体" w:hAnsi="黑体" w:cs="黑体" w:eastAsia="黑体"/>
          <w:sz w:val="47"/>
          <w:spacing w:val="0"/>
          <w:color w:val="000000"/>
          <w:b w:val="on"/>
          <w:i w:val="off"/>
        </w:rPr>
        <w:t>178</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第二编</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映</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现</w:t>
      </w:r>
      <w:bookmarkEnd w:id="2558"/>
    </w:p>
    <w:p>
      <w:pPr>
        <w:pageBreakBefore w:val="off"/>
        <w:tabs/>
        <w:wordWrap w:val="off"/>
        <w:spacing w:before="0" w:after="0" w:line="440" w:lineRule="exact"/>
        <w:ind w:left="0" w:right="0"/>
        <w:jc w:val="both"/>
        <w:textAlignment w:val="baseline"/>
        <w:rPr>
          <w:sz w:val="47"/>
        </w:rPr>
      </w:pPr>
      <w:bookmarkStart w:name="" w:id="2559"/>
      <w:r>
        <w:rPr>
          <w:rFonts w:ascii="宋体" w:hAnsi="宋体" w:cs="宋体" w:eastAsia="宋体"/>
          <w:sz w:val="47"/>
          <w:spacing w:val="0"/>
          <w:color w:val="000000"/>
          <w:b w:val="off"/>
          <w:i w:val="off"/>
        </w:rPr>
        <w:t/>
      </w:r>
      <w:bookmarkEnd w:id="2559"/>
    </w:p>
    <w:p>
      <w:pPr>
        <w:pageBreakBefore w:val="off"/>
        <w:tabs/>
        <w:wordWrap w:val="off"/>
        <w:spacing w:before="0" w:after="0" w:line="680" w:lineRule="atLeast"/>
        <w:ind w:left="1980" w:right="0"/>
        <w:jc w:val="both"/>
        <w:textAlignment w:val="baseline"/>
        <w:rPr>
          <w:sz w:val="52"/>
        </w:rPr>
      </w:pPr>
      <w:bookmarkStart w:name="" w:id="2560"/>
      <w:r>
        <w:rPr>
          <w:rFonts w:ascii="宋体" w:hAnsi="宋体" w:cs="宋体" w:eastAsia="宋体"/>
          <w:sz w:val="52"/>
          <w:spacing w:val="0"/>
          <w:color w:val="000000"/>
          <w:b w:val="off"/>
          <w:i w:val="off"/>
        </w:rPr>
        <w:t>假定从科学观点看好处甚微，如果其根据仅只是，所假定的这</w:t>
      </w:r>
      <w:bookmarkEnd w:id="2560"/>
    </w:p>
    <w:p>
      <w:pPr>
        <w:pageBreakBefore w:val="off"/>
        <w:tabs/>
        <w:wordWrap w:val="off"/>
        <w:spacing w:before="0" w:after="0" w:line="680" w:lineRule="atLeast"/>
        <w:ind w:left="1980" w:right="0"/>
        <w:jc w:val="both"/>
        <w:textAlignment w:val="baseline"/>
        <w:rPr>
          <w:sz w:val="52"/>
        </w:rPr>
      </w:pPr>
      <w:bookmarkStart w:name="" w:id="2561"/>
      <w:r>
        <w:rPr>
          <w:rFonts w:ascii="宋体" w:hAnsi="宋体" w:cs="宋体" w:eastAsia="宋体"/>
          <w:sz w:val="52"/>
          <w:spacing w:val="0"/>
          <w:color w:val="000000"/>
          <w:b w:val="off"/>
          <w:i w:val="off"/>
        </w:rPr>
        <w:t>种转译关系是以语义学和意向的专门用语为前提的话。②</w:t>
      </w:r>
      <w:bookmarkEnd w:id="2561"/>
    </w:p>
    <w:p>
      <w:pPr>
        <w:pageBreakBefore w:val="off"/>
        <w:tabs/>
        <w:wordWrap w:val="off"/>
        <w:spacing w:before="0" w:after="0" w:line="680" w:lineRule="atLeast"/>
        <w:ind w:left="0" w:right="40" w:firstLine="1980"/>
        <w:jc w:val="both"/>
        <w:textAlignment w:val="baseline"/>
        <w:rPr>
          <w:sz w:val="52"/>
        </w:rPr>
      </w:pPr>
      <w:bookmarkStart w:name="" w:id="2562"/>
      <w:r>
        <w:rPr>
          <w:rFonts w:ascii="宋体" w:hAnsi="宋体" w:cs="宋体" w:eastAsia="宋体"/>
          <w:sz w:val="52"/>
          <w:spacing w:val="0"/>
          <w:color w:val="000000"/>
          <w:b w:val="off"/>
          <w:i w:val="off"/>
        </w:rPr>
        <w:t>奎因认为，这种反意向主义是与他反分析性的论辩一致的。</w:t>
      </w:r>
      <w:r>
        <w:rPr>
          <w:rFonts w:ascii="宋体" w:hAnsi="宋体" w:cs="宋体" w:eastAsia="宋体"/>
          <w:sz w:val="52"/>
          <w:spacing w:val="0"/>
          <w:color w:val="000000"/>
          <w:b w:val="off"/>
          <w:i w:val="off"/>
        </w:rPr>
        <w:t>但并非如此。“经验主义的两个教条”的作者</w:t>
      </w:r>
      <w:r>
        <w:rPr>
          <w:rFonts w:ascii="宋体" w:hAnsi="宋体" w:cs="宋体" w:eastAsia="宋体"/>
          <w:sz w:val="52"/>
          <w:spacing w:val="0"/>
          <w:color w:val="000000"/>
          <w:b w:val="off"/>
          <w:i w:val="off"/>
          <w:em w:val="dot"/>
        </w:rPr>
        <w:t>应当</w:t>
      </w:r>
      <w:r>
        <w:rPr>
          <w:rFonts w:ascii="宋体" w:hAnsi="宋体" w:cs="宋体" w:eastAsia="宋体"/>
          <w:sz w:val="52"/>
          <w:spacing w:val="0"/>
          <w:color w:val="000000"/>
          <w:b w:val="off"/>
          <w:i w:val="off"/>
        </w:rPr>
        <w:t>说，概念和意义</w:t>
      </w:r>
      <w:r>
        <w:rPr>
          <w:rFonts w:ascii="宋体" w:hAnsi="宋体" w:cs="宋体" w:eastAsia="宋体"/>
          <w:sz w:val="52"/>
          <w:spacing w:val="0"/>
          <w:color w:val="000000"/>
          <w:b w:val="off"/>
          <w:i w:val="off"/>
        </w:rPr>
        <w:t>是无害的，如果假定它们为我们的行为提供解释的话，而只是当人</w:t>
      </w:r>
      <w:r>
        <w:rPr>
          <w:rFonts w:ascii="宋体" w:hAnsi="宋体" w:cs="宋体" w:eastAsia="宋体"/>
          <w:sz w:val="52"/>
          <w:spacing w:val="0"/>
          <w:color w:val="000000"/>
          <w:b w:val="off"/>
          <w:i w:val="off"/>
        </w:rPr>
        <w:t>们把它们当成某种特殊真理的源泉，它们才变成有害的。尤其是</w:t>
      </w:r>
      <w:r>
        <w:rPr>
          <w:rFonts w:ascii="宋体" w:hAnsi="宋体" w:cs="宋体" w:eastAsia="宋体"/>
          <w:sz w:val="52"/>
          <w:spacing w:val="0"/>
          <w:color w:val="000000"/>
          <w:b w:val="off"/>
          <w:i w:val="off"/>
        </w:rPr>
        <w:t>我们会期待他说，为以某种方式转译语言而不以另一种方式转译</w:t>
      </w:r>
      <w:r>
        <w:rPr>
          <w:rFonts w:ascii="宋体" w:hAnsi="宋体" w:cs="宋体" w:eastAsia="宋体"/>
          <w:sz w:val="52"/>
          <w:spacing w:val="0"/>
          <w:color w:val="000000"/>
          <w:b w:val="off"/>
          <w:i w:val="off"/>
        </w:rPr>
        <w:t>语言(或者为归因于某一些信念和欲望而不归因于会预测同样语</w:t>
      </w:r>
      <w:r>
        <w:rPr>
          <w:rFonts w:ascii="宋体" w:hAnsi="宋体" w:cs="宋体" w:eastAsia="宋体"/>
          <w:sz w:val="52"/>
          <w:spacing w:val="0"/>
          <w:color w:val="000000"/>
          <w:b w:val="off"/>
          <w:i w:val="off"/>
        </w:rPr>
        <w:t>言行为的另一些不寻常的信念和欲望)通常所提出的理由，只是由</w:t>
      </w:r>
      <w:r>
        <w:rPr>
          <w:rFonts w:ascii="宋体" w:hAnsi="宋体" w:cs="宋体" w:eastAsia="宋体"/>
          <w:sz w:val="52"/>
          <w:spacing w:val="0"/>
          <w:color w:val="000000"/>
          <w:b w:val="off"/>
          <w:i w:val="off"/>
        </w:rPr>
        <w:t>于它们的内在一致性而被认为是正当的，以及说，这类转译和意向</w:t>
      </w:r>
      <w:r>
        <w:rPr>
          <w:rFonts w:ascii="宋体" w:hAnsi="宋体" w:cs="宋体" w:eastAsia="宋体"/>
          <w:sz w:val="52"/>
          <w:spacing w:val="0"/>
          <w:color w:val="000000"/>
          <w:b w:val="off"/>
          <w:i w:val="off"/>
        </w:rPr>
        <w:t>状态归属的实践是由于它们的社会用途而被认为正当的。奎因承</w:t>
      </w:r>
      <w:r>
        <w:rPr>
          <w:rFonts w:ascii="宋体" w:hAnsi="宋体" w:cs="宋体" w:eastAsia="宋体"/>
          <w:sz w:val="52"/>
          <w:spacing w:val="0"/>
          <w:color w:val="000000"/>
          <w:b w:val="off"/>
          <w:i w:val="off"/>
        </w:rPr>
        <w:t>认功用概念，但他认为从哲学上看重要的是坚持，在“‘Hund’是德</w:t>
      </w:r>
      <w:r>
        <w:rPr>
          <w:rFonts w:ascii="宋体" w:hAnsi="宋体" w:cs="宋体" w:eastAsia="宋体"/>
          <w:sz w:val="52"/>
          <w:spacing w:val="0"/>
          <w:color w:val="000000"/>
          <w:b w:val="off"/>
          <w:i w:val="off"/>
        </w:rPr>
        <w:t>文字‘狗’”和“鲁滨逊相信上帝”这类语句中提出的那种真理，不是</w:t>
      </w:r>
      <w:r>
        <w:rPr>
          <w:rFonts w:ascii="宋体" w:hAnsi="宋体" w:cs="宋体" w:eastAsia="宋体"/>
          <w:sz w:val="52"/>
          <w:spacing w:val="0"/>
          <w:color w:val="000000"/>
          <w:b w:val="off"/>
          <w:i w:val="off"/>
        </w:rPr>
        <w:t>表达“事实”的那种真理。②因此可以说，他提供了方便性真理和符</w:t>
      </w:r>
      <w:r>
        <w:rPr>
          <w:rFonts w:ascii="宋体" w:hAnsi="宋体" w:cs="宋体" w:eastAsia="宋体"/>
          <w:sz w:val="52"/>
          <w:spacing w:val="0"/>
          <w:color w:val="000000"/>
          <w:b w:val="off"/>
          <w:i w:val="off"/>
        </w:rPr>
        <w:t>合性真理间的区别，而不是实证主义在约定性真理和由感性经验</w:t>
      </w:r>
      <w:r>
        <w:rPr>
          <w:rFonts w:ascii="宋体" w:hAnsi="宋体" w:cs="宋体" w:eastAsia="宋体"/>
          <w:sz w:val="52"/>
          <w:spacing w:val="0"/>
          <w:color w:val="000000"/>
          <w:b w:val="off"/>
          <w:i w:val="off"/>
        </w:rPr>
        <w:t>195 确证的真理之间所做的旧的区别。关于意义、信念和命题的真理，</w:t>
      </w:r>
      <w:r>
        <w:rPr>
          <w:rFonts w:ascii="宋体" w:hAnsi="宋体" w:cs="宋体" w:eastAsia="宋体"/>
          <w:sz w:val="52"/>
          <w:spacing w:val="0"/>
          <w:color w:val="000000"/>
          <w:b w:val="off"/>
          <w:i w:val="off"/>
        </w:rPr>
        <w:t>从某方面说不是在该词完全意义上的实在真理，这正如实证主义</w:t>
      </w:r>
      <w:r>
        <w:rPr>
          <w:rFonts w:ascii="宋体" w:hAnsi="宋体" w:cs="宋体" w:eastAsia="宋体"/>
          <w:sz w:val="52"/>
          <w:spacing w:val="0"/>
          <w:color w:val="000000"/>
          <w:b w:val="off"/>
          <w:i w:val="off"/>
        </w:rPr>
        <w:t>者以前惯常说的那样，必然真理不是真地“关于世界的”。</w:t>
      </w:r>
      <w:bookmarkEnd w:id="2562"/>
    </w:p>
    <w:p>
      <w:pPr>
        <w:pageBreakBefore w:val="off"/>
        <w:tabs/>
        <w:wordWrap w:val="off"/>
        <w:spacing w:before="0" w:after="0" w:line="680" w:lineRule="atLeast"/>
        <w:ind w:left="960" w:right="0" w:firstLine="1200"/>
        <w:jc w:val="both"/>
        <w:textAlignment w:val="baseline"/>
        <w:rPr>
          <w:sz w:val="52"/>
        </w:rPr>
      </w:pPr>
      <w:bookmarkStart w:name="" w:id="2563"/>
      <w:r>
        <w:rPr>
          <w:rFonts w:ascii="宋体" w:hAnsi="宋体" w:cs="宋体" w:eastAsia="宋体"/>
          <w:sz w:val="52"/>
          <w:spacing w:val="0"/>
          <w:color w:val="000000"/>
          <w:b w:val="off"/>
          <w:i w:val="off"/>
        </w:rPr>
        <w:t>“两个教条”的整体论和实用主义，似乎使两类真理之间的这</w:t>
      </w:r>
      <w:r>
        <w:rPr>
          <w:rFonts w:ascii="宋体" w:hAnsi="宋体" w:cs="宋体" w:eastAsia="宋体"/>
          <w:sz w:val="52"/>
          <w:spacing w:val="0"/>
          <w:color w:val="000000"/>
          <w:b w:val="off"/>
          <w:i w:val="off"/>
        </w:rPr>
        <w:t>种区别，正像奎因加以批评的旧的区别一样难以维持。奎因的许</w:t>
      </w:r>
      <w:r>
        <w:rPr>
          <w:rFonts w:ascii="宋体" w:hAnsi="宋体" w:cs="宋体" w:eastAsia="宋体"/>
          <w:sz w:val="52"/>
          <w:spacing w:val="0"/>
          <w:color w:val="000000"/>
          <w:b w:val="off"/>
          <w:i w:val="off"/>
        </w:rPr>
        <w:t>多批评者注意到了这个问题，并把他坚持这种区别断定为传统经</w:t>
      </w:r>
      <w:r>
        <w:rPr>
          <w:rFonts w:ascii="宋体" w:hAnsi="宋体" w:cs="宋体" w:eastAsia="宋体"/>
          <w:sz w:val="52"/>
          <w:spacing w:val="0"/>
          <w:color w:val="000000"/>
          <w:b w:val="off"/>
          <w:i w:val="off"/>
        </w:rPr>
        <w:t>验主义的一种残余。②我同意大多数这类批评，但我不打算综述或</w:t>
      </w:r>
      <w:r>
        <w:rPr>
          <w:rFonts w:ascii="宋体" w:hAnsi="宋体" w:cs="宋体" w:eastAsia="宋体"/>
          <w:sz w:val="52"/>
          <w:spacing w:val="0"/>
          <w:color w:val="000000"/>
          <w:b w:val="off"/>
          <w:i w:val="off"/>
        </w:rPr>
        <w:t>综合它们(除了指出，这些批评家共同认为我们在转译中可能发现</w:t>
      </w:r>
      <w:r>
        <w:rPr>
          <w:rFonts w:ascii="宋体" w:hAnsi="宋体" w:cs="宋体" w:eastAsia="宋体"/>
          <w:sz w:val="52"/>
          <w:spacing w:val="0"/>
          <w:color w:val="000000"/>
          <w:b w:val="off"/>
          <w:i w:val="off"/>
        </w:rPr>
        <w:t>的任何一种“不定性”都将同样无害地出现于</w:t>
      </w:r>
      <w:r>
        <w:rPr>
          <w:rFonts w:ascii="宋体" w:hAnsi="宋体" w:cs="宋体" w:eastAsia="宋体"/>
          <w:sz w:val="52"/>
          <w:spacing w:val="0"/>
          <w:color w:val="000000"/>
          <w:b w:val="off"/>
          <w:i w:val="off"/>
          <w:em w:val="dot"/>
        </w:rPr>
        <w:t>精神科学</w:t>
      </w:r>
      <w:r>
        <w:rPr>
          <w:rFonts w:ascii="宋体" w:hAnsi="宋体" w:cs="宋体" w:eastAsia="宋体"/>
          <w:sz w:val="52"/>
          <w:spacing w:val="0"/>
          <w:color w:val="000000"/>
          <w:b w:val="off"/>
          <w:i w:val="off"/>
        </w:rPr>
        <w:t>中)。但是</w:t>
      </w:r>
      <w:r>
        <w:rPr>
          <w:rFonts w:ascii="宋体" w:hAnsi="宋体" w:cs="宋体" w:eastAsia="宋体"/>
          <w:sz w:val="52"/>
          <w:spacing w:val="0"/>
          <w:color w:val="000000"/>
          <w:b w:val="off"/>
          <w:i w:val="off"/>
        </w:rPr>
        <w:t>通过考察“指称的不可解性”概念，我们可以对“经验主义的”直观</w:t>
      </w:r>
      <w:bookmarkEnd w:id="2563"/>
    </w:p>
    <w:p>
      <w:r>
        <w:t/>
      </w:r>
    </w:p>
    <w:p>
      <w:pPr>
        <w:sectPr>
          <w:footerReference r:id="rId434"/>
          <w:headerReference r:id="rId435" w:type="default"/>
          <w:type w:val="nextPage"/>
          <w:pgSz w:w="22400" w:h="31680"/>
          <w:pgMar w:left="2320" w:top="2400" w:right="2320" w:bottom="2400" w:header="2100" w:footer="2100"/>
          <w:cols w:num="1"/>
        </w:sectPr>
      </w:pPr>
    </w:p>
    <w:p>
      <w:pPr>
        <w:pageBreakBefore w:val="off"/>
        <w:tabs/>
        <w:wordWrap w:val="off"/>
        <w:spacing w:before="0" w:after="0" w:line="640" w:lineRule="atLeast"/>
        <w:ind w:left="0" w:right="940"/>
        <w:jc w:val="right"/>
        <w:textAlignment w:val="baseline"/>
        <w:rPr>
          <w:sz w:val="48"/>
        </w:rPr>
      </w:pPr>
      <w:bookmarkStart w:name="" w:id="2564"/>
      <w:r>
        <w:rPr>
          <w:rFonts w:ascii="黑体" w:hAnsi="黑体" w:cs="黑体" w:eastAsia="黑体"/>
          <w:sz w:val="48"/>
          <w:spacing w:val="0"/>
          <w:color w:val="000000"/>
          <w:b w:val="off"/>
          <w:i w:val="off"/>
        </w:rPr>
        <w:t>第四章  特殊表象   179</w:t>
      </w:r>
      <w:bookmarkEnd w:id="2564"/>
    </w:p>
    <w:p>
      <w:pPr>
        <w:pageBreakBefore w:val="off"/>
        <w:tabs/>
        <w:wordWrap w:val="off"/>
        <w:spacing w:before="0" w:after="0" w:line="540" w:lineRule="exact"/>
        <w:ind w:left="0" w:right="0"/>
        <w:jc w:val="right"/>
        <w:textAlignment w:val="baseline"/>
        <w:rPr>
          <w:sz w:val="48"/>
        </w:rPr>
      </w:pPr>
      <w:bookmarkStart w:name="" w:id="2565"/>
      <w:r>
        <w:rPr>
          <w:rFonts w:ascii="宋体" w:hAnsi="宋体" w:cs="宋体" w:eastAsia="宋体"/>
          <w:sz w:val="48"/>
          <w:spacing w:val="0"/>
          <w:color w:val="000000"/>
          <w:b w:val="off"/>
          <w:i w:val="off"/>
        </w:rPr>
        <w:t/>
      </w:r>
      <w:bookmarkEnd w:id="2565"/>
    </w:p>
    <w:p>
      <w:pPr>
        <w:pageBreakBefore w:val="off"/>
        <w:tabs/>
        <w:wordWrap w:val="off"/>
        <w:spacing w:before="0" w:after="0" w:line="1000" w:lineRule="atLeast"/>
        <w:ind w:left="140" w:right="1000"/>
        <w:jc w:val="both"/>
        <w:textAlignment w:val="baseline"/>
        <w:rPr>
          <w:sz w:val="57"/>
        </w:rPr>
      </w:pPr>
      <w:bookmarkStart w:name="" w:id="2566"/>
      <w:r>
        <w:rPr>
          <w:rFonts w:ascii="宋体" w:hAnsi="宋体" w:cs="宋体" w:eastAsia="宋体"/>
          <w:sz w:val="57"/>
          <w:spacing w:val="0"/>
          <w:color w:val="000000"/>
          <w:b w:val="off"/>
          <w:i w:val="off"/>
        </w:rPr>
        <w:t>获得某种理解，这种直观使奎因坚持谈论“符合”观，并阻止了他自</w:t>
      </w:r>
      <w:r>
        <w:rPr>
          <w:rFonts w:ascii="宋体" w:hAnsi="宋体" w:cs="宋体" w:eastAsia="宋体"/>
          <w:sz w:val="57"/>
          <w:spacing w:val="0"/>
          <w:color w:val="000000"/>
          <w:b w:val="off"/>
          <w:i w:val="off"/>
        </w:rPr>
        <w:t>己的行为主义和整体论具有的黑格尔含义。</w:t>
      </w:r>
      <w:bookmarkEnd w:id="2566"/>
    </w:p>
    <w:p>
      <w:pPr>
        <w:pageBreakBefore w:val="off"/>
        <w:tabs>
          <w:tab w:pos="16940" w:val="left" w:leader="none"/>
        </w:tabs>
        <w:wordWrap w:val="off"/>
        <w:spacing w:before="0" w:after="0" w:line="1000" w:lineRule="atLeast"/>
        <w:ind w:left="1200" w:right="0"/>
        <w:jc w:val="both"/>
        <w:textAlignment w:val="baseline"/>
        <w:rPr>
          <w:sz w:val="57"/>
        </w:rPr>
      </w:pPr>
      <w:bookmarkStart w:name="" w:id="2567"/>
      <w:r>
        <w:rPr>
          <w:rFonts w:ascii="宋体" w:hAnsi="宋体" w:cs="宋体" w:eastAsia="宋体"/>
          <w:sz w:val="57"/>
          <w:spacing w:val="0"/>
          <w:color w:val="000000"/>
          <w:b w:val="off"/>
          <w:i w:val="off"/>
        </w:rPr>
        <w:t>奎因是这样综述他的“本体论相对性”的论点的：</w:t>
      </w:r>
      <w:r>
        <w:t xml:space="preserve">	</w:t>
      </w:r>
      <w:r>
        <w:rPr>
          <w:rFonts w:ascii="宋体" w:hAnsi="宋体" w:cs="宋体" w:eastAsia="宋体"/>
          <w:sz w:val="57"/>
          <w:spacing w:val="0"/>
          <w:color w:val="000000"/>
          <w:b w:val="off"/>
          <w:i w:val="off"/>
        </w:rPr>
        <w:t>196</w:t>
      </w:r>
      <w:bookmarkEnd w:id="2567"/>
    </w:p>
    <w:p>
      <w:pPr>
        <w:pageBreakBefore w:val="off"/>
        <w:tabs/>
        <w:wordWrap w:val="off"/>
        <w:spacing w:before="0" w:after="0" w:line="1000" w:lineRule="atLeast"/>
        <w:ind w:left="1220" w:right="860" w:firstLine="1140"/>
        <w:jc w:val="both"/>
        <w:textAlignment w:val="baseline"/>
        <w:rPr>
          <w:sz w:val="57"/>
        </w:rPr>
      </w:pPr>
      <w:bookmarkStart w:name="" w:id="2568"/>
      <w:r>
        <w:rPr>
          <w:rFonts w:ascii="宋体" w:hAnsi="宋体" w:cs="宋体" w:eastAsia="宋体"/>
          <w:sz w:val="57"/>
          <w:spacing w:val="0"/>
          <w:color w:val="000000"/>
          <w:b w:val="off"/>
          <w:i w:val="off"/>
        </w:rPr>
        <w:t>有意义的事情不是去谈论，绝对地说一种理论的对象是</w:t>
      </w:r>
      <w:r>
        <w:rPr>
          <w:rFonts w:ascii="宋体" w:hAnsi="宋体" w:cs="宋体" w:eastAsia="宋体"/>
          <w:sz w:val="57"/>
          <w:spacing w:val="0"/>
          <w:color w:val="000000"/>
          <w:b w:val="off"/>
          <w:i w:val="off"/>
        </w:rPr>
        <w:t>什么，而是去谈论，关于对象的某种理论如何在另一种理论中</w:t>
      </w:r>
      <w:r>
        <w:rPr>
          <w:rFonts w:ascii="宋体" w:hAnsi="宋体" w:cs="宋体" w:eastAsia="宋体"/>
          <w:sz w:val="57"/>
          <w:spacing w:val="0"/>
          <w:color w:val="000000"/>
          <w:b w:val="off"/>
          <w:i w:val="off"/>
        </w:rPr>
        <w:t>是可解释的或可重新解释的……。我们目前的思考引导我们</w:t>
      </w:r>
      <w:r>
        <w:rPr>
          <w:rFonts w:ascii="宋体" w:hAnsi="宋体" w:cs="宋体" w:eastAsia="宋体"/>
          <w:sz w:val="57"/>
          <w:spacing w:val="0"/>
          <w:color w:val="000000"/>
          <w:b w:val="off"/>
          <w:i w:val="off"/>
        </w:rPr>
        <w:t>去理解的东西是，关于看颠倒的东西或在互补色中看东西的</w:t>
      </w:r>
      <w:r>
        <w:rPr>
          <w:rFonts w:ascii="宋体" w:hAnsi="宋体" w:cs="宋体" w:eastAsia="宋体"/>
          <w:sz w:val="57"/>
          <w:spacing w:val="0"/>
          <w:color w:val="000000"/>
          <w:b w:val="off"/>
          <w:i w:val="off"/>
        </w:rPr>
        <w:t>猜谜，应当认真加以看待，而且其含义有普遍适用性。我们获</w:t>
      </w:r>
      <w:r>
        <w:rPr>
          <w:rFonts w:ascii="宋体" w:hAnsi="宋体" w:cs="宋体" w:eastAsia="宋体"/>
          <w:sz w:val="57"/>
          <w:spacing w:val="0"/>
          <w:color w:val="000000"/>
          <w:b w:val="off"/>
          <w:i w:val="off"/>
        </w:rPr>
        <w:t>得的相对主义命题就是如此。再说一遍，谈论一种理论的对</w:t>
      </w:r>
      <w:r>
        <w:rPr>
          <w:rFonts w:ascii="宋体" w:hAnsi="宋体" w:cs="宋体" w:eastAsia="宋体"/>
          <w:sz w:val="57"/>
          <w:spacing w:val="0"/>
          <w:color w:val="000000"/>
          <w:b w:val="off"/>
          <w:i w:val="off"/>
        </w:rPr>
        <w:t>象是什么，而不是谈论如何在另一种理论中解释或重新解释</w:t>
      </w:r>
      <w:r>
        <w:rPr>
          <w:rFonts w:ascii="宋体" w:hAnsi="宋体" w:cs="宋体" w:eastAsia="宋体"/>
          <w:sz w:val="57"/>
          <w:spacing w:val="0"/>
          <w:color w:val="000000"/>
          <w:b w:val="off"/>
          <w:i w:val="off"/>
        </w:rPr>
        <w:t>该理论，这是毫无意义的……。谈论各个从属的理论及其本</w:t>
      </w:r>
      <w:r>
        <w:rPr>
          <w:rFonts w:ascii="宋体" w:hAnsi="宋体" w:cs="宋体" w:eastAsia="宋体"/>
          <w:sz w:val="57"/>
          <w:spacing w:val="0"/>
          <w:color w:val="000000"/>
          <w:b w:val="off"/>
          <w:i w:val="off"/>
        </w:rPr>
        <w:t>体论，只有相对于具有其本身最初被采取而最终不可理解的</w:t>
      </w:r>
      <w:r>
        <w:rPr>
          <w:rFonts w:ascii="宋体" w:hAnsi="宋体" w:cs="宋体" w:eastAsia="宋体"/>
          <w:sz w:val="57"/>
          <w:spacing w:val="0"/>
          <w:color w:val="000000"/>
          <w:b w:val="off"/>
          <w:i w:val="off"/>
        </w:rPr>
        <w:t>本体论的背景理论时，才是有意义的。②</w:t>
      </w:r>
      <w:bookmarkEnd w:id="2568"/>
    </w:p>
    <w:p>
      <w:pPr>
        <w:pageBreakBefore w:val="off"/>
        <w:tabs/>
        <w:wordWrap w:val="off"/>
        <w:spacing w:before="0" w:after="0" w:line="1000" w:lineRule="atLeast"/>
        <w:ind w:left="140" w:right="820"/>
        <w:jc w:val="both"/>
        <w:textAlignment w:val="baseline"/>
        <w:rPr>
          <w:sz w:val="57"/>
        </w:rPr>
      </w:pPr>
      <w:bookmarkStart w:name="" w:id="2569"/>
      <w:r>
        <w:rPr>
          <w:rFonts w:ascii="宋体" w:hAnsi="宋体" w:cs="宋体" w:eastAsia="宋体"/>
          <w:sz w:val="57"/>
          <w:spacing w:val="0"/>
          <w:color w:val="000000"/>
          <w:b w:val="off"/>
          <w:i w:val="off"/>
        </w:rPr>
        <w:t>人们会认为这个相对主义命题是奎因和塞拉斯共同赞成的那种知</w:t>
      </w:r>
      <w:r>
        <w:rPr>
          <w:rFonts w:ascii="宋体" w:hAnsi="宋体" w:cs="宋体" w:eastAsia="宋体"/>
          <w:sz w:val="57"/>
          <w:spacing w:val="0"/>
          <w:color w:val="000000"/>
          <w:b w:val="off"/>
          <w:i w:val="off"/>
        </w:rPr>
        <w:t>识与科学研究法的自然的和幸运的结果，如果不是由于那句令人</w:t>
      </w:r>
      <w:r>
        <w:rPr>
          <w:rFonts w:ascii="宋体" w:hAnsi="宋体" w:cs="宋体" w:eastAsia="宋体"/>
          <w:sz w:val="57"/>
          <w:spacing w:val="0"/>
          <w:color w:val="000000"/>
          <w:b w:val="off"/>
          <w:i w:val="off"/>
        </w:rPr>
        <w:t>困惑的短语“最初被采取而最终不可理解的本体论”的话。按照一</w:t>
      </w:r>
      <w:r>
        <w:rPr>
          <w:rFonts w:ascii="宋体" w:hAnsi="宋体" w:cs="宋体" w:eastAsia="宋体"/>
          <w:sz w:val="57"/>
          <w:spacing w:val="0"/>
          <w:color w:val="000000"/>
          <w:b w:val="off"/>
          <w:i w:val="off"/>
        </w:rPr>
        <w:t>种完全的整体论观点看，“我们实际在指兔子还是兔子成长阶段？</w:t>
      </w:r>
      <w:r>
        <w:rPr>
          <w:rFonts w:ascii="宋体" w:hAnsi="宋体" w:cs="宋体" w:eastAsia="宋体"/>
          <w:sz w:val="57"/>
          <w:spacing w:val="0"/>
          <w:color w:val="000000"/>
          <w:b w:val="off"/>
          <w:i w:val="off"/>
        </w:rPr>
        <w:t>是公式还是哥德尔的数？”*这样的问题当仅只相对于一种背景语</w:t>
      </w:r>
      <w:r>
        <w:rPr>
          <w:rFonts w:ascii="宋体" w:hAnsi="宋体" w:cs="宋体" w:eastAsia="宋体"/>
          <w:sz w:val="57"/>
          <w:spacing w:val="0"/>
          <w:color w:val="000000"/>
          <w:b w:val="off"/>
          <w:i w:val="off"/>
        </w:rPr>
        <w:t>言时既不会被看成无意义又不会被看成有意义，而是被看成与下</w:t>
      </w:r>
      <w:r>
        <w:rPr>
          <w:rFonts w:ascii="宋体" w:hAnsi="宋体" w:cs="宋体" w:eastAsia="宋体"/>
          <w:sz w:val="57"/>
          <w:spacing w:val="0"/>
          <w:color w:val="000000"/>
          <w:b w:val="off"/>
          <w:i w:val="off"/>
        </w:rPr>
        <w:t>述语句类似：“我们实际是在谈论民族呢还是在谈论个人组成的集</w:t>
      </w:r>
      <w:bookmarkEnd w:id="2569"/>
    </w:p>
    <w:p>
      <w:pPr>
        <w:pageBreakBefore w:val="off"/>
        <w:tabs/>
        <w:wordWrap w:val="off"/>
        <w:spacing w:before="0" w:after="0" w:line="1000" w:lineRule="atLeast"/>
        <w:ind w:left="220" w:right="0"/>
        <w:jc w:val="both"/>
        <w:textAlignment w:val="baseline"/>
        <w:rPr>
          <w:sz w:val="57"/>
        </w:rPr>
      </w:pPr>
      <w:bookmarkStart w:name="" w:id="2570"/>
      <w:r>
        <w:rPr>
          <w:rFonts w:ascii="宋体" w:hAnsi="宋体" w:cs="宋体" w:eastAsia="宋体"/>
          <w:sz w:val="57"/>
          <w:spacing w:val="0"/>
          <w:color w:val="000000"/>
          <w:u w:val="single"/>
          <w:b w:val="off"/>
          <w:i w:val="off"/>
        </w:rPr>
        <w:t xml:space="preserve">              </w:t>
      </w:r>
      <w:bookmarkEnd w:id="2570"/>
    </w:p>
    <w:p>
      <w:pPr>
        <w:pageBreakBefore w:val="off"/>
        <w:tabs/>
        <w:wordWrap w:val="off"/>
        <w:spacing w:before="380" w:after="0" w:line="640" w:lineRule="atLeast"/>
        <w:ind w:left="140" w:right="820" w:firstLine="680"/>
        <w:jc w:val="both"/>
        <w:textAlignment w:val="baseline"/>
        <w:rPr>
          <w:sz w:val="43"/>
        </w:rPr>
      </w:pPr>
      <w:bookmarkStart w:name="" w:id="2571"/>
      <w:r>
        <w:rPr>
          <w:rFonts w:ascii="仿宋" w:hAnsi="仿宋" w:cs="仿宋" w:eastAsia="仿宋"/>
          <w:sz w:val="43"/>
          <w:spacing w:val="0"/>
          <w:color w:val="000000"/>
          <w:b w:val="off"/>
          <w:i w:val="off"/>
        </w:rPr>
        <w:t>奎因在《语词与事物》和《本体论的相对性》两书中均谈到了语词词义同一性问</w:t>
      </w:r>
      <w:r>
        <w:rPr>
          <w:rFonts w:ascii="仿宋" w:hAnsi="仿宋" w:cs="仿宋" w:eastAsia="仿宋"/>
          <w:sz w:val="43"/>
          <w:spacing w:val="0"/>
          <w:color w:val="000000"/>
          <w:b w:val="off"/>
          <w:i w:val="off"/>
        </w:rPr>
        <w:t>题。他借用由齐思霍姆提出的英语 rabbit和土语 Gavagai二词词义比较的例子，指出应</w:t>
      </w:r>
      <w:r>
        <w:rPr>
          <w:rFonts w:ascii="仿宋" w:hAnsi="仿宋" w:cs="仿宋" w:eastAsia="仿宋"/>
          <w:sz w:val="43"/>
          <w:spacing w:val="0"/>
          <w:color w:val="000000"/>
          <w:b w:val="off"/>
          <w:i w:val="off"/>
        </w:rPr>
        <w:t>当区别这两个词在句子中的同义性问题和作为单词的同义性问题，并详细区分了作为</w:t>
      </w:r>
      <w:r>
        <w:rPr>
          <w:rFonts w:ascii="仿宋" w:hAnsi="仿宋" w:cs="仿宋" w:eastAsia="仿宋"/>
          <w:sz w:val="43"/>
          <w:spacing w:val="0"/>
          <w:color w:val="000000"/>
          <w:b w:val="off"/>
          <w:i w:val="off"/>
        </w:rPr>
        <w:t>时空个体存在物“兔子”一词的多重可能涵义，如它可指：兔子、兔子的组成部分，兔子</w:t>
      </w:r>
      <w:r>
        <w:rPr>
          <w:rFonts w:ascii="仿宋" w:hAnsi="仿宋" w:cs="仿宋" w:eastAsia="仿宋"/>
          <w:sz w:val="43"/>
          <w:spacing w:val="0"/>
          <w:color w:val="000000"/>
          <w:b w:val="off"/>
          <w:i w:val="off"/>
        </w:rPr>
        <w:t>的某成长阶段，兔子群和兔性(rabbithood)等等。因此指称的可解性必须相对于语境来</w:t>
      </w:r>
      <w:r>
        <w:rPr>
          <w:rFonts w:ascii="仿宋" w:hAnsi="仿宋" w:cs="仿宋" w:eastAsia="仿宋"/>
          <w:sz w:val="43"/>
          <w:spacing w:val="0"/>
          <w:color w:val="000000"/>
          <w:b w:val="off"/>
          <w:i w:val="off"/>
        </w:rPr>
        <w:t>确定。———中译者</w:t>
      </w:r>
      <w:bookmarkEnd w:id="2571"/>
    </w:p>
    <w:p>
      <w:r>
        <w:t/>
      </w:r>
    </w:p>
    <w:p>
      <w:pPr>
        <w:sectPr>
          <w:footerReference r:id="rId436"/>
          <w:headerReference r:id="rId437" w:type="default"/>
          <w:type w:val="nextPage"/>
          <w:pgSz w:w="22400" w:h="31680"/>
          <w:pgMar w:left="2360" w:top="2300" w:right="2360" w:bottom="2300" w:header="2000" w:footer="2000"/>
          <w:cols w:num="1"/>
        </w:sectPr>
      </w:pPr>
    </w:p>
    <w:p>
      <w:pPr>
        <w:pageBreakBefore w:val="off"/>
        <w:tabs/>
        <w:wordWrap w:val="off"/>
        <w:spacing w:before="0" w:after="0" w:line="700" w:lineRule="atLeast"/>
        <w:ind w:left="860" w:right="0"/>
        <w:jc w:val="both"/>
        <w:textAlignment w:val="baseline"/>
        <w:rPr>
          <w:sz w:val="51"/>
        </w:rPr>
      </w:pPr>
      <w:bookmarkStart w:name="" w:id="2572"/>
      <w:r>
        <w:rPr>
          <w:rFonts w:ascii="黑体" w:hAnsi="黑体" w:cs="黑体" w:eastAsia="黑体"/>
          <w:sz w:val="51"/>
          <w:spacing w:val="0"/>
          <w:color w:val="000000"/>
          <w:b w:val="on"/>
          <w:i w:val="off"/>
        </w:rPr>
        <w:t>180   第二编  映   现</w:t>
      </w:r>
      <w:bookmarkEnd w:id="2572"/>
    </w:p>
    <w:p>
      <w:pPr>
        <w:pageBreakBefore w:val="off"/>
        <w:tabs/>
        <w:wordWrap w:val="off"/>
        <w:spacing w:before="440" w:after="0" w:line="1020" w:lineRule="atLeast"/>
        <w:ind w:left="0" w:right="120" w:firstLine="860"/>
        <w:jc w:val="both"/>
        <w:textAlignment w:val="baseline"/>
        <w:rPr>
          <w:sz w:val="57"/>
        </w:rPr>
      </w:pPr>
      <w:bookmarkStart w:name="" w:id="2573"/>
      <w:r>
        <w:rPr>
          <w:rFonts w:ascii="宋体" w:hAnsi="宋体" w:cs="宋体" w:eastAsia="宋体"/>
          <w:sz w:val="57"/>
          <w:spacing w:val="0"/>
          <w:color w:val="000000"/>
          <w:b w:val="off"/>
          <w:i w:val="off"/>
        </w:rPr>
        <w:t>团?”或者“我们实际是在谈论巫婆呢，还是在谈论幻觉精神病患</w:t>
      </w:r>
      <w:r>
        <w:rPr>
          <w:rFonts w:ascii="宋体" w:hAnsi="宋体" w:cs="宋体" w:eastAsia="宋体"/>
          <w:sz w:val="57"/>
          <w:spacing w:val="0"/>
          <w:color w:val="000000"/>
          <w:b w:val="off"/>
          <w:i w:val="off"/>
        </w:rPr>
        <w:t>者?”后两个问题的意义是由我们赋予它们的，这就是，如果某种东</w:t>
      </w:r>
      <w:r>
        <w:rPr>
          <w:rFonts w:ascii="宋体" w:hAnsi="宋体" w:cs="宋体" w:eastAsia="宋体"/>
          <w:sz w:val="57"/>
          <w:spacing w:val="0"/>
          <w:color w:val="000000"/>
          <w:b w:val="off"/>
          <w:i w:val="off"/>
        </w:rPr>
        <w:t>西进一步取决于回答的话。我们不难想象意义在其中被赋予的这</w:t>
      </w:r>
      <w:r>
        <w:rPr>
          <w:rFonts w:ascii="宋体" w:hAnsi="宋体" w:cs="宋体" w:eastAsia="宋体"/>
          <w:sz w:val="57"/>
          <w:spacing w:val="0"/>
          <w:color w:val="000000"/>
          <w:b w:val="off"/>
          <w:i w:val="off"/>
        </w:rPr>
        <w:t>些问题的情境；但对于兔子与兔子成长阶段相对比的例子就较难</w:t>
      </w:r>
      <w:r>
        <w:rPr>
          <w:rFonts w:ascii="宋体" w:hAnsi="宋体" w:cs="宋体" w:eastAsia="宋体"/>
          <w:sz w:val="57"/>
          <w:spacing w:val="0"/>
          <w:color w:val="000000"/>
          <w:b w:val="off"/>
          <w:i w:val="off"/>
        </w:rPr>
        <w:t>197</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想象了，但并非不可能想象。但是奎因对于这种赋予意义的方式</w:t>
      </w:r>
      <w:r>
        <w:rPr>
          <w:rFonts w:ascii="宋体" w:hAnsi="宋体" w:cs="宋体" w:eastAsia="宋体"/>
          <w:sz w:val="57"/>
          <w:spacing w:val="0"/>
          <w:color w:val="000000"/>
          <w:b w:val="off"/>
          <w:i w:val="off"/>
        </w:rPr>
        <w:t>不感兴趣。⑧他关于不定性和不可理解性的论断并不与科学和实</w:t>
      </w:r>
      <w:r>
        <w:rPr>
          <w:rFonts w:ascii="宋体" w:hAnsi="宋体" w:cs="宋体" w:eastAsia="宋体"/>
          <w:sz w:val="57"/>
          <w:spacing w:val="0"/>
          <w:color w:val="000000"/>
          <w:b w:val="off"/>
          <w:i w:val="off"/>
        </w:rPr>
        <w:t>践的需要相联系。奎因承认，语言学家从未梦想利用不定性把兔</w:t>
      </w:r>
      <w:r>
        <w:rPr>
          <w:rFonts w:ascii="宋体" w:hAnsi="宋体" w:cs="宋体" w:eastAsia="宋体"/>
          <w:sz w:val="57"/>
          <w:spacing w:val="0"/>
          <w:color w:val="000000"/>
          <w:b w:val="off"/>
          <w:i w:val="off"/>
        </w:rPr>
        <w:t>子跳出来时人们通常说出的短的语句解释为“另一个兔子成长阶</w:t>
      </w:r>
      <w:r>
        <w:rPr>
          <w:rFonts w:ascii="宋体" w:hAnsi="宋体" w:cs="宋体" w:eastAsia="宋体"/>
          <w:sz w:val="57"/>
          <w:spacing w:val="0"/>
          <w:color w:val="000000"/>
          <w:b w:val="off"/>
          <w:i w:val="off"/>
        </w:rPr>
        <w:t>段！”他说道：</w:t>
      </w:r>
      <w:bookmarkEnd w:id="2573"/>
    </w:p>
    <w:p>
      <w:pPr>
        <w:pageBreakBefore w:val="off"/>
        <w:tabs/>
        <w:wordWrap w:val="off"/>
        <w:spacing w:before="0" w:after="0" w:line="1020" w:lineRule="atLeast"/>
        <w:ind w:left="2200" w:right="40" w:firstLine="1140"/>
        <w:jc w:val="both"/>
        <w:textAlignment w:val="baseline"/>
        <w:rPr>
          <w:sz w:val="57"/>
        </w:rPr>
      </w:pPr>
      <w:bookmarkStart w:name="" w:id="2574"/>
      <w:r>
        <w:rPr>
          <w:rFonts w:ascii="宋体" w:hAnsi="宋体" w:cs="宋体" w:eastAsia="宋体"/>
          <w:sz w:val="57"/>
          <w:spacing w:val="0"/>
          <w:color w:val="000000"/>
          <w:b w:val="off"/>
          <w:i w:val="off"/>
        </w:rPr>
        <w:t>引导他(语言学家)去选择“兔子”的隐含准则……是，一</w:t>
      </w:r>
      <w:r>
        <w:rPr>
          <w:rFonts w:ascii="宋体" w:hAnsi="宋体" w:cs="宋体" w:eastAsia="宋体"/>
          <w:sz w:val="57"/>
          <w:spacing w:val="0"/>
          <w:color w:val="000000"/>
          <w:b w:val="off"/>
          <w:i w:val="off"/>
        </w:rPr>
        <w:t>个持续存在的、相对类似的东西，相对于一个与其相对比的背</w:t>
      </w:r>
      <w:r>
        <w:rPr>
          <w:rFonts w:ascii="宋体" w:hAnsi="宋体" w:cs="宋体" w:eastAsia="宋体"/>
          <w:sz w:val="57"/>
          <w:spacing w:val="0"/>
          <w:color w:val="000000"/>
          <w:b w:val="off"/>
          <w:i w:val="off"/>
        </w:rPr>
        <w:t>景整个地在运动着，它是一个针对一个短语句的恰当的指示</w:t>
      </w:r>
      <w:r>
        <w:rPr>
          <w:rFonts w:ascii="宋体" w:hAnsi="宋体" w:cs="宋体" w:eastAsia="宋体"/>
          <w:sz w:val="57"/>
          <w:spacing w:val="0"/>
          <w:color w:val="000000"/>
          <w:b w:val="off"/>
          <w:i w:val="off"/>
        </w:rPr>
        <w:t>者。……这个准则是他自己强加予的，以便确定客观上不确</w:t>
      </w:r>
      <w:r>
        <w:rPr>
          <w:rFonts w:ascii="宋体" w:hAnsi="宋体" w:cs="宋体" w:eastAsia="宋体"/>
          <w:sz w:val="57"/>
          <w:spacing w:val="0"/>
          <w:color w:val="000000"/>
          <w:b w:val="off"/>
          <w:i w:val="off"/>
        </w:rPr>
        <w:t>定的东西。它是一个十分合理的强加的准则，因此我不会推</w:t>
      </w:r>
      <w:r>
        <w:rPr>
          <w:rFonts w:ascii="宋体" w:hAnsi="宋体" w:cs="宋体" w:eastAsia="宋体"/>
          <w:sz w:val="57"/>
          <w:spacing w:val="0"/>
          <w:color w:val="000000"/>
          <w:b w:val="off"/>
          <w:i w:val="off"/>
        </w:rPr>
        <w:t>荐其他的准则。但我是在提出一个哲学的论点。⑧</w:t>
      </w:r>
      <w:bookmarkEnd w:id="2574"/>
    </w:p>
    <w:p>
      <w:pPr>
        <w:pageBreakBefore w:val="off"/>
        <w:tabs/>
        <w:wordWrap w:val="off"/>
        <w:spacing w:before="0" w:after="0" w:line="1020" w:lineRule="atLeast"/>
        <w:ind w:left="1060" w:right="0" w:firstLine="1140"/>
        <w:jc w:val="both"/>
        <w:textAlignment w:val="baseline"/>
        <w:rPr>
          <w:sz w:val="57"/>
        </w:rPr>
      </w:pPr>
      <w:bookmarkStart w:name="" w:id="2575"/>
      <w:r>
        <w:rPr>
          <w:rFonts w:ascii="宋体" w:hAnsi="宋体" w:cs="宋体" w:eastAsia="宋体"/>
          <w:sz w:val="57"/>
          <w:spacing w:val="0"/>
          <w:color w:val="000000"/>
          <w:b w:val="off"/>
          <w:i w:val="off"/>
        </w:rPr>
        <w:t>在此意义上的“哲学论点”，最低限度与判定世界究竟如何没</w:t>
      </w:r>
      <w:r>
        <w:rPr>
          <w:rFonts w:ascii="宋体" w:hAnsi="宋体" w:cs="宋体" w:eastAsia="宋体"/>
          <w:sz w:val="57"/>
          <w:spacing w:val="0"/>
          <w:color w:val="000000"/>
          <w:b w:val="off"/>
          <w:i w:val="off"/>
        </w:rPr>
        <w:t>有关系。奎因在较早的实证主义观(这类论点是贬意上“形而上学</w:t>
      </w:r>
      <w:r>
        <w:rPr>
          <w:rFonts w:ascii="宋体" w:hAnsi="宋体" w:cs="宋体" w:eastAsia="宋体"/>
          <w:sz w:val="57"/>
          <w:spacing w:val="0"/>
          <w:color w:val="000000"/>
          <w:b w:val="off"/>
          <w:i w:val="off"/>
        </w:rPr>
        <w:t>的”)和较接近哲学作为治疗的牛津派观点(这类哲学特有的论点</w:t>
      </w:r>
      <w:r>
        <w:rPr>
          <w:rFonts w:ascii="宋体" w:hAnsi="宋体" w:cs="宋体" w:eastAsia="宋体"/>
          <w:sz w:val="57"/>
          <w:spacing w:val="0"/>
          <w:color w:val="000000"/>
          <w:b w:val="off"/>
          <w:i w:val="off"/>
        </w:rPr>
        <w:t>可用作对“‘观念’的观念”一类的</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πρωτον</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φευδος(虚假第一原理)的</w:t>
      </w:r>
      <w:r>
        <w:rPr>
          <w:rFonts w:ascii="宋体" w:hAnsi="宋体" w:cs="宋体" w:eastAsia="宋体"/>
          <w:sz w:val="57"/>
          <w:spacing w:val="0"/>
          <w:color w:val="000000"/>
          <w:b w:val="off"/>
          <w:i w:val="off"/>
        </w:rPr>
        <w:t>解毒剂)之间摇摇摆摆。然而我们或许可以把这种特殊的哲学论</w:t>
      </w:r>
      <w:r>
        <w:rPr>
          <w:rFonts w:ascii="宋体" w:hAnsi="宋体" w:cs="宋体" w:eastAsia="宋体"/>
          <w:sz w:val="57"/>
          <w:spacing w:val="0"/>
          <w:color w:val="000000"/>
          <w:b w:val="off"/>
          <w:i w:val="off"/>
        </w:rPr>
        <w:t>点理解为提供着一种反对(如果有的话)“本体论”和“指称”概念的</w:t>
      </w:r>
      <w:r>
        <w:rPr>
          <w:rFonts w:ascii="宋体" w:hAnsi="宋体" w:cs="宋体" w:eastAsia="宋体"/>
          <w:sz w:val="57"/>
          <w:spacing w:val="0"/>
          <w:color w:val="000000"/>
          <w:b w:val="off"/>
          <w:i w:val="off"/>
        </w:rPr>
        <w:t>解毒剂。这就是说，我们可以求助于一种较老式的观点，即正如</w:t>
      </w:r>
      <w:r>
        <w:rPr>
          <w:rFonts w:ascii="宋体" w:hAnsi="宋体" w:cs="宋体" w:eastAsia="宋体"/>
          <w:sz w:val="57"/>
          <w:spacing w:val="0"/>
          <w:color w:val="000000"/>
          <w:b w:val="off"/>
          <w:i w:val="off"/>
        </w:rPr>
        <w:t>“两个教条”一文中行为主义的“意义真理观”的方法没有使我们得</w:t>
      </w:r>
      <w:r>
        <w:rPr>
          <w:rFonts w:ascii="宋体" w:hAnsi="宋体" w:cs="宋体" w:eastAsia="宋体"/>
          <w:sz w:val="57"/>
          <w:spacing w:val="0"/>
          <w:color w:val="000000"/>
          <w:b w:val="off"/>
          <w:i w:val="off"/>
        </w:rPr>
        <w:t>到“意义同一性”概念，除了(如哈尔曼所说)是常识的和与哲学无</w:t>
      </w:r>
      <w:r>
        <w:rPr>
          <w:rFonts w:ascii="宋体" w:hAnsi="宋体" w:cs="宋体" w:eastAsia="宋体"/>
          <w:sz w:val="57"/>
          <w:spacing w:val="0"/>
          <w:color w:val="000000"/>
          <w:b w:val="off"/>
          <w:i w:val="off"/>
        </w:rPr>
        <w:t>关的概念以外，例如在“总统到越南去了”和“约翰逊到越南去了”</w:t>
      </w:r>
      <w:bookmarkEnd w:id="2575"/>
    </w:p>
    <w:p>
      <w:r>
        <w:t/>
      </w:r>
    </w:p>
    <w:p>
      <w:pPr>
        <w:sectPr>
          <w:footerReference r:id="rId438"/>
          <w:headerReference r:id="rId439" w:type="default"/>
          <w:type w:val="nextPage"/>
          <w:pgSz w:w="22400" w:h="31680"/>
          <w:pgMar w:left="2300" w:top="2320" w:right="2300" w:bottom="2320" w:header="2020" w:footer="2020"/>
          <w:cols w:num="1"/>
        </w:sectPr>
      </w:pPr>
    </w:p>
    <w:p>
      <w:pPr>
        <w:pageBreakBefore w:val="off"/>
        <w:tabs/>
        <w:wordWrap w:val="off"/>
        <w:spacing w:before="0" w:after="0" w:line="680" w:lineRule="atLeast"/>
        <w:ind w:left="0" w:right="200"/>
        <w:jc w:val="right"/>
        <w:textAlignment w:val="baseline"/>
        <w:rPr>
          <w:sz w:val="50"/>
        </w:rPr>
      </w:pPr>
      <w:bookmarkStart w:name="" w:id="2576"/>
      <w:r>
        <w:rPr>
          <w:rFonts w:ascii="黑体" w:hAnsi="黑体" w:cs="黑体" w:eastAsia="黑体"/>
          <w:sz w:val="50"/>
          <w:spacing w:val="0"/>
          <w:color w:val="000000"/>
          <w:b w:val="off"/>
          <w:i w:val="off"/>
        </w:rPr>
        <w:t>第四章  特殊表象   181</w:t>
      </w:r>
      <w:bookmarkEnd w:id="2576"/>
    </w:p>
    <w:p>
      <w:pPr>
        <w:pageBreakBefore w:val="off"/>
        <w:tabs/>
        <w:wordWrap w:val="off"/>
        <w:spacing w:before="420" w:after="0" w:line="980" w:lineRule="atLeast"/>
        <w:ind w:left="40" w:right="100"/>
        <w:jc w:val="both"/>
        <w:textAlignment w:val="baseline"/>
        <w:rPr>
          <w:sz w:val="56"/>
        </w:rPr>
      </w:pPr>
      <w:bookmarkStart w:name="" w:id="2577"/>
      <w:r>
        <w:rPr>
          <w:rFonts w:ascii="宋体" w:hAnsi="宋体" w:cs="宋体" w:eastAsia="宋体"/>
          <w:sz w:val="56"/>
          <w:spacing w:val="0"/>
          <w:color w:val="000000"/>
          <w:b w:val="off"/>
          <w:i w:val="off"/>
        </w:rPr>
        <w:t>意味着同一件事，“本体论的相对性”一文中的行为主义“本体论”</w:t>
      </w:r>
      <w:r>
        <w:rPr>
          <w:rFonts w:ascii="宋体" w:hAnsi="宋体" w:cs="宋体" w:eastAsia="宋体"/>
          <w:sz w:val="56"/>
          <w:spacing w:val="0"/>
          <w:color w:val="000000"/>
          <w:b w:val="off"/>
          <w:i w:val="off"/>
        </w:rPr>
        <w:t>方法也没有使我们得到“指称同一性”，除了常识的和与哲学无关</w:t>
      </w:r>
      <w:r>
        <w:rPr>
          <w:rFonts w:ascii="宋体" w:hAnsi="宋体" w:cs="宋体" w:eastAsia="宋体"/>
          <w:sz w:val="56"/>
          <w:spacing w:val="0"/>
          <w:color w:val="000000"/>
          <w:b w:val="off"/>
          <w:i w:val="off"/>
        </w:rPr>
        <w:t>的概念以外，例如关于兔子成长阶段的谈论与关于兔子的谈论是</w:t>
      </w:r>
      <w:r>
        <w:rPr>
          <w:rFonts w:ascii="宋体" w:hAnsi="宋体" w:cs="宋体" w:eastAsia="宋体"/>
          <w:sz w:val="56"/>
          <w:spacing w:val="0"/>
          <w:color w:val="000000"/>
          <w:b w:val="off"/>
          <w:i w:val="off"/>
        </w:rPr>
        <w:t>关于同一件事的谈论(但以不同的方式)。⑤在奎因看来，“指称”的</w:t>
      </w:r>
      <w:r>
        <w:rPr>
          <w:rFonts w:ascii="宋体" w:hAnsi="宋体" w:cs="宋体" w:eastAsia="宋体"/>
          <w:sz w:val="56"/>
          <w:spacing w:val="0"/>
          <w:color w:val="000000"/>
          <w:b w:val="off"/>
          <w:i w:val="off"/>
        </w:rPr>
        <w:t>哲学观与意义观正相对立，因为：</w:t>
      </w:r>
      <w:bookmarkEnd w:id="2577"/>
    </w:p>
    <w:p>
      <w:pPr>
        <w:pageBreakBefore w:val="off"/>
        <w:tabs/>
        <w:wordWrap w:val="off"/>
        <w:spacing w:before="0" w:after="0" w:line="980" w:lineRule="atLeast"/>
        <w:ind w:left="1220" w:right="80" w:firstLine="1140"/>
        <w:jc w:val="both"/>
        <w:textAlignment w:val="baseline"/>
        <w:rPr>
          <w:sz w:val="56"/>
        </w:rPr>
      </w:pPr>
      <w:bookmarkStart w:name="" w:id="2578"/>
      <w:r>
        <w:rPr>
          <w:rFonts w:ascii="宋体" w:hAnsi="宋体" w:cs="宋体" w:eastAsia="宋体"/>
          <w:sz w:val="56"/>
          <w:spacing w:val="0"/>
          <w:color w:val="000000"/>
          <w:b w:val="off"/>
          <w:i w:val="off"/>
        </w:rPr>
        <w:t>指称，外延是坚实的东西；意义、内涵是非坚实的东西。</w:t>
      </w:r>
      <w:r>
        <w:rPr>
          <w:rFonts w:ascii="宋体" w:hAnsi="宋体" w:cs="宋体" w:eastAsia="宋体"/>
          <w:sz w:val="56"/>
          <w:spacing w:val="0"/>
          <w:color w:val="000000"/>
          <w:b w:val="off"/>
          <w:i w:val="off"/>
        </w:rPr>
        <w:t>然而，现在面对着我们的转译的不定性，涉及外延与内涵二</w:t>
      </w:r>
      <w:r>
        <w:rPr>
          <w:rFonts w:ascii="宋体" w:hAnsi="宋体" w:cs="宋体" w:eastAsia="宋体"/>
          <w:sz w:val="56"/>
          <w:spacing w:val="0"/>
          <w:color w:val="000000"/>
          <w:b w:val="off"/>
          <w:i w:val="off"/>
        </w:rPr>
        <w:t>者。像“兔子”、“未分离的兔子的部分”和“兔子成长阶段”这</w:t>
      </w:r>
      <w:r>
        <w:rPr>
          <w:rFonts w:ascii="宋体" w:hAnsi="宋体" w:cs="宋体" w:eastAsia="宋体"/>
          <w:sz w:val="56"/>
          <w:spacing w:val="0"/>
          <w:color w:val="000000"/>
          <w:b w:val="off"/>
          <w:i w:val="off"/>
        </w:rPr>
        <w:t>些词彼此的不同不只在于意义；它们适用于不同的事物。指</w:t>
      </w:r>
      <w:r>
        <w:rPr>
          <w:rFonts w:ascii="宋体" w:hAnsi="宋体" w:cs="宋体" w:eastAsia="宋体"/>
          <w:sz w:val="56"/>
          <w:spacing w:val="0"/>
          <w:color w:val="000000"/>
          <w:b w:val="off"/>
          <w:i w:val="off"/>
        </w:rPr>
        <w:t>称本身表明在行为上是不可理解的。⑧</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-1308100</wp:posOffset>
                </wp:positionV>
                <wp:extent cx="774700" cy="444500"/>
                <wp:wrapNone/>
                <wp:docPr id="48" name="文本框 48"/>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579"/>
                            <w:r>
                              <w:rPr>
                                <w:rFonts w:ascii="宋体" w:hAnsi="宋体" w:cs="宋体" w:eastAsia="宋体"/>
                                <w:sz w:val="46"/>
                                <w:spacing w:val="0"/>
                                <w:color w:val="000000"/>
                                <w:b w:val="off"/>
                                <w:i w:val="off"/>
                              </w:rPr>
                              <w:t xml:space="preserve"> 198</w:t>
                            </w:r>
                            <w:bookmarkEnd w:id="2579"/>
                          </w:p>
                        </w:txbxContent>
                      </wps:txbx>
                      <wps:bodyPr wrap="square" lIns="0" rIns="0" tIns="0" bIns="0" vert="horz" anchor="t">
                        <a:noAutofit/>
                      </wps:bodyPr>
                    </wps:wsp>
                  </a:graphicData>
                </a:graphic>
              </wp:anchor>
            </w:drawing>
          </mc:Choice>
          <mc:Fallback>
            <w:pict>
              <v:shape type="#_x0000_t202" filled="f" stroked="f" style="margin-left:975pt;margin-top:-103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580"/>
                      <w:r>
                        <w:rPr>
                          <w:rFonts w:ascii="宋体" w:hAnsi="宋体" w:cs="宋体" w:eastAsia="宋体"/>
                          <w:sz w:val="46"/>
                          <w:spacing w:val="0"/>
                          <w:color w:val="000000"/>
                          <w:b w:val="off"/>
                          <w:i w:val="off"/>
                        </w:rPr>
                        <w:t xml:space="preserve"> 198</w:t>
                      </w:r>
                      <w:bookmarkEnd w:id="2580"/>
                    </w:p>
                  </w:txbxContent>
                </v:textbox>
              </v:shape>
            </w:pict>
          </mc:Fallback>
        </mc:AlternateContent>
      </w:r>
      <w:bookmarkEnd w:id="2578"/>
    </w:p>
    <w:p>
      <w:pPr>
        <w:pageBreakBefore w:val="off"/>
        <w:tabs/>
        <w:wordWrap w:val="off"/>
        <w:spacing w:before="0" w:after="0" w:line="980" w:lineRule="atLeast"/>
        <w:ind w:left="40" w:right="60"/>
        <w:jc w:val="both"/>
        <w:textAlignment w:val="baseline"/>
        <w:rPr>
          <w:sz w:val="56"/>
        </w:rPr>
      </w:pPr>
      <w:bookmarkStart w:name="" w:id="2581"/>
      <w:r>
        <w:rPr>
          <w:rFonts w:ascii="宋体" w:hAnsi="宋体" w:cs="宋体" w:eastAsia="宋体"/>
          <w:sz w:val="56"/>
          <w:spacing w:val="0"/>
          <w:color w:val="000000"/>
          <w:b w:val="off"/>
          <w:i w:val="off"/>
        </w:rPr>
        <w:t>但是这种相对的坚实性本身仅只是奎因如下主张的产物，即内涵</w:t>
      </w:r>
      <w:r>
        <w:rPr>
          <w:rFonts w:ascii="宋体" w:hAnsi="宋体" w:cs="宋体" w:eastAsia="宋体"/>
          <w:sz w:val="56"/>
          <w:spacing w:val="0"/>
          <w:color w:val="000000"/>
          <w:b w:val="off"/>
          <w:i w:val="off"/>
        </w:rPr>
        <w:t>(对它来说不存在同一性判准)比起外延(对它来说存在着同一性</w:t>
      </w:r>
      <w:r>
        <w:rPr>
          <w:rFonts w:ascii="宋体" w:hAnsi="宋体" w:cs="宋体" w:eastAsia="宋体"/>
          <w:sz w:val="56"/>
          <w:spacing w:val="0"/>
          <w:color w:val="000000"/>
          <w:b w:val="off"/>
          <w:i w:val="off"/>
        </w:rPr>
        <w:t>判准)来是较不坚实的。奎因认为，内涵同一性条件的问题可归结</w:t>
      </w:r>
      <w:r>
        <w:rPr>
          <w:rFonts w:ascii="宋体" w:hAnsi="宋体" w:cs="宋体" w:eastAsia="宋体"/>
          <w:sz w:val="56"/>
          <w:spacing w:val="0"/>
          <w:color w:val="000000"/>
          <w:b w:val="off"/>
          <w:i w:val="off"/>
        </w:rPr>
        <w:t>为这样的问题，即“两个永真语句应怎样联结以便当‘p’和‘q’代表</w:t>
      </w:r>
      <w:r>
        <w:rPr>
          <w:rFonts w:ascii="宋体" w:hAnsi="宋体" w:cs="宋体" w:eastAsia="宋体"/>
          <w:sz w:val="56"/>
          <w:spacing w:val="0"/>
          <w:color w:val="000000"/>
          <w:b w:val="off"/>
          <w:i w:val="off"/>
        </w:rPr>
        <w:t>二语句时，我们有根据说，[p]是与[q]相同的一个命题，而不是另</w:t>
      </w:r>
      <w:r>
        <w:rPr>
          <w:rFonts w:ascii="宋体" w:hAnsi="宋体" w:cs="宋体" w:eastAsia="宋体"/>
          <w:sz w:val="56"/>
          <w:spacing w:val="0"/>
          <w:color w:val="000000"/>
          <w:b w:val="off"/>
          <w:i w:val="off"/>
        </w:rPr>
        <w:t>一个命题。”⑨但是，奎因说，认为这个问题可予以回答，就等于认</w:t>
      </w:r>
      <w:r>
        <w:rPr>
          <w:rFonts w:ascii="宋体" w:hAnsi="宋体" w:cs="宋体" w:eastAsia="宋体"/>
          <w:sz w:val="56"/>
          <w:spacing w:val="0"/>
          <w:color w:val="000000"/>
          <w:b w:val="off"/>
          <w:i w:val="off"/>
        </w:rPr>
        <w:t>为存在着某种同义关系，它使一种语言的一个语句成为另一种语</w:t>
      </w:r>
      <w:r>
        <w:rPr>
          <w:rFonts w:ascii="宋体" w:hAnsi="宋体" w:cs="宋体" w:eastAsia="宋体"/>
          <w:sz w:val="56"/>
          <w:spacing w:val="0"/>
          <w:color w:val="000000"/>
          <w:b w:val="off"/>
          <w:i w:val="off"/>
        </w:rPr>
        <w:t>言的一个语句的正确转译。⑩</w:t>
      </w:r>
      <w:bookmarkEnd w:id="2581"/>
    </w:p>
    <w:p>
      <w:pPr>
        <w:pageBreakBefore w:val="off"/>
        <w:tabs/>
        <w:wordWrap w:val="off"/>
        <w:spacing w:before="0" w:after="0" w:line="980" w:lineRule="atLeast"/>
        <w:ind w:left="40" w:right="0" w:firstLine="1140"/>
        <w:jc w:val="both"/>
        <w:textAlignment w:val="baseline"/>
        <w:rPr>
          <w:sz w:val="57"/>
        </w:rPr>
      </w:pPr>
      <w:bookmarkStart w:name="" w:id="2582"/>
      <w:r>
        <w:rPr>
          <w:rFonts w:ascii="宋体" w:hAnsi="宋体" w:cs="宋体" w:eastAsia="宋体"/>
          <w:sz w:val="57"/>
          <w:spacing w:val="0"/>
          <w:color w:val="000000"/>
          <w:b w:val="off"/>
          <w:i w:val="off"/>
        </w:rPr>
        <w:t>然而我们现在绕了一圈又回到原位。指称的坚实性的成立是</w:t>
      </w:r>
      <w:r>
        <w:rPr>
          <w:rFonts w:ascii="宋体" w:hAnsi="宋体" w:cs="宋体" w:eastAsia="宋体"/>
          <w:sz w:val="57"/>
          <w:spacing w:val="0"/>
          <w:color w:val="000000"/>
          <w:b w:val="off"/>
          <w:i w:val="off"/>
        </w:rPr>
        <w:t>因为与一种意义的不坚实性做了假想的对比之故。但是这种不坚</w:t>
      </w:r>
      <w:r>
        <w:rPr>
          <w:rFonts w:ascii="宋体" w:hAnsi="宋体" w:cs="宋体" w:eastAsia="宋体"/>
          <w:sz w:val="57"/>
          <w:spacing w:val="0"/>
          <w:color w:val="000000"/>
          <w:b w:val="off"/>
          <w:i w:val="off"/>
        </w:rPr>
        <w:t>实性只出现在当转译是不确定的情况下，其不确定性的意义应参</w:t>
      </w:r>
      <w:r>
        <w:rPr>
          <w:rFonts w:ascii="宋体" w:hAnsi="宋体" w:cs="宋体" w:eastAsia="宋体"/>
          <w:sz w:val="57"/>
          <w:spacing w:val="0"/>
          <w:color w:val="000000"/>
          <w:b w:val="off"/>
          <w:i w:val="off"/>
        </w:rPr>
        <w:t>照物理学是确定性的来理解。这样，如果我们接受对奎因的“双重</w:t>
      </w:r>
      <w:r>
        <w:rPr>
          <w:rFonts w:ascii="宋体" w:hAnsi="宋体" w:cs="宋体" w:eastAsia="宋体"/>
          <w:sz w:val="57"/>
          <w:spacing w:val="0"/>
          <w:color w:val="000000"/>
          <w:b w:val="off"/>
          <w:i w:val="off"/>
        </w:rPr>
        <w:t>重”转译不定性的标准批评(这种不定性与物理理论的不定性的区</w:t>
      </w:r>
      <w:r>
        <w:rPr>
          <w:rFonts w:ascii="宋体" w:hAnsi="宋体" w:cs="宋体" w:eastAsia="宋体"/>
          <w:sz w:val="57"/>
          <w:spacing w:val="0"/>
          <w:color w:val="000000"/>
          <w:b w:val="off"/>
          <w:i w:val="off"/>
        </w:rPr>
        <w:t>别在于，对于前者而言不存在“事实”)，那么我们没有理由对指称</w:t>
      </w:r>
      <w:r>
        <w:rPr>
          <w:rFonts w:ascii="宋体" w:hAnsi="宋体" w:cs="宋体" w:eastAsia="宋体"/>
          <w:sz w:val="57"/>
          <w:spacing w:val="0"/>
          <w:color w:val="000000"/>
          <w:b w:val="off"/>
          <w:i w:val="off"/>
        </w:rPr>
        <w:t>的情况也并不更好一事感到惊异，而且没有理由认为，指称的行为</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3263900</wp:posOffset>
                </wp:positionV>
                <wp:extent cx="774700" cy="444500"/>
                <wp:wrapNone/>
                <wp:docPr id="49" name="文本框 49"/>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583"/>
                            <w:r>
                              <w:rPr>
                                <w:rFonts w:ascii="宋体" w:hAnsi="宋体" w:cs="宋体" w:eastAsia="宋体"/>
                                <w:sz w:val="46"/>
                                <w:spacing w:val="0"/>
                                <w:color w:val="000000"/>
                                <w:b w:val="off"/>
                                <w:i w:val="off"/>
                              </w:rPr>
                              <w:t xml:space="preserve"> 199</w:t>
                            </w:r>
                            <w:bookmarkEnd w:id="2583"/>
                          </w:p>
                        </w:txbxContent>
                      </wps:txbx>
                      <wps:bodyPr wrap="square" lIns="0" rIns="0" tIns="0" bIns="0" vert="horz" anchor="t">
                        <a:noAutofit/>
                      </wps:bodyPr>
                    </wps:wsp>
                  </a:graphicData>
                </a:graphic>
              </wp:anchor>
            </w:drawing>
          </mc:Choice>
          <mc:Fallback>
            <w:pict>
              <v:shape type="#_x0000_t202" filled="f" stroked="f" style="margin-left:981pt;margin-top:257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584"/>
                      <w:r>
                        <w:rPr>
                          <w:rFonts w:ascii="宋体" w:hAnsi="宋体" w:cs="宋体" w:eastAsia="宋体"/>
                          <w:sz w:val="46"/>
                          <w:spacing w:val="0"/>
                          <w:color w:val="000000"/>
                          <w:b w:val="off"/>
                          <w:i w:val="off"/>
                        </w:rPr>
                        <w:t xml:space="preserve"> 199</w:t>
                      </w:r>
                      <w:bookmarkEnd w:id="2584"/>
                    </w:p>
                  </w:txbxContent>
                </v:textbox>
              </v:shape>
            </w:pict>
          </mc:Fallback>
        </mc:AlternateContent>
      </w:r>
      <w:bookmarkEnd w:id="2582"/>
    </w:p>
    <w:p>
      <w:r>
        <w:t/>
      </w:r>
    </w:p>
    <w:p>
      <w:pPr>
        <w:sectPr>
          <w:footerReference r:id="rId440"/>
          <w:headerReference r:id="rId441" w:type="default"/>
          <w:type w:val="nextPage"/>
          <w:pgSz w:w="22400" w:h="31680"/>
          <w:pgMar w:left="2760" w:top="2300" w:right="2760" w:bottom="2300" w:header="2000" w:footer="2000"/>
          <w:cols w:num="1"/>
        </w:sectPr>
      </w:pPr>
    </w:p>
    <w:p>
      <w:pPr>
        <w:pageBreakBefore w:val="off"/>
        <w:tabs/>
        <w:wordWrap w:val="off"/>
        <w:spacing w:before="0" w:after="0" w:line="660" w:lineRule="atLeast"/>
        <w:ind w:left="0" w:right="0"/>
        <w:jc w:val="both"/>
        <w:textAlignment w:val="baseline"/>
        <w:rPr>
          <w:sz w:val="49"/>
        </w:rPr>
      </w:pPr>
      <w:bookmarkStart w:name="" w:id="2585"/>
      <w:r>
        <w:rPr>
          <w:rFonts w:ascii="黑体" w:hAnsi="黑体" w:cs="黑体" w:eastAsia="黑体"/>
          <w:sz w:val="49"/>
          <w:spacing w:val="0"/>
          <w:color w:val="000000"/>
          <w:b w:val="off"/>
          <w:i w:val="off"/>
        </w:rPr>
        <w:t>182</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第二编</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现</w:t>
      </w:r>
      <w:bookmarkEnd w:id="2585"/>
    </w:p>
    <w:p>
      <w:pPr>
        <w:pageBreakBefore w:val="off"/>
        <w:tabs/>
        <w:wordWrap w:val="off"/>
        <w:spacing w:before="0" w:after="0" w:line="580" w:lineRule="exact"/>
        <w:ind w:left="0" w:right="0"/>
        <w:jc w:val="both"/>
        <w:textAlignment w:val="baseline"/>
        <w:rPr>
          <w:sz w:val="49"/>
        </w:rPr>
      </w:pPr>
      <w:bookmarkStart w:name="" w:id="2586"/>
      <w:r>
        <w:rPr>
          <w:rFonts w:ascii="宋体" w:hAnsi="宋体" w:cs="宋体" w:eastAsia="宋体"/>
          <w:sz w:val="49"/>
          <w:spacing w:val="0"/>
          <w:color w:val="000000"/>
          <w:b w:val="off"/>
          <w:i w:val="off"/>
        </w:rPr>
        <w:t/>
      </w:r>
      <w:bookmarkEnd w:id="2586"/>
    </w:p>
    <w:p>
      <w:pPr>
        <w:pageBreakBefore w:val="off"/>
        <w:tabs/>
        <w:wordWrap w:val="off"/>
        <w:spacing w:before="0" w:after="0" w:line="1020" w:lineRule="atLeast"/>
        <w:ind w:left="0" w:right="60"/>
        <w:jc w:val="both"/>
        <w:textAlignment w:val="baseline"/>
        <w:rPr>
          <w:sz w:val="57"/>
        </w:rPr>
      </w:pPr>
      <w:bookmarkStart w:name="" w:id="2587"/>
      <w:r>
        <w:rPr>
          <w:rFonts w:ascii="宋体" w:hAnsi="宋体" w:cs="宋体" w:eastAsia="宋体"/>
          <w:sz w:val="57"/>
          <w:spacing w:val="0"/>
          <w:color w:val="000000"/>
          <w:b w:val="off"/>
          <w:i w:val="off"/>
        </w:rPr>
        <w:t>不可理解性(behavioral</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inscrutability)导致了任何结论，除了“对指</w:t>
      </w:r>
      <w:r>
        <w:rPr>
          <w:rFonts w:ascii="宋体" w:hAnsi="宋体" w:cs="宋体" w:eastAsia="宋体"/>
          <w:sz w:val="57"/>
          <w:spacing w:val="0"/>
          <w:color w:val="000000"/>
          <w:b w:val="off"/>
          <w:i w:val="off"/>
        </w:rPr>
        <w:t>称来说太糟了”或“兔子成长阶段和兔子是完全一回事”以外。因</w:t>
      </w:r>
      <w:r>
        <w:rPr>
          <w:rFonts w:ascii="宋体" w:hAnsi="宋体" w:cs="宋体" w:eastAsia="宋体"/>
          <w:sz w:val="57"/>
          <w:spacing w:val="0"/>
          <w:color w:val="000000"/>
          <w:b w:val="off"/>
          <w:i w:val="off"/>
        </w:rPr>
        <w:t>为在这里“指称”的意思是指一种专门哲学概念，其不可理解性是</w:t>
      </w:r>
      <w:r>
        <w:rPr>
          <w:rFonts w:ascii="宋体" w:hAnsi="宋体" w:cs="宋体" w:eastAsia="宋体"/>
          <w:sz w:val="57"/>
          <w:spacing w:val="0"/>
          <w:color w:val="000000"/>
          <w:b w:val="off"/>
          <w:i w:val="off"/>
        </w:rPr>
        <w:t>一种专门哲学论点，后者依赖于使兔子和兔子成长阶段的分离比</w:t>
      </w:r>
      <w:r>
        <w:rPr>
          <w:rFonts w:ascii="宋体" w:hAnsi="宋体" w:cs="宋体" w:eastAsia="宋体"/>
          <w:sz w:val="57"/>
          <w:spacing w:val="0"/>
          <w:color w:val="000000"/>
          <w:b w:val="off"/>
          <w:i w:val="off"/>
        </w:rPr>
        <w:t>任何科学的或实际的需要所容许的更大，我们会觉得有权利对这</w:t>
      </w:r>
      <w:r>
        <w:rPr>
          <w:rFonts w:ascii="宋体" w:hAnsi="宋体" w:cs="宋体" w:eastAsia="宋体"/>
          <w:sz w:val="57"/>
          <w:spacing w:val="0"/>
          <w:color w:val="000000"/>
          <w:b w:val="off"/>
          <w:i w:val="off"/>
        </w:rPr>
        <w:t>个不可理解性采取与奎因相同的那种不过于关心的态度，这就是</w:t>
      </w:r>
      <w:r>
        <w:rPr>
          <w:rFonts w:ascii="宋体" w:hAnsi="宋体" w:cs="宋体" w:eastAsia="宋体"/>
          <w:sz w:val="57"/>
          <w:spacing w:val="0"/>
          <w:color w:val="000000"/>
          <w:b w:val="off"/>
          <w:i w:val="off"/>
        </w:rPr>
        <w:t>他对同义语的专门哲学概念和对布伦塔诺的意向性事物不可还原</w:t>
      </w:r>
      <w:r>
        <w:rPr>
          <w:rFonts w:ascii="宋体" w:hAnsi="宋体" w:cs="宋体" w:eastAsia="宋体"/>
          <w:sz w:val="57"/>
          <w:spacing w:val="0"/>
          <w:color w:val="000000"/>
          <w:b w:val="off"/>
          <w:i w:val="off"/>
        </w:rPr>
        <w:t>性论点所采取的态度。</w:t>
      </w:r>
      <w:bookmarkEnd w:id="2587"/>
    </w:p>
    <w:p>
      <w:pPr>
        <w:pageBreakBefore w:val="off"/>
        <w:tabs/>
        <w:wordWrap w:val="off"/>
        <w:spacing w:before="0" w:after="0" w:line="1020" w:lineRule="atLeast"/>
        <w:ind w:left="80" w:right="20" w:firstLine="1100"/>
        <w:jc w:val="both"/>
        <w:textAlignment w:val="baseline"/>
        <w:rPr>
          <w:sz w:val="57"/>
        </w:rPr>
      </w:pPr>
      <w:bookmarkStart w:name="" w:id="2588"/>
      <w:r>
        <w:rPr>
          <w:rFonts w:ascii="宋体" w:hAnsi="宋体" w:cs="宋体" w:eastAsia="宋体"/>
          <w:sz w:val="57"/>
          <w:spacing w:val="0"/>
          <w:color w:val="000000"/>
          <w:b w:val="off"/>
          <w:i w:val="off"/>
        </w:rPr>
        <w:t>我们的确应当采取这个态度，⑧但应在更仔细地考察奎因在</w:t>
      </w:r>
      <w:r>
        <w:rPr>
          <w:rFonts w:ascii="宋体" w:hAnsi="宋体" w:cs="宋体" w:eastAsia="宋体"/>
          <w:sz w:val="57"/>
          <w:spacing w:val="0"/>
          <w:color w:val="000000"/>
          <w:b w:val="off"/>
          <w:i w:val="off"/>
        </w:rPr>
        <w:t>本体论问题上的摇摆之后。正如奎因会赞同的那样，认为指称的</w:t>
      </w:r>
      <w:r>
        <w:rPr>
          <w:rFonts w:ascii="宋体" w:hAnsi="宋体" w:cs="宋体" w:eastAsia="宋体"/>
          <w:sz w:val="57"/>
          <w:spacing w:val="0"/>
          <w:color w:val="000000"/>
          <w:b w:val="off"/>
          <w:i w:val="off"/>
        </w:rPr>
        <w:t>哲学概念是一种我们没有它也行得通的概念，就是认为对本体论</w:t>
      </w:r>
      <w:r>
        <w:rPr>
          <w:rFonts w:ascii="宋体" w:hAnsi="宋体" w:cs="宋体" w:eastAsia="宋体"/>
          <w:sz w:val="57"/>
          <w:spacing w:val="0"/>
          <w:color w:val="000000"/>
          <w:b w:val="off"/>
          <w:i w:val="off"/>
        </w:rPr>
        <w:t>来说也一样。因为正是出于对本体论的关切，奎因才认真看待指</w:t>
      </w:r>
      <w:r>
        <w:rPr>
          <w:rFonts w:ascii="宋体" w:hAnsi="宋体" w:cs="宋体" w:eastAsia="宋体"/>
          <w:sz w:val="57"/>
          <w:spacing w:val="0"/>
          <w:color w:val="000000"/>
          <w:b w:val="off"/>
          <w:i w:val="off"/>
        </w:rPr>
        <w:t>称，这将有助于理解，他是多么难于使这种关切与他下述的整体论</w:t>
      </w:r>
      <w:r>
        <w:rPr>
          <w:rFonts w:ascii="宋体" w:hAnsi="宋体" w:cs="宋体" w:eastAsia="宋体"/>
          <w:sz w:val="57"/>
          <w:spacing w:val="0"/>
          <w:color w:val="000000"/>
          <w:b w:val="off"/>
          <w:i w:val="off"/>
        </w:rPr>
        <w:t>主张协调一致，这种主张认为，在普通科学探讨之上和之前并无</w:t>
      </w:r>
      <w:r>
        <w:rPr>
          <w:rFonts w:ascii="宋体" w:hAnsi="宋体" w:cs="宋体" w:eastAsia="宋体"/>
          <w:sz w:val="57"/>
          <w:spacing w:val="0"/>
          <w:color w:val="000000"/>
          <w:b w:val="off"/>
          <w:i w:val="off"/>
        </w:rPr>
        <w:t>“第一哲学”⑨。后一观点似乎使他倾向于塞拉斯的一种观点，即</w:t>
      </w:r>
      <w:r>
        <w:rPr>
          <w:rFonts w:ascii="宋体" w:hAnsi="宋体" w:cs="宋体" w:eastAsia="宋体"/>
          <w:sz w:val="57"/>
          <w:spacing w:val="0"/>
          <w:color w:val="000000"/>
          <w:b w:val="off"/>
          <w:i w:val="off"/>
        </w:rPr>
        <w:t>“科学是万事的度量，是什么是存在物和什么不是非存在物的度</w:t>
      </w:r>
      <w:r>
        <w:rPr>
          <w:rFonts w:ascii="宋体" w:hAnsi="宋体" w:cs="宋体" w:eastAsia="宋体"/>
          <w:sz w:val="57"/>
          <w:spacing w:val="0"/>
          <w:color w:val="000000"/>
          <w:b w:val="off"/>
          <w:i w:val="off"/>
        </w:rPr>
        <w:t>量。”⑩然而奎因主张，意向性语言的实际不可免除一事，不应使我</w:t>
      </w:r>
      <w:r>
        <w:rPr>
          <w:rFonts w:ascii="宋体" w:hAnsi="宋体" w:cs="宋体" w:eastAsia="宋体"/>
          <w:sz w:val="57"/>
          <w:spacing w:val="0"/>
          <w:color w:val="000000"/>
          <w:b w:val="off"/>
          <w:i w:val="off"/>
        </w:rPr>
        <w:t>们看不到这样的事实：</w:t>
      </w:r>
      <w:bookmarkEnd w:id="2588"/>
    </w:p>
    <w:p>
      <w:pPr>
        <w:pageBreakBefore w:val="off"/>
        <w:tabs/>
        <w:wordWrap w:val="off"/>
        <w:spacing w:before="0" w:after="0" w:line="1020" w:lineRule="atLeast"/>
        <w:ind w:left="1260" w:right="0" w:firstLine="1220"/>
        <w:jc w:val="both"/>
        <w:textAlignment w:val="baseline"/>
        <w:rPr>
          <w:sz w:val="57"/>
        </w:rPr>
      </w:pPr>
      <w:bookmarkStart w:name="" w:id="2589"/>
      <w:r>
        <w:rPr>
          <w:rFonts w:ascii="宋体" w:hAnsi="宋体" w:cs="宋体" w:eastAsia="宋体"/>
          <w:sz w:val="57"/>
          <w:spacing w:val="0"/>
          <w:color w:val="000000"/>
          <w:b w:val="off"/>
          <w:i w:val="off"/>
        </w:rPr>
        <w:t>如果我们在描绘真正的和最终的实在结构，我们的标准</w:t>
      </w:r>
      <w:r>
        <w:rPr>
          <w:rFonts w:ascii="宋体" w:hAnsi="宋体" w:cs="宋体" w:eastAsia="宋体"/>
          <w:sz w:val="57"/>
          <w:spacing w:val="0"/>
          <w:color w:val="000000"/>
          <w:b w:val="off"/>
          <w:i w:val="off"/>
        </w:rPr>
        <w:t>图式是这样一种严格的图式，它除了直接引语外不知道任何</w:t>
      </w:r>
      <w:r>
        <w:rPr>
          <w:rFonts w:ascii="宋体" w:hAnsi="宋体" w:cs="宋体" w:eastAsia="宋体"/>
          <w:sz w:val="57"/>
          <w:spacing w:val="0"/>
          <w:color w:val="000000"/>
          <w:b w:val="off"/>
          <w:i w:val="off"/>
        </w:rPr>
        <w:t>其他引语，除了有机体的物理构造和行为外不知道任何命题</w:t>
      </w:r>
      <w:r>
        <w:rPr>
          <w:rFonts w:ascii="TimesNewRoman" w:hAnsi="TimesNewRoman" w:cs="TimesNewRoman" w:eastAsia="TimesNewRoman"/>
          <w:sz w:val="57"/>
          <w:spacing w:val="0"/>
          <w:color w:val="000000"/>
          <w:b w:val="off"/>
          <w:i w:val="off"/>
        </w:rPr>
        <w:t>态度(propositional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attitude)°。⑧</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1397000</wp:posOffset>
                </wp:positionV>
                <wp:extent cx="774700" cy="533400"/>
                <wp:wrapNone/>
                <wp:docPr id="50" name="文本框 50"/>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590"/>
                            <w:r>
                              <w:rPr>
                                <w:rFonts w:ascii="宋体" w:hAnsi="宋体" w:cs="宋体" w:eastAsia="宋体"/>
                                <w:sz w:val="57"/>
                                <w:spacing w:val="0"/>
                                <w:color w:val="000000"/>
                                <w:b w:val="off"/>
                                <w:i w:val="off"/>
                              </w:rPr>
                              <w:t>200</w:t>
                            </w:r>
                            <w:bookmarkEnd w:id="2590"/>
                          </w:p>
                        </w:txbxContent>
                      </wps:txbx>
                      <wps:bodyPr wrap="square" lIns="0" rIns="0" tIns="0" bIns="0" vert="horz" anchor="t">
                        <a:noAutofit/>
                      </wps:bodyPr>
                    </wps:wsp>
                  </a:graphicData>
                </a:graphic>
              </wp:anchor>
            </w:drawing>
          </mc:Choice>
          <mc:Fallback>
            <w:pict>
              <v:shape type="#_x0000_t202" filled="f" stroked="f" style="margin-left:100pt;margin-top:110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591"/>
                      <w:r>
                        <w:rPr>
                          <w:rFonts w:ascii="宋体" w:hAnsi="宋体" w:cs="宋体" w:eastAsia="宋体"/>
                          <w:sz w:val="57"/>
                          <w:spacing w:val="0"/>
                          <w:color w:val="000000"/>
                          <w:b w:val="off"/>
                          <w:i w:val="off"/>
                        </w:rPr>
                        <w:t>200</w:t>
                      </w:r>
                      <w:bookmarkEnd w:id="2591"/>
                    </w:p>
                  </w:txbxContent>
                </v:textbox>
              </v:shape>
            </w:pict>
          </mc:Fallback>
        </mc:AlternateContent>
      </w:r>
      <w:bookmarkEnd w:id="2589"/>
    </w:p>
    <w:p>
      <w:pPr>
        <w:pageBreakBefore w:val="off"/>
        <w:tabs/>
        <w:wordWrap w:val="off"/>
        <w:spacing w:before="0" w:after="0" w:line="760" w:lineRule="atLeast"/>
        <w:ind w:left="260" w:right="0"/>
        <w:jc w:val="both"/>
        <w:textAlignment w:val="baseline"/>
        <w:rPr>
          <w:sz w:val="57"/>
        </w:rPr>
      </w:pPr>
      <w:bookmarkStart w:name="" w:id="2592"/>
      <w:r>
        <w:rPr>
          <w:rFonts w:ascii="宋体" w:hAnsi="宋体" w:cs="宋体" w:eastAsia="宋体"/>
          <w:sz w:val="57"/>
          <w:spacing w:val="0"/>
          <w:color w:val="000000"/>
          <w:u w:val="single"/>
          <w:b w:val="off"/>
          <w:i w:val="off"/>
        </w:rPr>
        <w:t xml:space="preserve">                </w:t>
      </w:r>
      <w:bookmarkEnd w:id="2592"/>
    </w:p>
    <w:p>
      <w:pPr>
        <w:pageBreakBefore w:val="off"/>
        <w:tabs/>
        <w:wordWrap w:val="off"/>
        <w:spacing w:before="0" w:after="0" w:line="660" w:lineRule="atLeast"/>
        <w:ind w:left="180" w:right="0" w:firstLine="960"/>
        <w:jc w:val="both"/>
        <w:textAlignment w:val="baseline"/>
        <w:rPr>
          <w:sz w:val="42"/>
        </w:rPr>
      </w:pPr>
      <w:bookmarkStart w:name="" w:id="2593"/>
      <w:r>
        <w:rPr>
          <w:rFonts w:ascii="仿宋" w:hAnsi="仿宋" w:cs="仿宋" w:eastAsia="仿宋"/>
          <w:sz w:val="42"/>
          <w:spacing w:val="0"/>
          <w:color w:val="000000"/>
          <w:b w:val="off"/>
          <w:i w:val="off"/>
        </w:rPr>
        <w:t>*“命题态度”一词首先由罗素在《意义和真理的探求》(1940)中提出，如通过</w:t>
      </w:r>
      <w:r>
        <w:rPr>
          <w:rFonts w:ascii="仿宋" w:hAnsi="仿宋" w:cs="仿宋" w:eastAsia="仿宋"/>
          <w:sz w:val="42"/>
          <w:spacing w:val="0"/>
          <w:color w:val="000000"/>
          <w:b w:val="off"/>
          <w:i w:val="off"/>
        </w:rPr>
        <w:t>“相信”、“说”、“希望”等词表示的命题的一种性质，它们实即布伦塔诺的“心理态度”，</w:t>
      </w:r>
      <w:r>
        <w:rPr>
          <w:rFonts w:ascii="仿宋" w:hAnsi="仿宋" w:cs="仿宋" w:eastAsia="仿宋"/>
          <w:sz w:val="42"/>
          <w:spacing w:val="0"/>
          <w:color w:val="000000"/>
          <w:b w:val="off"/>
          <w:i w:val="off"/>
        </w:rPr>
        <w:t>但直接相关于命题来表示。辛提卡后来对这一概念做了较多发挥，他认为命题态度的</w:t>
      </w:r>
      <w:bookmarkEnd w:id="2593"/>
    </w:p>
    <w:p>
      <w:r>
        <w:t/>
      </w:r>
    </w:p>
    <w:p>
      <w:pPr>
        <w:sectPr>
          <w:footerReference r:id="rId442"/>
          <w:headerReference r:id="rId443" w:type="default"/>
          <w:type w:val="nextPage"/>
          <w:pgSz w:w="22400" w:h="31680"/>
          <w:pgMar w:left="2780" w:top="2280" w:right="2780" w:bottom="2280" w:header="1980" w:footer="1980"/>
          <w:cols w:num="1"/>
        </w:sectPr>
      </w:pPr>
    </w:p>
    <w:p>
      <w:pPr>
        <w:pageBreakBefore w:val="off"/>
        <w:tabs/>
        <w:wordWrap w:val="off"/>
        <w:spacing w:before="0" w:after="0" w:line="640" w:lineRule="atLeast"/>
        <w:ind w:left="0" w:right="120"/>
        <w:jc w:val="right"/>
        <w:textAlignment w:val="baseline"/>
        <w:rPr>
          <w:sz w:val="48"/>
        </w:rPr>
      </w:pPr>
      <w:bookmarkStart w:name="" w:id="2594"/>
      <w:r>
        <w:rPr>
          <w:rFonts w:ascii="黑体" w:hAnsi="黑体" w:cs="黑体" w:eastAsia="黑体"/>
          <w:sz w:val="48"/>
          <w:spacing w:val="0"/>
          <w:color w:val="000000"/>
          <w:b w:val="on"/>
          <w:i w:val="off"/>
        </w:rPr>
        <w:t xml:space="preserve">第四章  特殊表象   </w:t>
      </w:r>
      <w:r>
        <w:rPr>
          <w:rFonts w:ascii="黑体" w:hAnsi="黑体" w:cs="黑体" w:eastAsia="黑体"/>
          <w:sz w:val="48"/>
          <w:spacing w:val="0"/>
          <w:color w:val="000000"/>
          <w:b w:val="off"/>
          <w:i w:val="off"/>
        </w:rPr>
        <w:t>183</w:t>
      </w:r>
      <w:bookmarkEnd w:id="2594"/>
    </w:p>
    <w:p>
      <w:pPr>
        <w:pageBreakBefore w:val="off"/>
        <w:tabs/>
        <w:wordWrap w:val="off"/>
        <w:spacing w:before="0" w:after="0" w:line="520" w:lineRule="exact"/>
        <w:ind w:left="0" w:right="0"/>
        <w:jc w:val="right"/>
        <w:textAlignment w:val="baseline"/>
        <w:rPr>
          <w:sz w:val="48"/>
        </w:rPr>
      </w:pPr>
      <w:bookmarkStart w:name="" w:id="2595"/>
      <w:r>
        <w:rPr>
          <w:rFonts w:ascii="宋体" w:hAnsi="宋体" w:cs="宋体" w:eastAsia="宋体"/>
          <w:sz w:val="48"/>
          <w:spacing w:val="0"/>
          <w:color w:val="000000"/>
          <w:b w:val="off"/>
          <w:i w:val="off"/>
        </w:rPr>
        <w:t/>
      </w:r>
      <w:bookmarkEnd w:id="2595"/>
    </w:p>
    <w:p>
      <w:pPr>
        <w:pageBreakBefore w:val="off"/>
        <w:tabs/>
        <w:wordWrap w:val="off"/>
        <w:spacing w:before="0" w:after="0" w:line="960" w:lineRule="atLeast"/>
        <w:ind w:left="140" w:right="0"/>
        <w:jc w:val="both"/>
        <w:textAlignment w:val="baseline"/>
        <w:rPr>
          <w:sz w:val="57"/>
        </w:rPr>
      </w:pPr>
      <w:bookmarkStart w:name="" w:id="2596"/>
      <w:r>
        <w:rPr>
          <w:rFonts w:ascii="宋体" w:hAnsi="宋体" w:cs="宋体" w:eastAsia="宋体"/>
          <w:sz w:val="57"/>
          <w:spacing w:val="0"/>
          <w:color w:val="000000"/>
          <w:b w:val="off"/>
          <w:i w:val="off"/>
        </w:rPr>
        <w:t>他断言，这种构想是科学构想的延伸，因为：</w:t>
      </w:r>
      <w:bookmarkEnd w:id="2596"/>
    </w:p>
    <w:p>
      <w:pPr>
        <w:pageBreakBefore w:val="off"/>
        <w:tabs/>
        <w:wordWrap w:val="off"/>
        <w:spacing w:before="0" w:after="0" w:line="960" w:lineRule="atLeast"/>
        <w:ind w:left="1200" w:right="80" w:firstLine="1140"/>
        <w:jc w:val="both"/>
        <w:textAlignment w:val="baseline"/>
        <w:rPr>
          <w:sz w:val="57"/>
        </w:rPr>
      </w:pPr>
      <w:bookmarkStart w:name="" w:id="2597"/>
      <w:r>
        <w:rPr>
          <w:rFonts w:ascii="宋体" w:hAnsi="宋体" w:cs="宋体" w:eastAsia="宋体"/>
          <w:sz w:val="57"/>
          <w:spacing w:val="0"/>
          <w:color w:val="000000"/>
          <w:b w:val="off"/>
          <w:i w:val="off"/>
        </w:rPr>
        <w:t>通过用更明晰的成分去进行解释，把我们没法达到的那</w:t>
      </w:r>
      <w:r>
        <w:rPr>
          <w:rFonts w:ascii="宋体" w:hAnsi="宋体" w:cs="宋体" w:eastAsia="宋体"/>
          <w:sz w:val="57"/>
          <w:spacing w:val="0"/>
          <w:color w:val="000000"/>
          <w:b w:val="off"/>
          <w:i w:val="off"/>
        </w:rPr>
        <w:t>些含混的理论构造或概念删除，这就是科学概念图式所做的</w:t>
      </w:r>
      <w:r>
        <w:rPr>
          <w:rFonts w:ascii="宋体" w:hAnsi="宋体" w:cs="宋体" w:eastAsia="宋体"/>
          <w:sz w:val="57"/>
          <w:spacing w:val="0"/>
          <w:color w:val="000000"/>
          <w:b w:val="off"/>
          <w:i w:val="off"/>
        </w:rPr>
        <w:t>一种阐明工作。促使科学家去不断寻求适合于其专门学科的</w:t>
      </w:r>
      <w:r>
        <w:rPr>
          <w:rFonts w:ascii="宋体" w:hAnsi="宋体" w:cs="宋体" w:eastAsia="宋体"/>
          <w:sz w:val="57"/>
          <w:spacing w:val="0"/>
          <w:color w:val="000000"/>
          <w:b w:val="off"/>
          <w:i w:val="off"/>
        </w:rPr>
        <w:t>更简单、更明确的理论的动机，也就是使所有科学共同具有的</w:t>
      </w:r>
      <w:r>
        <w:rPr>
          <w:rFonts w:ascii="宋体" w:hAnsi="宋体" w:cs="宋体" w:eastAsia="宋体"/>
          <w:sz w:val="57"/>
          <w:spacing w:val="0"/>
          <w:color w:val="000000"/>
          <w:b w:val="off"/>
          <w:i w:val="off"/>
        </w:rPr>
        <w:t>更一般的构架简单化、明晰化的动机。……对于标准符号系</w:t>
      </w:r>
      <w:r>
        <w:rPr>
          <w:rFonts w:ascii="宋体" w:hAnsi="宋体" w:cs="宋体" w:eastAsia="宋体"/>
          <w:sz w:val="57"/>
          <w:spacing w:val="0"/>
          <w:color w:val="000000"/>
          <w:b w:val="off"/>
          <w:i w:val="off"/>
        </w:rPr>
        <w:t>统*的一种最简单、最明确的普遍模式的寻求，不应当区别于</w:t>
      </w:r>
      <w:r>
        <w:rPr>
          <w:rFonts w:ascii="宋体" w:hAnsi="宋体" w:cs="宋体" w:eastAsia="宋体"/>
          <w:sz w:val="57"/>
          <w:spacing w:val="0"/>
          <w:color w:val="000000"/>
          <w:b w:val="off"/>
          <w:i w:val="off"/>
        </w:rPr>
        <w:t>对最终范畴的寻求，后者即对最普遍的现实特征进行描述。</w:t>
      </w:r>
      <w:r>
        <w:rPr>
          <w:rFonts w:ascii="宋体" w:hAnsi="宋体" w:cs="宋体" w:eastAsia="宋体"/>
          <w:sz w:val="57"/>
          <w:spacing w:val="0"/>
          <w:color w:val="000000"/>
          <w:b w:val="off"/>
          <w:i w:val="off"/>
        </w:rPr>
        <w:t>不容反驳的是，这类理论构造都是约定性事物，而不是由现实</w:t>
      </w:r>
      <w:r>
        <w:rPr>
          <w:rFonts w:ascii="宋体" w:hAnsi="宋体" w:cs="宋体" w:eastAsia="宋体"/>
          <w:sz w:val="57"/>
          <w:spacing w:val="0"/>
          <w:color w:val="000000"/>
          <w:b w:val="off"/>
          <w:i w:val="off"/>
        </w:rPr>
        <w:t>强加予人的；因为对于一种物理理论难道不也是一样吗？的</w:t>
      </w:r>
      <w:r>
        <w:rPr>
          <w:rFonts w:ascii="宋体" w:hAnsi="宋体" w:cs="宋体" w:eastAsia="宋体"/>
          <w:sz w:val="57"/>
          <w:spacing w:val="0"/>
          <w:color w:val="000000"/>
          <w:b w:val="off"/>
          <w:i w:val="off"/>
        </w:rPr>
        <w:t>确，现实的性质就是如此，一种物理理论会比另一种物理理论</w:t>
      </w:r>
      <w:r>
        <w:rPr>
          <w:rFonts w:ascii="宋体" w:hAnsi="宋体" w:cs="宋体" w:eastAsia="宋体"/>
          <w:sz w:val="57"/>
          <w:spacing w:val="0"/>
          <w:color w:val="000000"/>
          <w:b w:val="off"/>
          <w:i w:val="off"/>
        </w:rPr>
        <w:t>使我们对其更为信服；但对于标准符号系统来说情况也是类</w:t>
      </w:r>
      <w:r>
        <w:rPr>
          <w:rFonts w:ascii="宋体" w:hAnsi="宋体" w:cs="宋体" w:eastAsia="宋体"/>
          <w:sz w:val="57"/>
          <w:spacing w:val="0"/>
          <w:color w:val="000000"/>
          <w:b w:val="off"/>
          <w:i w:val="off"/>
        </w:rPr>
        <w:t>似的。(第161页)</w:t>
      </w:r>
      <w:bookmarkEnd w:id="2597"/>
    </w:p>
    <w:p>
      <w:pPr>
        <w:pageBreakBefore w:val="off"/>
        <w:tabs/>
        <w:wordWrap w:val="off"/>
        <w:spacing w:before="0" w:after="0" w:line="960" w:lineRule="atLeast"/>
        <w:ind w:left="140" w:right="40" w:firstLine="1220"/>
        <w:jc w:val="both"/>
        <w:textAlignment w:val="baseline"/>
        <w:rPr>
          <w:sz w:val="57"/>
        </w:rPr>
      </w:pPr>
      <w:bookmarkStart w:name="" w:id="2598"/>
      <w:r>
        <w:rPr>
          <w:rFonts w:ascii="宋体" w:hAnsi="宋体" w:cs="宋体" w:eastAsia="宋体"/>
          <w:sz w:val="57"/>
          <w:spacing w:val="0"/>
          <w:color w:val="000000"/>
          <w:b w:val="off"/>
          <w:i w:val="off"/>
        </w:rPr>
        <w:t>当然，困难在于知道什么是“含混”和“清楚”。奎因认为，精神</w:t>
      </w:r>
      <w:r>
        <w:rPr>
          <w:rFonts w:ascii="宋体" w:hAnsi="宋体" w:cs="宋体" w:eastAsia="宋体"/>
          <w:sz w:val="57"/>
          <w:spacing w:val="0"/>
          <w:color w:val="000000"/>
          <w:b w:val="off"/>
          <w:i w:val="off"/>
        </w:rPr>
        <w:t>科学使用的概念如此之不清楚，以至于我们在描绘现实结构时应</w:t>
      </w:r>
      <w:r>
        <w:rPr>
          <w:rFonts w:ascii="宋体" w:hAnsi="宋体" w:cs="宋体" w:eastAsia="宋体"/>
          <w:sz w:val="57"/>
          <w:spacing w:val="0"/>
          <w:color w:val="000000"/>
          <w:b w:val="off"/>
          <w:i w:val="off"/>
        </w:rPr>
        <w:t>当清除这些概念。然而在自然科学中一切都是清楚的，除了当它</w:t>
      </w:r>
      <w:r>
        <w:rPr>
          <w:rFonts w:ascii="宋体" w:hAnsi="宋体" w:cs="宋体" w:eastAsia="宋体"/>
          <w:sz w:val="57"/>
          <w:spacing w:val="0"/>
          <w:color w:val="000000"/>
          <w:b w:val="off"/>
          <w:i w:val="off"/>
        </w:rPr>
        <w:t>们涉及数、函数、性质时，在这种情况下我们把后者解释为集合，自</w:t>
      </w:r>
      <w:r>
        <w:rPr>
          <w:rFonts w:ascii="宋体" w:hAnsi="宋体" w:cs="宋体" w:eastAsia="宋体"/>
          <w:sz w:val="57"/>
          <w:spacing w:val="0"/>
          <w:color w:val="000000"/>
          <w:b w:val="off"/>
          <w:i w:val="off"/>
        </w:rPr>
        <w:t>然科学家可以异常冷淡地看待这种解释。但是“信念”、“意义”、</w:t>
      </w:r>
      <w:bookmarkEnd w:id="2598"/>
    </w:p>
    <w:p>
      <w:pPr>
        <w:pageBreakBefore w:val="off"/>
        <w:tabs/>
        <w:wordWrap w:val="off"/>
        <w:spacing w:before="0" w:after="0" w:line="960" w:lineRule="atLeast"/>
        <w:ind w:left="240" w:right="0"/>
        <w:jc w:val="both"/>
        <w:textAlignment w:val="baseline"/>
        <w:rPr>
          <w:sz w:val="57"/>
        </w:rPr>
      </w:pPr>
      <w:bookmarkStart w:name="" w:id="2599"/>
      <w:r>
        <w:rPr>
          <w:rFonts w:ascii="宋体" w:hAnsi="宋体" w:cs="宋体" w:eastAsia="宋体"/>
          <w:sz w:val="57"/>
          <w:spacing w:val="0"/>
          <w:color w:val="000000"/>
          <w:u w:val="single"/>
          <w:b w:val="off"/>
          <w:i w:val="off"/>
        </w:rPr>
        <w:t xml:space="preserve">                </w:t>
      </w:r>
      <w:bookmarkEnd w:id="2599"/>
    </w:p>
    <w:p>
      <w:pPr>
        <w:pageBreakBefore w:val="off"/>
        <w:tabs/>
        <w:wordWrap w:val="off"/>
        <w:spacing w:before="220" w:after="0" w:line="580" w:lineRule="atLeast"/>
        <w:ind w:left="140" w:right="40"/>
        <w:jc w:val="both"/>
        <w:textAlignment w:val="baseline"/>
        <w:rPr>
          <w:sz w:val="42"/>
        </w:rPr>
      </w:pPr>
      <w:bookmarkStart w:name="" w:id="2600"/>
      <w:r>
        <w:rPr>
          <w:rFonts w:ascii="仿宋" w:hAnsi="仿宋" w:cs="仿宋" w:eastAsia="仿宋"/>
          <w:sz w:val="42"/>
          <w:spacing w:val="0"/>
          <w:color w:val="000000"/>
          <w:b w:val="off"/>
          <w:i w:val="off"/>
        </w:rPr>
        <w:t>使用，标志了论说者在提出命题时考虑到不只一种世界的可能性，因此涉及到意义与</w:t>
      </w:r>
      <w:r>
        <w:rPr>
          <w:rFonts w:ascii="仿宋" w:hAnsi="仿宋" w:cs="仿宋" w:eastAsia="仿宋"/>
          <w:sz w:val="42"/>
          <w:spacing w:val="0"/>
          <w:color w:val="000000"/>
          <w:b w:val="off"/>
          <w:i w:val="off"/>
        </w:rPr>
        <w:t>所指的区别等指称论与语义学的问题。他的基本假定是，将命题态度归属于某人时，</w:t>
      </w:r>
      <w:r>
        <w:rPr>
          <w:rFonts w:ascii="仿宋" w:hAnsi="仿宋" w:cs="仿宋" w:eastAsia="仿宋"/>
          <w:sz w:val="42"/>
          <w:spacing w:val="0"/>
          <w:color w:val="000000"/>
          <w:b w:val="off"/>
          <w:i w:val="off"/>
        </w:rPr>
        <w:t>涉及到把语言中一切可能世界区分为二大类，即与该命题态度一致的可能世界和与该</w:t>
      </w:r>
      <w:r>
        <w:rPr>
          <w:rFonts w:ascii="仿宋" w:hAnsi="仿宋" w:cs="仿宋" w:eastAsia="仿宋"/>
          <w:sz w:val="42"/>
          <w:spacing w:val="0"/>
          <w:color w:val="000000"/>
          <w:b w:val="off"/>
          <w:i w:val="off"/>
        </w:rPr>
        <w:t>命题态度不一致的可能世界。例如，在谈到某人的记忆中的话题时，与命题态度相容</w:t>
      </w:r>
      <w:r>
        <w:rPr>
          <w:rFonts w:ascii="仿宋" w:hAnsi="仿宋" w:cs="仿宋" w:eastAsia="仿宋"/>
          <w:sz w:val="42"/>
          <w:spacing w:val="0"/>
          <w:color w:val="000000"/>
          <w:b w:val="off"/>
          <w:i w:val="off"/>
        </w:rPr>
        <w:t>的可能的世界，即他记忆中的一切事物。———中译者</w:t>
      </w:r>
      <w:bookmarkEnd w:id="2600"/>
    </w:p>
    <w:p>
      <w:pPr>
        <w:pageBreakBefore w:val="off"/>
        <w:tabs/>
        <w:wordWrap w:val="off"/>
        <w:spacing w:before="0" w:after="0" w:line="580" w:lineRule="atLeast"/>
        <w:ind w:left="140" w:right="0" w:firstLine="960"/>
        <w:jc w:val="both"/>
        <w:textAlignment w:val="baseline"/>
        <w:rPr>
          <w:sz w:val="42"/>
        </w:rPr>
      </w:pPr>
      <w:bookmarkStart w:name="" w:id="2601"/>
      <w:r>
        <w:rPr>
          <w:rFonts w:ascii="仿宋" w:hAnsi="仿宋" w:cs="仿宋" w:eastAsia="仿宋"/>
          <w:sz w:val="42"/>
          <w:spacing w:val="0"/>
          <w:color w:val="000000"/>
          <w:b w:val="off"/>
          <w:i w:val="off"/>
        </w:rPr>
        <w:t>*奎因在《语词与事物》一书中指出，现代逻辑所发明的人工符号系统大大简化了日</w:t>
      </w:r>
      <w:r>
        <w:rPr>
          <w:rFonts w:ascii="仿宋" w:hAnsi="仿宋" w:cs="仿宋" w:eastAsia="仿宋"/>
          <w:sz w:val="42"/>
          <w:spacing w:val="0"/>
          <w:color w:val="000000"/>
          <w:b w:val="off"/>
          <w:i w:val="off"/>
        </w:rPr>
        <w:t>常语言表达，使它们可转化为“标准形式”(canonical</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form)。日常语言向标准形式的转化导</w:t>
      </w:r>
      <w:r>
        <w:rPr>
          <w:rFonts w:ascii="仿宋" w:hAnsi="仿宋" w:cs="仿宋" w:eastAsia="仿宋"/>
          <w:sz w:val="42"/>
          <w:spacing w:val="0"/>
          <w:color w:val="000000"/>
          <w:b w:val="off"/>
          <w:i w:val="off"/>
        </w:rPr>
        <w:t>致了研究的分工，即一方面是日常语言向形式理论的转译的问题，另一方面是理论推导的</w:t>
      </w:r>
      <w:r>
        <w:rPr>
          <w:rFonts w:ascii="仿宋" w:hAnsi="仿宋" w:cs="仿宋" w:eastAsia="仿宋"/>
          <w:sz w:val="42"/>
          <w:spacing w:val="0"/>
          <w:color w:val="000000"/>
          <w:b w:val="off"/>
          <w:i w:val="off"/>
        </w:rPr>
        <w:t>问题。奎因说“寻求最简明的全面的标准符号系统，不应有别于对最终范畴的寻求或对现</w:t>
      </w:r>
      <w:r>
        <w:rPr>
          <w:rFonts w:ascii="仿宋" w:hAnsi="仿宋" w:cs="仿宋" w:eastAsia="仿宋"/>
          <w:sz w:val="42"/>
          <w:spacing w:val="0"/>
          <w:color w:val="000000"/>
          <w:b w:val="off"/>
          <w:i w:val="off"/>
        </w:rPr>
        <w:t>实最一般特征的描述”，从而表明了他对标准符号系统的重视。——中译者</w:t>
      </w:r>
      <w:bookmarkEnd w:id="2601"/>
    </w:p>
    <w:p>
      <w:r>
        <w:t/>
      </w:r>
    </w:p>
    <w:p>
      <w:pPr>
        <w:sectPr>
          <w:footerReference r:id="rId444"/>
          <w:headerReference r:id="rId445" w:type="default"/>
          <w:type w:val="nextPage"/>
          <w:pgSz w:w="22400" w:h="31680"/>
          <w:pgMar w:left="2780" w:top="2280" w:right="2780" w:bottom="2280" w:header="1980" w:footer="1980"/>
          <w:cols w:num="1"/>
        </w:sectPr>
      </w:pPr>
    </w:p>
    <w:p>
      <w:pPr>
        <w:pageBreakBefore w:val="off"/>
        <w:tabs/>
        <w:wordWrap w:val="off"/>
        <w:spacing w:before="0" w:after="0" w:line="680" w:lineRule="atLeast"/>
        <w:ind w:left="1000" w:right="0"/>
        <w:jc w:val="both"/>
        <w:textAlignment w:val="baseline"/>
        <w:rPr>
          <w:sz w:val="50"/>
        </w:rPr>
      </w:pPr>
      <w:bookmarkStart w:name="" w:id="2602"/>
      <w:r>
        <w:rPr>
          <w:rFonts w:ascii="黑体" w:hAnsi="黑体" w:cs="黑体" w:eastAsia="黑体"/>
          <w:sz w:val="50"/>
          <w:spacing w:val="0"/>
          <w:color w:val="000000"/>
          <w:b w:val="off"/>
          <w:i w:val="off"/>
        </w:rPr>
        <w:t>184  第二编  映    现</w:t>
      </w:r>
      <w:bookmarkEnd w:id="2602"/>
    </w:p>
    <w:p>
      <w:pPr>
        <w:pageBreakBefore w:val="off"/>
        <w:tabs/>
        <w:wordWrap w:val="off"/>
        <w:spacing w:before="0" w:after="0" w:line="580" w:lineRule="exact"/>
        <w:ind w:left="0" w:right="0"/>
        <w:jc w:val="both"/>
        <w:textAlignment w:val="baseline"/>
        <w:rPr>
          <w:sz w:val="50"/>
        </w:rPr>
      </w:pPr>
      <w:bookmarkStart w:name="" w:id="2603"/>
      <w:r>
        <w:rPr>
          <w:rFonts w:ascii="宋体" w:hAnsi="宋体" w:cs="宋体" w:eastAsia="宋体"/>
          <w:sz w:val="50"/>
          <w:spacing w:val="0"/>
          <w:color w:val="000000"/>
          <w:b w:val="off"/>
          <w:i w:val="off"/>
        </w:rPr>
        <w:t/>
      </w:r>
      <w:bookmarkEnd w:id="2603"/>
    </w:p>
    <w:p>
      <w:pPr>
        <w:pageBreakBefore w:val="off"/>
        <w:tabs/>
        <w:wordWrap w:val="off"/>
        <w:spacing w:before="0" w:after="0" w:line="1000" w:lineRule="atLeast"/>
        <w:ind w:left="1000" w:right="200"/>
        <w:jc w:val="both"/>
        <w:textAlignment w:val="baseline"/>
        <w:rPr>
          <w:sz w:val="54"/>
        </w:rPr>
      </w:pPr>
      <w:bookmarkStart w:name="" w:id="2604"/>
      <w:r>
        <w:rPr>
          <w:rFonts w:ascii="宋体" w:hAnsi="宋体" w:cs="宋体" w:eastAsia="宋体"/>
          <w:sz w:val="54"/>
          <w:spacing w:val="0"/>
          <w:color w:val="000000"/>
          <w:b w:val="off"/>
          <w:i w:val="off"/>
        </w:rPr>
        <w:t>“译作……”等是不可救药的；在集合论中没有现成的东西来替换</w:t>
      </w:r>
      <w:r>
        <w:rPr>
          <w:rFonts w:ascii="宋体" w:hAnsi="宋体" w:cs="宋体" w:eastAsia="宋体"/>
          <w:sz w:val="54"/>
          <w:spacing w:val="0"/>
          <w:color w:val="000000"/>
          <w:b w:val="off"/>
          <w:i w:val="off"/>
        </w:rPr>
        <w:t>它们；它们只能由于实用方便而存在。</w:t>
      </w:r>
      <w:bookmarkEnd w:id="2604"/>
    </w:p>
    <w:p>
      <w:pPr>
        <w:pageBreakBefore w:val="off"/>
        <w:tabs/>
        <w:wordWrap w:val="off"/>
        <w:spacing w:before="0" w:after="0" w:line="1000" w:lineRule="atLeast"/>
        <w:ind w:left="1060" w:right="140" w:hanging="1060"/>
        <w:jc w:val="both"/>
        <w:textAlignment w:val="baseline"/>
        <w:rPr>
          <w:sz w:val="54"/>
        </w:rPr>
      </w:pPr>
      <w:bookmarkStart w:name="" w:id="2605"/>
      <w:r>
        <w:rPr>
          <w:rFonts w:ascii="宋体" w:hAnsi="宋体" w:cs="宋体" w:eastAsia="宋体"/>
          <w:sz w:val="54"/>
          <w:spacing w:val="0"/>
          <w:color w:val="000000"/>
          <w:b w:val="off"/>
          <w:i w:val="off"/>
        </w:rPr>
        <w:t>201     然而为什么“相信……”和“译作……”比“是与……相同的电</w:t>
      </w:r>
      <w:r>
        <w:rPr>
          <w:rFonts w:ascii="宋体" w:hAnsi="宋体" w:cs="宋体" w:eastAsia="宋体"/>
          <w:sz w:val="54"/>
          <w:spacing w:val="0"/>
          <w:color w:val="000000"/>
          <w:b w:val="off"/>
          <w:i w:val="off"/>
        </w:rPr>
        <w:t>子”和“是与……相同的集合”更多地归于实践的必需呢？为什么</w:t>
      </w:r>
      <w:r>
        <w:rPr>
          <w:rFonts w:ascii="宋体" w:hAnsi="宋体" w:cs="宋体" w:eastAsia="宋体"/>
          <w:sz w:val="54"/>
          <w:spacing w:val="0"/>
          <w:color w:val="000000"/>
          <w:b w:val="off"/>
          <w:i w:val="off"/>
        </w:rPr>
        <w:t>自然科学描绘现实，而精神科学仅只使我们能够对付自然呢？使</w:t>
      </w:r>
      <w:r>
        <w:rPr>
          <w:rFonts w:ascii="宋体" w:hAnsi="宋体" w:cs="宋体" w:eastAsia="宋体"/>
          <w:sz w:val="54"/>
          <w:spacing w:val="0"/>
          <w:color w:val="000000"/>
          <w:b w:val="off"/>
          <w:i w:val="off"/>
        </w:rPr>
        <w:t>它们区别开来的是什么呢，假定我们不再考虑任何那种具有特殊</w:t>
      </w:r>
      <w:r>
        <w:rPr>
          <w:rFonts w:ascii="宋体" w:hAnsi="宋体" w:cs="宋体" w:eastAsia="宋体"/>
          <w:sz w:val="54"/>
          <w:spacing w:val="0"/>
          <w:color w:val="000000"/>
          <w:b w:val="off"/>
          <w:i w:val="off"/>
        </w:rPr>
        <w:t>认识论性质的陈述，而只考虑一切这样的陈述，它们在整体论的逐</w:t>
      </w:r>
      <w:r>
        <w:rPr>
          <w:rFonts w:ascii="宋体" w:hAnsi="宋体" w:cs="宋体" w:eastAsia="宋体"/>
          <w:sz w:val="54"/>
          <w:spacing w:val="0"/>
          <w:color w:val="000000"/>
          <w:b w:val="off"/>
          <w:i w:val="off"/>
        </w:rPr>
        <w:t>步调节(因“经验主义的两个教条”而闻名)过程中共同致力于人类</w:t>
      </w:r>
      <w:r>
        <w:rPr>
          <w:rFonts w:ascii="宋体" w:hAnsi="宋体" w:cs="宋体" w:eastAsia="宋体"/>
          <w:sz w:val="54"/>
          <w:spacing w:val="0"/>
          <w:color w:val="000000"/>
          <w:b w:val="off"/>
          <w:i w:val="off"/>
        </w:rPr>
        <w:t>福祉？为什么经验探索的单位不应当是整个文化(包括自然科学</w:t>
      </w:r>
      <w:r>
        <w:rPr>
          <w:rFonts w:ascii="宋体" w:hAnsi="宋体" w:cs="宋体" w:eastAsia="宋体"/>
          <w:sz w:val="54"/>
          <w:spacing w:val="0"/>
          <w:color w:val="000000"/>
          <w:b w:val="off"/>
          <w:i w:val="off"/>
        </w:rPr>
        <w:t>的和精神科学的文化)，而只应是整个自然科学呢？</w:t>
      </w:r>
      <w:bookmarkEnd w:id="2605"/>
    </w:p>
    <w:p>
      <w:pPr>
        <w:pageBreakBefore w:val="off"/>
        <w:tabs/>
        <w:wordWrap w:val="off"/>
        <w:spacing w:before="0" w:after="0" w:line="1000" w:lineRule="atLeast"/>
        <w:ind w:left="1260" w:right="80" w:firstLine="1140"/>
        <w:jc w:val="both"/>
        <w:textAlignment w:val="baseline"/>
        <w:rPr>
          <w:sz w:val="54"/>
        </w:rPr>
      </w:pPr>
      <w:bookmarkStart w:name="" w:id="2606"/>
      <w:r>
        <w:rPr>
          <w:rFonts w:ascii="宋体" w:hAnsi="宋体" w:cs="宋体" w:eastAsia="宋体"/>
          <w:sz w:val="54"/>
          <w:spacing w:val="0"/>
          <w:color w:val="000000"/>
          <w:b w:val="off"/>
          <w:i w:val="off"/>
        </w:rPr>
        <w:t>企图回答这些修辞学的问题，把我们引向(按奎因看来的)一</w:t>
      </w:r>
      <w:r>
        <w:rPr>
          <w:rFonts w:ascii="宋体" w:hAnsi="宋体" w:cs="宋体" w:eastAsia="宋体"/>
          <w:sz w:val="54"/>
          <w:spacing w:val="0"/>
          <w:color w:val="000000"/>
          <w:b w:val="off"/>
          <w:i w:val="off"/>
        </w:rPr>
        <w:t>个真正的矛盾。结果十分清楚，在某一段落中他企图论证说，转译</w:t>
      </w:r>
      <w:r>
        <w:rPr>
          <w:rFonts w:ascii="宋体" w:hAnsi="宋体" w:cs="宋体" w:eastAsia="宋体"/>
          <w:sz w:val="54"/>
          <w:spacing w:val="0"/>
          <w:color w:val="000000"/>
          <w:b w:val="off"/>
          <w:i w:val="off"/>
        </w:rPr>
        <w:t>的实际支配性没有认识论含义：</w:t>
      </w:r>
      <w:bookmarkEnd w:id="2606"/>
    </w:p>
    <w:p>
      <w:pPr>
        <w:pageBreakBefore w:val="off"/>
        <w:tabs/>
        <w:wordWrap w:val="off"/>
        <w:spacing w:before="0" w:after="0" w:line="1000" w:lineRule="atLeast"/>
        <w:ind w:left="2360" w:right="60" w:firstLine="1140"/>
        <w:jc w:val="both"/>
        <w:textAlignment w:val="baseline"/>
        <w:rPr>
          <w:sz w:val="54"/>
        </w:rPr>
      </w:pPr>
      <w:bookmarkStart w:name="" w:id="2607"/>
      <w:r>
        <w:rPr>
          <w:rFonts w:ascii="宋体" w:hAnsi="宋体" w:cs="宋体" w:eastAsia="宋体"/>
          <w:sz w:val="54"/>
          <w:spacing w:val="0"/>
          <w:color w:val="000000"/>
          <w:b w:val="off"/>
          <w:i w:val="off"/>
        </w:rPr>
        <w:t>“除了逻辑真理”这个短语是约定性的，因为转译具有不</w:t>
      </w:r>
      <w:r>
        <w:rPr>
          <w:rFonts w:ascii="宋体" w:hAnsi="宋体" w:cs="宋体" w:eastAsia="宋体"/>
          <w:sz w:val="54"/>
          <w:spacing w:val="0"/>
          <w:color w:val="000000"/>
          <w:b w:val="off"/>
          <w:i w:val="off"/>
        </w:rPr>
        <w:t>定性……。欠缺确定性本身，助长了坚持作为部分决定因素</w:t>
      </w:r>
      <w:r>
        <w:rPr>
          <w:rFonts w:ascii="宋体" w:hAnsi="宋体" w:cs="宋体" w:eastAsia="宋体"/>
          <w:sz w:val="54"/>
          <w:spacing w:val="0"/>
          <w:color w:val="000000"/>
          <w:b w:val="off"/>
          <w:i w:val="off"/>
        </w:rPr>
        <w:t>的这种严格而简单的规则……。“除了逻辑真理”既是一种约</w:t>
      </w:r>
      <w:r>
        <w:rPr>
          <w:rFonts w:ascii="宋体" w:hAnsi="宋体" w:cs="宋体" w:eastAsia="宋体"/>
          <w:sz w:val="54"/>
          <w:spacing w:val="0"/>
          <w:color w:val="000000"/>
          <w:b w:val="off"/>
          <w:i w:val="off"/>
        </w:rPr>
        <w:t>定，又是一种明智的约定。而且我们也看到，它并未赋予逻辑</w:t>
      </w:r>
      <w:r>
        <w:rPr>
          <w:rFonts w:ascii="宋体" w:hAnsi="宋体" w:cs="宋体" w:eastAsia="宋体"/>
          <w:sz w:val="54"/>
          <w:spacing w:val="0"/>
          <w:color w:val="000000"/>
          <w:b w:val="off"/>
          <w:i w:val="off"/>
        </w:rPr>
        <w:t>真理以不同于任何所谓事实的明显真理的认识论性质。④</w:t>
      </w:r>
      <w:bookmarkEnd w:id="2607"/>
    </w:p>
    <w:p>
      <w:pPr>
        <w:pageBreakBefore w:val="off"/>
        <w:tabs/>
        <w:wordWrap w:val="off"/>
        <w:spacing w:before="0" w:after="0" w:line="1000" w:lineRule="atLeast"/>
        <w:ind w:left="1260" w:right="0" w:hanging="980"/>
        <w:jc w:val="both"/>
        <w:textAlignment w:val="baseline"/>
        <w:rPr>
          <w:sz w:val="54"/>
        </w:rPr>
      </w:pPr>
      <w:bookmarkStart w:name="" w:id="2608"/>
      <w:r>
        <w:rPr>
          <w:rFonts w:ascii="宋体" w:hAnsi="宋体" w:cs="宋体" w:eastAsia="宋体"/>
          <w:sz w:val="54"/>
          <w:spacing w:val="0"/>
          <w:color w:val="000000"/>
          <w:b w:val="off"/>
          <w:i w:val="off"/>
        </w:rPr>
        <w:t>202 但是如果约定性依赖于一种特殊的转译不定性，那么我们可以不</w:t>
      </w:r>
      <w:r>
        <w:rPr>
          <w:rFonts w:ascii="宋体" w:hAnsi="宋体" w:cs="宋体" w:eastAsia="宋体"/>
          <w:sz w:val="54"/>
          <w:spacing w:val="0"/>
          <w:color w:val="000000"/>
          <w:b w:val="off"/>
          <w:i w:val="off"/>
        </w:rPr>
        <w:t>像奎因在前引段落中所认为的那样说，物理理论是一种“并非由现</w:t>
      </w:r>
      <w:r>
        <w:rPr>
          <w:rFonts w:ascii="宋体" w:hAnsi="宋体" w:cs="宋体" w:eastAsia="宋体"/>
          <w:sz w:val="54"/>
          <w:spacing w:val="0"/>
          <w:color w:val="000000"/>
          <w:b w:val="off"/>
          <w:i w:val="off"/>
        </w:rPr>
        <w:t>实决定的约定性事物”。如果逻辑真理的永恒性仅只是一种实用</w:t>
      </w:r>
      <w:r>
        <w:rPr>
          <w:rFonts w:ascii="宋体" w:hAnsi="宋体" w:cs="宋体" w:eastAsia="宋体"/>
          <w:sz w:val="54"/>
          <w:spacing w:val="0"/>
          <w:color w:val="000000"/>
          <w:b w:val="off"/>
          <w:i w:val="off"/>
        </w:rPr>
        <w:t>规则，而不是对现实性质的洞见，那么如果物理理论是这样一种洞</w:t>
      </w:r>
      <w:r>
        <w:rPr>
          <w:rFonts w:ascii="宋体" w:hAnsi="宋体" w:cs="宋体" w:eastAsia="宋体"/>
          <w:sz w:val="54"/>
          <w:spacing w:val="0"/>
          <w:color w:val="000000"/>
          <w:b w:val="off"/>
          <w:i w:val="off"/>
        </w:rPr>
        <w:t>见，它就不能也是一种实用规则。</w:t>
      </w:r>
      <w:bookmarkEnd w:id="2608"/>
    </w:p>
    <w:p>
      <w:pPr>
        <w:pageBreakBefore w:val="off"/>
        <w:tabs/>
        <w:wordWrap w:val="off"/>
        <w:spacing w:before="0" w:after="0" w:line="1000" w:lineRule="atLeast"/>
        <w:ind w:left="1260" w:right="0" w:firstLine="1140"/>
        <w:jc w:val="both"/>
        <w:textAlignment w:val="baseline"/>
        <w:rPr>
          <w:sz w:val="54"/>
        </w:rPr>
      </w:pPr>
      <w:bookmarkStart w:name="" w:id="2609"/>
      <w:r>
        <w:rPr>
          <w:rFonts w:ascii="宋体" w:hAnsi="宋体" w:cs="宋体" w:eastAsia="宋体"/>
          <w:sz w:val="54"/>
          <w:spacing w:val="0"/>
          <w:color w:val="000000"/>
          <w:b w:val="off"/>
          <w:i w:val="off"/>
        </w:rPr>
        <w:t>让我们把他的理论摇摆性总结一下，现在可以指出，奎因想肯</w:t>
      </w:r>
      <w:r>
        <w:rPr>
          <w:rFonts w:ascii="宋体" w:hAnsi="宋体" w:cs="宋体" w:eastAsia="宋体"/>
          <w:sz w:val="54"/>
          <w:spacing w:val="0"/>
          <w:color w:val="000000"/>
          <w:b w:val="off"/>
          <w:i w:val="off"/>
        </w:rPr>
        <w:t>定的是下列各点：</w:t>
      </w:r>
      <w:bookmarkEnd w:id="2609"/>
    </w:p>
    <w:p>
      <w:r>
        <w:t/>
      </w:r>
    </w:p>
    <w:p>
      <w:pPr>
        <w:sectPr>
          <w:footerReference r:id="rId446"/>
          <w:headerReference r:id="rId447" w:type="default"/>
          <w:type w:val="nextPage"/>
          <w:pgSz w:w="22400" w:h="31680"/>
          <w:pgMar w:left="2220" w:top="2460" w:right="2220" w:bottom="2460" w:header="2160" w:footer="2160"/>
          <w:cols w:num="1"/>
        </w:sectPr>
      </w:pPr>
    </w:p>
    <w:p>
      <w:pPr>
        <w:pageBreakBefore w:val="off"/>
        <w:tabs/>
        <w:wordWrap w:val="off"/>
        <w:spacing w:before="0" w:after="0" w:line="680" w:lineRule="atLeast"/>
        <w:ind w:left="0" w:right="200"/>
        <w:jc w:val="right"/>
        <w:textAlignment w:val="baseline"/>
        <w:rPr>
          <w:sz w:val="50"/>
        </w:rPr>
      </w:pPr>
      <w:bookmarkStart w:name="" w:id="2610"/>
      <w:r>
        <w:rPr>
          <w:rFonts w:ascii="黑体" w:hAnsi="黑体" w:cs="黑体" w:eastAsia="黑体"/>
          <w:sz w:val="50"/>
          <w:spacing w:val="0"/>
          <w:color w:val="000000"/>
          <w:b w:val="off"/>
          <w:i w:val="off"/>
        </w:rPr>
        <w:t>第四章  特殊表象   185</w:t>
      </w:r>
      <w:bookmarkEnd w:id="2610"/>
    </w:p>
    <w:p>
      <w:pPr>
        <w:pageBreakBefore w:val="off"/>
        <w:tabs/>
        <w:wordWrap w:val="off"/>
        <w:spacing w:before="0" w:after="0" w:line="580" w:lineRule="exact"/>
        <w:ind w:left="0" w:right="0"/>
        <w:jc w:val="right"/>
        <w:textAlignment w:val="baseline"/>
        <w:rPr>
          <w:sz w:val="50"/>
        </w:rPr>
      </w:pPr>
      <w:bookmarkStart w:name="" w:id="2611"/>
      <w:r>
        <w:rPr>
          <w:rFonts w:ascii="宋体" w:hAnsi="宋体" w:cs="宋体" w:eastAsia="宋体"/>
          <w:sz w:val="50"/>
          <w:spacing w:val="0"/>
          <w:color w:val="000000"/>
          <w:b w:val="off"/>
          <w:i w:val="off"/>
        </w:rPr>
        <w:t/>
      </w:r>
      <w:bookmarkEnd w:id="2611"/>
    </w:p>
    <w:p>
      <w:pPr>
        <w:pageBreakBefore w:val="off"/>
        <w:tabs/>
        <w:wordWrap w:val="off"/>
        <w:spacing w:before="0" w:after="0" w:line="980" w:lineRule="atLeast"/>
        <w:ind w:left="100" w:right="160" w:firstLine="1180"/>
        <w:jc w:val="both"/>
        <w:textAlignment w:val="baseline"/>
        <w:rPr>
          <w:sz w:val="56"/>
        </w:rPr>
      </w:pPr>
      <w:bookmarkStart w:name="" w:id="2612"/>
      <w:r>
        <w:rPr>
          <w:rFonts w:ascii="宋体" w:hAnsi="宋体" w:cs="宋体" w:eastAsia="宋体"/>
          <w:sz w:val="56"/>
          <w:spacing w:val="0"/>
          <w:color w:val="000000"/>
          <w:b w:val="off"/>
          <w:i w:val="off"/>
        </w:rPr>
        <w:t>(1)存在着本体论这样的事物，它是由“对人们可以假定什么</w:t>
      </w:r>
      <w:r>
        <w:rPr>
          <w:rFonts w:ascii="宋体" w:hAnsi="宋体" w:cs="宋体" w:eastAsia="宋体"/>
          <w:sz w:val="56"/>
          <w:spacing w:val="0"/>
          <w:color w:val="000000"/>
          <w:b w:val="off"/>
          <w:i w:val="off"/>
        </w:rPr>
        <w:t>对象的这种关切”所支配的，而且是以“不承担责任的具体化”和</w:t>
      </w:r>
      <w:r>
        <w:rPr>
          <w:rFonts w:ascii="宋体" w:hAnsi="宋体" w:cs="宋体" w:eastAsia="宋体"/>
          <w:sz w:val="56"/>
          <w:spacing w:val="0"/>
          <w:color w:val="000000"/>
          <w:b w:val="off"/>
          <w:i w:val="off"/>
        </w:rPr>
        <w:t>其对立面”之间的区别为基础的。⑪</w:t>
      </w:r>
      <w:bookmarkEnd w:id="2612"/>
    </w:p>
    <w:p>
      <w:pPr>
        <w:pageBreakBefore w:val="off"/>
        <w:tabs/>
        <w:wordWrap w:val="off"/>
        <w:spacing w:before="0" w:after="0" w:line="980" w:lineRule="atLeast"/>
        <w:ind w:left="100" w:right="200" w:firstLine="1180"/>
        <w:jc w:val="both"/>
        <w:textAlignment w:val="baseline"/>
        <w:rPr>
          <w:sz w:val="56"/>
        </w:rPr>
      </w:pPr>
      <w:bookmarkStart w:name="" w:id="2613"/>
      <w:r>
        <w:rPr>
          <w:rFonts w:ascii="宋体" w:hAnsi="宋体" w:cs="宋体" w:eastAsia="宋体"/>
          <w:sz w:val="56"/>
          <w:spacing w:val="0"/>
          <w:color w:val="000000"/>
          <w:b w:val="off"/>
          <w:i w:val="off"/>
        </w:rPr>
        <w:t>(2)不存在任何一个语句都有的一种特殊的认识论性质，除了</w:t>
      </w:r>
      <w:r>
        <w:rPr>
          <w:rFonts w:ascii="宋体" w:hAnsi="宋体" w:cs="宋体" w:eastAsia="宋体"/>
          <w:sz w:val="56"/>
          <w:spacing w:val="0"/>
          <w:color w:val="000000"/>
          <w:b w:val="off"/>
          <w:i w:val="off"/>
        </w:rPr>
        <w:t>它在维持某种“力场”中的作用以外，这个力场即人的知识，其目的</w:t>
      </w:r>
      <w:r>
        <w:rPr>
          <w:rFonts w:ascii="宋体" w:hAnsi="宋体" w:cs="宋体" w:eastAsia="宋体"/>
          <w:sz w:val="56"/>
          <w:spacing w:val="0"/>
          <w:color w:val="000000"/>
          <w:b w:val="off"/>
          <w:i w:val="off"/>
        </w:rPr>
        <w:t>是处理感觉扩散。</w:t>
      </w:r>
      <w:bookmarkEnd w:id="2613"/>
    </w:p>
    <w:p>
      <w:pPr>
        <w:pageBreakBefore w:val="off"/>
        <w:tabs/>
        <w:wordWrap w:val="off"/>
        <w:spacing w:before="0" w:after="0" w:line="980" w:lineRule="atLeast"/>
        <w:ind w:left="100" w:right="160" w:firstLine="1180"/>
        <w:jc w:val="both"/>
        <w:textAlignment w:val="baseline"/>
        <w:rPr>
          <w:sz w:val="56"/>
        </w:rPr>
      </w:pPr>
      <w:bookmarkStart w:name="" w:id="2614"/>
      <w:r>
        <w:rPr>
          <w:rFonts w:ascii="宋体" w:hAnsi="宋体" w:cs="宋体" w:eastAsia="宋体"/>
          <w:sz w:val="56"/>
          <w:spacing w:val="0"/>
          <w:color w:val="000000"/>
          <w:b w:val="off"/>
          <w:i w:val="off"/>
        </w:rPr>
        <w:t>(3)因此不存在直接认知感觉材料或意义这类事情，后者会由</w:t>
      </w:r>
      <w:r>
        <w:rPr>
          <w:rFonts w:ascii="宋体" w:hAnsi="宋体" w:cs="宋体" w:eastAsia="宋体"/>
          <w:sz w:val="56"/>
          <w:spacing w:val="0"/>
          <w:color w:val="000000"/>
          <w:b w:val="off"/>
          <w:i w:val="off"/>
        </w:rPr>
        <w:t>于符合现实而提供报导的不可改变性，除了它们在总的信念构架</w:t>
      </w:r>
      <w:r>
        <w:rPr>
          <w:rFonts w:ascii="宋体" w:hAnsi="宋体" w:cs="宋体" w:eastAsia="宋体"/>
          <w:sz w:val="56"/>
          <w:spacing w:val="0"/>
          <w:color w:val="000000"/>
          <w:b w:val="off"/>
          <w:i w:val="off"/>
        </w:rPr>
        <w:t>中的作用以外。</w:t>
      </w:r>
      <w:bookmarkEnd w:id="2614"/>
    </w:p>
    <w:p>
      <w:pPr>
        <w:pageBreakBefore w:val="off"/>
        <w:tabs/>
        <w:wordWrap w:val="off"/>
        <w:spacing w:before="0" w:after="0" w:line="980" w:lineRule="atLeast"/>
        <w:ind w:left="100" w:right="140" w:firstLine="1180"/>
        <w:jc w:val="both"/>
        <w:textAlignment w:val="baseline"/>
        <w:rPr>
          <w:sz w:val="56"/>
        </w:rPr>
      </w:pPr>
      <w:bookmarkStart w:name="" w:id="2615"/>
      <w:r>
        <w:rPr>
          <w:rFonts w:ascii="宋体" w:hAnsi="宋体" w:cs="宋体" w:eastAsia="宋体"/>
          <w:sz w:val="56"/>
          <w:spacing w:val="0"/>
          <w:color w:val="000000"/>
          <w:b w:val="off"/>
          <w:i w:val="off"/>
        </w:rPr>
        <w:t>(4)因此认识论与本体论从不结合，因为我们对于应假定什么</w:t>
      </w:r>
      <w:r>
        <w:rPr>
          <w:rFonts w:ascii="宋体" w:hAnsi="宋体" w:cs="宋体" w:eastAsia="宋体"/>
          <w:sz w:val="56"/>
          <w:spacing w:val="0"/>
          <w:color w:val="000000"/>
          <w:b w:val="off"/>
          <w:i w:val="off"/>
        </w:rPr>
        <w:t>对象所有的关切，不是由我们直接认知普遍项和个别项来支配的。</w:t>
      </w:r>
      <w:bookmarkEnd w:id="2615"/>
    </w:p>
    <w:p>
      <w:pPr>
        <w:pageBreakBefore w:val="off"/>
        <w:tabs/>
        <w:wordWrap w:val="off"/>
        <w:spacing w:before="0" w:after="0" w:line="980" w:lineRule="atLeast"/>
        <w:ind w:left="100" w:right="120" w:firstLine="1180"/>
        <w:jc w:val="both"/>
        <w:textAlignment w:val="baseline"/>
        <w:rPr>
          <w:sz w:val="56"/>
        </w:rPr>
      </w:pPr>
      <w:bookmarkStart w:name="" w:id="2616"/>
      <w:r>
        <w:rPr>
          <w:rFonts w:ascii="宋体" w:hAnsi="宋体" w:cs="宋体" w:eastAsia="宋体"/>
          <w:sz w:val="56"/>
          <w:spacing w:val="0"/>
          <w:color w:val="000000"/>
          <w:b w:val="off"/>
          <w:i w:val="off"/>
        </w:rPr>
        <w:t>(5)然而在那些表达事实的信念网部分和不表达事实的信念</w:t>
      </w:r>
      <w:r>
        <w:rPr>
          <w:rFonts w:ascii="宋体" w:hAnsi="宋体" w:cs="宋体" w:eastAsia="宋体"/>
          <w:sz w:val="56"/>
          <w:spacing w:val="0"/>
          <w:color w:val="000000"/>
          <w:b w:val="off"/>
          <w:i w:val="off"/>
        </w:rPr>
        <w:t>网部分之间仍然应当做出区别，而且本体论保证说，我们可以发现</w:t>
      </w:r>
      <w:r>
        <w:rPr>
          <w:rFonts w:ascii="宋体" w:hAnsi="宋体" w:cs="宋体" w:eastAsia="宋体"/>
          <w:sz w:val="56"/>
          <w:spacing w:val="0"/>
          <w:color w:val="000000"/>
          <w:b w:val="off"/>
          <w:i w:val="off"/>
        </w:rPr>
        <w:t>这种区别。</w:t>
      </w:r>
      <w:bookmarkEnd w:id="2616"/>
    </w:p>
    <w:p>
      <w:pPr>
        <w:pageBreakBefore w:val="off"/>
        <w:tabs/>
        <w:wordWrap w:val="off"/>
        <w:spacing w:before="0" w:after="0" w:line="980" w:lineRule="atLeast"/>
        <w:ind w:left="100" w:right="0" w:firstLine="1180"/>
        <w:jc w:val="both"/>
        <w:textAlignment w:val="baseline"/>
        <w:rPr>
          <w:sz w:val="56"/>
        </w:rPr>
      </w:pPr>
      <w:bookmarkStart w:name="" w:id="2617"/>
      <w:r>
        <w:rPr>
          <w:rFonts w:ascii="宋体" w:hAnsi="宋体" w:cs="宋体" w:eastAsia="宋体"/>
          <w:sz w:val="56"/>
          <w:spacing w:val="0"/>
          <w:color w:val="000000"/>
          <w:b w:val="off"/>
          <w:i w:val="off"/>
        </w:rPr>
        <w:t>如果奎因要既肯定(5)又肯定(1)一(4)，他就必须解释“事实”</w:t>
      </w:r>
      <w:r>
        <w:rPr>
          <w:rFonts w:ascii="宋体" w:hAnsi="宋体" w:cs="宋体" w:eastAsia="宋体"/>
          <w:sz w:val="56"/>
          <w:spacing w:val="0"/>
          <w:color w:val="000000"/>
          <w:b w:val="off"/>
          <w:i w:val="off"/>
        </w:rPr>
        <w:t>与“约定”之间的区别，这一区别与通常工具论-现象论的区别没有</w:t>
      </w:r>
      <w:r>
        <w:rPr>
          <w:rFonts w:ascii="宋体" w:hAnsi="宋体" w:cs="宋体" w:eastAsia="宋体"/>
          <w:sz w:val="56"/>
          <w:spacing w:val="0"/>
          <w:color w:val="000000"/>
          <w:b w:val="off"/>
          <w:i w:val="off"/>
        </w:rPr>
        <w:t>联系，后一区别存于我们实际认知的东西和我们“假定”来对付刺</w:t>
      </w:r>
      <w:r>
        <w:rPr>
          <w:rFonts w:ascii="宋体" w:hAnsi="宋体" w:cs="宋体" w:eastAsia="宋体"/>
          <w:sz w:val="56"/>
          <w:spacing w:val="0"/>
          <w:color w:val="000000"/>
          <w:b w:val="off"/>
          <w:i w:val="off"/>
        </w:rPr>
        <w:t>激的东西之间。就我观察所及，他能这样做的唯一办法只是选择</w:t>
      </w:r>
      <w:r>
        <w:rPr>
          <w:rFonts w:ascii="宋体" w:hAnsi="宋体" w:cs="宋体" w:eastAsia="宋体"/>
          <w:sz w:val="56"/>
          <w:spacing w:val="0"/>
          <w:color w:val="000000"/>
          <w:b w:val="off"/>
          <w:i w:val="off"/>
        </w:rPr>
        <w:t>现代物理学的基本粒子作为典型的事实性的例子，并说明，所谓不</w:t>
      </w:r>
      <w:r>
        <w:rPr>
          <w:rFonts w:ascii="宋体" w:hAnsi="宋体" w:cs="宋体" w:eastAsia="宋体"/>
          <w:sz w:val="56"/>
          <w:spacing w:val="0"/>
          <w:color w:val="000000"/>
          <w:b w:val="off"/>
          <w:i w:val="off"/>
        </w:rPr>
        <w:t>存在关于意义或信念的事实，其意思是，对于不涉及那些粒子运动</w:t>
      </w:r>
      <w:r>
        <w:rPr>
          <w:rFonts w:ascii="宋体" w:hAnsi="宋体" w:cs="宋体" w:eastAsia="宋体"/>
          <w:sz w:val="56"/>
          <w:spacing w:val="0"/>
          <w:color w:val="000000"/>
          <w:b w:val="off"/>
          <w:i w:val="off"/>
        </w:rPr>
        <w:t>而谈到一个语句意谓着什么或一个人相信什么可以有不同意义。</w:t>
      </w:r>
      <w:r>
        <w:rPr>
          <w:rFonts w:ascii="宋体" w:hAnsi="宋体" w:cs="宋体" w:eastAsia="宋体"/>
          <w:sz w:val="56"/>
          <w:spacing w:val="0"/>
          <w:color w:val="000000"/>
          <w:b w:val="off"/>
          <w:i w:val="off"/>
        </w:rPr>
        <w:t>这一研究策略使他偏好物理学胜于心理学，因此他对“不承担责任</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1968500</wp:posOffset>
                </wp:positionV>
                <wp:extent cx="825500" cy="469900"/>
                <wp:wrapNone/>
                <wp:docPr id="51" name="文本框 51"/>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618"/>
                            <w:r>
                              <w:rPr>
                                <w:rFonts w:ascii="宋体" w:hAnsi="宋体" w:cs="宋体" w:eastAsia="宋体"/>
                                <w:sz w:val="49"/>
                                <w:spacing w:val="0"/>
                                <w:color w:val="000000"/>
                                <w:b w:val="off"/>
                                <w:i w:val="off"/>
                              </w:rPr>
                              <w:t xml:space="preserve"> 203</w:t>
                            </w:r>
                            <w:bookmarkEnd w:id="2618"/>
                          </w:p>
                        </w:txbxContent>
                      </wps:txbx>
                      <wps:bodyPr wrap="square" lIns="0" rIns="0" tIns="0" bIns="0" vert="horz" anchor="t">
                        <a:noAutofit/>
                      </wps:bodyPr>
                    </wps:wsp>
                  </a:graphicData>
                </a:graphic>
              </wp:anchor>
            </w:drawing>
          </mc:Choice>
          <mc:Fallback>
            <w:pict>
              <v:shape type="#_x0000_t202" filled="f" stroked="f" style="margin-left:982pt;margin-top:15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619"/>
                      <w:r>
                        <w:rPr>
                          <w:rFonts w:ascii="宋体" w:hAnsi="宋体" w:cs="宋体" w:eastAsia="宋体"/>
                          <w:sz w:val="49"/>
                          <w:spacing w:val="0"/>
                          <w:color w:val="000000"/>
                          <w:b w:val="off"/>
                          <w:i w:val="off"/>
                        </w:rPr>
                        <w:t xml:space="preserve"> 203</w:t>
                      </w:r>
                      <w:bookmarkEnd w:id="2619"/>
                    </w:p>
                  </w:txbxContent>
                </v:textbox>
              </v:shape>
            </w:pict>
          </mc:Fallback>
        </mc:AlternateContent>
      </w:r>
      <w:bookmarkEnd w:id="2617"/>
    </w:p>
    <w:p>
      <w:pPr>
        <w:pageBreakBefore w:val="off"/>
        <w:tabs/>
        <w:wordWrap w:val="off"/>
        <w:spacing w:before="0" w:after="0" w:line="980" w:lineRule="atLeast"/>
        <w:ind w:left="280" w:right="0"/>
        <w:jc w:val="both"/>
        <w:textAlignment w:val="baseline"/>
        <w:rPr>
          <w:sz w:val="56"/>
        </w:rPr>
      </w:pPr>
      <w:bookmarkStart w:name="" w:id="2620"/>
      <w:r>
        <w:rPr>
          <w:rFonts w:ascii="宋体" w:hAnsi="宋体" w:cs="宋体" w:eastAsia="宋体"/>
          <w:sz w:val="56"/>
          <w:spacing w:val="0"/>
          <w:color w:val="000000"/>
          <w:u w:val="single"/>
          <w:b w:val="off"/>
          <w:i w:val="off"/>
        </w:rPr>
        <w:t xml:space="preserve">              </w:t>
      </w:r>
      <w:bookmarkEnd w:id="2620"/>
    </w:p>
    <w:p>
      <w:pPr>
        <w:pageBreakBefore w:val="off"/>
        <w:tabs/>
        <w:wordWrap w:val="off"/>
        <w:spacing w:before="380" w:after="0" w:line="640" w:lineRule="atLeast"/>
        <w:ind w:left="100" w:right="20" w:firstLine="720"/>
        <w:jc w:val="both"/>
        <w:textAlignment w:val="baseline"/>
        <w:rPr>
          <w:sz w:val="42"/>
        </w:rPr>
      </w:pPr>
      <w:bookmarkStart w:name="" w:id="2621"/>
      <w:r>
        <w:rPr>
          <w:rFonts w:ascii="仿宋" w:hAnsi="仿宋" w:cs="仿宋" w:eastAsia="仿宋"/>
          <w:sz w:val="42"/>
          <w:spacing w:val="0"/>
          <w:color w:val="000000"/>
          <w:b w:val="off"/>
          <w:i w:val="off"/>
        </w:rPr>
        <w:t>·奎因提出，在使用抽象词时不必考虑其存在性的问题，即免除对特殊实体域的形</w:t>
      </w:r>
      <w:r>
        <w:rPr>
          <w:rFonts w:ascii="仿宋" w:hAnsi="仿宋" w:cs="仿宋" w:eastAsia="仿宋"/>
          <w:sz w:val="42"/>
          <w:spacing w:val="0"/>
          <w:color w:val="000000"/>
          <w:b w:val="off"/>
          <w:i w:val="off"/>
        </w:rPr>
        <w:t>而上学承诺，从而摆脱了在承担(本体论)责任的和不承担责任的(抽象名词的)具体化</w:t>
      </w:r>
      <w:r>
        <w:rPr>
          <w:rFonts w:ascii="仿宋" w:hAnsi="仿宋" w:cs="仿宋" w:eastAsia="仿宋"/>
          <w:sz w:val="42"/>
          <w:spacing w:val="0"/>
          <w:color w:val="000000"/>
          <w:b w:val="off"/>
          <w:i w:val="off"/>
        </w:rPr>
        <w:t>(reification)之间的区别。————中译者</w:t>
      </w:r>
      <w:bookmarkEnd w:id="2621"/>
    </w:p>
    <w:p>
      <w:r>
        <w:t/>
      </w:r>
    </w:p>
    <w:p>
      <w:pPr>
        <w:sectPr>
          <w:footerReference r:id="rId448"/>
          <w:headerReference r:id="rId449" w:type="default"/>
          <w:type w:val="nextPage"/>
          <w:pgSz w:w="22400" w:h="31680"/>
          <w:pgMar w:left="2740" w:top="2460" w:right="2740" w:bottom="2460" w:header="2160" w:footer="2160"/>
          <w:cols w:num="1"/>
        </w:sectPr>
      </w:pPr>
    </w:p>
    <w:p>
      <w:pPr>
        <w:pageBreakBefore w:val="off"/>
        <w:tabs/>
        <w:wordWrap w:val="off"/>
        <w:spacing w:before="0" w:after="0" w:line="700" w:lineRule="atLeast"/>
        <w:ind w:left="920" w:right="0"/>
        <w:jc w:val="both"/>
        <w:textAlignment w:val="baseline"/>
        <w:rPr>
          <w:sz w:val="51"/>
        </w:rPr>
      </w:pPr>
      <w:bookmarkStart w:name="" w:id="2622"/>
      <w:r>
        <w:rPr>
          <w:rFonts w:ascii="黑体" w:hAnsi="黑体" w:cs="黑体" w:eastAsia="黑体"/>
          <w:sz w:val="51"/>
          <w:spacing w:val="0"/>
          <w:color w:val="000000"/>
          <w:b w:val="off"/>
          <w:i w:val="off"/>
        </w:rPr>
        <w:t>186  第二编  映   现</w:t>
      </w:r>
      <w:bookmarkEnd w:id="2622"/>
    </w:p>
    <w:p>
      <w:pPr>
        <w:pageBreakBefore w:val="off"/>
        <w:tabs/>
        <w:wordWrap w:val="off"/>
        <w:spacing w:before="460" w:after="0" w:line="1060" w:lineRule="atLeast"/>
        <w:ind w:left="920" w:right="60"/>
        <w:jc w:val="both"/>
        <w:textAlignment w:val="baseline"/>
        <w:rPr>
          <w:sz w:val="58"/>
        </w:rPr>
      </w:pPr>
      <w:bookmarkStart w:name="" w:id="2623"/>
      <w:r>
        <w:rPr>
          <w:rFonts w:ascii="宋体" w:hAnsi="宋体" w:cs="宋体" w:eastAsia="宋体"/>
          <w:sz w:val="58"/>
          <w:spacing w:val="0"/>
          <w:color w:val="000000"/>
          <w:b w:val="off"/>
          <w:i w:val="off"/>
        </w:rPr>
        <w:t>的具体化”的关心是纯美学性的。何况这个策略也行不通。因为</w:t>
      </w:r>
      <w:r>
        <w:rPr>
          <w:rFonts w:ascii="宋体" w:hAnsi="宋体" w:cs="宋体" w:eastAsia="宋体"/>
          <w:sz w:val="58"/>
          <w:spacing w:val="0"/>
          <w:color w:val="000000"/>
          <w:b w:val="off"/>
          <w:i w:val="off"/>
        </w:rPr>
        <w:t>(例如)生化的以及心理学的替代理论，将与同一种粒子的完全相</w:t>
      </w:r>
      <w:r>
        <w:rPr>
          <w:rFonts w:ascii="宋体" w:hAnsi="宋体" w:cs="宋体" w:eastAsia="宋体"/>
          <w:sz w:val="58"/>
          <w:spacing w:val="0"/>
          <w:color w:val="000000"/>
          <w:b w:val="off"/>
          <w:i w:val="off"/>
        </w:rPr>
        <w:t>同的运动协调一致。除非和直到从物理学法则中可真正地导出一</w:t>
      </w:r>
      <w:r>
        <w:rPr>
          <w:rFonts w:ascii="宋体" w:hAnsi="宋体" w:cs="宋体" w:eastAsia="宋体"/>
          <w:sz w:val="58"/>
          <w:spacing w:val="0"/>
          <w:color w:val="000000"/>
          <w:b w:val="off"/>
          <w:i w:val="off"/>
        </w:rPr>
        <w:t>切真的法则性语句(没有人认真期待会如此)，否则将不会对线粒</w:t>
      </w:r>
      <w:r>
        <w:rPr>
          <w:rFonts w:ascii="宋体" w:hAnsi="宋体" w:cs="宋体" w:eastAsia="宋体"/>
          <w:sz w:val="58"/>
          <w:spacing w:val="0"/>
          <w:color w:val="000000"/>
          <w:b w:val="off"/>
          <w:i w:val="off"/>
        </w:rPr>
        <w:t>体不可能有意图一事产生抱怨②。</w:t>
      </w:r>
      <w:bookmarkEnd w:id="2623"/>
    </w:p>
    <w:p>
      <w:pPr>
        <w:pageBreakBefore w:val="off"/>
        <w:tabs/>
        <w:wordWrap w:val="off"/>
        <w:spacing w:before="0" w:after="0" w:line="1060" w:lineRule="atLeast"/>
        <w:ind w:left="20" w:right="0" w:hanging="20"/>
        <w:jc w:val="both"/>
        <w:textAlignment w:val="baseline"/>
        <w:rPr>
          <w:sz w:val="58"/>
        </w:rPr>
      </w:pPr>
      <w:bookmarkStart w:name="" w:id="2624"/>
      <w:r>
        <w:rPr>
          <w:rFonts w:ascii="宋体" w:hAnsi="宋体" w:cs="宋体" w:eastAsia="宋体"/>
          <w:sz w:val="58"/>
          <w:spacing w:val="0"/>
          <w:color w:val="000000"/>
          <w:b w:val="off"/>
          <w:i w:val="off"/>
        </w:rPr>
        <w:t>204</w:t>
      </w:r>
      <w:r>
        <w:rPr>
          <w:rFonts w:ascii="宋体" w:hAnsi="宋体" w:cs="宋体" w:eastAsia="宋体"/>
          <w:sz w:val="58"/>
          <w:spacing w:val="0"/>
          <w:color w:val="000000"/>
          <w:b w:val="off"/>
          <w:i w:val="off"/>
        </w:rPr>
        <w:t xml:space="preserve">    我想，奎因之所以陷入这些困难，是由于企图保留他和塞拉斯</w:t>
      </w:r>
      <w:r>
        <w:rPr>
          <w:rFonts w:ascii="宋体" w:hAnsi="宋体" w:cs="宋体" w:eastAsia="宋体"/>
          <w:sz w:val="58"/>
          <w:spacing w:val="0"/>
          <w:color w:val="000000"/>
          <w:b w:val="off"/>
          <w:i w:val="off"/>
        </w:rPr>
        <w:t>从卡尔纳普以及最终从维特根施坦的《逻辑哲学论》中吸收来的观</w:t>
      </w:r>
      <w:r>
        <w:rPr>
          <w:rFonts w:ascii="宋体" w:hAnsi="宋体" w:cs="宋体" w:eastAsia="宋体"/>
          <w:sz w:val="58"/>
          <w:spacing w:val="0"/>
          <w:color w:val="000000"/>
          <w:b w:val="off"/>
          <w:i w:val="off"/>
        </w:rPr>
        <w:t>点，这就是，世界可在一外延性语言中被“完全描述”。真正的怪物</w:t>
      </w:r>
      <w:r>
        <w:rPr>
          <w:rFonts w:ascii="宋体" w:hAnsi="宋体" w:cs="宋体" w:eastAsia="宋体"/>
          <w:sz w:val="58"/>
          <w:spacing w:val="0"/>
          <w:color w:val="000000"/>
          <w:b w:val="off"/>
          <w:i w:val="off"/>
        </w:rPr>
        <w:t>是“内包性”(intensionality)而不是意向性，因为只有意向性话语的</w:t>
      </w:r>
      <w:r>
        <w:rPr>
          <w:rFonts w:ascii="宋体" w:hAnsi="宋体" w:cs="宋体" w:eastAsia="宋体"/>
          <w:sz w:val="58"/>
          <w:spacing w:val="0"/>
          <w:color w:val="000000"/>
          <w:b w:val="off"/>
          <w:i w:val="off"/>
        </w:rPr>
        <w:t>非真值函项性，使其所假定的主题比(例如)不可还原的生化学的</w:t>
      </w:r>
      <w:r>
        <w:rPr>
          <w:rFonts w:ascii="宋体" w:hAnsi="宋体" w:cs="宋体" w:eastAsia="宋体"/>
          <w:sz w:val="58"/>
          <w:spacing w:val="0"/>
          <w:color w:val="000000"/>
          <w:b w:val="off"/>
          <w:i w:val="off"/>
        </w:rPr>
        <w:t>有关线粒体的论述更名声不佳。向粒子语言的可还原性，只是向</w:t>
      </w:r>
      <w:r>
        <w:rPr>
          <w:rFonts w:ascii="宋体" w:hAnsi="宋体" w:cs="宋体" w:eastAsia="宋体"/>
          <w:sz w:val="58"/>
          <w:spacing w:val="0"/>
          <w:color w:val="000000"/>
          <w:b w:val="off"/>
          <w:i w:val="off"/>
        </w:rPr>
        <w:t>真值函项论述的可还原性的借口。粒子无足轻重，逻辑形式却至</w:t>
      </w:r>
      <w:r>
        <w:rPr>
          <w:rFonts w:ascii="宋体" w:hAnsi="宋体" w:cs="宋体" w:eastAsia="宋体"/>
          <w:sz w:val="58"/>
          <w:spacing w:val="0"/>
          <w:color w:val="000000"/>
          <w:b w:val="off"/>
          <w:i w:val="off"/>
        </w:rPr>
        <w:t>关重要。欠缺明确的意向同一性条件是后果严重的，不是因为随</w:t>
      </w:r>
      <w:r>
        <w:rPr>
          <w:rFonts w:ascii="宋体" w:hAnsi="宋体" w:cs="宋体" w:eastAsia="宋体"/>
          <w:sz w:val="58"/>
          <w:spacing w:val="0"/>
          <w:color w:val="000000"/>
          <w:b w:val="off"/>
          <w:i w:val="off"/>
        </w:rPr>
        <w:t>之发生的某种心灵性，而只是因为这种欠缺使一些语句成为非外</w:t>
      </w:r>
      <w:r>
        <w:rPr>
          <w:rFonts w:ascii="宋体" w:hAnsi="宋体" w:cs="宋体" w:eastAsia="宋体"/>
          <w:sz w:val="58"/>
          <w:spacing w:val="0"/>
          <w:color w:val="000000"/>
          <w:b w:val="off"/>
          <w:i w:val="off"/>
        </w:rPr>
        <w:t>延性的了。但果真如此的话，我们就可以不使用奎因的手段而达</w:t>
      </w:r>
      <w:r>
        <w:rPr>
          <w:rFonts w:ascii="宋体" w:hAnsi="宋体" w:cs="宋体" w:eastAsia="宋体"/>
          <w:sz w:val="58"/>
          <w:spacing w:val="0"/>
          <w:color w:val="000000"/>
          <w:b w:val="off"/>
          <w:i w:val="off"/>
        </w:rPr>
        <w:t>到他的目的。为此，我们可以假定世界能够完全用一种真值函项</w:t>
      </w:r>
      <w:r>
        <w:rPr>
          <w:rFonts w:ascii="宋体" w:hAnsi="宋体" w:cs="宋体" w:eastAsia="宋体"/>
          <w:sz w:val="58"/>
          <w:spacing w:val="0"/>
          <w:color w:val="000000"/>
          <w:b w:val="off"/>
          <w:i w:val="off"/>
        </w:rPr>
        <w:t>的语言来描述，虽然同时也假定世界的各个部分也可以用外延的</w:t>
      </w:r>
      <w:r>
        <w:rPr>
          <w:rFonts w:ascii="宋体" w:hAnsi="宋体" w:cs="宋体" w:eastAsia="宋体"/>
          <w:sz w:val="58"/>
          <w:spacing w:val="0"/>
          <w:color w:val="000000"/>
          <w:b w:val="off"/>
          <w:i w:val="off"/>
        </w:rPr>
        <w:t>205 语言描述，并干脆防止在这些不同描述形式之间进行令人不快的</w:t>
      </w:r>
      <w:r>
        <w:rPr>
          <w:rFonts w:ascii="宋体" w:hAnsi="宋体" w:cs="宋体" w:eastAsia="宋体"/>
          <w:sz w:val="58"/>
          <w:spacing w:val="0"/>
          <w:color w:val="000000"/>
          <w:b w:val="off"/>
          <w:i w:val="off"/>
        </w:rPr>
        <w:t>比较。我们说它可被完全地描述，即使用一个按照时空范围，而不</w:t>
      </w:r>
      <w:r>
        <w:rPr>
          <w:rFonts w:ascii="宋体" w:hAnsi="宋体" w:cs="宋体" w:eastAsia="宋体"/>
          <w:sz w:val="58"/>
          <w:spacing w:val="0"/>
          <w:color w:val="000000"/>
          <w:b w:val="off"/>
          <w:i w:val="off"/>
        </w:rPr>
        <w:t>是按照说明力或实际方便性来定义的完全性概念。如果我们不能</w:t>
      </w:r>
      <w:r>
        <w:rPr>
          <w:rFonts w:ascii="宋体" w:hAnsi="宋体" w:cs="宋体" w:eastAsia="宋体"/>
          <w:sz w:val="58"/>
          <w:spacing w:val="0"/>
          <w:color w:val="000000"/>
          <w:b w:val="off"/>
          <w:i w:val="off"/>
        </w:rPr>
        <w:t>涉及意向(意念)，就会觉得难于应付世界，但我们将(不管有何价</w:t>
      </w:r>
      <w:r>
        <w:rPr>
          <w:rFonts w:ascii="宋体" w:hAnsi="宋体" w:cs="宋体" w:eastAsia="宋体"/>
          <w:sz w:val="58"/>
          <w:spacing w:val="0"/>
          <w:color w:val="000000"/>
          <w:b w:val="off"/>
          <w:i w:val="off"/>
        </w:rPr>
        <w:t>值)仍然能够描述现实的每一部分，而且甚至对具有任意精细性的</w:t>
      </w:r>
      <w:r>
        <w:rPr>
          <w:rFonts w:ascii="宋体" w:hAnsi="宋体" w:cs="宋体" w:eastAsia="宋体"/>
          <w:sz w:val="58"/>
          <w:spacing w:val="0"/>
          <w:color w:val="000000"/>
          <w:b w:val="off"/>
          <w:i w:val="off"/>
        </w:rPr>
        <w:t>任何时空领域的内容进行准确的预测。</w:t>
      </w:r>
      <w:bookmarkEnd w:id="2624"/>
    </w:p>
    <w:p>
      <w:pPr>
        <w:pageBreakBefore w:val="off"/>
        <w:tabs/>
        <w:wordWrap w:val="off"/>
        <w:spacing w:before="0" w:after="0" w:line="1060" w:lineRule="atLeast"/>
        <w:ind w:left="1040" w:right="40" w:firstLine="1140"/>
        <w:jc w:val="both"/>
        <w:textAlignment w:val="baseline"/>
        <w:rPr>
          <w:sz w:val="58"/>
        </w:rPr>
      </w:pPr>
      <w:bookmarkStart w:name="" w:id="2625"/>
      <w:r>
        <w:rPr>
          <w:rFonts w:ascii="宋体" w:hAnsi="宋体" w:cs="宋体" w:eastAsia="宋体"/>
          <w:sz w:val="58"/>
          <w:spacing w:val="0"/>
          <w:color w:val="000000"/>
          <w:b w:val="off"/>
          <w:i w:val="off"/>
        </w:rPr>
        <w:t>戴维森指出了把这一观点应用于信念和欲望的词汇的方法，</w:t>
      </w:r>
      <w:r>
        <w:rPr>
          <w:rFonts w:ascii="宋体" w:hAnsi="宋体" w:cs="宋体" w:eastAsia="宋体"/>
          <w:sz w:val="58"/>
          <w:spacing w:val="0"/>
          <w:color w:val="000000"/>
          <w:b w:val="off"/>
          <w:i w:val="off"/>
        </w:rPr>
        <w:t>他根据同域性的和异域性的概括之间的区别来处理这个问题：</w:t>
      </w:r>
      <w:bookmarkEnd w:id="2625"/>
    </w:p>
    <w:p>
      <w:r>
        <w:t/>
      </w:r>
    </w:p>
    <w:p>
      <w:pPr>
        <w:sectPr>
          <w:footerReference r:id="rId450"/>
          <w:headerReference r:id="rId451" w:type="default"/>
          <w:type w:val="nextPage"/>
          <w:pgSz w:w="22400" w:h="31680"/>
          <w:pgMar w:left="2320" w:top="2420" w:right="2320" w:bottom="2420" w:header="2120" w:footer="2120"/>
          <w:cols w:num="1"/>
        </w:sectPr>
      </w:pPr>
    </w:p>
    <w:p>
      <w:pPr>
        <w:pageBreakBefore w:val="off"/>
        <w:tabs/>
        <w:wordWrap w:val="off"/>
        <w:spacing w:before="0" w:after="0" w:line="640" w:lineRule="atLeast"/>
        <w:ind w:left="0" w:right="200"/>
        <w:jc w:val="right"/>
        <w:textAlignment w:val="baseline"/>
        <w:rPr>
          <w:sz w:val="47"/>
        </w:rPr>
      </w:pPr>
      <w:bookmarkStart w:name="" w:id="2626"/>
      <w:r>
        <w:rPr>
          <w:rFonts w:ascii="仿宋" w:hAnsi="仿宋" w:cs="仿宋" w:eastAsia="仿宋"/>
          <w:sz w:val="47"/>
          <w:spacing w:val="0"/>
          <w:color w:val="000000"/>
          <w:b w:val="off"/>
          <w:i w:val="off"/>
        </w:rPr>
        <w:t>第四章  特殊表象   187</w:t>
      </w:r>
      <w:bookmarkEnd w:id="2626"/>
    </w:p>
    <w:p>
      <w:pPr>
        <w:pageBreakBefore w:val="off"/>
        <w:tabs/>
        <w:wordWrap w:val="off"/>
        <w:spacing w:before="0" w:after="0" w:line="560" w:lineRule="exact"/>
        <w:ind w:left="0" w:right="0"/>
        <w:jc w:val="right"/>
        <w:textAlignment w:val="baseline"/>
        <w:rPr>
          <w:sz w:val="47"/>
        </w:rPr>
      </w:pPr>
      <w:bookmarkStart w:name="" w:id="2627"/>
      <w:r>
        <w:rPr>
          <w:rFonts w:ascii="宋体" w:hAnsi="宋体" w:cs="宋体" w:eastAsia="宋体"/>
          <w:sz w:val="47"/>
          <w:spacing w:val="0"/>
          <w:color w:val="000000"/>
          <w:b w:val="off"/>
          <w:i w:val="off"/>
        </w:rPr>
        <w:t/>
      </w:r>
      <w:bookmarkEnd w:id="2627"/>
    </w:p>
    <w:p>
      <w:pPr>
        <w:pageBreakBefore w:val="off"/>
        <w:tabs/>
        <w:wordWrap w:val="off"/>
        <w:spacing w:before="0" w:after="0" w:line="1040" w:lineRule="atLeast"/>
        <w:ind w:left="1100" w:right="120" w:firstLine="1160"/>
        <w:jc w:val="both"/>
        <w:textAlignment w:val="baseline"/>
        <w:rPr>
          <w:sz w:val="52"/>
        </w:rPr>
      </w:pPr>
      <w:bookmarkStart w:name="" w:id="2628"/>
      <w:r>
        <w:rPr>
          <w:rFonts w:ascii="宋体" w:hAnsi="宋体" w:cs="宋体" w:eastAsia="宋体"/>
          <w:sz w:val="52"/>
          <w:spacing w:val="0"/>
          <w:color w:val="000000"/>
          <w:b w:val="off"/>
          <w:i w:val="off"/>
        </w:rPr>
        <w:t>一方面有这样一类概括，它的肯定例子使我们有理由相</w:t>
      </w:r>
      <w:r>
        <w:rPr>
          <w:rFonts w:ascii="宋体" w:hAnsi="宋体" w:cs="宋体" w:eastAsia="宋体"/>
          <w:sz w:val="52"/>
          <w:spacing w:val="0"/>
          <w:color w:val="000000"/>
          <w:b w:val="off"/>
          <w:i w:val="off"/>
        </w:rPr>
        <w:t>信，概括本身可这样来加以改进，即增加其他附带的条件，这</w:t>
      </w:r>
      <w:r>
        <w:rPr>
          <w:rFonts w:ascii="宋体" w:hAnsi="宋体" w:cs="宋体" w:eastAsia="宋体"/>
          <w:sz w:val="52"/>
          <w:spacing w:val="0"/>
          <w:color w:val="000000"/>
          <w:b w:val="off"/>
          <w:i w:val="off"/>
        </w:rPr>
        <w:t>些条件是以和最初概括相同的一般语汇来表示的。这样一种</w:t>
      </w:r>
      <w:r>
        <w:rPr>
          <w:rFonts w:ascii="宋体" w:hAnsi="宋体" w:cs="宋体" w:eastAsia="宋体"/>
          <w:sz w:val="52"/>
          <w:spacing w:val="0"/>
          <w:color w:val="000000"/>
          <w:b w:val="off"/>
          <w:i w:val="off"/>
        </w:rPr>
        <w:t>概括是指向已完成的法则的形式和语汇的；我们可以说，它是</w:t>
      </w:r>
      <w:r>
        <w:rPr>
          <w:rFonts w:ascii="宋体" w:hAnsi="宋体" w:cs="宋体" w:eastAsia="宋体"/>
          <w:sz w:val="52"/>
          <w:spacing w:val="0"/>
          <w:color w:val="000000"/>
          <w:b w:val="off"/>
          <w:i w:val="off"/>
        </w:rPr>
        <w:t>一种同域性的(homonomic)概括。另一方面有这样一类概</w:t>
      </w:r>
      <w:r>
        <w:rPr>
          <w:rFonts w:ascii="宋体" w:hAnsi="宋体" w:cs="宋体" w:eastAsia="宋体"/>
          <w:sz w:val="52"/>
          <w:spacing w:val="0"/>
          <w:color w:val="000000"/>
          <w:b w:val="off"/>
          <w:i w:val="off"/>
        </w:rPr>
        <w:t>括，当被例示时，它可使我们有理由相信存在有一种精确的法</w:t>
      </w:r>
      <w:r>
        <w:rPr>
          <w:rFonts w:ascii="宋体" w:hAnsi="宋体" w:cs="宋体" w:eastAsia="宋体"/>
          <w:sz w:val="52"/>
          <w:spacing w:val="0"/>
          <w:color w:val="000000"/>
          <w:b w:val="off"/>
          <w:i w:val="off"/>
        </w:rPr>
        <w:t>则，但这种法则只能通过转换到不同的词汇才能表述。我们</w:t>
      </w:r>
      <w:r>
        <w:rPr>
          <w:rFonts w:ascii="宋体" w:hAnsi="宋体" w:cs="宋体" w:eastAsia="宋体"/>
          <w:sz w:val="52"/>
          <w:spacing w:val="0"/>
          <w:color w:val="000000"/>
          <w:b w:val="off"/>
          <w:i w:val="off"/>
        </w:rPr>
        <w:t>可以称这类概括是异域性的(heteronomic)。</w:t>
      </w:r>
      <w:bookmarkEnd w:id="2628"/>
    </w:p>
    <w:p>
      <w:pPr>
        <w:pageBreakBefore w:val="off"/>
        <w:tabs/>
        <w:wordWrap w:val="off"/>
        <w:spacing w:before="0" w:after="0" w:line="1040" w:lineRule="atLeast"/>
        <w:ind w:left="1100" w:right="120" w:firstLine="1160"/>
        <w:jc w:val="both"/>
        <w:textAlignment w:val="baseline"/>
        <w:rPr>
          <w:sz w:val="52"/>
        </w:rPr>
      </w:pPr>
      <w:bookmarkStart w:name="" w:id="2629"/>
      <w:r>
        <w:rPr>
          <w:rFonts w:ascii="宋体" w:hAnsi="宋体" w:cs="宋体" w:eastAsia="宋体"/>
          <w:sz w:val="52"/>
          <w:spacing w:val="0"/>
          <w:color w:val="000000"/>
          <w:b w:val="off"/>
          <w:i w:val="off"/>
        </w:rPr>
        <w:t>我想我们大多数实用知识(和科学)都是异域性的。因为</w:t>
      </w:r>
      <w:r>
        <w:rPr>
          <w:rFonts w:ascii="宋体" w:hAnsi="宋体" w:cs="宋体" w:eastAsia="宋体"/>
          <w:sz w:val="52"/>
          <w:spacing w:val="0"/>
          <w:color w:val="000000"/>
          <w:b w:val="off"/>
          <w:i w:val="off"/>
        </w:rPr>
        <w:t>一个法则可以希望是精确的、清晰的和尽可能无例外的，只有</w:t>
      </w:r>
      <w:r>
        <w:rPr>
          <w:rFonts w:ascii="宋体" w:hAnsi="宋体" w:cs="宋体" w:eastAsia="宋体"/>
          <w:sz w:val="52"/>
          <w:spacing w:val="0"/>
          <w:color w:val="000000"/>
          <w:b w:val="off"/>
          <w:i w:val="off"/>
        </w:rPr>
        <w:t>当它从一种可理解的封闭理论中引出概念时才成。⋯⋯相信</w:t>
      </w:r>
      <w:r>
        <w:rPr>
          <w:rFonts w:ascii="宋体" w:hAnsi="宋体" w:cs="宋体" w:eastAsia="宋体"/>
          <w:sz w:val="52"/>
          <w:spacing w:val="0"/>
          <w:color w:val="000000"/>
          <w:b w:val="off"/>
          <w:i w:val="off"/>
        </w:rPr>
        <w:t>一个语句是同域性的、在其本身概念范围内可改正的，这要求</w:t>
      </w:r>
      <w:r>
        <w:rPr>
          <w:rFonts w:ascii="宋体" w:hAnsi="宋体" w:cs="宋体" w:eastAsia="宋体"/>
          <w:sz w:val="52"/>
          <w:spacing w:val="0"/>
          <w:color w:val="000000"/>
          <w:b w:val="off"/>
          <w:i w:val="off"/>
        </w:rPr>
        <w:t>它从一种具有牢固组成成分的理论中引出它的概念来……。</w:t>
      </w:r>
      <w:bookmarkEnd w:id="2629"/>
    </w:p>
    <w:p>
      <w:pPr>
        <w:pageBreakBefore w:val="off"/>
        <w:tabs/>
        <w:wordWrap w:val="off"/>
        <w:spacing w:before="0" w:after="0" w:line="1040" w:lineRule="atLeast"/>
        <w:ind w:left="1100" w:right="0" w:firstLine="1160"/>
        <w:jc w:val="both"/>
        <w:textAlignment w:val="baseline"/>
        <w:rPr>
          <w:sz w:val="52"/>
        </w:rPr>
      </w:pPr>
      <w:bookmarkStart w:name="" w:id="2630"/>
      <w:r>
        <w:rPr>
          <w:rFonts w:ascii="宋体" w:hAnsi="宋体" w:cs="宋体" w:eastAsia="宋体"/>
          <w:sz w:val="52"/>
          <w:spacing w:val="0"/>
          <w:color w:val="000000"/>
          <w:b w:val="off"/>
          <w:i w:val="off"/>
        </w:rPr>
        <w:t>正如我们不可能合理地赋予任何对象以长度，除非一种</w:t>
      </w:r>
      <w:r>
        <w:rPr>
          <w:rFonts w:ascii="宋体" w:hAnsi="宋体" w:cs="宋体" w:eastAsia="宋体"/>
          <w:sz w:val="52"/>
          <w:spacing w:val="0"/>
          <w:color w:val="000000"/>
          <w:b w:val="off"/>
          <w:i w:val="off"/>
        </w:rPr>
        <w:t>可理解的理论含有那类对象，我们也不可能合理地赋予行为</w:t>
      </w:r>
      <w:r>
        <w:rPr>
          <w:rFonts w:ascii="宋体" w:hAnsi="宋体" w:cs="宋体" w:eastAsia="宋体"/>
          <w:sz w:val="52"/>
          <w:spacing w:val="0"/>
          <w:color w:val="000000"/>
          <w:b w:val="off"/>
          <w:i w:val="off"/>
        </w:rPr>
        <w:t>者任何命题态度，除非在有关他的信念、欲望、意向和决定的</w:t>
      </w:r>
      <w:r>
        <w:rPr>
          <w:rFonts w:ascii="宋体" w:hAnsi="宋体" w:cs="宋体" w:eastAsia="宋体"/>
          <w:sz w:val="52"/>
          <w:spacing w:val="0"/>
          <w:color w:val="000000"/>
          <w:b w:val="off"/>
          <w:i w:val="off"/>
        </w:rPr>
        <w:t>可行理论的框架之内。⑧</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1308100</wp:posOffset>
                </wp:positionV>
                <wp:extent cx="876300" cy="495300"/>
                <wp:wrapNone/>
                <wp:docPr id="52" name="文本框 52"/>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631"/>
                            <w:r>
                              <w:rPr>
                                <w:rFonts w:ascii="宋体" w:hAnsi="宋体" w:cs="宋体" w:eastAsia="宋体"/>
                                <w:sz w:val="52"/>
                                <w:spacing w:val="0"/>
                                <w:color w:val="000000"/>
                                <w:b w:val="off"/>
                                <w:i w:val="off"/>
                              </w:rPr>
                              <w:t xml:space="preserve"> 206</w:t>
                            </w:r>
                            <w:bookmarkEnd w:id="2631"/>
                          </w:p>
                        </w:txbxContent>
                      </wps:txbx>
                      <wps:bodyPr wrap="square" lIns="0" rIns="0" tIns="0" bIns="0" vert="horz" anchor="t">
                        <a:noAutofit/>
                      </wps:bodyPr>
                    </wps:wsp>
                  </a:graphicData>
                </a:graphic>
              </wp:anchor>
            </w:drawing>
          </mc:Choice>
          <mc:Fallback>
            <w:pict>
              <v:shape type="#_x0000_t202" filled="f" stroked="f" style="margin-left:977pt;margin-top:103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632"/>
                      <w:r>
                        <w:rPr>
                          <w:rFonts w:ascii="宋体" w:hAnsi="宋体" w:cs="宋体" w:eastAsia="宋体"/>
                          <w:sz w:val="52"/>
                          <w:spacing w:val="0"/>
                          <w:color w:val="000000"/>
                          <w:b w:val="off"/>
                          <w:i w:val="off"/>
                        </w:rPr>
                        <w:t xml:space="preserve"> 206</w:t>
                      </w:r>
                      <w:bookmarkEnd w:id="2632"/>
                    </w:p>
                  </w:txbxContent>
                </v:textbox>
              </v:shape>
            </w:pict>
          </mc:Fallback>
        </mc:AlternateContent>
      </w:r>
      <w:bookmarkEnd w:id="2630"/>
    </w:p>
    <w:p>
      <w:pPr>
        <w:pageBreakBefore w:val="off"/>
        <w:tabs/>
        <w:wordWrap w:val="off"/>
        <w:spacing w:before="0" w:after="0" w:line="1040" w:lineRule="atLeast"/>
        <w:ind w:left="20" w:right="40" w:firstLine="1160"/>
        <w:jc w:val="both"/>
        <w:textAlignment w:val="baseline"/>
        <w:rPr>
          <w:sz w:val="52"/>
        </w:rPr>
      </w:pPr>
      <w:bookmarkStart w:name="" w:id="2633"/>
      <w:r>
        <w:rPr>
          <w:rFonts w:ascii="宋体" w:hAnsi="宋体" w:cs="宋体" w:eastAsia="宋体"/>
          <w:sz w:val="52"/>
          <w:spacing w:val="0"/>
          <w:color w:val="000000"/>
          <w:b w:val="off"/>
          <w:i w:val="off"/>
        </w:rPr>
        <w:t>戴维森继续说道，所提出的心理-生理法则就像是“一切祖母</w:t>
      </w:r>
      <w:r>
        <w:rPr>
          <w:rFonts w:ascii="宋体" w:hAnsi="宋体" w:cs="宋体" w:eastAsia="宋体"/>
          <w:sz w:val="52"/>
          <w:spacing w:val="0"/>
          <w:color w:val="000000"/>
          <w:b w:val="off"/>
          <w:i w:val="off"/>
        </w:rPr>
        <w:t>绿都是可怕的。”(All emeralds are grue)这句话那样，我们可以谈</w:t>
      </w:r>
      <w:r>
        <w:rPr>
          <w:rFonts w:ascii="宋体" w:hAnsi="宋体" w:cs="宋体" w:eastAsia="宋体"/>
          <w:sz w:val="52"/>
          <w:spacing w:val="0"/>
          <w:color w:val="000000"/>
          <w:b w:val="off"/>
          <w:i w:val="off"/>
        </w:rPr>
        <w:t>论 emeroses*和 grueness(可怕)，或谈论祖母绿和绿色(greenness)，</w:t>
      </w:r>
      <w:r>
        <w:rPr>
          <w:rFonts w:ascii="宋体" w:hAnsi="宋体" w:cs="宋体" w:eastAsia="宋体"/>
          <w:sz w:val="52"/>
          <w:spacing w:val="0"/>
          <w:color w:val="000000"/>
          <w:b w:val="off"/>
          <w:i w:val="off"/>
        </w:rPr>
        <w:t>但不能同时谈二者(至少当我们想有一种有用的可理解的理论时</w:t>
      </w:r>
      <w:r>
        <w:rPr>
          <w:rFonts w:ascii="宋体" w:hAnsi="宋体" w:cs="宋体" w:eastAsia="宋体"/>
          <w:sz w:val="52"/>
          <w:spacing w:val="0"/>
          <w:color w:val="000000"/>
          <w:b w:val="off"/>
          <w:i w:val="off"/>
        </w:rPr>
        <w:t>不这样谈)。即使如此，我们可以谈论行为和信念，或谈论运动和</w:t>
      </w:r>
      <w:r>
        <w:rPr>
          <w:rFonts w:ascii="宋体" w:hAnsi="宋体" w:cs="宋体" w:eastAsia="宋体"/>
          <w:sz w:val="52"/>
          <w:spacing w:val="0"/>
          <w:color w:val="000000"/>
          <w:b w:val="off"/>
          <w:i w:val="off"/>
        </w:rPr>
        <w:t>中子，但不(令人可理解地)同时谈二者。但是在前一例子中有一</w:t>
      </w:r>
      <w:bookmarkEnd w:id="2633"/>
    </w:p>
    <w:p>
      <w:pPr>
        <w:pageBreakBefore w:val="off"/>
        <w:tabs/>
        <w:wordWrap w:val="off"/>
        <w:spacing w:before="0" w:after="0" w:line="1040" w:lineRule="atLeast"/>
        <w:ind w:left="60" w:right="0"/>
        <w:jc w:val="both"/>
        <w:textAlignment w:val="baseline"/>
        <w:rPr>
          <w:sz w:val="52"/>
        </w:rPr>
      </w:pPr>
      <w:bookmarkStart w:name="" w:id="2634"/>
      <w:r>
        <w:rPr>
          <w:rFonts w:ascii="宋体" w:hAnsi="宋体" w:cs="宋体" w:eastAsia="宋体"/>
          <w:sz w:val="52"/>
          <w:spacing w:val="0"/>
          <w:color w:val="000000"/>
          <w:u w:val="single"/>
          <w:b w:val="off"/>
          <w:i w:val="off"/>
        </w:rPr>
        <w:t xml:space="preserve">               </w:t>
      </w:r>
      <w:bookmarkEnd w:id="2634"/>
    </w:p>
    <w:p>
      <w:pPr>
        <w:pageBreakBefore w:val="off"/>
        <w:tabs/>
        <w:wordWrap w:val="off"/>
        <w:spacing w:before="400" w:after="0" w:line="640" w:lineRule="atLeast"/>
        <w:ind w:left="760" w:right="0"/>
        <w:jc w:val="both"/>
        <w:textAlignment w:val="baseline"/>
        <w:rPr>
          <w:sz w:val="47"/>
        </w:rPr>
      </w:pPr>
      <w:bookmarkStart w:name="" w:id="2635"/>
      <w:r>
        <w:rPr>
          <w:rFonts w:ascii="仿宋" w:hAnsi="仿宋" w:cs="仿宋" w:eastAsia="仿宋"/>
          <w:sz w:val="47"/>
          <w:spacing w:val="0"/>
          <w:color w:val="000000"/>
          <w:b w:val="off"/>
          <w:i w:val="off"/>
        </w:rPr>
        <w:t>*此字为N.古德曼用 emerald和 rose二字拆拼而成的自造词。——中译者</w:t>
      </w:r>
      <w:bookmarkEnd w:id="2635"/>
    </w:p>
    <w:p>
      <w:r>
        <w:t/>
      </w:r>
    </w:p>
    <w:p>
      <w:pPr>
        <w:sectPr>
          <w:footerReference r:id="rId452"/>
          <w:headerReference r:id="rId453" w:type="default"/>
          <w:type w:val="nextPage"/>
          <w:pgSz w:w="22400" w:h="31680"/>
          <w:pgMar w:left="2840" w:top="2420" w:right="2840" w:bottom="2420" w:header="2120" w:footer="2120"/>
          <w:cols w:num="1"/>
        </w:sectPr>
      </w:pPr>
    </w:p>
    <w:p>
      <w:pPr>
        <w:pageBreakBefore w:val="off"/>
        <w:tabs/>
        <w:wordWrap w:val="off"/>
        <w:spacing w:before="0" w:after="0" w:line="660" w:lineRule="atLeast"/>
        <w:ind w:left="20" w:right="0"/>
        <w:jc w:val="both"/>
        <w:textAlignment w:val="baseline"/>
        <w:rPr>
          <w:sz w:val="49"/>
        </w:rPr>
      </w:pPr>
      <w:bookmarkStart w:name="" w:id="2636"/>
      <w:r>
        <w:rPr>
          <w:rFonts w:ascii="黑体" w:hAnsi="黑体" w:cs="黑体" w:eastAsia="黑体"/>
          <w:sz w:val="49"/>
          <w:spacing w:val="0"/>
          <w:color w:val="000000"/>
          <w:b w:val="off"/>
          <w:i w:val="off"/>
        </w:rPr>
        <w:t>188  第二编  映    现</w:t>
      </w:r>
      <w:bookmarkEnd w:id="2636"/>
    </w:p>
    <w:p>
      <w:pPr>
        <w:pageBreakBefore w:val="off"/>
        <w:tabs/>
        <w:wordWrap w:val="off"/>
        <w:spacing w:before="0" w:after="0" w:line="520" w:lineRule="exact"/>
        <w:ind w:left="0" w:right="0"/>
        <w:jc w:val="both"/>
        <w:textAlignment w:val="baseline"/>
        <w:rPr>
          <w:sz w:val="49"/>
        </w:rPr>
      </w:pPr>
      <w:bookmarkStart w:name="" w:id="2637"/>
      <w:r>
        <w:rPr>
          <w:rFonts w:ascii="宋体" w:hAnsi="宋体" w:cs="宋体" w:eastAsia="宋体"/>
          <w:sz w:val="49"/>
          <w:spacing w:val="0"/>
          <w:color w:val="000000"/>
          <w:b w:val="off"/>
          <w:i w:val="off"/>
        </w:rPr>
        <w:t/>
      </w:r>
      <w:bookmarkEnd w:id="2637"/>
    </w:p>
    <w:p>
      <w:pPr>
        <w:pageBreakBefore w:val="off"/>
        <w:tabs/>
        <w:wordWrap w:val="off"/>
        <w:spacing w:before="0" w:after="0" w:line="960" w:lineRule="atLeast"/>
        <w:ind w:left="20" w:right="20" w:hanging="20"/>
        <w:jc w:val="both"/>
        <w:textAlignment w:val="baseline"/>
        <w:rPr>
          <w:sz w:val="57"/>
        </w:rPr>
      </w:pPr>
      <w:bookmarkStart w:name="" w:id="2638"/>
      <w:r>
        <w:rPr>
          <w:rFonts w:ascii="宋体" w:hAnsi="宋体" w:cs="宋体" w:eastAsia="宋体"/>
          <w:sz w:val="57"/>
          <w:spacing w:val="0"/>
          <w:color w:val="000000"/>
          <w:b w:val="off"/>
          <w:i w:val="off"/>
        </w:rPr>
        <w:t>种明显的意义，我们可按照该意义来谈论相同的事物，不论我们选</w:t>
      </w:r>
      <w:r>
        <w:rPr>
          <w:rFonts w:ascii="宋体" w:hAnsi="宋体" w:cs="宋体" w:eastAsia="宋体"/>
          <w:sz w:val="57"/>
          <w:spacing w:val="0"/>
          <w:color w:val="000000"/>
          <w:b w:val="off"/>
          <w:i w:val="off"/>
        </w:rPr>
        <w:t>择那一组谓词。戴维森说，即使在后一例子中情形也如此。在词</w:t>
      </w:r>
      <w:r>
        <w:rPr>
          <w:rFonts w:ascii="宋体" w:hAnsi="宋体" w:cs="宋体" w:eastAsia="宋体"/>
          <w:sz w:val="57"/>
          <w:spacing w:val="0"/>
          <w:color w:val="000000"/>
          <w:b w:val="off"/>
          <w:i w:val="off"/>
        </w:rPr>
        <w:t>汇选择中的区别，不是在实在性和本体论缺欠性之间区别的标志，</w:t>
      </w:r>
      <w:r>
        <w:rPr>
          <w:rFonts w:ascii="宋体" w:hAnsi="宋体" w:cs="宋体" w:eastAsia="宋体"/>
          <w:sz w:val="57"/>
          <w:spacing w:val="0"/>
          <w:color w:val="000000"/>
          <w:b w:val="off"/>
          <w:i w:val="off"/>
        </w:rPr>
        <w:t>也不是在事实性和神秘性之间区别的标志，而是完全近似于谈论</w:t>
      </w:r>
      <w:r>
        <w:rPr>
          <w:rFonts w:ascii="宋体" w:hAnsi="宋体" w:cs="宋体" w:eastAsia="宋体"/>
          <w:sz w:val="57"/>
          <w:spacing w:val="0"/>
          <w:color w:val="000000"/>
          <w:b w:val="off"/>
          <w:i w:val="off"/>
        </w:rPr>
        <w:t>国家本身的活动和谈论部长与将军的活动之间的区别，或近似于</w:t>
      </w:r>
      <w:r>
        <w:rPr>
          <w:rFonts w:ascii="宋体" w:hAnsi="宋体" w:cs="宋体" w:eastAsia="宋体"/>
          <w:sz w:val="57"/>
          <w:spacing w:val="0"/>
          <w:color w:val="000000"/>
          <w:b w:val="off"/>
          <w:i w:val="off"/>
        </w:rPr>
        <w:t>谈论线粒体本身和谈论线粒体包含的基本粒子之间的区别。我们</w:t>
      </w:r>
      <w:r>
        <w:rPr>
          <w:rFonts w:ascii="宋体" w:hAnsi="宋体" w:cs="宋体" w:eastAsia="宋体"/>
          <w:sz w:val="57"/>
          <w:spacing w:val="0"/>
          <w:color w:val="000000"/>
          <w:b w:val="off"/>
          <w:i w:val="off"/>
        </w:rPr>
        <w:t>可以合理而有益地说出下面一些话，如“如果阿斯基兹当时还是首</w:t>
      </w:r>
      <w:r>
        <w:rPr>
          <w:rFonts w:ascii="宋体" w:hAnsi="宋体" w:cs="宋体" w:eastAsia="宋体"/>
          <w:sz w:val="57"/>
          <w:spacing w:val="0"/>
          <w:color w:val="000000"/>
          <w:b w:val="off"/>
          <w:i w:val="off"/>
        </w:rPr>
        <w:t>相的话，英国就要战败了”，“如果那儿有更多一些中子的话，线粒</w:t>
      </w:r>
      <w:r>
        <w:rPr>
          <w:rFonts w:ascii="宋体" w:hAnsi="宋体" w:cs="宋体" w:eastAsia="宋体"/>
          <w:sz w:val="57"/>
          <w:spacing w:val="0"/>
          <w:color w:val="000000"/>
          <w:b w:val="off"/>
          <w:i w:val="off"/>
        </w:rPr>
        <w:t>体就不会存活了”，“如果我们在皮质正确位置正好插入一个电极，</w:t>
      </w:r>
      <w:r>
        <w:rPr>
          <w:rFonts w:ascii="宋体" w:hAnsi="宋体" w:cs="宋体" w:eastAsia="宋体"/>
          <w:sz w:val="57"/>
          <w:spacing w:val="0"/>
          <w:color w:val="000000"/>
          <w:b w:val="off"/>
          <w:i w:val="off"/>
        </w:rPr>
        <w:t>他就决不会断定自己是拿破仑了”，或者“如果我们能抓住一个</w:t>
      </w:r>
      <w:r>
        <w:rPr>
          <w:rFonts w:ascii="宋体" w:hAnsi="宋体" w:cs="宋体" w:eastAsia="宋体"/>
          <w:sz w:val="57"/>
          <w:spacing w:val="0"/>
          <w:color w:val="000000"/>
          <w:b w:val="off"/>
          <w:i w:val="off"/>
        </w:rPr>
        <w:t>emerose，我们就会获得那种绿的色泽”。但我们不能(至少就我们</w:t>
      </w:r>
      <w:r>
        <w:rPr>
          <w:rFonts w:ascii="宋体" w:hAnsi="宋体" w:cs="宋体" w:eastAsia="宋体"/>
          <w:sz w:val="57"/>
          <w:spacing w:val="0"/>
          <w:color w:val="000000"/>
          <w:b w:val="off"/>
          <w:i w:val="off"/>
        </w:rPr>
        <w:t>现在所知)将这些异域性话语发展为一些属于诸可理解的理论中</w:t>
      </w:r>
      <w:r>
        <w:rPr>
          <w:rFonts w:ascii="宋体" w:hAnsi="宋体" w:cs="宋体" w:eastAsia="宋体"/>
          <w:sz w:val="57"/>
          <w:spacing w:val="0"/>
          <w:color w:val="000000"/>
          <w:b w:val="off"/>
          <w:i w:val="off"/>
        </w:rPr>
        <w:t>的法则。另一方面，我们也不必将这些异域性论断看作是越过了</w:t>
      </w:r>
      <w:r>
        <w:rPr>
          <w:rFonts w:ascii="宋体" w:hAnsi="宋体" w:cs="宋体" w:eastAsia="宋体"/>
          <w:sz w:val="57"/>
          <w:spacing w:val="0"/>
          <w:color w:val="000000"/>
          <w:b w:val="off"/>
          <w:i w:val="off"/>
        </w:rPr>
        <w:t>诸本体论领域间的界线，特别是事实性领域和非事实性领域。按</w:t>
      </w:r>
      <w:r>
        <w:rPr>
          <w:rFonts w:ascii="宋体" w:hAnsi="宋体" w:cs="宋体" w:eastAsia="宋体"/>
          <w:sz w:val="57"/>
          <w:spacing w:val="0"/>
          <w:color w:val="000000"/>
          <w:b w:val="off"/>
          <w:i w:val="off"/>
        </w:rPr>
        <w:t>照戴维森的不同说明性词汇之间关系的观点，没有任何理由认为，</w:t>
      </w:r>
      <w:r>
        <w:rPr>
          <w:rFonts w:ascii="宋体" w:hAnsi="宋体" w:cs="宋体" w:eastAsia="宋体"/>
          <w:sz w:val="57"/>
          <w:spacing w:val="0"/>
          <w:color w:val="000000"/>
          <w:b w:val="off"/>
          <w:i w:val="off"/>
        </w:rPr>
        <w:t>这些有助于真值函项表述的词汇，以内涵性词汇不可能有的方式</w:t>
      </w:r>
      <w:r>
        <w:rPr>
          <w:rFonts w:ascii="宋体" w:hAnsi="宋体" w:cs="宋体" w:eastAsia="宋体"/>
          <w:sz w:val="57"/>
          <w:spacing w:val="0"/>
          <w:color w:val="000000"/>
          <w:b w:val="off"/>
          <w:i w:val="off"/>
        </w:rPr>
        <w:t>“描绘了真正的和最终的现实结构”。外延与内涵的区别所具有的</w:t>
      </w:r>
      <w:r>
        <w:rPr>
          <w:rFonts w:ascii="宋体" w:hAnsi="宋体" w:cs="宋体" w:eastAsia="宋体"/>
          <w:sz w:val="57"/>
          <w:spacing w:val="0"/>
          <w:color w:val="000000"/>
          <w:b w:val="off"/>
          <w:i w:val="off"/>
        </w:rPr>
        <w:t>哲学兴趣，正与国家与人民间的区别所具有的哲学兴趣一模一样：</w:t>
      </w:r>
      <w:r>
        <w:rPr>
          <w:rFonts w:ascii="宋体" w:hAnsi="宋体" w:cs="宋体" w:eastAsia="宋体"/>
          <w:sz w:val="57"/>
          <w:spacing w:val="0"/>
          <w:color w:val="000000"/>
          <w:b w:val="off"/>
          <w:i w:val="off"/>
        </w:rPr>
        <w:t>它可以引动还原论者的情绪，但不能为从事还原论的方案提供一</w:t>
      </w:r>
      <w:r>
        <w:rPr>
          <w:rFonts w:ascii="宋体" w:hAnsi="宋体" w:cs="宋体" w:eastAsia="宋体"/>
          <w:sz w:val="57"/>
          <w:spacing w:val="0"/>
          <w:color w:val="000000"/>
          <w:b w:val="off"/>
          <w:i w:val="off"/>
        </w:rPr>
        <w:t>种特殊的理由。</w:t>
      </w:r>
      <w:bookmarkEnd w:id="2638"/>
    </w:p>
    <w:p>
      <w:pPr>
        <w:pageBreakBefore w:val="off"/>
        <w:tabs/>
        <w:wordWrap w:val="off"/>
        <w:spacing w:before="0" w:after="0" w:line="960" w:lineRule="atLeast"/>
        <w:ind w:left="120" w:right="0" w:firstLine="1160"/>
        <w:jc w:val="both"/>
        <w:textAlignment w:val="baseline"/>
        <w:rPr>
          <w:sz w:val="57"/>
        </w:rPr>
      </w:pPr>
      <w:bookmarkStart w:name="" w:id="2639"/>
      <w:r>
        <w:rPr>
          <w:rFonts w:ascii="宋体" w:hAnsi="宋体" w:cs="宋体" w:eastAsia="宋体"/>
          <w:sz w:val="57"/>
          <w:spacing w:val="0"/>
          <w:color w:val="000000"/>
          <w:b w:val="off"/>
          <w:i w:val="off"/>
        </w:rPr>
        <w:t>戴维森所做的区别提供给我们一个机会去理解，一种意向性</w:t>
      </w:r>
      <w:r>
        <w:rPr>
          <w:rFonts w:ascii="宋体" w:hAnsi="宋体" w:cs="宋体" w:eastAsia="宋体"/>
          <w:sz w:val="57"/>
          <w:spacing w:val="0"/>
          <w:color w:val="000000"/>
          <w:b w:val="off"/>
          <w:i w:val="off"/>
        </w:rPr>
        <w:t>词汇只是谈论世界各个部分的种种词汇中的另一套词汇而已，没</w:t>
      </w:r>
      <w:r>
        <w:rPr>
          <w:rFonts w:ascii="宋体" w:hAnsi="宋体" w:cs="宋体" w:eastAsia="宋体"/>
          <w:sz w:val="57"/>
          <w:spacing w:val="0"/>
          <w:color w:val="000000"/>
          <w:b w:val="off"/>
          <w:i w:val="off"/>
        </w:rPr>
        <w:t>有这套词汇世界当然也能够被充分描述。我们可以赞同卡尔纳普</w:t>
      </w:r>
      <w:r>
        <w:rPr>
          <w:rFonts w:ascii="宋体" w:hAnsi="宋体" w:cs="宋体" w:eastAsia="宋体"/>
          <w:sz w:val="57"/>
          <w:spacing w:val="0"/>
          <w:color w:val="000000"/>
          <w:b w:val="off"/>
          <w:i w:val="off"/>
        </w:rPr>
        <w:t>的下述直观看法，即任何东西的运动都能根据基本粒子的运动来</w:t>
      </w:r>
      <w:r>
        <w:rPr>
          <w:rFonts w:ascii="宋体" w:hAnsi="宋体" w:cs="宋体" w:eastAsia="宋体"/>
          <w:sz w:val="57"/>
          <w:spacing w:val="0"/>
          <w:color w:val="000000"/>
          <w:b w:val="off"/>
          <w:i w:val="off"/>
        </w:rPr>
        <w:t>预测，以及如果我们一直追溯所有这些粒子的话，我们或许就在追</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-4508500</wp:posOffset>
                </wp:positionV>
                <wp:extent cx="622300" cy="431800"/>
                <wp:wrapNone/>
                <wp:docPr id="53" name="文本框 53"/>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640"/>
                            <w:r>
                              <w:rPr>
                                <w:rFonts w:ascii="楷体" w:hAnsi="楷体" w:cs="楷体" w:eastAsia="楷体"/>
                                <w:sz w:val="45"/>
                                <w:spacing w:val="0"/>
                                <w:color w:val="000000"/>
                                <w:b w:val="off"/>
                                <w:i w:val="off"/>
                              </w:rPr>
                              <w:t>207</w:t>
                            </w:r>
                            <w:bookmarkEnd w:id="2640"/>
                          </w:p>
                        </w:txbxContent>
                      </wps:txbx>
                      <wps:bodyPr wrap="square" lIns="0" rIns="0" tIns="0" bIns="0" vert="horz" anchor="t">
                        <a:noAutofit/>
                      </wps:bodyPr>
                    </wps:wsp>
                  </a:graphicData>
                </a:graphic>
              </wp:anchor>
            </w:drawing>
          </mc:Choice>
          <mc:Fallback>
            <w:pict>
              <v:shape type="#_x0000_t202" filled="f" stroked="f" style="margin-left:97pt;margin-top:-355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641"/>
                      <w:r>
                        <w:rPr>
                          <w:rFonts w:ascii="楷体" w:hAnsi="楷体" w:cs="楷体" w:eastAsia="楷体"/>
                          <w:sz w:val="45"/>
                          <w:spacing w:val="0"/>
                          <w:color w:val="000000"/>
                          <w:b w:val="off"/>
                          <w:i w:val="off"/>
                        </w:rPr>
                        <w:t>207</w:t>
                      </w:r>
                      <w:bookmarkEnd w:id="2641"/>
                    </w:p>
                  </w:txbxContent>
                </v:textbox>
              </v:shape>
            </w:pict>
          </mc:Fallback>
        </mc:AlternateContent>
      </w:r>
      <w:bookmarkEnd w:id="2639"/>
    </w:p>
    <w:p>
      <w:r>
        <w:t/>
      </w:r>
    </w:p>
    <w:p>
      <w:pPr>
        <w:sectPr>
          <w:footerReference r:id="rId454"/>
          <w:headerReference r:id="rId455" w:type="default"/>
          <w:type w:val="nextPage"/>
          <w:pgSz w:w="22400" w:h="31680"/>
          <w:pgMar w:left="2760" w:top="2420" w:right="2760" w:bottom="2420" w:header="2120" w:footer="2120"/>
          <w:cols w:num="1"/>
        </w:sectPr>
      </w:pPr>
    </w:p>
    <w:p>
      <w:pPr>
        <w:pageBreakBefore w:val="off"/>
        <w:tabs/>
        <w:wordWrap w:val="off"/>
        <w:spacing w:before="0" w:after="0" w:line="680" w:lineRule="atLeast"/>
        <w:ind w:left="0" w:right="100"/>
        <w:jc w:val="right"/>
        <w:textAlignment w:val="baseline"/>
        <w:rPr>
          <w:sz w:val="50"/>
        </w:rPr>
      </w:pPr>
      <w:bookmarkStart w:name="" w:id="2642"/>
      <w:r>
        <w:rPr>
          <w:rFonts w:ascii="黑体" w:hAnsi="黑体" w:cs="黑体" w:eastAsia="黑体"/>
          <w:sz w:val="50"/>
          <w:spacing w:val="0"/>
          <w:color w:val="000000"/>
          <w:b w:val="off"/>
          <w:i w:val="off"/>
        </w:rPr>
        <w:t>第四章  特殊表象   189</w:t>
      </w:r>
      <w:bookmarkEnd w:id="2642"/>
    </w:p>
    <w:p>
      <w:pPr>
        <w:pageBreakBefore w:val="off"/>
        <w:tabs/>
        <w:wordWrap w:val="off"/>
        <w:spacing w:before="0" w:after="0" w:line="580" w:lineRule="exact"/>
        <w:ind w:left="0" w:right="0"/>
        <w:jc w:val="right"/>
        <w:textAlignment w:val="baseline"/>
        <w:rPr>
          <w:sz w:val="50"/>
        </w:rPr>
      </w:pPr>
      <w:bookmarkStart w:name="" w:id="2643"/>
      <w:r>
        <w:rPr>
          <w:rFonts w:ascii="宋体" w:hAnsi="宋体" w:cs="宋体" w:eastAsia="宋体"/>
          <w:sz w:val="50"/>
          <w:spacing w:val="0"/>
          <w:color w:val="000000"/>
          <w:b w:val="off"/>
          <w:i w:val="off"/>
        </w:rPr>
        <w:t/>
      </w:r>
      <w:bookmarkEnd w:id="2643"/>
    </w:p>
    <w:p>
      <w:pPr>
        <w:pageBreakBefore w:val="off"/>
        <w:tabs/>
        <w:wordWrap w:val="off"/>
        <w:spacing w:before="0" w:after="0" w:line="1000" w:lineRule="atLeast"/>
        <w:ind w:left="0" w:right="100"/>
        <w:jc w:val="both"/>
        <w:textAlignment w:val="baseline"/>
        <w:rPr>
          <w:sz w:val="55"/>
        </w:rPr>
      </w:pPr>
      <w:bookmarkStart w:name="" w:id="2644"/>
      <w:r>
        <w:rPr>
          <w:rFonts w:ascii="宋体" w:hAnsi="宋体" w:cs="宋体" w:eastAsia="宋体"/>
          <w:sz w:val="55"/>
          <w:spacing w:val="0"/>
          <w:color w:val="000000"/>
          <w:b w:val="off"/>
          <w:i w:val="off"/>
        </w:rPr>
        <w:t>溯(虽然没有说明)一切存在物，并像奎因一样不讨论“意向性语言</w:t>
      </w:r>
      <w:r>
        <w:rPr>
          <w:rFonts w:ascii="宋体" w:hAnsi="宋体" w:cs="宋体" w:eastAsia="宋体"/>
          <w:sz w:val="55"/>
          <w:spacing w:val="0"/>
          <w:color w:val="000000"/>
          <w:b w:val="off"/>
          <w:i w:val="off"/>
        </w:rPr>
        <w:t>的无基础和意向性科学的空洞”。一套词汇(粒子物理学的词汇)</w:t>
      </w:r>
      <w:r>
        <w:rPr>
          <w:rFonts w:ascii="宋体" w:hAnsi="宋体" w:cs="宋体" w:eastAsia="宋体"/>
          <w:sz w:val="55"/>
          <w:spacing w:val="0"/>
          <w:color w:val="000000"/>
          <w:b w:val="off"/>
          <w:i w:val="off"/>
        </w:rPr>
        <w:t>可供世界的每一部分之用，而关于线粒体、 emeroses、内阁大臣和</w:t>
      </w:r>
      <w:r>
        <w:rPr>
          <w:rFonts w:ascii="宋体" w:hAnsi="宋体" w:cs="宋体" w:eastAsia="宋体"/>
          <w:sz w:val="55"/>
          <w:spacing w:val="0"/>
          <w:color w:val="000000"/>
          <w:b w:val="off"/>
          <w:i w:val="off"/>
        </w:rPr>
        <w:t>意向的谈论，只是在某一场合才需要。但是普遍性与特殊性之间</w:t>
      </w:r>
      <w:r>
        <w:rPr>
          <w:rFonts w:ascii="宋体" w:hAnsi="宋体" w:cs="宋体" w:eastAsia="宋体"/>
          <w:sz w:val="55"/>
          <w:spacing w:val="0"/>
          <w:color w:val="000000"/>
          <w:b w:val="off"/>
          <w:i w:val="off"/>
        </w:rPr>
        <w:t>的区别不是事实性与“空虚性”之间的区别，更不是实在性与显相</w:t>
      </w:r>
      <w:r>
        <w:rPr>
          <w:rFonts w:ascii="宋体" w:hAnsi="宋体" w:cs="宋体" w:eastAsia="宋体"/>
          <w:sz w:val="55"/>
          <w:spacing w:val="0"/>
          <w:color w:val="000000"/>
          <w:b w:val="off"/>
          <w:i w:val="off"/>
        </w:rPr>
        <w:t>性、理论性与实践性或自然与约定间的区别。</w:t>
      </w:r>
      <w:bookmarkEnd w:id="2644"/>
    </w:p>
    <w:p>
      <w:pPr>
        <w:pageBreakBefore w:val="off"/>
        <w:tabs/>
        <w:wordWrap w:val="off"/>
        <w:spacing w:before="0" w:after="0" w:line="1000" w:lineRule="atLeast"/>
        <w:ind w:left="0" w:right="0" w:firstLine="1140"/>
        <w:jc w:val="both"/>
        <w:textAlignment w:val="baseline"/>
        <w:rPr>
          <w:sz w:val="55"/>
        </w:rPr>
      </w:pPr>
      <w:bookmarkStart w:name="" w:id="2645"/>
      <w:r>
        <w:rPr>
          <w:rFonts w:ascii="宋体" w:hAnsi="宋体" w:cs="宋体" w:eastAsia="宋体"/>
          <w:sz w:val="55"/>
          <w:spacing w:val="0"/>
          <w:color w:val="000000"/>
          <w:b w:val="off"/>
          <w:i w:val="off"/>
        </w:rPr>
        <w:t>然而戴维森以一种令人误解的方式将自己的构想与奎因的构</w:t>
      </w:r>
      <w:r>
        <w:rPr>
          <w:rFonts w:ascii="宋体" w:hAnsi="宋体" w:cs="宋体" w:eastAsia="宋体"/>
          <w:sz w:val="55"/>
          <w:spacing w:val="0"/>
          <w:color w:val="000000"/>
          <w:b w:val="off"/>
          <w:i w:val="off"/>
        </w:rPr>
        <w:t>想联系了起来，因为他说“把心理与物理联系起来的一般语句的异</w:t>
      </w:r>
      <w:r>
        <w:rPr>
          <w:rFonts w:ascii="宋体" w:hAnsi="宋体" w:cs="宋体" w:eastAsia="宋体"/>
          <w:sz w:val="55"/>
          <w:spacing w:val="0"/>
          <w:color w:val="000000"/>
          <w:b w:val="off"/>
          <w:i w:val="off"/>
        </w:rPr>
        <w:t>域性特征，可溯源于在描述一切命题态度中转译的这种中心作用</w:t>
      </w:r>
      <w:r>
        <w:rPr>
          <w:rFonts w:ascii="宋体" w:hAnsi="宋体" w:cs="宋体" w:eastAsia="宋体"/>
          <w:sz w:val="55"/>
          <w:spacing w:val="0"/>
          <w:color w:val="000000"/>
          <w:b w:val="off"/>
          <w:i w:val="off"/>
        </w:rPr>
        <w:t>和转译的不定性，”⑭同时他赞成地引述奎因的话说，“布伦塔诺的</w:t>
      </w:r>
      <w:r>
        <w:rPr>
          <w:rFonts w:ascii="宋体" w:hAnsi="宋体" w:cs="宋体" w:eastAsia="宋体"/>
          <w:sz w:val="55"/>
          <w:spacing w:val="0"/>
          <w:color w:val="000000"/>
          <w:b w:val="off"/>
          <w:i w:val="off"/>
        </w:rPr>
        <w:t>意向性语言不可还原性论点，是与转译的不定性论点完全一致</w:t>
      </w:r>
      <w:r>
        <w:rPr>
          <w:rFonts w:ascii="宋体" w:hAnsi="宋体" w:cs="宋体" w:eastAsia="宋体"/>
          <w:sz w:val="55"/>
          <w:spacing w:val="0"/>
          <w:color w:val="000000"/>
          <w:b w:val="off"/>
          <w:i w:val="off"/>
        </w:rPr>
        <w:t>的。”⑮这两种看法指出，在提供转译的陈述和行为之间的关系是</w:t>
      </w:r>
      <w:r>
        <w:rPr>
          <w:rFonts w:ascii="宋体" w:hAnsi="宋体" w:cs="宋体" w:eastAsia="宋体"/>
          <w:sz w:val="55"/>
          <w:spacing w:val="0"/>
          <w:color w:val="000000"/>
          <w:b w:val="off"/>
          <w:i w:val="off"/>
        </w:rPr>
        <w:t>特殊的，与此对照，在关于线粒体的陈述和关于基本粒子的陈述之</w:t>
      </w:r>
      <w:r>
        <w:rPr>
          <w:rFonts w:ascii="宋体" w:hAnsi="宋体" w:cs="宋体" w:eastAsia="宋体"/>
          <w:sz w:val="55"/>
          <w:spacing w:val="0"/>
          <w:color w:val="000000"/>
          <w:b w:val="off"/>
          <w:i w:val="off"/>
        </w:rPr>
        <w:t>间的关系则不是特殊的。二者都指出了奎因关于转译的“双重”不</w:t>
      </w:r>
      <w:r>
        <w:rPr>
          <w:rFonts w:ascii="宋体" w:hAnsi="宋体" w:cs="宋体" w:eastAsia="宋体"/>
          <w:sz w:val="55"/>
          <w:spacing w:val="0"/>
          <w:color w:val="000000"/>
          <w:b w:val="off"/>
          <w:i w:val="off"/>
        </w:rPr>
        <w:t>定性的奇特学说。但是如果我到此所说的一切正确的话，不可还</w:t>
      </w:r>
      <w:r>
        <w:rPr>
          <w:rFonts w:ascii="宋体" w:hAnsi="宋体" w:cs="宋体" w:eastAsia="宋体"/>
          <w:sz w:val="55"/>
          <w:spacing w:val="0"/>
          <w:color w:val="000000"/>
          <w:b w:val="off"/>
          <w:i w:val="off"/>
        </w:rPr>
        <w:t>原性永远只是不可还原性，而绝不是对“本体论”区别的提示。在</w:t>
      </w:r>
      <w:r>
        <w:rPr>
          <w:rFonts w:ascii="宋体" w:hAnsi="宋体" w:cs="宋体" w:eastAsia="宋体"/>
          <w:sz w:val="55"/>
          <w:spacing w:val="0"/>
          <w:color w:val="000000"/>
          <w:b w:val="off"/>
          <w:i w:val="off"/>
        </w:rPr>
        <w:t>语言中有很多词汇系统，在其中人们可以期待去获得在同域性概</w:t>
      </w:r>
      <w:r>
        <w:rPr>
          <w:rFonts w:ascii="宋体" w:hAnsi="宋体" w:cs="宋体" w:eastAsia="宋体"/>
          <w:sz w:val="55"/>
          <w:spacing w:val="0"/>
          <w:color w:val="000000"/>
          <w:b w:val="off"/>
          <w:i w:val="off"/>
        </w:rPr>
        <w:t>括中表述的一种可理解的理论，而科学、政治理论、文学批评和其</w:t>
      </w:r>
      <w:r>
        <w:rPr>
          <w:rFonts w:ascii="宋体" w:hAnsi="宋体" w:cs="宋体" w:eastAsia="宋体"/>
          <w:sz w:val="55"/>
          <w:spacing w:val="0"/>
          <w:color w:val="000000"/>
          <w:b w:val="off"/>
          <w:i w:val="off"/>
        </w:rPr>
        <w:t>他等等学科，如上帝允许的话，还将继续创造越来越多的这类词汇</w:t>
      </w:r>
      <w:r>
        <w:rPr>
          <w:rFonts w:ascii="宋体" w:hAnsi="宋体" w:cs="宋体" w:eastAsia="宋体"/>
          <w:sz w:val="55"/>
          <w:spacing w:val="0"/>
          <w:color w:val="000000"/>
          <w:b w:val="off"/>
          <w:i w:val="off"/>
        </w:rPr>
        <w:t>系统。要放弃那种在哲学中我们有一个学科，它会防止“不负责任</w:t>
      </w:r>
      <w:r>
        <w:rPr>
          <w:rFonts w:ascii="宋体" w:hAnsi="宋体" w:cs="宋体" w:eastAsia="宋体"/>
          <w:sz w:val="55"/>
          <w:spacing w:val="0"/>
          <w:color w:val="000000"/>
          <w:b w:val="off"/>
          <w:i w:val="off"/>
        </w:rPr>
        <w:t>的具体化”，并将我们“对有关人们会去假定的那些对象的关切”系</w:t>
      </w:r>
      <w:r>
        <w:rPr>
          <w:rFonts w:ascii="宋体" w:hAnsi="宋体" w:cs="宋体" w:eastAsia="宋体"/>
          <w:sz w:val="55"/>
          <w:spacing w:val="0"/>
          <w:color w:val="000000"/>
          <w:b w:val="off"/>
          <w:i w:val="off"/>
        </w:rPr>
        <w:t>统化的看法，或许就是去轻松地对待不可还原性概念，从而只根据</w:t>
      </w:r>
      <w:r>
        <w:rPr>
          <w:rFonts w:ascii="宋体" w:hAnsi="宋体" w:cs="宋体" w:eastAsia="宋体"/>
          <w:sz w:val="55"/>
          <w:spacing w:val="0"/>
          <w:color w:val="000000"/>
          <w:b w:val="off"/>
          <w:i w:val="off"/>
        </w:rPr>
        <w:t>实用的或审美的理由来判断每一套这类词汇。奎因对卡尔纳普企</w:t>
      </w:r>
      <w:r>
        <w:rPr>
          <w:rFonts w:ascii="宋体" w:hAnsi="宋体" w:cs="宋体" w:eastAsia="宋体"/>
          <w:sz w:val="55"/>
          <w:spacing w:val="0"/>
          <w:color w:val="000000"/>
          <w:b w:val="off"/>
          <w:i w:val="off"/>
        </w:rPr>
        <w:t>图区分哲学和科学领域所做的严厉批评，恰足帮助我们理解不存</w:t>
      </w:r>
      <w:r>
        <w:rPr>
          <w:rFonts w:ascii="宋体" w:hAnsi="宋体" w:cs="宋体" w:eastAsia="宋体"/>
          <w:sz w:val="55"/>
          <w:spacing w:val="0"/>
          <w:color w:val="000000"/>
          <w:b w:val="off"/>
          <w:i w:val="off"/>
        </w:rPr>
        <w:t>在这样一种学科，并恰足使我们理解，精神科学不会变得更科学化</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3340100</wp:posOffset>
                </wp:positionV>
                <wp:extent cx="749300" cy="520700"/>
                <wp:wrapNone/>
                <wp:docPr id="54" name="文本框 54"/>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646"/>
                            <w:r>
                              <w:rPr>
                                <w:rFonts w:ascii="宋体" w:hAnsi="宋体" w:cs="宋体" w:eastAsia="宋体"/>
                                <w:sz w:val="55"/>
                                <w:spacing w:val="0"/>
                                <w:color w:val="000000"/>
                                <w:b w:val="off"/>
                                <w:i w:val="off"/>
                              </w:rPr>
                              <w:t>208</w:t>
                            </w:r>
                            <w:bookmarkEnd w:id="2646"/>
                          </w:p>
                        </w:txbxContent>
                      </wps:txbx>
                      <wps:bodyPr wrap="square" lIns="0" rIns="0" tIns="0" bIns="0" vert="horz" anchor="t">
                        <a:noAutofit/>
                      </wps:bodyPr>
                    </wps:wsp>
                  </a:graphicData>
                </a:graphic>
              </wp:anchor>
            </w:drawing>
          </mc:Choice>
          <mc:Fallback>
            <w:pict>
              <v:shape type="#_x0000_t202" filled="f" stroked="f" style="margin-left:984pt;margin-top:263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647"/>
                      <w:r>
                        <w:rPr>
                          <w:rFonts w:ascii="宋体" w:hAnsi="宋体" w:cs="宋体" w:eastAsia="宋体"/>
                          <w:sz w:val="55"/>
                          <w:spacing w:val="0"/>
                          <w:color w:val="000000"/>
                          <w:b w:val="off"/>
                          <w:i w:val="off"/>
                        </w:rPr>
                        <w:t>208</w:t>
                      </w:r>
                      <w:bookmarkEnd w:id="2647"/>
                    </w:p>
                  </w:txbxContent>
                </v:textbox>
              </v:shape>
            </w:pict>
          </mc:Fallback>
        </mc:AlternateContent>
      </w:r>
      <w:bookmarkEnd w:id="2645"/>
    </w:p>
    <w:p>
      <w:r>
        <w:t/>
      </w:r>
    </w:p>
    <w:p>
      <w:pPr>
        <w:sectPr>
          <w:footerReference r:id="rId456"/>
          <w:headerReference r:id="rId457" w:type="default"/>
          <w:type w:val="nextPage"/>
          <w:pgSz w:w="22400" w:h="31680"/>
          <w:pgMar w:left="2800" w:top="2360" w:right="2800" w:bottom="2360" w:header="2060" w:footer="2060"/>
          <w:cols w:num="1"/>
        </w:sectPr>
      </w:pPr>
    </w:p>
    <w:p>
      <w:pPr>
        <w:pageBreakBefore w:val="off"/>
        <w:tabs/>
        <w:wordWrap w:val="off"/>
        <w:spacing w:before="0" w:after="0" w:line="660" w:lineRule="atLeast"/>
        <w:ind w:left="840" w:right="0"/>
        <w:jc w:val="both"/>
        <w:textAlignment w:val="baseline"/>
        <w:rPr>
          <w:sz w:val="49"/>
        </w:rPr>
      </w:pPr>
      <w:bookmarkStart w:name="" w:id="2648"/>
      <w:r>
        <w:rPr>
          <w:rFonts w:ascii="黑体" w:hAnsi="黑体" w:cs="黑体" w:eastAsia="黑体"/>
          <w:sz w:val="49"/>
          <w:spacing w:val="0"/>
          <w:color w:val="000000"/>
          <w:b w:val="off"/>
          <w:i w:val="off"/>
        </w:rPr>
        <w:t>190  第二编  映   现</w:t>
      </w:r>
      <w:bookmarkEnd w:id="2648"/>
    </w:p>
    <w:p>
      <w:pPr>
        <w:pageBreakBefore w:val="off"/>
        <w:tabs/>
        <w:wordWrap w:val="off"/>
        <w:spacing w:before="280" w:after="0" w:line="740" w:lineRule="atLeast"/>
        <w:ind w:left="840" w:right="220"/>
        <w:jc w:val="both"/>
        <w:textAlignment w:val="baseline"/>
        <w:rPr>
          <w:sz w:val="55"/>
        </w:rPr>
      </w:pPr>
      <w:bookmarkStart w:name="" w:id="2649"/>
      <w:r>
        <w:rPr>
          <w:rFonts w:ascii="宋体" w:hAnsi="宋体" w:cs="宋体" w:eastAsia="宋体"/>
          <w:sz w:val="55"/>
          <w:spacing w:val="0"/>
          <w:color w:val="000000"/>
          <w:b w:val="off"/>
          <w:i w:val="off"/>
        </w:rPr>
        <w:t>或在本体论上更值得尊重，如果布伦塔诺和狄尔泰对精神科学的</w:t>
      </w:r>
      <w:r>
        <w:rPr>
          <w:rFonts w:ascii="宋体" w:hAnsi="宋体" w:cs="宋体" w:eastAsia="宋体"/>
          <w:sz w:val="55"/>
          <w:spacing w:val="0"/>
          <w:color w:val="000000"/>
          <w:b w:val="off"/>
          <w:i w:val="off"/>
        </w:rPr>
        <w:t>不可还原性最终搞错了的话。然而不幸，奎因认为符号逻辑必定</w:t>
      </w:r>
      <w:r>
        <w:rPr>
          <w:rFonts w:ascii="宋体" w:hAnsi="宋体" w:cs="宋体" w:eastAsia="宋体"/>
          <w:sz w:val="55"/>
          <w:spacing w:val="0"/>
          <w:color w:val="000000"/>
          <w:b w:val="off"/>
          <w:i w:val="off"/>
        </w:rPr>
        <w:t>在某方面具有“本体论含义”的持久信念，导致他产生了超过必要</w:t>
      </w:r>
      <w:r>
        <w:rPr>
          <w:rFonts w:ascii="宋体" w:hAnsi="宋体" w:cs="宋体" w:eastAsia="宋体"/>
          <w:sz w:val="55"/>
          <w:spacing w:val="0"/>
          <w:color w:val="000000"/>
          <w:b w:val="off"/>
          <w:i w:val="off"/>
        </w:rPr>
        <w:t>性之上的转译、意向性和“‘观念’的观念”。</w:t>
      </w:r>
      <w:bookmarkEnd w:id="2649"/>
    </w:p>
    <w:p>
      <w:pPr>
        <w:pageBreakBefore w:val="off"/>
        <w:tabs/>
        <w:wordWrap w:val="off"/>
        <w:spacing w:before="0" w:after="0" w:line="740" w:lineRule="atLeast"/>
        <w:ind w:left="0" w:right="0" w:firstLine="2080"/>
        <w:jc w:val="both"/>
        <w:textAlignment w:val="baseline"/>
        <w:rPr>
          <w:sz w:val="55"/>
        </w:rPr>
      </w:pPr>
      <w:bookmarkStart w:name="" w:id="2650"/>
      <w:r>
        <w:rPr>
          <w:rFonts w:ascii="宋体" w:hAnsi="宋体" w:cs="宋体" w:eastAsia="宋体"/>
          <w:sz w:val="55"/>
          <w:spacing w:val="0"/>
          <w:color w:val="000000"/>
          <w:b w:val="off"/>
          <w:i w:val="off"/>
        </w:rPr>
        <w:t>我用这长长的一节来讨论奎因对作为假想必然真理之说明的</w:t>
      </w:r>
      <w:r>
        <w:rPr>
          <w:rFonts w:ascii="宋体" w:hAnsi="宋体" w:cs="宋体" w:eastAsia="宋体"/>
          <w:sz w:val="55"/>
          <w:spacing w:val="0"/>
          <w:color w:val="000000"/>
          <w:b w:val="off"/>
          <w:i w:val="off"/>
        </w:rPr>
        <w:t>“意义性真理”的批评，不应与他对作为心中之观念的“意义”的批</w:t>
      </w:r>
      <w:r>
        <w:rPr>
          <w:rFonts w:ascii="宋体" w:hAnsi="宋体" w:cs="宋体" w:eastAsia="宋体"/>
          <w:sz w:val="55"/>
          <w:spacing w:val="0"/>
          <w:color w:val="000000"/>
          <w:b w:val="off"/>
          <w:i w:val="off"/>
        </w:rPr>
        <w:t>评相混，这种观念以语言行为不可能办到的方式决定着转译的精</w:t>
      </w:r>
      <w:r>
        <w:rPr>
          <w:rFonts w:ascii="宋体" w:hAnsi="宋体" w:cs="宋体" w:eastAsia="宋体"/>
          <w:sz w:val="55"/>
          <w:spacing w:val="0"/>
          <w:color w:val="000000"/>
          <w:b w:val="off"/>
          <w:i w:val="off"/>
        </w:rPr>
        <w:t>确性。前者肯定是一种伪说明；由于在“两个教条”一文中提出的</w:t>
      </w:r>
      <w:r>
        <w:rPr>
          <w:rFonts w:ascii="宋体" w:hAnsi="宋体" w:cs="宋体" w:eastAsia="宋体"/>
          <w:sz w:val="55"/>
          <w:spacing w:val="0"/>
          <w:color w:val="000000"/>
          <w:b w:val="off"/>
          <w:i w:val="off"/>
        </w:rPr>
        <w:t>整体论理由，不存在</w:t>
      </w:r>
      <w:r>
        <w:rPr>
          <w:rFonts w:ascii="宋体" w:hAnsi="宋体" w:cs="宋体" w:eastAsia="宋体"/>
          <w:sz w:val="55"/>
          <w:spacing w:val="0"/>
          <w:color w:val="000000"/>
          <w:b w:val="off"/>
          <w:i w:val="off"/>
          <w:em w:val="dot"/>
        </w:rPr>
        <w:t>特殊的</w:t>
      </w:r>
      <w:r>
        <w:rPr>
          <w:rFonts w:ascii="宋体" w:hAnsi="宋体" w:cs="宋体" w:eastAsia="宋体"/>
          <w:sz w:val="55"/>
          <w:spacing w:val="0"/>
          <w:color w:val="000000"/>
          <w:b w:val="off"/>
          <w:i w:val="off"/>
        </w:rPr>
        <w:t>表象。但是奎因对特殊表象的不信任</w:t>
      </w:r>
      <w:r>
        <w:rPr>
          <w:rFonts w:ascii="宋体" w:hAnsi="宋体" w:cs="宋体" w:eastAsia="宋体"/>
          <w:sz w:val="55"/>
          <w:spacing w:val="0"/>
          <w:color w:val="000000"/>
          <w:b w:val="off"/>
          <w:i w:val="off"/>
        </w:rPr>
        <w:t>209 导致他不信任</w:t>
      </w:r>
      <w:r>
        <w:rPr>
          <w:rFonts w:ascii="宋体" w:hAnsi="宋体" w:cs="宋体" w:eastAsia="宋体"/>
          <w:sz w:val="55"/>
          <w:spacing w:val="0"/>
          <w:color w:val="000000"/>
          <w:b w:val="off"/>
          <w:i w:val="off"/>
          <w:em w:val="dot"/>
        </w:rPr>
        <w:t>一切</w:t>
      </w:r>
      <w:r>
        <w:rPr>
          <w:rFonts w:ascii="宋体" w:hAnsi="宋体" w:cs="宋体" w:eastAsia="宋体"/>
          <w:sz w:val="55"/>
          <w:spacing w:val="0"/>
          <w:color w:val="000000"/>
          <w:b w:val="off"/>
          <w:i w:val="off"/>
        </w:rPr>
        <w:t>表象，不信任“‘观念’的观念”本身。然而心中</w:t>
      </w:r>
      <w:r>
        <w:rPr>
          <w:rFonts w:ascii="宋体" w:hAnsi="宋体" w:cs="宋体" w:eastAsia="宋体"/>
          <w:sz w:val="55"/>
          <w:spacing w:val="0"/>
          <w:color w:val="000000"/>
          <w:b w:val="off"/>
          <w:i w:val="off"/>
        </w:rPr>
        <w:t>的观念的靠不住程度，正与大脑中的神经细胞、细胞中的线粒体、</w:t>
      </w:r>
      <w:r>
        <w:rPr>
          <w:rFonts w:ascii="宋体" w:hAnsi="宋体" w:cs="宋体" w:eastAsia="宋体"/>
          <w:sz w:val="55"/>
          <w:spacing w:val="0"/>
          <w:color w:val="000000"/>
          <w:b w:val="off"/>
          <w:i w:val="off"/>
        </w:rPr>
        <w:t>心灵中的激情或历史中的道德进步的情形完全一样。在近代哲学</w:t>
      </w:r>
      <w:r>
        <w:rPr>
          <w:rFonts w:ascii="宋体" w:hAnsi="宋体" w:cs="宋体" w:eastAsia="宋体"/>
          <w:sz w:val="55"/>
          <w:spacing w:val="0"/>
          <w:color w:val="000000"/>
          <w:b w:val="off"/>
          <w:i w:val="off"/>
        </w:rPr>
        <w:t>中“‘观念’的观念”所造成的损害是由对认识的权威性的虚假说明</w:t>
      </w:r>
      <w:r>
        <w:rPr>
          <w:rFonts w:ascii="宋体" w:hAnsi="宋体" w:cs="宋体" w:eastAsia="宋体"/>
          <w:sz w:val="55"/>
          <w:spacing w:val="0"/>
          <w:color w:val="000000"/>
          <w:b w:val="off"/>
          <w:i w:val="off"/>
        </w:rPr>
        <w:t>所致，这种说明是通过“心之眼”的“直接认知”概念提出的，心则包</w:t>
      </w:r>
      <w:r>
        <w:rPr>
          <w:rFonts w:ascii="宋体" w:hAnsi="宋体" w:cs="宋体" w:eastAsia="宋体"/>
          <w:sz w:val="55"/>
          <w:spacing w:val="0"/>
          <w:color w:val="000000"/>
          <w:b w:val="off"/>
          <w:i w:val="off"/>
        </w:rPr>
        <w:t>含着感觉材料和意义一类心的实体。但是这种损害是认识论的，</w:t>
      </w:r>
      <w:r>
        <w:rPr>
          <w:rFonts w:ascii="宋体" w:hAnsi="宋体" w:cs="宋体" w:eastAsia="宋体"/>
          <w:sz w:val="55"/>
          <w:spacing w:val="0"/>
          <w:color w:val="000000"/>
          <w:b w:val="off"/>
          <w:i w:val="off"/>
        </w:rPr>
        <w:t>非本体论的。如果我对奎因一直在进行的(而且沿着我在本书中</w:t>
      </w:r>
      <w:r>
        <w:rPr>
          <w:rFonts w:ascii="宋体" w:hAnsi="宋体" w:cs="宋体" w:eastAsia="宋体"/>
          <w:sz w:val="55"/>
          <w:spacing w:val="0"/>
          <w:color w:val="000000"/>
          <w:b w:val="off"/>
          <w:i w:val="off"/>
        </w:rPr>
        <w:t>采取的路线来进行的)批评正确的话，人们可能造成</w:t>
      </w:r>
      <w:r>
        <w:rPr>
          <w:rFonts w:ascii="宋体" w:hAnsi="宋体" w:cs="宋体" w:eastAsia="宋体"/>
          <w:sz w:val="55"/>
          <w:spacing w:val="0"/>
          <w:color w:val="000000"/>
          <w:b w:val="off"/>
          <w:i w:val="off"/>
          <w:em w:val="dot"/>
        </w:rPr>
        <w:t>本体论</w:t>
      </w:r>
      <w:r>
        <w:rPr>
          <w:rFonts w:ascii="宋体" w:hAnsi="宋体" w:cs="宋体" w:eastAsia="宋体"/>
          <w:sz w:val="55"/>
          <w:spacing w:val="0"/>
          <w:color w:val="000000"/>
          <w:b w:val="off"/>
          <w:i w:val="off"/>
        </w:rPr>
        <w:t>损害的</w:t>
      </w:r>
      <w:r>
        <w:rPr>
          <w:rFonts w:ascii="宋体" w:hAnsi="宋体" w:cs="宋体" w:eastAsia="宋体"/>
          <w:sz w:val="55"/>
          <w:spacing w:val="0"/>
          <w:color w:val="000000"/>
          <w:b w:val="off"/>
          <w:i w:val="off"/>
        </w:rPr>
        <w:t>唯一方式，就是去堵塞研究之路，以牺牲一个好的新理论为代价去</w:t>
      </w:r>
      <w:r>
        <w:rPr>
          <w:rFonts w:ascii="宋体" w:hAnsi="宋体" w:cs="宋体" w:eastAsia="宋体"/>
          <w:sz w:val="55"/>
          <w:spacing w:val="0"/>
          <w:color w:val="000000"/>
          <w:b w:val="off"/>
          <w:i w:val="off"/>
        </w:rPr>
        <w:t>坚持一个坏的旧理论。可以说，十九世纪内省派心理学的确一时</w:t>
      </w:r>
      <w:r>
        <w:rPr>
          <w:rFonts w:ascii="宋体" w:hAnsi="宋体" w:cs="宋体" w:eastAsia="宋体"/>
          <w:sz w:val="55"/>
          <w:spacing w:val="0"/>
          <w:color w:val="000000"/>
          <w:b w:val="off"/>
          <w:i w:val="off"/>
        </w:rPr>
        <w:t>堵塞了研究之路，但即使如此，这或许也与下述说法完全不同，即</w:t>
      </w:r>
      <w:r>
        <w:rPr>
          <w:rFonts w:ascii="宋体" w:hAnsi="宋体" w:cs="宋体" w:eastAsia="宋体"/>
          <w:sz w:val="55"/>
          <w:spacing w:val="0"/>
          <w:color w:val="000000"/>
          <w:b w:val="off"/>
          <w:i w:val="off"/>
        </w:rPr>
        <w:t>认为</w:t>
      </w:r>
      <w:r>
        <w:rPr>
          <w:rFonts w:ascii="宋体" w:hAnsi="宋体" w:cs="宋体" w:eastAsia="宋体"/>
          <w:sz w:val="55"/>
          <w:spacing w:val="0"/>
          <w:color w:val="000000"/>
          <w:b w:val="off"/>
          <w:i w:val="off"/>
          <w:em w:val="dot"/>
        </w:rPr>
        <w:t>精神科学</w:t>
      </w:r>
      <w:r>
        <w:rPr>
          <w:rFonts w:ascii="宋体" w:hAnsi="宋体" w:cs="宋体" w:eastAsia="宋体"/>
          <w:sz w:val="55"/>
          <w:spacing w:val="0"/>
          <w:color w:val="000000"/>
          <w:b w:val="off"/>
          <w:i w:val="off"/>
        </w:rPr>
        <w:t>阻碍我们明白地看清现实，或认为它们可疑的本体</w:t>
      </w:r>
      <w:r>
        <w:rPr>
          <w:rFonts w:ascii="宋体" w:hAnsi="宋体" w:cs="宋体" w:eastAsia="宋体"/>
          <w:sz w:val="55"/>
          <w:spacing w:val="0"/>
          <w:color w:val="000000"/>
          <w:b w:val="off"/>
          <w:i w:val="off"/>
        </w:rPr>
        <w:t>论必须为了实用目的而被容忍。认识论行为主义的教训正在于，</w:t>
      </w:r>
      <w:r>
        <w:rPr>
          <w:rFonts w:ascii="宋体" w:hAnsi="宋体" w:cs="宋体" w:eastAsia="宋体"/>
          <w:sz w:val="55"/>
          <w:spacing w:val="0"/>
          <w:color w:val="000000"/>
          <w:b w:val="off"/>
          <w:i w:val="off"/>
        </w:rPr>
        <w:t>对于转译或意向性以及任何其他“本体论”主题来说，都不存在应</w:t>
      </w:r>
      <w:r>
        <w:rPr>
          <w:rFonts w:ascii="宋体" w:hAnsi="宋体" w:cs="宋体" w:eastAsia="宋体"/>
          <w:sz w:val="55"/>
          <w:spacing w:val="0"/>
          <w:color w:val="000000"/>
          <w:b w:val="off"/>
          <w:i w:val="off"/>
        </w:rPr>
        <w:t>予完成的“哲学观点”。反之，它有助于我们看清，说明的效力正存</w:t>
      </w:r>
      <w:r>
        <w:rPr>
          <w:rFonts w:ascii="宋体" w:hAnsi="宋体" w:cs="宋体" w:eastAsia="宋体"/>
          <w:sz w:val="55"/>
          <w:spacing w:val="0"/>
          <w:color w:val="000000"/>
          <w:b w:val="off"/>
          <w:i w:val="off"/>
        </w:rPr>
        <w:t>于我们发现它之处，以及使我们看清，在“科学的”和“非科学的”说</w:t>
      </w:r>
      <w:bookmarkEnd w:id="2650"/>
    </w:p>
    <w:p>
      <w:r>
        <w:t/>
      </w:r>
    </w:p>
    <w:p>
      <w:pPr>
        <w:sectPr>
          <w:footerReference r:id="rId458"/>
          <w:headerReference r:id="rId459" w:type="default"/>
          <w:type w:val="nextPage"/>
          <w:pgSz w:w="22400" w:h="31680"/>
          <w:pgMar w:left="2260" w:top="2420" w:right="2260" w:bottom="2420" w:header="2120" w:footer="2120"/>
          <w:cols w:num="1"/>
        </w:sectPr>
      </w:pPr>
    </w:p>
    <w:p>
      <w:pPr>
        <w:pageBreakBefore w:val="off"/>
        <w:tabs/>
        <w:wordWrap w:val="off"/>
        <w:spacing w:before="0" w:after="0" w:line="680" w:lineRule="atLeast"/>
        <w:ind w:left="0" w:right="200"/>
        <w:jc w:val="right"/>
        <w:textAlignment w:val="baseline"/>
        <w:rPr>
          <w:sz w:val="51"/>
        </w:rPr>
      </w:pPr>
      <w:bookmarkStart w:name="" w:id="2651"/>
      <w:r>
        <w:rPr>
          <w:rFonts w:ascii="黑体" w:hAnsi="黑体" w:cs="黑体" w:eastAsia="黑体"/>
          <w:sz w:val="51"/>
          <w:spacing w:val="0"/>
          <w:color w:val="000000"/>
          <w:b w:val="off"/>
          <w:i w:val="off"/>
        </w:rPr>
        <w:t>第四章  特殊表象   191</w:t>
      </w:r>
      <w:bookmarkEnd w:id="2651"/>
    </w:p>
    <w:p>
      <w:pPr>
        <w:pageBreakBefore w:val="off"/>
        <w:tabs/>
        <w:wordWrap w:val="off"/>
        <w:spacing w:before="0" w:after="0" w:line="540" w:lineRule="exact"/>
        <w:ind w:left="0" w:right="0"/>
        <w:jc w:val="right"/>
        <w:textAlignment w:val="baseline"/>
        <w:rPr>
          <w:sz w:val="51"/>
        </w:rPr>
      </w:pPr>
      <w:bookmarkStart w:name="" w:id="2652"/>
      <w:r>
        <w:rPr>
          <w:rFonts w:ascii="宋体" w:hAnsi="宋体" w:cs="宋体" w:eastAsia="宋体"/>
          <w:sz w:val="51"/>
          <w:spacing w:val="0"/>
          <w:color w:val="000000"/>
          <w:b w:val="off"/>
          <w:i w:val="off"/>
        </w:rPr>
        <w:t/>
      </w:r>
      <w:bookmarkEnd w:id="2652"/>
    </w:p>
    <w:p>
      <w:pPr>
        <w:pageBreakBefore w:val="off"/>
        <w:tabs/>
        <w:wordWrap w:val="off"/>
        <w:spacing w:before="0" w:after="0" w:line="960" w:lineRule="atLeast"/>
        <w:ind w:left="20" w:right="0"/>
        <w:jc w:val="both"/>
        <w:textAlignment w:val="baseline"/>
        <w:rPr>
          <w:sz w:val="57"/>
        </w:rPr>
      </w:pPr>
      <w:bookmarkStart w:name="" w:id="2653"/>
      <w:r>
        <w:rPr>
          <w:rFonts w:ascii="宋体" w:hAnsi="宋体" w:cs="宋体" w:eastAsia="宋体"/>
          <w:sz w:val="57"/>
          <w:spacing w:val="0"/>
          <w:color w:val="000000"/>
          <w:b w:val="off"/>
          <w:i w:val="off"/>
        </w:rPr>
        <w:t>明之间企图做出哲学性区别，是毫无必要的。</w:t>
      </w:r>
      <w:bookmarkEnd w:id="2653"/>
    </w:p>
    <w:p>
      <w:pPr>
        <w:pageBreakBefore w:val="off"/>
        <w:tabs/>
        <w:wordWrap w:val="off"/>
        <w:spacing w:before="760" w:after="0" w:line="1340" w:lineRule="atLeast"/>
        <w:ind w:left="0" w:right="0"/>
        <w:jc w:val="center"/>
        <w:textAlignment w:val="baseline"/>
        <w:rPr>
          <w:sz w:val="100"/>
        </w:rPr>
      </w:pPr>
      <w:bookmarkStart w:name="" w:id="2654"/>
      <w:r>
        <w:rPr>
          <w:rFonts w:ascii="楷体" w:hAnsi="楷体" w:cs="楷体" w:eastAsia="楷体"/>
          <w:sz w:val="100"/>
          <w:spacing w:val="0"/>
          <w:color w:val="000000"/>
          <w:b w:val="off"/>
          <w:i w:val="off"/>
        </w:rPr>
        <w:t>5.认识论的行为主义、心理</w:t>
      </w:r>
      <w:bookmarkEnd w:id="2654"/>
    </w:p>
    <w:p>
      <w:pPr>
        <w:pageBreakBefore w:val="off"/>
        <w:tabs/>
        <w:wordWrap w:val="off"/>
        <w:spacing w:before="0" w:after="0" w:line="1340" w:lineRule="atLeast"/>
        <w:ind w:left="0" w:right="0"/>
        <w:jc w:val="center"/>
        <w:textAlignment w:val="baseline"/>
        <w:rPr>
          <w:sz w:val="100"/>
        </w:rPr>
      </w:pPr>
      <w:bookmarkStart w:name="" w:id="2655"/>
      <w:r>
        <w:rPr>
          <w:rFonts w:ascii="楷体" w:hAnsi="楷体" w:cs="楷体" w:eastAsia="楷体"/>
          <w:sz w:val="100"/>
          <w:spacing w:val="0"/>
          <w:color w:val="000000"/>
          <w:b w:val="off"/>
          <w:i w:val="off"/>
        </w:rPr>
        <w:t>行为主义和语言</w:t>
      </w:r>
      <w:bookmarkEnd w:id="2655"/>
    </w:p>
    <w:p>
      <w:pPr>
        <w:pageBreakBefore w:val="off"/>
        <w:tabs/>
        <w:wordWrap w:val="off"/>
        <w:spacing w:before="700" w:after="0" w:line="960" w:lineRule="atLeast"/>
        <w:ind w:left="20" w:right="0" w:firstLine="1360"/>
        <w:jc w:val="both"/>
        <w:textAlignment w:val="baseline"/>
        <w:rPr>
          <w:sz w:val="57"/>
        </w:rPr>
      </w:pPr>
      <w:bookmarkStart w:name="" w:id="2656"/>
      <w:r>
        <w:rPr>
          <w:rFonts w:ascii="宋体" w:hAnsi="宋体" w:cs="宋体" w:eastAsia="宋体"/>
          <w:sz w:val="57"/>
          <w:spacing w:val="0"/>
          <w:color w:val="000000"/>
          <w:b w:val="off"/>
          <w:i w:val="off"/>
        </w:rPr>
        <w:t>在前一章中我曾说过，认识论的传统把获得知识的因果过程</w:t>
      </w:r>
      <w:r>
        <w:rPr>
          <w:rFonts w:ascii="宋体" w:hAnsi="宋体" w:cs="宋体" w:eastAsia="宋体"/>
          <w:sz w:val="57"/>
          <w:spacing w:val="0"/>
          <w:color w:val="000000"/>
          <w:b w:val="off"/>
          <w:i w:val="off"/>
        </w:rPr>
        <w:t>与和它的证明有关的问题混淆不分了。在本章中，我已论述了塞</w:t>
      </w:r>
      <w:r>
        <w:rPr>
          <w:rFonts w:ascii="宋体" w:hAnsi="宋体" w:cs="宋体" w:eastAsia="宋体"/>
          <w:sz w:val="57"/>
          <w:spacing w:val="0"/>
          <w:color w:val="000000"/>
          <w:b w:val="off"/>
          <w:i w:val="off"/>
        </w:rPr>
        <w:t>拉斯对所与性神话的批评和奎因对意义性真理概念的批评，以作</w:t>
      </w:r>
      <w:r>
        <w:rPr>
          <w:rFonts w:ascii="宋体" w:hAnsi="宋体" w:cs="宋体" w:eastAsia="宋体"/>
          <w:sz w:val="57"/>
          <w:spacing w:val="0"/>
          <w:color w:val="000000"/>
          <w:b w:val="off"/>
          <w:i w:val="off"/>
        </w:rPr>
        <w:t>为这种更一般的批评的两种具体的发展。如果我们承认这些批</w:t>
      </w:r>
      <w:r>
        <w:rPr>
          <w:rFonts w:ascii="宋体" w:hAnsi="宋体" w:cs="宋体" w:eastAsia="宋体"/>
          <w:sz w:val="57"/>
          <w:spacing w:val="0"/>
          <w:color w:val="000000"/>
          <w:b w:val="off"/>
          <w:i w:val="off"/>
        </w:rPr>
        <w:t>评，并因而抛弃由笛卡尔首创的认识论概念(即把认识论看作探索</w:t>
      </w:r>
      <w:r>
        <w:rPr>
          <w:rFonts w:ascii="宋体" w:hAnsi="宋体" w:cs="宋体" w:eastAsia="宋体"/>
          <w:sz w:val="57"/>
          <w:spacing w:val="0"/>
          <w:color w:val="000000"/>
          <w:b w:val="off"/>
          <w:i w:val="off"/>
        </w:rPr>
        <w:t>在意识领域内那些作为真理检验标准的特殊项目)，我们就有可能</w:t>
      </w:r>
      <w:r>
        <w:rPr>
          <w:rFonts w:ascii="宋体" w:hAnsi="宋体" w:cs="宋体" w:eastAsia="宋体"/>
          <w:sz w:val="57"/>
          <w:spacing w:val="0"/>
          <w:color w:val="000000"/>
          <w:b w:val="off"/>
          <w:i w:val="off"/>
        </w:rPr>
        <w:t>去问是否仍然有某种认识论一类的东西。我想提醒人们注意，这</w:t>
      </w:r>
      <w:r>
        <w:rPr>
          <w:rFonts w:ascii="宋体" w:hAnsi="宋体" w:cs="宋体" w:eastAsia="宋体"/>
          <w:sz w:val="57"/>
          <w:spacing w:val="0"/>
          <w:color w:val="000000"/>
          <w:b w:val="off"/>
          <w:i w:val="off"/>
        </w:rPr>
        <w:t>种认识论不再存在了。为了理解笛卡尔想去理解的问题(如新科</w:t>
      </w:r>
      <w:r>
        <w:rPr>
          <w:rFonts w:ascii="宋体" w:hAnsi="宋体" w:cs="宋体" w:eastAsia="宋体"/>
          <w:sz w:val="57"/>
          <w:spacing w:val="0"/>
          <w:color w:val="000000"/>
          <w:b w:val="off"/>
          <w:i w:val="off"/>
        </w:rPr>
        <w:t>学高于亚里士多德，新科学和数学之间的关系，常识、神学和道</w:t>
      </w:r>
      <w:r>
        <w:rPr>
          <w:rFonts w:ascii="宋体" w:hAnsi="宋体" w:cs="宋体" w:eastAsia="宋体"/>
          <w:sz w:val="57"/>
          <w:spacing w:val="0"/>
          <w:color w:val="000000"/>
          <w:b w:val="off"/>
          <w:i w:val="off"/>
        </w:rPr>
        <w:t>德)，我们须要向外转而非向内转，须要朝向证明的社会环境，而不</w:t>
      </w:r>
      <w:r>
        <w:rPr>
          <w:rFonts w:ascii="宋体" w:hAnsi="宋体" w:cs="宋体" w:eastAsia="宋体"/>
          <w:sz w:val="57"/>
          <w:spacing w:val="0"/>
          <w:color w:val="000000"/>
          <w:b w:val="off"/>
          <w:i w:val="off"/>
        </w:rPr>
        <w:t>是朝向诸内部表象间的关系。这种态度近几十年来为很多哲学发</w:t>
      </w:r>
      <w:r>
        <w:rPr>
          <w:rFonts w:ascii="宋体" w:hAnsi="宋体" w:cs="宋体" w:eastAsia="宋体"/>
          <w:sz w:val="57"/>
          <w:spacing w:val="0"/>
          <w:color w:val="000000"/>
          <w:b w:val="off"/>
          <w:i w:val="off"/>
        </w:rPr>
        <w:t>展所支持，特别是那些产生于维特根施坦的《哲学研究》和库恩的</w:t>
      </w:r>
      <w:r>
        <w:rPr>
          <w:rFonts w:ascii="宋体" w:hAnsi="宋体" w:cs="宋体" w:eastAsia="宋体"/>
          <w:sz w:val="57"/>
          <w:spacing w:val="0"/>
          <w:color w:val="000000"/>
          <w:b w:val="off"/>
          <w:i w:val="off"/>
        </w:rPr>
        <w:t>《科学革命的结构》的哲学发展。这些发展中的一部分将在第七和</w:t>
      </w:r>
      <w:r>
        <w:rPr>
          <w:rFonts w:ascii="宋体" w:hAnsi="宋体" w:cs="宋体" w:eastAsia="宋体"/>
          <w:sz w:val="57"/>
          <w:spacing w:val="0"/>
          <w:color w:val="000000"/>
          <w:b w:val="off"/>
          <w:i w:val="off"/>
        </w:rPr>
        <w:t>第八章中讨论。然而在讨论之前，我将讨论从笛卡尔传统中保存</w:t>
      </w:r>
      <w:r>
        <w:rPr>
          <w:rFonts w:ascii="宋体" w:hAnsi="宋体" w:cs="宋体" w:eastAsia="宋体"/>
          <w:sz w:val="57"/>
          <w:spacing w:val="0"/>
          <w:color w:val="000000"/>
          <w:b w:val="off"/>
          <w:i w:val="off"/>
        </w:rPr>
        <w:t>某种东西的两种企图，这两种企图似乎对我们完全抛弃自然之镜</w:t>
      </w:r>
      <w:r>
        <w:rPr>
          <w:rFonts w:ascii="宋体" w:hAnsi="宋体" w:cs="宋体" w:eastAsia="宋体"/>
          <w:sz w:val="57"/>
          <w:spacing w:val="0"/>
          <w:color w:val="000000"/>
          <w:b w:val="off"/>
          <w:i w:val="off"/>
        </w:rPr>
        <w:t>形象的能力颇为怀疑。</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3060700</wp:posOffset>
                </wp:positionV>
                <wp:extent cx="723900" cy="419100"/>
                <wp:wrapNone/>
                <wp:docPr id="55" name="文本框 55"/>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657"/>
                            <w:r>
                              <w:rPr>
                                <w:rFonts w:ascii="宋体" w:hAnsi="宋体" w:cs="宋体" w:eastAsia="宋体"/>
                                <w:sz w:val="43"/>
                                <w:spacing w:val="0"/>
                                <w:color w:val="000000"/>
                                <w:b w:val="off"/>
                                <w:i w:val="off"/>
                              </w:rPr>
                              <w:t xml:space="preserve"> 210</w:t>
                            </w:r>
                            <w:bookmarkEnd w:id="2657"/>
                          </w:p>
                        </w:txbxContent>
                      </wps:txbx>
                      <wps:bodyPr wrap="square" lIns="0" rIns="0" tIns="0" bIns="0" vert="horz" anchor="t">
                        <a:noAutofit/>
                      </wps:bodyPr>
                    </wps:wsp>
                  </a:graphicData>
                </a:graphic>
              </wp:anchor>
            </w:drawing>
          </mc:Choice>
          <mc:Fallback>
            <w:pict>
              <v:shape type="#_x0000_t202" filled="f" stroked="f" style="margin-left:980pt;margin-top:241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658"/>
                      <w:r>
                        <w:rPr>
                          <w:rFonts w:ascii="宋体" w:hAnsi="宋体" w:cs="宋体" w:eastAsia="宋体"/>
                          <w:sz w:val="43"/>
                          <w:spacing w:val="0"/>
                          <w:color w:val="000000"/>
                          <w:b w:val="off"/>
                          <w:i w:val="off"/>
                        </w:rPr>
                        <w:t xml:space="preserve"> 210</w:t>
                      </w:r>
                      <w:bookmarkEnd w:id="2658"/>
                    </w:p>
                  </w:txbxContent>
                </v:textbox>
              </v:shape>
            </w:pict>
          </mc:Fallback>
        </mc:AlternateContent>
      </w:r>
      <w:bookmarkEnd w:id="2656"/>
    </w:p>
    <w:p>
      <w:pPr>
        <w:pageBreakBefore w:val="off"/>
        <w:tabs/>
        <w:wordWrap w:val="off"/>
        <w:spacing w:before="0" w:after="0" w:line="960" w:lineRule="atLeast"/>
        <w:ind w:left="20" w:right="0" w:firstLine="1140"/>
        <w:jc w:val="both"/>
        <w:textAlignment w:val="baseline"/>
        <w:rPr>
          <w:sz w:val="57"/>
        </w:rPr>
      </w:pPr>
      <w:bookmarkStart w:name="" w:id="2659"/>
      <w:r>
        <w:rPr>
          <w:rFonts w:ascii="宋体" w:hAnsi="宋体" w:cs="宋体" w:eastAsia="宋体"/>
          <w:sz w:val="57"/>
          <w:spacing w:val="0"/>
          <w:color w:val="000000"/>
          <w:b w:val="off"/>
          <w:i w:val="off"/>
        </w:rPr>
        <w:t>第一个企图是反抗心理学哲学中的逻辑行为主义，这导致根</w:t>
      </w:r>
      <w:r>
        <w:rPr>
          <w:rFonts w:ascii="宋体" w:hAnsi="宋体" w:cs="宋体" w:eastAsia="宋体"/>
          <w:sz w:val="57"/>
          <w:spacing w:val="0"/>
          <w:color w:val="000000"/>
          <w:b w:val="off"/>
          <w:i w:val="off"/>
        </w:rPr>
        <w:t>据内部表象、而不一定与信念和行为的证明有任何联系地、对行为</w:t>
      </w:r>
      <w:r>
        <w:rPr>
          <w:rFonts w:ascii="宋体" w:hAnsi="宋体" w:cs="宋体" w:eastAsia="宋体"/>
          <w:sz w:val="57"/>
          <w:spacing w:val="0"/>
          <w:color w:val="000000"/>
          <w:b w:val="off"/>
          <w:i w:val="off"/>
        </w:rPr>
        <w:t>进行说明的理论的发展。我已说过，一旦说明和证明分离开来，就</w:t>
      </w:r>
      <w:r>
        <w:rPr>
          <w:rFonts w:ascii="宋体" w:hAnsi="宋体" w:cs="宋体" w:eastAsia="宋体"/>
          <w:sz w:val="57"/>
          <w:spacing w:val="0"/>
          <w:color w:val="000000"/>
          <w:b w:val="off"/>
          <w:i w:val="off"/>
        </w:rPr>
        <w:t>无理由去反对根据表象去说明获得知识的过程，而且提供这种说</w:t>
      </w:r>
      <w:bookmarkEnd w:id="2659"/>
    </w:p>
    <w:p>
      <w:r>
        <w:t/>
      </w:r>
    </w:p>
    <w:p>
      <w:pPr>
        <w:sectPr>
          <w:footerReference r:id="rId460"/>
          <w:headerReference r:id="rId461" w:type="default"/>
          <w:type w:val="nextPage"/>
          <w:pgSz w:w="22400" w:h="31680"/>
          <w:pgMar w:left="2780" w:top="2460" w:right="2780" w:bottom="2460" w:header="2160" w:footer="2160"/>
          <w:cols w:num="1"/>
        </w:sectPr>
      </w:pPr>
    </w:p>
    <w:p>
      <w:pPr>
        <w:pageBreakBefore w:val="off"/>
        <w:tabs/>
        <w:wordWrap w:val="off"/>
        <w:spacing w:before="0" w:after="0" w:line="680" w:lineRule="atLeast"/>
        <w:ind w:left="0" w:right="0"/>
        <w:jc w:val="both"/>
        <w:textAlignment w:val="baseline"/>
        <w:rPr>
          <w:sz w:val="51"/>
        </w:rPr>
      </w:pPr>
      <w:bookmarkStart w:name="" w:id="2660"/>
      <w:r>
        <w:rPr>
          <w:rFonts w:ascii="黑体" w:hAnsi="黑体" w:cs="黑体" w:eastAsia="黑体"/>
          <w:sz w:val="51"/>
          <w:spacing w:val="0"/>
          <w:color w:val="000000"/>
          <w:b w:val="off"/>
          <w:i w:val="off"/>
        </w:rPr>
        <w:t>192</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660"/>
    </w:p>
    <w:p>
      <w:pPr>
        <w:pageBreakBefore w:val="off"/>
        <w:tabs/>
        <w:wordWrap w:val="off"/>
        <w:spacing w:before="0" w:after="0" w:line="560" w:lineRule="exact"/>
        <w:ind w:left="0" w:right="0"/>
        <w:jc w:val="both"/>
        <w:textAlignment w:val="baseline"/>
        <w:rPr>
          <w:sz w:val="51"/>
        </w:rPr>
      </w:pPr>
      <w:bookmarkStart w:name="" w:id="2661"/>
      <w:r>
        <w:rPr>
          <w:rFonts w:ascii="宋体" w:hAnsi="宋体" w:cs="宋体" w:eastAsia="宋体"/>
          <w:sz w:val="51"/>
          <w:spacing w:val="0"/>
          <w:color w:val="000000"/>
          <w:b w:val="off"/>
          <w:i w:val="off"/>
        </w:rPr>
        <w:t/>
      </w:r>
      <w:bookmarkEnd w:id="2661"/>
    </w:p>
    <w:p>
      <w:pPr>
        <w:pageBreakBefore w:val="off"/>
        <w:tabs/>
        <w:wordWrap w:val="off"/>
        <w:spacing w:before="0" w:after="0" w:line="960" w:lineRule="atLeast"/>
        <w:ind w:left="0" w:right="160"/>
        <w:jc w:val="both"/>
        <w:textAlignment w:val="baseline"/>
        <w:rPr>
          <w:sz w:val="57"/>
        </w:rPr>
      </w:pPr>
      <w:bookmarkStart w:name="" w:id="2662"/>
      <w:r>
        <w:rPr>
          <w:rFonts w:ascii="宋体" w:hAnsi="宋体" w:cs="宋体" w:eastAsia="宋体"/>
          <w:sz w:val="57"/>
          <w:spacing w:val="0"/>
          <w:color w:val="000000"/>
          <w:b w:val="off"/>
          <w:i w:val="off"/>
        </w:rPr>
        <w:t>明并不须要去复活传统的“心身问题”。但我认为，维护这种说明</w:t>
      </w:r>
      <w:r>
        <w:rPr>
          <w:rFonts w:ascii="宋体" w:hAnsi="宋体" w:cs="宋体" w:eastAsia="宋体"/>
          <w:sz w:val="57"/>
          <w:spacing w:val="0"/>
          <w:color w:val="000000"/>
          <w:b w:val="off"/>
          <w:i w:val="off"/>
        </w:rPr>
        <w:t>以反对赖尔和斯金纳，会极易被歪曲以致恢复传统的十七世纪哲</w:t>
      </w:r>
      <w:r>
        <w:rPr>
          <w:rFonts w:ascii="宋体" w:hAnsi="宋体" w:cs="宋体" w:eastAsia="宋体"/>
          <w:sz w:val="57"/>
          <w:spacing w:val="0"/>
          <w:color w:val="000000"/>
          <w:b w:val="off"/>
          <w:i w:val="off"/>
        </w:rPr>
        <w:t>学问题系统，因此我将用第五章来讨论这类维护的观点。我的目</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的将是通过为其辩护而反对维特根施坦的批评和乔姆斯基的赞</w:t>
      </w:r>
      <w:r>
        <w:rPr>
          <w:rFonts w:ascii="宋体" w:hAnsi="宋体" w:cs="宋体" w:eastAsia="宋体"/>
          <w:sz w:val="57"/>
          <w:spacing w:val="0"/>
          <w:color w:val="000000"/>
          <w:b w:val="off"/>
          <w:i w:val="off"/>
        </w:rPr>
        <w:t>同，以使经验心理学与认识论残余脱离。</w:t>
      </w:r>
      <w:bookmarkEnd w:id="2662"/>
    </w:p>
    <w:p>
      <w:pPr>
        <w:pageBreakBefore w:val="off"/>
        <w:tabs/>
        <w:wordWrap w:val="off"/>
        <w:spacing w:before="0" w:after="0" w:line="960" w:lineRule="atLeast"/>
        <w:ind w:left="60" w:right="60" w:firstLine="1140"/>
        <w:jc w:val="both"/>
        <w:textAlignment w:val="baseline"/>
        <w:rPr>
          <w:sz w:val="57"/>
        </w:rPr>
      </w:pPr>
      <w:bookmarkStart w:name="" w:id="2663"/>
      <w:r>
        <w:rPr>
          <w:rFonts w:ascii="宋体" w:hAnsi="宋体" w:cs="宋体" w:eastAsia="宋体"/>
          <w:sz w:val="57"/>
          <w:spacing w:val="0"/>
          <w:color w:val="000000"/>
          <w:b w:val="off"/>
          <w:i w:val="off"/>
        </w:rPr>
        <w:t>我将讨论的从笛卡尔传统中保留某些东西的这第二种企图，</w:t>
      </w:r>
      <w:r>
        <w:rPr>
          <w:rFonts w:ascii="宋体" w:hAnsi="宋体" w:cs="宋体" w:eastAsia="宋体"/>
          <w:sz w:val="57"/>
          <w:spacing w:val="0"/>
          <w:color w:val="000000"/>
          <w:b w:val="off"/>
          <w:i w:val="off"/>
        </w:rPr>
        <w:t>是在晚近语言哲学范围内的一种努力，它详细说明“语言怎样与世</w:t>
      </w:r>
      <w:r>
        <w:rPr>
          <w:rFonts w:ascii="宋体" w:hAnsi="宋体" w:cs="宋体" w:eastAsia="宋体"/>
          <w:sz w:val="57"/>
          <w:spacing w:val="0"/>
          <w:color w:val="000000"/>
          <w:b w:val="off"/>
          <w:i w:val="off"/>
        </w:rPr>
        <w:t>界挂钩”，因此创造了一种与笛卡尔的思想怎样与世界挂钩问题类</w:t>
      </w:r>
      <w:r>
        <w:rPr>
          <w:rFonts w:ascii="宋体" w:hAnsi="宋体" w:cs="宋体" w:eastAsia="宋体"/>
          <w:sz w:val="57"/>
          <w:spacing w:val="0"/>
          <w:color w:val="000000"/>
          <w:b w:val="off"/>
          <w:i w:val="off"/>
        </w:rPr>
        <w:t>似的东西。企图利用词项指称概念和语句真理观以有助于理解曾</w:t>
      </w:r>
      <w:r>
        <w:rPr>
          <w:rFonts w:ascii="宋体" w:hAnsi="宋体" w:cs="宋体" w:eastAsia="宋体"/>
          <w:sz w:val="57"/>
          <w:spacing w:val="0"/>
          <w:color w:val="000000"/>
          <w:b w:val="off"/>
          <w:i w:val="off"/>
        </w:rPr>
        <w:t>困扰过笛卡尔的问题，在我看来是注定失败无疑，但这样一种方案</w:t>
      </w:r>
      <w:r>
        <w:rPr>
          <w:rFonts w:ascii="宋体" w:hAnsi="宋体" w:cs="宋体" w:eastAsia="宋体"/>
          <w:sz w:val="57"/>
          <w:spacing w:val="0"/>
          <w:color w:val="000000"/>
          <w:b w:val="off"/>
          <w:i w:val="off"/>
        </w:rPr>
        <w:t>是很有诱惑力的。因为语言是一种“公共的”自然之镜，正如思想</w:t>
      </w:r>
      <w:r>
        <w:rPr>
          <w:rFonts w:ascii="宋体" w:hAnsi="宋体" w:cs="宋体" w:eastAsia="宋体"/>
          <w:sz w:val="57"/>
          <w:spacing w:val="0"/>
          <w:color w:val="000000"/>
          <w:b w:val="off"/>
          <w:i w:val="off"/>
        </w:rPr>
        <w:t>是一种“私人的”自然之镜一样，似乎我们将能够用语言学词语重</w:t>
      </w:r>
      <w:r>
        <w:rPr>
          <w:rFonts w:ascii="宋体" w:hAnsi="宋体" w:cs="宋体" w:eastAsia="宋体"/>
          <w:sz w:val="57"/>
          <w:spacing w:val="0"/>
          <w:color w:val="000000"/>
          <w:b w:val="off"/>
          <w:i w:val="off"/>
        </w:rPr>
        <w:t>述大量的笛卡尔与康德的问题和回答，从而恢复许多标准的哲学</w:t>
      </w:r>
      <w:r>
        <w:rPr>
          <w:rFonts w:ascii="宋体" w:hAnsi="宋体" w:cs="宋体" w:eastAsia="宋体"/>
          <w:sz w:val="57"/>
          <w:spacing w:val="0"/>
          <w:color w:val="000000"/>
          <w:b w:val="off"/>
          <w:i w:val="off"/>
        </w:rPr>
        <w:t>争论(例如在唯心论和实在论之间的选择)。我在第六章讨论种种</w:t>
      </w:r>
      <w:r>
        <w:rPr>
          <w:rFonts w:ascii="宋体" w:hAnsi="宋体" w:cs="宋体" w:eastAsia="宋体"/>
          <w:sz w:val="57"/>
          <w:spacing w:val="0"/>
          <w:color w:val="000000"/>
          <w:b w:val="off"/>
          <w:i w:val="off"/>
        </w:rPr>
        <w:t>进行这种恢复工作的努力，并主张语义学正像心理学一样应摆脱</w:t>
      </w:r>
      <w:r>
        <w:rPr>
          <w:rFonts w:ascii="宋体" w:hAnsi="宋体" w:cs="宋体" w:eastAsia="宋体"/>
          <w:sz w:val="57"/>
          <w:spacing w:val="0"/>
          <w:color w:val="000000"/>
          <w:b w:val="off"/>
          <w:i w:val="off"/>
        </w:rPr>
        <w:t>认识论。</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-1257300</wp:posOffset>
                </wp:positionV>
                <wp:extent cx="774700" cy="533400"/>
                <wp:wrapNone/>
                <wp:docPr id="56" name="文本框 56"/>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664"/>
                            <w:r>
                              <w:rPr>
                                <w:rFonts w:ascii="宋体" w:hAnsi="宋体" w:cs="宋体" w:eastAsia="宋体"/>
                                <w:sz w:val="57"/>
                                <w:spacing w:val="0"/>
                                <w:color w:val="000000"/>
                                <w:b w:val="off"/>
                                <w:i w:val="off"/>
                              </w:rPr>
                              <w:t>211</w:t>
                            </w:r>
                            <w:bookmarkEnd w:id="2664"/>
                          </w:p>
                        </w:txbxContent>
                      </wps:txbx>
                      <wps:bodyPr wrap="square" lIns="0" rIns="0" tIns="0" bIns="0" vert="horz" anchor="t">
                        <a:noAutofit/>
                      </wps:bodyPr>
                    </wps:wsp>
                  </a:graphicData>
                </a:graphic>
              </wp:anchor>
            </w:drawing>
          </mc:Choice>
          <mc:Fallback>
            <w:pict>
              <v:shape type="#_x0000_t202" filled="f" stroked="f" style="margin-left:88pt;margin-top:-99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665"/>
                      <w:r>
                        <w:rPr>
                          <w:rFonts w:ascii="宋体" w:hAnsi="宋体" w:cs="宋体" w:eastAsia="宋体"/>
                          <w:sz w:val="57"/>
                          <w:spacing w:val="0"/>
                          <w:color w:val="000000"/>
                          <w:b w:val="off"/>
                          <w:i w:val="off"/>
                        </w:rPr>
                        <w:t>211</w:t>
                      </w:r>
                      <w:bookmarkEnd w:id="2665"/>
                    </w:p>
                  </w:txbxContent>
                </v:textbox>
              </v:shape>
            </w:pict>
          </mc:Fallback>
        </mc:AlternateContent>
      </w:r>
      <w:bookmarkEnd w:id="2663"/>
    </w:p>
    <w:p>
      <w:pPr>
        <w:pageBreakBefore w:val="off"/>
        <w:tabs/>
        <w:wordWrap w:val="off"/>
        <w:spacing w:before="0" w:after="0" w:line="960" w:lineRule="atLeast"/>
        <w:ind w:left="180" w:right="0" w:firstLine="1140"/>
        <w:jc w:val="both"/>
        <w:textAlignment w:val="baseline"/>
        <w:rPr>
          <w:sz w:val="57"/>
        </w:rPr>
      </w:pPr>
      <w:bookmarkStart w:name="" w:id="2666"/>
      <w:r>
        <w:rPr>
          <w:rFonts w:ascii="宋体" w:hAnsi="宋体" w:cs="宋体" w:eastAsia="宋体"/>
          <w:sz w:val="57"/>
          <w:spacing w:val="0"/>
          <w:color w:val="000000"/>
          <w:b w:val="off"/>
          <w:i w:val="off"/>
        </w:rPr>
        <w:t>一旦心理学说明中所需的内部表象和语义学为产生自然语言</w:t>
      </w:r>
      <w:r>
        <w:rPr>
          <w:rFonts w:ascii="宋体" w:hAnsi="宋体" w:cs="宋体" w:eastAsia="宋体"/>
          <w:sz w:val="57"/>
          <w:spacing w:val="0"/>
          <w:color w:val="000000"/>
          <w:b w:val="off"/>
          <w:i w:val="off"/>
        </w:rPr>
        <w:t>意义理论所需的语词-世界关系，被看成是与证明问题无关，我们</w:t>
      </w:r>
      <w:r>
        <w:rPr>
          <w:rFonts w:ascii="宋体" w:hAnsi="宋体" w:cs="宋体" w:eastAsia="宋体"/>
          <w:sz w:val="57"/>
          <w:spacing w:val="0"/>
          <w:color w:val="000000"/>
          <w:b w:val="off"/>
          <w:i w:val="off"/>
        </w:rPr>
        <w:t>就可以把放弃追求特殊表象，看作放弃“知识论”的目标了。十七</w:t>
      </w:r>
      <w:r>
        <w:rPr>
          <w:rFonts w:ascii="宋体" w:hAnsi="宋体" w:cs="宋体" w:eastAsia="宋体"/>
          <w:sz w:val="57"/>
          <w:spacing w:val="0"/>
          <w:color w:val="000000"/>
          <w:b w:val="off"/>
          <w:i w:val="off"/>
        </w:rPr>
        <w:t>世纪朝向这样一种理论的冲动，是从理解自然的一种范型向另一</w:t>
      </w:r>
      <w:r>
        <w:rPr>
          <w:rFonts w:ascii="宋体" w:hAnsi="宋体" w:cs="宋体" w:eastAsia="宋体"/>
          <w:sz w:val="57"/>
          <w:spacing w:val="0"/>
          <w:color w:val="000000"/>
          <w:b w:val="off"/>
          <w:i w:val="off"/>
        </w:rPr>
        <w:t>种范型改变的产物，也是从宗教文化向世俗文化改变的产物。作</w:t>
      </w:r>
      <w:r>
        <w:rPr>
          <w:rFonts w:ascii="宋体" w:hAnsi="宋体" w:cs="宋体" w:eastAsia="宋体"/>
          <w:sz w:val="57"/>
          <w:spacing w:val="0"/>
          <w:color w:val="000000"/>
          <w:b w:val="off"/>
          <w:i w:val="off"/>
        </w:rPr>
        <w:t>为能给予我们“寻求真理的正确方法”的学科的哲学，有赖于找到</w:t>
      </w:r>
      <w:r>
        <w:rPr>
          <w:rFonts w:ascii="宋体" w:hAnsi="宋体" w:cs="宋体" w:eastAsia="宋体"/>
          <w:sz w:val="57"/>
          <w:spacing w:val="0"/>
          <w:color w:val="000000"/>
          <w:b w:val="off"/>
          <w:i w:val="off"/>
        </w:rPr>
        <w:t>适用于一切可能探讨的某种永久性构架，理解这一点将使我们能</w:t>
      </w:r>
      <w:r>
        <w:rPr>
          <w:rFonts w:ascii="宋体" w:hAnsi="宋体" w:cs="宋体" w:eastAsia="宋体"/>
          <w:sz w:val="57"/>
          <w:spacing w:val="0"/>
          <w:color w:val="000000"/>
          <w:b w:val="off"/>
          <w:i w:val="off"/>
        </w:rPr>
        <w:t>看清(例如)何以无论亚里士多德还是贝拉尔敏都未正确地相信他</w:t>
      </w:r>
      <w:r>
        <w:rPr>
          <w:rFonts w:ascii="宋体" w:hAnsi="宋体" w:cs="宋体" w:eastAsia="宋体"/>
          <w:sz w:val="57"/>
          <w:spacing w:val="0"/>
          <w:color w:val="000000"/>
          <w:b w:val="off"/>
          <w:i w:val="off"/>
        </w:rPr>
        <w:t>们所相信的东西。作为自然之镜的心灵，是笛卡尔传统对需要这</w:t>
      </w:r>
      <w:bookmarkEnd w:id="2666"/>
    </w:p>
    <w:p>
      <w:r>
        <w:t/>
      </w:r>
    </w:p>
    <w:p>
      <w:pPr>
        <w:sectPr>
          <w:footerReference r:id="rId462"/>
          <w:headerReference r:id="rId463" w:type="default"/>
          <w:type w:val="nextPage"/>
          <w:pgSz w:w="22400" w:h="31680"/>
          <w:pgMar w:left="2740" w:top="2420" w:right="2740" w:bottom="2420" w:header="2120" w:footer="2120"/>
          <w:cols w:num="1"/>
        </w:sectPr>
      </w:pPr>
    </w:p>
    <w:p>
      <w:pPr>
        <w:pageBreakBefore w:val="off"/>
        <w:tabs/>
        <w:wordWrap w:val="off"/>
        <w:spacing w:before="0" w:after="0" w:line="880" w:lineRule="atLeast"/>
        <w:ind w:left="0" w:right="1000"/>
        <w:jc w:val="right"/>
        <w:textAlignment w:val="baseline"/>
        <w:rPr>
          <w:sz w:val="48"/>
        </w:rPr>
      </w:pPr>
      <w:bookmarkStart w:name="" w:id="2667"/>
      <w:r>
        <w:rPr>
          <w:rFonts w:ascii="黑体" w:hAnsi="黑体" w:cs="黑体" w:eastAsia="黑体"/>
          <w:sz w:val="48"/>
          <w:spacing w:val="0"/>
          <w:color w:val="000000"/>
          <w:b w:val="off"/>
          <w:i w:val="off"/>
        </w:rPr>
        <w:t>第四章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特殊表象</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193</w:t>
      </w:r>
      <w:bookmarkEnd w:id="2667"/>
    </w:p>
    <w:p>
      <w:pPr>
        <w:pageBreakBefore w:val="off"/>
        <w:tabs/>
        <w:wordWrap w:val="off"/>
        <w:spacing w:before="480" w:after="0" w:line="880" w:lineRule="atLeast"/>
        <w:ind w:left="180" w:right="0" w:hanging="40"/>
        <w:jc w:val="both"/>
        <w:textAlignment w:val="baseline"/>
        <w:rPr>
          <w:sz w:val="48"/>
        </w:rPr>
      </w:pPr>
      <w:bookmarkStart w:name="" w:id="2668"/>
      <w:r>
        <w:rPr>
          <w:rFonts w:ascii="仿宋" w:hAnsi="仿宋" w:cs="仿宋" w:eastAsia="仿宋"/>
          <w:sz w:val="48"/>
          <w:spacing w:val="0"/>
          <w:color w:val="000000"/>
          <w:b w:val="off"/>
          <w:i w:val="off"/>
        </w:rPr>
        <w:t>样一个构架所做出的反应。如果在这面镜子中没有特殊的表象，212</w:t>
      </w:r>
      <w:r>
        <w:rPr>
          <w:rFonts w:ascii="仿宋" w:hAnsi="仿宋" w:cs="仿宋" w:eastAsia="仿宋"/>
          <w:sz w:val="48"/>
          <w:spacing w:val="0"/>
          <w:color w:val="000000"/>
          <w:b w:val="off"/>
          <w:i w:val="off"/>
        </w:rPr>
        <w:t>那么它将不再适合对一种检验标准的需要，这一检验标准是供我</w:t>
      </w:r>
      <w:r>
        <w:rPr>
          <w:rFonts w:ascii="仿宋" w:hAnsi="仿宋" w:cs="仿宋" w:eastAsia="仿宋"/>
          <w:sz w:val="48"/>
          <w:spacing w:val="0"/>
          <w:color w:val="000000"/>
          <w:b w:val="off"/>
          <w:i w:val="off"/>
        </w:rPr>
        <w:t>们在对信念的正当的和不正当的判断间进行选择之用的。除非能</w:t>
      </w:r>
      <w:r>
        <w:rPr>
          <w:rFonts w:ascii="仿宋" w:hAnsi="仿宋" w:cs="仿宋" w:eastAsia="仿宋"/>
          <w:sz w:val="48"/>
          <w:spacing w:val="0"/>
          <w:color w:val="000000"/>
          <w:b w:val="off"/>
          <w:i w:val="off"/>
        </w:rPr>
        <w:t>找到某种其他这类构架，放弃自然之镜将导致我们放弃作为一门</w:t>
      </w:r>
      <w:r>
        <w:rPr>
          <w:rFonts w:ascii="仿宋" w:hAnsi="仿宋" w:cs="仿宋" w:eastAsia="仿宋"/>
          <w:sz w:val="48"/>
          <w:spacing w:val="0"/>
          <w:color w:val="000000"/>
          <w:b w:val="off"/>
          <w:i w:val="off"/>
        </w:rPr>
        <w:t>学科的哲学概念，这门学科的目的是对科学和宗教、数学和诗歌、</w:t>
      </w:r>
      <w:r>
        <w:rPr>
          <w:rFonts w:ascii="仿宋" w:hAnsi="仿宋" w:cs="仿宋" w:eastAsia="仿宋"/>
          <w:sz w:val="48"/>
          <w:spacing w:val="0"/>
          <w:color w:val="000000"/>
          <w:b w:val="off"/>
          <w:i w:val="off"/>
        </w:rPr>
        <w:t>理性和情感的各种主张进行评判，并使其中每一项各就自己之位。</w:t>
      </w:r>
      <w:r>
        <w:rPr>
          <w:rFonts w:ascii="仿宋" w:hAnsi="仿宋" w:cs="仿宋" w:eastAsia="仿宋"/>
          <w:sz w:val="48"/>
          <w:spacing w:val="0"/>
          <w:color w:val="000000"/>
          <w:b w:val="off"/>
          <w:i w:val="off"/>
        </w:rPr>
        <w:t>在第七和第八章中我将进一步阐发这个论点。</w:t>
      </w:r>
      <w:bookmarkEnd w:id="2668"/>
    </w:p>
    <w:p>
      <w:pPr>
        <w:pageBreakBefore w:val="off"/>
        <w:tabs/>
        <w:wordWrap w:val="off"/>
        <w:spacing w:before="0" w:after="0" w:line="980" w:lineRule="exact"/>
        <w:ind w:left="0" w:right="0"/>
        <w:jc w:val="both"/>
        <w:textAlignment w:val="baseline"/>
        <w:rPr>
          <w:sz w:val="81"/>
        </w:rPr>
      </w:pPr>
      <w:bookmarkStart w:name="" w:id="2669"/>
      <w:r>
        <w:rPr>
          <w:rFonts w:ascii="宋体" w:hAnsi="宋体" w:cs="宋体" w:eastAsia="宋体"/>
          <w:sz w:val="81"/>
          <w:spacing w:val="0"/>
          <w:color w:val="000000"/>
          <w:b w:val="off"/>
          <w:i w:val="off"/>
        </w:rPr>
        <w:t/>
      </w:r>
      <w:bookmarkEnd w:id="2669"/>
    </w:p>
    <w:p>
      <w:pPr>
        <w:pageBreakBefore w:val="off"/>
        <w:tabs/>
        <w:wordWrap w:val="off"/>
        <w:spacing w:before="0" w:after="0" w:line="1080" w:lineRule="atLeast"/>
        <w:ind w:left="140" w:right="0"/>
        <w:jc w:val="both"/>
        <w:textAlignment w:val="baseline"/>
        <w:rPr>
          <w:sz w:val="81"/>
        </w:rPr>
      </w:pPr>
      <w:bookmarkStart w:name="" w:id="2670"/>
      <w:r>
        <w:rPr>
          <w:rFonts w:ascii="黑体" w:hAnsi="黑体" w:cs="黑体" w:eastAsia="黑体"/>
          <w:sz w:val="81"/>
          <w:spacing w:val="0"/>
          <w:color w:val="000000"/>
          <w:b w:val="on"/>
          <w:i w:val="off"/>
        </w:rPr>
        <w:t>第四章注解</w:t>
      </w:r>
      <w:bookmarkEnd w:id="2670"/>
    </w:p>
    <w:p>
      <w:pPr>
        <w:pageBreakBefore w:val="off"/>
        <w:tabs/>
        <w:wordWrap w:val="off"/>
        <w:spacing w:before="540" w:after="0" w:line="880" w:lineRule="atLeast"/>
        <w:ind w:left="140" w:right="920" w:firstLine="1000"/>
        <w:jc w:val="both"/>
        <w:textAlignment w:val="baseline"/>
        <w:rPr>
          <w:sz w:val="48"/>
        </w:rPr>
      </w:pPr>
      <w:bookmarkStart w:name="" w:id="2671"/>
      <w:r>
        <w:rPr>
          <w:rFonts w:ascii="仿宋" w:hAnsi="仿宋" w:cs="仿宋" w:eastAsia="仿宋"/>
          <w:sz w:val="48"/>
          <w:spacing w:val="0"/>
          <w:color w:val="000000"/>
          <w:b w:val="off"/>
          <w:i w:val="off"/>
        </w:rPr>
        <w:t>①</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这个问题一直回响于本世纪，其情况将在下章描述。心理学产生于</w:t>
      </w:r>
      <w:r>
        <w:rPr>
          <w:rFonts w:ascii="仿宋" w:hAnsi="仿宋" w:cs="仿宋" w:eastAsia="仿宋"/>
          <w:sz w:val="48"/>
          <w:spacing w:val="0"/>
          <w:color w:val="000000"/>
          <w:b w:val="off"/>
          <w:i w:val="off"/>
        </w:rPr>
        <w:t>具有如下含混希望的哲学，即我们也许能向回越过康德，并重新抓住洛克的</w:t>
      </w:r>
      <w:r>
        <w:rPr>
          <w:rFonts w:ascii="仿宋" w:hAnsi="仿宋" w:cs="仿宋" w:eastAsia="仿宋"/>
          <w:sz w:val="48"/>
          <w:spacing w:val="0"/>
          <w:color w:val="000000"/>
          <w:b w:val="off"/>
          <w:i w:val="off"/>
        </w:rPr>
        <w:t>素朴性。自那时以来心理学家们徒劳地抱怨着他们被新康德主义哲学家们</w:t>
      </w:r>
      <w:r>
        <w:rPr>
          <w:rFonts w:ascii="仿宋" w:hAnsi="仿宋" w:cs="仿宋" w:eastAsia="仿宋"/>
          <w:sz w:val="48"/>
          <w:spacing w:val="0"/>
          <w:color w:val="000000"/>
          <w:b w:val="off"/>
          <w:i w:val="off"/>
        </w:rPr>
        <w:t>(分析的和现象学的这两种)忽略了。</w:t>
      </w:r>
      <w:bookmarkEnd w:id="2671"/>
    </w:p>
    <w:p>
      <w:pPr>
        <w:pageBreakBefore w:val="off"/>
        <w:tabs/>
        <w:wordWrap w:val="off"/>
        <w:spacing w:before="0" w:after="0" w:line="880" w:lineRule="atLeast"/>
        <w:ind w:left="140" w:right="880" w:firstLine="1000"/>
        <w:jc w:val="both"/>
        <w:textAlignment w:val="baseline"/>
        <w:rPr>
          <w:sz w:val="48"/>
        </w:rPr>
      </w:pPr>
      <w:bookmarkStart w:name="" w:id="2672"/>
      <w:r>
        <w:rPr>
          <w:rFonts w:ascii="仿宋" w:hAnsi="仿宋" w:cs="仿宋" w:eastAsia="仿宋"/>
          <w:sz w:val="48"/>
          <w:spacing w:val="0"/>
          <w:color w:val="000000"/>
          <w:b w:val="off"/>
          <w:i w:val="off"/>
        </w:rPr>
        <w:t>②</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参见E.胡塞尔：“作为严格科学的哲学”，载于《现象学与哲学的危</w:t>
      </w:r>
      <w:r>
        <w:rPr>
          <w:rFonts w:ascii="仿宋" w:hAnsi="仿宋" w:cs="仿宋" w:eastAsia="仿宋"/>
          <w:sz w:val="48"/>
          <w:spacing w:val="0"/>
          <w:color w:val="000000"/>
          <w:b w:val="off"/>
          <w:i w:val="off"/>
        </w:rPr>
        <w:t>机》，Q.劳尔(编译)，纽约，1965年，第120页。在这篇发表于1910年的长文</w:t>
      </w:r>
      <w:r>
        <w:rPr>
          <w:rFonts w:ascii="仿宋" w:hAnsi="仿宋" w:cs="仿宋" w:eastAsia="仿宋"/>
          <w:sz w:val="48"/>
          <w:spacing w:val="0"/>
          <w:color w:val="000000"/>
          <w:b w:val="off"/>
          <w:i w:val="off"/>
        </w:rPr>
        <w:t>中，胡塞尔把自然主义和历史主义分析为一种怀疑主义和相对主义。例如参</w:t>
      </w:r>
      <w:r>
        <w:rPr>
          <w:rFonts w:ascii="仿宋" w:hAnsi="仿宋" w:cs="仿宋" w:eastAsia="仿宋"/>
          <w:sz w:val="48"/>
          <w:spacing w:val="0"/>
          <w:color w:val="000000"/>
          <w:b w:val="off"/>
          <w:i w:val="off"/>
        </w:rPr>
        <w:t>见第76——79页，第122页。他开始通过重复他在《逻辑研究》中对心理学的</w:t>
      </w:r>
      <w:r>
        <w:rPr>
          <w:rFonts w:ascii="仿宋" w:hAnsi="仿宋" w:cs="仿宋" w:eastAsia="仿宋"/>
          <w:sz w:val="48"/>
          <w:spacing w:val="0"/>
          <w:color w:val="000000"/>
          <w:b w:val="off"/>
          <w:i w:val="off"/>
        </w:rPr>
        <w:t>逻辑概念提出的批评来批评自然主义。(参见第80页以下论述自然主义由</w:t>
      </w:r>
      <w:r>
        <w:rPr>
          <w:rFonts w:ascii="仿宋" w:hAnsi="仿宋" w:cs="仿宋" w:eastAsia="仿宋"/>
          <w:sz w:val="48"/>
          <w:spacing w:val="0"/>
          <w:color w:val="000000"/>
          <w:b w:val="off"/>
          <w:i w:val="off"/>
        </w:rPr>
        <w:t>于将规范还原为事实而否定了自身一段。)</w:t>
      </w:r>
      <w:bookmarkEnd w:id="2672"/>
    </w:p>
    <w:p>
      <w:pPr>
        <w:pageBreakBefore w:val="off"/>
        <w:tabs/>
        <w:wordWrap w:val="off"/>
        <w:spacing w:before="0" w:after="0" w:line="880" w:lineRule="atLeast"/>
        <w:ind w:left="140" w:right="860" w:firstLine="1000"/>
        <w:jc w:val="both"/>
        <w:textAlignment w:val="baseline"/>
        <w:rPr>
          <w:sz w:val="48"/>
        </w:rPr>
      </w:pPr>
      <w:bookmarkStart w:name="" w:id="2673"/>
      <w:r>
        <w:rPr>
          <w:rFonts w:ascii="仿宋" w:hAnsi="仿宋" w:cs="仿宋" w:eastAsia="仿宋"/>
          <w:sz w:val="48"/>
          <w:spacing w:val="0"/>
          <w:color w:val="000000"/>
          <w:b w:val="off"/>
          <w:i w:val="off"/>
        </w:rPr>
        <w:t>③</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罗素在其《我们对外部世界的知识》中的“作为哲学本质的逻辑”一</w:t>
      </w:r>
      <w:r>
        <w:rPr>
          <w:rFonts w:ascii="仿宋" w:hAnsi="仿宋" w:cs="仿宋" w:eastAsia="仿宋"/>
          <w:sz w:val="48"/>
          <w:spacing w:val="0"/>
          <w:color w:val="000000"/>
          <w:b w:val="off"/>
          <w:i w:val="off"/>
        </w:rPr>
        <w:t>章以下面一段话来结尾：</w:t>
      </w:r>
      <w:bookmarkEnd w:id="2673"/>
    </w:p>
    <w:p>
      <w:pPr>
        <w:pageBreakBefore w:val="off"/>
        <w:tabs/>
        <w:wordWrap w:val="off"/>
        <w:spacing w:before="0" w:after="0" w:line="880" w:lineRule="atLeast"/>
        <w:ind w:left="1220" w:right="840" w:firstLine="1000"/>
        <w:jc w:val="both"/>
        <w:textAlignment w:val="baseline"/>
        <w:rPr>
          <w:sz w:val="48"/>
        </w:rPr>
      </w:pPr>
      <w:bookmarkStart w:name="" w:id="2674"/>
      <w:r>
        <w:rPr>
          <w:rFonts w:ascii="仿宋" w:hAnsi="仿宋" w:cs="仿宋" w:eastAsia="仿宋"/>
          <w:sz w:val="48"/>
          <w:spacing w:val="0"/>
          <w:color w:val="000000"/>
          <w:b w:val="off"/>
          <w:i w:val="off"/>
        </w:rPr>
        <w:t>旧逻辑禁锢思想，而新逻辑给思想增添了羽翼。在我看来，逻辑导</w:t>
      </w:r>
      <w:r>
        <w:rPr>
          <w:rFonts w:ascii="仿宋" w:hAnsi="仿宋" w:cs="仿宋" w:eastAsia="仿宋"/>
          <w:sz w:val="48"/>
          <w:spacing w:val="0"/>
          <w:color w:val="000000"/>
          <w:b w:val="off"/>
          <w:i w:val="off"/>
        </w:rPr>
        <w:t>致的哲学进步正如伽利略在物理学中导致的进步一样，使人们最终有可</w:t>
      </w:r>
      <w:r>
        <w:rPr>
          <w:rFonts w:ascii="仿宋" w:hAnsi="仿宋" w:cs="仿宋" w:eastAsia="仿宋"/>
          <w:sz w:val="48"/>
          <w:spacing w:val="0"/>
          <w:color w:val="000000"/>
          <w:b w:val="off"/>
          <w:i w:val="off"/>
        </w:rPr>
        <w:t>能理解哪些问题可加以解决，而哪些问题由于超出了人类能力而必须弃</w:t>
      </w:r>
      <w:r>
        <w:rPr>
          <w:rFonts w:ascii="仿宋" w:hAnsi="仿宋" w:cs="仿宋" w:eastAsia="仿宋"/>
          <w:sz w:val="48"/>
          <w:spacing w:val="0"/>
          <w:color w:val="000000"/>
          <w:b w:val="off"/>
          <w:i w:val="off"/>
        </w:rPr>
        <w:t>而不顾。而且在似乎有可能提出解答之时，新逻辑提供了一种方法，它</w:t>
      </w:r>
      <w:r>
        <w:rPr>
          <w:rFonts w:ascii="仿宋" w:hAnsi="仿宋" w:cs="仿宋" w:eastAsia="仿宋"/>
          <w:sz w:val="48"/>
          <w:spacing w:val="0"/>
          <w:color w:val="000000"/>
          <w:b w:val="off"/>
          <w:i w:val="off"/>
        </w:rPr>
        <w:t>使我们能够获得的结果不仅仅是体现着个人的特质，而且必须强制一切</w:t>
      </w:r>
      <w:r>
        <w:rPr>
          <w:rFonts w:ascii="仿宋" w:hAnsi="仿宋" w:cs="仿宋" w:eastAsia="仿宋"/>
          <w:sz w:val="48"/>
          <w:spacing w:val="0"/>
          <w:color w:val="000000"/>
          <w:b w:val="off"/>
          <w:i w:val="off"/>
        </w:rPr>
        <w:t>有形成意见能力的人都接受。</w:t>
      </w:r>
      <w:bookmarkEnd w:id="2674"/>
    </w:p>
    <w:p>
      <w:pPr>
        <w:pageBreakBefore w:val="off"/>
        <w:tabs/>
        <w:wordWrap w:val="off"/>
        <w:spacing w:before="0" w:after="0" w:line="880" w:lineRule="atLeast"/>
        <w:ind w:left="140" w:right="0"/>
        <w:jc w:val="both"/>
        <w:textAlignment w:val="baseline"/>
        <w:rPr>
          <w:sz w:val="48"/>
        </w:rPr>
      </w:pPr>
      <w:bookmarkStart w:name="" w:id="2675"/>
      <w:r>
        <w:rPr>
          <w:rFonts w:ascii="仿宋" w:hAnsi="仿宋" w:cs="仿宋" w:eastAsia="仿宋"/>
          <w:sz w:val="48"/>
          <w:spacing w:val="0"/>
          <w:color w:val="000000"/>
          <w:b w:val="off"/>
          <w:i w:val="off"/>
        </w:rPr>
        <w:t>就我目前的目的而言，(例如由达美特和安斯柯姆伯提出的)标准责难说，罗</w:t>
      </w:r>
      <w:bookmarkEnd w:id="2675"/>
    </w:p>
    <w:p>
      <w:r>
        <w:t/>
      </w:r>
    </w:p>
    <w:p>
      <w:pPr>
        <w:sectPr>
          <w:footerReference r:id="rId464"/>
          <w:headerReference r:id="rId465" w:type="default"/>
          <w:type w:val="nextPage"/>
          <w:pgSz w:w="22400" w:h="31680"/>
          <w:pgMar w:left="2340" w:top="2500" w:right="2340" w:bottom="2500" w:header="2200" w:footer="2200"/>
          <w:cols w:num="1"/>
        </w:sectPr>
      </w:pPr>
    </w:p>
    <w:p>
      <w:pPr>
        <w:pageBreakBefore w:val="off"/>
        <w:tabs/>
        <w:wordWrap w:val="off"/>
        <w:spacing w:before="0" w:after="0" w:line="800" w:lineRule="atLeast"/>
        <w:ind w:left="0" w:right="0"/>
        <w:jc w:val="both"/>
        <w:textAlignment w:val="baseline"/>
        <w:rPr>
          <w:sz w:val="46"/>
        </w:rPr>
      </w:pPr>
      <w:bookmarkStart w:name="" w:id="2676"/>
      <w:r>
        <w:rPr>
          <w:rFonts w:ascii="黑体" w:hAnsi="黑体" w:cs="黑体" w:eastAsia="黑体"/>
          <w:sz w:val="46"/>
          <w:spacing w:val="0"/>
          <w:color w:val="000000"/>
          <w:b w:val="off"/>
          <w:i w:val="off"/>
        </w:rPr>
        <w:t>194</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第二编</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现</w:t>
      </w:r>
      <w:bookmarkEnd w:id="2676"/>
    </w:p>
    <w:p>
      <w:pPr>
        <w:pageBreakBefore w:val="off"/>
        <w:tabs/>
        <w:wordWrap w:val="off"/>
        <w:spacing w:before="580" w:after="0" w:line="800" w:lineRule="atLeast"/>
        <w:ind w:left="0" w:right="200"/>
        <w:jc w:val="both"/>
        <w:textAlignment w:val="baseline"/>
        <w:rPr>
          <w:sz w:val="46"/>
        </w:rPr>
      </w:pPr>
      <w:bookmarkStart w:name="" w:id="2677"/>
      <w:r>
        <w:rPr>
          <w:rFonts w:ascii="仿宋" w:hAnsi="仿宋" w:cs="仿宋" w:eastAsia="仿宋"/>
          <w:sz w:val="46"/>
          <w:spacing w:val="0"/>
          <w:color w:val="000000"/>
          <w:b w:val="off"/>
          <w:i w:val="off"/>
        </w:rPr>
        <w:t>素混淆了的确从新逻辑中产生的弗雷格和维特根施坦的专门语义学说和不</w:t>
      </w:r>
      <w:r>
        <w:rPr>
          <w:rFonts w:ascii="仿宋" w:hAnsi="仿宋" w:cs="仿宋" w:eastAsia="仿宋"/>
          <w:sz w:val="46"/>
          <w:spacing w:val="0"/>
          <w:color w:val="000000"/>
          <w:b w:val="off"/>
          <w:i w:val="off"/>
        </w:rPr>
        <w:t>是从新逻辑中产生的认识论学说，这并无关紧要。这种责难十分公允，但若</w:t>
      </w:r>
      <w:r>
        <w:rPr>
          <w:rFonts w:ascii="仿宋" w:hAnsi="仿宋" w:cs="仿宋" w:eastAsia="仿宋"/>
          <w:sz w:val="46"/>
          <w:spacing w:val="0"/>
          <w:color w:val="000000"/>
          <w:b w:val="off"/>
          <w:i w:val="off"/>
        </w:rPr>
        <w:t>没有这种混淆，分析运动将或者不能起飞，或者变成了完全不同的东西。只</w:t>
      </w:r>
      <w:r>
        <w:rPr>
          <w:rFonts w:ascii="仿宋" w:hAnsi="仿宋" w:cs="仿宋" w:eastAsia="仿宋"/>
          <w:sz w:val="46"/>
          <w:spacing w:val="0"/>
          <w:color w:val="000000"/>
          <w:b w:val="off"/>
          <w:i w:val="off"/>
        </w:rPr>
        <w:t>是在过去二十年中，在“语言的哲学”(linguistic</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philosophy)和“语言哲学”</w:t>
      </w:r>
      <w:r>
        <w:rPr>
          <w:rFonts w:ascii="仿宋" w:hAnsi="仿宋" w:cs="仿宋" w:eastAsia="仿宋"/>
          <w:sz w:val="46"/>
          <w:spacing w:val="0"/>
          <w:color w:val="000000"/>
          <w:b w:val="off"/>
          <w:i w:val="off"/>
        </w:rPr>
        <w:t>(philosophy</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language)之间才开始划出了明确的分界。关于二者区别的详</w:t>
      </w:r>
      <w:r>
        <w:rPr>
          <w:rFonts w:ascii="仿宋" w:hAnsi="仿宋" w:cs="仿宋" w:eastAsia="仿宋"/>
          <w:sz w:val="46"/>
          <w:spacing w:val="0"/>
          <w:color w:val="000000"/>
          <w:b w:val="off"/>
          <w:i w:val="off"/>
        </w:rPr>
        <w:t>细论述，参见第六章第一节。</w:t>
      </w:r>
      <w:bookmarkEnd w:id="2677"/>
    </w:p>
    <w:p>
      <w:pPr>
        <w:pageBreakBefore w:val="off"/>
        <w:tabs/>
        <w:wordWrap w:val="off"/>
        <w:spacing w:before="0" w:after="0" w:line="800" w:lineRule="atLeast"/>
        <w:ind w:left="60" w:right="180" w:firstLine="1000"/>
        <w:jc w:val="both"/>
        <w:textAlignment w:val="baseline"/>
        <w:rPr>
          <w:sz w:val="46"/>
        </w:rPr>
      </w:pPr>
      <w:bookmarkStart w:name="" w:id="2678"/>
      <w:r>
        <w:rPr>
          <w:rFonts w:ascii="仿宋" w:hAnsi="仿宋" w:cs="仿宋" w:eastAsia="仿宋"/>
          <w:sz w:val="46"/>
          <w:spacing w:val="0"/>
          <w:color w:val="000000"/>
          <w:b w:val="off"/>
          <w:i w:val="off"/>
        </w:rPr>
        <w:t>④</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参见罗素：《我们对外部世界的知识》，第61页(纽约美国版，1924</w:t>
      </w:r>
      <w:r>
        <w:rPr>
          <w:rFonts w:ascii="仿宋" w:hAnsi="仿宋" w:cs="仿宋" w:eastAsia="仿宋"/>
          <w:sz w:val="46"/>
          <w:spacing w:val="0"/>
          <w:color w:val="000000"/>
          <w:b w:val="off"/>
          <w:i w:val="off"/>
        </w:rPr>
        <w:t>年)和胡塞尔：《现象学》，第110——111页。</w:t>
      </w:r>
      <w:bookmarkEnd w:id="2678"/>
    </w:p>
    <w:p>
      <w:pPr>
        <w:pageBreakBefore w:val="off"/>
        <w:tabs/>
        <w:wordWrap w:val="off"/>
        <w:spacing w:before="0" w:after="0" w:line="800" w:lineRule="atLeast"/>
        <w:ind w:left="60" w:right="120" w:firstLine="1000"/>
        <w:jc w:val="both"/>
        <w:textAlignment w:val="baseline"/>
        <w:rPr>
          <w:sz w:val="46"/>
        </w:rPr>
      </w:pPr>
      <w:bookmarkStart w:name="" w:id="2679"/>
      <w:r>
        <w:rPr>
          <w:rFonts w:ascii="仿宋" w:hAnsi="仿宋" w:cs="仿宋" w:eastAsia="仿宋"/>
          <w:sz w:val="46"/>
          <w:spacing w:val="0"/>
          <w:color w:val="000000"/>
          <w:b w:val="off"/>
          <w:i w:val="off"/>
        </w:rPr>
        <w:t>⑤</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参见H.斯皮格伯格：《现象学运动》第二版，海牙，1965年，第一卷</w:t>
      </w:r>
      <w:r>
        <w:rPr>
          <w:rFonts w:ascii="仿宋" w:hAnsi="仿宋" w:cs="仿宋" w:eastAsia="仿宋"/>
          <w:sz w:val="46"/>
          <w:spacing w:val="0"/>
          <w:color w:val="000000"/>
          <w:b w:val="off"/>
          <w:i w:val="off"/>
        </w:rPr>
        <w:t>第275—283页，以及D.卡尔对胡塞尔的《欧洲科学的危机和先验现象学》</w:t>
      </w:r>
      <w:r>
        <w:rPr>
          <w:rFonts w:ascii="仿宋" w:hAnsi="仿宋" w:cs="仿宋" w:eastAsia="仿宋"/>
          <w:sz w:val="46"/>
          <w:spacing w:val="0"/>
          <w:color w:val="000000"/>
          <w:b w:val="off"/>
          <w:i w:val="off"/>
        </w:rPr>
        <w:t>(艾万斯顿，1970年)一书写的“译者导言”，第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xxv——xxxviii页。另外参见赖</w:t>
      </w:r>
      <w:r>
        <w:rPr>
          <w:rFonts w:ascii="仿宋" w:hAnsi="仿宋" w:cs="仿宋" w:eastAsia="仿宋"/>
          <w:sz w:val="46"/>
          <w:spacing w:val="0"/>
          <w:color w:val="000000"/>
          <w:b w:val="off"/>
          <w:i w:val="off"/>
        </w:rPr>
        <w:t>尔对《存在与时间》的反应，他举例说明了受罗素影响的盎格鲁——撒克逊方案</w:t>
      </w:r>
      <w:r>
        <w:rPr>
          <w:rFonts w:ascii="仿宋" w:hAnsi="仿宋" w:cs="仿宋" w:eastAsia="仿宋"/>
          <w:sz w:val="46"/>
          <w:spacing w:val="0"/>
          <w:color w:val="000000"/>
          <w:b w:val="off"/>
          <w:i w:val="off"/>
        </w:rPr>
        <w:t>与胡塞尔创始的方案间的类似性：“我个人的看法是，作为第一哲学的现象学</w:t>
      </w:r>
      <w:r>
        <w:rPr>
          <w:rFonts w:ascii="仿宋" w:hAnsi="仿宋" w:cs="仿宋" w:eastAsia="仿宋"/>
          <w:sz w:val="46"/>
          <w:spacing w:val="0"/>
          <w:color w:val="000000"/>
          <w:b w:val="off"/>
          <w:i w:val="off"/>
        </w:rPr>
        <w:t>目前正趋于瓦解和面临灾难，它将或以自我毁灭的主观主义终结，或以空虚</w:t>
      </w:r>
      <w:r>
        <w:rPr>
          <w:rFonts w:ascii="仿宋" w:hAnsi="仿宋" w:cs="仿宋" w:eastAsia="仿宋"/>
          <w:sz w:val="46"/>
          <w:spacing w:val="0"/>
          <w:color w:val="000000"/>
          <w:b w:val="off"/>
          <w:i w:val="off"/>
        </w:rPr>
        <w:t>的神秘主义终结”(载《心》，1929年；转引自斯皮格伯格一书的第一卷，第347</w:t>
      </w:r>
      <w:r>
        <w:rPr>
          <w:rFonts w:ascii="仿宋" w:hAnsi="仿宋" w:cs="仿宋" w:eastAsia="仿宋"/>
          <w:sz w:val="46"/>
          <w:spacing w:val="0"/>
          <w:color w:val="000000"/>
          <w:b w:val="off"/>
          <w:i w:val="off"/>
        </w:rPr>
        <w:t>页)。赖尔的有先见之明的观点是，“存在论现象学”的到来，意味着作为“严</w:t>
      </w:r>
      <w:r>
        <w:rPr>
          <w:rFonts w:ascii="仿宋" w:hAnsi="仿宋" w:cs="仿宋" w:eastAsia="仿宋"/>
          <w:sz w:val="46"/>
          <w:spacing w:val="0"/>
          <w:color w:val="000000"/>
          <w:b w:val="off"/>
          <w:i w:val="off"/>
        </w:rPr>
        <w:t>格科学”的现象学的终结。</w:t>
      </w:r>
      <w:bookmarkEnd w:id="2679"/>
    </w:p>
    <w:p>
      <w:pPr>
        <w:pageBreakBefore w:val="off"/>
        <w:tabs/>
        <w:wordWrap w:val="off"/>
        <w:spacing w:before="0" w:after="0" w:line="800" w:lineRule="atLeast"/>
        <w:ind w:left="200" w:right="100" w:firstLine="1000"/>
        <w:jc w:val="both"/>
        <w:textAlignment w:val="baseline"/>
        <w:rPr>
          <w:sz w:val="46"/>
        </w:rPr>
      </w:pPr>
      <w:bookmarkStart w:name="" w:id="2680"/>
      <w:r>
        <w:rPr>
          <w:rFonts w:ascii="仿宋" w:hAnsi="仿宋" w:cs="仿宋" w:eastAsia="仿宋"/>
          <w:sz w:val="46"/>
          <w:spacing w:val="0"/>
          <w:color w:val="000000"/>
          <w:b w:val="off"/>
          <w:i w:val="off"/>
        </w:rPr>
        <w:t>⑥</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我认为，在英美国家，哲学已经在其主要文化功能方面被文学批评</w:t>
      </w:r>
      <w:r>
        <w:rPr>
          <w:rFonts w:ascii="仿宋" w:hAnsi="仿宋" w:cs="仿宋" w:eastAsia="仿宋"/>
          <w:sz w:val="46"/>
          <w:spacing w:val="0"/>
          <w:color w:val="000000"/>
          <w:b w:val="off"/>
          <w:i w:val="off"/>
        </w:rPr>
        <w:t>所取代，文学批评有如青年对本身与过去的不同进行自我描述的源泉。参见</w:t>
      </w:r>
      <w:r>
        <w:rPr>
          <w:rFonts w:ascii="仿宋" w:hAnsi="仿宋" w:cs="仿宋" w:eastAsia="仿宋"/>
          <w:sz w:val="46"/>
          <w:spacing w:val="0"/>
          <w:color w:val="000000"/>
          <w:b w:val="off"/>
          <w:i w:val="off"/>
        </w:rPr>
        <w:t>H.布鲁姆：《错误读解的地图》，纽约，1975年，第39页：</w:t>
      </w:r>
      <w:bookmarkEnd w:id="2680"/>
    </w:p>
    <w:p>
      <w:pPr>
        <w:pageBreakBefore w:val="off"/>
        <w:tabs/>
        <w:wordWrap w:val="off"/>
        <w:spacing w:before="0" w:after="0" w:line="800" w:lineRule="atLeast"/>
        <w:ind w:left="1220" w:right="100" w:firstLine="1000"/>
        <w:jc w:val="both"/>
        <w:textAlignment w:val="baseline"/>
        <w:rPr>
          <w:sz w:val="46"/>
        </w:rPr>
      </w:pPr>
      <w:bookmarkStart w:name="" w:id="2681"/>
      <w:r>
        <w:rPr>
          <w:rFonts w:ascii="仿宋" w:hAnsi="仿宋" w:cs="仿宋" w:eastAsia="仿宋"/>
          <w:sz w:val="46"/>
          <w:spacing w:val="0"/>
          <w:color w:val="000000"/>
          <w:b w:val="off"/>
          <w:i w:val="off"/>
        </w:rPr>
        <w:t>今日美国文学教师远比历史、哲学或宗教学教师更加被谴责为去教</w:t>
      </w:r>
      <w:r>
        <w:rPr>
          <w:rFonts w:ascii="仿宋" w:hAnsi="仿宋" w:cs="仿宋" w:eastAsia="仿宋"/>
          <w:sz w:val="46"/>
          <w:spacing w:val="0"/>
          <w:color w:val="000000"/>
          <w:b w:val="off"/>
          <w:i w:val="off"/>
        </w:rPr>
        <w:t>导过去的现在性(presentness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the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past)，因为历史、哲学和宗教作为推</w:t>
      </w:r>
      <w:r>
        <w:rPr>
          <w:rFonts w:ascii="仿宋" w:hAnsi="仿宋" w:cs="仿宋" w:eastAsia="仿宋"/>
          <w:sz w:val="46"/>
          <w:spacing w:val="0"/>
          <w:color w:val="000000"/>
          <w:b w:val="off"/>
          <w:i w:val="off"/>
        </w:rPr>
        <w:t>动因素已离开了教育舞台，把目瞪口呆的文学教师留在祭坛上，为其究</w:t>
      </w:r>
      <w:r>
        <w:rPr>
          <w:rFonts w:ascii="仿宋" w:hAnsi="仿宋" w:cs="仿宋" w:eastAsia="仿宋"/>
          <w:sz w:val="46"/>
          <w:spacing w:val="0"/>
          <w:color w:val="000000"/>
          <w:b w:val="off"/>
          <w:i w:val="off"/>
        </w:rPr>
        <w:t>竟应当是祭物还是教士而困惑不已。</w:t>
      </w:r>
      <w:bookmarkEnd w:id="2681"/>
    </w:p>
    <w:p>
      <w:pPr>
        <w:pageBreakBefore w:val="off"/>
        <w:tabs/>
        <w:wordWrap w:val="off"/>
        <w:spacing w:before="0" w:after="0" w:line="800" w:lineRule="atLeast"/>
        <w:ind w:left="200" w:right="60"/>
        <w:jc w:val="both"/>
        <w:textAlignment w:val="baseline"/>
        <w:rPr>
          <w:sz w:val="46"/>
        </w:rPr>
      </w:pPr>
      <w:bookmarkStart w:name="" w:id="2682"/>
      <w:r>
        <w:rPr>
          <w:rFonts w:ascii="仿宋" w:hAnsi="仿宋" w:cs="仿宋" w:eastAsia="仿宋"/>
          <w:sz w:val="46"/>
          <w:spacing w:val="0"/>
          <w:color w:val="000000"/>
          <w:b w:val="off"/>
          <w:i w:val="off"/>
        </w:rPr>
        <w:t>大致而言，这是由于盎格鲁·撒克逊哲学的康德的和反历史主义的一般趋向</w:t>
      </w:r>
      <w:r>
        <w:rPr>
          <w:rFonts w:ascii="仿宋" w:hAnsi="仿宋" w:cs="仿宋" w:eastAsia="仿宋"/>
          <w:sz w:val="46"/>
          <w:spacing w:val="0"/>
          <w:color w:val="000000"/>
          <w:b w:val="off"/>
          <w:i w:val="off"/>
        </w:rPr>
        <w:t>所致。在黑格尔未被忘记的国家里，哲学教师的文化功能完全不同，它更接</w:t>
      </w:r>
      <w:r>
        <w:rPr>
          <w:rFonts w:ascii="仿宋" w:hAnsi="仿宋" w:cs="仿宋" w:eastAsia="仿宋"/>
          <w:sz w:val="46"/>
          <w:spacing w:val="0"/>
          <w:color w:val="000000"/>
          <w:b w:val="off"/>
          <w:i w:val="off"/>
        </w:rPr>
        <w:t>近于美国文学批评家的地位。参见拙文“专业化的哲学和先验主义的文化”，</w:t>
      </w:r>
      <w:r>
        <w:rPr>
          <w:rFonts w:ascii="仿宋" w:hAnsi="仿宋" w:cs="仿宋" w:eastAsia="仿宋"/>
          <w:sz w:val="46"/>
          <w:spacing w:val="0"/>
          <w:color w:val="000000"/>
          <w:b w:val="off"/>
          <w:i w:val="off"/>
        </w:rPr>
        <w:t>载于《乔治亚评论》，1976年第30期，第757—769页。</w:t>
      </w:r>
      <w:bookmarkEnd w:id="2682"/>
    </w:p>
    <w:p>
      <w:pPr>
        <w:pageBreakBefore w:val="off"/>
        <w:tabs/>
        <w:wordWrap w:val="off"/>
        <w:spacing w:before="0" w:after="0" w:line="800" w:lineRule="atLeast"/>
        <w:ind w:left="200" w:right="40" w:firstLine="1000"/>
        <w:jc w:val="both"/>
        <w:textAlignment w:val="baseline"/>
        <w:rPr>
          <w:sz w:val="46"/>
        </w:rPr>
      </w:pPr>
      <w:bookmarkStart w:name="" w:id="2683"/>
      <w:r>
        <w:rPr>
          <w:rFonts w:ascii="仿宋" w:hAnsi="仿宋" w:cs="仿宋" w:eastAsia="仿宋"/>
          <w:sz w:val="46"/>
          <w:spacing w:val="0"/>
          <w:color w:val="000000"/>
          <w:b w:val="off"/>
          <w:i w:val="off"/>
        </w:rPr>
        <w:t>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在我编选的《语言的转向》(芝加哥，1967年)一书的导言中我企图</w:t>
      </w:r>
      <w:r>
        <w:rPr>
          <w:rFonts w:ascii="仿宋" w:hAnsi="仿宋" w:cs="仿宋" w:eastAsia="仿宋"/>
          <w:sz w:val="46"/>
          <w:spacing w:val="0"/>
          <w:color w:val="000000"/>
          <w:b w:val="off"/>
          <w:i w:val="off"/>
        </w:rPr>
        <w:t>综述直至1965年为止的这类文献。</w:t>
      </w:r>
      <w:bookmarkEnd w:id="2683"/>
    </w:p>
    <w:p>
      <w:pPr>
        <w:pageBreakBefore w:val="off"/>
        <w:tabs/>
        <w:wordWrap w:val="off"/>
        <w:spacing w:before="0" w:after="0" w:line="800" w:lineRule="atLeast"/>
        <w:ind w:left="200" w:right="0" w:firstLine="1000"/>
        <w:jc w:val="both"/>
        <w:textAlignment w:val="baseline"/>
        <w:rPr>
          <w:sz w:val="46"/>
        </w:rPr>
      </w:pPr>
      <w:bookmarkStart w:name="" w:id="2684"/>
      <w:r>
        <w:rPr>
          <w:rFonts w:ascii="仿宋" w:hAnsi="仿宋" w:cs="仿宋" w:eastAsia="仿宋"/>
          <w:sz w:val="46"/>
          <w:spacing w:val="0"/>
          <w:color w:val="000000"/>
          <w:b w:val="off"/>
          <w:i w:val="off"/>
        </w:rPr>
        <w:t>⑧</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关于把奎因解释成在攻击“哲学的意义概念”的说明效力，参见G.</w:t>
      </w:r>
      <w:r>
        <w:rPr>
          <w:rFonts w:ascii="仿宋" w:hAnsi="仿宋" w:cs="仿宋" w:eastAsia="仿宋"/>
          <w:sz w:val="46"/>
          <w:spacing w:val="0"/>
          <w:color w:val="000000"/>
          <w:b w:val="off"/>
          <w:i w:val="off"/>
        </w:rPr>
        <w:t>哈尔曼：“奎因论意义和存在，I”，载于《形而上学评论》1967年第21页，第</w:t>
      </w:r>
      <w:bookmarkEnd w:id="2684"/>
    </w:p>
    <w:p>
      <w:r>
        <w:t/>
      </w:r>
    </w:p>
    <w:p>
      <w:pPr>
        <w:sectPr>
          <w:footerReference r:id="rId466"/>
          <w:headerReference r:id="rId467" w:type="default"/>
          <w:type w:val="nextPage"/>
          <w:pgSz w:w="22400" w:h="31680"/>
          <w:pgMar w:left="2720" w:top="2440" w:right="2720" w:bottom="2440" w:header="2140" w:footer="2140"/>
          <w:cols w:num="1"/>
        </w:sectPr>
      </w:pPr>
    </w:p>
    <w:p>
      <w:pPr>
        <w:pageBreakBefore w:val="off"/>
        <w:tabs/>
        <w:wordWrap w:val="off"/>
        <w:spacing w:before="0" w:after="0" w:line="640" w:lineRule="atLeast"/>
        <w:ind w:left="0" w:right="140"/>
        <w:jc w:val="right"/>
        <w:textAlignment w:val="baseline"/>
        <w:rPr>
          <w:sz w:val="47"/>
        </w:rPr>
      </w:pPr>
      <w:bookmarkStart w:name="" w:id="2685"/>
      <w:r>
        <w:rPr>
          <w:rFonts w:ascii="黑体" w:hAnsi="黑体" w:cs="黑体" w:eastAsia="黑体"/>
          <w:sz w:val="47"/>
          <w:spacing w:val="0"/>
          <w:color w:val="000000"/>
          <w:b w:val="off"/>
          <w:i w:val="off"/>
        </w:rPr>
        <w:t>第四章  特殊表象   195</w:t>
      </w:r>
      <w:bookmarkEnd w:id="2685"/>
    </w:p>
    <w:p>
      <w:pPr>
        <w:pageBreakBefore w:val="off"/>
        <w:tabs/>
        <w:wordWrap w:val="off"/>
        <w:spacing w:before="0" w:after="0" w:line="560" w:lineRule="exact"/>
        <w:ind w:left="0" w:right="0"/>
        <w:jc w:val="right"/>
        <w:textAlignment w:val="baseline"/>
        <w:rPr>
          <w:sz w:val="47"/>
        </w:rPr>
      </w:pPr>
      <w:bookmarkStart w:name="" w:id="2686"/>
      <w:r>
        <w:rPr>
          <w:rFonts w:ascii="宋体" w:hAnsi="宋体" w:cs="宋体" w:eastAsia="宋体"/>
          <w:sz w:val="47"/>
          <w:spacing w:val="0"/>
          <w:color w:val="000000"/>
          <w:b w:val="off"/>
          <w:i w:val="off"/>
        </w:rPr>
        <w:t/>
      </w:r>
      <w:bookmarkEnd w:id="2686"/>
    </w:p>
    <w:p>
      <w:pPr>
        <w:pageBreakBefore w:val="off"/>
        <w:tabs/>
        <w:wordWrap w:val="off"/>
        <w:spacing w:before="0" w:after="0" w:line="840" w:lineRule="atLeast"/>
        <w:ind w:left="100" w:right="0"/>
        <w:jc w:val="both"/>
        <w:textAlignment w:val="baseline"/>
        <w:rPr>
          <w:sz w:val="45"/>
        </w:rPr>
      </w:pPr>
      <w:bookmarkStart w:name="" w:id="2687"/>
      <w:r>
        <w:rPr>
          <w:rFonts w:ascii="仿宋" w:hAnsi="仿宋" w:cs="仿宋" w:eastAsia="仿宋"/>
          <w:sz w:val="45"/>
          <w:spacing w:val="0"/>
          <w:color w:val="000000"/>
          <w:b w:val="off"/>
          <w:i w:val="off"/>
        </w:rPr>
        <w:t>124——151页，特别是第125、135—141页。</w:t>
      </w:r>
      <w:bookmarkEnd w:id="2687"/>
    </w:p>
    <w:p>
      <w:pPr>
        <w:pageBreakBefore w:val="off"/>
        <w:tabs/>
        <w:wordWrap w:val="off"/>
        <w:spacing w:before="0" w:after="0" w:line="840" w:lineRule="atLeast"/>
        <w:ind w:left="1040" w:right="0"/>
        <w:jc w:val="both"/>
        <w:textAlignment w:val="baseline"/>
        <w:rPr>
          <w:sz w:val="45"/>
        </w:rPr>
      </w:pPr>
      <w:bookmarkStart w:name="" w:id="2688"/>
      <w:r>
        <w:rPr>
          <w:rFonts w:ascii="仿宋" w:hAnsi="仿宋" w:cs="仿宋" w:eastAsia="仿宋"/>
          <w:sz w:val="45"/>
          <w:spacing w:val="0"/>
          <w:color w:val="000000"/>
          <w:b w:val="off"/>
          <w:i w:val="off"/>
        </w:rPr>
        <w:t>⑨  W.塞拉斯：《科学、知觉和实在》，伦敦和纽约，1963年，第167页。</w:t>
      </w:r>
      <w:bookmarkEnd w:id="2688"/>
    </w:p>
    <w:p>
      <w:pPr>
        <w:pageBreakBefore w:val="off"/>
        <w:tabs/>
        <w:wordWrap w:val="off"/>
        <w:spacing w:before="0" w:after="0" w:line="840" w:lineRule="atLeast"/>
        <w:ind w:left="100" w:right="80" w:firstLine="940"/>
        <w:jc w:val="both"/>
        <w:textAlignment w:val="baseline"/>
        <w:rPr>
          <w:sz w:val="45"/>
        </w:rPr>
      </w:pPr>
      <w:bookmarkStart w:name="" w:id="2689"/>
      <w:r>
        <w:rPr>
          <w:rFonts w:ascii="仿宋" w:hAnsi="仿宋" w:cs="仿宋" w:eastAsia="仿宋"/>
          <w:sz w:val="45"/>
          <w:spacing w:val="0"/>
          <w:color w:val="000000"/>
          <w:b w:val="off"/>
          <w:i w:val="off"/>
        </w:rPr>
        <w:t>⑩  对于奎因的行为主义的这种批评，参见H.P.格赖思和 P.F.斯特劳</w:t>
      </w:r>
      <w:r>
        <w:rPr>
          <w:rFonts w:ascii="仿宋" w:hAnsi="仿宋" w:cs="仿宋" w:eastAsia="仿宋"/>
          <w:sz w:val="45"/>
          <w:spacing w:val="0"/>
          <w:color w:val="000000"/>
          <w:b w:val="off"/>
          <w:i w:val="off"/>
        </w:rPr>
        <w:t>森：“为一种教条辩护”，载《哲学评论》，1956年第 65期，第 141——156页。对</w:t>
      </w:r>
      <w:r>
        <w:rPr>
          <w:rFonts w:ascii="仿宋" w:hAnsi="仿宋" w:cs="仿宋" w:eastAsia="仿宋"/>
          <w:sz w:val="45"/>
          <w:spacing w:val="0"/>
          <w:color w:val="000000"/>
          <w:b w:val="off"/>
          <w:i w:val="off"/>
        </w:rPr>
        <w:t>塞拉斯的这类批评，参见R.齐思霍姆对塞拉斯意向性主张的批评，载于《明</w:t>
      </w:r>
      <w:r>
        <w:rPr>
          <w:rFonts w:ascii="仿宋" w:hAnsi="仿宋" w:cs="仿宋" w:eastAsia="仿宋"/>
          <w:sz w:val="45"/>
          <w:spacing w:val="0"/>
          <w:color w:val="000000"/>
          <w:b w:val="off"/>
          <w:i w:val="off"/>
        </w:rPr>
        <w:t>尼苏达科学哲学研究2》(1958年)第521页以下刊出的两人的通信中。</w:t>
      </w:r>
      <w:bookmarkEnd w:id="2689"/>
    </w:p>
    <w:p>
      <w:pPr>
        <w:pageBreakBefore w:val="off"/>
        <w:tabs/>
        <w:wordWrap w:val="off"/>
        <w:spacing w:before="0" w:after="0" w:line="840" w:lineRule="atLeast"/>
        <w:ind w:left="100" w:right="120" w:firstLine="980"/>
        <w:jc w:val="both"/>
        <w:textAlignment w:val="baseline"/>
        <w:rPr>
          <w:sz w:val="45"/>
        </w:rPr>
      </w:pPr>
      <w:bookmarkStart w:name="" w:id="2690"/>
      <w:r>
        <w:rPr>
          <w:rFonts w:ascii="仿宋" w:hAnsi="仿宋" w:cs="仿宋" w:eastAsia="仿宋"/>
          <w:sz w:val="45"/>
          <w:spacing w:val="0"/>
          <w:color w:val="000000"/>
          <w:b w:val="off"/>
          <w:i w:val="off"/>
        </w:rPr>
        <w:t>⑪  在第五章讨论经验心理学时，我将维护这一看法。十分遗憾，塞拉</w:t>
      </w:r>
      <w:r>
        <w:rPr>
          <w:rFonts w:ascii="仿宋" w:hAnsi="仿宋" w:cs="仿宋" w:eastAsia="仿宋"/>
          <w:sz w:val="45"/>
          <w:spacing w:val="0"/>
          <w:color w:val="000000"/>
          <w:b w:val="off"/>
          <w:i w:val="off"/>
        </w:rPr>
        <w:t>斯和奎因本身并未如此安然地看待这个问题。关于对奎因摆脱意向概念的</w:t>
      </w:r>
      <w:r>
        <w:rPr>
          <w:rFonts w:ascii="仿宋" w:hAnsi="仿宋" w:cs="仿宋" w:eastAsia="仿宋"/>
          <w:sz w:val="45"/>
          <w:spacing w:val="0"/>
          <w:color w:val="000000"/>
          <w:b w:val="off"/>
          <w:i w:val="off"/>
        </w:rPr>
        <w:t>批评，参见下面第三节。这一批评在细节上加以必要调节之后可用于塞拉斯</w:t>
      </w:r>
      <w:r>
        <w:rPr>
          <w:rFonts w:ascii="仿宋" w:hAnsi="仿宋" w:cs="仿宋" w:eastAsia="仿宋"/>
          <w:sz w:val="45"/>
          <w:spacing w:val="0"/>
          <w:color w:val="000000"/>
          <w:b w:val="off"/>
          <w:i w:val="off"/>
        </w:rPr>
        <w:t>坚持的下述主张：“科学形象”排除了意向；但是塞拉斯的论点更精细，并涉及</w:t>
      </w:r>
      <w:r>
        <w:rPr>
          <w:rFonts w:ascii="仿宋" w:hAnsi="仿宋" w:cs="仿宋" w:eastAsia="仿宋"/>
          <w:sz w:val="45"/>
          <w:spacing w:val="0"/>
          <w:color w:val="000000"/>
          <w:b w:val="off"/>
          <w:i w:val="off"/>
        </w:rPr>
        <w:t>他对反映论的原教旨态度，对此将在第六章第五节中加以批评。</w:t>
      </w:r>
      <w:bookmarkEnd w:id="2690"/>
    </w:p>
    <w:p>
      <w:pPr>
        <w:pageBreakBefore w:val="off"/>
        <w:tabs/>
        <w:wordWrap w:val="off"/>
        <w:spacing w:before="0" w:after="0" w:line="840" w:lineRule="atLeast"/>
        <w:ind w:left="100" w:right="0" w:firstLine="980"/>
        <w:jc w:val="both"/>
        <w:textAlignment w:val="baseline"/>
        <w:rPr>
          <w:sz w:val="45"/>
        </w:rPr>
      </w:pPr>
      <w:bookmarkStart w:name="" w:id="2691"/>
      <w:r>
        <w:rPr>
          <w:rFonts w:ascii="仿宋" w:hAnsi="仿宋" w:cs="仿宋" w:eastAsia="仿宋"/>
          <w:sz w:val="45"/>
          <w:spacing w:val="0"/>
          <w:color w:val="000000"/>
          <w:b w:val="off"/>
          <w:i w:val="off"/>
        </w:rPr>
        <w:t>⑫  不幸，他们两人都倾向于用与物理实体，特别是与物理科学的“基本</w:t>
      </w:r>
      <w:r>
        <w:rPr>
          <w:rFonts w:ascii="仿宋" w:hAnsi="仿宋" w:cs="仿宋" w:eastAsia="仿宋"/>
          <w:sz w:val="45"/>
          <w:spacing w:val="0"/>
          <w:color w:val="000000"/>
          <w:b w:val="off"/>
          <w:i w:val="off"/>
        </w:rPr>
        <w:t>实体”(基本粒子或其后发现的各种粒子)的符合来取而代之。塞拉斯(和J.</w:t>
      </w:r>
      <w:r>
        <w:rPr>
          <w:rFonts w:ascii="仿宋" w:hAnsi="仿宋" w:cs="仿宋" w:eastAsia="仿宋"/>
          <w:sz w:val="45"/>
          <w:spacing w:val="0"/>
          <w:color w:val="000000"/>
          <w:b w:val="off"/>
          <w:i w:val="off"/>
        </w:rPr>
        <w:t>罗森伯格)企图从作为反映准确性的柏拉图知识观中拯救某种东西，对此我</w:t>
      </w:r>
      <w:r>
        <w:rPr>
          <w:rFonts w:ascii="仿宋" w:hAnsi="仿宋" w:cs="仿宋" w:eastAsia="仿宋"/>
          <w:sz w:val="45"/>
          <w:spacing w:val="0"/>
          <w:color w:val="000000"/>
          <w:b w:val="off"/>
          <w:i w:val="off"/>
        </w:rPr>
        <w:t>将在下面第六章第五节中加以批评。我本人的态度与斯特劳森(及海德格</w:t>
      </w:r>
      <w:r>
        <w:rPr>
          <w:rFonts w:ascii="仿宋" w:hAnsi="仿宋" w:cs="仿宋" w:eastAsia="仿宋"/>
          <w:sz w:val="45"/>
          <w:spacing w:val="0"/>
          <w:color w:val="000000"/>
          <w:b w:val="off"/>
          <w:i w:val="off"/>
        </w:rPr>
        <w:t>尔)的相同：“符合论需要的不是纯化而是删除。”(P.F.斯特劳森：“真理”，重</w:t>
      </w:r>
      <w:r>
        <w:rPr>
          <w:rFonts w:ascii="仿宋" w:hAnsi="仿宋" w:cs="仿宋" w:eastAsia="仿宋"/>
          <w:sz w:val="45"/>
          <w:spacing w:val="0"/>
          <w:color w:val="000000"/>
          <w:b w:val="off"/>
          <w:i w:val="off"/>
        </w:rPr>
        <w:t>印于《真理》，G.皮奇尔编，伊格伍德·克里夫斯，新泽西，1964年，第32页。)</w:t>
      </w:r>
      <w:r>
        <w:rPr>
          <w:rFonts w:ascii="仿宋" w:hAnsi="仿宋" w:cs="仿宋" w:eastAsia="仿宋"/>
          <w:sz w:val="45"/>
          <w:spacing w:val="0"/>
          <w:color w:val="000000"/>
          <w:b w:val="off"/>
          <w:i w:val="off"/>
        </w:rPr>
        <w:t>或者说得更温和一些，它要求与认识论分离，或被委诸于语义学。(参见 R.</w:t>
      </w:r>
      <w:r>
        <w:rPr>
          <w:rFonts w:ascii="仿宋" w:hAnsi="仿宋" w:cs="仿宋" w:eastAsia="仿宋"/>
          <w:sz w:val="45"/>
          <w:spacing w:val="0"/>
          <w:color w:val="000000"/>
          <w:b w:val="off"/>
          <w:i w:val="off"/>
        </w:rPr>
        <w:t>布兰多姆：“真理和可论断性”，载于《哲学杂志》，1976年第73期，第137——</w:t>
      </w:r>
      <w:r>
        <w:rPr>
          <w:rFonts w:ascii="仿宋" w:hAnsi="仿宋" w:cs="仿宋" w:eastAsia="仿宋"/>
          <w:sz w:val="45"/>
          <w:spacing w:val="0"/>
          <w:color w:val="000000"/>
          <w:b w:val="off"/>
          <w:i w:val="off"/>
        </w:rPr>
        <w:t>149页。)</w:t>
      </w:r>
      <w:bookmarkEnd w:id="2691"/>
    </w:p>
    <w:p>
      <w:pPr>
        <w:pageBreakBefore w:val="off"/>
        <w:tabs/>
        <w:wordWrap w:val="off"/>
        <w:spacing w:before="0" w:after="0" w:line="840" w:lineRule="atLeast"/>
        <w:ind w:left="100" w:right="40" w:firstLine="980"/>
        <w:jc w:val="both"/>
        <w:textAlignment w:val="baseline"/>
        <w:rPr>
          <w:sz w:val="45"/>
        </w:rPr>
      </w:pPr>
      <w:bookmarkStart w:name="" w:id="2692"/>
      <w:r>
        <w:rPr>
          <w:rFonts w:ascii="仿宋" w:hAnsi="仿宋" w:cs="仿宋" w:eastAsia="仿宋"/>
          <w:sz w:val="45"/>
          <w:spacing w:val="0"/>
          <w:color w:val="000000"/>
          <w:b w:val="off"/>
          <w:i w:val="off"/>
        </w:rPr>
        <w:t>⑬  参见塞拉斯的论断：“有关认识的事实可以毫无保留地(哪怕“在原</w:t>
      </w:r>
      <w:r>
        <w:rPr>
          <w:rFonts w:ascii="仿宋" w:hAnsi="仿宋" w:cs="仿宋" w:eastAsia="仿宋"/>
          <w:sz w:val="45"/>
          <w:spacing w:val="0"/>
          <w:color w:val="000000"/>
          <w:b w:val="off"/>
          <w:i w:val="off"/>
        </w:rPr>
        <w:t>则上”)被分解为非认识的事实的看法，不管是现象的还是行为的事实，公共</w:t>
      </w:r>
      <w:r>
        <w:rPr>
          <w:rFonts w:ascii="仿宋" w:hAnsi="仿宋" w:cs="仿宋" w:eastAsia="仿宋"/>
          <w:sz w:val="45"/>
          <w:spacing w:val="0"/>
          <w:color w:val="000000"/>
          <w:b w:val="off"/>
          <w:i w:val="off"/>
        </w:rPr>
        <w:t>性的还是私人性的事实，不管使用了多么丰富的虚拟式或假定式的表达，我</w:t>
      </w:r>
      <w:r>
        <w:rPr>
          <w:rFonts w:ascii="仿宋" w:hAnsi="仿宋" w:cs="仿宋" w:eastAsia="仿宋"/>
          <w:sz w:val="45"/>
          <w:spacing w:val="0"/>
          <w:color w:val="000000"/>
          <w:b w:val="off"/>
          <w:i w:val="off"/>
        </w:rPr>
        <w:t>相信它都是一个根本的错误(一个与伦理学中所谓的“自然主义谬误”类似的</w:t>
      </w:r>
      <w:r>
        <w:rPr>
          <w:rFonts w:ascii="仿宋" w:hAnsi="仿宋" w:cs="仿宋" w:eastAsia="仿宋"/>
          <w:sz w:val="45"/>
          <w:spacing w:val="0"/>
          <w:color w:val="000000"/>
          <w:b w:val="off"/>
          <w:i w:val="off"/>
        </w:rPr>
        <w:t>错误)”(《科学、知觉和实在》，第131页)。我要论证说，塞拉斯对认识论研究</w:t>
      </w:r>
      <w:r>
        <w:rPr>
          <w:rFonts w:ascii="仿宋" w:hAnsi="仿宋" w:cs="仿宋" w:eastAsia="仿宋"/>
          <w:sz w:val="45"/>
          <w:spacing w:val="0"/>
          <w:color w:val="000000"/>
          <w:b w:val="off"/>
          <w:i w:val="off"/>
        </w:rPr>
        <w:t>的重要性在于，他把这一领域中的真正的和有趣的不可还原性，不是看作存</w:t>
      </w:r>
      <w:r>
        <w:rPr>
          <w:rFonts w:ascii="仿宋" w:hAnsi="仿宋" w:cs="仿宋" w:eastAsia="仿宋"/>
          <w:sz w:val="45"/>
          <w:spacing w:val="0"/>
          <w:color w:val="000000"/>
          <w:b w:val="off"/>
          <w:i w:val="off"/>
        </w:rPr>
        <w:t>在于一种个体(心理的，意向的)和另一种个体(物理的)之间，而是看作存在</w:t>
      </w:r>
      <w:r>
        <w:rPr>
          <w:rFonts w:ascii="仿宋" w:hAnsi="仿宋" w:cs="仿宋" w:eastAsia="仿宋"/>
          <w:sz w:val="45"/>
          <w:spacing w:val="0"/>
          <w:color w:val="000000"/>
          <w:b w:val="off"/>
          <w:i w:val="off"/>
        </w:rPr>
        <w:t>于描述与规范、实践和价值之间(参见下面注⑰)。</w:t>
      </w:r>
      <w:bookmarkEnd w:id="2692"/>
    </w:p>
    <w:p>
      <w:pPr>
        <w:pageBreakBefore w:val="off"/>
        <w:tabs/>
        <w:wordWrap w:val="off"/>
        <w:spacing w:before="0" w:after="0" w:line="840" w:lineRule="atLeast"/>
        <w:ind w:left="1260" w:right="0"/>
        <w:jc w:val="both"/>
        <w:textAlignment w:val="baseline"/>
        <w:rPr>
          <w:sz w:val="45"/>
        </w:rPr>
      </w:pPr>
      <w:bookmarkStart w:name="" w:id="2693"/>
      <w:r>
        <w:rPr>
          <w:rFonts w:ascii="仿宋" w:hAnsi="仿宋" w:cs="仿宋" w:eastAsia="仿宋"/>
          <w:sz w:val="45"/>
          <w:spacing w:val="0"/>
          <w:color w:val="000000"/>
          <w:b w:val="off"/>
          <w:i w:val="off"/>
        </w:rPr>
        <w:t>⑭  塞拉斯：《科学、知觉和实在》，第170页。</w:t>
      </w:r>
      <w:bookmarkEnd w:id="2693"/>
    </w:p>
    <w:p>
      <w:pPr>
        <w:pageBreakBefore w:val="off"/>
        <w:tabs/>
        <w:wordWrap w:val="off"/>
        <w:spacing w:before="0" w:after="0" w:line="840" w:lineRule="atLeast"/>
        <w:ind w:left="1260" w:right="0"/>
        <w:jc w:val="both"/>
        <w:textAlignment w:val="baseline"/>
        <w:rPr>
          <w:sz w:val="45"/>
        </w:rPr>
      </w:pPr>
      <w:bookmarkStart w:name="" w:id="2694"/>
      <w:r>
        <w:rPr>
          <w:rFonts w:ascii="仿宋" w:hAnsi="仿宋" w:cs="仿宋" w:eastAsia="仿宋"/>
          <w:sz w:val="45"/>
          <w:spacing w:val="0"/>
          <w:color w:val="000000"/>
          <w:b w:val="off"/>
          <w:i w:val="off"/>
        </w:rPr>
        <w:t>⑮  奎因：《从逻辑观点看》，麻州剑桥，1953年，第42页。</w:t>
      </w:r>
      <w:bookmarkEnd w:id="2694"/>
    </w:p>
    <w:p>
      <w:pPr>
        <w:pageBreakBefore w:val="off"/>
        <w:tabs/>
        <w:wordWrap w:val="off"/>
        <w:spacing w:before="0" w:after="0" w:line="840" w:lineRule="atLeast"/>
        <w:ind w:left="1260" w:right="0"/>
        <w:jc w:val="both"/>
        <w:textAlignment w:val="baseline"/>
        <w:rPr>
          <w:sz w:val="45"/>
        </w:rPr>
      </w:pPr>
      <w:bookmarkStart w:name="" w:id="2695"/>
      <w:r>
        <w:rPr>
          <w:rFonts w:ascii="仿宋" w:hAnsi="仿宋" w:cs="仿宋" w:eastAsia="仿宋"/>
          <w:sz w:val="45"/>
          <w:spacing w:val="0"/>
          <w:color w:val="000000"/>
          <w:b w:val="off"/>
          <w:i w:val="off"/>
        </w:rPr>
        <w:t>⑯  塞拉斯：《科学、知觉和实在》，第160页。</w:t>
      </w:r>
      <w:bookmarkEnd w:id="2695"/>
    </w:p>
    <w:p>
      <w:pPr>
        <w:pageBreakBefore w:val="off"/>
        <w:tabs/>
        <w:wordWrap w:val="off"/>
        <w:spacing w:before="0" w:after="0" w:line="840" w:lineRule="atLeast"/>
        <w:ind w:left="1260" w:right="0"/>
        <w:jc w:val="both"/>
        <w:textAlignment w:val="baseline"/>
        <w:rPr>
          <w:sz w:val="45"/>
        </w:rPr>
      </w:pPr>
      <w:bookmarkStart w:name="" w:id="2696"/>
      <w:r>
        <w:rPr>
          <w:rFonts w:ascii="仿宋" w:hAnsi="仿宋" w:cs="仿宋" w:eastAsia="仿宋"/>
          <w:sz w:val="45"/>
          <w:spacing w:val="0"/>
          <w:color w:val="000000"/>
          <w:b w:val="off"/>
          <w:i w:val="off"/>
        </w:rPr>
        <w:t>⑰  参见上书，第169页：“重要之点是，在描述像知道这样一个事件或</w:t>
      </w:r>
      <w:bookmarkEnd w:id="2696"/>
    </w:p>
    <w:p>
      <w:r>
        <w:t/>
      </w:r>
    </w:p>
    <w:p>
      <w:pPr>
        <w:sectPr>
          <w:footerReference r:id="rId468"/>
          <w:headerReference r:id="rId469" w:type="default"/>
          <w:type w:val="nextPage"/>
          <w:pgSz w:w="22400" w:h="31680"/>
          <w:pgMar w:left="2740" w:top="2460" w:right="2740" w:bottom="2460" w:header="2160" w:footer="2160"/>
          <w:cols w:num="1"/>
        </w:sectPr>
      </w:pPr>
    </w:p>
    <w:p>
      <w:pPr>
        <w:pageBreakBefore w:val="off"/>
        <w:tabs/>
        <w:wordWrap w:val="off"/>
        <w:spacing w:before="0" w:after="0" w:line="800" w:lineRule="atLeast"/>
        <w:ind w:left="0" w:right="0"/>
        <w:jc w:val="both"/>
        <w:textAlignment w:val="baseline"/>
        <w:rPr>
          <w:sz w:val="44"/>
        </w:rPr>
      </w:pPr>
      <w:bookmarkStart w:name="" w:id="2697"/>
      <w:r>
        <w:rPr>
          <w:rFonts w:ascii="黑体" w:hAnsi="黑体" w:cs="黑体" w:eastAsia="黑体"/>
          <w:sz w:val="44"/>
          <w:spacing w:val="0"/>
          <w:color w:val="000000"/>
          <w:b w:val="off"/>
          <w:i w:val="off"/>
        </w:rPr>
        <w:t>196</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第二编</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现</w:t>
      </w:r>
      <w:bookmarkEnd w:id="2697"/>
    </w:p>
    <w:p>
      <w:pPr>
        <w:pageBreakBefore w:val="off"/>
        <w:tabs/>
        <w:wordWrap w:val="off"/>
        <w:spacing w:before="540" w:after="0" w:line="800" w:lineRule="atLeast"/>
        <w:ind w:left="0" w:right="120"/>
        <w:jc w:val="both"/>
        <w:textAlignment w:val="baseline"/>
        <w:rPr>
          <w:sz w:val="44"/>
        </w:rPr>
      </w:pPr>
      <w:bookmarkStart w:name="" w:id="2698"/>
      <w:r>
        <w:rPr>
          <w:rFonts w:ascii="仿宋" w:hAnsi="仿宋" w:cs="仿宋" w:eastAsia="仿宋"/>
          <w:sz w:val="44"/>
          <w:spacing w:val="0"/>
          <w:color w:val="000000"/>
          <w:b w:val="off"/>
          <w:i w:val="off"/>
        </w:rPr>
        <w:t>状态时，我们并未对该事件或状态给予一种经验的描述；我们在把它置放到</w:t>
      </w:r>
      <w:r>
        <w:rPr>
          <w:rFonts w:ascii="仿宋" w:hAnsi="仿宋" w:cs="仿宋" w:eastAsia="仿宋"/>
          <w:sz w:val="44"/>
          <w:spacing w:val="0"/>
          <w:color w:val="000000"/>
          <w:b w:val="off"/>
          <w:i w:val="off"/>
        </w:rPr>
        <w:t>证明和能去证明所说东西的理性逻辑空间中去。”</w:t>
      </w:r>
      <w:bookmarkEnd w:id="2698"/>
    </w:p>
    <w:p>
      <w:pPr>
        <w:pageBreakBefore w:val="off"/>
        <w:tabs/>
        <w:wordWrap w:val="off"/>
        <w:spacing w:before="0" w:after="0" w:line="800" w:lineRule="atLeast"/>
        <w:ind w:left="0" w:right="60" w:firstLine="1000"/>
        <w:jc w:val="both"/>
        <w:textAlignment w:val="baseline"/>
        <w:rPr>
          <w:sz w:val="44"/>
        </w:rPr>
      </w:pPr>
      <w:bookmarkStart w:name="" w:id="2699"/>
      <w:r>
        <w:rPr>
          <w:rFonts w:ascii="仿宋" w:hAnsi="仿宋" w:cs="仿宋" w:eastAsia="仿宋"/>
          <w:sz w:val="44"/>
          <w:spacing w:val="0"/>
          <w:color w:val="000000"/>
          <w:b w:val="off"/>
          <w:i w:val="off"/>
        </w:rPr>
        <w:t>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参见R.弗兹：“一致性、确定性和认识优先性”(重印于《经验的知</w:t>
      </w:r>
      <w:r>
        <w:rPr>
          <w:rFonts w:ascii="仿宋" w:hAnsi="仿宋" w:cs="仿宋" w:eastAsia="仿宋"/>
          <w:sz w:val="44"/>
          <w:spacing w:val="0"/>
          <w:color w:val="000000"/>
          <w:b w:val="off"/>
          <w:i w:val="off"/>
        </w:rPr>
        <w:t>识》，R.齐思霍姆和R.斯瓦兹(编)，茵格伍德·克里夫斯，新泽西，1973年)。</w:t>
      </w:r>
      <w:r>
        <w:rPr>
          <w:rFonts w:ascii="仿宋" w:hAnsi="仿宋" w:cs="仿宋" w:eastAsia="仿宋"/>
          <w:sz w:val="44"/>
          <w:spacing w:val="0"/>
          <w:color w:val="000000"/>
          <w:b w:val="off"/>
          <w:i w:val="off"/>
        </w:rPr>
        <w:t>弗兹企图解决由“概念一致论”创造的问题：即，因为“我们不能充分理解‘看</w:t>
      </w:r>
      <w:r>
        <w:rPr>
          <w:rFonts w:ascii="仿宋" w:hAnsi="仿宋" w:cs="仿宋" w:eastAsia="仿宋"/>
          <w:sz w:val="44"/>
          <w:spacing w:val="0"/>
          <w:color w:val="000000"/>
          <w:b w:val="off"/>
          <w:i w:val="off"/>
        </w:rPr>
        <w:t>似红’，除非我们具有对比的概念————‘是红的’，于是情况似乎是，在逻辑上</w:t>
      </w:r>
      <w:r>
        <w:rPr>
          <w:rFonts w:ascii="仿宋" w:hAnsi="仿宋" w:cs="仿宋" w:eastAsia="仿宋"/>
          <w:sz w:val="44"/>
          <w:spacing w:val="0"/>
          <w:color w:val="000000"/>
          <w:b w:val="off"/>
          <w:i w:val="off"/>
        </w:rPr>
        <w:t>不可能有‘看似红’的概念(如C.I.刘易斯的‘感觉意义’理论会要求的)，如</w:t>
      </w:r>
      <w:r>
        <w:rPr>
          <w:rFonts w:ascii="仿宋" w:hAnsi="仿宋" w:cs="仿宋" w:eastAsia="仿宋"/>
          <w:sz w:val="44"/>
          <w:spacing w:val="0"/>
          <w:color w:val="000000"/>
          <w:b w:val="off"/>
          <w:i w:val="off"/>
        </w:rPr>
        <w:t>果我们不先有‘是红的’概念的话”(第461页)。弗兹说道：</w:t>
      </w:r>
      <w:bookmarkEnd w:id="2699"/>
    </w:p>
    <w:p>
      <w:pPr>
        <w:pageBreakBefore w:val="off"/>
        <w:tabs/>
        <w:wordWrap w:val="off"/>
        <w:spacing w:before="0" w:after="0" w:line="800" w:lineRule="atLeast"/>
        <w:ind w:left="1100" w:right="60" w:firstLine="1000"/>
        <w:jc w:val="both"/>
        <w:textAlignment w:val="baseline"/>
        <w:rPr>
          <w:sz w:val="44"/>
        </w:rPr>
      </w:pPr>
      <w:bookmarkStart w:name="" w:id="2700"/>
      <w:r>
        <w:rPr>
          <w:rFonts w:ascii="仿宋" w:hAnsi="仿宋" w:cs="仿宋" w:eastAsia="仿宋"/>
          <w:sz w:val="44"/>
          <w:spacing w:val="0"/>
          <w:color w:val="000000"/>
          <w:b w:val="off"/>
          <w:i w:val="off"/>
        </w:rPr>
        <w:t>如果我们不把概念与用于表达概念的字词相混淆，这个基本的矛盾</w:t>
      </w:r>
      <w:r>
        <w:rPr>
          <w:rFonts w:ascii="仿宋" w:hAnsi="仿宋" w:cs="仿宋" w:eastAsia="仿宋"/>
          <w:sz w:val="44"/>
          <w:spacing w:val="0"/>
          <w:color w:val="000000"/>
          <w:b w:val="off"/>
          <w:i w:val="off"/>
        </w:rPr>
        <w:t>就不难解除。一个具有哲学含义的发生学事实是，当一个儿童首次开始</w:t>
      </w:r>
      <w:r>
        <w:rPr>
          <w:rFonts w:ascii="仿宋" w:hAnsi="仿宋" w:cs="仿宋" w:eastAsia="仿宋"/>
          <w:sz w:val="44"/>
          <w:spacing w:val="0"/>
          <w:color w:val="000000"/>
          <w:b w:val="off"/>
          <w:i w:val="off"/>
        </w:rPr>
        <w:t>一贯地使用“红”这个词时，他把它用于在他看来是红的东西上……。将</w:t>
      </w:r>
      <w:r>
        <w:rPr>
          <w:rFonts w:ascii="仿宋" w:hAnsi="仿宋" w:cs="仿宋" w:eastAsia="仿宋"/>
          <w:sz w:val="44"/>
          <w:spacing w:val="0"/>
          <w:color w:val="000000"/>
          <w:b w:val="off"/>
          <w:i w:val="off"/>
        </w:rPr>
        <w:t>其称作“看似红”概念的“原初形式”就是承认，在某种意义上孩子还不能</w:t>
      </w:r>
      <w:r>
        <w:rPr>
          <w:rFonts w:ascii="仿宋" w:hAnsi="仿宋" w:cs="仿宋" w:eastAsia="仿宋"/>
          <w:sz w:val="44"/>
          <w:spacing w:val="0"/>
          <w:color w:val="000000"/>
          <w:b w:val="off"/>
          <w:i w:val="off"/>
        </w:rPr>
        <w:t>充分理解成年人的用法，直到他有朝一日能够区分仅只看来像红的东西</w:t>
      </w:r>
      <w:r>
        <w:rPr>
          <w:rFonts w:ascii="仿宋" w:hAnsi="仿宋" w:cs="仿宋" w:eastAsia="仿宋"/>
          <w:sz w:val="44"/>
          <w:spacing w:val="0"/>
          <w:color w:val="000000"/>
          <w:b w:val="off"/>
          <w:i w:val="off"/>
        </w:rPr>
        <w:t>和实际上是红的东西；但我们不应假定说，孩子在习得了更复杂的概念</w:t>
      </w:r>
      <w:r>
        <w:rPr>
          <w:rFonts w:ascii="仿宋" w:hAnsi="仿宋" w:cs="仿宋" w:eastAsia="仿宋"/>
          <w:sz w:val="44"/>
          <w:spacing w:val="0"/>
          <w:color w:val="000000"/>
          <w:b w:val="off"/>
          <w:i w:val="off"/>
        </w:rPr>
        <w:t>后就以某种方式失去了他的原初概念。(第461——462页)</w:t>
      </w:r>
      <w:bookmarkEnd w:id="2700"/>
    </w:p>
    <w:p>
      <w:pPr>
        <w:pageBreakBefore w:val="off"/>
        <w:tabs/>
        <w:wordWrap w:val="off"/>
        <w:spacing w:before="0" w:after="0" w:line="800" w:lineRule="atLeast"/>
        <w:ind w:left="160" w:right="0"/>
        <w:jc w:val="both"/>
        <w:textAlignment w:val="baseline"/>
        <w:rPr>
          <w:sz w:val="44"/>
        </w:rPr>
      </w:pPr>
      <w:bookmarkStart w:name="" w:id="2701"/>
      <w:r>
        <w:rPr>
          <w:rFonts w:ascii="仿宋" w:hAnsi="仿宋" w:cs="仿宋" w:eastAsia="仿宋"/>
          <w:sz w:val="44"/>
          <w:spacing w:val="0"/>
          <w:color w:val="000000"/>
          <w:b w:val="off"/>
          <w:i w:val="off"/>
        </w:rPr>
        <w:t>关于反对赖尔——维特根施坦—塞拉斯把具有概念和使用字词等同化的更详</w:t>
      </w:r>
      <w:r>
        <w:rPr>
          <w:rFonts w:ascii="仿宋" w:hAnsi="仿宋" w:cs="仿宋" w:eastAsia="仿宋"/>
          <w:sz w:val="44"/>
          <w:spacing w:val="0"/>
          <w:color w:val="000000"/>
          <w:b w:val="off"/>
          <w:i w:val="off"/>
        </w:rPr>
        <w:t>细的论争，参见B.布兰沙德的《理性和分析》(拉·萨尔，III，1962年)，第九</w:t>
      </w:r>
      <w:r>
        <w:rPr>
          <w:rFonts w:ascii="仿宋" w:hAnsi="仿宋" w:cs="仿宋" w:eastAsia="仿宋"/>
          <w:sz w:val="44"/>
          <w:spacing w:val="0"/>
          <w:color w:val="000000"/>
          <w:b w:val="off"/>
          <w:i w:val="off"/>
        </w:rPr>
        <w:t>章。类似于弗兹的“原初概念”的东西又出现于</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W.S.罗宾逊对塞拉斯的批</w:t>
      </w:r>
      <w:r>
        <w:rPr>
          <w:rFonts w:ascii="仿宋" w:hAnsi="仿宋" w:cs="仿宋" w:eastAsia="仿宋"/>
          <w:sz w:val="44"/>
          <w:spacing w:val="0"/>
          <w:color w:val="000000"/>
          <w:b w:val="off"/>
          <w:i w:val="off"/>
        </w:rPr>
        <w:t>评中：“所与性的传说”，载于《行为、知识和实在》，H.N.卡斯塔涅达(编)，印</w:t>
      </w:r>
      <w:r>
        <w:rPr>
          <w:rFonts w:ascii="仿宋" w:hAnsi="仿宋" w:cs="仿宋" w:eastAsia="仿宋"/>
          <w:sz w:val="44"/>
          <w:spacing w:val="0"/>
          <w:color w:val="000000"/>
          <w:b w:val="off"/>
          <w:i w:val="off"/>
        </w:rPr>
        <w:t>第安那波利斯，1975年，第83——108页。</w:t>
      </w:r>
      <w:bookmarkEnd w:id="2701"/>
    </w:p>
    <w:p>
      <w:pPr>
        <w:pageBreakBefore w:val="off"/>
        <w:tabs/>
        <w:wordWrap w:val="off"/>
        <w:spacing w:before="0" w:after="0" w:line="800" w:lineRule="atLeast"/>
        <w:ind w:left="160" w:right="0" w:firstLine="1000"/>
        <w:jc w:val="both"/>
        <w:textAlignment w:val="baseline"/>
        <w:rPr>
          <w:sz w:val="44"/>
        </w:rPr>
      </w:pPr>
      <w:bookmarkStart w:name="" w:id="2702"/>
      <w:r>
        <w:rPr>
          <w:rFonts w:ascii="仿宋" w:hAnsi="仿宋" w:cs="仿宋" w:eastAsia="仿宋"/>
          <w:sz w:val="44"/>
          <w:spacing w:val="0"/>
          <w:color w:val="000000"/>
          <w:b w:val="off"/>
          <w:i w:val="off"/>
        </w:rPr>
        <w:t>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在第八章我将主张，对待心的哲学和认识论之间(或更一般地说，在</w:t>
      </w:r>
      <w:r>
        <w:rPr>
          <w:rFonts w:ascii="仿宋" w:hAnsi="仿宋" w:cs="仿宋" w:eastAsia="仿宋"/>
          <w:sz w:val="44"/>
          <w:spacing w:val="0"/>
          <w:color w:val="000000"/>
          <w:b w:val="off"/>
          <w:i w:val="off"/>
        </w:rPr>
        <w:t>对人的任何科学的或形而上学的描述和关于人的语言行为或其他行为的证</w:t>
      </w:r>
      <w:r>
        <w:rPr>
          <w:rFonts w:ascii="仿宋" w:hAnsi="仿宋" w:cs="仿宋" w:eastAsia="仿宋"/>
          <w:sz w:val="44"/>
          <w:spacing w:val="0"/>
          <w:color w:val="000000"/>
          <w:b w:val="off"/>
          <w:i w:val="off"/>
        </w:rPr>
        <w:t>明的任何论述之间)关系的这种态度，是维特根施坦在《哲学研究》中最重要</w:t>
      </w:r>
      <w:r>
        <w:rPr>
          <w:rFonts w:ascii="仿宋" w:hAnsi="仿宋" w:cs="仿宋" w:eastAsia="仿宋"/>
          <w:sz w:val="44"/>
          <w:spacing w:val="0"/>
          <w:color w:val="000000"/>
          <w:b w:val="off"/>
          <w:i w:val="off"/>
        </w:rPr>
        <w:t>的部分。我想，正像塞拉斯本人运用描述人和判断人之间的区别一样，这也</w:t>
      </w:r>
      <w:r>
        <w:rPr>
          <w:rFonts w:ascii="仿宋" w:hAnsi="仿宋" w:cs="仿宋" w:eastAsia="仿宋"/>
          <w:sz w:val="44"/>
          <w:spacing w:val="0"/>
          <w:color w:val="000000"/>
          <w:b w:val="off"/>
          <w:i w:val="off"/>
        </w:rPr>
        <w:t>是《逻辑哲学论》中严格区别事实陈述与一切其他(如伦理的)语言用法的一</w:t>
      </w:r>
      <w:r>
        <w:rPr>
          <w:rFonts w:ascii="仿宋" w:hAnsi="仿宋" w:cs="仿宋" w:eastAsia="仿宋"/>
          <w:sz w:val="44"/>
          <w:spacing w:val="0"/>
          <w:color w:val="000000"/>
          <w:b w:val="off"/>
          <w:i w:val="off"/>
        </w:rPr>
        <w:t>个自然结果。</w:t>
      </w:r>
      <w:bookmarkEnd w:id="2702"/>
    </w:p>
    <w:p>
      <w:pPr>
        <w:pageBreakBefore w:val="off"/>
        <w:tabs/>
        <w:wordWrap w:val="off"/>
        <w:spacing w:before="0" w:after="0" w:line="800" w:lineRule="atLeast"/>
        <w:ind w:left="160" w:right="0" w:firstLine="1000"/>
        <w:jc w:val="both"/>
        <w:textAlignment w:val="baseline"/>
        <w:rPr>
          <w:sz w:val="44"/>
        </w:rPr>
      </w:pPr>
      <w:bookmarkStart w:name="" w:id="2703"/>
      <w:r>
        <w:rPr>
          <w:rFonts w:ascii="仿宋" w:hAnsi="仿宋" w:cs="仿宋" w:eastAsia="仿宋"/>
          <w:sz w:val="44"/>
          <w:spacing w:val="0"/>
          <w:color w:val="000000"/>
          <w:b w:val="off"/>
          <w:i w:val="off"/>
        </w:rPr>
        <w:t>⑳</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关于对维特根施坦认为人体是人的灵魂的最佳图画看法的实质和</w:t>
      </w:r>
      <w:r>
        <w:rPr>
          <w:rFonts w:ascii="仿宋" w:hAnsi="仿宋" w:cs="仿宋" w:eastAsia="仿宋"/>
          <w:sz w:val="44"/>
          <w:spacing w:val="0"/>
          <w:color w:val="000000"/>
          <w:b w:val="off"/>
          <w:i w:val="off"/>
        </w:rPr>
        <w:t>结果的清楚说明，参见</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V.阿尔德里希的“论做一个人究为如何”，载于《探</w:t>
      </w:r>
      <w:r>
        <w:rPr>
          <w:rFonts w:ascii="仿宋" w:hAnsi="仿宋" w:cs="仿宋" w:eastAsia="仿宋"/>
          <w:sz w:val="44"/>
          <w:spacing w:val="0"/>
          <w:color w:val="000000"/>
          <w:b w:val="off"/>
          <w:i w:val="off"/>
        </w:rPr>
        <w:t>究》，1973年第16期，第355——366页。也参见</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S.罕姆波舍尔的《思想和行</w:t>
      </w:r>
      <w:r>
        <w:rPr>
          <w:rFonts w:ascii="仿宋" w:hAnsi="仿宋" w:cs="仿宋" w:eastAsia="仿宋"/>
          <w:sz w:val="44"/>
          <w:spacing w:val="0"/>
          <w:color w:val="000000"/>
          <w:b w:val="off"/>
          <w:i w:val="off"/>
        </w:rPr>
        <w:t>为》，伦敦，1959年，第一章。</w:t>
      </w:r>
      <w:bookmarkEnd w:id="2703"/>
    </w:p>
    <w:p>
      <w:pPr>
        <w:pageBreakBefore w:val="off"/>
        <w:tabs/>
        <w:wordWrap w:val="off"/>
        <w:spacing w:before="0" w:after="0" w:line="800" w:lineRule="atLeast"/>
        <w:ind w:left="160" w:right="0" w:firstLine="1000"/>
        <w:jc w:val="both"/>
        <w:textAlignment w:val="baseline"/>
        <w:rPr>
          <w:sz w:val="44"/>
        </w:rPr>
      </w:pPr>
      <w:bookmarkStart w:name="" w:id="2704"/>
      <w:r>
        <w:rPr>
          <w:rFonts w:ascii="仿宋" w:hAnsi="仿宋" w:cs="仿宋" w:eastAsia="仿宋"/>
          <w:sz w:val="44"/>
          <w:spacing w:val="0"/>
          <w:color w:val="000000"/>
          <w:b w:val="off"/>
          <w:i w:val="off"/>
        </w:rPr>
        <w:t>㉑</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参见H.普特南：“机器人：是机械还是人工创造的生命？”重印于《近</w:t>
      </w:r>
      <w:r>
        <w:rPr>
          <w:rFonts w:ascii="仿宋" w:hAnsi="仿宋" w:cs="仿宋" w:eastAsia="仿宋"/>
          <w:sz w:val="44"/>
          <w:spacing w:val="0"/>
          <w:color w:val="000000"/>
          <w:b w:val="off"/>
          <w:i w:val="off"/>
        </w:rPr>
        <w:t>代唯物论》，J.欧康纳(编)，纽约，1969年，尤其是第262页：“……关于机器人</w:t>
      </w:r>
      <w:bookmarkEnd w:id="2704"/>
    </w:p>
    <w:p>
      <w:r>
        <w:t/>
      </w:r>
    </w:p>
    <w:p>
      <w:pPr>
        <w:sectPr>
          <w:footerReference r:id="rId470"/>
          <w:headerReference r:id="rId471" w:type="default"/>
          <w:type w:val="nextPage"/>
          <w:pgSz w:w="22400" w:h="31680"/>
          <w:pgMar w:left="2760" w:top="2420" w:right="2760" w:bottom="2420" w:header="2120" w:footer="2120"/>
          <w:cols w:num="1"/>
        </w:sectPr>
      </w:pPr>
    </w:p>
    <w:p>
      <w:pPr>
        <w:pageBreakBefore w:val="off"/>
        <w:tabs>
          <w:tab w:pos="15820" w:val="left" w:leader="none"/>
        </w:tabs>
        <w:wordWrap w:val="off"/>
        <w:spacing w:before="0" w:after="0" w:line="640" w:lineRule="atLeast"/>
        <w:ind w:left="10960" w:right="0"/>
        <w:jc w:val="both"/>
        <w:textAlignment w:val="baseline"/>
        <w:rPr>
          <w:sz w:val="47"/>
        </w:rPr>
      </w:pPr>
      <w:bookmarkStart w:name="" w:id="2705"/>
      <w:r>
        <w:rPr>
          <w:rFonts w:ascii="黑体" w:hAnsi="黑体" w:cs="黑体" w:eastAsia="黑体"/>
          <w:sz w:val="47"/>
          <w:spacing w:val="0"/>
          <w:color w:val="000000"/>
          <w:b w:val="off"/>
          <w:i w:val="off"/>
        </w:rPr>
        <w:t>第四章  特殊表象</w:t>
      </w:r>
      <w:r>
        <w:t xml:space="preserve">	</w:t>
      </w:r>
      <w:r>
        <w:rPr>
          <w:rFonts w:ascii="黑体" w:hAnsi="黑体" w:cs="黑体" w:eastAsia="黑体"/>
          <w:sz w:val="47"/>
          <w:spacing w:val="0"/>
          <w:color w:val="000000"/>
          <w:b w:val="off"/>
          <w:i w:val="off"/>
        </w:rPr>
        <w:t>197</w:t>
      </w:r>
      <w:bookmarkEnd w:id="2705"/>
    </w:p>
    <w:p>
      <w:pPr>
        <w:pageBreakBefore w:val="off"/>
        <w:tabs/>
        <w:wordWrap w:val="off"/>
        <w:spacing w:before="0" w:after="0" w:line="560" w:lineRule="exact"/>
        <w:ind w:left="0" w:right="0"/>
        <w:jc w:val="both"/>
        <w:textAlignment w:val="baseline"/>
        <w:rPr>
          <w:sz w:val="47"/>
        </w:rPr>
      </w:pPr>
      <w:bookmarkStart w:name="" w:id="2706"/>
      <w:r>
        <w:rPr>
          <w:rFonts w:ascii="宋体" w:hAnsi="宋体" w:cs="宋体" w:eastAsia="宋体"/>
          <w:sz w:val="47"/>
          <w:spacing w:val="0"/>
          <w:color w:val="000000"/>
          <w:b w:val="off"/>
          <w:i w:val="off"/>
        </w:rPr>
        <w:t/>
      </w:r>
      <w:bookmarkEnd w:id="2706"/>
    </w:p>
    <w:p>
      <w:pPr>
        <w:pageBreakBefore w:val="off"/>
        <w:tabs/>
        <w:wordWrap w:val="off"/>
        <w:spacing w:before="0" w:after="0" w:line="840" w:lineRule="atLeast"/>
        <w:ind w:left="40" w:right="20"/>
        <w:jc w:val="both"/>
        <w:textAlignment w:val="baseline"/>
        <w:rPr>
          <w:sz w:val="45"/>
        </w:rPr>
      </w:pPr>
      <w:bookmarkStart w:name="" w:id="2707"/>
      <w:r>
        <w:rPr>
          <w:rFonts w:ascii="宋体" w:hAnsi="宋体" w:cs="宋体" w:eastAsia="宋体"/>
          <w:sz w:val="45"/>
          <w:spacing w:val="0"/>
          <w:color w:val="000000"/>
          <w:b w:val="off"/>
          <w:i w:val="off"/>
        </w:rPr>
        <w:t>是否有意识的问题，要求我们决定是把机器人当作我们语言社会中的同伴成</w:t>
      </w:r>
      <w:r>
        <w:rPr>
          <w:rFonts w:ascii="宋体" w:hAnsi="宋体" w:cs="宋体" w:eastAsia="宋体"/>
          <w:sz w:val="45"/>
          <w:spacing w:val="0"/>
          <w:color w:val="000000"/>
          <w:b w:val="off"/>
          <w:i w:val="off"/>
        </w:rPr>
        <w:t>员呢，还是不这样对待它们。”</w:t>
      </w:r>
      <w:bookmarkEnd w:id="2707"/>
    </w:p>
    <w:p>
      <w:pPr>
        <w:pageBreakBefore w:val="off"/>
        <w:tabs/>
        <w:wordWrap w:val="off"/>
        <w:spacing w:before="0" w:after="0" w:line="840" w:lineRule="atLeast"/>
        <w:ind w:left="40" w:right="20" w:firstLine="1000"/>
        <w:jc w:val="both"/>
        <w:textAlignment w:val="baseline"/>
        <w:rPr>
          <w:sz w:val="45"/>
        </w:rPr>
      </w:pPr>
      <w:bookmarkStart w:name="" w:id="2708"/>
      <w:r>
        <w:rPr>
          <w:rFonts w:ascii="宋体" w:hAnsi="宋体" w:cs="宋体" w:eastAsia="宋体"/>
          <w:sz w:val="45"/>
          <w:spacing w:val="0"/>
          <w:color w:val="000000"/>
          <w:b w:val="off"/>
          <w:i w:val="off"/>
        </w:rPr>
        <w:t>㉒  这并不意味着我们在表示讨厌时是对的或错的。我只想引起人们</w:t>
      </w:r>
      <w:r>
        <w:rPr>
          <w:rFonts w:ascii="宋体" w:hAnsi="宋体" w:cs="宋体" w:eastAsia="宋体"/>
          <w:sz w:val="45"/>
          <w:spacing w:val="0"/>
          <w:color w:val="000000"/>
          <w:b w:val="off"/>
          <w:i w:val="off"/>
        </w:rPr>
        <w:t>对这样一种传统式恐惧的注意，即生物学家或心理学家在对待自己的族类时</w:t>
      </w:r>
      <w:r>
        <w:rPr>
          <w:rFonts w:ascii="宋体" w:hAnsi="宋体" w:cs="宋体" w:eastAsia="宋体"/>
          <w:sz w:val="45"/>
          <w:spacing w:val="0"/>
          <w:color w:val="000000"/>
          <w:b w:val="off"/>
          <w:i w:val="off"/>
        </w:rPr>
        <w:t>可能会“为解剖而谋杀”。当我们特别善于根据某对象的内部结构去预测其</w:t>
      </w:r>
      <w:r>
        <w:rPr>
          <w:rFonts w:ascii="宋体" w:hAnsi="宋体" w:cs="宋体" w:eastAsia="宋体"/>
          <w:sz w:val="45"/>
          <w:spacing w:val="0"/>
          <w:color w:val="000000"/>
          <w:b w:val="off"/>
          <w:i w:val="off"/>
        </w:rPr>
        <w:t>行为时，被诱使对其“客观”，即把它当作一种自在，而非当作自为和“我们中</w:t>
      </w:r>
      <w:r>
        <w:rPr>
          <w:rFonts w:ascii="宋体" w:hAnsi="宋体" w:cs="宋体" w:eastAsia="宋体"/>
          <w:sz w:val="45"/>
          <w:spacing w:val="0"/>
          <w:color w:val="000000"/>
          <w:b w:val="off"/>
          <w:i w:val="off"/>
        </w:rPr>
        <w:t>的一员”。我想，哲学家们对这种诱惑有无道理并无高见。而小说家和诗人</w:t>
      </w:r>
      <w:r>
        <w:rPr>
          <w:rFonts w:ascii="宋体" w:hAnsi="宋体" w:cs="宋体" w:eastAsia="宋体"/>
          <w:sz w:val="45"/>
          <w:spacing w:val="0"/>
          <w:color w:val="000000"/>
          <w:b w:val="off"/>
          <w:i w:val="off"/>
        </w:rPr>
        <w:t>却能优而为之。</w:t>
      </w:r>
      <w:bookmarkEnd w:id="2708"/>
    </w:p>
    <w:p>
      <w:pPr>
        <w:pageBreakBefore w:val="off"/>
        <w:tabs/>
        <w:wordWrap w:val="off"/>
        <w:spacing w:before="0" w:after="0" w:line="840" w:lineRule="atLeast"/>
        <w:ind w:left="40" w:right="0" w:firstLine="1000"/>
        <w:jc w:val="both"/>
        <w:textAlignment w:val="baseline"/>
        <w:rPr>
          <w:sz w:val="45"/>
        </w:rPr>
      </w:pPr>
      <w:bookmarkStart w:name="" w:id="2709"/>
      <w:r>
        <w:rPr>
          <w:rFonts w:ascii="宋体" w:hAnsi="宋体" w:cs="宋体" w:eastAsia="宋体"/>
          <w:sz w:val="45"/>
          <w:spacing w:val="0"/>
          <w:color w:val="000000"/>
          <w:b w:val="off"/>
          <w:i w:val="off"/>
        </w:rPr>
        <w:t>㉓  道德哲学家们是声誉不佳的，他们极少有助于判定应当把什么看作</w:t>
      </w:r>
      <w:r>
        <w:rPr>
          <w:rFonts w:ascii="宋体" w:hAnsi="宋体" w:cs="宋体" w:eastAsia="宋体"/>
          <w:sz w:val="45"/>
          <w:spacing w:val="0"/>
          <w:color w:val="000000"/>
          <w:b w:val="off"/>
          <w:i w:val="off"/>
        </w:rPr>
        <w:t>是道德行为者，看作是具有尊严而不是具有价值，看作属于那些应最大限度</w:t>
      </w:r>
      <w:r>
        <w:rPr>
          <w:rFonts w:ascii="宋体" w:hAnsi="宋体" w:cs="宋体" w:eastAsia="宋体"/>
          <w:sz w:val="45"/>
          <w:spacing w:val="0"/>
          <w:color w:val="000000"/>
          <w:b w:val="off"/>
          <w:i w:val="off"/>
        </w:rPr>
        <w:t>增加其幸福的人之列，看作这样一类人之一，即人们必须千辛万苦将自己造</w:t>
      </w:r>
      <w:r>
        <w:rPr>
          <w:rFonts w:ascii="宋体" w:hAnsi="宋体" w:cs="宋体" w:eastAsia="宋体"/>
          <w:sz w:val="45"/>
          <w:spacing w:val="0"/>
          <w:color w:val="000000"/>
          <w:b w:val="off"/>
          <w:i w:val="off"/>
        </w:rPr>
        <w:t>就成功尽管始终不明所以的那种人，诸如此类，不一而足。根据一个进行认</w:t>
      </w:r>
      <w:r>
        <w:rPr>
          <w:rFonts w:ascii="宋体" w:hAnsi="宋体" w:cs="宋体" w:eastAsia="宋体"/>
          <w:sz w:val="45"/>
          <w:spacing w:val="0"/>
          <w:color w:val="000000"/>
          <w:b w:val="off"/>
          <w:i w:val="off"/>
        </w:rPr>
        <w:t>识的社会中一切成员是否都是一个伦理社会中成员的问题，即“促进认识的</w:t>
      </w:r>
      <w:r>
        <w:rPr>
          <w:rFonts w:ascii="宋体" w:hAnsi="宋体" w:cs="宋体" w:eastAsia="宋体"/>
          <w:sz w:val="45"/>
          <w:spacing w:val="0"/>
          <w:color w:val="000000"/>
          <w:b w:val="off"/>
          <w:i w:val="off"/>
        </w:rPr>
        <w:t>利益这种主体间的意图是否直接地包含着促进福祉的主体间意图”这个问</w:t>
      </w:r>
      <w:r>
        <w:rPr>
          <w:rFonts w:ascii="宋体" w:hAnsi="宋体" w:cs="宋体" w:eastAsia="宋体"/>
          <w:sz w:val="45"/>
          <w:spacing w:val="0"/>
          <w:color w:val="000000"/>
          <w:b w:val="off"/>
          <w:i w:val="off"/>
        </w:rPr>
        <w:t>题，塞拉斯简要而未有结论地讨论了上面的主题(《科学和形而上学》，伦敦和</w:t>
      </w:r>
      <w:r>
        <w:rPr>
          <w:rFonts w:ascii="宋体" w:hAnsi="宋体" w:cs="宋体" w:eastAsia="宋体"/>
          <w:sz w:val="45"/>
          <w:spacing w:val="0"/>
          <w:color w:val="000000"/>
          <w:b w:val="off"/>
          <w:i w:val="off"/>
        </w:rPr>
        <w:t>纽约，1968年，第225页)。关于整体论对元伦理学和柏拉图式的冲动的影</w:t>
      </w:r>
      <w:r>
        <w:rPr>
          <w:rFonts w:ascii="宋体" w:hAnsi="宋体" w:cs="宋体" w:eastAsia="宋体"/>
          <w:sz w:val="45"/>
          <w:spacing w:val="0"/>
          <w:color w:val="000000"/>
          <w:b w:val="off"/>
          <w:i w:val="off"/>
        </w:rPr>
        <w:t>响，参见J.B.施尼温德：“道德知识和道德原则”，载《知识和必然性》，G.A.维</w:t>
      </w:r>
      <w:r>
        <w:rPr>
          <w:rFonts w:ascii="宋体" w:hAnsi="宋体" w:cs="宋体" w:eastAsia="宋体"/>
          <w:sz w:val="45"/>
          <w:spacing w:val="0"/>
          <w:color w:val="000000"/>
          <w:b w:val="off"/>
          <w:i w:val="off"/>
        </w:rPr>
        <w:t>色(编)，伦敦和纽约，1970年。</w:t>
      </w:r>
      <w:bookmarkEnd w:id="2709"/>
    </w:p>
    <w:p>
      <w:pPr>
        <w:pageBreakBefore w:val="off"/>
        <w:tabs/>
        <w:wordWrap w:val="off"/>
        <w:spacing w:before="0" w:after="0" w:line="840" w:lineRule="atLeast"/>
        <w:ind w:left="1100" w:right="0"/>
        <w:jc w:val="both"/>
        <w:textAlignment w:val="baseline"/>
        <w:rPr>
          <w:sz w:val="45"/>
        </w:rPr>
      </w:pPr>
      <w:bookmarkStart w:name="" w:id="2710"/>
      <w:r>
        <w:rPr>
          <w:rFonts w:ascii="宋体" w:hAnsi="宋体" w:cs="宋体" w:eastAsia="宋体"/>
          <w:sz w:val="45"/>
          <w:spacing w:val="0"/>
          <w:color w:val="000000"/>
          <w:b w:val="off"/>
          <w:i w:val="off"/>
        </w:rPr>
        <w:t>㉔  塞拉斯：《科学、知觉和实在》，第148页。</w:t>
      </w:r>
      <w:bookmarkEnd w:id="2710"/>
    </w:p>
    <w:p>
      <w:pPr>
        <w:pageBreakBefore w:val="off"/>
        <w:tabs/>
        <w:wordWrap w:val="off"/>
        <w:spacing w:before="0" w:after="0" w:line="840" w:lineRule="atLeast"/>
        <w:ind w:left="1100" w:right="0"/>
        <w:jc w:val="both"/>
        <w:textAlignment w:val="baseline"/>
        <w:rPr>
          <w:sz w:val="45"/>
        </w:rPr>
      </w:pPr>
      <w:bookmarkStart w:name="" w:id="2711"/>
      <w:r>
        <w:rPr>
          <w:rFonts w:ascii="宋体" w:hAnsi="宋体" w:cs="宋体" w:eastAsia="宋体"/>
          <w:sz w:val="45"/>
          <w:spacing w:val="0"/>
          <w:color w:val="000000"/>
          <w:b w:val="off"/>
          <w:i w:val="off"/>
        </w:rPr>
        <w:t>㉕  W.V.O.奎因：《语词与对象》，麻州剑桥，1960年，第221页。</w:t>
      </w:r>
      <w:bookmarkEnd w:id="2711"/>
    </w:p>
    <w:p>
      <w:pPr>
        <w:pageBreakBefore w:val="off"/>
        <w:tabs/>
        <w:wordWrap w:val="off"/>
        <w:spacing w:before="0" w:after="0" w:line="840" w:lineRule="atLeast"/>
        <w:ind w:left="40" w:right="0" w:firstLine="1060"/>
        <w:jc w:val="both"/>
        <w:textAlignment w:val="baseline"/>
        <w:rPr>
          <w:sz w:val="45"/>
        </w:rPr>
      </w:pPr>
      <w:bookmarkStart w:name="" w:id="2712"/>
      <w:r>
        <w:rPr>
          <w:rFonts w:ascii="宋体" w:hAnsi="宋体" w:cs="宋体" w:eastAsia="宋体"/>
          <w:sz w:val="45"/>
          <w:spacing w:val="0"/>
          <w:color w:val="000000"/>
          <w:b w:val="off"/>
          <w:i w:val="off"/>
        </w:rPr>
        <w:t>㉖  参见《语言和反驳：论奎因的研究》，D.戴维森和J.辛提卡(编)，多</w:t>
      </w:r>
      <w:r>
        <w:rPr>
          <w:rFonts w:ascii="宋体" w:hAnsi="宋体" w:cs="宋体" w:eastAsia="宋体"/>
          <w:sz w:val="45"/>
          <w:spacing w:val="0"/>
          <w:color w:val="000000"/>
          <w:b w:val="off"/>
          <w:i w:val="off"/>
        </w:rPr>
        <w:t>尔得莱希特，第303页。在这一页上奎因说：</w:t>
      </w:r>
      <w:bookmarkEnd w:id="2712"/>
    </w:p>
    <w:p>
      <w:pPr>
        <w:pageBreakBefore w:val="off"/>
        <w:tabs/>
        <w:wordWrap w:val="off"/>
        <w:spacing w:before="0" w:after="0" w:line="840" w:lineRule="atLeast"/>
        <w:ind w:left="1100" w:right="0" w:firstLine="1000"/>
        <w:jc w:val="both"/>
        <w:textAlignment w:val="baseline"/>
        <w:rPr>
          <w:sz w:val="45"/>
        </w:rPr>
      </w:pPr>
      <w:bookmarkStart w:name="" w:id="2713"/>
      <w:r>
        <w:rPr>
          <w:rFonts w:ascii="宋体" w:hAnsi="宋体" w:cs="宋体" w:eastAsia="宋体"/>
          <w:sz w:val="45"/>
          <w:spacing w:val="0"/>
          <w:color w:val="000000"/>
          <w:b w:val="off"/>
          <w:i w:val="off"/>
        </w:rPr>
        <w:t>试考虑一下……已知和未知的、可观察和不可观察的、过去和未来</w:t>
      </w:r>
      <w:r>
        <w:rPr>
          <w:rFonts w:ascii="宋体" w:hAnsi="宋体" w:cs="宋体" w:eastAsia="宋体"/>
          <w:sz w:val="45"/>
          <w:spacing w:val="0"/>
          <w:color w:val="000000"/>
          <w:b w:val="off"/>
          <w:i w:val="off"/>
        </w:rPr>
        <w:t>的全部自然真理。关于转译不确定性的要点在于，它甚至抵制所有这些</w:t>
      </w:r>
      <w:r>
        <w:rPr>
          <w:rFonts w:ascii="宋体" w:hAnsi="宋体" w:cs="宋体" w:eastAsia="宋体"/>
          <w:sz w:val="45"/>
          <w:spacing w:val="0"/>
          <w:color w:val="000000"/>
          <w:b w:val="off"/>
          <w:i w:val="off"/>
        </w:rPr>
        <w:t>真理，关于自然的全部真理。这就是我说下面一段话的意思，凡适用转</w:t>
      </w:r>
      <w:r>
        <w:rPr>
          <w:rFonts w:ascii="宋体" w:hAnsi="宋体" w:cs="宋体" w:eastAsia="宋体"/>
          <w:sz w:val="45"/>
          <w:spacing w:val="0"/>
          <w:color w:val="000000"/>
          <w:b w:val="off"/>
          <w:i w:val="off"/>
        </w:rPr>
        <w:t>译不定性之处，就不存在关于正确选择的实在问题；就不存在甚至在内</w:t>
      </w:r>
      <w:r>
        <w:rPr>
          <w:rFonts w:ascii="宋体" w:hAnsi="宋体" w:cs="宋体" w:eastAsia="宋体"/>
          <w:sz w:val="45"/>
          <w:spacing w:val="0"/>
          <w:color w:val="000000"/>
          <w:b w:val="off"/>
          <w:i w:val="off"/>
        </w:rPr>
        <w:t>部公认的有关一种自然理论不足决定论(under-determination)的问题。</w:t>
      </w:r>
      <w:bookmarkEnd w:id="2713"/>
    </w:p>
    <w:p>
      <w:pPr>
        <w:pageBreakBefore w:val="off"/>
        <w:tabs/>
        <w:wordWrap w:val="off"/>
        <w:spacing w:before="0" w:after="0" w:line="840" w:lineRule="atLeast"/>
        <w:ind w:left="40" w:right="0" w:firstLine="1060"/>
        <w:jc w:val="both"/>
        <w:textAlignment w:val="baseline"/>
        <w:rPr>
          <w:sz w:val="45"/>
        </w:rPr>
      </w:pPr>
      <w:bookmarkStart w:name="" w:id="2714"/>
      <w:r>
        <w:rPr>
          <w:rFonts w:ascii="宋体" w:hAnsi="宋体" w:cs="宋体" w:eastAsia="宋体"/>
          <w:sz w:val="45"/>
          <w:spacing w:val="0"/>
          <w:color w:val="000000"/>
          <w:b w:val="off"/>
          <w:i w:val="off"/>
        </w:rPr>
        <w:t>㉗  这类批评中最有名的是《语言与反驳》一书中乔姆斯基的“奎因的经</w:t>
      </w:r>
      <w:r>
        <w:rPr>
          <w:rFonts w:ascii="宋体" w:hAnsi="宋体" w:cs="宋体" w:eastAsia="宋体"/>
          <w:sz w:val="45"/>
          <w:spacing w:val="0"/>
          <w:color w:val="000000"/>
          <w:b w:val="off"/>
          <w:i w:val="off"/>
        </w:rPr>
        <w:t>验主义假定”一文。然而这个问题由 H.普特南在“反驳约定论”一文中做了</w:t>
      </w:r>
      <w:r>
        <w:rPr>
          <w:rFonts w:ascii="宋体" w:hAnsi="宋体" w:cs="宋体" w:eastAsia="宋体"/>
          <w:sz w:val="45"/>
          <w:spacing w:val="0"/>
          <w:color w:val="000000"/>
          <w:b w:val="off"/>
          <w:i w:val="off"/>
        </w:rPr>
        <w:t>最有说服力的论证，该文载于《努斯》，1974年第8期，第38页：“如果采用分</w:t>
      </w:r>
      <w:r>
        <w:rPr>
          <w:rFonts w:ascii="宋体" w:hAnsi="宋体" w:cs="宋体" w:eastAsia="宋体"/>
          <w:sz w:val="45"/>
          <w:spacing w:val="0"/>
          <w:color w:val="000000"/>
          <w:b w:val="off"/>
          <w:i w:val="off"/>
        </w:rPr>
        <w:t>析假定的一个系统而不是另一个系统，可导致使神经生理学、心理学、人类学</w:t>
      </w:r>
      <w:r>
        <w:rPr>
          <w:rFonts w:ascii="宋体" w:hAnsi="宋体" w:cs="宋体" w:eastAsia="宋体"/>
          <w:sz w:val="45"/>
          <w:spacing w:val="0"/>
          <w:color w:val="000000"/>
          <w:b w:val="off"/>
          <w:i w:val="off"/>
        </w:rPr>
        <w:t>等学科大大简化，那么为什么我们不应说，‘转译’的意思是按照具有这一性</w:t>
      </w:r>
      <w:bookmarkEnd w:id="2714"/>
    </w:p>
    <w:p>
      <w:r>
        <w:t/>
      </w:r>
    </w:p>
    <w:p>
      <w:pPr>
        <w:sectPr>
          <w:footerReference r:id="rId472"/>
          <w:headerReference r:id="rId473" w:type="default"/>
          <w:type w:val="nextPage"/>
          <w:pgSz w:w="22400" w:h="31680"/>
          <w:pgMar w:left="2820" w:top="2360" w:right="2820" w:bottom="2360" w:header="2060" w:footer="2060"/>
          <w:cols w:num="1"/>
        </w:sectPr>
      </w:pPr>
    </w:p>
    <w:p>
      <w:pPr>
        <w:pageBreakBefore w:val="off"/>
        <w:tabs/>
        <w:wordWrap w:val="off"/>
        <w:spacing w:before="0" w:after="0" w:line="620" w:lineRule="atLeast"/>
        <w:ind w:left="100" w:right="0"/>
        <w:jc w:val="both"/>
        <w:textAlignment w:val="baseline"/>
        <w:rPr>
          <w:sz w:val="46"/>
        </w:rPr>
      </w:pPr>
      <w:bookmarkStart w:name="" w:id="2715"/>
      <w:r>
        <w:rPr>
          <w:rFonts w:ascii="黑体" w:hAnsi="黑体" w:cs="黑体" w:eastAsia="黑体"/>
          <w:sz w:val="46"/>
          <w:spacing w:val="0"/>
          <w:color w:val="000000"/>
          <w:b w:val="off"/>
          <w:i w:val="off"/>
        </w:rPr>
        <w:t>198</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第二编</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现</w:t>
      </w:r>
      <w:bookmarkEnd w:id="2715"/>
    </w:p>
    <w:p>
      <w:pPr>
        <w:pageBreakBefore w:val="off"/>
        <w:tabs/>
        <w:wordWrap w:val="off"/>
        <w:spacing w:before="0" w:after="0" w:line="540" w:lineRule="exact"/>
        <w:ind w:left="0" w:right="0"/>
        <w:jc w:val="both"/>
        <w:textAlignment w:val="baseline"/>
        <w:rPr>
          <w:sz w:val="46"/>
        </w:rPr>
      </w:pPr>
      <w:bookmarkStart w:name="" w:id="2716"/>
      <w:r>
        <w:rPr>
          <w:rFonts w:ascii="宋体" w:hAnsi="宋体" w:cs="宋体" w:eastAsia="宋体"/>
          <w:sz w:val="46"/>
          <w:spacing w:val="0"/>
          <w:color w:val="000000"/>
          <w:b w:val="off"/>
          <w:i w:val="off"/>
        </w:rPr>
        <w:t/>
      </w:r>
      <w:bookmarkEnd w:id="2716"/>
    </w:p>
    <w:p>
      <w:pPr>
        <w:pageBreakBefore w:val="off"/>
        <w:tabs/>
        <w:wordWrap w:val="off"/>
        <w:spacing w:before="0" w:after="0" w:line="820" w:lineRule="atLeast"/>
        <w:ind w:left="100" w:right="120"/>
        <w:jc w:val="both"/>
        <w:textAlignment w:val="baseline"/>
        <w:rPr>
          <w:sz w:val="45"/>
        </w:rPr>
      </w:pPr>
      <w:bookmarkStart w:name="" w:id="2717"/>
      <w:r>
        <w:rPr>
          <w:rFonts w:ascii="仿宋" w:hAnsi="仿宋" w:cs="仿宋" w:eastAsia="仿宋"/>
          <w:sz w:val="45"/>
          <w:spacing w:val="0"/>
          <w:color w:val="000000"/>
          <w:b w:val="off"/>
          <w:i w:val="off"/>
        </w:rPr>
        <w:t>质的手册进行的转译呢?”普特南正确地把奎因关于转译的特殊不定性学说</w:t>
      </w:r>
      <w:r>
        <w:rPr>
          <w:rFonts w:ascii="仿宋" w:hAnsi="仿宋" w:cs="仿宋" w:eastAsia="仿宋"/>
          <w:sz w:val="45"/>
          <w:spacing w:val="0"/>
          <w:color w:val="000000"/>
          <w:b w:val="off"/>
          <w:i w:val="off"/>
        </w:rPr>
        <w:t>断定为是由一种本质主义中产生的。大致来说其意思是，我们预先知道，那</w:t>
      </w:r>
      <w:r>
        <w:rPr>
          <w:rFonts w:ascii="仿宋" w:hAnsi="仿宋" w:cs="仿宋" w:eastAsia="仿宋"/>
          <w:sz w:val="45"/>
          <w:spacing w:val="0"/>
          <w:color w:val="000000"/>
          <w:b w:val="off"/>
          <w:i w:val="off"/>
        </w:rPr>
        <w:t>些不可能用今日物理学语汇表达的东西是不重要的，它们只是“观看者心目</w:t>
      </w:r>
      <w:r>
        <w:rPr>
          <w:rFonts w:ascii="仿宋" w:hAnsi="仿宋" w:cs="仿宋" w:eastAsia="仿宋"/>
          <w:sz w:val="45"/>
          <w:spacing w:val="0"/>
          <w:color w:val="000000"/>
          <w:b w:val="off"/>
          <w:i w:val="off"/>
        </w:rPr>
        <w:t>中的东西”，一种主观上方便的东西。另外请参见C.布尔斯：“不定性命题的</w:t>
      </w:r>
      <w:r>
        <w:rPr>
          <w:rFonts w:ascii="仿宋" w:hAnsi="仿宋" w:cs="仿宋" w:eastAsia="仿宋"/>
          <w:sz w:val="45"/>
          <w:spacing w:val="0"/>
          <w:color w:val="000000"/>
          <w:b w:val="off"/>
          <w:i w:val="off"/>
        </w:rPr>
        <w:t>起源”，载于《哲学杂志》，1975年第72页，第369——387页，以及R，罗蒂：“转</w:t>
      </w:r>
      <w:r>
        <w:rPr>
          <w:rFonts w:ascii="仿宋" w:hAnsi="仿宋" w:cs="仿宋" w:eastAsia="仿宋"/>
          <w:sz w:val="45"/>
          <w:spacing w:val="0"/>
          <w:color w:val="000000"/>
          <w:b w:val="off"/>
          <w:i w:val="off"/>
        </w:rPr>
        <w:t>译和真理的不定性”，载于《综合》，1972年第23期，第443——462页。</w:t>
      </w:r>
      <w:bookmarkEnd w:id="2717"/>
    </w:p>
    <w:p>
      <w:pPr>
        <w:pageBreakBefore w:val="off"/>
        <w:tabs/>
        <w:wordWrap w:val="off"/>
        <w:spacing w:before="0" w:after="0" w:line="820" w:lineRule="atLeast"/>
        <w:ind w:left="1180" w:right="0"/>
        <w:jc w:val="both"/>
        <w:textAlignment w:val="baseline"/>
        <w:rPr>
          <w:sz w:val="45"/>
        </w:rPr>
      </w:pPr>
      <w:bookmarkStart w:name="" w:id="2718"/>
      <w:r>
        <w:rPr>
          <w:rFonts w:ascii="仿宋" w:hAnsi="仿宋" w:cs="仿宋" w:eastAsia="仿宋"/>
          <w:sz w:val="45"/>
          <w:spacing w:val="0"/>
          <w:color w:val="000000"/>
          <w:b w:val="off"/>
          <w:i w:val="off"/>
        </w:rPr>
        <w:t>㉙</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奎因：《本体论相对性和其他论文集》，纽约，1969年，第50——51页。</w:t>
      </w:r>
      <w:bookmarkEnd w:id="2718"/>
    </w:p>
    <w:p>
      <w:pPr>
        <w:pageBreakBefore w:val="off"/>
        <w:tabs/>
        <w:wordWrap w:val="off"/>
        <w:spacing w:before="0" w:after="0" w:line="820" w:lineRule="atLeast"/>
        <w:ind w:left="100" w:right="100" w:firstLine="1000"/>
        <w:jc w:val="both"/>
        <w:textAlignment w:val="baseline"/>
        <w:rPr>
          <w:sz w:val="45"/>
        </w:rPr>
      </w:pPr>
      <w:bookmarkStart w:name="" w:id="2719"/>
      <w:r>
        <w:rPr>
          <w:rFonts w:ascii="仿宋" w:hAnsi="仿宋" w:cs="仿宋" w:eastAsia="仿宋"/>
          <w:sz w:val="45"/>
          <w:spacing w:val="0"/>
          <w:color w:val="000000"/>
          <w:b w:val="off"/>
          <w:i w:val="off"/>
        </w:rPr>
        <w:t>㉚</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参见上书，第47页以下。H.菲尔德指出，奎因的“针对背景语言的</w:t>
      </w:r>
      <w:r>
        <w:rPr>
          <w:rFonts w:ascii="仿宋" w:hAnsi="仿宋" w:cs="仿宋" w:eastAsia="仿宋"/>
          <w:sz w:val="45"/>
          <w:spacing w:val="0"/>
          <w:color w:val="000000"/>
          <w:b w:val="off"/>
          <w:i w:val="off"/>
        </w:rPr>
        <w:t>相对化”概念和“按表面意义理解指称”，是与他的总的论证路线不相容的。</w:t>
      </w:r>
      <w:r>
        <w:rPr>
          <w:rFonts w:ascii="仿宋" w:hAnsi="仿宋" w:cs="仿宋" w:eastAsia="仿宋"/>
          <w:sz w:val="45"/>
          <w:spacing w:val="0"/>
          <w:color w:val="000000"/>
          <w:b w:val="off"/>
          <w:i w:val="off"/>
        </w:rPr>
        <w:t>参见其“奎因和符合论”，载于《哲学评论》，1974年第83期，第207页以下。</w:t>
      </w:r>
      <w:r>
        <w:rPr>
          <w:rFonts w:ascii="仿宋" w:hAnsi="仿宋" w:cs="仿宋" w:eastAsia="仿宋"/>
          <w:sz w:val="45"/>
          <w:spacing w:val="0"/>
          <w:color w:val="000000"/>
          <w:b w:val="off"/>
          <w:i w:val="off"/>
        </w:rPr>
        <w:t>但是这一困难与我目前的目的无关。</w:t>
      </w:r>
      <w:bookmarkEnd w:id="2719"/>
    </w:p>
    <w:p>
      <w:pPr>
        <w:pageBreakBefore w:val="off"/>
        <w:tabs/>
        <w:wordWrap w:val="off"/>
        <w:spacing w:before="0" w:after="0" w:line="820" w:lineRule="atLeast"/>
        <w:ind w:left="1180" w:right="0"/>
        <w:jc w:val="both"/>
        <w:textAlignment w:val="baseline"/>
        <w:rPr>
          <w:sz w:val="45"/>
        </w:rPr>
      </w:pPr>
      <w:bookmarkStart w:name="" w:id="2720"/>
      <w:r>
        <w:rPr>
          <w:rFonts w:ascii="仿宋" w:hAnsi="仿宋" w:cs="仿宋" w:eastAsia="仿宋"/>
          <w:sz w:val="45"/>
          <w:spacing w:val="0"/>
          <w:color w:val="000000"/>
          <w:b w:val="off"/>
          <w:i w:val="off"/>
        </w:rPr>
        <w:t>㉛</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奎因：《本体论的相对性》，第34页。</w:t>
      </w:r>
      <w:bookmarkEnd w:id="2720"/>
    </w:p>
    <w:p>
      <w:pPr>
        <w:pageBreakBefore w:val="off"/>
        <w:tabs/>
        <w:wordWrap w:val="off"/>
        <w:spacing w:before="0" w:after="0" w:line="820" w:lineRule="atLeast"/>
        <w:ind w:left="100" w:right="60" w:firstLine="1080"/>
        <w:jc w:val="both"/>
        <w:textAlignment w:val="baseline"/>
        <w:rPr>
          <w:sz w:val="45"/>
        </w:rPr>
      </w:pPr>
      <w:bookmarkStart w:name="" w:id="2721"/>
      <w:r>
        <w:rPr>
          <w:rFonts w:ascii="仿宋" w:hAnsi="仿宋" w:cs="仿宋" w:eastAsia="仿宋"/>
          <w:sz w:val="45"/>
          <w:spacing w:val="0"/>
          <w:color w:val="000000"/>
          <w:b w:val="off"/>
          <w:i w:val="off"/>
        </w:rPr>
        <w:t>㉜</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意义的常识同一性的例子取自哈尔曼的“奎因”一文，第142页。关</w:t>
      </w:r>
      <w:r>
        <w:rPr>
          <w:rFonts w:ascii="仿宋" w:hAnsi="仿宋" w:cs="仿宋" w:eastAsia="仿宋"/>
          <w:sz w:val="45"/>
          <w:spacing w:val="0"/>
          <w:color w:val="000000"/>
          <w:b w:val="off"/>
          <w:i w:val="off"/>
        </w:rPr>
        <w:t>于“谈论”或“意指”的常识意义和哲学意义的不同的进一步讨论，参见我的</w:t>
      </w:r>
      <w:r>
        <w:rPr>
          <w:rFonts w:ascii="仿宋" w:hAnsi="仿宋" w:cs="仿宋" w:eastAsia="仿宋"/>
          <w:sz w:val="45"/>
          <w:spacing w:val="0"/>
          <w:color w:val="000000"/>
          <w:b w:val="off"/>
          <w:i w:val="off"/>
        </w:rPr>
        <w:t>“实在论和指称”，载于《一元论者》1976年第59期，第321——340页，以及本</w:t>
      </w:r>
      <w:r>
        <w:rPr>
          <w:rFonts w:ascii="仿宋" w:hAnsi="仿宋" w:cs="仿宋" w:eastAsia="仿宋"/>
          <w:sz w:val="45"/>
          <w:spacing w:val="0"/>
          <w:color w:val="000000"/>
          <w:b w:val="off"/>
          <w:i w:val="off"/>
        </w:rPr>
        <w:t>书第六章第四节。</w:t>
      </w:r>
      <w:bookmarkEnd w:id="2721"/>
    </w:p>
    <w:p>
      <w:pPr>
        <w:pageBreakBefore w:val="off"/>
        <w:tabs/>
        <w:wordWrap w:val="off"/>
        <w:spacing w:before="0" w:after="0" w:line="820" w:lineRule="atLeast"/>
        <w:ind w:left="1180" w:right="0"/>
        <w:jc w:val="both"/>
        <w:textAlignment w:val="baseline"/>
        <w:rPr>
          <w:sz w:val="45"/>
        </w:rPr>
      </w:pPr>
      <w:bookmarkStart w:name="" w:id="2722"/>
      <w:r>
        <w:rPr>
          <w:rFonts w:ascii="仿宋" w:hAnsi="仿宋" w:cs="仿宋" w:eastAsia="仿宋"/>
          <w:sz w:val="45"/>
          <w:spacing w:val="0"/>
          <w:color w:val="000000"/>
          <w:b w:val="off"/>
          <w:i w:val="off"/>
        </w:rPr>
        <w:t>㉝</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奎因：《本体论的相对性》，第35页。</w:t>
      </w:r>
      <w:bookmarkEnd w:id="2722"/>
    </w:p>
    <w:p>
      <w:pPr>
        <w:pageBreakBefore w:val="off"/>
        <w:tabs/>
        <w:wordWrap w:val="off"/>
        <w:spacing w:before="0" w:after="0" w:line="820" w:lineRule="atLeast"/>
        <w:ind w:left="1180" w:right="0"/>
        <w:jc w:val="both"/>
        <w:textAlignment w:val="baseline"/>
        <w:rPr>
          <w:sz w:val="45"/>
        </w:rPr>
      </w:pPr>
      <w:bookmarkStart w:name="" w:id="2723"/>
      <w:r>
        <w:rPr>
          <w:rFonts w:ascii="仿宋" w:hAnsi="仿宋" w:cs="仿宋" w:eastAsia="仿宋"/>
          <w:sz w:val="45"/>
          <w:spacing w:val="0"/>
          <w:color w:val="000000"/>
          <w:b w:val="off"/>
          <w:i w:val="off"/>
        </w:rPr>
        <w:t>㉞</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奎因：《语词与对象》，第200页。</w:t>
      </w:r>
      <w:bookmarkEnd w:id="2723"/>
    </w:p>
    <w:p>
      <w:pPr>
        <w:pageBreakBefore w:val="off"/>
        <w:tabs/>
        <w:wordWrap w:val="off"/>
        <w:spacing w:before="0" w:after="0" w:line="820" w:lineRule="atLeast"/>
        <w:ind w:left="1180" w:right="0"/>
        <w:jc w:val="both"/>
        <w:textAlignment w:val="baseline"/>
        <w:rPr>
          <w:sz w:val="45"/>
        </w:rPr>
      </w:pPr>
      <w:bookmarkStart w:name="" w:id="2724"/>
      <w:r>
        <w:rPr>
          <w:rFonts w:ascii="仿宋" w:hAnsi="仿宋" w:cs="仿宋" w:eastAsia="仿宋"/>
          <w:sz w:val="45"/>
          <w:spacing w:val="0"/>
          <w:color w:val="000000"/>
          <w:b w:val="off"/>
          <w:i w:val="off"/>
        </w:rPr>
        <w:t>㉟</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同上书第206页。</w:t>
      </w:r>
      <w:bookmarkEnd w:id="2724"/>
    </w:p>
    <w:p>
      <w:pPr>
        <w:pageBreakBefore w:val="off"/>
        <w:tabs/>
        <w:wordWrap w:val="off"/>
        <w:spacing w:before="0" w:after="0" w:line="820" w:lineRule="atLeast"/>
        <w:ind w:left="1180" w:right="0"/>
        <w:jc w:val="both"/>
        <w:textAlignment w:val="baseline"/>
        <w:rPr>
          <w:sz w:val="45"/>
        </w:rPr>
      </w:pPr>
      <w:bookmarkStart w:name="" w:id="2725"/>
      <w:r>
        <w:rPr>
          <w:rFonts w:ascii="仿宋" w:hAnsi="仿宋" w:cs="仿宋" w:eastAsia="仿宋"/>
          <w:sz w:val="45"/>
          <w:spacing w:val="0"/>
          <w:color w:val="000000"/>
          <w:b w:val="off"/>
          <w:i w:val="off"/>
        </w:rPr>
        <w:t>㊱</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在第七章中我还将讨论这样做的理由。</w:t>
      </w:r>
      <w:bookmarkEnd w:id="2725"/>
    </w:p>
    <w:p>
      <w:pPr>
        <w:pageBreakBefore w:val="off"/>
        <w:tabs/>
        <w:wordWrap w:val="off"/>
        <w:spacing w:before="0" w:after="0" w:line="820" w:lineRule="atLeast"/>
        <w:ind w:left="100" w:right="60" w:firstLine="1080"/>
        <w:jc w:val="both"/>
        <w:textAlignment w:val="baseline"/>
        <w:rPr>
          <w:sz w:val="45"/>
        </w:rPr>
      </w:pPr>
      <w:bookmarkStart w:name="" w:id="2726"/>
      <w:r>
        <w:rPr>
          <w:rFonts w:ascii="仿宋" w:hAnsi="仿宋" w:cs="仿宋" w:eastAsia="仿宋"/>
          <w:sz w:val="45"/>
          <w:spacing w:val="0"/>
          <w:color w:val="000000"/>
          <w:b w:val="off"/>
          <w:i w:val="off"/>
        </w:rPr>
        <w:t>㊲</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参见奎因的“论卡尔纳普的本体论观点”，载于《悖论的方式》，纽约，</w:t>
      </w:r>
      <w:r>
        <w:rPr>
          <w:rFonts w:ascii="仿宋" w:hAnsi="仿宋" w:cs="仿宋" w:eastAsia="仿宋"/>
          <w:sz w:val="45"/>
          <w:spacing w:val="0"/>
          <w:color w:val="000000"/>
          <w:b w:val="off"/>
          <w:i w:val="off"/>
        </w:rPr>
        <w:t>1968年，和“自然化的认识论”，载于《本体论的相对性》。</w:t>
      </w:r>
      <w:bookmarkEnd w:id="2726"/>
    </w:p>
    <w:p>
      <w:pPr>
        <w:pageBreakBefore w:val="off"/>
        <w:tabs/>
        <w:wordWrap w:val="off"/>
        <w:spacing w:before="0" w:after="0" w:line="820" w:lineRule="atLeast"/>
        <w:ind w:left="1180" w:right="0"/>
        <w:jc w:val="both"/>
        <w:textAlignment w:val="baseline"/>
        <w:rPr>
          <w:sz w:val="45"/>
        </w:rPr>
      </w:pPr>
      <w:bookmarkStart w:name="" w:id="2727"/>
      <w:r>
        <w:rPr>
          <w:rFonts w:ascii="仿宋" w:hAnsi="仿宋" w:cs="仿宋" w:eastAsia="仿宋"/>
          <w:sz w:val="45"/>
          <w:spacing w:val="0"/>
          <w:color w:val="000000"/>
          <w:b w:val="off"/>
          <w:i w:val="off"/>
        </w:rPr>
        <w:t>㊳</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这句话引自塞拉斯的《科学、知觉和实在》，第173页。</w:t>
      </w:r>
      <w:bookmarkEnd w:id="2727"/>
    </w:p>
    <w:p>
      <w:pPr>
        <w:pageBreakBefore w:val="off"/>
        <w:tabs/>
        <w:wordWrap w:val="off"/>
        <w:spacing w:before="0" w:after="0" w:line="820" w:lineRule="atLeast"/>
        <w:ind w:left="1180" w:right="0"/>
        <w:jc w:val="both"/>
        <w:textAlignment w:val="baseline"/>
        <w:rPr>
          <w:sz w:val="45"/>
        </w:rPr>
      </w:pPr>
      <w:bookmarkStart w:name="" w:id="2728"/>
      <w:r>
        <w:rPr>
          <w:rFonts w:ascii="仿宋" w:hAnsi="仿宋" w:cs="仿宋" w:eastAsia="仿宋"/>
          <w:sz w:val="45"/>
          <w:spacing w:val="0"/>
          <w:color w:val="000000"/>
          <w:b w:val="off"/>
          <w:i w:val="off"/>
        </w:rPr>
        <w:t>㊴</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奎因：《语词和对象》，第221页。</w:t>
      </w:r>
      <w:bookmarkEnd w:id="2728"/>
    </w:p>
    <w:p>
      <w:pPr>
        <w:pageBreakBefore w:val="off"/>
        <w:tabs/>
        <w:wordWrap w:val="off"/>
        <w:spacing w:before="0" w:after="0" w:line="820" w:lineRule="atLeast"/>
        <w:ind w:left="100" w:right="40" w:firstLine="1080"/>
        <w:jc w:val="both"/>
        <w:textAlignment w:val="baseline"/>
        <w:rPr>
          <w:sz w:val="45"/>
        </w:rPr>
      </w:pPr>
      <w:bookmarkStart w:name="" w:id="2729"/>
      <w:r>
        <w:rPr>
          <w:rFonts w:ascii="仿宋" w:hAnsi="仿宋" w:cs="仿宋" w:eastAsia="仿宋"/>
          <w:sz w:val="45"/>
          <w:spacing w:val="0"/>
          <w:color w:val="000000"/>
          <w:b w:val="off"/>
          <w:i w:val="off"/>
        </w:rPr>
        <w:t>㊵</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哈尔曼在“奎因”一文(第126页)中对奎因对这些问题的看法提出</w:t>
      </w:r>
      <w:r>
        <w:rPr>
          <w:rFonts w:ascii="仿宋" w:hAnsi="仿宋" w:cs="仿宋" w:eastAsia="仿宋"/>
          <w:sz w:val="45"/>
          <w:spacing w:val="0"/>
          <w:color w:val="000000"/>
          <w:b w:val="off"/>
          <w:i w:val="off"/>
        </w:rPr>
        <w:t>了一种更宽容的解释。哈尔曼说：</w:t>
      </w:r>
      <w:bookmarkEnd w:id="2729"/>
    </w:p>
    <w:p>
      <w:pPr>
        <w:pageBreakBefore w:val="off"/>
        <w:tabs/>
        <w:wordWrap w:val="off"/>
        <w:spacing w:before="0" w:after="0" w:line="820" w:lineRule="atLeast"/>
        <w:ind w:left="1180" w:right="0" w:firstLine="1000"/>
        <w:jc w:val="both"/>
        <w:textAlignment w:val="baseline"/>
        <w:rPr>
          <w:sz w:val="45"/>
        </w:rPr>
      </w:pPr>
      <w:bookmarkStart w:name="" w:id="2730"/>
      <w:r>
        <w:rPr>
          <w:rFonts w:ascii="仿宋" w:hAnsi="仿宋" w:cs="仿宋" w:eastAsia="仿宋"/>
          <w:sz w:val="45"/>
          <w:spacing w:val="0"/>
          <w:color w:val="000000"/>
          <w:b w:val="off"/>
          <w:i w:val="off"/>
        </w:rPr>
        <w:t>他并非认为意向性的客体、命题或意义是一类奇特的实体(如人们</w:t>
      </w:r>
      <w:r>
        <w:rPr>
          <w:rFonts w:ascii="仿宋" w:hAnsi="仿宋" w:cs="仿宋" w:eastAsia="仿宋"/>
          <w:sz w:val="45"/>
          <w:spacing w:val="0"/>
          <w:color w:val="000000"/>
          <w:b w:val="off"/>
          <w:i w:val="off"/>
        </w:rPr>
        <w:t>可能认为电子一定是一种奇特的实体一样)。他的抱怨不是说，作为某</w:t>
      </w:r>
      <w:r>
        <w:rPr>
          <w:rFonts w:ascii="仿宋" w:hAnsi="仿宋" w:cs="仿宋" w:eastAsia="仿宋"/>
          <w:sz w:val="45"/>
          <w:spacing w:val="0"/>
          <w:color w:val="000000"/>
          <w:b w:val="off"/>
          <w:i w:val="off"/>
        </w:rPr>
        <w:t>种抽象东西的意向性客体触伤了他的情感，正如它们无疑触伤了N.古</w:t>
      </w:r>
      <w:r>
        <w:rPr>
          <w:rFonts w:ascii="仿宋" w:hAnsi="仿宋" w:cs="仿宋" w:eastAsia="仿宋"/>
          <w:sz w:val="45"/>
          <w:spacing w:val="0"/>
          <w:color w:val="000000"/>
          <w:b w:val="off"/>
          <w:i w:val="off"/>
        </w:rPr>
        <w:t>德曼的情感一样……。奎因的论证……在于，在〔引起这类实体的〕这套</w:t>
      </w:r>
      <w:r>
        <w:rPr>
          <w:rFonts w:ascii="仿宋" w:hAnsi="仿宋" w:cs="仿宋" w:eastAsia="仿宋"/>
          <w:sz w:val="45"/>
          <w:spacing w:val="0"/>
          <w:color w:val="000000"/>
          <w:b w:val="off"/>
          <w:i w:val="off"/>
        </w:rPr>
        <w:t>东西中的种种观点是这样一些理论，即它们没有说明它们打算说明的东</w:t>
      </w:r>
      <w:r>
        <w:rPr>
          <w:rFonts w:ascii="仿宋" w:hAnsi="仿宋" w:cs="仿宋" w:eastAsia="仿宋"/>
          <w:sz w:val="45"/>
          <w:spacing w:val="0"/>
          <w:color w:val="000000"/>
          <w:b w:val="off"/>
          <w:i w:val="off"/>
        </w:rPr>
        <w:t>西。因此他对意向性客体的态度类似于他对燃素或以太(或巫婆)的态</w:t>
      </w:r>
      <w:bookmarkEnd w:id="2730"/>
    </w:p>
    <w:p>
      <w:r>
        <w:t/>
      </w:r>
    </w:p>
    <w:p>
      <w:pPr>
        <w:sectPr>
          <w:footerReference r:id="rId474"/>
          <w:headerReference r:id="rId475" w:type="default"/>
          <w:type w:val="nextPage"/>
          <w:pgSz w:w="22400" w:h="31680"/>
          <w:pgMar w:left="2740" w:top="2440" w:right="2740" w:bottom="2440" w:header="2140" w:footer="2140"/>
          <w:cols w:num="1"/>
        </w:sectPr>
      </w:pPr>
    </w:p>
    <w:p>
      <w:pPr>
        <w:pageBreakBefore w:val="off"/>
        <w:tabs/>
        <w:wordWrap w:val="off"/>
        <w:spacing w:before="0" w:after="0" w:line="780" w:lineRule="atLeast"/>
        <w:ind w:left="0" w:right="100"/>
        <w:jc w:val="right"/>
        <w:textAlignment w:val="baseline"/>
        <w:rPr>
          <w:sz w:val="46"/>
        </w:rPr>
      </w:pPr>
      <w:bookmarkStart w:name="" w:id="2731"/>
      <w:r>
        <w:rPr>
          <w:rFonts w:ascii="黑体" w:hAnsi="黑体" w:cs="黑体" w:eastAsia="黑体"/>
          <w:sz w:val="46"/>
          <w:spacing w:val="0"/>
          <w:color w:val="000000"/>
          <w:b w:val="off"/>
          <w:i w:val="off"/>
        </w:rPr>
        <w:t>第四章  特殊表象   199</w:t>
      </w:r>
      <w:bookmarkEnd w:id="2731"/>
    </w:p>
    <w:p>
      <w:pPr>
        <w:pageBreakBefore w:val="off"/>
        <w:tabs/>
        <w:wordWrap w:val="off"/>
        <w:spacing w:before="0" w:after="0" w:line="780" w:lineRule="exact"/>
        <w:ind w:left="0" w:right="0"/>
        <w:jc w:val="right"/>
        <w:textAlignment w:val="baseline"/>
        <w:rPr>
          <w:sz w:val="46"/>
        </w:rPr>
      </w:pPr>
      <w:bookmarkStart w:name="" w:id="2732"/>
      <w:r>
        <w:rPr>
          <w:rFonts w:ascii="宋体" w:hAnsi="宋体" w:cs="宋体" w:eastAsia="宋体"/>
          <w:sz w:val="46"/>
          <w:spacing w:val="0"/>
          <w:color w:val="000000"/>
          <w:b w:val="off"/>
          <w:i w:val="off"/>
        </w:rPr>
        <w:t/>
      </w:r>
      <w:bookmarkEnd w:id="2732"/>
    </w:p>
    <w:p>
      <w:pPr>
        <w:pageBreakBefore w:val="off"/>
        <w:tabs/>
        <w:wordWrap w:val="off"/>
        <w:spacing w:before="0" w:after="0" w:line="780" w:lineRule="atLeast"/>
        <w:ind w:left="1040" w:right="0"/>
        <w:jc w:val="both"/>
        <w:textAlignment w:val="baseline"/>
        <w:rPr>
          <w:sz w:val="46"/>
        </w:rPr>
      </w:pPr>
      <w:bookmarkStart w:name="" w:id="2733"/>
      <w:r>
        <w:rPr>
          <w:rFonts w:ascii="宋体" w:hAnsi="宋体" w:cs="宋体" w:eastAsia="宋体"/>
          <w:sz w:val="46"/>
          <w:spacing w:val="0"/>
          <w:color w:val="000000"/>
          <w:b w:val="off"/>
          <w:i w:val="off"/>
        </w:rPr>
        <w:t>度。</w:t>
      </w:r>
      <w:bookmarkEnd w:id="2733"/>
    </w:p>
    <w:p>
      <w:pPr>
        <w:pageBreakBefore w:val="off"/>
        <w:tabs/>
        <w:wordWrap w:val="off"/>
        <w:spacing w:before="0" w:after="0" w:line="780" w:lineRule="atLeast"/>
        <w:ind w:left="60" w:right="100"/>
        <w:jc w:val="both"/>
        <w:textAlignment w:val="baseline"/>
        <w:rPr>
          <w:sz w:val="46"/>
        </w:rPr>
      </w:pPr>
      <w:bookmarkStart w:name="" w:id="2734"/>
      <w:r>
        <w:rPr>
          <w:rFonts w:ascii="宋体" w:hAnsi="宋体" w:cs="宋体" w:eastAsia="宋体"/>
          <w:sz w:val="46"/>
          <w:spacing w:val="0"/>
          <w:color w:val="000000"/>
          <w:b w:val="off"/>
          <w:i w:val="off"/>
        </w:rPr>
        <w:t>奎因在《语言与反驳》中似乎温和地认可了哈尔曼的解释。但我不认为这种</w:t>
      </w:r>
      <w:r>
        <w:rPr>
          <w:rFonts w:ascii="宋体" w:hAnsi="宋体" w:cs="宋体" w:eastAsia="宋体"/>
          <w:sz w:val="46"/>
          <w:spacing w:val="0"/>
          <w:color w:val="000000"/>
          <w:b w:val="off"/>
          <w:i w:val="off"/>
        </w:rPr>
        <w:t>解释能与《语词与对象》和其他论著中的许多论点一致，虽然我同意，它表示</w:t>
      </w:r>
      <w:r>
        <w:rPr>
          <w:rFonts w:ascii="宋体" w:hAnsi="宋体" w:cs="宋体" w:eastAsia="宋体"/>
          <w:sz w:val="46"/>
          <w:spacing w:val="0"/>
          <w:color w:val="000000"/>
          <w:b w:val="off"/>
          <w:i w:val="off"/>
        </w:rPr>
        <w:t>了奎因应当采取的态度。</w:t>
      </w:r>
      <w:bookmarkEnd w:id="2734"/>
    </w:p>
    <w:p>
      <w:pPr>
        <w:pageBreakBefore w:val="off"/>
        <w:tabs/>
        <w:wordWrap w:val="off"/>
        <w:spacing w:before="0" w:after="0" w:line="780" w:lineRule="atLeast"/>
        <w:ind w:left="1040" w:right="0"/>
        <w:jc w:val="both"/>
        <w:textAlignment w:val="baseline"/>
        <w:rPr>
          <w:sz w:val="46"/>
        </w:rPr>
      </w:pPr>
      <w:bookmarkStart w:name="" w:id="2735"/>
      <w:r>
        <w:rPr>
          <w:rFonts w:ascii="宋体" w:hAnsi="宋体" w:cs="宋体" w:eastAsia="宋体"/>
          <w:sz w:val="46"/>
          <w:spacing w:val="0"/>
          <w:color w:val="000000"/>
          <w:b w:val="off"/>
          <w:i w:val="off"/>
        </w:rPr>
        <w:t>⑩  《语言和反驳》，第318页。</w:t>
      </w:r>
      <w:bookmarkEnd w:id="2735"/>
    </w:p>
    <w:p>
      <w:pPr>
        <w:pageBreakBefore w:val="off"/>
        <w:tabs/>
        <w:wordWrap w:val="off"/>
        <w:spacing w:before="0" w:after="0" w:line="780" w:lineRule="atLeast"/>
        <w:ind w:left="1040" w:right="0"/>
        <w:jc w:val="both"/>
        <w:textAlignment w:val="baseline"/>
        <w:rPr>
          <w:sz w:val="46"/>
        </w:rPr>
      </w:pPr>
      <w:bookmarkStart w:name="" w:id="2736"/>
      <w:r>
        <w:rPr>
          <w:rFonts w:ascii="宋体" w:hAnsi="宋体" w:cs="宋体" w:eastAsia="宋体"/>
          <w:sz w:val="46"/>
          <w:spacing w:val="0"/>
          <w:color w:val="000000"/>
          <w:b w:val="off"/>
          <w:i w:val="off"/>
        </w:rPr>
        <w:t>⑪  《语词与对象》，第119——120页。</w:t>
      </w:r>
      <w:bookmarkEnd w:id="2736"/>
    </w:p>
    <w:p>
      <w:pPr>
        <w:pageBreakBefore w:val="off"/>
        <w:tabs/>
        <w:wordWrap w:val="off"/>
        <w:spacing w:before="0" w:after="0" w:line="780" w:lineRule="atLeast"/>
        <w:ind w:left="60" w:right="80" w:firstLine="980"/>
        <w:jc w:val="both"/>
        <w:textAlignment w:val="baseline"/>
        <w:rPr>
          <w:sz w:val="46"/>
        </w:rPr>
      </w:pPr>
      <w:bookmarkStart w:name="" w:id="2737"/>
      <w:r>
        <w:rPr>
          <w:rFonts w:ascii="宋体" w:hAnsi="宋体" w:cs="宋体" w:eastAsia="宋体"/>
          <w:sz w:val="46"/>
          <w:spacing w:val="0"/>
          <w:color w:val="000000"/>
          <w:b w:val="off"/>
          <w:i w:val="off"/>
        </w:rPr>
        <w:t>⑫  D.弗莱斯达尔在“意义和经验”(载于《心和语言》，S.古坦普兰</w:t>
      </w:r>
      <w:r>
        <w:rPr>
          <w:rFonts w:ascii="宋体" w:hAnsi="宋体" w:cs="宋体" w:eastAsia="宋体"/>
          <w:sz w:val="46"/>
          <w:spacing w:val="0"/>
          <w:color w:val="000000"/>
          <w:b w:val="off"/>
          <w:i w:val="off"/>
        </w:rPr>
        <w:t>(编)，牛津，1975年)一文中提出一种解释奎因不定性命题的方法，目的在于</w:t>
      </w:r>
      <w:r>
        <w:rPr>
          <w:rFonts w:ascii="宋体" w:hAnsi="宋体" w:cs="宋体" w:eastAsia="宋体"/>
          <w:sz w:val="46"/>
          <w:spacing w:val="0"/>
          <w:color w:val="000000"/>
          <w:b w:val="off"/>
          <w:i w:val="off"/>
        </w:rPr>
        <w:t>指出，“奎因的立场会更引人注意，如果他对物理主义的本体论偏见被看成是</w:t>
      </w:r>
      <w:r>
        <w:rPr>
          <w:rFonts w:ascii="宋体" w:hAnsi="宋体" w:cs="宋体" w:eastAsia="宋体"/>
          <w:sz w:val="46"/>
          <w:spacing w:val="0"/>
          <w:color w:val="000000"/>
          <w:b w:val="off"/>
          <w:i w:val="off"/>
        </w:rPr>
        <w:t>对经验主义的更根本的认识论偏见的结果的话。”(第33页)他建议：</w:t>
      </w:r>
      <w:bookmarkEnd w:id="2737"/>
    </w:p>
    <w:p>
      <w:pPr>
        <w:pageBreakBefore w:val="off"/>
        <w:tabs/>
        <w:wordWrap w:val="off"/>
        <w:spacing w:before="0" w:after="0" w:line="780" w:lineRule="atLeast"/>
        <w:ind w:left="1040" w:right="80" w:firstLine="980"/>
        <w:jc w:val="both"/>
        <w:textAlignment w:val="baseline"/>
        <w:rPr>
          <w:sz w:val="46"/>
        </w:rPr>
      </w:pPr>
      <w:bookmarkStart w:name="" w:id="2738"/>
      <w:r>
        <w:rPr>
          <w:rFonts w:ascii="宋体" w:hAnsi="宋体" w:cs="宋体" w:eastAsia="宋体"/>
          <w:sz w:val="46"/>
          <w:spacing w:val="0"/>
          <w:color w:val="000000"/>
          <w:b w:val="off"/>
          <w:i w:val="off"/>
        </w:rPr>
        <w:t>……存在有各种真理，它们都包含在关于自然的理论之中。如我们</w:t>
      </w:r>
      <w:r>
        <w:rPr>
          <w:rFonts w:ascii="宋体" w:hAnsi="宋体" w:cs="宋体" w:eastAsia="宋体"/>
          <w:sz w:val="46"/>
          <w:spacing w:val="0"/>
          <w:color w:val="000000"/>
          <w:b w:val="off"/>
          <w:i w:val="off"/>
        </w:rPr>
        <w:t>先前指出的，在我们的自然理论中我们企图说明我们的一切经验。而且</w:t>
      </w:r>
      <w:r>
        <w:rPr>
          <w:rFonts w:ascii="宋体" w:hAnsi="宋体" w:cs="宋体" w:eastAsia="宋体"/>
          <w:sz w:val="46"/>
          <w:spacing w:val="0"/>
          <w:color w:val="000000"/>
          <w:b w:val="off"/>
          <w:i w:val="off"/>
        </w:rPr>
        <w:t>我们所正确假定的唯一实体，是在阐述所有这些证明的最简单理论中所</w:t>
      </w:r>
      <w:r>
        <w:rPr>
          <w:rFonts w:ascii="宋体" w:hAnsi="宋体" w:cs="宋体" w:eastAsia="宋体"/>
          <w:sz w:val="46"/>
          <w:spacing w:val="0"/>
          <w:color w:val="000000"/>
          <w:b w:val="off"/>
          <w:i w:val="off"/>
        </w:rPr>
        <w:t>依赖的那些实体。这些实体，它们的性质和相互关系，都是这个世界所</w:t>
      </w:r>
      <w:r>
        <w:rPr>
          <w:rFonts w:ascii="宋体" w:hAnsi="宋体" w:cs="宋体" w:eastAsia="宋体"/>
          <w:sz w:val="46"/>
          <w:spacing w:val="0"/>
          <w:color w:val="000000"/>
          <w:b w:val="off"/>
          <w:i w:val="off"/>
        </w:rPr>
        <w:t>有的，都是可论其对错的。关于这些实体的一切真理都包括在我们的自</w:t>
      </w:r>
      <w:r>
        <w:rPr>
          <w:rFonts w:ascii="宋体" w:hAnsi="宋体" w:cs="宋体" w:eastAsia="宋体"/>
          <w:sz w:val="46"/>
          <w:spacing w:val="0"/>
          <w:color w:val="000000"/>
          <w:b w:val="off"/>
          <w:i w:val="off"/>
        </w:rPr>
        <w:t>然理论中。在转译中我们并不描述其他现实领域，我们只是使两种涉及</w:t>
      </w:r>
      <w:r>
        <w:rPr>
          <w:rFonts w:ascii="宋体" w:hAnsi="宋体" w:cs="宋体" w:eastAsia="宋体"/>
          <w:sz w:val="46"/>
          <w:spacing w:val="0"/>
          <w:color w:val="000000"/>
          <w:b w:val="off"/>
          <w:i w:val="off"/>
        </w:rPr>
        <w:t>一切存在实体的无所不包的理论相互关联起来。(第32页)</w:t>
      </w:r>
      <w:bookmarkEnd w:id="2738"/>
    </w:p>
    <w:p>
      <w:pPr>
        <w:pageBreakBefore w:val="off"/>
        <w:tabs/>
        <w:wordWrap w:val="off"/>
        <w:spacing w:before="0" w:after="0" w:line="780" w:lineRule="atLeast"/>
        <w:ind w:left="60" w:right="60"/>
        <w:jc w:val="both"/>
        <w:textAlignment w:val="baseline"/>
        <w:rPr>
          <w:sz w:val="46"/>
        </w:rPr>
      </w:pPr>
      <w:bookmarkStart w:name="" w:id="2739"/>
      <w:r>
        <w:rPr>
          <w:rFonts w:ascii="宋体" w:hAnsi="宋体" w:cs="宋体" w:eastAsia="宋体"/>
          <w:sz w:val="46"/>
          <w:spacing w:val="0"/>
          <w:color w:val="000000"/>
          <w:b w:val="off"/>
          <w:i w:val="off"/>
        </w:rPr>
        <w:t>然而我并未看到，当我们终止描述和开始使不同描述相互关联时，能够说出</w:t>
      </w:r>
      <w:r>
        <w:rPr>
          <w:rFonts w:ascii="宋体" w:hAnsi="宋体" w:cs="宋体" w:eastAsia="宋体"/>
          <w:sz w:val="46"/>
          <w:spacing w:val="0"/>
          <w:color w:val="000000"/>
          <w:b w:val="off"/>
          <w:i w:val="off"/>
        </w:rPr>
        <w:t>什么道理。或者换句话说，我并未看到我们怎能使“自然”与其他东西划分开</w:t>
      </w:r>
      <w:r>
        <w:rPr>
          <w:rFonts w:ascii="宋体" w:hAnsi="宋体" w:cs="宋体" w:eastAsia="宋体"/>
          <w:sz w:val="46"/>
          <w:spacing w:val="0"/>
          <w:color w:val="000000"/>
          <w:b w:val="off"/>
          <w:i w:val="off"/>
        </w:rPr>
        <w:t>来，除了通过发现“说明我们一切经验”的某种意义外，按此意义某种少于全</w:t>
      </w:r>
      <w:r>
        <w:rPr>
          <w:rFonts w:ascii="宋体" w:hAnsi="宋体" w:cs="宋体" w:eastAsia="宋体"/>
          <w:sz w:val="46"/>
          <w:spacing w:val="0"/>
          <w:color w:val="000000"/>
          <w:b w:val="off"/>
          <w:i w:val="off"/>
        </w:rPr>
        <w:t>体文化的东西可说明我们的全部经验。</w:t>
      </w:r>
      <w:bookmarkEnd w:id="2739"/>
    </w:p>
    <w:p>
      <w:pPr>
        <w:pageBreakBefore w:val="off"/>
        <w:tabs/>
        <w:wordWrap w:val="off"/>
        <w:spacing w:before="0" w:after="0" w:line="780" w:lineRule="atLeast"/>
        <w:ind w:left="60" w:right="0" w:firstLine="980"/>
        <w:jc w:val="both"/>
        <w:textAlignment w:val="baseline"/>
        <w:rPr>
          <w:sz w:val="46"/>
        </w:rPr>
      </w:pPr>
      <w:bookmarkStart w:name="" w:id="2740"/>
      <w:r>
        <w:rPr>
          <w:rFonts w:ascii="宋体" w:hAnsi="宋体" w:cs="宋体" w:eastAsia="宋体"/>
          <w:sz w:val="46"/>
          <w:spacing w:val="0"/>
          <w:color w:val="000000"/>
          <w:b w:val="off"/>
          <w:i w:val="off"/>
        </w:rPr>
        <w:t>追溯不定性命题至经验主义的另一种方法，是由J.麦克道尔提出的</w:t>
      </w:r>
      <w:r>
        <w:rPr>
          <w:rFonts w:ascii="宋体" w:hAnsi="宋体" w:cs="宋体" w:eastAsia="宋体"/>
          <w:sz w:val="46"/>
          <w:spacing w:val="0"/>
          <w:color w:val="000000"/>
          <w:b w:val="off"/>
          <w:i w:val="off"/>
        </w:rPr>
        <w:t>(“真理条件，二值性和证实主义”，载于《真理和意义》，G.艾万斯和J.麦克道</w:t>
      </w:r>
      <w:r>
        <w:rPr>
          <w:rFonts w:ascii="宋体" w:hAnsi="宋体" w:cs="宋体" w:eastAsia="宋体"/>
          <w:sz w:val="46"/>
          <w:spacing w:val="0"/>
          <w:color w:val="000000"/>
          <w:b w:val="off"/>
          <w:i w:val="off"/>
        </w:rPr>
        <w:t>尔(编)，牛津，1976年)。麦克道尔认为，奎因可以坚持“在一种意义理论中</w:t>
      </w:r>
      <w:r>
        <w:rPr>
          <w:rFonts w:ascii="宋体" w:hAnsi="宋体" w:cs="宋体" w:eastAsia="宋体"/>
          <w:sz w:val="46"/>
          <w:spacing w:val="0"/>
          <w:color w:val="000000"/>
          <w:b w:val="off"/>
          <w:i w:val="off"/>
        </w:rPr>
        <w:t>提出一种表述不很恰当的、对实在论的严格证实主义的反对。”(第65页)这</w:t>
      </w:r>
      <w:r>
        <w:rPr>
          <w:rFonts w:ascii="宋体" w:hAnsi="宋体" w:cs="宋体" w:eastAsia="宋体"/>
          <w:sz w:val="46"/>
          <w:spacing w:val="0"/>
          <w:color w:val="000000"/>
          <w:b w:val="off"/>
          <w:i w:val="off"/>
        </w:rPr>
        <w:t>个反对是，把某一断言的真理性解释为“不被可观察物决定的”，就会(如果我</w:t>
      </w:r>
      <w:r>
        <w:rPr>
          <w:rFonts w:ascii="宋体" w:hAnsi="宋体" w:cs="宋体" w:eastAsia="宋体"/>
          <w:sz w:val="46"/>
          <w:spacing w:val="0"/>
          <w:color w:val="000000"/>
          <w:b w:val="off"/>
          <w:i w:val="off"/>
        </w:rPr>
        <w:t>们“实在论地”解释这句话)要求我们归与说话者“一种独立于可观察物的真理</w:t>
      </w:r>
      <w:r>
        <w:rPr>
          <w:rFonts w:ascii="宋体" w:hAnsi="宋体" w:cs="宋体" w:eastAsia="宋体"/>
          <w:sz w:val="46"/>
          <w:spacing w:val="0"/>
          <w:color w:val="000000"/>
          <w:b w:val="off"/>
          <w:i w:val="off"/>
        </w:rPr>
        <w:t>概念”。(第64页)由于对证实论者来说后者是荒谬的，这就表明我们不应当</w:t>
      </w:r>
      <w:r>
        <w:rPr>
          <w:rFonts w:ascii="宋体" w:hAnsi="宋体" w:cs="宋体" w:eastAsia="宋体"/>
          <w:sz w:val="46"/>
          <w:spacing w:val="0"/>
          <w:color w:val="000000"/>
          <w:b w:val="off"/>
          <w:i w:val="off"/>
        </w:rPr>
        <w:t>“实在论地”解释该语句。然而这个策略似乎牵涉到发现“由可观察物来决定”</w:t>
      </w:r>
      <w:r>
        <w:rPr>
          <w:rFonts w:ascii="宋体" w:hAnsi="宋体" w:cs="宋体" w:eastAsia="宋体"/>
          <w:sz w:val="46"/>
          <w:spacing w:val="0"/>
          <w:color w:val="000000"/>
          <w:b w:val="off"/>
          <w:i w:val="off"/>
        </w:rPr>
        <w:t>的意义问题，它保留住生物学而排除了转译，而且我仍然不理解怎能办到这一</w:t>
      </w:r>
      <w:r>
        <w:rPr>
          <w:rFonts w:ascii="宋体" w:hAnsi="宋体" w:cs="宋体" w:eastAsia="宋体"/>
          <w:sz w:val="46"/>
          <w:spacing w:val="0"/>
          <w:color w:val="000000"/>
          <w:b w:val="off"/>
          <w:i w:val="off"/>
        </w:rPr>
        <w:t>点。于是我的结论是，在(4)和(5)之间的张力仍然存在，尽管奎因的友善批评</w:t>
      </w:r>
      <w:r>
        <w:rPr>
          <w:rFonts w:ascii="宋体" w:hAnsi="宋体" w:cs="宋体" w:eastAsia="宋体"/>
          <w:sz w:val="46"/>
          <w:spacing w:val="0"/>
          <w:color w:val="000000"/>
          <w:b w:val="off"/>
          <w:i w:val="off"/>
        </w:rPr>
        <w:t>者们企图以下述方式改述他的论点，即使他免受乔姆斯基的这样的批评：在此</w:t>
      </w:r>
      <w:bookmarkEnd w:id="2740"/>
    </w:p>
    <w:p>
      <w:r>
        <w:t/>
      </w:r>
    </w:p>
    <w:p>
      <w:pPr>
        <w:sectPr>
          <w:footerReference r:id="rId476"/>
          <w:headerReference r:id="rId477" w:type="default"/>
          <w:type w:val="nextPage"/>
          <w:pgSz w:w="22400" w:h="31680"/>
          <w:pgMar w:left="2800" w:top="2440" w:right="2800" w:bottom="2440" w:header="2140" w:footer="2140"/>
          <w:cols w:num="1"/>
        </w:sectPr>
      </w:pPr>
    </w:p>
    <w:p>
      <w:pPr>
        <w:pageBreakBefore w:val="off"/>
        <w:tabs/>
        <w:wordWrap w:val="off"/>
        <w:spacing w:before="0" w:after="0" w:line="660" w:lineRule="atLeast"/>
        <w:ind w:left="0" w:right="0"/>
        <w:jc w:val="both"/>
        <w:textAlignment w:val="baseline"/>
        <w:rPr>
          <w:sz w:val="48"/>
        </w:rPr>
      </w:pPr>
      <w:bookmarkStart w:name="" w:id="2741"/>
      <w:r>
        <w:rPr>
          <w:rFonts w:ascii="黑体" w:hAnsi="黑体" w:cs="黑体" w:eastAsia="黑体"/>
          <w:sz w:val="48"/>
          <w:spacing w:val="0"/>
          <w:color w:val="000000"/>
          <w:b w:val="off"/>
          <w:i w:val="off"/>
        </w:rPr>
        <w:t>200</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第二编</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现</w:t>
      </w:r>
      <w:bookmarkEnd w:id="2741"/>
    </w:p>
    <w:p>
      <w:pPr>
        <w:pageBreakBefore w:val="off"/>
        <w:tabs/>
        <w:wordWrap w:val="off"/>
        <w:spacing w:before="0" w:after="0" w:line="660" w:lineRule="exact"/>
        <w:ind w:left="0" w:right="0"/>
        <w:jc w:val="both"/>
        <w:textAlignment w:val="baseline"/>
        <w:rPr>
          <w:sz w:val="48"/>
        </w:rPr>
      </w:pPr>
      <w:bookmarkStart w:name="" w:id="2742"/>
      <w:r>
        <w:rPr>
          <w:rFonts w:ascii="宋体" w:hAnsi="宋体" w:cs="宋体" w:eastAsia="宋体"/>
          <w:sz w:val="48"/>
          <w:spacing w:val="0"/>
          <w:color w:val="000000"/>
          <w:b w:val="off"/>
          <w:i w:val="off"/>
        </w:rPr>
        <w:t/>
      </w:r>
      <w:bookmarkEnd w:id="2742"/>
    </w:p>
    <w:p>
      <w:pPr>
        <w:pageBreakBefore w:val="off"/>
        <w:tabs/>
        <w:wordWrap w:val="off"/>
        <w:spacing w:before="0" w:after="0" w:line="940" w:lineRule="atLeast"/>
        <w:ind w:left="120" w:right="0"/>
        <w:jc w:val="both"/>
        <w:textAlignment w:val="baseline"/>
        <w:rPr>
          <w:sz w:val="47"/>
        </w:rPr>
      </w:pPr>
      <w:bookmarkStart w:name="" w:id="2743"/>
      <w:r>
        <w:rPr>
          <w:rFonts w:ascii="宋体" w:hAnsi="宋体" w:cs="宋体" w:eastAsia="宋体"/>
          <w:sz w:val="47"/>
          <w:spacing w:val="0"/>
          <w:color w:val="000000"/>
          <w:b w:val="off"/>
          <w:i w:val="off"/>
        </w:rPr>
        <w:t>领域中唯一的不定性是习知的观察对理论的不足决定性(underdetermination)。</w:t>
      </w:r>
      <w:r>
        <w:rPr>
          <w:rFonts w:ascii="宋体" w:hAnsi="宋体" w:cs="宋体" w:eastAsia="宋体"/>
          <w:sz w:val="47"/>
          <w:spacing w:val="0"/>
          <w:color w:val="000000"/>
          <w:b w:val="off"/>
          <w:i w:val="off"/>
        </w:rPr>
        <w:t>(这个批评弗莱斯达尔和麦克道尔两人都提到过，并企图加以克服。)</w:t>
      </w:r>
      <w:bookmarkEnd w:id="2743"/>
    </w:p>
    <w:p>
      <w:pPr>
        <w:pageBreakBefore w:val="off"/>
        <w:tabs/>
        <w:wordWrap w:val="off"/>
        <w:spacing w:before="0" w:after="0" w:line="940" w:lineRule="atLeast"/>
        <w:ind w:left="120" w:right="0" w:firstLine="960"/>
        <w:jc w:val="both"/>
        <w:textAlignment w:val="baseline"/>
        <w:rPr>
          <w:sz w:val="47"/>
        </w:rPr>
      </w:pPr>
      <w:bookmarkStart w:name="" w:id="2744"/>
      <w:r>
        <w:rPr>
          <w:rFonts w:ascii="宋体" w:hAnsi="宋体" w:cs="宋体" w:eastAsia="宋体"/>
          <w:sz w:val="47"/>
          <w:spacing w:val="0"/>
          <w:color w:val="000000"/>
          <w:b w:val="off"/>
          <w:i w:val="off"/>
        </w:rPr>
        <w:t>㊸</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D.戴维森：“心理事件”，载于《经验和理论》，L.佛斯特和J.斯万森</w:t>
      </w:r>
      <w:r>
        <w:rPr>
          <w:rFonts w:ascii="宋体" w:hAnsi="宋体" w:cs="宋体" w:eastAsia="宋体"/>
          <w:sz w:val="47"/>
          <w:spacing w:val="0"/>
          <w:color w:val="000000"/>
          <w:b w:val="off"/>
          <w:i w:val="off"/>
        </w:rPr>
        <w:t>(编)，麻州阿姆赫斯特，1970年，第94——96页。</w:t>
      </w:r>
      <w:bookmarkEnd w:id="2744"/>
    </w:p>
    <w:p>
      <w:pPr>
        <w:pageBreakBefore w:val="off"/>
        <w:tabs/>
        <w:wordWrap w:val="off"/>
        <w:spacing w:before="0" w:after="0" w:line="940" w:lineRule="atLeast"/>
        <w:ind w:left="1120" w:right="0"/>
        <w:jc w:val="both"/>
        <w:textAlignment w:val="baseline"/>
        <w:rPr>
          <w:sz w:val="47"/>
        </w:rPr>
      </w:pPr>
      <w:bookmarkStart w:name="" w:id="2745"/>
      <w:r>
        <w:rPr>
          <w:rFonts w:ascii="宋体" w:hAnsi="宋体" w:cs="宋体" w:eastAsia="宋体"/>
          <w:sz w:val="47"/>
          <w:spacing w:val="0"/>
          <w:color w:val="000000"/>
          <w:b w:val="off"/>
          <w:i w:val="off"/>
        </w:rPr>
        <w:t>㊹</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同上书，第97页。</w:t>
      </w:r>
      <w:bookmarkEnd w:id="2745"/>
    </w:p>
    <w:p>
      <w:pPr>
        <w:pageBreakBefore w:val="off"/>
        <w:tabs/>
        <w:wordWrap w:val="off"/>
        <w:spacing w:before="0" w:after="0" w:line="940" w:lineRule="atLeast"/>
        <w:ind w:left="1120" w:right="0"/>
        <w:jc w:val="both"/>
        <w:textAlignment w:val="baseline"/>
        <w:rPr>
          <w:sz w:val="47"/>
        </w:rPr>
      </w:pPr>
      <w:bookmarkStart w:name="" w:id="2746"/>
      <w:r>
        <w:rPr>
          <w:rFonts w:ascii="宋体" w:hAnsi="宋体" w:cs="宋体" w:eastAsia="宋体"/>
          <w:sz w:val="47"/>
          <w:spacing w:val="0"/>
          <w:color w:val="000000"/>
          <w:b w:val="off"/>
          <w:i w:val="off"/>
        </w:rPr>
        <w:t>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同上书，第97页注，引述奎因《语词与对象》，第221页。</w:t>
      </w:r>
      <w:bookmarkEnd w:id="2746"/>
    </w:p>
    <w:p>
      <w:r>
        <w:t/>
      </w:r>
    </w:p>
    <w:p>
      <w:pPr>
        <w:sectPr>
          <w:footerReference r:id="rId478"/>
          <w:headerReference r:id="rId479" w:type="default"/>
          <w:type w:val="nextPage"/>
          <w:pgSz w:w="22400" w:h="31680"/>
          <w:pgMar w:left="2780" w:top="2540" w:right="2780" w:bottom="2540" w:header="2240" w:footer="2240"/>
          <w:cols w:num="1"/>
        </w:sectPr>
      </w:pPr>
    </w:p>
    <w:p>
      <w:pPr>
        <w:pageBreakBefore w:val="off"/>
        <w:tabs>
          <w:tab w:pos="16780" w:val="left" w:leader="none"/>
        </w:tabs>
        <w:wordWrap w:val="off"/>
        <w:spacing w:before="2320" w:after="0" w:line="1060" w:lineRule="atLeast"/>
        <w:ind w:left="1480" w:right="0"/>
        <w:jc w:val="both"/>
        <w:textAlignment w:val="baseline"/>
        <w:rPr>
          <w:sz w:val="66"/>
        </w:rPr>
      </w:pPr>
      <w:bookmarkStart w:name="" w:id="2747"/>
      <w:r>
        <w:rPr>
          <w:rFonts w:ascii="宋体" w:hAnsi="宋体" w:cs="宋体" w:eastAsia="宋体"/>
          <w:sz w:val="66"/>
          <w:spacing w:val="0"/>
          <w:color w:val="000000"/>
          <w:b w:val="off"/>
          <w:i w:val="off"/>
        </w:rPr>
        <w:t>第五章   认识论和经验心理学</w:t>
      </w:r>
      <w:r>
        <w:t xml:space="preserve">	</w:t>
      </w:r>
      <w:r>
        <w:rPr>
          <w:rFonts w:ascii="楷体" w:hAnsi="楷体" w:cs="楷体" w:eastAsia="楷体"/>
          <w:sz w:val="66"/>
          <w:spacing w:val="0"/>
          <w:color w:val="000000"/>
          <w:b w:val="off"/>
          <w:i w:val="off"/>
        </w:rPr>
        <w:t>213</w:t>
      </w:r>
      <w:bookmarkEnd w:id="2747"/>
    </w:p>
    <w:p>
      <w:pPr>
        <w:pageBreakBefore w:val="off"/>
        <w:tabs/>
        <w:wordWrap w:val="off"/>
        <w:spacing w:before="0" w:after="0" w:line="1260" w:lineRule="exact"/>
        <w:ind w:left="0" w:right="0"/>
        <w:jc w:val="both"/>
        <w:textAlignment w:val="baseline"/>
        <w:rPr>
          <w:sz w:val="110"/>
        </w:rPr>
      </w:pPr>
      <w:bookmarkStart w:name="" w:id="2748"/>
      <w:r>
        <w:rPr>
          <w:rFonts w:ascii="宋体" w:hAnsi="宋体" w:cs="宋体" w:eastAsia="宋体"/>
          <w:sz w:val="110"/>
          <w:spacing w:val="0"/>
          <w:color w:val="000000"/>
          <w:b w:val="off"/>
          <w:i w:val="off"/>
        </w:rPr>
        <w:t/>
      </w:r>
      <w:bookmarkEnd w:id="2748"/>
    </w:p>
    <w:p>
      <w:pPr>
        <w:pageBreakBefore w:val="off"/>
        <w:tabs/>
        <w:wordWrap w:val="off"/>
        <w:spacing w:before="0" w:after="0" w:line="1260" w:lineRule="exact"/>
        <w:ind w:left="0" w:right="0"/>
        <w:jc w:val="both"/>
        <w:textAlignment w:val="baseline"/>
        <w:rPr>
          <w:sz w:val="110"/>
        </w:rPr>
      </w:pPr>
      <w:bookmarkStart w:name="" w:id="2749"/>
      <w:r>
        <w:rPr>
          <w:rFonts w:ascii="宋体" w:hAnsi="宋体" w:cs="宋体" w:eastAsia="宋体"/>
          <w:sz w:val="110"/>
          <w:spacing w:val="0"/>
          <w:color w:val="000000"/>
          <w:b w:val="off"/>
          <w:i w:val="off"/>
        </w:rPr>
        <w:t/>
      </w:r>
      <w:bookmarkEnd w:id="2749"/>
    </w:p>
    <w:p>
      <w:pPr>
        <w:pageBreakBefore w:val="off"/>
        <w:tabs/>
        <w:wordWrap w:val="off"/>
        <w:spacing w:before="0" w:after="0" w:line="1480" w:lineRule="atLeast"/>
        <w:ind w:left="0" w:right="0"/>
        <w:jc w:val="center"/>
        <w:textAlignment w:val="baseline"/>
        <w:rPr>
          <w:sz w:val="110"/>
        </w:rPr>
      </w:pPr>
      <w:bookmarkStart w:name="" w:id="2750"/>
      <w:r>
        <w:rPr>
          <w:rFonts w:ascii="楷体" w:hAnsi="楷体" w:cs="楷体" w:eastAsia="楷体"/>
          <w:sz w:val="110"/>
          <w:spacing w:val="0"/>
          <w:color w:val="000000"/>
          <w:b w:val="on"/>
          <w:i w:val="off"/>
        </w:rPr>
        <w:t>1.对心理学的怀疑</w:t>
      </w:r>
      <w:bookmarkEnd w:id="2750"/>
    </w:p>
    <w:p>
      <w:pPr>
        <w:pageBreakBefore w:val="off"/>
        <w:tabs/>
        <w:wordWrap w:val="off"/>
        <w:spacing w:before="0" w:after="0" w:line="1040" w:lineRule="exact"/>
        <w:ind w:left="0" w:right="0"/>
        <w:jc w:val="center"/>
        <w:textAlignment w:val="baseline"/>
        <w:rPr>
          <w:sz w:val="57"/>
        </w:rPr>
      </w:pPr>
      <w:bookmarkStart w:name="" w:id="2751"/>
      <w:r>
        <w:rPr>
          <w:rFonts w:ascii="宋体" w:hAnsi="宋体" w:cs="宋体" w:eastAsia="宋体"/>
          <w:sz w:val="57"/>
          <w:spacing w:val="0"/>
          <w:color w:val="000000"/>
          <w:b w:val="off"/>
          <w:i w:val="off"/>
        </w:rPr>
        <w:t/>
      </w:r>
      <w:bookmarkEnd w:id="2751"/>
    </w:p>
    <w:p>
      <w:pPr>
        <w:pageBreakBefore w:val="off"/>
        <w:tabs/>
        <w:wordWrap w:val="off"/>
        <w:spacing w:before="0" w:after="0" w:line="1040" w:lineRule="atLeast"/>
        <w:ind w:left="0" w:right="940" w:firstLine="1160"/>
        <w:jc w:val="both"/>
        <w:textAlignment w:val="baseline"/>
        <w:rPr>
          <w:sz w:val="57"/>
        </w:rPr>
      </w:pPr>
      <w:bookmarkStart w:name="" w:id="2752"/>
      <w:r>
        <w:rPr>
          <w:rFonts w:ascii="宋体" w:hAnsi="宋体" w:cs="宋体" w:eastAsia="宋体"/>
          <w:sz w:val="57"/>
          <w:spacing w:val="0"/>
          <w:color w:val="000000"/>
          <w:b w:val="off"/>
          <w:i w:val="off"/>
        </w:rPr>
        <w:t>我称作“认识论行为主义”的这一思想路线，产生了一种反对</w:t>
      </w:r>
      <w:r>
        <w:rPr>
          <w:rFonts w:ascii="宋体" w:hAnsi="宋体" w:cs="宋体" w:eastAsia="宋体"/>
          <w:sz w:val="57"/>
          <w:spacing w:val="0"/>
          <w:color w:val="000000"/>
          <w:b w:val="off"/>
          <w:i w:val="off"/>
        </w:rPr>
        <w:t>“心理实体”和“心理过程”概念的偏见。笛卡尔和洛克共同赞成的</w:t>
      </w:r>
      <w:r>
        <w:rPr>
          <w:rFonts w:ascii="宋体" w:hAnsi="宋体" w:cs="宋体" w:eastAsia="宋体"/>
          <w:sz w:val="57"/>
          <w:spacing w:val="0"/>
          <w:color w:val="000000"/>
          <w:b w:val="off"/>
          <w:i w:val="off"/>
        </w:rPr>
        <w:t>一幅有关人的较高机能的图画，逐渐地被杜威、赖尔、奥斯丁、维特</w:t>
      </w:r>
      <w:r>
        <w:rPr>
          <w:rFonts w:ascii="宋体" w:hAnsi="宋体" w:cs="宋体" w:eastAsia="宋体"/>
          <w:sz w:val="57"/>
          <w:spacing w:val="0"/>
          <w:color w:val="000000"/>
          <w:b w:val="off"/>
          <w:i w:val="off"/>
        </w:rPr>
        <w:t>根施坦、塞拉斯和奎因这些作家的工作磨蚀殆尽。然而这幅图画</w:t>
      </w:r>
      <w:r>
        <w:rPr>
          <w:rFonts w:ascii="宋体" w:hAnsi="宋体" w:cs="宋体" w:eastAsia="宋体"/>
          <w:sz w:val="57"/>
          <w:spacing w:val="0"/>
          <w:color w:val="000000"/>
          <w:b w:val="off"/>
          <w:i w:val="off"/>
        </w:rPr>
        <w:t>(它引起了十七世纪的“观念纱幕”概念，并因而引起了认识论怀疑</w:t>
      </w:r>
      <w:r>
        <w:rPr>
          <w:rFonts w:ascii="宋体" w:hAnsi="宋体" w:cs="宋体" w:eastAsia="宋体"/>
          <w:sz w:val="57"/>
          <w:spacing w:val="0"/>
          <w:color w:val="000000"/>
          <w:b w:val="off"/>
          <w:i w:val="off"/>
        </w:rPr>
        <w:t>主义)并未被一幅较清楚的新图画所取代。相反，在反笛卡尔者中</w:t>
      </w:r>
      <w:r>
        <w:rPr>
          <w:rFonts w:ascii="宋体" w:hAnsi="宋体" w:cs="宋体" w:eastAsia="宋体"/>
          <w:sz w:val="57"/>
          <w:spacing w:val="0"/>
          <w:color w:val="000000"/>
          <w:b w:val="off"/>
          <w:i w:val="off"/>
        </w:rPr>
        <w:t>间关于心是什么(如果有心的话)的问题存在着一种广泛的自相争</w:t>
      </w:r>
      <w:r>
        <w:rPr>
          <w:rFonts w:ascii="宋体" w:hAnsi="宋体" w:cs="宋体" w:eastAsia="宋体"/>
          <w:sz w:val="57"/>
          <w:spacing w:val="0"/>
          <w:color w:val="000000"/>
          <w:b w:val="off"/>
          <w:i w:val="off"/>
        </w:rPr>
        <w:t>战的分歧。赖尔魔术般的词“倾向”(disposition)不再受人喜爱，结</w:t>
      </w:r>
      <w:r>
        <w:rPr>
          <w:rFonts w:ascii="宋体" w:hAnsi="宋体" w:cs="宋体" w:eastAsia="宋体"/>
          <w:sz w:val="57"/>
          <w:spacing w:val="0"/>
          <w:color w:val="000000"/>
          <w:b w:val="off"/>
          <w:i w:val="off"/>
        </w:rPr>
        <w:t>果代之以一类更新的“功能状态”概念。任何浮泛着斯金纳方法论</w:t>
      </w:r>
      <w:r>
        <w:rPr>
          <w:rFonts w:ascii="宋体" w:hAnsi="宋体" w:cs="宋体" w:eastAsia="宋体"/>
          <w:sz w:val="57"/>
          <w:spacing w:val="0"/>
          <w:color w:val="000000"/>
          <w:b w:val="off"/>
          <w:i w:val="off"/>
        </w:rPr>
        <w:t>行为主义或赖尔“逻辑”行为主义的东西都遭人白眼，但人们同意，</w:t>
      </w:r>
      <w:r>
        <w:rPr>
          <w:rFonts w:ascii="宋体" w:hAnsi="宋体" w:cs="宋体" w:eastAsia="宋体"/>
          <w:sz w:val="57"/>
          <w:spacing w:val="0"/>
          <w:color w:val="000000"/>
          <w:b w:val="off"/>
          <w:i w:val="off"/>
        </w:rPr>
        <w:t>应当有某种办法去避免这类还原论的努力，而不致倒退到曾产生</w:t>
      </w:r>
      <w:r>
        <w:rPr>
          <w:rFonts w:ascii="宋体" w:hAnsi="宋体" w:cs="宋体" w:eastAsia="宋体"/>
          <w:sz w:val="57"/>
          <w:spacing w:val="0"/>
          <w:color w:val="000000"/>
          <w:b w:val="off"/>
          <w:i w:val="off"/>
        </w:rPr>
        <w:t>过传统的“近代哲学问题”的那种二元论去。经由还原论解释的行</w:t>
      </w:r>
      <w:r>
        <w:rPr>
          <w:rFonts w:ascii="宋体" w:hAnsi="宋体" w:cs="宋体" w:eastAsia="宋体"/>
          <w:sz w:val="57"/>
          <w:spacing w:val="0"/>
          <w:color w:val="000000"/>
          <w:b w:val="off"/>
          <w:i w:val="off"/>
        </w:rPr>
        <w:t>为主义反直观的结果，由麦尔柯姆反对心理学家们晚近研究的论</w:t>
      </w:r>
      <w:r>
        <w:rPr>
          <w:rFonts w:ascii="宋体" w:hAnsi="宋体" w:cs="宋体" w:eastAsia="宋体"/>
          <w:sz w:val="57"/>
          <w:spacing w:val="0"/>
          <w:color w:val="000000"/>
          <w:b w:val="off"/>
          <w:i w:val="off"/>
        </w:rPr>
        <w:t>辩加以说明了：</w:t>
      </w:r>
      <w:bookmarkEnd w:id="2752"/>
    </w:p>
    <w:p>
      <w:pPr>
        <w:pageBreakBefore w:val="off"/>
        <w:tabs/>
        <w:wordWrap w:val="off"/>
        <w:spacing w:before="0" w:after="0" w:line="1040" w:lineRule="atLeast"/>
        <w:ind w:left="1260" w:right="940" w:firstLine="1160"/>
        <w:jc w:val="both"/>
        <w:textAlignment w:val="baseline"/>
        <w:rPr>
          <w:sz w:val="57"/>
        </w:rPr>
      </w:pPr>
      <w:bookmarkStart w:name="" w:id="2753"/>
      <w:r>
        <w:rPr>
          <w:rFonts w:ascii="宋体" w:hAnsi="宋体" w:cs="宋体" w:eastAsia="宋体"/>
          <w:sz w:val="57"/>
          <w:spacing w:val="0"/>
          <w:color w:val="000000"/>
          <w:b w:val="off"/>
          <w:i w:val="off"/>
        </w:rPr>
        <w:t>因此，正是事实和围绕着行为的环境，给予它表达认知的</w:t>
      </w:r>
      <w:r>
        <w:rPr>
          <w:rFonts w:ascii="宋体" w:hAnsi="宋体" w:cs="宋体" w:eastAsia="宋体"/>
          <w:sz w:val="57"/>
          <w:spacing w:val="0"/>
          <w:color w:val="000000"/>
          <w:b w:val="off"/>
          <w:i w:val="off"/>
        </w:rPr>
        <w:t>特性。这种特性不是由于在内部发生的什么东西而产生的。</w:t>
      </w:r>
      <w:bookmarkEnd w:id="2753"/>
    </w:p>
    <w:p>
      <w:pPr>
        <w:pageBreakBefore w:val="off"/>
        <w:tabs/>
        <w:wordWrap w:val="off"/>
        <w:spacing w:before="0" w:after="0" w:line="1040" w:lineRule="atLeast"/>
        <w:ind w:left="2420" w:right="0"/>
        <w:jc w:val="both"/>
        <w:textAlignment w:val="baseline"/>
        <w:rPr>
          <w:sz w:val="57"/>
        </w:rPr>
      </w:pPr>
      <w:bookmarkStart w:name="" w:id="2754"/>
      <w:r>
        <w:rPr>
          <w:rFonts w:ascii="宋体" w:hAnsi="宋体" w:cs="宋体" w:eastAsia="宋体"/>
          <w:sz w:val="57"/>
          <w:spacing w:val="0"/>
          <w:color w:val="000000"/>
          <w:b w:val="off"/>
          <w:i w:val="off"/>
        </w:rPr>
        <w:t>在我看来，如果这一观点被哲学家和心理学家所理解，他</w:t>
      </w:r>
      <w:r>
        <w:rPr>
          <w:rFonts w:ascii="楷体" w:hAnsi="楷体" w:cs="楷体" w:eastAsia="楷体"/>
          <w:sz w:val="57"/>
          <w:spacing w:val="0"/>
          <w:color w:val="000000"/>
          <w:b w:val="off"/>
          <w:i w:val="off"/>
        </w:rPr>
        <w:t>214</w:t>
      </w:r>
      <w:bookmarkEnd w:id="2754"/>
    </w:p>
    <w:p>
      <w:r>
        <w:t/>
      </w:r>
    </w:p>
    <w:p>
      <w:pPr>
        <w:sectPr>
          <w:footerReference r:id="rId480"/>
          <w:headerReference r:id="rId481" w:type="default"/>
          <w:type w:val="nextPage"/>
          <w:pgSz w:w="22400" w:h="31680"/>
          <w:pgMar w:left="2360" w:top="2660" w:right="2360" w:bottom="2660" w:header="2360" w:footer="2360"/>
          <w:cols w:num="1"/>
        </w:sectPr>
      </w:pPr>
    </w:p>
    <w:p>
      <w:pPr>
        <w:pageBreakBefore w:val="off"/>
        <w:tabs/>
        <w:wordWrap w:val="off"/>
        <w:spacing w:before="0" w:after="0" w:line="700" w:lineRule="atLeast"/>
        <w:ind w:left="760" w:right="0"/>
        <w:jc w:val="both"/>
        <w:textAlignment w:val="baseline"/>
        <w:rPr>
          <w:sz w:val="52"/>
        </w:rPr>
      </w:pPr>
      <w:bookmarkStart w:name="" w:id="2755"/>
      <w:r>
        <w:rPr>
          <w:rFonts w:ascii="黑体" w:hAnsi="黑体" w:cs="黑体" w:eastAsia="黑体"/>
          <w:sz w:val="52"/>
          <w:spacing w:val="0"/>
          <w:color w:val="000000"/>
          <w:b w:val="off"/>
          <w:i w:val="off"/>
        </w:rPr>
        <w:t>202</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2755"/>
    </w:p>
    <w:p>
      <w:pPr>
        <w:pageBreakBefore w:val="off"/>
        <w:tabs/>
        <w:wordWrap w:val="off"/>
        <w:spacing w:before="460" w:after="0" w:line="1040" w:lineRule="atLeast"/>
        <w:ind w:left="1940" w:right="200"/>
        <w:jc w:val="both"/>
        <w:textAlignment w:val="baseline"/>
        <w:rPr>
          <w:sz w:val="58"/>
        </w:rPr>
      </w:pPr>
      <w:bookmarkStart w:name="" w:id="2756"/>
      <w:r>
        <w:rPr>
          <w:rFonts w:ascii="宋体" w:hAnsi="宋体" w:cs="宋体" w:eastAsia="宋体"/>
          <w:sz w:val="58"/>
          <w:spacing w:val="0"/>
          <w:color w:val="000000"/>
          <w:b w:val="off"/>
          <w:i w:val="off"/>
        </w:rPr>
        <w:t>们就不再有理由要为认知、记忆、思维、解决问题、理解和其他</w:t>
      </w:r>
      <w:r>
        <w:rPr>
          <w:rFonts w:ascii="宋体" w:hAnsi="宋体" w:cs="宋体" w:eastAsia="宋体"/>
          <w:sz w:val="58"/>
          <w:spacing w:val="0"/>
          <w:color w:val="000000"/>
          <w:b w:val="off"/>
          <w:i w:val="off"/>
        </w:rPr>
        <w:t>“认知过程”构造理论和模型了。①</w:t>
      </w:r>
      <w:bookmarkEnd w:id="2756"/>
    </w:p>
    <w:p>
      <w:pPr>
        <w:pageBreakBefore w:val="off"/>
        <w:tabs/>
        <w:wordWrap w:val="off"/>
        <w:spacing w:before="0" w:after="0" w:line="1040" w:lineRule="atLeast"/>
        <w:ind w:left="760" w:right="120" w:firstLine="1140"/>
        <w:jc w:val="both"/>
        <w:textAlignment w:val="baseline"/>
        <w:rPr>
          <w:sz w:val="58"/>
        </w:rPr>
      </w:pPr>
      <w:bookmarkStart w:name="" w:id="2757"/>
      <w:r>
        <w:rPr>
          <w:rFonts w:ascii="宋体" w:hAnsi="宋体" w:cs="宋体" w:eastAsia="宋体"/>
          <w:sz w:val="58"/>
          <w:spacing w:val="0"/>
          <w:color w:val="000000"/>
          <w:b w:val="off"/>
          <w:i w:val="off"/>
        </w:rPr>
        <w:t>如果我们贯彻这条思想路线，那就可断定，整个经验的心理科</w:t>
      </w:r>
      <w:r>
        <w:rPr>
          <w:rFonts w:ascii="宋体" w:hAnsi="宋体" w:cs="宋体" w:eastAsia="宋体"/>
          <w:sz w:val="58"/>
          <w:spacing w:val="0"/>
          <w:color w:val="000000"/>
          <w:b w:val="off"/>
          <w:i w:val="off"/>
        </w:rPr>
        <w:t>学是建立在错误之上的，而且在常识的行为说明和神经心理学说</w:t>
      </w:r>
      <w:r>
        <w:rPr>
          <w:rFonts w:ascii="宋体" w:hAnsi="宋体" w:cs="宋体" w:eastAsia="宋体"/>
          <w:sz w:val="58"/>
          <w:spacing w:val="0"/>
          <w:color w:val="000000"/>
          <w:b w:val="off"/>
          <w:i w:val="off"/>
        </w:rPr>
        <w:t>明之间没有中间的研究领域。按此观点，认为有研究心理学的中</w:t>
      </w:r>
      <w:r>
        <w:rPr>
          <w:rFonts w:ascii="宋体" w:hAnsi="宋体" w:cs="宋体" w:eastAsia="宋体"/>
          <w:sz w:val="58"/>
          <w:spacing w:val="0"/>
          <w:color w:val="000000"/>
          <w:b w:val="off"/>
          <w:i w:val="off"/>
        </w:rPr>
        <w:t>间领域的看法将是麦尔柯姆的“有关认知过程和结构的神话”的产</w:t>
      </w:r>
      <w:r>
        <w:rPr>
          <w:rFonts w:ascii="宋体" w:hAnsi="宋体" w:cs="宋体" w:eastAsia="宋体"/>
          <w:sz w:val="58"/>
          <w:spacing w:val="0"/>
          <w:color w:val="000000"/>
          <w:b w:val="off"/>
          <w:i w:val="off"/>
        </w:rPr>
        <w:t>物，赖尔称这个神话是“笛卡尔神话”。麦尔柯姆(例如)在他把乔</w:t>
      </w:r>
      <w:r>
        <w:rPr>
          <w:rFonts w:ascii="宋体" w:hAnsi="宋体" w:cs="宋体" w:eastAsia="宋体"/>
          <w:sz w:val="58"/>
          <w:spacing w:val="0"/>
          <w:color w:val="000000"/>
          <w:b w:val="off"/>
          <w:i w:val="off"/>
        </w:rPr>
        <w:t>姆斯基的“内在化的规则系统”观描述为“传统的观念理论”的典型</w:t>
      </w:r>
      <w:r>
        <w:rPr>
          <w:rFonts w:ascii="宋体" w:hAnsi="宋体" w:cs="宋体" w:eastAsia="宋体"/>
          <w:sz w:val="58"/>
          <w:spacing w:val="0"/>
          <w:color w:val="000000"/>
          <w:b w:val="off"/>
          <w:i w:val="off"/>
        </w:rPr>
        <w:t>的根本错误时，似乎倾向于将问题引到这一点上来，即：</w:t>
      </w:r>
      <w:bookmarkEnd w:id="2757"/>
    </w:p>
    <w:p>
      <w:pPr>
        <w:pageBreakBefore w:val="off"/>
        <w:tabs/>
        <w:wordWrap w:val="off"/>
        <w:spacing w:before="0" w:after="0" w:line="1040" w:lineRule="atLeast"/>
        <w:ind w:left="2100" w:right="80" w:firstLine="1140"/>
        <w:jc w:val="both"/>
        <w:textAlignment w:val="baseline"/>
        <w:rPr>
          <w:sz w:val="58"/>
        </w:rPr>
      </w:pPr>
      <w:bookmarkStart w:name="" w:id="2758"/>
      <w:r>
        <w:rPr>
          <w:rFonts w:ascii="宋体" w:hAnsi="宋体" w:cs="宋体" w:eastAsia="宋体"/>
          <w:sz w:val="58"/>
          <w:spacing w:val="0"/>
          <w:color w:val="000000"/>
          <w:b w:val="off"/>
          <w:i w:val="off"/>
        </w:rPr>
        <w:t>关于一个人在说话时必定被引导着的假定……。必定有</w:t>
      </w:r>
      <w:r>
        <w:rPr>
          <w:rFonts w:ascii="宋体" w:hAnsi="宋体" w:cs="宋体" w:eastAsia="宋体"/>
          <w:sz w:val="58"/>
          <w:spacing w:val="0"/>
          <w:color w:val="000000"/>
          <w:b w:val="off"/>
          <w:i w:val="off"/>
        </w:rPr>
        <w:t>现成的东西指示他怎样说话，怎样使字词合乎语法地结合在</w:t>
      </w:r>
      <w:r>
        <w:rPr>
          <w:rFonts w:ascii="宋体" w:hAnsi="宋体" w:cs="宋体" w:eastAsia="宋体"/>
          <w:sz w:val="58"/>
          <w:spacing w:val="0"/>
          <w:color w:val="000000"/>
          <w:b w:val="off"/>
          <w:i w:val="off"/>
        </w:rPr>
        <w:t>一起并有连贯的意义……。被说明的东西即知识——知道什</w:t>
      </w:r>
      <w:r>
        <w:rPr>
          <w:rFonts w:ascii="宋体" w:hAnsi="宋体" w:cs="宋体" w:eastAsia="宋体"/>
          <w:sz w:val="58"/>
          <w:spacing w:val="0"/>
          <w:color w:val="000000"/>
          <w:b w:val="off"/>
          <w:i w:val="off"/>
        </w:rPr>
        <w:t>么和知道如何。语言结构或其规则系统在他心中的出现，应</w:t>
      </w:r>
      <w:r>
        <w:rPr>
          <w:rFonts w:ascii="宋体" w:hAnsi="宋体" w:cs="宋体" w:eastAsia="宋体"/>
          <w:sz w:val="58"/>
          <w:spacing w:val="0"/>
          <w:color w:val="000000"/>
          <w:b w:val="off"/>
          <w:i w:val="off"/>
        </w:rPr>
        <w:t>当说明这个知识，即说明他怎样知道。(第389页)</w:t>
      </w:r>
      <w:bookmarkEnd w:id="2758"/>
    </w:p>
    <w:p>
      <w:pPr>
        <w:pageBreakBefore w:val="off"/>
        <w:tabs/>
        <w:wordWrap w:val="off"/>
        <w:spacing w:before="0" w:after="0" w:line="1040" w:lineRule="atLeast"/>
        <w:ind w:left="940" w:right="40"/>
        <w:jc w:val="both"/>
        <w:textAlignment w:val="baseline"/>
        <w:rPr>
          <w:sz w:val="58"/>
        </w:rPr>
      </w:pPr>
      <w:bookmarkStart w:name="" w:id="2759"/>
      <w:r>
        <w:rPr>
          <w:rFonts w:ascii="宋体" w:hAnsi="宋体" w:cs="宋体" w:eastAsia="宋体"/>
          <w:sz w:val="58"/>
          <w:spacing w:val="0"/>
          <w:color w:val="000000"/>
          <w:b w:val="off"/>
          <w:i w:val="off"/>
        </w:rPr>
        <w:t>麦尔柯姆认为，如果我们一旦理解“我们对人的认知力的理解不是</w:t>
      </w:r>
      <w:r>
        <w:rPr>
          <w:rFonts w:ascii="宋体" w:hAnsi="宋体" w:cs="宋体" w:eastAsia="宋体"/>
          <w:sz w:val="58"/>
          <w:spacing w:val="0"/>
          <w:color w:val="000000"/>
          <w:b w:val="off"/>
          <w:i w:val="off"/>
        </w:rPr>
        <w:t>由于用一种内部引导系统的神话取代刺激-反应神话而被提高的”</w:t>
      </w:r>
      <w:r>
        <w:rPr>
          <w:rFonts w:ascii="宋体" w:hAnsi="宋体" w:cs="宋体" w:eastAsia="宋体"/>
          <w:sz w:val="58"/>
          <w:spacing w:val="0"/>
          <w:color w:val="000000"/>
          <w:b w:val="off"/>
          <w:i w:val="off"/>
        </w:rPr>
        <w:t>(第392页)，那我们就不会认为在此领域中存在着应去寻找的任</w:t>
      </w:r>
      <w:r>
        <w:rPr>
          <w:rFonts w:ascii="宋体" w:hAnsi="宋体" w:cs="宋体" w:eastAsia="宋体"/>
          <w:sz w:val="58"/>
          <w:spacing w:val="0"/>
          <w:color w:val="000000"/>
          <w:b w:val="off"/>
          <w:i w:val="off"/>
        </w:rPr>
        <w:t>何说明。</w:t>
      </w:r>
      <w:bookmarkEnd w:id="2759"/>
    </w:p>
    <w:p>
      <w:pPr>
        <w:pageBreakBefore w:val="off"/>
        <w:tabs/>
        <w:wordWrap w:val="off"/>
        <w:spacing w:before="0" w:after="0" w:line="1040" w:lineRule="atLeast"/>
        <w:ind w:left="0" w:right="0" w:firstLine="2180"/>
        <w:jc w:val="both"/>
        <w:textAlignment w:val="baseline"/>
        <w:rPr>
          <w:sz w:val="58"/>
        </w:rPr>
      </w:pPr>
      <w:bookmarkStart w:name="" w:id="2760"/>
      <w:r>
        <w:rPr>
          <w:rFonts w:ascii="宋体" w:hAnsi="宋体" w:cs="宋体" w:eastAsia="宋体"/>
          <w:sz w:val="58"/>
          <w:spacing w:val="0"/>
          <w:color w:val="000000"/>
          <w:b w:val="off"/>
          <w:i w:val="off"/>
        </w:rPr>
        <w:t>无庸置疑，导致笛卡尔和洛克去建立“传统哲学问题”的心的</w:t>
      </w:r>
      <w:r>
        <w:rPr>
          <w:rFonts w:ascii="宋体" w:hAnsi="宋体" w:cs="宋体" w:eastAsia="宋体"/>
          <w:sz w:val="58"/>
          <w:spacing w:val="0"/>
          <w:color w:val="000000"/>
          <w:b w:val="off"/>
          <w:i w:val="off"/>
        </w:rPr>
        <w:t>215</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模型，被牢牢纳入年轻的心理科学的术语系统中去了。②如果抛弃</w:t>
      </w:r>
      <w:r>
        <w:rPr>
          <w:rFonts w:ascii="宋体" w:hAnsi="宋体" w:cs="宋体" w:eastAsia="宋体"/>
          <w:sz w:val="58"/>
          <w:spacing w:val="0"/>
          <w:color w:val="000000"/>
          <w:b w:val="off"/>
          <w:i w:val="off"/>
        </w:rPr>
        <w:t>了这个模型而未对该科学内的研究产生某种影响，这就令人惊异</w:t>
      </w:r>
      <w:r>
        <w:rPr>
          <w:rFonts w:ascii="宋体" w:hAnsi="宋体" w:cs="宋体" w:eastAsia="宋体"/>
          <w:sz w:val="58"/>
          <w:spacing w:val="0"/>
          <w:color w:val="000000"/>
          <w:b w:val="off"/>
          <w:i w:val="off"/>
        </w:rPr>
        <w:t>了。然而如果一门学科现已离开其哲学起源若干世代，竟仍未能</w:t>
      </w:r>
      <w:r>
        <w:rPr>
          <w:rFonts w:ascii="宋体" w:hAnsi="宋体" w:cs="宋体" w:eastAsia="宋体"/>
          <w:sz w:val="58"/>
          <w:spacing w:val="0"/>
          <w:color w:val="000000"/>
          <w:b w:val="off"/>
          <w:i w:val="off"/>
        </w:rPr>
        <w:t>站稳脚跟，这也同样会令人惊异。我们觉得必定有一些心理学研</w:t>
      </w:r>
      <w:r>
        <w:rPr>
          <w:rFonts w:ascii="宋体" w:hAnsi="宋体" w:cs="宋体" w:eastAsia="宋体"/>
          <w:sz w:val="58"/>
          <w:spacing w:val="0"/>
          <w:color w:val="000000"/>
          <w:b w:val="off"/>
          <w:i w:val="off"/>
        </w:rPr>
        <w:t>究规划，它们不会由于对这些规划设计者使用的词汇进行哲学批</w:t>
      </w:r>
      <w:r>
        <w:rPr>
          <w:rFonts w:ascii="宋体" w:hAnsi="宋体" w:cs="宋体" w:eastAsia="宋体"/>
          <w:sz w:val="58"/>
          <w:spacing w:val="0"/>
          <w:color w:val="000000"/>
          <w:b w:val="off"/>
          <w:i w:val="off"/>
        </w:rPr>
        <w:t>评而受到威胁。</w:t>
      </w:r>
      <w:bookmarkEnd w:id="2760"/>
    </w:p>
    <w:p>
      <w:r>
        <w:t/>
      </w:r>
    </w:p>
    <w:p>
      <w:pPr>
        <w:sectPr>
          <w:footerReference r:id="rId482"/>
          <w:headerReference r:id="rId483" w:type="default"/>
          <w:type w:val="nextPage"/>
          <w:pgSz w:w="22400" w:h="31680"/>
          <w:pgMar w:left="2340" w:top="2500" w:right="2340" w:bottom="2500" w:header="2200" w:footer="2200"/>
          <w:cols w:num="1"/>
        </w:sectPr>
      </w:pPr>
    </w:p>
    <w:p>
      <w:pPr>
        <w:pageBreakBefore w:val="off"/>
        <w:tabs/>
        <w:wordWrap w:val="off"/>
        <w:spacing w:before="0" w:after="0" w:line="700" w:lineRule="atLeast"/>
        <w:ind w:left="0" w:right="100"/>
        <w:jc w:val="right"/>
        <w:textAlignment w:val="baseline"/>
        <w:rPr>
          <w:sz w:val="51"/>
        </w:rPr>
      </w:pPr>
      <w:bookmarkStart w:name="" w:id="2761"/>
      <w:r>
        <w:rPr>
          <w:rFonts w:ascii="黑体" w:hAnsi="黑体" w:cs="黑体" w:eastAsia="黑体"/>
          <w:sz w:val="51"/>
          <w:spacing w:val="0"/>
          <w:color w:val="000000"/>
          <w:b w:val="off"/>
          <w:i w:val="off"/>
        </w:rPr>
        <w:t>第五章  认识论和经验心理学  203</w:t>
      </w:r>
      <w:bookmarkEnd w:id="2761"/>
    </w:p>
    <w:p>
      <w:pPr>
        <w:pageBreakBefore w:val="off"/>
        <w:tabs/>
        <w:wordWrap w:val="off"/>
        <w:spacing w:before="460" w:after="0" w:line="1040" w:lineRule="atLeast"/>
        <w:ind w:left="60" w:right="140" w:firstLine="1160"/>
        <w:jc w:val="both"/>
        <w:textAlignment w:val="baseline"/>
        <w:rPr>
          <w:sz w:val="57"/>
        </w:rPr>
      </w:pPr>
      <w:bookmarkStart w:name="" w:id="2762"/>
      <w:r>
        <w:rPr>
          <w:rFonts w:ascii="宋体" w:hAnsi="宋体" w:cs="宋体" w:eastAsia="宋体"/>
          <w:sz w:val="57"/>
          <w:spacing w:val="0"/>
          <w:color w:val="000000"/>
          <w:b w:val="off"/>
          <w:i w:val="off"/>
        </w:rPr>
        <w:t>维特根施坦对这类规划的批评(像麦尔柯姆的批评一样)似乎</w:t>
      </w:r>
      <w:r>
        <w:rPr>
          <w:rFonts w:ascii="宋体" w:hAnsi="宋体" w:cs="宋体" w:eastAsia="宋体"/>
          <w:sz w:val="57"/>
          <w:spacing w:val="0"/>
          <w:color w:val="000000"/>
          <w:b w:val="off"/>
          <w:i w:val="off"/>
        </w:rPr>
        <w:t>往往是建立在一种错误的观点改变的基础上的，即从</w:t>
      </w:r>
      <w:bookmarkEnd w:id="2762"/>
    </w:p>
    <w:p>
      <w:pPr>
        <w:pageBreakBefore w:val="off"/>
        <w:tabs/>
        <w:wordWrap w:val="off"/>
        <w:spacing w:before="0" w:after="0" w:line="1040" w:lineRule="atLeast"/>
        <w:ind w:left="1840" w:right="100" w:hanging="560"/>
        <w:jc w:val="both"/>
        <w:textAlignment w:val="baseline"/>
        <w:rPr>
          <w:sz w:val="57"/>
        </w:rPr>
      </w:pPr>
      <w:bookmarkStart w:name="" w:id="2763"/>
      <w:r>
        <w:rPr>
          <w:rFonts w:ascii="宋体" w:hAnsi="宋体" w:cs="宋体" w:eastAsia="宋体"/>
          <w:sz w:val="57"/>
          <w:spacing w:val="0"/>
          <w:color w:val="000000"/>
          <w:b w:val="off"/>
          <w:i w:val="off"/>
        </w:rPr>
        <w:t>1.指示心理事物的词语的意义，应根据行为(在这里“行为”是</w:t>
      </w:r>
      <w:r>
        <w:rPr>
          <w:rFonts w:ascii="宋体" w:hAnsi="宋体" w:cs="宋体" w:eastAsia="宋体"/>
          <w:sz w:val="57"/>
          <w:spacing w:val="0"/>
          <w:color w:val="000000"/>
          <w:b w:val="off"/>
          <w:i w:val="off"/>
        </w:rPr>
        <w:t>“使环境和行为刺激相关的函数”之简称)而非依靠内在的</w:t>
      </w:r>
      <w:r>
        <w:rPr>
          <w:rFonts w:ascii="宋体" w:hAnsi="宋体" w:cs="宋体" w:eastAsia="宋体"/>
          <w:sz w:val="57"/>
          <w:spacing w:val="0"/>
          <w:color w:val="000000"/>
          <w:b w:val="off"/>
          <w:i w:val="off"/>
        </w:rPr>
        <w:t>直指(interior ostension)加以说明</w:t>
      </w:r>
      <w:bookmarkEnd w:id="2763"/>
    </w:p>
    <w:p>
      <w:pPr>
        <w:pageBreakBefore w:val="off"/>
        <w:tabs/>
        <w:wordWrap w:val="off"/>
        <w:spacing w:before="0" w:after="0" w:line="1040" w:lineRule="atLeast"/>
        <w:ind w:left="60" w:right="0"/>
        <w:jc w:val="both"/>
        <w:textAlignment w:val="baseline"/>
        <w:rPr>
          <w:sz w:val="57"/>
        </w:rPr>
      </w:pPr>
      <w:bookmarkStart w:name="" w:id="2764"/>
      <w:r>
        <w:rPr>
          <w:rFonts w:ascii="宋体" w:hAnsi="宋体" w:cs="宋体" w:eastAsia="宋体"/>
          <w:sz w:val="57"/>
          <w:spacing w:val="0"/>
          <w:color w:val="000000"/>
          <w:b w:val="off"/>
          <w:i w:val="off"/>
        </w:rPr>
        <w:t>转变到</w:t>
      </w:r>
      <w:bookmarkEnd w:id="2764"/>
    </w:p>
    <w:p>
      <w:pPr>
        <w:pageBreakBefore w:val="off"/>
        <w:tabs/>
        <w:wordWrap w:val="off"/>
        <w:spacing w:before="0" w:after="0" w:line="1040" w:lineRule="atLeast"/>
        <w:ind w:left="1920" w:right="100" w:hanging="640"/>
        <w:jc w:val="both"/>
        <w:textAlignment w:val="baseline"/>
        <w:rPr>
          <w:sz w:val="57"/>
        </w:rPr>
      </w:pPr>
      <w:bookmarkStart w:name="" w:id="2765"/>
      <w:r>
        <w:rPr>
          <w:rFonts w:ascii="宋体" w:hAnsi="宋体" w:cs="宋体" w:eastAsia="宋体"/>
          <w:sz w:val="57"/>
          <w:spacing w:val="0"/>
          <w:color w:val="000000"/>
          <w:b w:val="off"/>
          <w:i w:val="off"/>
        </w:rPr>
        <w:t>2.心理学只能关心行为片断与外部环境之间的经验的相互关</w:t>
      </w:r>
      <w:r>
        <w:rPr>
          <w:rFonts w:ascii="宋体" w:hAnsi="宋体" w:cs="宋体" w:eastAsia="宋体"/>
          <w:sz w:val="57"/>
          <w:spacing w:val="0"/>
          <w:color w:val="000000"/>
          <w:b w:val="off"/>
          <w:i w:val="off"/>
        </w:rPr>
        <w:t>系。</w:t>
      </w:r>
      <w:bookmarkEnd w:id="2765"/>
    </w:p>
    <w:p>
      <w:pPr>
        <w:pageBreakBefore w:val="off"/>
        <w:tabs/>
        <w:wordWrap w:val="off"/>
        <w:spacing w:before="0" w:after="0" w:line="1040" w:lineRule="atLeast"/>
        <w:ind w:left="60" w:right="0"/>
        <w:jc w:val="both"/>
        <w:textAlignment w:val="baseline"/>
        <w:rPr>
          <w:sz w:val="57"/>
        </w:rPr>
      </w:pPr>
      <w:bookmarkStart w:name="" w:id="2766"/>
      <w:r>
        <w:rPr>
          <w:rFonts w:ascii="宋体" w:hAnsi="宋体" w:cs="宋体" w:eastAsia="宋体"/>
          <w:sz w:val="57"/>
          <w:spacing w:val="0"/>
          <w:color w:val="000000"/>
          <w:b w:val="off"/>
          <w:i w:val="off"/>
        </w:rPr>
        <w:t>这个推论，正如赖尔的一系列批评者指出过的，并不比操作主义的</w:t>
      </w:r>
      <w:r>
        <w:rPr>
          <w:rFonts w:ascii="宋体" w:hAnsi="宋体" w:cs="宋体" w:eastAsia="宋体"/>
          <w:sz w:val="57"/>
          <w:spacing w:val="0"/>
          <w:color w:val="000000"/>
          <w:b w:val="off"/>
          <w:i w:val="off"/>
        </w:rPr>
        <w:t>科学哲学家对物理学所做的类似推论更有效力。③例如，佛多尔</w:t>
      </w:r>
      <w:r>
        <w:rPr>
          <w:rFonts w:ascii="宋体" w:hAnsi="宋体" w:cs="宋体" w:eastAsia="宋体"/>
          <w:sz w:val="57"/>
          <w:spacing w:val="0"/>
          <w:color w:val="000000"/>
          <w:b w:val="off"/>
          <w:i w:val="off"/>
        </w:rPr>
        <w:t>说，心理学家欣然承认，行为和社会环境中的某些特点是思想、认</w:t>
      </w:r>
      <w:r>
        <w:rPr>
          <w:rFonts w:ascii="宋体" w:hAnsi="宋体" w:cs="宋体" w:eastAsia="宋体"/>
          <w:sz w:val="57"/>
          <w:spacing w:val="0"/>
          <w:color w:val="000000"/>
          <w:b w:val="off"/>
          <w:i w:val="off"/>
        </w:rPr>
        <w:t>知、情绪等等出现的必要条件，但他提醒注意，也可能有许多同样</w:t>
      </w:r>
      <w:r>
        <w:rPr>
          <w:rFonts w:ascii="宋体" w:hAnsi="宋体" w:cs="宋体" w:eastAsia="宋体"/>
          <w:sz w:val="57"/>
          <w:spacing w:val="0"/>
          <w:color w:val="000000"/>
          <w:b w:val="off"/>
          <w:i w:val="off"/>
        </w:rPr>
        <w:t>必要的“内部”条件。④于是，如果心理学研究者足够明智地去避免</w:t>
      </w:r>
      <w:r>
        <w:rPr>
          <w:rFonts w:ascii="宋体" w:hAnsi="宋体" w:cs="宋体" w:eastAsia="宋体"/>
          <w:sz w:val="57"/>
          <w:spacing w:val="0"/>
          <w:color w:val="000000"/>
          <w:b w:val="off"/>
          <w:i w:val="off"/>
        </w:rPr>
        <w:t>根据纯内部事件来定义(例如)“认知行为”，他就多半能利用行为</w:t>
      </w:r>
      <w:r>
        <w:rPr>
          <w:rFonts w:ascii="宋体" w:hAnsi="宋体" w:cs="宋体" w:eastAsia="宋体"/>
          <w:sz w:val="57"/>
          <w:spacing w:val="0"/>
          <w:color w:val="000000"/>
          <w:b w:val="off"/>
          <w:i w:val="off"/>
        </w:rPr>
        <w:t>和环境来确定其材料。除此以外还能需要什么以避免神话化之讥</w:t>
      </w:r>
      <w:r>
        <w:rPr>
          <w:rFonts w:ascii="宋体" w:hAnsi="宋体" w:cs="宋体" w:eastAsia="宋体"/>
          <w:sz w:val="57"/>
          <w:spacing w:val="0"/>
          <w:color w:val="000000"/>
          <w:b w:val="off"/>
          <w:i w:val="off"/>
        </w:rPr>
        <w:t>呢？当然，结果会是，没有值得去假定的“中间变元”(intervening</w:t>
      </w:r>
      <w:r>
        <w:rPr>
          <w:rFonts w:ascii="宋体" w:hAnsi="宋体" w:cs="宋体" w:eastAsia="宋体"/>
          <w:sz w:val="57"/>
          <w:spacing w:val="0"/>
          <w:color w:val="000000"/>
          <w:b w:val="off"/>
          <w:i w:val="off"/>
        </w:rPr>
        <w:t>variables)，而且这大概只可能通过试错法后验地去发现。正如 P.</w:t>
      </w:r>
      <w:bookmarkEnd w:id="2766"/>
    </w:p>
    <w:p>
      <w:pPr>
        <w:pageBreakBefore w:val="off"/>
        <w:tabs/>
        <w:wordWrap w:val="off"/>
        <w:spacing w:before="0" w:after="0" w:line="1040" w:lineRule="atLeast"/>
        <w:ind w:left="60" w:right="0"/>
        <w:jc w:val="both"/>
        <w:textAlignment w:val="baseline"/>
        <w:rPr>
          <w:sz w:val="57"/>
        </w:rPr>
      </w:pPr>
      <w:bookmarkStart w:name="" w:id="2767"/>
      <w:r>
        <w:rPr>
          <w:rFonts w:ascii="宋体" w:hAnsi="宋体" w:cs="宋体" w:eastAsia="宋体"/>
          <w:sz w:val="57"/>
          <w:spacing w:val="0"/>
          <w:color w:val="000000"/>
          <w:b w:val="off"/>
          <w:i w:val="off"/>
        </w:rPr>
        <w:t>C.多德维尔在回答麦尔柯姆时说的：</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-1917700</wp:posOffset>
                </wp:positionV>
                <wp:extent cx="711200" cy="419100"/>
                <wp:wrapNone/>
                <wp:docPr id="57" name="文本框 57"/>
                <a:graphic xmlns:a="http://schemas.openxmlformats.org/drawingml/2006/main">
                  <a:graphicData uri="http://schemas.microsoft.com/office/word/2010/wordprocessingShape">
                    <wps:wsp>
                      <wps:cNvSpPr txBox="true"/>
                      <wps:spPr>
                        <a:xfrm>
                          <a:off x="0" y="0"/>
                          <a:ext cx="711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2768"/>
                            <w:r>
                              <w:rPr>
                                <w:rFonts w:ascii="仿宋" w:hAnsi="仿宋" w:cs="仿宋" w:eastAsia="仿宋"/>
                                <w:sz w:val="42"/>
                                <w:spacing w:val="0"/>
                                <w:color w:val="000000"/>
                                <w:b w:val="off"/>
                                <w:i w:val="off"/>
                              </w:rPr>
                              <w:t xml:space="preserve"> 216</w:t>
                            </w:r>
                            <w:bookmarkEnd w:id="2768"/>
                          </w:p>
                        </w:txbxContent>
                      </wps:txbx>
                      <wps:bodyPr wrap="square" lIns="0" rIns="0" tIns="0" bIns="0" vert="horz" anchor="t">
                        <a:noAutofit/>
                      </wps:bodyPr>
                    </wps:wsp>
                  </a:graphicData>
                </a:graphic>
              </wp:anchor>
            </w:drawing>
          </mc:Choice>
          <mc:Fallback>
            <w:pict>
              <v:shape type="#_x0000_t202" filled="f" stroked="f" style="margin-left:981pt;margin-top:-151pt;width:5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2769"/>
                      <w:r>
                        <w:rPr>
                          <w:rFonts w:ascii="仿宋" w:hAnsi="仿宋" w:cs="仿宋" w:eastAsia="仿宋"/>
                          <w:sz w:val="42"/>
                          <w:spacing w:val="0"/>
                          <w:color w:val="000000"/>
                          <w:b w:val="off"/>
                          <w:i w:val="off"/>
                        </w:rPr>
                        <w:t xml:space="preserve"> 216</w:t>
                      </w:r>
                      <w:bookmarkEnd w:id="2769"/>
                    </w:p>
                  </w:txbxContent>
                </v:textbox>
              </v:shape>
            </w:pict>
          </mc:Fallback>
        </mc:AlternateContent>
      </w:r>
      <w:bookmarkEnd w:id="2767"/>
    </w:p>
    <w:p>
      <w:pPr>
        <w:pageBreakBefore w:val="off"/>
        <w:tabs/>
        <w:wordWrap w:val="off"/>
        <w:spacing w:before="0" w:after="0" w:line="1040" w:lineRule="atLeast"/>
        <w:ind w:left="1280" w:right="40" w:firstLine="1160"/>
        <w:jc w:val="both"/>
        <w:textAlignment w:val="baseline"/>
        <w:rPr>
          <w:sz w:val="57"/>
        </w:rPr>
      </w:pPr>
      <w:bookmarkStart w:name="" w:id="2770"/>
      <w:r>
        <w:rPr>
          <w:rFonts w:ascii="宋体" w:hAnsi="宋体" w:cs="宋体" w:eastAsia="宋体"/>
          <w:sz w:val="57"/>
          <w:spacing w:val="0"/>
          <w:color w:val="000000"/>
          <w:b w:val="off"/>
          <w:i w:val="off"/>
        </w:rPr>
        <w:t>按照麦尔柯姆的观点，心理学家将必须只限于研究简单</w:t>
      </w:r>
      <w:r>
        <w:rPr>
          <w:rFonts w:ascii="宋体" w:hAnsi="宋体" w:cs="宋体" w:eastAsia="宋体"/>
          <w:sz w:val="57"/>
          <w:spacing w:val="0"/>
          <w:color w:val="000000"/>
          <w:b w:val="off"/>
          <w:i w:val="off"/>
        </w:rPr>
        <w:t>的经验关系，如在记忆和睡眠丧失之间可能出现的那类关系，</w:t>
      </w:r>
      <w:r>
        <w:rPr>
          <w:rFonts w:ascii="宋体" w:hAnsi="宋体" w:cs="宋体" w:eastAsia="宋体"/>
          <w:sz w:val="57"/>
          <w:spacing w:val="0"/>
          <w:color w:val="000000"/>
          <w:b w:val="off"/>
          <w:i w:val="off"/>
        </w:rPr>
        <w:t>但极难看到这种限制如何能是正确的。心理学家在人的记忆</w:t>
      </w:r>
      <w:r>
        <w:rPr>
          <w:rFonts w:ascii="宋体" w:hAnsi="宋体" w:cs="宋体" w:eastAsia="宋体"/>
          <w:sz w:val="57"/>
          <w:spacing w:val="0"/>
          <w:color w:val="000000"/>
          <w:b w:val="off"/>
          <w:i w:val="off"/>
        </w:rPr>
        <w:t>中所研究的那类因素是经验的关系，虽然它往往比刚提到的</w:t>
      </w:r>
      <w:r>
        <w:rPr>
          <w:rFonts w:ascii="宋体" w:hAnsi="宋体" w:cs="宋体" w:eastAsia="宋体"/>
          <w:sz w:val="57"/>
          <w:spacing w:val="0"/>
          <w:color w:val="000000"/>
          <w:b w:val="off"/>
          <w:i w:val="off"/>
        </w:rPr>
        <w:t>那种关系更为复杂。于是什么人应当对什么样的经验关系要</w:t>
      </w:r>
      <w:r>
        <w:rPr>
          <w:rFonts w:ascii="宋体" w:hAnsi="宋体" w:cs="宋体" w:eastAsia="宋体"/>
          <w:sz w:val="57"/>
          <w:spacing w:val="0"/>
          <w:color w:val="000000"/>
          <w:b w:val="off"/>
          <w:i w:val="off"/>
        </w:rPr>
        <w:t>在研究中予以阐明做出决定呢？肯定不是哲学家。⑤</w:t>
      </w:r>
      <w:bookmarkEnd w:id="2770"/>
    </w:p>
    <w:p>
      <w:pPr>
        <w:pageBreakBefore w:val="off"/>
        <w:tabs/>
        <w:wordWrap w:val="off"/>
        <w:spacing w:before="0" w:after="0" w:line="1040" w:lineRule="atLeast"/>
        <w:ind w:left="1280" w:right="0"/>
        <w:jc w:val="both"/>
        <w:textAlignment w:val="baseline"/>
        <w:rPr>
          <w:sz w:val="57"/>
        </w:rPr>
      </w:pPr>
      <w:bookmarkStart w:name="" w:id="2771"/>
      <w:r>
        <w:rPr>
          <w:rFonts w:ascii="宋体" w:hAnsi="宋体" w:cs="宋体" w:eastAsia="宋体"/>
          <w:sz w:val="57"/>
          <w:spacing w:val="0"/>
          <w:color w:val="000000"/>
          <w:b w:val="off"/>
          <w:i w:val="off"/>
        </w:rPr>
        <w:t>这个回答在我看来是非常令人信服的，但是我们仍然可以从</w:t>
      </w:r>
      <w:bookmarkEnd w:id="2771"/>
    </w:p>
    <w:p>
      <w:r>
        <w:t/>
      </w:r>
    </w:p>
    <w:p>
      <w:pPr>
        <w:sectPr>
          <w:footerReference r:id="rId484"/>
          <w:headerReference r:id="rId485" w:type="default"/>
          <w:type w:val="nextPage"/>
          <w:pgSz w:w="22400" w:h="31680"/>
          <w:pgMar w:left="2760" w:top="2460" w:right="2760" w:bottom="2460" w:header="2160" w:footer="2160"/>
          <w:cols w:num="1"/>
        </w:sectPr>
      </w:pPr>
    </w:p>
    <w:p>
      <w:pPr>
        <w:pageBreakBefore w:val="off"/>
        <w:tabs>
          <w:tab w:pos="2460" w:val="left" w:leader="none"/>
          <w:tab w:pos="4500" w:val="left" w:leader="none"/>
          <w:tab w:pos="6020" w:val="left" w:leader="none"/>
        </w:tabs>
        <w:wordWrap w:val="off"/>
        <w:spacing w:before="0" w:after="0" w:line="800" w:lineRule="atLeast"/>
        <w:ind w:left="900" w:right="0"/>
        <w:jc w:val="both"/>
        <w:textAlignment w:val="baseline"/>
        <w:rPr>
          <w:sz w:val="59"/>
        </w:rPr>
      </w:pPr>
      <w:bookmarkStart w:name="" w:id="2772"/>
      <w:r>
        <w:rPr>
          <w:rFonts w:ascii="黑体" w:hAnsi="黑体" w:cs="黑体" w:eastAsia="黑体"/>
          <w:sz w:val="59"/>
          <w:spacing w:val="0"/>
          <w:color w:val="000000"/>
          <w:b w:val="off"/>
          <w:i w:val="off"/>
        </w:rPr>
        <w:t>204</w:t>
      </w:r>
      <w:r>
        <w:t xml:space="preserve">	</w:t>
      </w:r>
      <w:r>
        <w:rPr>
          <w:rFonts w:ascii="黑体" w:hAnsi="黑体" w:cs="黑体" w:eastAsia="黑体"/>
          <w:sz w:val="59"/>
          <w:spacing w:val="0"/>
          <w:color w:val="000000"/>
          <w:b w:val="off"/>
          <w:i w:val="off"/>
        </w:rPr>
        <w:t>第二编</w:t>
      </w:r>
      <w:r>
        <w:t xml:space="preserve">	</w:t>
      </w:r>
      <w:r>
        <w:rPr>
          <w:rFonts w:ascii="黑体" w:hAnsi="黑体" w:cs="黑体" w:eastAsia="黑体"/>
          <w:sz w:val="59"/>
          <w:spacing w:val="0"/>
          <w:color w:val="000000"/>
          <w:b w:val="off"/>
          <w:i w:val="off"/>
        </w:rPr>
        <w:t>映</w:t>
      </w:r>
      <w:r>
        <w:t xml:space="preserve">	</w:t>
      </w:r>
      <w:r>
        <w:rPr>
          <w:rFonts w:ascii="黑体" w:hAnsi="黑体" w:cs="黑体" w:eastAsia="黑体"/>
          <w:sz w:val="59"/>
          <w:spacing w:val="0"/>
          <w:color w:val="000000"/>
          <w:b w:val="off"/>
          <w:i w:val="off"/>
        </w:rPr>
        <w:t>现</w:t>
      </w:r>
      <w:bookmarkEnd w:id="2772"/>
    </w:p>
    <w:p>
      <w:pPr>
        <w:pageBreakBefore w:val="off"/>
        <w:tabs/>
        <w:wordWrap w:val="off"/>
        <w:spacing w:before="500" w:after="0" w:line="960" w:lineRule="atLeast"/>
        <w:ind w:left="0" w:right="60" w:firstLine="900"/>
        <w:jc w:val="both"/>
        <w:textAlignment w:val="baseline"/>
        <w:rPr>
          <w:sz w:val="57"/>
        </w:rPr>
      </w:pPr>
      <w:bookmarkStart w:name="" w:id="2773"/>
      <w:r>
        <w:rPr>
          <w:rFonts w:ascii="宋体" w:hAnsi="宋体" w:cs="宋体" w:eastAsia="宋体"/>
          <w:sz w:val="57"/>
          <w:spacing w:val="0"/>
          <w:color w:val="000000"/>
          <w:b w:val="off"/>
          <w:i w:val="off"/>
        </w:rPr>
        <w:t>这样的考虑中获益，即何以一种还原的操作主义对心理学比对物</w:t>
      </w:r>
      <w:r>
        <w:rPr>
          <w:rFonts w:ascii="宋体" w:hAnsi="宋体" w:cs="宋体" w:eastAsia="宋体"/>
          <w:sz w:val="57"/>
          <w:spacing w:val="0"/>
          <w:color w:val="000000"/>
          <w:b w:val="off"/>
          <w:i w:val="off"/>
        </w:rPr>
        <w:t>理学似乎更有吸引力。为什么哲学家嫉妒心理学家有权去虚构什</w:t>
      </w:r>
      <w:r>
        <w:rPr>
          <w:rFonts w:ascii="宋体" w:hAnsi="宋体" w:cs="宋体" w:eastAsia="宋体"/>
          <w:sz w:val="57"/>
          <w:spacing w:val="0"/>
          <w:color w:val="000000"/>
          <w:b w:val="off"/>
          <w:i w:val="off"/>
        </w:rPr>
        <w:t>么理论实体和过程会有助于他们说明我们的行为？这样一种理由</w:t>
      </w:r>
      <w:r>
        <w:rPr>
          <w:rFonts w:ascii="宋体" w:hAnsi="宋体" w:cs="宋体" w:eastAsia="宋体"/>
          <w:sz w:val="57"/>
          <w:spacing w:val="0"/>
          <w:color w:val="000000"/>
          <w:b w:val="off"/>
          <w:i w:val="off"/>
        </w:rPr>
        <w:t>已被给予了：即在上述断言(1)和断言(2)之间的混淆。这种混淆</w:t>
      </w:r>
      <w:r>
        <w:rPr>
          <w:rFonts w:ascii="宋体" w:hAnsi="宋体" w:cs="宋体" w:eastAsia="宋体"/>
          <w:sz w:val="57"/>
          <w:spacing w:val="0"/>
          <w:color w:val="000000"/>
          <w:b w:val="off"/>
          <w:i w:val="off"/>
        </w:rPr>
        <w:t>基于在胡塞尔、狄尔泰以及温奇和坎尼一类维特根施坦主义者中</w:t>
      </w:r>
      <w:r>
        <w:rPr>
          <w:rFonts w:ascii="宋体" w:hAnsi="宋体" w:cs="宋体" w:eastAsia="宋体"/>
          <w:sz w:val="57"/>
          <w:spacing w:val="0"/>
          <w:color w:val="000000"/>
          <w:b w:val="off"/>
          <w:i w:val="off"/>
        </w:rPr>
        <w:t>可看到的那种担忧，即根据“心理过程”使人的行为屈从于机械说</w:t>
      </w:r>
      <w:r>
        <w:rPr>
          <w:rFonts w:ascii="宋体" w:hAnsi="宋体" w:cs="宋体" w:eastAsia="宋体"/>
          <w:sz w:val="57"/>
          <w:spacing w:val="0"/>
          <w:color w:val="000000"/>
          <w:b w:val="off"/>
          <w:i w:val="off"/>
        </w:rPr>
        <w:t>明，这会模糊了人与物之间、精神科学所研究的人类现实与自然科</w:t>
      </w:r>
      <w:r>
        <w:rPr>
          <w:rFonts w:ascii="宋体" w:hAnsi="宋体" w:cs="宋体" w:eastAsia="宋体"/>
          <w:sz w:val="57"/>
          <w:spacing w:val="0"/>
          <w:color w:val="000000"/>
          <w:b w:val="off"/>
          <w:i w:val="off"/>
        </w:rPr>
        <w:t>217 学所研究的其他现实之间的界限。在以后几章中还将进一步讨论</w:t>
      </w:r>
      <w:r>
        <w:rPr>
          <w:rFonts w:ascii="宋体" w:hAnsi="宋体" w:cs="宋体" w:eastAsia="宋体"/>
          <w:sz w:val="57"/>
          <w:spacing w:val="0"/>
          <w:color w:val="000000"/>
          <w:b w:val="off"/>
          <w:i w:val="off"/>
        </w:rPr>
        <w:t>这种界限，但现在我们满可以安于多德维尔的回答。担心机械论</w:t>
      </w:r>
      <w:r>
        <w:rPr>
          <w:rFonts w:ascii="宋体" w:hAnsi="宋体" w:cs="宋体" w:eastAsia="宋体"/>
          <w:sz w:val="57"/>
          <w:spacing w:val="0"/>
          <w:color w:val="000000"/>
          <w:b w:val="off"/>
          <w:i w:val="off"/>
        </w:rPr>
        <w:t>和人格的丧失是怀疑一切行为科学的一个理由，但这还未说明哲</w:t>
      </w:r>
      <w:r>
        <w:rPr>
          <w:rFonts w:ascii="宋体" w:hAnsi="宋体" w:cs="宋体" w:eastAsia="宋体"/>
          <w:sz w:val="57"/>
          <w:spacing w:val="0"/>
          <w:color w:val="000000"/>
          <w:b w:val="off"/>
          <w:i w:val="off"/>
        </w:rPr>
        <w:t>学家对心理学特别觉得可疑的缘故。更直接相关的怀疑理由是这</w:t>
      </w:r>
      <w:r>
        <w:rPr>
          <w:rFonts w:ascii="宋体" w:hAnsi="宋体" w:cs="宋体" w:eastAsia="宋体"/>
          <w:sz w:val="57"/>
          <w:spacing w:val="0"/>
          <w:color w:val="000000"/>
          <w:b w:val="off"/>
          <w:i w:val="off"/>
        </w:rPr>
        <w:t>样一种理由，它提出心理学家应当更多地而非更少地采取机械主</w:t>
      </w:r>
      <w:r>
        <w:rPr>
          <w:rFonts w:ascii="宋体" w:hAnsi="宋体" w:cs="宋体" w:eastAsia="宋体"/>
          <w:sz w:val="57"/>
          <w:spacing w:val="0"/>
          <w:color w:val="000000"/>
          <w:b w:val="off"/>
          <w:i w:val="off"/>
        </w:rPr>
        <w:t>义，他们应当直接越过心理领域进入神经生理领域。</w:t>
      </w:r>
      <w:bookmarkEnd w:id="2773"/>
    </w:p>
    <w:p>
      <w:pPr>
        <w:pageBreakBefore w:val="off"/>
        <w:tabs/>
        <w:wordWrap w:val="off"/>
        <w:spacing w:before="0" w:after="0" w:line="960" w:lineRule="atLeast"/>
        <w:ind w:left="1040" w:right="0" w:firstLine="1140"/>
        <w:jc w:val="both"/>
        <w:textAlignment w:val="baseline"/>
        <w:rPr>
          <w:sz w:val="57"/>
        </w:rPr>
      </w:pPr>
      <w:bookmarkStart w:name="" w:id="2774"/>
      <w:r>
        <w:rPr>
          <w:rFonts w:ascii="宋体" w:hAnsi="宋体" w:cs="宋体" w:eastAsia="宋体"/>
          <w:sz w:val="57"/>
          <w:spacing w:val="0"/>
          <w:color w:val="000000"/>
          <w:b w:val="off"/>
          <w:i w:val="off"/>
        </w:rPr>
        <w:t>第一个理由就是朝向统一科学的迫切要求，这种要求如其说</w:t>
      </w:r>
      <w:r>
        <w:rPr>
          <w:rFonts w:ascii="宋体" w:hAnsi="宋体" w:cs="宋体" w:eastAsia="宋体"/>
          <w:sz w:val="57"/>
          <w:spacing w:val="0"/>
          <w:color w:val="000000"/>
          <w:b w:val="off"/>
          <w:i w:val="off"/>
        </w:rPr>
        <w:t>是将多还原为一的冲动，不如说是这样一种信念，即十七世纪的科</w:t>
      </w:r>
      <w:r>
        <w:rPr>
          <w:rFonts w:ascii="宋体" w:hAnsi="宋体" w:cs="宋体" w:eastAsia="宋体"/>
          <w:sz w:val="57"/>
          <w:spacing w:val="0"/>
          <w:color w:val="000000"/>
          <w:b w:val="off"/>
          <w:i w:val="off"/>
        </w:rPr>
        <w:t>学发现，万物均可由原子和虚空加以说明，而且哲学具有维护这种</w:t>
      </w:r>
      <w:r>
        <w:rPr>
          <w:rFonts w:ascii="宋体" w:hAnsi="宋体" w:cs="宋体" w:eastAsia="宋体"/>
          <w:sz w:val="57"/>
          <w:spacing w:val="0"/>
          <w:color w:val="000000"/>
          <w:b w:val="off"/>
          <w:i w:val="off"/>
        </w:rPr>
        <w:t>观点的道德义务。然而这种信念为一种对量子力学的朦胧意识所</w:t>
      </w:r>
      <w:r>
        <w:rPr>
          <w:rFonts w:ascii="宋体" w:hAnsi="宋体" w:cs="宋体" w:eastAsia="宋体"/>
          <w:sz w:val="57"/>
          <w:spacing w:val="0"/>
          <w:color w:val="000000"/>
          <w:b w:val="off"/>
          <w:i w:val="off"/>
        </w:rPr>
        <w:t>冲淡，于是对无感物质的本体论敬意，为一种对物理学教授的社会</w:t>
      </w:r>
      <w:r>
        <w:rPr>
          <w:rFonts w:ascii="宋体" w:hAnsi="宋体" w:cs="宋体" w:eastAsia="宋体"/>
          <w:sz w:val="57"/>
          <w:spacing w:val="0"/>
          <w:color w:val="000000"/>
          <w:b w:val="off"/>
          <w:i w:val="off"/>
        </w:rPr>
        <w:t>学敬意所取代。哲学家谈及“物理事物”时现在通常伴以一种注</w:t>
      </w:r>
      <w:r>
        <w:rPr>
          <w:rFonts w:ascii="宋体" w:hAnsi="宋体" w:cs="宋体" w:eastAsia="宋体"/>
          <w:sz w:val="57"/>
          <w:spacing w:val="0"/>
          <w:color w:val="000000"/>
          <w:b w:val="off"/>
          <w:i w:val="off"/>
        </w:rPr>
        <w:t>释，它说明任何实体只要是由“自然科学”产生的均将被目为“物理</w:t>
      </w:r>
      <w:r>
        <w:rPr>
          <w:rFonts w:ascii="宋体" w:hAnsi="宋体" w:cs="宋体" w:eastAsia="宋体"/>
          <w:sz w:val="57"/>
          <w:spacing w:val="0"/>
          <w:color w:val="000000"/>
          <w:b w:val="off"/>
          <w:i w:val="off"/>
        </w:rPr>
        <w:t>的”。在奎因以前，当“还原”尚为逻辑经验主义规划的核心时，哲</w:t>
      </w:r>
      <w:r>
        <w:rPr>
          <w:rFonts w:ascii="宋体" w:hAnsi="宋体" w:cs="宋体" w:eastAsia="宋体"/>
          <w:sz w:val="57"/>
          <w:spacing w:val="0"/>
          <w:color w:val="000000"/>
          <w:b w:val="off"/>
          <w:i w:val="off"/>
        </w:rPr>
        <w:t>学家们认为自己能够通过对在社会学、心理学等学科中使用的术</w:t>
      </w:r>
      <w:r>
        <w:rPr>
          <w:rFonts w:ascii="宋体" w:hAnsi="宋体" w:cs="宋体" w:eastAsia="宋体"/>
          <w:sz w:val="57"/>
          <w:spacing w:val="0"/>
          <w:color w:val="000000"/>
          <w:b w:val="off"/>
          <w:i w:val="off"/>
        </w:rPr>
        <w:t>语“进行意义分析”来对科学统一的工作做出实际贡献。然而自从</w:t>
      </w:r>
      <w:r>
        <w:rPr>
          <w:rFonts w:ascii="宋体" w:hAnsi="宋体" w:cs="宋体" w:eastAsia="宋体"/>
          <w:sz w:val="57"/>
          <w:spacing w:val="0"/>
          <w:color w:val="000000"/>
          <w:b w:val="off"/>
          <w:i w:val="off"/>
        </w:rPr>
        <w:t>奎因对意义加以抨击以来，将一切事物还原为物理学家将支持的</w:t>
      </w:r>
      <w:r>
        <w:rPr>
          <w:rFonts w:ascii="宋体" w:hAnsi="宋体" w:cs="宋体" w:eastAsia="宋体"/>
          <w:sz w:val="57"/>
          <w:spacing w:val="0"/>
          <w:color w:val="000000"/>
          <w:b w:val="off"/>
          <w:i w:val="off"/>
        </w:rPr>
        <w:t>事物的需要，为一种更为模糊的看法所取代，这就是非物理学的各</w:t>
      </w:r>
      <w:bookmarkEnd w:id="2774"/>
    </w:p>
    <w:p>
      <w:r>
        <w:t/>
      </w:r>
    </w:p>
    <w:p>
      <w:pPr>
        <w:sectPr>
          <w:footerReference r:id="rId486"/>
          <w:headerReference r:id="rId487" w:type="default"/>
          <w:type w:val="nextPage"/>
          <w:pgSz w:w="22400" w:h="31680"/>
          <w:pgMar w:left="2300" w:top="2440" w:right="2300" w:bottom="2440" w:header="2140" w:footer="2140"/>
          <w:cols w:num="1"/>
        </w:sectPr>
      </w:pPr>
    </w:p>
    <w:p>
      <w:pPr>
        <w:pageBreakBefore w:val="off"/>
        <w:tabs/>
        <w:wordWrap w:val="off"/>
        <w:spacing w:before="0" w:after="0" w:line="660" w:lineRule="atLeast"/>
        <w:ind w:left="0" w:right="120"/>
        <w:jc w:val="right"/>
        <w:textAlignment w:val="baseline"/>
        <w:rPr>
          <w:sz w:val="49"/>
        </w:rPr>
      </w:pPr>
      <w:bookmarkStart w:name="" w:id="2775"/>
      <w:r>
        <w:rPr>
          <w:rFonts w:ascii="黑体" w:hAnsi="黑体" w:cs="黑体" w:eastAsia="黑体"/>
          <w:sz w:val="49"/>
          <w:spacing w:val="0"/>
          <w:color w:val="000000"/>
          <w:b w:val="off"/>
          <w:i w:val="off"/>
        </w:rPr>
        <w:t>第五章  认识论和经验心理学   205</w:t>
      </w:r>
      <w:bookmarkEnd w:id="2775"/>
    </w:p>
    <w:p>
      <w:pPr>
        <w:pageBreakBefore w:val="off"/>
        <w:tabs/>
        <w:wordWrap w:val="off"/>
        <w:spacing w:before="420" w:after="0" w:line="1000" w:lineRule="atLeast"/>
        <w:ind w:left="40" w:right="20"/>
        <w:jc w:val="both"/>
        <w:textAlignment w:val="baseline"/>
        <w:rPr>
          <w:sz w:val="57"/>
        </w:rPr>
      </w:pPr>
      <w:bookmarkStart w:name="" w:id="2776"/>
      <w:r>
        <w:rPr>
          <w:rFonts w:ascii="宋体" w:hAnsi="宋体" w:cs="宋体" w:eastAsia="宋体"/>
          <w:sz w:val="57"/>
          <w:spacing w:val="0"/>
          <w:color w:val="000000"/>
          <w:b w:val="off"/>
          <w:i w:val="off"/>
        </w:rPr>
        <w:t>门科学将“更科学化”，如果它们能用对理论实体的结构描述(如</w:t>
      </w:r>
      <w:r>
        <w:rPr>
          <w:rFonts w:ascii="宋体" w:hAnsi="宋体" w:cs="宋体" w:eastAsia="宋体"/>
          <w:sz w:val="57"/>
          <w:spacing w:val="0"/>
          <w:color w:val="000000"/>
          <w:b w:val="off"/>
          <w:i w:val="off"/>
        </w:rPr>
        <w:t>“DNA分子”)取代功能描述(如“基因”)的话。这种看法在社会学</w:t>
      </w:r>
      <w:r>
        <w:rPr>
          <w:rFonts w:ascii="宋体" w:hAnsi="宋体" w:cs="宋体" w:eastAsia="宋体"/>
          <w:sz w:val="57"/>
          <w:spacing w:val="0"/>
          <w:color w:val="000000"/>
          <w:b w:val="off"/>
          <w:i w:val="off"/>
        </w:rPr>
        <w:t>和经济学等领域中已归于消失，在那里没有人想要求使假定的理</w:t>
      </w:r>
      <w:r>
        <w:rPr>
          <w:rFonts w:ascii="宋体" w:hAnsi="宋体" w:cs="宋体" w:eastAsia="宋体"/>
          <w:sz w:val="57"/>
          <w:spacing w:val="0"/>
          <w:color w:val="000000"/>
          <w:b w:val="off"/>
          <w:i w:val="off"/>
        </w:rPr>
        <w:t>论实体物理化，但这种看法仍固存于心理学中，其理论实体大致来</w:t>
      </w:r>
      <w:r>
        <w:rPr>
          <w:rFonts w:ascii="宋体" w:hAnsi="宋体" w:cs="宋体" w:eastAsia="宋体"/>
          <w:sz w:val="57"/>
          <w:spacing w:val="0"/>
          <w:color w:val="000000"/>
          <w:b w:val="off"/>
          <w:i w:val="off"/>
        </w:rPr>
        <w:t>说都含有某种具体性，这就吸引人们以神经生理学来取代心理学。</w:t>
      </w:r>
      <w:r>
        <w:rPr>
          <w:rFonts w:ascii="宋体" w:hAnsi="宋体" w:cs="宋体" w:eastAsia="宋体"/>
          <w:sz w:val="57"/>
          <w:spacing w:val="0"/>
          <w:color w:val="000000"/>
          <w:b w:val="off"/>
          <w:i w:val="off"/>
        </w:rPr>
        <w:t>即便承认奎因认为应用一门学科中词语的重要的充要条件不可能</w:t>
      </w:r>
      <w:r>
        <w:rPr>
          <w:rFonts w:ascii="宋体" w:hAnsi="宋体" w:cs="宋体" w:eastAsia="宋体"/>
          <w:sz w:val="57"/>
          <w:spacing w:val="0"/>
          <w:color w:val="000000"/>
          <w:b w:val="off"/>
          <w:i w:val="off"/>
        </w:rPr>
        <w:t>通过另一门学科中的词语来给出的理由，我们为什么要对这种学</w:t>
      </w:r>
      <w:r>
        <w:rPr>
          <w:rFonts w:ascii="宋体" w:hAnsi="宋体" w:cs="宋体" w:eastAsia="宋体"/>
          <w:sz w:val="57"/>
          <w:spacing w:val="0"/>
          <w:color w:val="000000"/>
          <w:b w:val="off"/>
          <w:i w:val="off"/>
        </w:rPr>
        <w:t>科词语替换如此不耐其烦呢？没有人曾认为遗传学牵扯到运用可</w:t>
      </w:r>
      <w:r>
        <w:rPr>
          <w:rFonts w:ascii="宋体" w:hAnsi="宋体" w:cs="宋体" w:eastAsia="宋体"/>
          <w:sz w:val="57"/>
          <w:spacing w:val="0"/>
          <w:color w:val="000000"/>
          <w:b w:val="off"/>
          <w:i w:val="off"/>
        </w:rPr>
        <w:t>疑的实体，因为 DNA 的产生历时甚久。因此如何去说明心理学</w:t>
      </w:r>
      <w:r>
        <w:rPr>
          <w:rFonts w:ascii="宋体" w:hAnsi="宋体" w:cs="宋体" w:eastAsia="宋体"/>
          <w:sz w:val="57"/>
          <w:spacing w:val="0"/>
          <w:color w:val="000000"/>
          <w:b w:val="off"/>
          <w:i w:val="off"/>
        </w:rPr>
        <w:t>家正在堵塞研究之路这种直觉的看法呢？</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3543300</wp:posOffset>
                </wp:positionV>
                <wp:extent cx="711200" cy="406400"/>
                <wp:wrapNone/>
                <wp:docPr id="58" name="文本框 58"/>
                <a:graphic xmlns:a="http://schemas.openxmlformats.org/drawingml/2006/main">
                  <a:graphicData uri="http://schemas.microsoft.com/office/word/2010/wordprocessingShape">
                    <wps:wsp>
                      <wps:cNvSpPr txBox="true"/>
                      <wps:spPr>
                        <a:xfrm>
                          <a:off x="0" y="0"/>
                          <a:ext cx="711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777"/>
                            <w:r>
                              <w:rPr>
                                <w:rFonts w:ascii="宋体" w:hAnsi="宋体" w:cs="宋体" w:eastAsia="宋体"/>
                                <w:sz w:val="42"/>
                                <w:spacing w:val="0"/>
                                <w:color w:val="000000"/>
                                <w:b w:val="off"/>
                                <w:i w:val="off"/>
                              </w:rPr>
                              <w:t xml:space="preserve"> 218</w:t>
                            </w:r>
                            <w:bookmarkEnd w:id="2777"/>
                          </w:p>
                        </w:txbxContent>
                      </wps:txbx>
                      <wps:bodyPr wrap="square" lIns="0" rIns="0" tIns="0" bIns="0" vert="horz" anchor="t">
                        <a:noAutofit/>
                      </wps:bodyPr>
                    </wps:wsp>
                  </a:graphicData>
                </a:graphic>
              </wp:anchor>
            </w:drawing>
          </mc:Choice>
          <mc:Fallback>
            <w:pict>
              <v:shape type="#_x0000_t202" filled="f" stroked="f" style="margin-left:979pt;margin-top:279pt;width:5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778"/>
                      <w:r>
                        <w:rPr>
                          <w:rFonts w:ascii="宋体" w:hAnsi="宋体" w:cs="宋体" w:eastAsia="宋体"/>
                          <w:sz w:val="42"/>
                          <w:spacing w:val="0"/>
                          <w:color w:val="000000"/>
                          <w:b w:val="off"/>
                          <w:i w:val="off"/>
                        </w:rPr>
                        <w:t xml:space="preserve"> 218</w:t>
                      </w:r>
                      <w:bookmarkEnd w:id="2778"/>
                    </w:p>
                  </w:txbxContent>
                </v:textbox>
              </v:shape>
            </w:pict>
          </mc:Fallback>
        </mc:AlternateContent>
      </w:r>
      <w:bookmarkEnd w:id="2776"/>
    </w:p>
    <w:p>
      <w:pPr>
        <w:pageBreakBefore w:val="off"/>
        <w:tabs/>
        <w:wordWrap w:val="off"/>
        <w:spacing w:before="0" w:after="0" w:line="1000" w:lineRule="atLeast"/>
        <w:ind w:left="40" w:right="0" w:firstLine="1180"/>
        <w:jc w:val="both"/>
        <w:textAlignment w:val="baseline"/>
        <w:rPr>
          <w:sz w:val="57"/>
        </w:rPr>
      </w:pPr>
      <w:bookmarkStart w:name="" w:id="2779"/>
      <w:r>
        <w:rPr>
          <w:rFonts w:ascii="宋体" w:hAnsi="宋体" w:cs="宋体" w:eastAsia="宋体"/>
          <w:sz w:val="57"/>
          <w:spacing w:val="0"/>
          <w:color w:val="000000"/>
          <w:b w:val="off"/>
          <w:i w:val="off"/>
        </w:rPr>
        <w:t>为了对此做出回答，我们必须回到怀疑假定的心理实体和过</w:t>
      </w:r>
      <w:r>
        <w:rPr>
          <w:rFonts w:ascii="宋体" w:hAnsi="宋体" w:cs="宋体" w:eastAsia="宋体"/>
          <w:sz w:val="57"/>
          <w:spacing w:val="0"/>
          <w:color w:val="000000"/>
          <w:b w:val="off"/>
          <w:i w:val="off"/>
        </w:rPr>
        <w:t>程的第二个理由。我们可以按照赖尔的说法称其为“幽灵恐惧”。</w:t>
      </w:r>
      <w:r>
        <w:rPr>
          <w:rFonts w:ascii="宋体" w:hAnsi="宋体" w:cs="宋体" w:eastAsia="宋体"/>
          <w:sz w:val="57"/>
          <w:spacing w:val="0"/>
          <w:color w:val="000000"/>
          <w:b w:val="off"/>
          <w:i w:val="off"/>
        </w:rPr>
        <w:t>认为哪怕只是暂时地支持心理事物我们就会失去科学精神的这种</w:t>
      </w:r>
      <w:r>
        <w:rPr>
          <w:rFonts w:ascii="宋体" w:hAnsi="宋体" w:cs="宋体" w:eastAsia="宋体"/>
          <w:sz w:val="57"/>
          <w:spacing w:val="0"/>
          <w:color w:val="000000"/>
          <w:b w:val="off"/>
          <w:i w:val="off"/>
        </w:rPr>
        <w:t>思想有两个来源。我在第一章中讨论过的第一个来源是后笛卡尔</w:t>
      </w:r>
      <w:r>
        <w:rPr>
          <w:rFonts w:ascii="宋体" w:hAnsi="宋体" w:cs="宋体" w:eastAsia="宋体"/>
          <w:sz w:val="57"/>
          <w:spacing w:val="0"/>
          <w:color w:val="000000"/>
          <w:b w:val="off"/>
          <w:i w:val="off"/>
        </w:rPr>
        <w:t>的“意识”概念与认为灵魂在死亡时离身体而去的前哲学观念的混</w:t>
      </w:r>
      <w:r>
        <w:rPr>
          <w:rFonts w:ascii="宋体" w:hAnsi="宋体" w:cs="宋体" w:eastAsia="宋体"/>
          <w:sz w:val="57"/>
          <w:spacing w:val="0"/>
          <w:color w:val="000000"/>
          <w:b w:val="off"/>
          <w:i w:val="off"/>
        </w:rPr>
        <w:t>淆。第二个来源是这样的认识论观点，即内省性禀赋其特殊认识</w:t>
      </w:r>
      <w:r>
        <w:rPr>
          <w:rFonts w:ascii="宋体" w:hAnsi="宋体" w:cs="宋体" w:eastAsia="宋体"/>
          <w:sz w:val="57"/>
          <w:spacing w:val="0"/>
          <w:color w:val="000000"/>
          <w:b w:val="off"/>
          <w:i w:val="off"/>
        </w:rPr>
        <w:t>通道，而且既然这种认识论特权必须建立在某种本体论的区别之</w:t>
      </w:r>
      <w:r>
        <w:rPr>
          <w:rFonts w:ascii="宋体" w:hAnsi="宋体" w:cs="宋体" w:eastAsia="宋体"/>
          <w:sz w:val="57"/>
          <w:spacing w:val="0"/>
          <w:color w:val="000000"/>
          <w:b w:val="off"/>
          <w:i w:val="off"/>
        </w:rPr>
        <w:t>上(比起任何物理东西可以为任何人所认知来，心理实体内在地即</w:t>
      </w:r>
      <w:r>
        <w:rPr>
          <w:rFonts w:ascii="宋体" w:hAnsi="宋体" w:cs="宋体" w:eastAsia="宋体"/>
          <w:sz w:val="57"/>
          <w:spacing w:val="0"/>
          <w:color w:val="000000"/>
          <w:b w:val="off"/>
          <w:i w:val="off"/>
        </w:rPr>
        <w:t>更易为其所有者所认知)，我们就必须否认作为可内省的心理事物</w:t>
      </w:r>
      <w:r>
        <w:rPr>
          <w:rFonts w:ascii="宋体" w:hAnsi="宋体" w:cs="宋体" w:eastAsia="宋体"/>
          <w:sz w:val="57"/>
          <w:spacing w:val="0"/>
          <w:color w:val="000000"/>
          <w:b w:val="off"/>
          <w:i w:val="off"/>
        </w:rPr>
        <w:t>的存在，并以使我们对于现实的部分知识依赖于不可证实的报导</w:t>
      </w:r>
      <w:r>
        <w:rPr>
          <w:rFonts w:ascii="宋体" w:hAnsi="宋体" w:cs="宋体" w:eastAsia="宋体"/>
          <w:sz w:val="57"/>
          <w:spacing w:val="0"/>
          <w:color w:val="000000"/>
          <w:b w:val="off"/>
          <w:i w:val="off"/>
        </w:rPr>
        <w:t>为代价。这样一种论点很少如此公然提出，但某些类似的观点存</w:t>
      </w:r>
      <w:r>
        <w:rPr>
          <w:rFonts w:ascii="宋体" w:hAnsi="宋体" w:cs="宋体" w:eastAsia="宋体"/>
          <w:sz w:val="57"/>
          <w:spacing w:val="0"/>
          <w:color w:val="000000"/>
          <w:b w:val="off"/>
          <w:i w:val="off"/>
        </w:rPr>
        <w:t>在于大多数实证主义派和维特根施坦派对心理事物的敌意之</w:t>
      </w:r>
      <w:r>
        <w:rPr>
          <w:rFonts w:ascii="宋体" w:hAnsi="宋体" w:cs="宋体" w:eastAsia="宋体"/>
          <w:sz w:val="57"/>
          <w:spacing w:val="0"/>
          <w:color w:val="000000"/>
          <w:b w:val="off"/>
          <w:i w:val="off"/>
        </w:rPr>
        <w:t>中。⑥然而正如作为一种哲学研究规划的“科学统一”概念不可能</w:t>
      </w:r>
      <w:r>
        <w:rPr>
          <w:rFonts w:ascii="宋体" w:hAnsi="宋体" w:cs="宋体" w:eastAsia="宋体"/>
          <w:sz w:val="57"/>
          <w:spacing w:val="0"/>
          <w:color w:val="000000"/>
          <w:b w:val="off"/>
          <w:i w:val="off"/>
        </w:rPr>
        <w:t>在奎因批评“意义”以后存在一样，这种认识论的论点也不能在塞</w:t>
      </w:r>
      <w:r>
        <w:rPr>
          <w:rFonts w:ascii="宋体" w:hAnsi="宋体" w:cs="宋体" w:eastAsia="宋体"/>
          <w:sz w:val="57"/>
          <w:spacing w:val="0"/>
          <w:color w:val="000000"/>
          <w:b w:val="off"/>
          <w:i w:val="off"/>
        </w:rPr>
        <w:t>拉斯处理“所与性”之后存在。按照塞拉斯对直接知识的论述，内</w:t>
      </w:r>
      <w:bookmarkEnd w:id="2779"/>
    </w:p>
    <w:p>
      <w:r>
        <w:t/>
      </w:r>
    </w:p>
    <w:p>
      <w:pPr>
        <w:sectPr>
          <w:footerReference r:id="rId488"/>
          <w:headerReference r:id="rId489" w:type="default"/>
          <w:type w:val="nextPage"/>
          <w:pgSz w:w="22400" w:h="31680"/>
          <w:pgMar w:left="2760" w:top="2440" w:right="2760" w:bottom="2440" w:header="2140" w:footer="2140"/>
          <w:cols w:num="1"/>
        </w:sectPr>
      </w:pPr>
    </w:p>
    <w:p>
      <w:pPr>
        <w:pageBreakBefore w:val="off"/>
        <w:tabs>
          <w:tab w:pos="1540" w:val="left" w:leader="none"/>
          <w:tab w:pos="3580" w:val="left" w:leader="none"/>
          <w:tab w:pos="5120" w:val="left" w:leader="none"/>
        </w:tabs>
        <w:wordWrap w:val="off"/>
        <w:spacing w:before="0" w:after="0" w:line="820" w:lineRule="atLeast"/>
        <w:ind w:left="0" w:right="0"/>
        <w:jc w:val="both"/>
        <w:textAlignment w:val="baseline"/>
        <w:rPr>
          <w:sz w:val="61"/>
        </w:rPr>
      </w:pPr>
      <w:bookmarkStart w:name="" w:id="2780"/>
      <w:r>
        <w:rPr>
          <w:rFonts w:ascii="黑体" w:hAnsi="黑体" w:cs="黑体" w:eastAsia="黑体"/>
          <w:sz w:val="61"/>
          <w:spacing w:val="0"/>
          <w:color w:val="000000"/>
          <w:b w:val="on"/>
          <w:i w:val="off"/>
        </w:rPr>
        <w:t>206</w:t>
      </w:r>
      <w:r>
        <w:t xml:space="preserve">	</w:t>
      </w:r>
      <w:r>
        <w:rPr>
          <w:rFonts w:ascii="黑体" w:hAnsi="黑体" w:cs="黑体" w:eastAsia="黑体"/>
          <w:sz w:val="61"/>
          <w:spacing w:val="0"/>
          <w:color w:val="000000"/>
          <w:b w:val="on"/>
          <w:i w:val="off"/>
        </w:rPr>
        <w:t>第二编</w:t>
      </w:r>
      <w:r>
        <w:t xml:space="preserve">	</w:t>
      </w:r>
      <w:r>
        <w:rPr>
          <w:rFonts w:ascii="黑体" w:hAnsi="黑体" w:cs="黑体" w:eastAsia="黑体"/>
          <w:sz w:val="61"/>
          <w:spacing w:val="0"/>
          <w:color w:val="000000"/>
          <w:b w:val="on"/>
          <w:i w:val="off"/>
        </w:rPr>
        <w:t>映</w:t>
      </w:r>
      <w:r>
        <w:t xml:space="preserve">	</w:t>
      </w:r>
      <w:r>
        <w:rPr>
          <w:rFonts w:ascii="黑体" w:hAnsi="黑体" w:cs="黑体" w:eastAsia="黑体"/>
          <w:sz w:val="61"/>
          <w:spacing w:val="0"/>
          <w:color w:val="000000"/>
          <w:b w:val="on"/>
          <w:i w:val="off"/>
        </w:rPr>
        <w:t>现</w:t>
      </w:r>
      <w:bookmarkEnd w:id="2780"/>
    </w:p>
    <w:p>
      <w:pPr>
        <w:pageBreakBefore w:val="off"/>
        <w:tabs/>
        <w:wordWrap w:val="off"/>
        <w:spacing w:before="420" w:after="0" w:line="860" w:lineRule="atLeast"/>
        <w:ind w:left="20" w:right="60"/>
        <w:jc w:val="both"/>
        <w:textAlignment w:val="baseline"/>
        <w:rPr>
          <w:sz w:val="57"/>
        </w:rPr>
      </w:pPr>
      <w:bookmarkStart w:name="" w:id="2781"/>
      <w:r>
        <w:rPr>
          <w:rFonts w:ascii="宋体" w:hAnsi="宋体" w:cs="宋体" w:eastAsia="宋体"/>
          <w:sz w:val="57"/>
          <w:spacing w:val="0"/>
          <w:color w:val="000000"/>
          <w:b w:val="off"/>
          <w:i w:val="off"/>
        </w:rPr>
        <w:t>省是一种习得能力，而且对下述说法的一种隐约的怀疑大致来说</w:t>
      </w:r>
      <w:r>
        <w:rPr>
          <w:rFonts w:ascii="宋体" w:hAnsi="宋体" w:cs="宋体" w:eastAsia="宋体"/>
          <w:sz w:val="57"/>
          <w:spacing w:val="0"/>
          <w:color w:val="000000"/>
          <w:b w:val="off"/>
          <w:i w:val="off"/>
        </w:rPr>
        <w:t>是有道理的，即主体最终将对实验者告诉他应当能去内省的任何</w:t>
      </w:r>
      <w:r>
        <w:rPr>
          <w:rFonts w:ascii="宋体" w:hAnsi="宋体" w:cs="宋体" w:eastAsia="宋体"/>
          <w:sz w:val="57"/>
          <w:spacing w:val="0"/>
          <w:color w:val="000000"/>
          <w:b w:val="off"/>
          <w:i w:val="off"/>
        </w:rPr>
        <w:t>东西加以内省。因为按照塞拉斯的说法，我们对心理事件的直接</w:t>
      </w:r>
      <w:r>
        <w:rPr>
          <w:rFonts w:ascii="宋体" w:hAnsi="宋体" w:cs="宋体" w:eastAsia="宋体"/>
          <w:sz w:val="57"/>
          <w:spacing w:val="0"/>
          <w:color w:val="000000"/>
          <w:b w:val="off"/>
          <w:i w:val="off"/>
        </w:rPr>
        <w:t>知识，并非是特殊本体论性质的标志，而且第一人称报导的不可改</w:t>
      </w:r>
      <w:r>
        <w:rPr>
          <w:rFonts w:ascii="宋体" w:hAnsi="宋体" w:cs="宋体" w:eastAsia="宋体"/>
          <w:sz w:val="57"/>
          <w:spacing w:val="0"/>
          <w:color w:val="000000"/>
          <w:b w:val="off"/>
          <w:i w:val="off"/>
        </w:rPr>
        <w:t>变性正像一切与认识的性质有关的事物一样，是一种社会学的而</w:t>
      </w:r>
      <w:r>
        <w:rPr>
          <w:rFonts w:ascii="宋体" w:hAnsi="宋体" w:cs="宋体" w:eastAsia="宋体"/>
          <w:sz w:val="57"/>
          <w:spacing w:val="0"/>
          <w:color w:val="000000"/>
          <w:b w:val="off"/>
          <w:i w:val="off"/>
        </w:rPr>
        <w:t>非形而上学的关切。但是放弃了被认为是使特殊通道得以成立的</w:t>
      </w:r>
      <w:r>
        <w:rPr>
          <w:rFonts w:ascii="宋体" w:hAnsi="宋体" w:cs="宋体" w:eastAsia="宋体"/>
          <w:sz w:val="57"/>
          <w:spacing w:val="0"/>
          <w:color w:val="000000"/>
          <w:b w:val="off"/>
          <w:i w:val="off"/>
        </w:rPr>
        <w:t>心灵特有的性质，也就恢复了诉诸内省方法论的可敬地位。因为</w:t>
      </w:r>
      <w:r>
        <w:rPr>
          <w:rFonts w:ascii="宋体" w:hAnsi="宋体" w:cs="宋体" w:eastAsia="宋体"/>
          <w:sz w:val="57"/>
          <w:spacing w:val="0"/>
          <w:color w:val="000000"/>
          <w:b w:val="off"/>
          <w:i w:val="off"/>
        </w:rPr>
        <w:t>现在我们可以看到，教人们去内省思想，怀乡病，血压或古怪的阿</w:t>
      </w:r>
      <w:r>
        <w:rPr>
          <w:rFonts w:ascii="宋体" w:hAnsi="宋体" w:cs="宋体" w:eastAsia="宋体"/>
          <w:sz w:val="57"/>
          <w:spacing w:val="0"/>
          <w:color w:val="000000"/>
          <w:b w:val="off"/>
          <w:i w:val="off"/>
        </w:rPr>
        <w:t>尔发脑波，就只是把在机体内的各种联系(多半是言语中心与神经</w:t>
      </w:r>
      <w:r>
        <w:rPr>
          <w:rFonts w:ascii="宋体" w:hAnsi="宋体" w:cs="宋体" w:eastAsia="宋体"/>
          <w:sz w:val="57"/>
          <w:spacing w:val="0"/>
          <w:color w:val="000000"/>
          <w:b w:val="off"/>
          <w:i w:val="off"/>
        </w:rPr>
        <w:t>系统其他部分之间的联系)当作科学工具来使用的问题。这类训</w:t>
      </w:r>
      <w:r>
        <w:rPr>
          <w:rFonts w:ascii="宋体" w:hAnsi="宋体" w:cs="宋体" w:eastAsia="宋体"/>
          <w:sz w:val="57"/>
          <w:spacing w:val="0"/>
          <w:color w:val="000000"/>
          <w:b w:val="off"/>
          <w:i w:val="off"/>
        </w:rPr>
        <w:t>练必须以在诸主体间存在的环境为其出发点，这就足以确保不会</w:t>
      </w:r>
      <w:r>
        <w:rPr>
          <w:rFonts w:ascii="宋体" w:hAnsi="宋体" w:cs="宋体" w:eastAsia="宋体"/>
          <w:sz w:val="57"/>
          <w:spacing w:val="0"/>
          <w:color w:val="000000"/>
          <w:b w:val="off"/>
          <w:i w:val="off"/>
        </w:rPr>
        <w:t>发生不为人知的事情。因此内省报导的“主观性”和“非科学”性，</w:t>
      </w:r>
      <w:r>
        <w:rPr>
          <w:rFonts w:ascii="宋体" w:hAnsi="宋体" w:cs="宋体" w:eastAsia="宋体"/>
          <w:sz w:val="57"/>
          <w:spacing w:val="0"/>
          <w:color w:val="000000"/>
          <w:b w:val="off"/>
          <w:i w:val="off"/>
        </w:rPr>
        <w:t>正如波谱镜的缺欠一样在哲学上无关紧要。一旦“主观报导”被看</w:t>
      </w:r>
      <w:r>
        <w:rPr>
          <w:rFonts w:ascii="宋体" w:hAnsi="宋体" w:cs="宋体" w:eastAsia="宋体"/>
          <w:sz w:val="57"/>
          <w:spacing w:val="0"/>
          <w:color w:val="000000"/>
          <w:b w:val="off"/>
          <w:i w:val="off"/>
        </w:rPr>
        <w:t>作一个说明方便的问题，而非允许人们以无根无据的言语去拒绝</w:t>
      </w:r>
      <w:r>
        <w:rPr>
          <w:rFonts w:ascii="宋体" w:hAnsi="宋体" w:cs="宋体" w:eastAsia="宋体"/>
          <w:sz w:val="57"/>
          <w:spacing w:val="0"/>
          <w:color w:val="000000"/>
          <w:b w:val="off"/>
          <w:i w:val="off"/>
        </w:rPr>
        <w:t>成果丰富的科学假设的问题，我们就可清除内省派心理学与唯理</w:t>
      </w:r>
      <w:r>
        <w:rPr>
          <w:rFonts w:ascii="宋体" w:hAnsi="宋体" w:cs="宋体" w:eastAsia="宋体"/>
          <w:sz w:val="57"/>
          <w:spacing w:val="0"/>
          <w:color w:val="000000"/>
          <w:b w:val="off"/>
          <w:i w:val="off"/>
        </w:rPr>
        <w:t>主义对明晰观念的要求和新教主义对个人良知的要求之间的不幸</w:t>
      </w:r>
      <w:r>
        <w:rPr>
          <w:rFonts w:ascii="宋体" w:hAnsi="宋体" w:cs="宋体" w:eastAsia="宋体"/>
          <w:sz w:val="57"/>
          <w:spacing w:val="0"/>
          <w:color w:val="000000"/>
          <w:b w:val="off"/>
          <w:i w:val="off"/>
        </w:rPr>
        <w:t>联系了。</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1739900</wp:posOffset>
                </wp:positionV>
                <wp:extent cx="736600" cy="508000"/>
                <wp:wrapNone/>
                <wp:docPr id="59" name="文本框 59"/>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782"/>
                            <w:r>
                              <w:rPr>
                                <w:rFonts w:ascii="宋体" w:hAnsi="宋体" w:cs="宋体" w:eastAsia="宋体"/>
                                <w:sz w:val="54"/>
                                <w:spacing w:val="0"/>
                                <w:color w:val="000000"/>
                                <w:b w:val="off"/>
                                <w:i w:val="off"/>
                              </w:rPr>
                              <w:t>219</w:t>
                            </w:r>
                            <w:bookmarkEnd w:id="2782"/>
                          </w:p>
                        </w:txbxContent>
                      </wps:txbx>
                      <wps:bodyPr wrap="square" lIns="0" rIns="0" tIns="0" bIns="0" vert="horz" anchor="t">
                        <a:noAutofit/>
                      </wps:bodyPr>
                    </wps:wsp>
                  </a:graphicData>
                </a:graphic>
              </wp:anchor>
            </w:drawing>
          </mc:Choice>
          <mc:Fallback>
            <w:pict>
              <v:shape type="#_x0000_t202" filled="f" stroked="f" style="margin-left:91pt;margin-top:137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783"/>
                      <w:r>
                        <w:rPr>
                          <w:rFonts w:ascii="宋体" w:hAnsi="宋体" w:cs="宋体" w:eastAsia="宋体"/>
                          <w:sz w:val="54"/>
                          <w:spacing w:val="0"/>
                          <w:color w:val="000000"/>
                          <w:b w:val="off"/>
                          <w:i w:val="off"/>
                        </w:rPr>
                        <w:t>219</w:t>
                      </w:r>
                      <w:bookmarkEnd w:id="2783"/>
                    </w:p>
                  </w:txbxContent>
                </v:textbox>
              </v:shape>
            </w:pict>
          </mc:Fallback>
        </mc:AlternateContent>
      </w:r>
      <w:bookmarkEnd w:id="2781"/>
    </w:p>
    <w:p>
      <w:pPr>
        <w:pageBreakBefore w:val="off"/>
        <w:tabs/>
        <w:wordWrap w:val="off"/>
        <w:spacing w:before="0" w:after="0" w:line="860" w:lineRule="atLeast"/>
        <w:ind w:left="180" w:right="0" w:firstLine="1160"/>
        <w:jc w:val="both"/>
        <w:textAlignment w:val="baseline"/>
        <w:rPr>
          <w:sz w:val="57"/>
        </w:rPr>
      </w:pPr>
      <w:bookmarkStart w:name="" w:id="2784"/>
      <w:r>
        <w:rPr>
          <w:rFonts w:ascii="宋体" w:hAnsi="宋体" w:cs="宋体" w:eastAsia="宋体"/>
          <w:sz w:val="57"/>
          <w:spacing w:val="0"/>
          <w:color w:val="000000"/>
          <w:b w:val="off"/>
          <w:i w:val="off"/>
        </w:rPr>
        <w:t>我的结论是，我在前一章描述的奎因和塞拉斯的论点，也有助</w:t>
      </w:r>
      <w:r>
        <w:rPr>
          <w:rFonts w:ascii="宋体" w:hAnsi="宋体" w:cs="宋体" w:eastAsia="宋体"/>
          <w:sz w:val="57"/>
          <w:spacing w:val="0"/>
          <w:color w:val="000000"/>
          <w:b w:val="off"/>
          <w:i w:val="off"/>
        </w:rPr>
        <w:t>于为心理学澄清经验主义和物理主义哲学家加予它的那些通常的</w:t>
      </w:r>
      <w:r>
        <w:rPr>
          <w:rFonts w:ascii="宋体" w:hAnsi="宋体" w:cs="宋体" w:eastAsia="宋体"/>
          <w:sz w:val="57"/>
          <w:spacing w:val="0"/>
          <w:color w:val="000000"/>
          <w:b w:val="off"/>
          <w:i w:val="off"/>
        </w:rPr>
        <w:t>怀疑。来自其他方向的怀疑(来自须要保持人的独特性、自由意志</w:t>
      </w:r>
      <w:r>
        <w:rPr>
          <w:rFonts w:ascii="宋体" w:hAnsi="宋体" w:cs="宋体" w:eastAsia="宋体"/>
          <w:sz w:val="57"/>
          <w:spacing w:val="0"/>
          <w:color w:val="000000"/>
          <w:b w:val="off"/>
          <w:i w:val="off"/>
        </w:rPr>
        <w:t>和</w:t>
      </w:r>
      <w:r>
        <w:rPr>
          <w:rFonts w:ascii="宋体" w:hAnsi="宋体" w:cs="宋体" w:eastAsia="宋体"/>
          <w:sz w:val="57"/>
          <w:spacing w:val="0"/>
          <w:color w:val="000000"/>
          <w:b w:val="off"/>
          <w:i w:val="off"/>
          <w:em w:val="dot"/>
        </w:rPr>
        <w:t>精神科学</w:t>
      </w:r>
      <w:r>
        <w:rPr>
          <w:rFonts w:ascii="宋体" w:hAnsi="宋体" w:cs="宋体" w:eastAsia="宋体"/>
          <w:sz w:val="57"/>
          <w:spacing w:val="0"/>
          <w:color w:val="000000"/>
          <w:b w:val="off"/>
          <w:i w:val="off"/>
        </w:rPr>
        <w:t>完整性的那些怀疑)，将在第七和第八章中加以讨论。</w:t>
      </w:r>
      <w:r>
        <w:rPr>
          <w:rFonts w:ascii="宋体" w:hAnsi="宋体" w:cs="宋体" w:eastAsia="宋体"/>
          <w:sz w:val="57"/>
          <w:spacing w:val="0"/>
          <w:color w:val="000000"/>
          <w:b w:val="off"/>
          <w:i w:val="off"/>
        </w:rPr>
        <w:t>在目前这一章里我将盯住这样一个问题：在经验心理学研究的实</w:t>
      </w:r>
      <w:r>
        <w:rPr>
          <w:rFonts w:ascii="宋体" w:hAnsi="宋体" w:cs="宋体" w:eastAsia="宋体"/>
          <w:sz w:val="57"/>
          <w:spacing w:val="0"/>
          <w:color w:val="000000"/>
          <w:b w:val="off"/>
          <w:i w:val="off"/>
        </w:rPr>
        <w:t>际的和所期待的结果中我们能否发现与关于</w:t>
      </w:r>
      <w:r>
        <w:rPr>
          <w:rFonts w:ascii="宋体" w:hAnsi="宋体" w:cs="宋体" w:eastAsia="宋体"/>
          <w:sz w:val="57"/>
          <w:spacing w:val="0"/>
          <w:color w:val="000000"/>
          <w:b w:val="off"/>
          <w:i w:val="off"/>
          <w:em w:val="dot"/>
        </w:rPr>
        <w:t>知识</w:t>
      </w:r>
      <w:r>
        <w:rPr>
          <w:rFonts w:ascii="宋体" w:hAnsi="宋体" w:cs="宋体" w:eastAsia="宋体"/>
          <w:sz w:val="57"/>
          <w:spacing w:val="0"/>
          <w:color w:val="000000"/>
          <w:b w:val="off"/>
          <w:i w:val="off"/>
        </w:rPr>
        <w:t>的传统哲学问题</w:t>
      </w:r>
      <w:r>
        <w:rPr>
          <w:rFonts w:ascii="宋体" w:hAnsi="宋体" w:cs="宋体" w:eastAsia="宋体"/>
          <w:sz w:val="57"/>
          <w:spacing w:val="0"/>
          <w:color w:val="000000"/>
          <w:b w:val="off"/>
          <w:i w:val="off"/>
        </w:rPr>
        <w:t>的任何关联？由于我希望表明，这些“哲学问题”应当被解除而不</w:t>
      </w:r>
      <w:r>
        <w:rPr>
          <w:rFonts w:ascii="宋体" w:hAnsi="宋体" w:cs="宋体" w:eastAsia="宋体"/>
          <w:sz w:val="57"/>
          <w:spacing w:val="0"/>
          <w:color w:val="000000"/>
          <w:b w:val="off"/>
          <w:i w:val="off"/>
        </w:rPr>
        <w:t>是被解决，读者可以预料，我将给予的回答是否定的。但是这一否</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3962400</wp:posOffset>
                </wp:positionV>
                <wp:extent cx="736600" cy="508000"/>
                <wp:wrapNone/>
                <wp:docPr id="60" name="文本框 60"/>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785"/>
                            <w:r>
                              <w:rPr>
                                <w:rFonts w:ascii="宋体" w:hAnsi="宋体" w:cs="宋体" w:eastAsia="宋体"/>
                                <w:sz w:val="54"/>
                                <w:spacing w:val="0"/>
                                <w:color w:val="000000"/>
                                <w:b w:val="off"/>
                                <w:i w:val="off"/>
                              </w:rPr>
                              <w:t>220</w:t>
                            </w:r>
                            <w:bookmarkEnd w:id="2785"/>
                          </w:p>
                        </w:txbxContent>
                      </wps:txbx>
                      <wps:bodyPr wrap="square" lIns="0" rIns="0" tIns="0" bIns="0" vert="horz" anchor="t">
                        <a:noAutofit/>
                      </wps:bodyPr>
                    </wps:wsp>
                  </a:graphicData>
                </a:graphic>
              </wp:anchor>
            </w:drawing>
          </mc:Choice>
          <mc:Fallback>
            <w:pict>
              <v:shape type="#_x0000_t202" filled="f" stroked="f" style="margin-left:98pt;margin-top:312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786"/>
                      <w:r>
                        <w:rPr>
                          <w:rFonts w:ascii="宋体" w:hAnsi="宋体" w:cs="宋体" w:eastAsia="宋体"/>
                          <w:sz w:val="54"/>
                          <w:spacing w:val="0"/>
                          <w:color w:val="000000"/>
                          <w:b w:val="off"/>
                          <w:i w:val="off"/>
                        </w:rPr>
                        <w:t>220</w:t>
                      </w:r>
                      <w:bookmarkEnd w:id="2786"/>
                    </w:p>
                  </w:txbxContent>
                </v:textbox>
              </v:shape>
            </w:pict>
          </mc:Fallback>
        </mc:AlternateContent>
      </w:r>
      <w:bookmarkEnd w:id="2784"/>
    </w:p>
    <w:p>
      <w:r>
        <w:t/>
      </w:r>
    </w:p>
    <w:p>
      <w:pPr>
        <w:sectPr>
          <w:footerReference r:id="rId490"/>
          <w:headerReference r:id="rId491" w:type="default"/>
          <w:type w:val="nextPage"/>
          <w:pgSz w:w="22400" w:h="31680"/>
          <w:pgMar w:left="2720" w:top="2480" w:right="2720" w:bottom="2480" w:header="2180" w:footer="2180"/>
          <w:cols w:num="1"/>
        </w:sectPr>
      </w:pPr>
    </w:p>
    <w:p>
      <w:pPr>
        <w:pageBreakBefore w:val="off"/>
        <w:tabs/>
        <w:wordWrap w:val="off"/>
        <w:spacing w:before="0" w:after="0" w:line="700" w:lineRule="atLeast"/>
        <w:ind w:left="0" w:right="1160"/>
        <w:jc w:val="right"/>
        <w:textAlignment w:val="baseline"/>
        <w:rPr>
          <w:sz w:val="51"/>
        </w:rPr>
      </w:pPr>
      <w:bookmarkStart w:name="" w:id="2787"/>
      <w:r>
        <w:rPr>
          <w:rFonts w:ascii="黑体" w:hAnsi="黑体" w:cs="黑体" w:eastAsia="黑体"/>
          <w:sz w:val="51"/>
          <w:spacing w:val="0"/>
          <w:color w:val="000000"/>
          <w:b w:val="off"/>
          <w:i w:val="off"/>
        </w:rPr>
        <w:t>第五章 认识论和经验心理学  207</w:t>
      </w:r>
      <w:bookmarkEnd w:id="2787"/>
    </w:p>
    <w:p>
      <w:pPr>
        <w:pageBreakBefore w:val="off"/>
        <w:tabs/>
        <w:wordWrap w:val="off"/>
        <w:spacing w:before="0" w:after="0" w:line="620" w:lineRule="exact"/>
        <w:ind w:left="0" w:right="0"/>
        <w:jc w:val="right"/>
        <w:textAlignment w:val="baseline"/>
        <w:rPr>
          <w:sz w:val="51"/>
        </w:rPr>
      </w:pPr>
      <w:bookmarkStart w:name="" w:id="2788"/>
      <w:r>
        <w:rPr>
          <w:rFonts w:ascii="宋体" w:hAnsi="宋体" w:cs="宋体" w:eastAsia="宋体"/>
          <w:sz w:val="51"/>
          <w:spacing w:val="0"/>
          <w:color w:val="000000"/>
          <w:b w:val="off"/>
          <w:i w:val="off"/>
        </w:rPr>
        <w:t/>
      </w:r>
      <w:bookmarkEnd w:id="2788"/>
    </w:p>
    <w:p>
      <w:pPr>
        <w:pageBreakBefore w:val="off"/>
        <w:tabs/>
        <w:wordWrap w:val="off"/>
        <w:spacing w:before="0" w:after="0" w:line="1100" w:lineRule="atLeast"/>
        <w:ind w:left="120" w:right="1040"/>
        <w:jc w:val="both"/>
        <w:textAlignment w:val="baseline"/>
        <w:rPr>
          <w:sz w:val="53"/>
        </w:rPr>
      </w:pPr>
      <w:bookmarkStart w:name="" w:id="2789"/>
      <w:r>
        <w:rPr>
          <w:rFonts w:ascii="宋体" w:hAnsi="宋体" w:cs="宋体" w:eastAsia="宋体"/>
          <w:sz w:val="53"/>
          <w:spacing w:val="0"/>
          <w:color w:val="000000"/>
          <w:b w:val="off"/>
          <w:i w:val="off"/>
        </w:rPr>
        <w:t>定的回答需要认真的辩护，因为很多哲学家们都对由奎因和塞拉</w:t>
      </w:r>
      <w:r>
        <w:rPr>
          <w:rFonts w:ascii="宋体" w:hAnsi="宋体" w:cs="宋体" w:eastAsia="宋体"/>
          <w:sz w:val="53"/>
          <w:spacing w:val="0"/>
          <w:color w:val="000000"/>
          <w:b w:val="off"/>
          <w:i w:val="off"/>
        </w:rPr>
        <w:t>斯所归结的那些反对特殊表象的论证印象深刻，但他们仍然想通</w:t>
      </w:r>
      <w:r>
        <w:rPr>
          <w:rFonts w:ascii="宋体" w:hAnsi="宋体" w:cs="宋体" w:eastAsia="宋体"/>
          <w:sz w:val="53"/>
          <w:spacing w:val="0"/>
          <w:color w:val="000000"/>
          <w:b w:val="off"/>
          <w:i w:val="off"/>
        </w:rPr>
        <w:t>过运用产生内部表象一般理论的心理学结果去取代传统的“基本</w:t>
      </w:r>
      <w:r>
        <w:rPr>
          <w:rFonts w:ascii="宋体" w:hAnsi="宋体" w:cs="宋体" w:eastAsia="宋体"/>
          <w:sz w:val="53"/>
          <w:spacing w:val="0"/>
          <w:color w:val="000000"/>
          <w:b w:val="off"/>
          <w:i w:val="off"/>
        </w:rPr>
        <w:t>主义”认识论。我将力申，这样一种“新认识论”不会提供与证明问</w:t>
      </w:r>
      <w:r>
        <w:rPr>
          <w:rFonts w:ascii="宋体" w:hAnsi="宋体" w:cs="宋体" w:eastAsia="宋体"/>
          <w:sz w:val="53"/>
          <w:spacing w:val="0"/>
          <w:color w:val="000000"/>
          <w:b w:val="off"/>
          <w:i w:val="off"/>
        </w:rPr>
        <w:t>题有关的任何东西，因此它与导致十七、八世纪认识论出现的文化</w:t>
      </w:r>
      <w:r>
        <w:rPr>
          <w:rFonts w:ascii="宋体" w:hAnsi="宋体" w:cs="宋体" w:eastAsia="宋体"/>
          <w:sz w:val="53"/>
          <w:spacing w:val="0"/>
          <w:color w:val="000000"/>
          <w:b w:val="off"/>
          <w:i w:val="off"/>
        </w:rPr>
        <w:t>要求也无关联。结果，它也无助于维持作为一门学科的哲学形象</w:t>
      </w:r>
      <w:r>
        <w:rPr>
          <w:rFonts w:ascii="宋体" w:hAnsi="宋体" w:cs="宋体" w:eastAsia="宋体"/>
          <w:sz w:val="53"/>
          <w:spacing w:val="0"/>
          <w:color w:val="000000"/>
          <w:b w:val="off"/>
          <w:i w:val="off"/>
        </w:rPr>
        <w:t>————这门学科脱离开经验研究，并说明着经验研究结果与文化中</w:t>
      </w:r>
      <w:r>
        <w:rPr>
          <w:rFonts w:ascii="宋体" w:hAnsi="宋体" w:cs="宋体" w:eastAsia="宋体"/>
          <w:sz w:val="53"/>
          <w:spacing w:val="0"/>
          <w:color w:val="000000"/>
          <w:b w:val="off"/>
          <w:i w:val="off"/>
        </w:rPr>
        <w:t>其他部分的关联。</w:t>
      </w:r>
      <w:bookmarkEnd w:id="2789"/>
    </w:p>
    <w:p>
      <w:pPr>
        <w:pageBreakBefore w:val="off"/>
        <w:tabs/>
        <w:wordWrap w:val="off"/>
        <w:spacing w:before="0" w:after="0" w:line="1100" w:lineRule="atLeast"/>
        <w:ind w:left="120" w:right="900" w:firstLine="1160"/>
        <w:jc w:val="both"/>
        <w:textAlignment w:val="baseline"/>
        <w:rPr>
          <w:sz w:val="53"/>
        </w:rPr>
      </w:pPr>
      <w:bookmarkStart w:name="" w:id="2790"/>
      <w:r>
        <w:rPr>
          <w:rFonts w:ascii="宋体" w:hAnsi="宋体" w:cs="宋体" w:eastAsia="宋体"/>
          <w:sz w:val="53"/>
          <w:spacing w:val="0"/>
          <w:color w:val="000000"/>
          <w:b w:val="off"/>
          <w:i w:val="off"/>
        </w:rPr>
        <w:t>为了证明这一点，我将讨论最近哲学文献中流行的两种建议，</w:t>
      </w:r>
      <w:r>
        <w:rPr>
          <w:rFonts w:ascii="宋体" w:hAnsi="宋体" w:cs="宋体" w:eastAsia="宋体"/>
          <w:sz w:val="53"/>
          <w:spacing w:val="0"/>
          <w:color w:val="000000"/>
          <w:b w:val="off"/>
          <w:i w:val="off"/>
        </w:rPr>
        <w:t>它们都赋予心理学一种比我认为它应获得的更大的哲学重要性。</w:t>
      </w:r>
      <w:r>
        <w:rPr>
          <w:rFonts w:ascii="宋体" w:hAnsi="宋体" w:cs="宋体" w:eastAsia="宋体"/>
          <w:sz w:val="53"/>
          <w:spacing w:val="0"/>
          <w:color w:val="000000"/>
          <w:b w:val="off"/>
          <w:i w:val="off"/>
        </w:rPr>
        <w:t>第一个是奎因的如下建议，心理学可研究“理论和证据之间的关</w:t>
      </w:r>
      <w:r>
        <w:rPr>
          <w:rFonts w:ascii="宋体" w:hAnsi="宋体" w:cs="宋体" w:eastAsia="宋体"/>
          <w:sz w:val="53"/>
          <w:spacing w:val="0"/>
          <w:color w:val="000000"/>
          <w:b w:val="off"/>
          <w:i w:val="off"/>
        </w:rPr>
        <w:t>系”，过去这曾是认识论的主题。在第二节中我将论证，这类关系</w:t>
      </w:r>
      <w:r>
        <w:rPr>
          <w:rFonts w:ascii="宋体" w:hAnsi="宋体" w:cs="宋体" w:eastAsia="宋体"/>
          <w:sz w:val="53"/>
          <w:spacing w:val="0"/>
          <w:color w:val="000000"/>
          <w:b w:val="off"/>
          <w:i w:val="off"/>
        </w:rPr>
        <w:t>不可能用心理学术语重述。第二个是这样的主张，在计算机程序</w:t>
      </w:r>
      <w:r>
        <w:rPr>
          <w:rFonts w:ascii="宋体" w:hAnsi="宋体" w:cs="宋体" w:eastAsia="宋体"/>
          <w:sz w:val="53"/>
          <w:spacing w:val="0"/>
          <w:color w:val="000000"/>
          <w:b w:val="off"/>
          <w:i w:val="off"/>
        </w:rPr>
        <w:t>状态和人的心理状态之间，以及在计算机的“硬件”状态和人体的</w:t>
      </w:r>
      <w:r>
        <w:rPr>
          <w:rFonts w:ascii="宋体" w:hAnsi="宋体" w:cs="宋体" w:eastAsia="宋体"/>
          <w:sz w:val="53"/>
          <w:spacing w:val="0"/>
          <w:color w:val="000000"/>
          <w:b w:val="off"/>
          <w:i w:val="off"/>
        </w:rPr>
        <w:t>神经生理状态之间的类似性，赋予有关人类知识由对于世界的“内</w:t>
      </w:r>
      <w:r>
        <w:rPr>
          <w:rFonts w:ascii="宋体" w:hAnsi="宋体" w:cs="宋体" w:eastAsia="宋体"/>
          <w:sz w:val="53"/>
          <w:spacing w:val="0"/>
          <w:color w:val="000000"/>
          <w:b w:val="off"/>
          <w:i w:val="off"/>
        </w:rPr>
        <w:t>部表象”所组成的看法以一种有趣的新意。这一主张为佛多尔极</w:t>
      </w:r>
      <w:r>
        <w:rPr>
          <w:rFonts w:ascii="宋体" w:hAnsi="宋体" w:cs="宋体" w:eastAsia="宋体"/>
          <w:sz w:val="53"/>
          <w:spacing w:val="0"/>
          <w:color w:val="000000"/>
          <w:b w:val="off"/>
          <w:i w:val="off"/>
        </w:rPr>
        <w:t>其详尽地加以发挥了；在第三和第四节中我将论证，佛多尔把两种</w:t>
      </w:r>
      <w:r>
        <w:rPr>
          <w:rFonts w:ascii="宋体" w:hAnsi="宋体" w:cs="宋体" w:eastAsia="宋体"/>
          <w:sz w:val="53"/>
          <w:spacing w:val="0"/>
          <w:color w:val="000000"/>
          <w:b w:val="off"/>
          <w:i w:val="off"/>
        </w:rPr>
        <w:t>“表象”的意义混为一谈，在第一种意义上表象可判断为准确或不</w:t>
      </w:r>
      <w:r>
        <w:rPr>
          <w:rFonts w:ascii="宋体" w:hAnsi="宋体" w:cs="宋体" w:eastAsia="宋体"/>
          <w:sz w:val="53"/>
          <w:spacing w:val="0"/>
          <w:color w:val="000000"/>
          <w:b w:val="off"/>
          <w:i w:val="off"/>
        </w:rPr>
        <w:t>准确，而在第二种意义上则否。我主张，这两种意义划分出了认识</w:t>
      </w:r>
      <w:r>
        <w:rPr>
          <w:rFonts w:ascii="宋体" w:hAnsi="宋体" w:cs="宋体" w:eastAsia="宋体"/>
          <w:sz w:val="53"/>
          <w:spacing w:val="0"/>
          <w:color w:val="000000"/>
          <w:b w:val="off"/>
          <w:i w:val="off"/>
        </w:rPr>
        <w:t>论和心理学的各自领域。</w:t>
      </w:r>
      <w:bookmarkEnd w:id="2790"/>
    </w:p>
    <w:p>
      <w:pPr>
        <w:pageBreakBefore w:val="off"/>
        <w:tabs/>
        <w:wordWrap w:val="off"/>
        <w:spacing w:before="0" w:after="0" w:line="940" w:lineRule="exact"/>
        <w:ind w:left="0" w:right="0"/>
        <w:jc w:val="both"/>
        <w:textAlignment w:val="baseline"/>
        <w:rPr>
          <w:sz w:val="46"/>
        </w:rPr>
      </w:pPr>
      <w:bookmarkStart w:name="" w:id="2791"/>
      <w:r>
        <w:rPr>
          <w:rFonts w:ascii="宋体" w:hAnsi="宋体" w:cs="宋体" w:eastAsia="宋体"/>
          <w:sz w:val="46"/>
          <w:spacing w:val="0"/>
          <w:color w:val="000000"/>
          <w:b w:val="off"/>
          <w:i w:val="off"/>
        </w:rPr>
        <w:t/>
      </w:r>
      <w:bookmarkEnd w:id="2791"/>
    </w:p>
    <w:p>
      <w:pPr>
        <w:pageBreakBefore w:val="off"/>
        <w:tabs>
          <w:tab w:pos="17060" w:val="left" w:leader="none"/>
        </w:tabs>
        <w:wordWrap w:val="off"/>
        <w:spacing w:before="0" w:after="0" w:line="940" w:lineRule="atLeast"/>
        <w:ind w:left="3620" w:right="0"/>
        <w:jc w:val="both"/>
        <w:textAlignment w:val="baseline"/>
        <w:rPr>
          <w:sz w:val="46"/>
        </w:rPr>
      </w:pPr>
      <w:bookmarkStart w:name="" w:id="2792"/>
      <w:r>
        <w:rPr>
          <w:rFonts w:ascii="楷体" w:hAnsi="楷体" w:cs="楷体" w:eastAsia="楷体"/>
          <w:sz w:val="46"/>
          <w:spacing w:val="0"/>
          <w:color w:val="000000"/>
          <w:b w:val="off"/>
          <w:i w:val="off"/>
        </w:rPr>
        <w:t>2.认识论的非自然性</w:t>
      </w:r>
      <w:r>
        <w:t xml:space="preserve">	</w:t>
      </w:r>
      <w:r>
        <w:rPr>
          <w:rFonts w:ascii="黑体" w:hAnsi="黑体" w:cs="黑体" w:eastAsia="黑体"/>
          <w:sz w:val="46"/>
          <w:spacing w:val="0"/>
          <w:color w:val="000000"/>
          <w:b w:val="off"/>
          <w:i w:val="off"/>
        </w:rPr>
        <w:t>221</w:t>
      </w:r>
      <w:bookmarkEnd w:id="2792"/>
    </w:p>
    <w:p>
      <w:pPr>
        <w:pageBreakBefore w:val="off"/>
        <w:tabs/>
        <w:wordWrap w:val="off"/>
        <w:spacing w:before="0" w:after="0" w:line="940" w:lineRule="exact"/>
        <w:ind w:left="0" w:right="0"/>
        <w:jc w:val="both"/>
        <w:textAlignment w:val="baseline"/>
        <w:rPr>
          <w:sz w:val="46"/>
        </w:rPr>
      </w:pPr>
      <w:bookmarkStart w:name="" w:id="2793"/>
      <w:r>
        <w:rPr>
          <w:rFonts w:ascii="宋体" w:hAnsi="宋体" w:cs="宋体" w:eastAsia="宋体"/>
          <w:sz w:val="46"/>
          <w:spacing w:val="0"/>
          <w:color w:val="000000"/>
          <w:b w:val="off"/>
          <w:i w:val="off"/>
        </w:rPr>
        <w:t/>
      </w:r>
      <w:bookmarkEnd w:id="2793"/>
    </w:p>
    <w:p>
      <w:pPr>
        <w:pageBreakBefore w:val="off"/>
        <w:tabs/>
        <w:wordWrap w:val="off"/>
        <w:spacing w:before="0" w:after="0" w:line="1100" w:lineRule="atLeast"/>
        <w:ind w:left="120" w:right="840" w:firstLine="1160"/>
        <w:jc w:val="both"/>
        <w:textAlignment w:val="baseline"/>
        <w:rPr>
          <w:sz w:val="53"/>
        </w:rPr>
      </w:pPr>
      <w:bookmarkStart w:name="" w:id="2794"/>
      <w:r>
        <w:rPr>
          <w:rFonts w:ascii="宋体" w:hAnsi="宋体" w:cs="宋体" w:eastAsia="宋体"/>
          <w:sz w:val="53"/>
          <w:spacing w:val="0"/>
          <w:color w:val="000000"/>
          <w:b w:val="off"/>
          <w:i w:val="off"/>
        </w:rPr>
        <w:t>奎因在一篇题为“自然化的认识论”中回顾了提供一个“科学</w:t>
      </w:r>
      <w:r>
        <w:rPr>
          <w:rFonts w:ascii="宋体" w:hAnsi="宋体" w:cs="宋体" w:eastAsia="宋体"/>
          <w:sz w:val="53"/>
          <w:spacing w:val="0"/>
          <w:color w:val="000000"/>
          <w:b w:val="off"/>
          <w:i w:val="off"/>
        </w:rPr>
        <w:t>基础”的活动所面临的种种麻烦问题，最后他论述了维特根施坦对</w:t>
      </w:r>
      <w:bookmarkEnd w:id="2794"/>
    </w:p>
    <w:p>
      <w:r>
        <w:t/>
      </w:r>
    </w:p>
    <w:p>
      <w:pPr>
        <w:sectPr>
          <w:footerReference r:id="rId492"/>
          <w:headerReference r:id="rId493" w:type="default"/>
          <w:type w:val="nextPage"/>
          <w:pgSz w:w="22400" w:h="31680"/>
          <w:pgMar w:left="2300" w:top="2500" w:right="2300" w:bottom="2500" w:header="2200" w:footer="2200"/>
          <w:cols w:num="1"/>
        </w:sectPr>
      </w:pPr>
    </w:p>
    <w:p>
      <w:pPr>
        <w:pageBreakBefore w:val="off"/>
        <w:tabs>
          <w:tab w:pos="2340" w:val="left" w:leader="none"/>
          <w:tab w:pos="4380" w:val="left" w:leader="none"/>
          <w:tab w:pos="5900" w:val="left" w:leader="none"/>
        </w:tabs>
        <w:wordWrap w:val="off"/>
        <w:spacing w:before="0" w:after="0" w:line="820" w:lineRule="atLeast"/>
        <w:ind w:left="780" w:right="0"/>
        <w:jc w:val="both"/>
        <w:textAlignment w:val="baseline"/>
        <w:rPr>
          <w:sz w:val="61"/>
        </w:rPr>
      </w:pPr>
      <w:bookmarkStart w:name="" w:id="2795"/>
      <w:r>
        <w:rPr>
          <w:rFonts w:ascii="黑体" w:hAnsi="黑体" w:cs="黑体" w:eastAsia="黑体"/>
          <w:sz w:val="61"/>
          <w:spacing w:val="0"/>
          <w:color w:val="000000"/>
          <w:b w:val="on"/>
          <w:i w:val="off"/>
        </w:rPr>
        <w:t>208</w:t>
      </w:r>
      <w:r>
        <w:t xml:space="preserve">	</w:t>
      </w:r>
      <w:r>
        <w:rPr>
          <w:rFonts w:ascii="黑体" w:hAnsi="黑体" w:cs="黑体" w:eastAsia="黑体"/>
          <w:sz w:val="61"/>
          <w:spacing w:val="0"/>
          <w:color w:val="000000"/>
          <w:b w:val="on"/>
          <w:i w:val="off"/>
        </w:rPr>
        <w:t>第二编</w:t>
      </w:r>
      <w:r>
        <w:t xml:space="preserve">	</w:t>
      </w:r>
      <w:r>
        <w:rPr>
          <w:rFonts w:ascii="黑体" w:hAnsi="黑体" w:cs="黑体" w:eastAsia="黑体"/>
          <w:sz w:val="61"/>
          <w:spacing w:val="0"/>
          <w:color w:val="000000"/>
          <w:b w:val="on"/>
          <w:i w:val="off"/>
        </w:rPr>
        <w:t>映</w:t>
      </w:r>
      <w:r>
        <w:t xml:space="preserve">	</w:t>
      </w:r>
      <w:r>
        <w:rPr>
          <w:rFonts w:ascii="黑体" w:hAnsi="黑体" w:cs="黑体" w:eastAsia="黑体"/>
          <w:sz w:val="61"/>
          <w:spacing w:val="0"/>
          <w:color w:val="000000"/>
          <w:b w:val="on"/>
          <w:i w:val="off"/>
        </w:rPr>
        <w:t>现</w:t>
      </w:r>
      <w:bookmarkEnd w:id="2795"/>
    </w:p>
    <w:p>
      <w:pPr>
        <w:pageBreakBefore w:val="off"/>
        <w:tabs/>
        <w:wordWrap w:val="off"/>
        <w:spacing w:before="0" w:after="0" w:line="680" w:lineRule="exact"/>
        <w:ind w:left="0" w:right="0"/>
        <w:jc w:val="both"/>
        <w:textAlignment w:val="baseline"/>
        <w:rPr>
          <w:sz w:val="61"/>
        </w:rPr>
      </w:pPr>
      <w:bookmarkStart w:name="" w:id="2796"/>
      <w:r>
        <w:rPr>
          <w:rFonts w:ascii="宋体" w:hAnsi="宋体" w:cs="宋体" w:eastAsia="宋体"/>
          <w:sz w:val="61"/>
          <w:spacing w:val="0"/>
          <w:color w:val="000000"/>
          <w:b w:val="off"/>
          <w:i w:val="off"/>
        </w:rPr>
        <w:t/>
      </w:r>
      <w:bookmarkEnd w:id="2796"/>
    </w:p>
    <w:p>
      <w:pPr>
        <w:pageBreakBefore w:val="off"/>
        <w:tabs/>
        <w:wordWrap w:val="off"/>
        <w:spacing w:before="0" w:after="0" w:line="1000" w:lineRule="atLeast"/>
        <w:ind w:left="780" w:right="0"/>
        <w:jc w:val="both"/>
        <w:textAlignment w:val="baseline"/>
        <w:rPr>
          <w:sz w:val="58"/>
        </w:rPr>
      </w:pPr>
      <w:bookmarkStart w:name="" w:id="2797"/>
      <w:r>
        <w:rPr>
          <w:rFonts w:ascii="仿宋" w:hAnsi="仿宋" w:cs="仿宋" w:eastAsia="仿宋"/>
          <w:sz w:val="58"/>
          <w:spacing w:val="0"/>
          <w:color w:val="000000"/>
          <w:b w:val="off"/>
          <w:i w:val="off"/>
        </w:rPr>
        <w:t>这类活动所持的讥讽态度：</w:t>
      </w:r>
      <w:bookmarkEnd w:id="2797"/>
    </w:p>
    <w:p>
      <w:pPr>
        <w:pageBreakBefore w:val="off"/>
        <w:tabs/>
        <w:wordWrap w:val="off"/>
        <w:spacing w:before="0" w:after="0" w:line="1000" w:lineRule="atLeast"/>
        <w:ind w:left="2020" w:right="140" w:firstLine="1160"/>
        <w:jc w:val="both"/>
        <w:textAlignment w:val="baseline"/>
        <w:rPr>
          <w:sz w:val="58"/>
        </w:rPr>
      </w:pPr>
      <w:bookmarkStart w:name="" w:id="2798"/>
      <w:r>
        <w:rPr>
          <w:rFonts w:ascii="仿宋" w:hAnsi="仿宋" w:cs="仿宋" w:eastAsia="仿宋"/>
          <w:sz w:val="58"/>
          <w:spacing w:val="0"/>
          <w:color w:val="000000"/>
          <w:b w:val="off"/>
          <w:i w:val="off"/>
        </w:rPr>
        <w:t>卡尔纳普和维也纳小组的其他逻辑实证主义者们已经硬</w:t>
      </w:r>
      <w:r>
        <w:rPr>
          <w:rFonts w:ascii="仿宋" w:hAnsi="仿宋" w:cs="仿宋" w:eastAsia="仿宋"/>
          <w:sz w:val="58"/>
          <w:spacing w:val="0"/>
          <w:color w:val="000000"/>
          <w:b w:val="off"/>
          <w:i w:val="off"/>
        </w:rPr>
        <w:t>把“形而上学”一词在贬意上使用了，并认为它是无意义的；而</w:t>
      </w:r>
      <w:r>
        <w:rPr>
          <w:rFonts w:ascii="仿宋" w:hAnsi="仿宋" w:cs="仿宋" w:eastAsia="仿宋"/>
          <w:sz w:val="58"/>
          <w:spacing w:val="0"/>
          <w:color w:val="000000"/>
          <w:b w:val="off"/>
          <w:i w:val="off"/>
        </w:rPr>
        <w:t>下一个词就轮到“认识论”。维特根施坦和他主要是在牛津的</w:t>
      </w:r>
      <w:r>
        <w:rPr>
          <w:rFonts w:ascii="仿宋" w:hAnsi="仿宋" w:cs="仿宋" w:eastAsia="仿宋"/>
          <w:sz w:val="58"/>
          <w:spacing w:val="0"/>
          <w:color w:val="000000"/>
          <w:b w:val="off"/>
          <w:i w:val="off"/>
        </w:rPr>
        <w:t>同事们认为，哲学残留的使命在于进行治疗：医治哲学家们以</w:t>
      </w:r>
      <w:r>
        <w:rPr>
          <w:rFonts w:ascii="仿宋" w:hAnsi="仿宋" w:cs="仿宋" w:eastAsia="仿宋"/>
          <w:sz w:val="58"/>
          <w:spacing w:val="0"/>
          <w:color w:val="000000"/>
          <w:b w:val="off"/>
          <w:i w:val="off"/>
        </w:rPr>
        <w:t>为有认识论问题的妄念。</w:t>
      </w:r>
      <w:bookmarkEnd w:id="2798"/>
    </w:p>
    <w:p>
      <w:pPr>
        <w:pageBreakBefore w:val="off"/>
        <w:tabs/>
        <w:wordWrap w:val="off"/>
        <w:spacing w:before="0" w:after="0" w:line="1000" w:lineRule="atLeast"/>
        <w:ind w:left="2020" w:right="40" w:firstLine="1160"/>
        <w:jc w:val="both"/>
        <w:textAlignment w:val="baseline"/>
        <w:rPr>
          <w:sz w:val="58"/>
        </w:rPr>
      </w:pPr>
      <w:bookmarkStart w:name="" w:id="2799"/>
      <w:r>
        <w:rPr>
          <w:rFonts w:ascii="仿宋" w:hAnsi="仿宋" w:cs="仿宋" w:eastAsia="仿宋"/>
          <w:sz w:val="58"/>
          <w:spacing w:val="0"/>
          <w:color w:val="000000"/>
          <w:b w:val="off"/>
          <w:i w:val="off"/>
        </w:rPr>
        <w:t>但我认为，在这个问题上可能更有助益的是说，认识论仍</w:t>
      </w:r>
      <w:r>
        <w:rPr>
          <w:rFonts w:ascii="仿宋" w:hAnsi="仿宋" w:cs="仿宋" w:eastAsia="仿宋"/>
          <w:sz w:val="58"/>
          <w:spacing w:val="0"/>
          <w:color w:val="000000"/>
          <w:b w:val="off"/>
          <w:i w:val="off"/>
        </w:rPr>
        <w:t>然继续存在着，虽然它具有了新的背景和被澄清的性质。认</w:t>
      </w:r>
      <w:r>
        <w:rPr>
          <w:rFonts w:ascii="仿宋" w:hAnsi="仿宋" w:cs="仿宋" w:eastAsia="仿宋"/>
          <w:sz w:val="58"/>
          <w:spacing w:val="0"/>
          <w:color w:val="000000"/>
          <w:b w:val="off"/>
          <w:i w:val="off"/>
        </w:rPr>
        <w:t>识论或某种类似的研究，干脆处于作为心理学的、因而也就是</w:t>
      </w:r>
      <w:r>
        <w:rPr>
          <w:rFonts w:ascii="仿宋" w:hAnsi="仿宋" w:cs="仿宋" w:eastAsia="仿宋"/>
          <w:sz w:val="58"/>
          <w:spacing w:val="0"/>
          <w:color w:val="000000"/>
          <w:b w:val="off"/>
          <w:i w:val="off"/>
        </w:rPr>
        <w:t>自然科学的一章的地位上。它研究自然现象，即一种物理的</w:t>
      </w:r>
      <w:r>
        <w:rPr>
          <w:rFonts w:ascii="仿宋" w:hAnsi="仿宋" w:cs="仿宋" w:eastAsia="仿宋"/>
          <w:sz w:val="58"/>
          <w:spacing w:val="0"/>
          <w:color w:val="000000"/>
          <w:b w:val="off"/>
          <w:i w:val="off"/>
        </w:rPr>
        <w:t>人主体。这个人主体被赋予某种在实验上可控制的“输入”</w:t>
      </w:r>
      <w:r>
        <w:rPr>
          <w:rFonts w:ascii="仿宋" w:hAnsi="仿宋" w:cs="仿宋" w:eastAsia="仿宋"/>
          <w:sz w:val="58"/>
          <w:spacing w:val="0"/>
          <w:color w:val="000000"/>
          <w:b w:val="off"/>
          <w:i w:val="off"/>
        </w:rPr>
        <w:t>(例如某些具有种种频率的传导型式)，而且在适当的时候，主</w:t>
      </w:r>
      <w:r>
        <w:rPr>
          <w:rFonts w:ascii="仿宋" w:hAnsi="仿宋" w:cs="仿宋" w:eastAsia="仿宋"/>
          <w:sz w:val="58"/>
          <w:spacing w:val="0"/>
          <w:color w:val="000000"/>
          <w:b w:val="off"/>
          <w:i w:val="off"/>
        </w:rPr>
        <w:t>体将提供对三维外在世界及其历史的描述作为“输出”。在较</w:t>
      </w:r>
      <w:r>
        <w:rPr>
          <w:rFonts w:ascii="仿宋" w:hAnsi="仿宋" w:cs="仿宋" w:eastAsia="仿宋"/>
          <w:sz w:val="58"/>
          <w:spacing w:val="0"/>
          <w:color w:val="000000"/>
          <w:b w:val="off"/>
          <w:i w:val="off"/>
        </w:rPr>
        <w:t>少的输入和源源不绝的输出之间的关系是促使我们去研究的</w:t>
      </w:r>
      <w:r>
        <w:rPr>
          <w:rFonts w:ascii="仿宋" w:hAnsi="仿宋" w:cs="仿宋" w:eastAsia="仿宋"/>
          <w:sz w:val="58"/>
          <w:spacing w:val="0"/>
          <w:color w:val="000000"/>
          <w:b w:val="off"/>
          <w:i w:val="off"/>
        </w:rPr>
        <w:t>关系，其理由大致与永远促动认识论研究的那种理由相同。</w:t>
      </w:r>
      <w:r>
        <w:rPr>
          <w:rFonts w:ascii="仿宋" w:hAnsi="仿宋" w:cs="仿宋" w:eastAsia="仿宋"/>
          <w:sz w:val="58"/>
          <w:spacing w:val="0"/>
          <w:color w:val="000000"/>
          <w:b w:val="off"/>
          <w:i w:val="off"/>
        </w:rPr>
        <w:t>这就是，为了了解证据如何与理论相关，以及人们关于自然的</w:t>
      </w:r>
      <w:r>
        <w:rPr>
          <w:rFonts w:ascii="仿宋" w:hAnsi="仿宋" w:cs="仿宋" w:eastAsia="仿宋"/>
          <w:sz w:val="58"/>
          <w:spacing w:val="0"/>
          <w:color w:val="000000"/>
          <w:b w:val="off"/>
          <w:i w:val="off"/>
        </w:rPr>
        <w:t>理论以什么方式去超越任何可获得的证据。⑦</w:t>
      </w:r>
      <w:bookmarkEnd w:id="2799"/>
    </w:p>
    <w:p>
      <w:pPr>
        <w:pageBreakBefore w:val="off"/>
        <w:tabs/>
        <w:wordWrap w:val="off"/>
        <w:spacing w:before="0" w:after="0" w:line="1000" w:lineRule="atLeast"/>
        <w:ind w:left="0" w:right="0" w:firstLine="2140"/>
        <w:jc w:val="both"/>
        <w:textAlignment w:val="baseline"/>
        <w:rPr>
          <w:sz w:val="58"/>
        </w:rPr>
      </w:pPr>
      <w:bookmarkStart w:name="" w:id="2800"/>
      <w:r>
        <w:rPr>
          <w:rFonts w:ascii="仿宋" w:hAnsi="仿宋" w:cs="仿宋" w:eastAsia="仿宋"/>
          <w:sz w:val="58"/>
          <w:spacing w:val="0"/>
          <w:color w:val="000000"/>
          <w:b w:val="off"/>
          <w:i w:val="off"/>
        </w:rPr>
        <w:t>我们先来考虑奎因的主张，即认识论背后的动机永远是“了解</w:t>
      </w:r>
      <w:r>
        <w:rPr>
          <w:rFonts w:ascii="仿宋" w:hAnsi="仿宋" w:cs="仿宋" w:eastAsia="仿宋"/>
          <w:sz w:val="58"/>
          <w:spacing w:val="0"/>
          <w:color w:val="000000"/>
          <w:b w:val="off"/>
          <w:i w:val="off"/>
        </w:rPr>
        <w:t>证据与理论如何发生关系，以及人们关于自然的理论以什么方式</w:t>
      </w:r>
      <w:r>
        <w:rPr>
          <w:rFonts w:ascii="仿宋" w:hAnsi="仿宋" w:cs="仿宋" w:eastAsia="仿宋"/>
          <w:sz w:val="58"/>
          <w:spacing w:val="0"/>
          <w:color w:val="000000"/>
          <w:b w:val="off"/>
          <w:i w:val="off"/>
        </w:rPr>
        <w:t>222</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去超越任何可获得的证据。”大多数思想史家惊奇地发现，我们现</w:t>
      </w:r>
      <w:r>
        <w:rPr>
          <w:rFonts w:ascii="仿宋" w:hAnsi="仿宋" w:cs="仿宋" w:eastAsia="仿宋"/>
          <w:sz w:val="58"/>
          <w:spacing w:val="0"/>
          <w:color w:val="000000"/>
          <w:b w:val="off"/>
          <w:i w:val="off"/>
        </w:rPr>
        <w:t>在称作“知识论”的东西在十七世纪以前的思想家思想中只起着微</w:t>
      </w:r>
      <w:r>
        <w:rPr>
          <w:rFonts w:ascii="仿宋" w:hAnsi="仿宋" w:cs="仿宋" w:eastAsia="仿宋"/>
          <w:sz w:val="58"/>
          <w:spacing w:val="0"/>
          <w:color w:val="000000"/>
          <w:b w:val="off"/>
          <w:i w:val="off"/>
        </w:rPr>
        <w:t>不足道的作用。按照奎因对认识论的论述，很难理解情况何以会</w:t>
      </w:r>
      <w:r>
        <w:rPr>
          <w:rFonts w:ascii="仿宋" w:hAnsi="仿宋" w:cs="仿宋" w:eastAsia="仿宋"/>
          <w:sz w:val="58"/>
          <w:spacing w:val="0"/>
          <w:color w:val="000000"/>
          <w:b w:val="off"/>
          <w:i w:val="off"/>
        </w:rPr>
        <w:t>是如此。我们可以指出，在关于行星和弹道火箭的各种极其不同</w:t>
      </w:r>
      <w:r>
        <w:rPr>
          <w:rFonts w:ascii="仿宋" w:hAnsi="仿宋" w:cs="仿宋" w:eastAsia="仿宋"/>
          <w:sz w:val="58"/>
          <w:spacing w:val="0"/>
          <w:color w:val="000000"/>
          <w:b w:val="off"/>
          <w:i w:val="off"/>
        </w:rPr>
        <w:t>的理论之间进行选择的需要，在伽利略和笛卡尔时代变得十分强</w:t>
      </w:r>
      <w:r>
        <w:rPr>
          <w:rFonts w:ascii="仿宋" w:hAnsi="仿宋" w:cs="仿宋" w:eastAsia="仿宋"/>
          <w:sz w:val="58"/>
          <w:spacing w:val="0"/>
          <w:color w:val="000000"/>
          <w:b w:val="off"/>
          <w:i w:val="off"/>
        </w:rPr>
        <w:t>烈，因此西方的思想重新震惊于“人们关于自然的理论超越任何可</w:t>
      </w:r>
      <w:bookmarkEnd w:id="2800"/>
    </w:p>
    <w:p>
      <w:r>
        <w:t/>
      </w:r>
    </w:p>
    <w:p>
      <w:pPr>
        <w:sectPr>
          <w:footerReference r:id="rId494"/>
          <w:headerReference r:id="rId495" w:type="default"/>
          <w:type w:val="nextPage"/>
          <w:pgSz w:w="22400" w:h="31680"/>
          <w:pgMar w:left="2340" w:top="2400" w:right="2340" w:bottom="2400" w:header="2100" w:footer="2100"/>
          <w:cols w:num="1"/>
        </w:sectPr>
      </w:pPr>
    </w:p>
    <w:p>
      <w:pPr>
        <w:pageBreakBefore w:val="off"/>
        <w:tabs/>
        <w:wordWrap w:val="off"/>
        <w:spacing w:before="0" w:after="0" w:line="700" w:lineRule="atLeast"/>
        <w:ind w:left="0" w:right="1020"/>
        <w:jc w:val="right"/>
        <w:textAlignment w:val="baseline"/>
        <w:rPr>
          <w:sz w:val="51"/>
        </w:rPr>
      </w:pPr>
      <w:bookmarkStart w:name="" w:id="2801"/>
      <w:r>
        <w:rPr>
          <w:rFonts w:ascii="黑体" w:hAnsi="黑体" w:cs="黑体" w:eastAsia="黑体"/>
          <w:sz w:val="51"/>
          <w:spacing w:val="0"/>
          <w:color w:val="000000"/>
          <w:b w:val="off"/>
          <w:i w:val="off"/>
        </w:rPr>
        <w:t>第五章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认识论和经验心理学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209</w:t>
      </w:r>
      <w:bookmarkEnd w:id="2801"/>
    </w:p>
    <w:p>
      <w:pPr>
        <w:pageBreakBefore w:val="off"/>
        <w:tabs/>
        <w:wordWrap w:val="off"/>
        <w:spacing w:before="460" w:after="0" w:line="1060" w:lineRule="atLeast"/>
        <w:ind w:left="60" w:right="960"/>
        <w:jc w:val="both"/>
        <w:textAlignment w:val="baseline"/>
        <w:rPr>
          <w:sz w:val="58"/>
        </w:rPr>
      </w:pPr>
      <w:bookmarkStart w:name="" w:id="2802"/>
      <w:r>
        <w:rPr>
          <w:rFonts w:ascii="宋体" w:hAnsi="宋体" w:cs="宋体" w:eastAsia="宋体"/>
          <w:sz w:val="58"/>
          <w:spacing w:val="0"/>
          <w:color w:val="000000"/>
          <w:b w:val="off"/>
          <w:i w:val="off"/>
        </w:rPr>
        <w:t>获得的证据”的方式。但是这种提示过于单薄了。在古代和中世</w:t>
      </w:r>
      <w:r>
        <w:rPr>
          <w:rFonts w:ascii="宋体" w:hAnsi="宋体" w:cs="宋体" w:eastAsia="宋体"/>
          <w:sz w:val="58"/>
          <w:spacing w:val="0"/>
          <w:color w:val="000000"/>
          <w:b w:val="off"/>
          <w:i w:val="off"/>
        </w:rPr>
        <w:t>纪有大量关于天体的相互争辩的理论，但是我们必须仔细寻找以</w:t>
      </w:r>
      <w:r>
        <w:rPr>
          <w:rFonts w:ascii="宋体" w:hAnsi="宋体" w:cs="宋体" w:eastAsia="宋体"/>
          <w:sz w:val="58"/>
          <w:spacing w:val="0"/>
          <w:color w:val="000000"/>
          <w:b w:val="off"/>
          <w:i w:val="off"/>
        </w:rPr>
        <w:t>便在柏拉图和亚里士多德的著作中发现任何可称作“认识论”的东</w:t>
      </w:r>
      <w:r>
        <w:rPr>
          <w:rFonts w:ascii="宋体" w:hAnsi="宋体" w:cs="宋体" w:eastAsia="宋体"/>
          <w:sz w:val="58"/>
          <w:spacing w:val="0"/>
          <w:color w:val="000000"/>
          <w:b w:val="off"/>
          <w:i w:val="off"/>
        </w:rPr>
        <w:t>西，如果认识论意味着注意理论与证据之间的裂痕和比较跨过这</w:t>
      </w:r>
      <w:r>
        <w:rPr>
          <w:rFonts w:ascii="宋体" w:hAnsi="宋体" w:cs="宋体" w:eastAsia="宋体"/>
          <w:sz w:val="58"/>
          <w:spacing w:val="0"/>
          <w:color w:val="000000"/>
          <w:b w:val="off"/>
          <w:i w:val="off"/>
        </w:rPr>
        <w:t>些裂痕的种种方式的话。我们可以兴高采烈地专注于《泰阿泰德》</w:t>
      </w:r>
      <w:r>
        <w:rPr>
          <w:rFonts w:ascii="宋体" w:hAnsi="宋体" w:cs="宋体" w:eastAsia="宋体"/>
          <w:sz w:val="58"/>
          <w:spacing w:val="0"/>
          <w:color w:val="000000"/>
          <w:b w:val="off"/>
          <w:i w:val="off"/>
        </w:rPr>
        <w:t>和《论灵魂》中的某些段落；新康德派的希腊哲学史家如柴勒尔等</w:t>
      </w:r>
      <w:r>
        <w:rPr>
          <w:rFonts w:ascii="宋体" w:hAnsi="宋体" w:cs="宋体" w:eastAsia="宋体"/>
          <w:sz w:val="58"/>
          <w:spacing w:val="0"/>
          <w:color w:val="000000"/>
          <w:b w:val="off"/>
          <w:i w:val="off"/>
        </w:rPr>
        <w:t>往往这么做。但是在公元前四世纪的其他著作中几乎未出现过这</w:t>
      </w:r>
      <w:r>
        <w:rPr>
          <w:rFonts w:ascii="宋体" w:hAnsi="宋体" w:cs="宋体" w:eastAsia="宋体"/>
          <w:sz w:val="58"/>
          <w:spacing w:val="0"/>
          <w:color w:val="000000"/>
          <w:b w:val="off"/>
          <w:i w:val="off"/>
        </w:rPr>
        <w:t>类讨论，实际上在《后分析篇》中就全然没有(在这部著作中亚里士</w:t>
      </w:r>
      <w:r>
        <w:rPr>
          <w:rFonts w:ascii="宋体" w:hAnsi="宋体" w:cs="宋体" w:eastAsia="宋体"/>
          <w:sz w:val="58"/>
          <w:spacing w:val="0"/>
          <w:color w:val="000000"/>
          <w:b w:val="off"/>
          <w:i w:val="off"/>
        </w:rPr>
        <w:t>多德讨论了科学的性质和方法论，他熟悉在各种相互争论的科学</w:t>
      </w:r>
      <w:r>
        <w:rPr>
          <w:rFonts w:ascii="宋体" w:hAnsi="宋体" w:cs="宋体" w:eastAsia="宋体"/>
          <w:sz w:val="58"/>
          <w:spacing w:val="0"/>
          <w:color w:val="000000"/>
          <w:b w:val="off"/>
          <w:i w:val="off"/>
        </w:rPr>
        <w:t>理论中的分歧并与其中最好的理论进行辩论)。当笛卡尔主义在</w:t>
      </w:r>
      <w:r>
        <w:rPr>
          <w:rFonts w:ascii="宋体" w:hAnsi="宋体" w:cs="宋体" w:eastAsia="宋体"/>
          <w:sz w:val="58"/>
          <w:spacing w:val="0"/>
          <w:color w:val="000000"/>
          <w:b w:val="off"/>
          <w:i w:val="off"/>
        </w:rPr>
        <w:t>十七世纪突然来到并使世人震惊之际，并非因为提出了一种有关</w:t>
      </w:r>
      <w:r>
        <w:rPr>
          <w:rFonts w:ascii="宋体" w:hAnsi="宋体" w:cs="宋体" w:eastAsia="宋体"/>
          <w:sz w:val="58"/>
          <w:spacing w:val="0"/>
          <w:color w:val="000000"/>
          <w:b w:val="off"/>
          <w:i w:val="off"/>
        </w:rPr>
        <w:t>涉及理论和证据之间关系的长期争论问题的新观点，而宁可说是</w:t>
      </w:r>
      <w:r>
        <w:rPr>
          <w:rFonts w:ascii="宋体" w:hAnsi="宋体" w:cs="宋体" w:eastAsia="宋体"/>
          <w:sz w:val="58"/>
          <w:spacing w:val="0"/>
          <w:color w:val="000000"/>
          <w:b w:val="off"/>
          <w:i w:val="off"/>
        </w:rPr>
        <w:t>因为问题被认真地对待了，正如吉尔松愤愤不平地说的，经院哲学</w:t>
      </w:r>
      <w:r>
        <w:rPr>
          <w:rFonts w:ascii="宋体" w:hAnsi="宋体" w:cs="宋体" w:eastAsia="宋体"/>
          <w:sz w:val="58"/>
          <w:spacing w:val="0"/>
          <w:color w:val="000000"/>
          <w:b w:val="off"/>
          <w:i w:val="off"/>
        </w:rPr>
        <w:t>家由于过于敏感以致未能提出这些问题。⑧</w:t>
      </w:r>
      <w:bookmarkEnd w:id="2802"/>
    </w:p>
    <w:p>
      <w:pPr>
        <w:pageBreakBefore w:val="off"/>
        <w:tabs/>
        <w:wordWrap w:val="off"/>
        <w:spacing w:before="0" w:after="0" w:line="1060" w:lineRule="atLeast"/>
        <w:ind w:left="60" w:right="0" w:firstLine="1380"/>
        <w:jc w:val="both"/>
        <w:textAlignment w:val="baseline"/>
        <w:rPr>
          <w:sz w:val="58"/>
        </w:rPr>
      </w:pPr>
      <w:bookmarkStart w:name="" w:id="2803"/>
      <w:r>
        <w:rPr>
          <w:rFonts w:ascii="宋体" w:hAnsi="宋体" w:cs="宋体" w:eastAsia="宋体"/>
          <w:sz w:val="58"/>
          <w:spacing w:val="0"/>
          <w:color w:val="000000"/>
          <w:b w:val="off"/>
          <w:i w:val="off"/>
        </w:rPr>
        <w:t>为了理解十七世纪为什么变得对理论与证据之间的关系感</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223</w:t>
      </w:r>
      <w:r>
        <w:rPr>
          <w:rFonts w:ascii="宋体" w:hAnsi="宋体" w:cs="宋体" w:eastAsia="宋体"/>
          <w:sz w:val="58"/>
          <w:spacing w:val="0"/>
          <w:color w:val="000000"/>
          <w:b w:val="off"/>
          <w:i w:val="off"/>
        </w:rPr>
        <w:t>兴趣，我们须要问为什么笛卡尔的畅想俘获了欧洲的想像力。如</w:t>
      </w:r>
      <w:r>
        <w:rPr>
          <w:rFonts w:ascii="宋体" w:hAnsi="宋体" w:cs="宋体" w:eastAsia="宋体"/>
          <w:sz w:val="58"/>
          <w:spacing w:val="0"/>
          <w:color w:val="000000"/>
          <w:b w:val="off"/>
          <w:i w:val="off"/>
        </w:rPr>
        <w:t>奎因所说：“认识论学者梦想着一种第一哲学，它比科学更坚实，并</w:t>
      </w:r>
      <w:r>
        <w:rPr>
          <w:rFonts w:ascii="宋体" w:hAnsi="宋体" w:cs="宋体" w:eastAsia="宋体"/>
          <w:sz w:val="58"/>
          <w:spacing w:val="0"/>
          <w:color w:val="000000"/>
          <w:b w:val="off"/>
          <w:i w:val="off"/>
        </w:rPr>
        <w:t>可用于证明我们对外部世界的知识。”⑨但是为什么每个人都突然</w:t>
      </w:r>
      <w:r>
        <w:rPr>
          <w:rFonts w:ascii="宋体" w:hAnsi="宋体" w:cs="宋体" w:eastAsia="宋体"/>
          <w:sz w:val="58"/>
          <w:spacing w:val="0"/>
          <w:color w:val="000000"/>
          <w:b w:val="off"/>
          <w:i w:val="off"/>
        </w:rPr>
        <w:t>开始做同一种梦想呢？为什么知识论变成某种远不只是拟就一篇</w:t>
      </w:r>
      <w:r>
        <w:rPr>
          <w:rFonts w:ascii="宋体" w:hAnsi="宋体" w:cs="宋体" w:eastAsia="宋体"/>
          <w:sz w:val="58"/>
          <w:spacing w:val="0"/>
          <w:color w:val="000000"/>
          <w:b w:val="off"/>
          <w:i w:val="off"/>
        </w:rPr>
        <w:t>对塞克斯都·恩玻里柯做出回答的令人厌倦的学院活动呢？对一</w:t>
      </w:r>
      <w:r>
        <w:rPr>
          <w:rFonts w:ascii="宋体" w:hAnsi="宋体" w:cs="宋体" w:eastAsia="宋体"/>
          <w:sz w:val="58"/>
          <w:spacing w:val="0"/>
          <w:color w:val="000000"/>
          <w:b w:val="off"/>
          <w:i w:val="off"/>
        </w:rPr>
        <w:t>门比科学更坚实的第一哲学的梦想，就像《理想国》一样久远，而且</w:t>
      </w:r>
      <w:r>
        <w:rPr>
          <w:rFonts w:ascii="宋体" w:hAnsi="宋体" w:cs="宋体" w:eastAsia="宋体"/>
          <w:sz w:val="58"/>
          <w:spacing w:val="0"/>
          <w:color w:val="000000"/>
          <w:b w:val="off"/>
          <w:i w:val="off"/>
        </w:rPr>
        <w:t>我们可以同意杜威和弗洛伊德的看法，同一原始冲动潜存于宗教</w:t>
      </w:r>
      <w:r>
        <w:rPr>
          <w:rFonts w:ascii="宋体" w:hAnsi="宋体" w:cs="宋体" w:eastAsia="宋体"/>
          <w:sz w:val="58"/>
          <w:spacing w:val="0"/>
          <w:color w:val="000000"/>
          <w:b w:val="off"/>
          <w:i w:val="off"/>
        </w:rPr>
        <w:t>和柏拉图主义之内。但这并未告诉我们为什么每个人都应认为第</w:t>
      </w:r>
      <w:r>
        <w:rPr>
          <w:rFonts w:ascii="宋体" w:hAnsi="宋体" w:cs="宋体" w:eastAsia="宋体"/>
          <w:sz w:val="58"/>
          <w:spacing w:val="0"/>
          <w:color w:val="000000"/>
          <w:b w:val="off"/>
          <w:i w:val="off"/>
        </w:rPr>
        <w:t>一哲学首先就是认识论。</w:t>
      </w:r>
      <w:bookmarkEnd w:id="2803"/>
    </w:p>
    <w:p>
      <w:pPr>
        <w:pageBreakBefore w:val="off"/>
        <w:tabs/>
        <w:wordWrap w:val="off"/>
        <w:spacing w:before="0" w:after="0" w:line="1060" w:lineRule="atLeast"/>
        <w:ind w:left="1300" w:right="0"/>
        <w:jc w:val="both"/>
        <w:textAlignment w:val="baseline"/>
        <w:rPr>
          <w:sz w:val="58"/>
        </w:rPr>
      </w:pPr>
      <w:bookmarkStart w:name="" w:id="2804"/>
      <w:r>
        <w:rPr>
          <w:rFonts w:ascii="宋体" w:hAnsi="宋体" w:cs="宋体" w:eastAsia="宋体"/>
          <w:sz w:val="58"/>
          <w:spacing w:val="0"/>
          <w:color w:val="000000"/>
          <w:b w:val="off"/>
          <w:i w:val="off"/>
        </w:rPr>
        <w:t>这样来紧逼奎因的用语似乎过于严格了。然而这样做是因为</w:t>
      </w:r>
      <w:bookmarkEnd w:id="2804"/>
    </w:p>
    <w:p>
      <w:r>
        <w:t/>
      </w:r>
    </w:p>
    <w:p>
      <w:pPr>
        <w:sectPr>
          <w:footerReference r:id="rId496"/>
          <w:headerReference r:id="rId497" w:type="default"/>
          <w:type w:val="nextPage"/>
          <w:pgSz w:w="22400" w:h="31680"/>
          <w:pgMar w:left="2320" w:top="2420" w:right="2320" w:bottom="2420" w:header="2120" w:footer="2120"/>
          <w:cols w:num="1"/>
        </w:sectPr>
      </w:pPr>
    </w:p>
    <w:p>
      <w:pPr>
        <w:pageBreakBefore w:val="off"/>
        <w:tabs/>
        <w:wordWrap w:val="off"/>
        <w:spacing w:before="0" w:after="0" w:line="700" w:lineRule="atLeast"/>
        <w:ind w:left="800" w:right="0"/>
        <w:jc w:val="both"/>
        <w:textAlignment w:val="baseline"/>
        <w:rPr>
          <w:sz w:val="52"/>
        </w:rPr>
      </w:pPr>
      <w:bookmarkStart w:name="" w:id="2805"/>
      <w:r>
        <w:rPr>
          <w:rFonts w:ascii="黑体" w:hAnsi="黑体" w:cs="黑体" w:eastAsia="黑体"/>
          <w:sz w:val="52"/>
          <w:spacing w:val="0"/>
          <w:color w:val="000000"/>
          <w:b w:val="off"/>
          <w:i w:val="off"/>
        </w:rPr>
        <w:t>210</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2805"/>
    </w:p>
    <w:p>
      <w:pPr>
        <w:pageBreakBefore w:val="off"/>
        <w:tabs/>
        <w:wordWrap w:val="off"/>
        <w:spacing w:before="0" w:after="0" w:line="640" w:lineRule="exact"/>
        <w:ind w:left="0" w:right="0"/>
        <w:jc w:val="both"/>
        <w:textAlignment w:val="baseline"/>
        <w:rPr>
          <w:sz w:val="52"/>
        </w:rPr>
      </w:pPr>
      <w:bookmarkStart w:name="" w:id="2806"/>
      <w:r>
        <w:rPr>
          <w:rFonts w:ascii="宋体" w:hAnsi="宋体" w:cs="宋体" w:eastAsia="宋体"/>
          <w:sz w:val="52"/>
          <w:spacing w:val="0"/>
          <w:color w:val="000000"/>
          <w:b w:val="off"/>
          <w:i w:val="off"/>
        </w:rPr>
        <w:t/>
      </w:r>
      <w:bookmarkEnd w:id="2806"/>
    </w:p>
    <w:p>
      <w:pPr>
        <w:pageBreakBefore w:val="off"/>
        <w:tabs/>
        <w:wordWrap w:val="off"/>
        <w:spacing w:before="0" w:after="0" w:line="1120" w:lineRule="atLeast"/>
        <w:ind w:left="840" w:right="120" w:hanging="40"/>
        <w:jc w:val="both"/>
        <w:textAlignment w:val="baseline"/>
        <w:rPr>
          <w:sz w:val="55"/>
        </w:rPr>
      </w:pPr>
      <w:bookmarkStart w:name="" w:id="2807"/>
      <w:r>
        <w:rPr>
          <w:rFonts w:ascii="宋体" w:hAnsi="宋体" w:cs="宋体" w:eastAsia="宋体"/>
          <w:sz w:val="55"/>
          <w:spacing w:val="0"/>
          <w:color w:val="000000"/>
          <w:b w:val="off"/>
          <w:i w:val="off"/>
        </w:rPr>
        <w:t>我认为，要理解近代哲学，就必须对传统采取比奎因企图做的或为</w:t>
      </w:r>
      <w:r>
        <w:rPr>
          <w:rFonts w:ascii="宋体" w:hAnsi="宋体" w:cs="宋体" w:eastAsia="宋体"/>
          <w:sz w:val="55"/>
          <w:spacing w:val="0"/>
          <w:color w:val="000000"/>
          <w:b w:val="off"/>
          <w:i w:val="off"/>
        </w:rPr>
        <w:t>他的目的所需要做的更彻底的决裂。如果我们的目的是要指出，</w:t>
      </w:r>
      <w:r>
        <w:rPr>
          <w:rFonts w:ascii="宋体" w:hAnsi="宋体" w:cs="宋体" w:eastAsia="宋体"/>
          <w:sz w:val="55"/>
          <w:spacing w:val="0"/>
          <w:color w:val="000000"/>
          <w:b w:val="off"/>
          <w:i w:val="off"/>
        </w:rPr>
        <w:t>一旦抛弃了教条，我们可从经验主义中保留下什么东西，那么，奎</w:t>
      </w:r>
      <w:r>
        <w:rPr>
          <w:rFonts w:ascii="宋体" w:hAnsi="宋体" w:cs="宋体" w:eastAsia="宋体"/>
          <w:sz w:val="55"/>
          <w:spacing w:val="0"/>
          <w:color w:val="000000"/>
          <w:b w:val="off"/>
          <w:i w:val="off"/>
        </w:rPr>
        <w:t>因温良的“别让我们抛弃认识论————让我们把它当作心理学”的路</w:t>
      </w:r>
      <w:r>
        <w:rPr>
          <w:rFonts w:ascii="宋体" w:hAnsi="宋体" w:cs="宋体" w:eastAsia="宋体"/>
          <w:sz w:val="55"/>
          <w:spacing w:val="0"/>
          <w:color w:val="000000"/>
          <w:b w:val="off"/>
          <w:i w:val="off"/>
        </w:rPr>
        <w:t>线就是完全合理的；但是如果我们想知道为什么人人认为值得(更</w:t>
      </w:r>
      <w:r>
        <w:rPr>
          <w:rFonts w:ascii="宋体" w:hAnsi="宋体" w:cs="宋体" w:eastAsia="宋体"/>
          <w:sz w:val="55"/>
          <w:spacing w:val="0"/>
          <w:color w:val="000000"/>
          <w:b w:val="off"/>
          <w:i w:val="off"/>
        </w:rPr>
        <w:t>不必说令人兴奋或有道义必要)做一名经验主义者，我们就必须从</w:t>
      </w:r>
      <w:r>
        <w:rPr>
          <w:rFonts w:ascii="宋体" w:hAnsi="宋体" w:cs="宋体" w:eastAsia="宋体"/>
          <w:sz w:val="55"/>
          <w:spacing w:val="0"/>
          <w:color w:val="000000"/>
          <w:b w:val="off"/>
          <w:i w:val="off"/>
        </w:rPr>
        <w:t>整个问题后退，并追问奎因竟能心安理得地忽略掉的一些问题。</w:t>
      </w:r>
      <w:r>
        <w:rPr>
          <w:rFonts w:ascii="宋体" w:hAnsi="宋体" w:cs="宋体" w:eastAsia="宋体"/>
          <w:sz w:val="55"/>
          <w:spacing w:val="0"/>
          <w:color w:val="000000"/>
          <w:b w:val="off"/>
          <w:i w:val="off"/>
        </w:rPr>
        <w:t>为了有助于保持这一距离，现在我转谈奎因论述心理学的一些问</w:t>
      </w:r>
      <w:r>
        <w:rPr>
          <w:rFonts w:ascii="宋体" w:hAnsi="宋体" w:cs="宋体" w:eastAsia="宋体"/>
          <w:sz w:val="55"/>
          <w:spacing w:val="0"/>
          <w:color w:val="000000"/>
          <w:b w:val="off"/>
          <w:i w:val="off"/>
        </w:rPr>
        <w:t>题。我想指出，他所考虑的任何心理学发现，何以会如此远离对科</w:t>
      </w:r>
      <w:r>
        <w:rPr>
          <w:rFonts w:ascii="宋体" w:hAnsi="宋体" w:cs="宋体" w:eastAsia="宋体"/>
          <w:sz w:val="55"/>
          <w:spacing w:val="0"/>
          <w:color w:val="000000"/>
          <w:b w:val="off"/>
          <w:i w:val="off"/>
        </w:rPr>
        <w:t>学基础及理论与证据之关系的关切。</w:t>
      </w:r>
      <w:bookmarkEnd w:id="2807"/>
    </w:p>
    <w:p>
      <w:pPr>
        <w:pageBreakBefore w:val="off"/>
        <w:tabs/>
        <w:wordWrap w:val="off"/>
        <w:spacing w:before="0" w:after="0" w:line="1120" w:lineRule="atLeast"/>
        <w:ind w:left="0" w:right="0" w:firstLine="2140"/>
        <w:jc w:val="both"/>
        <w:textAlignment w:val="baseline"/>
        <w:rPr>
          <w:sz w:val="55"/>
        </w:rPr>
      </w:pPr>
      <w:bookmarkStart w:name="" w:id="2808"/>
      <w:r>
        <w:rPr>
          <w:rFonts w:ascii="宋体" w:hAnsi="宋体" w:cs="宋体" w:eastAsia="宋体"/>
          <w:sz w:val="55"/>
          <w:spacing w:val="0"/>
          <w:color w:val="000000"/>
          <w:b w:val="off"/>
          <w:i w:val="off"/>
        </w:rPr>
        <w:t>我想，在知觉经验心理学和经验主义认识论之间的联系，大致</w:t>
      </w:r>
      <w:r>
        <w:rPr>
          <w:rFonts w:ascii="宋体" w:hAnsi="宋体" w:cs="宋体" w:eastAsia="宋体"/>
          <w:sz w:val="55"/>
          <w:spacing w:val="0"/>
          <w:color w:val="000000"/>
          <w:b w:val="off"/>
          <w:i w:val="off"/>
        </w:rPr>
        <w:t>224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是由松散地使用“证据”(evidence)、“信息”(information)和“证言”</w:t>
      </w:r>
      <w:r>
        <w:rPr>
          <w:rFonts w:ascii="宋体" w:hAnsi="宋体" w:cs="宋体" w:eastAsia="宋体"/>
          <w:sz w:val="55"/>
          <w:spacing w:val="0"/>
          <w:color w:val="000000"/>
          <w:b w:val="off"/>
          <w:i w:val="off"/>
        </w:rPr>
        <w:t>(testimony)这类字词来提供的。这种用法使奎因能够说出这样的</w:t>
      </w:r>
      <w:r>
        <w:rPr>
          <w:rFonts w:ascii="宋体" w:hAnsi="宋体" w:cs="宋体" w:eastAsia="宋体"/>
          <w:sz w:val="55"/>
          <w:spacing w:val="0"/>
          <w:color w:val="000000"/>
          <w:b w:val="off"/>
          <w:i w:val="off"/>
        </w:rPr>
        <w:t>话，如“神经末稍……是有关世界的未经处理的信息的输入处</w:t>
      </w:r>
      <w:r>
        <w:rPr>
          <w:rFonts w:ascii="宋体" w:hAnsi="宋体" w:cs="宋体" w:eastAsia="宋体"/>
          <w:sz w:val="55"/>
          <w:spacing w:val="0"/>
          <w:color w:val="000000"/>
          <w:b w:val="off"/>
          <w:i w:val="off"/>
        </w:rPr>
        <w:t>所”⑩和“正是我们感官接受器的刺激最好被看作是对我们认知机</w:t>
      </w:r>
      <w:r>
        <w:rPr>
          <w:rFonts w:ascii="宋体" w:hAnsi="宋体" w:cs="宋体" w:eastAsia="宋体"/>
          <w:sz w:val="55"/>
          <w:spacing w:val="0"/>
          <w:color w:val="000000"/>
          <w:b w:val="off"/>
          <w:i w:val="off"/>
        </w:rPr>
        <w:t>制的输入”⑪。假定我们问：心理学能否发现，信息开始被处理的</w:t>
      </w:r>
      <w:r>
        <w:rPr>
          <w:rFonts w:ascii="宋体" w:hAnsi="宋体" w:cs="宋体" w:eastAsia="宋体"/>
          <w:sz w:val="55"/>
          <w:spacing w:val="0"/>
          <w:color w:val="000000"/>
          <w:b w:val="off"/>
          <w:i w:val="off"/>
        </w:rPr>
        <w:t>地方不是视网膜(被光线扰动的第一个神经细胞)?心理学能否发</w:t>
      </w:r>
      <w:r>
        <w:rPr>
          <w:rFonts w:ascii="宋体" w:hAnsi="宋体" w:cs="宋体" w:eastAsia="宋体"/>
          <w:sz w:val="55"/>
          <w:spacing w:val="0"/>
          <w:color w:val="000000"/>
          <w:b w:val="off"/>
          <w:i w:val="off"/>
        </w:rPr>
        <w:t>现，信息处理正好在晶状体内，或者说正好只在视神经与视觉皮质</w:t>
      </w:r>
      <w:r>
        <w:rPr>
          <w:rFonts w:ascii="宋体" w:hAnsi="宋体" w:cs="宋体" w:eastAsia="宋体"/>
          <w:sz w:val="55"/>
          <w:spacing w:val="0"/>
          <w:color w:val="000000"/>
          <w:b w:val="off"/>
          <w:i w:val="off"/>
        </w:rPr>
        <w:t>交汇处？心理学能否发现，直到这一部位以前，一切东西都不是信</w:t>
      </w:r>
      <w:r>
        <w:rPr>
          <w:rFonts w:ascii="宋体" w:hAnsi="宋体" w:cs="宋体" w:eastAsia="宋体"/>
          <w:sz w:val="55"/>
          <w:spacing w:val="0"/>
          <w:color w:val="000000"/>
          <w:b w:val="off"/>
          <w:i w:val="off"/>
        </w:rPr>
        <w:t>息而只是电流？也许不能，因为很难了解什么可被看作是“信息”</w:t>
      </w:r>
      <w:r>
        <w:rPr>
          <w:rFonts w:ascii="宋体" w:hAnsi="宋体" w:cs="宋体" w:eastAsia="宋体"/>
          <w:sz w:val="55"/>
          <w:spacing w:val="0"/>
          <w:color w:val="000000"/>
          <w:b w:val="off"/>
          <w:i w:val="off"/>
        </w:rPr>
        <w:t>或“处理”的实验判准。然而奎因的著作表明，似乎能够有这样的</w:t>
      </w:r>
      <w:r>
        <w:rPr>
          <w:rFonts w:ascii="宋体" w:hAnsi="宋体" w:cs="宋体" w:eastAsia="宋体"/>
          <w:sz w:val="55"/>
          <w:spacing w:val="0"/>
          <w:color w:val="000000"/>
          <w:b w:val="off"/>
          <w:i w:val="off"/>
        </w:rPr>
        <w:t>判准。他注意到，心理学永远为两种有关“材料”成立的判准所分</w:t>
      </w:r>
      <w:r>
        <w:rPr>
          <w:rFonts w:ascii="宋体" w:hAnsi="宋体" w:cs="宋体" w:eastAsia="宋体"/>
          <w:sz w:val="55"/>
          <w:spacing w:val="0"/>
          <w:color w:val="000000"/>
          <w:b w:val="off"/>
          <w:i w:val="off"/>
        </w:rPr>
        <w:t>裂：“在因果关系上靠近物理刺激物的程度”和“意识的中心”。但</w:t>
      </w:r>
      <w:r>
        <w:rPr>
          <w:rFonts w:ascii="宋体" w:hAnsi="宋体" w:cs="宋体" w:eastAsia="宋体"/>
          <w:sz w:val="55"/>
          <w:spacing w:val="0"/>
          <w:color w:val="000000"/>
          <w:b w:val="off"/>
          <w:i w:val="off"/>
        </w:rPr>
        <w:t>他说道：</w:t>
      </w:r>
      <w:bookmarkEnd w:id="2808"/>
    </w:p>
    <w:p>
      <w:pPr>
        <w:pageBreakBefore w:val="off"/>
        <w:tabs/>
        <w:wordWrap w:val="off"/>
        <w:spacing w:before="0" w:after="0" w:line="1120" w:lineRule="atLeast"/>
        <w:ind w:left="3460" w:right="0"/>
        <w:jc w:val="both"/>
        <w:textAlignment w:val="baseline"/>
        <w:rPr>
          <w:sz w:val="55"/>
        </w:rPr>
      </w:pPr>
      <w:bookmarkStart w:name="" w:id="2809"/>
      <w:r>
        <w:rPr>
          <w:rFonts w:ascii="宋体" w:hAnsi="宋体" w:cs="宋体" w:eastAsia="宋体"/>
          <w:sz w:val="55"/>
          <w:spacing w:val="0"/>
          <w:color w:val="000000"/>
          <w:b w:val="off"/>
          <w:i w:val="off"/>
        </w:rPr>
        <w:t>当我们放弃了有关一种比科学更坚实的第一哲学的梦想</w:t>
      </w:r>
      <w:bookmarkEnd w:id="2809"/>
    </w:p>
    <w:p>
      <w:r>
        <w:t/>
      </w:r>
    </w:p>
    <w:p>
      <w:pPr>
        <w:sectPr>
          <w:footerReference r:id="rId498"/>
          <w:headerReference r:id="rId499" w:type="default"/>
          <w:type w:val="nextPage"/>
          <w:pgSz w:w="22400" w:h="31680"/>
          <w:pgMar w:left="2300" w:top="2440" w:right="2300" w:bottom="2440" w:header="2140" w:footer="2140"/>
          <w:cols w:num="1"/>
        </w:sectPr>
      </w:pPr>
    </w:p>
    <w:p>
      <w:pPr>
        <w:pageBreakBefore w:val="off"/>
        <w:tabs/>
        <w:wordWrap w:val="off"/>
        <w:spacing w:before="0" w:after="0" w:line="680" w:lineRule="atLeast"/>
        <w:ind w:left="0" w:right="1040"/>
        <w:jc w:val="right"/>
        <w:textAlignment w:val="baseline"/>
        <w:rPr>
          <w:sz w:val="50"/>
        </w:rPr>
      </w:pPr>
      <w:bookmarkStart w:name="" w:id="2810"/>
      <w:r>
        <w:rPr>
          <w:rFonts w:ascii="黑体" w:hAnsi="黑体" w:cs="黑体" w:eastAsia="黑体"/>
          <w:sz w:val="50"/>
          <w:spacing w:val="0"/>
          <w:color w:val="000000"/>
          <w:b w:val="off"/>
          <w:i w:val="off"/>
        </w:rPr>
        <w:t>第五章 认识论和经验心理学  211</w:t>
      </w:r>
      <w:bookmarkEnd w:id="2810"/>
    </w:p>
    <w:p>
      <w:pPr>
        <w:pageBreakBefore w:val="off"/>
        <w:tabs/>
        <w:wordWrap w:val="off"/>
        <w:spacing w:before="420" w:after="0" w:line="960" w:lineRule="atLeast"/>
        <w:ind w:left="1100" w:right="960" w:hanging="40"/>
        <w:jc w:val="both"/>
        <w:textAlignment w:val="baseline"/>
        <w:rPr>
          <w:sz w:val="57"/>
        </w:rPr>
      </w:pPr>
      <w:bookmarkStart w:name="" w:id="2811"/>
      <w:r>
        <w:rPr>
          <w:rFonts w:ascii="宋体" w:hAnsi="宋体" w:cs="宋体" w:eastAsia="宋体"/>
          <w:sz w:val="57"/>
          <w:spacing w:val="0"/>
          <w:color w:val="000000"/>
          <w:b w:val="off"/>
          <w:i w:val="off"/>
        </w:rPr>
        <w:t>时，这个两难问题就被解除，而且这个紧张关系就得到缓解</w:t>
      </w:r>
      <w:r>
        <w:rPr>
          <w:rFonts w:ascii="宋体" w:hAnsi="宋体" w:cs="宋体" w:eastAsia="宋体"/>
          <w:sz w:val="57"/>
          <w:spacing w:val="0"/>
          <w:color w:val="000000"/>
          <w:b w:val="off"/>
          <w:i w:val="off"/>
        </w:rPr>
        <w:t>了。如果我们只寻求我们对外部世界知识的因果机制，而不</w:t>
      </w:r>
      <w:r>
        <w:rPr>
          <w:rFonts w:ascii="宋体" w:hAnsi="宋体" w:cs="宋体" w:eastAsia="宋体"/>
          <w:sz w:val="57"/>
          <w:spacing w:val="0"/>
          <w:color w:val="000000"/>
          <w:b w:val="off"/>
          <w:i w:val="off"/>
        </w:rPr>
        <w:t>寻求用科学以前的语言来证明这种知识，最终我们只能满足</w:t>
      </w:r>
      <w:r>
        <w:rPr>
          <w:rFonts w:ascii="宋体" w:hAnsi="宋体" w:cs="宋体" w:eastAsia="宋体"/>
          <w:sz w:val="57"/>
          <w:spacing w:val="0"/>
          <w:color w:val="000000"/>
          <w:b w:val="off"/>
          <w:i w:val="off"/>
        </w:rPr>
        <w:t>于一种贝克莱风格的视觉理论，它是以二维视野上的颜色为</w:t>
      </w:r>
      <w:r>
        <w:rPr>
          <w:rFonts w:ascii="宋体" w:hAnsi="宋体" w:cs="宋体" w:eastAsia="宋体"/>
          <w:sz w:val="57"/>
          <w:spacing w:val="0"/>
          <w:color w:val="000000"/>
          <w:b w:val="off"/>
          <w:i w:val="off"/>
        </w:rPr>
        <w:t>基础的……。我们可以把人看作一个物理世界内的黑箱，它</w:t>
      </w:r>
      <w:r>
        <w:rPr>
          <w:rFonts w:ascii="宋体" w:hAnsi="宋体" w:cs="宋体" w:eastAsia="宋体"/>
          <w:sz w:val="57"/>
          <w:spacing w:val="0"/>
          <w:color w:val="000000"/>
          <w:b w:val="off"/>
          <w:i w:val="off"/>
        </w:rPr>
        <w:t>向可从外部决定的作为输入的刺激力敞开，并滔滔不绝地发</w:t>
      </w:r>
      <w:r>
        <w:rPr>
          <w:rFonts w:ascii="宋体" w:hAnsi="宋体" w:cs="宋体" w:eastAsia="宋体"/>
          <w:sz w:val="57"/>
          <w:spacing w:val="0"/>
          <w:color w:val="000000"/>
          <w:b w:val="off"/>
          <w:i w:val="off"/>
        </w:rPr>
        <w:t>出可从外部决定的关于作为输出的外部世界的证言。正是黑</w:t>
      </w:r>
      <w:r>
        <w:rPr>
          <w:rFonts w:ascii="宋体" w:hAnsi="宋体" w:cs="宋体" w:eastAsia="宋体"/>
          <w:sz w:val="57"/>
          <w:spacing w:val="0"/>
          <w:color w:val="000000"/>
          <w:b w:val="off"/>
          <w:i w:val="off"/>
        </w:rPr>
        <w:t>箱内那些具有意识性的内部活动可能使情况如此。⑫</w:t>
      </w:r>
      <w:bookmarkEnd w:id="2811"/>
    </w:p>
    <w:p>
      <w:pPr>
        <w:pageBreakBefore w:val="off"/>
        <w:tabs/>
        <w:wordWrap w:val="off"/>
        <w:spacing w:before="0" w:after="0" w:line="960" w:lineRule="atLeast"/>
        <w:ind w:left="20" w:right="0" w:firstLine="1140"/>
        <w:jc w:val="both"/>
        <w:textAlignment w:val="baseline"/>
        <w:rPr>
          <w:sz w:val="57"/>
        </w:rPr>
      </w:pPr>
      <w:bookmarkStart w:name="" w:id="2812"/>
      <w:r>
        <w:rPr>
          <w:rFonts w:ascii="宋体" w:hAnsi="宋体" w:cs="宋体" w:eastAsia="宋体"/>
          <w:sz w:val="57"/>
          <w:spacing w:val="0"/>
          <w:color w:val="000000"/>
          <w:b w:val="off"/>
          <w:i w:val="off"/>
        </w:rPr>
        <w:t>但是如果我们忘记了证明，而去寻求因果机制，我们肯定不会 225</w:t>
      </w:r>
      <w:r>
        <w:rPr>
          <w:rFonts w:ascii="宋体" w:hAnsi="宋体" w:cs="宋体" w:eastAsia="宋体"/>
          <w:sz w:val="57"/>
          <w:spacing w:val="0"/>
          <w:color w:val="000000"/>
          <w:b w:val="off"/>
          <w:i w:val="off"/>
        </w:rPr>
        <w:t>去谈论二维视野内的颜色块。我们将无需区别被给与物和被推断</w:t>
      </w:r>
      <w:r>
        <w:rPr>
          <w:rFonts w:ascii="宋体" w:hAnsi="宋体" w:cs="宋体" w:eastAsia="宋体"/>
          <w:sz w:val="57"/>
          <w:spacing w:val="0"/>
          <w:color w:val="000000"/>
          <w:b w:val="off"/>
          <w:i w:val="off"/>
        </w:rPr>
        <w:t>物之间的区别，并且将无需“视野”概念以赞成前者。我们可以谈</w:t>
      </w:r>
      <w:r>
        <w:rPr>
          <w:rFonts w:ascii="宋体" w:hAnsi="宋体" w:cs="宋体" w:eastAsia="宋体"/>
          <w:sz w:val="57"/>
          <w:spacing w:val="0"/>
          <w:color w:val="000000"/>
          <w:b w:val="off"/>
          <w:i w:val="off"/>
        </w:rPr>
        <w:t>论二维视网膜上的被射光片和视神经上的脉动，但这将是一个选</w:t>
      </w:r>
      <w:r>
        <w:rPr>
          <w:rFonts w:ascii="宋体" w:hAnsi="宋体" w:cs="宋体" w:eastAsia="宋体"/>
          <w:sz w:val="57"/>
          <w:spacing w:val="0"/>
          <w:color w:val="000000"/>
          <w:b w:val="off"/>
          <w:i w:val="off"/>
        </w:rPr>
        <w:t>择黑箱的问题，而不是发现研究的检验条件的问题。奎因只是通</w:t>
      </w:r>
      <w:r>
        <w:rPr>
          <w:rFonts w:ascii="宋体" w:hAnsi="宋体" w:cs="宋体" w:eastAsia="宋体"/>
          <w:sz w:val="57"/>
          <w:spacing w:val="0"/>
          <w:color w:val="000000"/>
          <w:b w:val="off"/>
          <w:i w:val="off"/>
        </w:rPr>
        <w:t>过改变研究动机来解除一个两难问题。如果人们只关心因果机</w:t>
      </w:r>
      <w:r>
        <w:rPr>
          <w:rFonts w:ascii="宋体" w:hAnsi="宋体" w:cs="宋体" w:eastAsia="宋体"/>
          <w:sz w:val="57"/>
          <w:spacing w:val="0"/>
          <w:color w:val="000000"/>
          <w:b w:val="off"/>
          <w:i w:val="off"/>
        </w:rPr>
        <w:t>制，就不会操心意识的问题。但是怀有奎因所描述的那种梦想的</w:t>
      </w:r>
      <w:r>
        <w:rPr>
          <w:rFonts w:ascii="宋体" w:hAnsi="宋体" w:cs="宋体" w:eastAsia="宋体"/>
          <w:sz w:val="57"/>
          <w:spacing w:val="0"/>
          <w:color w:val="000000"/>
          <w:b w:val="off"/>
          <w:i w:val="off"/>
        </w:rPr>
        <w:t>认识论学者，还不只是关心因果机制。他们还关心(例如)在伽利</w:t>
      </w:r>
      <w:r>
        <w:rPr>
          <w:rFonts w:ascii="宋体" w:hAnsi="宋体" w:cs="宋体" w:eastAsia="宋体"/>
          <w:sz w:val="57"/>
          <w:spacing w:val="0"/>
          <w:color w:val="000000"/>
          <w:b w:val="off"/>
          <w:i w:val="off"/>
        </w:rPr>
        <w:t>略和拒绝看他的望远镜的教授之间做出可憎的区别。</w:t>
      </w:r>
      <w:bookmarkEnd w:id="2812"/>
    </w:p>
    <w:p>
      <w:pPr>
        <w:pageBreakBefore w:val="off"/>
        <w:tabs/>
        <w:wordWrap w:val="off"/>
        <w:spacing w:before="0" w:after="0" w:line="960" w:lineRule="atLeast"/>
        <w:ind w:left="20" w:right="800" w:firstLine="1140"/>
        <w:jc w:val="both"/>
        <w:textAlignment w:val="baseline"/>
        <w:rPr>
          <w:sz w:val="57"/>
        </w:rPr>
      </w:pPr>
      <w:bookmarkStart w:name="" w:id="2813"/>
      <w:r>
        <w:rPr>
          <w:rFonts w:ascii="宋体" w:hAnsi="宋体" w:cs="宋体" w:eastAsia="宋体"/>
          <w:sz w:val="57"/>
          <w:spacing w:val="0"/>
          <w:color w:val="000000"/>
          <w:b w:val="off"/>
          <w:i w:val="off"/>
        </w:rPr>
        <w:t>如果的确不存在真正材料来自何处的实验判断，那么奎因关</w:t>
      </w:r>
      <w:r>
        <w:rPr>
          <w:rFonts w:ascii="宋体" w:hAnsi="宋体" w:cs="宋体" w:eastAsia="宋体"/>
          <w:sz w:val="57"/>
          <w:spacing w:val="0"/>
          <w:color w:val="000000"/>
          <w:b w:val="off"/>
          <w:i w:val="off"/>
        </w:rPr>
        <w:t>于我们放弃“感觉材料”概念、从因果方面谈论神经末稍、并从认识</w:t>
      </w:r>
      <w:r>
        <w:rPr>
          <w:rFonts w:ascii="宋体" w:hAnsi="宋体" w:cs="宋体" w:eastAsia="宋体"/>
          <w:sz w:val="57"/>
          <w:spacing w:val="0"/>
          <w:color w:val="000000"/>
          <w:b w:val="off"/>
          <w:i w:val="off"/>
        </w:rPr>
        <w:t>论上谈论观察语句的建议，⑬就未解除一个折磨过认识论的两难</w:t>
      </w:r>
      <w:r>
        <w:rPr>
          <w:rFonts w:ascii="宋体" w:hAnsi="宋体" w:cs="宋体" w:eastAsia="宋体"/>
          <w:sz w:val="57"/>
          <w:spacing w:val="0"/>
          <w:color w:val="000000"/>
          <w:b w:val="off"/>
          <w:i w:val="off"/>
        </w:rPr>
        <w:t>问题。反之，这个建议使认识论枯萎了。因为如果我们用心理生</w:t>
      </w:r>
      <w:r>
        <w:rPr>
          <w:rFonts w:ascii="宋体" w:hAnsi="宋体" w:cs="宋体" w:eastAsia="宋体"/>
          <w:sz w:val="57"/>
          <w:spacing w:val="0"/>
          <w:color w:val="000000"/>
          <w:b w:val="off"/>
          <w:i w:val="off"/>
        </w:rPr>
        <w:t>理学来研究因果机制，并用社会学和科学史来注意在建立和解除</w:t>
      </w:r>
      <w:r>
        <w:rPr>
          <w:rFonts w:ascii="宋体" w:hAnsi="宋体" w:cs="宋体" w:eastAsia="宋体"/>
          <w:sz w:val="57"/>
          <w:spacing w:val="0"/>
          <w:color w:val="000000"/>
          <w:b w:val="off"/>
          <w:i w:val="off"/>
        </w:rPr>
        <w:t>理论时观察语句被引述和被避免的时机，那么认识论就无事可为</w:t>
      </w:r>
      <w:r>
        <w:rPr>
          <w:rFonts w:ascii="宋体" w:hAnsi="宋体" w:cs="宋体" w:eastAsia="宋体"/>
          <w:sz w:val="57"/>
          <w:spacing w:val="0"/>
          <w:color w:val="000000"/>
          <w:b w:val="off"/>
          <w:i w:val="off"/>
        </w:rPr>
        <w:t>了。我们会认为，这一结果似乎与奎因的旨趣类似，但实际上他拒</w:t>
      </w:r>
      <w:r>
        <w:rPr>
          <w:rFonts w:ascii="宋体" w:hAnsi="宋体" w:cs="宋体" w:eastAsia="宋体"/>
          <w:sz w:val="57"/>
          <w:spacing w:val="0"/>
          <w:color w:val="000000"/>
          <w:b w:val="off"/>
          <w:i w:val="off"/>
        </w:rPr>
        <w:t>绝这一结果。当他指责波拉尼、库恩和汉森这些作者想要完全抛</w:t>
      </w:r>
      <w:bookmarkEnd w:id="2813"/>
    </w:p>
    <w:p>
      <w:r>
        <w:t/>
      </w:r>
    </w:p>
    <w:p>
      <w:pPr>
        <w:sectPr>
          <w:footerReference r:id="rId500"/>
          <w:headerReference r:id="rId501" w:type="default"/>
          <w:type w:val="nextPage"/>
          <w:pgSz w:w="22400" w:h="31680"/>
          <w:pgMar w:left="2380" w:top="2440" w:right="2380" w:bottom="2440" w:header="2140" w:footer="2140"/>
          <w:cols w:num="1"/>
        </w:sectPr>
      </w:pPr>
    </w:p>
    <w:p>
      <w:pPr>
        <w:pageBreakBefore w:val="off"/>
        <w:tabs/>
        <w:wordWrap w:val="off"/>
        <w:spacing w:before="0" w:after="0" w:line="680" w:lineRule="atLeast"/>
        <w:ind w:left="880" w:right="0"/>
        <w:jc w:val="both"/>
        <w:textAlignment w:val="baseline"/>
        <w:rPr>
          <w:sz w:val="50"/>
        </w:rPr>
      </w:pPr>
      <w:bookmarkStart w:name="" w:id="2814"/>
      <w:r>
        <w:rPr>
          <w:rFonts w:ascii="黑体" w:hAnsi="黑体" w:cs="黑体" w:eastAsia="黑体"/>
          <w:sz w:val="50"/>
          <w:spacing w:val="0"/>
          <w:color w:val="000000"/>
          <w:b w:val="off"/>
          <w:i w:val="off"/>
        </w:rPr>
        <w:t>212</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2814"/>
    </w:p>
    <w:p>
      <w:pPr>
        <w:pageBreakBefore w:val="off"/>
        <w:tabs/>
        <w:wordWrap w:val="off"/>
        <w:spacing w:before="0" w:after="0" w:line="580" w:lineRule="exact"/>
        <w:ind w:left="0" w:right="0"/>
        <w:jc w:val="both"/>
        <w:textAlignment w:val="baseline"/>
        <w:rPr>
          <w:sz w:val="50"/>
        </w:rPr>
      </w:pPr>
      <w:bookmarkStart w:name="" w:id="2815"/>
      <w:r>
        <w:rPr>
          <w:rFonts w:ascii="宋体" w:hAnsi="宋体" w:cs="宋体" w:eastAsia="宋体"/>
          <w:sz w:val="50"/>
          <w:spacing w:val="0"/>
          <w:color w:val="000000"/>
          <w:b w:val="off"/>
          <w:i w:val="off"/>
        </w:rPr>
        <w:t/>
      </w:r>
      <w:bookmarkEnd w:id="2815"/>
    </w:p>
    <w:p>
      <w:pPr>
        <w:pageBreakBefore w:val="off"/>
        <w:tabs/>
        <w:wordWrap w:val="off"/>
        <w:spacing w:before="0" w:after="0" w:line="1040" w:lineRule="atLeast"/>
        <w:ind w:left="0" w:right="0" w:firstLine="920"/>
        <w:jc w:val="both"/>
        <w:textAlignment w:val="baseline"/>
        <w:rPr>
          <w:sz w:val="58"/>
        </w:rPr>
      </w:pPr>
      <w:bookmarkStart w:name="" w:id="2816"/>
      <w:r>
        <w:rPr>
          <w:rFonts w:ascii="宋体" w:hAnsi="宋体" w:cs="宋体" w:eastAsia="宋体"/>
          <w:sz w:val="58"/>
          <w:spacing w:val="0"/>
          <w:color w:val="000000"/>
          <w:b w:val="off"/>
          <w:i w:val="off"/>
        </w:rPr>
        <w:t>弃观察概念时，这种拒绝态度最为明显。⑲奎因认为这是一个极好</w:t>
      </w:r>
      <w:r>
        <w:rPr>
          <w:rFonts w:ascii="宋体" w:hAnsi="宋体" w:cs="宋体" w:eastAsia="宋体"/>
          <w:sz w:val="58"/>
          <w:spacing w:val="0"/>
          <w:color w:val="000000"/>
          <w:b w:val="off"/>
          <w:i w:val="off"/>
        </w:rPr>
        <w:t>的概念，并想根据主体间性概念将其重新建立。他把一个“观察语</w:t>
      </w:r>
      <w:r>
        <w:rPr>
          <w:rFonts w:ascii="宋体" w:hAnsi="宋体" w:cs="宋体" w:eastAsia="宋体"/>
          <w:sz w:val="58"/>
          <w:spacing w:val="0"/>
          <w:color w:val="000000"/>
          <w:b w:val="off"/>
          <w:i w:val="off"/>
        </w:rPr>
        <w:t>句”定义作“这样一种语句，对于它，当同时出现同样的刺激时，该</w:t>
      </w:r>
      <w:r>
        <w:rPr>
          <w:rFonts w:ascii="宋体" w:hAnsi="宋体" w:cs="宋体" w:eastAsia="宋体"/>
          <w:sz w:val="58"/>
          <w:spacing w:val="0"/>
          <w:color w:val="000000"/>
          <w:b w:val="off"/>
          <w:i w:val="off"/>
        </w:rPr>
        <w:t>226</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语言的一切说话者都给与相同的判断。如果否定地表示这个论</w:t>
      </w:r>
      <w:r>
        <w:rPr>
          <w:rFonts w:ascii="宋体" w:hAnsi="宋体" w:cs="宋体" w:eastAsia="宋体"/>
          <w:sz w:val="58"/>
          <w:spacing w:val="0"/>
          <w:color w:val="000000"/>
          <w:b w:val="off"/>
          <w:i w:val="off"/>
        </w:rPr>
        <w:t>点，一个观察语句是这样一种语句，它在言语社群之内不受过去经</w:t>
      </w:r>
      <w:r>
        <w:rPr>
          <w:rFonts w:ascii="宋体" w:hAnsi="宋体" w:cs="宋体" w:eastAsia="宋体"/>
          <w:sz w:val="58"/>
          <w:spacing w:val="0"/>
          <w:color w:val="000000"/>
          <w:b w:val="off"/>
          <w:i w:val="off"/>
        </w:rPr>
        <w:t>验中的区别的影响。”⑱奎因认为，除去盲人、精神病患者和一些</w:t>
      </w:r>
      <w:r>
        <w:rPr>
          <w:rFonts w:ascii="宋体" w:hAnsi="宋体" w:cs="宋体" w:eastAsia="宋体"/>
          <w:sz w:val="58"/>
          <w:spacing w:val="0"/>
          <w:color w:val="000000"/>
          <w:b w:val="off"/>
          <w:i w:val="off"/>
        </w:rPr>
        <w:t>“临时异常者”以后(第88页注)，我们可以判定哪些语句是这样的</w:t>
      </w:r>
      <w:r>
        <w:rPr>
          <w:rFonts w:ascii="宋体" w:hAnsi="宋体" w:cs="宋体" w:eastAsia="宋体"/>
          <w:sz w:val="58"/>
          <w:spacing w:val="0"/>
          <w:color w:val="000000"/>
          <w:b w:val="off"/>
          <w:i w:val="off"/>
        </w:rPr>
        <w:t>语句，它们“取决于当前的感官刺激，和取决于储存的信息，除了对</w:t>
      </w:r>
      <w:r>
        <w:rPr>
          <w:rFonts w:ascii="宋体" w:hAnsi="宋体" w:cs="宋体" w:eastAsia="宋体"/>
          <w:sz w:val="58"/>
          <w:spacing w:val="0"/>
          <w:color w:val="000000"/>
          <w:b w:val="off"/>
          <w:i w:val="off"/>
        </w:rPr>
        <w:t>理解该语句有关者外”(第86页)。这就等于根据某些语句的无争</w:t>
      </w:r>
      <w:r>
        <w:rPr>
          <w:rFonts w:ascii="宋体" w:hAnsi="宋体" w:cs="宋体" w:eastAsia="宋体"/>
          <w:sz w:val="58"/>
          <w:spacing w:val="0"/>
          <w:color w:val="000000"/>
          <w:b w:val="off"/>
          <w:i w:val="off"/>
        </w:rPr>
        <w:t>议性来定义“当前的感官刺激”。奎因认为，这就保存了经验主义</w:t>
      </w:r>
      <w:r>
        <w:rPr>
          <w:rFonts w:ascii="宋体" w:hAnsi="宋体" w:cs="宋体" w:eastAsia="宋体"/>
          <w:sz w:val="58"/>
          <w:spacing w:val="0"/>
          <w:color w:val="000000"/>
          <w:b w:val="off"/>
          <w:i w:val="off"/>
        </w:rPr>
        <w:t>观点的效力，而同时又放弃了与“‘观念’的观念”相联系的意义概</w:t>
      </w:r>
      <w:r>
        <w:rPr>
          <w:rFonts w:ascii="宋体" w:hAnsi="宋体" w:cs="宋体" w:eastAsia="宋体"/>
          <w:sz w:val="58"/>
          <w:spacing w:val="0"/>
          <w:color w:val="000000"/>
          <w:b w:val="off"/>
          <w:i w:val="off"/>
        </w:rPr>
        <w:t>念。</w:t>
      </w:r>
      <w:bookmarkEnd w:id="2816"/>
    </w:p>
    <w:p>
      <w:pPr>
        <w:pageBreakBefore w:val="off"/>
        <w:tabs/>
        <w:wordWrap w:val="off"/>
        <w:spacing w:before="0" w:after="0" w:line="1040" w:lineRule="atLeast"/>
        <w:ind w:left="1080" w:right="0" w:firstLine="1140"/>
        <w:jc w:val="both"/>
        <w:textAlignment w:val="baseline"/>
        <w:rPr>
          <w:sz w:val="58"/>
        </w:rPr>
      </w:pPr>
      <w:bookmarkStart w:name="" w:id="2817"/>
      <w:r>
        <w:rPr>
          <w:rFonts w:ascii="宋体" w:hAnsi="宋体" w:cs="宋体" w:eastAsia="宋体"/>
          <w:sz w:val="58"/>
          <w:spacing w:val="0"/>
          <w:color w:val="000000"/>
          <w:b w:val="off"/>
          <w:i w:val="off"/>
        </w:rPr>
        <w:t>我想，奎因正确地采取了这条路线，以便保持经验主义中真实</w:t>
      </w:r>
      <w:r>
        <w:rPr>
          <w:rFonts w:ascii="宋体" w:hAnsi="宋体" w:cs="宋体" w:eastAsia="宋体"/>
          <w:sz w:val="58"/>
          <w:spacing w:val="0"/>
          <w:color w:val="000000"/>
          <w:b w:val="off"/>
          <w:i w:val="off"/>
        </w:rPr>
        <w:t>的东西，因为这样做使人们了然，如果有任何东西“取代”了认识</w:t>
      </w:r>
      <w:r>
        <w:rPr>
          <w:rFonts w:ascii="宋体" w:hAnsi="宋体" w:cs="宋体" w:eastAsia="宋体"/>
          <w:sz w:val="58"/>
          <w:spacing w:val="0"/>
          <w:color w:val="000000"/>
          <w:b w:val="off"/>
          <w:i w:val="off"/>
        </w:rPr>
        <w:t>论，它就是历史和科学社会学，而肯定不是心理学。但这并不是奎</w:t>
      </w:r>
      <w:r>
        <w:rPr>
          <w:rFonts w:ascii="宋体" w:hAnsi="宋体" w:cs="宋体" w:eastAsia="宋体"/>
          <w:sz w:val="58"/>
          <w:spacing w:val="0"/>
          <w:color w:val="000000"/>
          <w:b w:val="off"/>
          <w:i w:val="off"/>
        </w:rPr>
        <w:t>因的理由。让我们看一下关于“材料”的另一段：</w:t>
      </w:r>
      <w:bookmarkEnd w:id="2817"/>
    </w:p>
    <w:p>
      <w:pPr>
        <w:pageBreakBefore w:val="off"/>
        <w:tabs/>
        <w:wordWrap w:val="off"/>
        <w:spacing w:before="0" w:after="0" w:line="1040" w:lineRule="atLeast"/>
        <w:ind w:left="2260" w:right="0" w:firstLine="1140"/>
        <w:jc w:val="both"/>
        <w:textAlignment w:val="baseline"/>
        <w:rPr>
          <w:sz w:val="58"/>
        </w:rPr>
      </w:pPr>
      <w:bookmarkStart w:name="" w:id="2818"/>
      <w:r>
        <w:rPr>
          <w:rFonts w:ascii="宋体" w:hAnsi="宋体" w:cs="宋体" w:eastAsia="宋体"/>
          <w:sz w:val="58"/>
          <w:spacing w:val="0"/>
          <w:color w:val="000000"/>
          <w:b w:val="off"/>
          <w:i w:val="off"/>
        </w:rPr>
        <w:t>应当把什么看作观察，现在可以根据感觉接受器的刺激</w:t>
      </w:r>
      <w:r>
        <w:rPr>
          <w:rFonts w:ascii="宋体" w:hAnsi="宋体" w:cs="宋体" w:eastAsia="宋体"/>
          <w:sz w:val="58"/>
          <w:spacing w:val="0"/>
          <w:color w:val="000000"/>
          <w:b w:val="off"/>
          <w:i w:val="off"/>
        </w:rPr>
        <w:t>来决定，让意识呆在它可能呆的地方吧。</w:t>
      </w:r>
      <w:bookmarkEnd w:id="2818"/>
    </w:p>
    <w:p>
      <w:pPr>
        <w:pageBreakBefore w:val="off"/>
        <w:tabs/>
        <w:wordWrap w:val="off"/>
        <w:spacing w:before="0" w:after="0" w:line="1040" w:lineRule="atLeast"/>
        <w:ind w:left="2260" w:right="0" w:firstLine="1140"/>
        <w:jc w:val="both"/>
        <w:textAlignment w:val="baseline"/>
        <w:rPr>
          <w:sz w:val="58"/>
        </w:rPr>
      </w:pPr>
      <w:bookmarkStart w:name="" w:id="2819"/>
      <w:r>
        <w:rPr>
          <w:rFonts w:ascii="宋体" w:hAnsi="宋体" w:cs="宋体" w:eastAsia="宋体"/>
          <w:sz w:val="58"/>
          <w:spacing w:val="0"/>
          <w:color w:val="000000"/>
          <w:b w:val="off"/>
          <w:i w:val="off"/>
        </w:rPr>
        <w:t>在反心理主义的旧时代，关于认识论优先性的讨论争议</w:t>
      </w:r>
      <w:r>
        <w:rPr>
          <w:rFonts w:ascii="宋体" w:hAnsi="宋体" w:cs="宋体" w:eastAsia="宋体"/>
          <w:sz w:val="58"/>
          <w:spacing w:val="0"/>
          <w:color w:val="000000"/>
          <w:b w:val="off"/>
          <w:i w:val="off"/>
        </w:rPr>
        <w:t>未决。什么在认识论上先于什么呢？格式塔是先于感觉原子</w:t>
      </w:r>
      <w:r>
        <w:rPr>
          <w:rFonts w:ascii="宋体" w:hAnsi="宋体" w:cs="宋体" w:eastAsia="宋体"/>
          <w:sz w:val="58"/>
          <w:spacing w:val="0"/>
          <w:color w:val="000000"/>
          <w:b w:val="off"/>
          <w:i w:val="off"/>
        </w:rPr>
        <w:t>吗……？既然我们被容许诉诸物理刺激，这个问题就解除了；</w:t>
      </w:r>
      <w:r>
        <w:rPr>
          <w:rFonts w:ascii="宋体" w:hAnsi="宋体" w:cs="宋体" w:eastAsia="宋体"/>
          <w:sz w:val="58"/>
          <w:spacing w:val="0"/>
          <w:color w:val="000000"/>
          <w:b w:val="off"/>
          <w:i w:val="off"/>
        </w:rPr>
        <w:t>A在认识论上先于</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B，如果A在因果上比B更接近感觉接受</w:t>
      </w:r>
      <w:r>
        <w:rPr>
          <w:rFonts w:ascii="宋体" w:hAnsi="宋体" w:cs="宋体" w:eastAsia="宋体"/>
          <w:sz w:val="58"/>
          <w:spacing w:val="0"/>
          <w:color w:val="000000"/>
          <w:b w:val="off"/>
          <w:i w:val="off"/>
        </w:rPr>
        <w:t>器。或者说，在某些方面更适合的是只根据对感觉接受器的</w:t>
      </w:r>
      <w:r>
        <w:rPr>
          <w:rFonts w:ascii="宋体" w:hAnsi="宋体" w:cs="宋体" w:eastAsia="宋体"/>
          <w:sz w:val="58"/>
          <w:spacing w:val="0"/>
          <w:color w:val="000000"/>
          <w:b w:val="off"/>
          <w:i w:val="off"/>
        </w:rPr>
        <w:t>因果接近性来清楚地论述，而放弃关于认识论优先性的论述。</w:t>
      </w:r>
      <w:r>
        <w:rPr>
          <w:rFonts w:ascii="宋体" w:hAnsi="宋体" w:cs="宋体" w:eastAsia="宋体"/>
          <w:sz w:val="58"/>
          <w:spacing w:val="0"/>
          <w:color w:val="000000"/>
          <w:b w:val="off"/>
          <w:i w:val="off"/>
        </w:rPr>
        <w:t>(第84—85页)</w:t>
      </w:r>
      <w:bookmarkEnd w:id="2819"/>
    </w:p>
    <w:p>
      <w:r>
        <w:t/>
      </w:r>
    </w:p>
    <w:p>
      <w:pPr>
        <w:sectPr>
          <w:footerReference r:id="rId502"/>
          <w:headerReference r:id="rId503" w:type="default"/>
          <w:type w:val="nextPage"/>
          <w:pgSz w:w="22400" w:h="31680"/>
          <w:pgMar w:left="2300" w:top="2460" w:right="2300" w:bottom="2460" w:header="2160" w:footer="2160"/>
          <w:cols w:num="1"/>
        </w:sectPr>
      </w:pPr>
    </w:p>
    <w:p>
      <w:pPr>
        <w:pageBreakBefore w:val="off"/>
        <w:tabs/>
        <w:wordWrap w:val="off"/>
        <w:spacing w:before="0" w:after="0" w:line="660" w:lineRule="atLeast"/>
        <w:ind w:left="0" w:right="100"/>
        <w:jc w:val="right"/>
        <w:textAlignment w:val="baseline"/>
        <w:rPr>
          <w:sz w:val="49"/>
        </w:rPr>
      </w:pPr>
      <w:bookmarkStart w:name="" w:id="2820"/>
      <w:r>
        <w:rPr>
          <w:rFonts w:ascii="黑体" w:hAnsi="黑体" w:cs="黑体" w:eastAsia="黑体"/>
          <w:sz w:val="49"/>
          <w:spacing w:val="0"/>
          <w:color w:val="000000"/>
          <w:b w:val="off"/>
          <w:i w:val="off"/>
        </w:rPr>
        <w:t>第五章  认识论和经验心理学  213</w:t>
      </w:r>
      <w:bookmarkEnd w:id="2820"/>
    </w:p>
    <w:p>
      <w:pPr>
        <w:pageBreakBefore w:val="off"/>
        <w:tabs/>
        <w:wordWrap w:val="off"/>
        <w:spacing w:before="0" w:after="0" w:line="520" w:lineRule="exact"/>
        <w:ind w:left="0" w:right="0"/>
        <w:jc w:val="right"/>
        <w:textAlignment w:val="baseline"/>
        <w:rPr>
          <w:sz w:val="49"/>
        </w:rPr>
      </w:pPr>
      <w:bookmarkStart w:name="" w:id="2821"/>
      <w:r>
        <w:rPr>
          <w:rFonts w:ascii="宋体" w:hAnsi="宋体" w:cs="宋体" w:eastAsia="宋体"/>
          <w:sz w:val="49"/>
          <w:spacing w:val="0"/>
          <w:color w:val="000000"/>
          <w:b w:val="off"/>
          <w:i w:val="off"/>
        </w:rPr>
        <w:t/>
      </w:r>
      <w:bookmarkEnd w:id="2821"/>
    </w:p>
    <w:p>
      <w:pPr>
        <w:pageBreakBefore w:val="off"/>
        <w:tabs/>
        <w:wordWrap w:val="off"/>
        <w:spacing w:before="0" w:after="0" w:line="940" w:lineRule="atLeast"/>
        <w:ind w:left="20" w:right="60" w:firstLine="1180"/>
        <w:jc w:val="both"/>
        <w:textAlignment w:val="baseline"/>
        <w:rPr>
          <w:sz w:val="57"/>
        </w:rPr>
      </w:pPr>
      <w:bookmarkStart w:name="" w:id="2822"/>
      <w:r>
        <w:rPr>
          <w:rFonts w:ascii="宋体" w:hAnsi="宋体" w:cs="宋体" w:eastAsia="宋体"/>
          <w:sz w:val="57"/>
          <w:spacing w:val="0"/>
          <w:color w:val="000000"/>
          <w:b w:val="off"/>
          <w:i w:val="off"/>
        </w:rPr>
        <w:t>令人困惑的是，我们是根据共同意见来定义“观察语句”的；我</w:t>
      </w:r>
      <w:r>
        <w:rPr>
          <w:rFonts w:ascii="宋体" w:hAnsi="宋体" w:cs="宋体" w:eastAsia="宋体"/>
          <w:sz w:val="57"/>
          <w:spacing w:val="0"/>
          <w:color w:val="000000"/>
          <w:b w:val="off"/>
          <w:i w:val="off"/>
        </w:rPr>
        <w:t>们可以将观察与理论分离而不知道或不关心我们身体的哪些部分</w:t>
      </w:r>
      <w:r>
        <w:rPr>
          <w:rFonts w:ascii="宋体" w:hAnsi="宋体" w:cs="宋体" w:eastAsia="宋体"/>
          <w:sz w:val="57"/>
          <w:spacing w:val="0"/>
          <w:color w:val="000000"/>
          <w:b w:val="off"/>
          <w:i w:val="off"/>
        </w:rPr>
        <w:t>是感觉接受器，更不必说在神经之下多远开始信息“处理”了。我</w:t>
      </w:r>
      <w:r>
        <w:rPr>
          <w:rFonts w:ascii="宋体" w:hAnsi="宋体" w:cs="宋体" w:eastAsia="宋体"/>
          <w:sz w:val="57"/>
          <w:spacing w:val="0"/>
          <w:color w:val="000000"/>
          <w:b w:val="off"/>
          <w:i w:val="off"/>
        </w:rPr>
        <w:t>们无需对因果机制做出任何心理生理学的描述，以便抽离出在诸</w:t>
      </w:r>
      <w:r>
        <w:rPr>
          <w:rFonts w:ascii="宋体" w:hAnsi="宋体" w:cs="宋体" w:eastAsia="宋体"/>
          <w:sz w:val="57"/>
          <w:spacing w:val="0"/>
          <w:color w:val="000000"/>
          <w:b w:val="off"/>
          <w:i w:val="off"/>
        </w:rPr>
        <w:t>主体间一致的东西，我们只是在日常谈话中这样做而已。因此，或</w:t>
      </w:r>
      <w:r>
        <w:rPr>
          <w:rFonts w:ascii="宋体" w:hAnsi="宋体" w:cs="宋体" w:eastAsia="宋体"/>
          <w:sz w:val="57"/>
          <w:spacing w:val="0"/>
          <w:color w:val="000000"/>
          <w:b w:val="off"/>
          <w:i w:val="off"/>
        </w:rPr>
        <w:t>许心理学关于因果接近性问题对我们无可奉告，这种因果接近性</w:t>
      </w:r>
      <w:r>
        <w:rPr>
          <w:rFonts w:ascii="宋体" w:hAnsi="宋体" w:cs="宋体" w:eastAsia="宋体"/>
          <w:sz w:val="57"/>
          <w:spacing w:val="0"/>
          <w:color w:val="000000"/>
          <w:b w:val="off"/>
          <w:i w:val="off"/>
        </w:rPr>
        <w:t>值得被那些希望“在心理学背景中继续搞认识论”的人所认识。换</w:t>
      </w:r>
      <w:r>
        <w:rPr>
          <w:rFonts w:ascii="宋体" w:hAnsi="宋体" w:cs="宋体" w:eastAsia="宋体"/>
          <w:sz w:val="57"/>
          <w:spacing w:val="0"/>
          <w:color w:val="000000"/>
          <w:b w:val="off"/>
          <w:i w:val="off"/>
        </w:rPr>
        <w:t>言之，一旦我们以日常语言而非以神经学语言来选择观察语句，进</w:t>
      </w:r>
      <w:r>
        <w:rPr>
          <w:rFonts w:ascii="宋体" w:hAnsi="宋体" w:cs="宋体" w:eastAsia="宋体"/>
          <w:sz w:val="57"/>
          <w:spacing w:val="0"/>
          <w:color w:val="000000"/>
          <w:b w:val="off"/>
          <w:i w:val="off"/>
        </w:rPr>
        <w:t>一步研究“证据如何与理论相关”，对波拉尼、库恩和汉森来说似乎</w:t>
      </w:r>
      <w:r>
        <w:rPr>
          <w:rFonts w:ascii="宋体" w:hAnsi="宋体" w:cs="宋体" w:eastAsia="宋体"/>
          <w:sz w:val="57"/>
          <w:spacing w:val="0"/>
          <w:color w:val="000000"/>
          <w:b w:val="off"/>
          <w:i w:val="off"/>
        </w:rPr>
        <w:t>就有了重要性。心理学对于他们有关科学家怎样形成和放弃理论</w:t>
      </w:r>
      <w:r>
        <w:rPr>
          <w:rFonts w:ascii="宋体" w:hAnsi="宋体" w:cs="宋体" w:eastAsia="宋体"/>
          <w:sz w:val="57"/>
          <w:spacing w:val="0"/>
          <w:color w:val="000000"/>
          <w:b w:val="off"/>
          <w:i w:val="off"/>
        </w:rPr>
        <w:t>的论述，又能补充些什么呢？奎因是这样谈到他们的：</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1460500</wp:posOffset>
                </wp:positionV>
                <wp:extent cx="635000" cy="444500"/>
                <wp:wrapNone/>
                <wp:docPr id="61" name="文本框 61"/>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823"/>
                            <w:r>
                              <w:rPr>
                                <w:rFonts w:ascii="黑体" w:hAnsi="黑体" w:cs="黑体" w:eastAsia="黑体"/>
                                <w:sz w:val="46"/>
                                <w:spacing w:val="0"/>
                                <w:color w:val="000000"/>
                                <w:b w:val="on"/>
                                <w:i w:val="off"/>
                              </w:rPr>
                              <w:t>227</w:t>
                            </w:r>
                            <w:bookmarkEnd w:id="2823"/>
                          </w:p>
                        </w:txbxContent>
                      </wps:txbx>
                      <wps:bodyPr wrap="square" lIns="0" rIns="0" tIns="0" bIns="0" vert="horz" anchor="t">
                        <a:noAutofit/>
                      </wps:bodyPr>
                    </wps:wsp>
                  </a:graphicData>
                </a:graphic>
              </wp:anchor>
            </w:drawing>
          </mc:Choice>
          <mc:Fallback>
            <w:pict>
              <v:shape type="#_x0000_t202" filled="f" stroked="f" style="margin-left:978pt;margin-top:115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824"/>
                      <w:r>
                        <w:rPr>
                          <w:rFonts w:ascii="黑体" w:hAnsi="黑体" w:cs="黑体" w:eastAsia="黑体"/>
                          <w:sz w:val="46"/>
                          <w:spacing w:val="0"/>
                          <w:color w:val="000000"/>
                          <w:b w:val="on"/>
                          <w:i w:val="off"/>
                        </w:rPr>
                        <w:t>227</w:t>
                      </w:r>
                      <w:bookmarkEnd w:id="2824"/>
                    </w:p>
                  </w:txbxContent>
                </v:textbox>
              </v:shape>
            </w:pict>
          </mc:Fallback>
        </mc:AlternateContent>
      </w:r>
      <w:bookmarkEnd w:id="2822"/>
    </w:p>
    <w:p>
      <w:pPr>
        <w:pageBreakBefore w:val="off"/>
        <w:tabs/>
        <w:wordWrap w:val="off"/>
        <w:spacing w:before="0" w:after="0" w:line="940" w:lineRule="atLeast"/>
        <w:ind w:left="1260" w:right="40" w:firstLine="1180"/>
        <w:jc w:val="both"/>
        <w:textAlignment w:val="baseline"/>
        <w:rPr>
          <w:sz w:val="57"/>
        </w:rPr>
      </w:pPr>
      <w:bookmarkStart w:name="" w:id="2825"/>
      <w:r>
        <w:rPr>
          <w:rFonts w:ascii="宋体" w:hAnsi="宋体" w:cs="宋体" w:eastAsia="宋体"/>
          <w:sz w:val="57"/>
          <w:spacing w:val="0"/>
          <w:color w:val="000000"/>
          <w:b w:val="off"/>
          <w:i w:val="off"/>
        </w:rPr>
        <w:t>某些立志更新的科学哲学家喜欢质问观察这个概念，只</w:t>
      </w:r>
      <w:r>
        <w:rPr>
          <w:rFonts w:ascii="宋体" w:hAnsi="宋体" w:cs="宋体" w:eastAsia="宋体"/>
          <w:sz w:val="57"/>
          <w:spacing w:val="0"/>
          <w:color w:val="000000"/>
          <w:b w:val="off"/>
          <w:i w:val="off"/>
        </w:rPr>
        <w:t>是当它不再呈现为一个问题了之时。我认为，他们的做法是</w:t>
      </w:r>
      <w:r>
        <w:rPr>
          <w:rFonts w:ascii="宋体" w:hAnsi="宋体" w:cs="宋体" w:eastAsia="宋体"/>
          <w:sz w:val="57"/>
          <w:spacing w:val="0"/>
          <w:color w:val="000000"/>
          <w:b w:val="off"/>
          <w:i w:val="off"/>
        </w:rPr>
        <w:t>对老的材料概念的可疑性的一种过迟的反应。既然我们抛弃</w:t>
      </w:r>
      <w:r>
        <w:rPr>
          <w:rFonts w:ascii="宋体" w:hAnsi="宋体" w:cs="宋体" w:eastAsia="宋体"/>
          <w:sz w:val="57"/>
          <w:spacing w:val="0"/>
          <w:color w:val="000000"/>
          <w:b w:val="off"/>
          <w:i w:val="off"/>
        </w:rPr>
        <w:t>了关于第一哲学的旧梦想，让我们宁肯为我们对不成问题的</w:t>
      </w:r>
      <w:r>
        <w:rPr>
          <w:rFonts w:ascii="宋体" w:hAnsi="宋体" w:cs="宋体" w:eastAsia="宋体"/>
          <w:sz w:val="57"/>
          <w:spacing w:val="0"/>
          <w:color w:val="000000"/>
          <w:b w:val="off"/>
          <w:i w:val="off"/>
        </w:rPr>
        <w:t>概念的新理解而喜悦吧。神经的输入是一回事，而作为刚刚</w:t>
      </w:r>
      <w:r>
        <w:rPr>
          <w:rFonts w:ascii="宋体" w:hAnsi="宋体" w:cs="宋体" w:eastAsia="宋体"/>
          <w:sz w:val="57"/>
          <w:spacing w:val="0"/>
          <w:color w:val="000000"/>
          <w:b w:val="off"/>
          <w:i w:val="off"/>
        </w:rPr>
        <w:t>定义的观察语句则是另一回事。⑩</w:t>
      </w:r>
      <w:bookmarkEnd w:id="2825"/>
    </w:p>
    <w:p>
      <w:pPr>
        <w:pageBreakBefore w:val="off"/>
        <w:tabs/>
        <w:wordWrap w:val="off"/>
        <w:spacing w:before="0" w:after="0" w:line="940" w:lineRule="atLeast"/>
        <w:ind w:left="20" w:right="0" w:firstLine="1180"/>
        <w:jc w:val="both"/>
        <w:textAlignment w:val="baseline"/>
        <w:rPr>
          <w:sz w:val="57"/>
        </w:rPr>
      </w:pPr>
      <w:bookmarkStart w:name="" w:id="2826"/>
      <w:r>
        <w:rPr>
          <w:rFonts w:ascii="宋体" w:hAnsi="宋体" w:cs="宋体" w:eastAsia="宋体"/>
          <w:sz w:val="57"/>
          <w:spacing w:val="0"/>
          <w:color w:val="000000"/>
          <w:b w:val="off"/>
          <w:i w:val="off"/>
        </w:rPr>
        <w:t>但是这些不成问题的概念不是新的。作为电流的神经输入不</w:t>
      </w:r>
      <w:r>
        <w:rPr>
          <w:rFonts w:ascii="宋体" w:hAnsi="宋体" w:cs="宋体" w:eastAsia="宋体"/>
          <w:sz w:val="57"/>
          <w:spacing w:val="0"/>
          <w:color w:val="000000"/>
          <w:b w:val="off"/>
          <w:i w:val="off"/>
        </w:rPr>
        <w:t>是新的；作为“信息”，它是成问题的。奎因所定义的“观察语句”概</w:t>
      </w:r>
      <w:r>
        <w:rPr>
          <w:rFonts w:ascii="宋体" w:hAnsi="宋体" w:cs="宋体" w:eastAsia="宋体"/>
          <w:sz w:val="57"/>
          <w:spacing w:val="0"/>
          <w:color w:val="000000"/>
          <w:b w:val="off"/>
          <w:i w:val="off"/>
        </w:rPr>
        <w:t>念，像问证人“但你实际看见什么了？”的第一位律师一样古老。如</w:t>
      </w:r>
      <w:r>
        <w:rPr>
          <w:rFonts w:ascii="宋体" w:hAnsi="宋体" w:cs="宋体" w:eastAsia="宋体"/>
          <w:sz w:val="57"/>
          <w:spacing w:val="0"/>
          <w:color w:val="000000"/>
          <w:b w:val="off"/>
          <w:i w:val="off"/>
        </w:rPr>
        <w:t>果我们应当为什么事情感到喜悦，这就是，我们不再问某些问题</w:t>
      </w:r>
      <w:r>
        <w:rPr>
          <w:rFonts w:ascii="宋体" w:hAnsi="宋体" w:cs="宋体" w:eastAsia="宋体"/>
          <w:sz w:val="57"/>
          <w:spacing w:val="0"/>
          <w:color w:val="000000"/>
          <w:b w:val="off"/>
          <w:i w:val="off"/>
        </w:rPr>
        <w:t>了，而不是因为我们发现了可做的新事情和我们借以进行思考的</w:t>
      </w:r>
      <w:r>
        <w:rPr>
          <w:rFonts w:ascii="宋体" w:hAnsi="宋体" w:cs="宋体" w:eastAsia="宋体"/>
          <w:sz w:val="57"/>
          <w:spacing w:val="0"/>
          <w:color w:val="000000"/>
          <w:b w:val="off"/>
          <w:i w:val="off"/>
        </w:rPr>
        <w:t>某些新词语。奎因告诉我们，当我们放弃了理性化的构造时，我们</w:t>
      </w:r>
      <w:r>
        <w:rPr>
          <w:rFonts w:ascii="宋体" w:hAnsi="宋体" w:cs="宋体" w:eastAsia="宋体"/>
          <w:sz w:val="57"/>
          <w:spacing w:val="0"/>
          <w:color w:val="000000"/>
          <w:b w:val="off"/>
          <w:i w:val="off"/>
        </w:rPr>
        <w:t>也就放弃了意识的困扰。但是他似乎通过根据主体间性来说明观</w:t>
      </w:r>
      <w:r>
        <w:rPr>
          <w:rFonts w:ascii="宋体" w:hAnsi="宋体" w:cs="宋体" w:eastAsia="宋体"/>
          <w:sz w:val="57"/>
          <w:spacing w:val="0"/>
          <w:color w:val="000000"/>
          <w:b w:val="off"/>
          <w:i w:val="off"/>
        </w:rPr>
        <w:t>察性而又重新回到这个问题上来了。于是他将或者让波拉尼、库</w:t>
      </w:r>
      <w:bookmarkEnd w:id="2826"/>
    </w:p>
    <w:p>
      <w:r>
        <w:t/>
      </w:r>
    </w:p>
    <w:p>
      <w:pPr>
        <w:sectPr>
          <w:footerReference r:id="rId504"/>
          <w:headerReference r:id="rId505" w:type="default"/>
          <w:type w:val="nextPage"/>
          <w:pgSz w:w="22400" w:h="31680"/>
          <w:pgMar w:left="2780" w:top="2380" w:right="2780" w:bottom="2380" w:header="2080" w:footer="2080"/>
          <w:cols w:num="1"/>
        </w:sectPr>
      </w:pPr>
    </w:p>
    <w:p>
      <w:pPr>
        <w:pageBreakBefore w:val="off"/>
        <w:tabs>
          <w:tab w:pos="2240" w:val="left" w:leader="none"/>
          <w:tab w:pos="4280" w:val="left" w:leader="none"/>
          <w:tab w:pos="5800" w:val="left" w:leader="none"/>
        </w:tabs>
        <w:wordWrap w:val="off"/>
        <w:spacing w:before="0" w:after="0" w:line="780" w:lineRule="atLeast"/>
        <w:ind w:left="680" w:right="0"/>
        <w:jc w:val="both"/>
        <w:textAlignment w:val="baseline"/>
        <w:rPr>
          <w:sz w:val="58"/>
        </w:rPr>
      </w:pPr>
      <w:bookmarkStart w:name="" w:id="2827"/>
      <w:r>
        <w:rPr>
          <w:rFonts w:ascii="楷体" w:hAnsi="楷体" w:cs="楷体" w:eastAsia="楷体"/>
          <w:sz w:val="58"/>
          <w:spacing w:val="0"/>
          <w:color w:val="000000"/>
          <w:b w:val="on"/>
          <w:i w:val="off"/>
        </w:rPr>
        <w:t>214</w:t>
      </w:r>
      <w:r>
        <w:t xml:space="preserve">	</w:t>
      </w:r>
      <w:r>
        <w:rPr>
          <w:rFonts w:ascii="楷体" w:hAnsi="楷体" w:cs="楷体" w:eastAsia="楷体"/>
          <w:sz w:val="58"/>
          <w:spacing w:val="0"/>
          <w:color w:val="000000"/>
          <w:b w:val="on"/>
          <w:i w:val="off"/>
        </w:rPr>
        <w:t>第二编</w:t>
      </w:r>
      <w:r>
        <w:t xml:space="preserve">	</w:t>
      </w:r>
      <w:r>
        <w:rPr>
          <w:rFonts w:ascii="楷体" w:hAnsi="楷体" w:cs="楷体" w:eastAsia="楷体"/>
          <w:sz w:val="58"/>
          <w:spacing w:val="0"/>
          <w:color w:val="000000"/>
          <w:b w:val="on"/>
          <w:i w:val="off"/>
        </w:rPr>
        <w:t>映</w:t>
      </w:r>
      <w:r>
        <w:t xml:space="preserve">	</w:t>
      </w:r>
      <w:r>
        <w:rPr>
          <w:rFonts w:ascii="楷体" w:hAnsi="楷体" w:cs="楷体" w:eastAsia="楷体"/>
          <w:sz w:val="58"/>
          <w:spacing w:val="0"/>
          <w:color w:val="000000"/>
          <w:b w:val="on"/>
          <w:i w:val="off"/>
        </w:rPr>
        <w:t>现</w:t>
      </w:r>
      <w:bookmarkEnd w:id="2827"/>
    </w:p>
    <w:p>
      <w:pPr>
        <w:pageBreakBefore w:val="off"/>
        <w:tabs/>
        <w:wordWrap w:val="off"/>
        <w:spacing w:before="460" w:after="0" w:line="960" w:lineRule="atLeast"/>
        <w:ind w:left="700" w:right="200"/>
        <w:jc w:val="both"/>
        <w:textAlignment w:val="baseline"/>
        <w:rPr>
          <w:sz w:val="57"/>
        </w:rPr>
      </w:pPr>
      <w:bookmarkStart w:name="" w:id="2828"/>
      <w:r>
        <w:rPr>
          <w:rFonts w:ascii="宋体" w:hAnsi="宋体" w:cs="宋体" w:eastAsia="宋体"/>
          <w:sz w:val="57"/>
          <w:spacing w:val="0"/>
          <w:color w:val="000000"/>
          <w:b w:val="off"/>
          <w:i w:val="off"/>
        </w:rPr>
        <w:t>恩和汉森说，“观察”只是一个有关我们目前能够同意的东西的问</w:t>
      </w:r>
      <w:r>
        <w:rPr>
          <w:rFonts w:ascii="宋体" w:hAnsi="宋体" w:cs="宋体" w:eastAsia="宋体"/>
          <w:sz w:val="57"/>
          <w:spacing w:val="0"/>
          <w:color w:val="000000"/>
          <w:b w:val="off"/>
          <w:i w:val="off"/>
        </w:rPr>
        <w:t>题，或者他将指出，心理学的发现怎样能从这个概念中得到更多的</w:t>
      </w:r>
      <w:r>
        <w:rPr>
          <w:rFonts w:ascii="宋体" w:hAnsi="宋体" w:cs="宋体" w:eastAsia="宋体"/>
          <w:sz w:val="57"/>
          <w:spacing w:val="0"/>
          <w:color w:val="000000"/>
          <w:b w:val="off"/>
          <w:i w:val="off"/>
        </w:rPr>
        <w:t>东西。如果它们不能，那么根据主体间性来定义“依赖于当前的感</w:t>
      </w:r>
      <w:r>
        <w:rPr>
          <w:rFonts w:ascii="宋体" w:hAnsi="宋体" w:cs="宋体" w:eastAsia="宋体"/>
          <w:sz w:val="57"/>
          <w:spacing w:val="0"/>
          <w:color w:val="000000"/>
          <w:b w:val="off"/>
          <w:i w:val="off"/>
        </w:rPr>
        <w:t>觉刺激”，将只是在引用一种对心理学并无益处的往昔认识论的敬</w:t>
      </w:r>
      <w:r>
        <w:rPr>
          <w:rFonts w:ascii="宋体" w:hAnsi="宋体" w:cs="宋体" w:eastAsia="宋体"/>
          <w:sz w:val="57"/>
          <w:spacing w:val="0"/>
          <w:color w:val="000000"/>
          <w:b w:val="off"/>
          <w:i w:val="off"/>
        </w:rPr>
        <w:t>语而已。</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977900</wp:posOffset>
                </wp:positionV>
                <wp:extent cx="787400" cy="533400"/>
                <wp:wrapNone/>
                <wp:docPr id="62" name="文本框 62"/>
                <a:graphic xmlns:a="http://schemas.openxmlformats.org/drawingml/2006/main">
                  <a:graphicData uri="http://schemas.microsoft.com/office/word/2010/wordprocessingShape">
                    <wps:wsp>
                      <wps:cNvSpPr txBox="true"/>
                      <wps:spPr>
                        <a:xfrm>
                          <a:off x="0" y="0"/>
                          <a:ext cx="787400" cy="5334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829"/>
                            <w:r>
                              <w:rPr>
                                <w:rFonts w:ascii="楷体" w:hAnsi="楷体" w:cs="楷体" w:eastAsia="楷体"/>
                                <w:sz w:val="58"/>
                                <w:spacing w:val="0"/>
                                <w:color w:val="000000"/>
                                <w:b w:val="on"/>
                                <w:i w:val="off"/>
                              </w:rPr>
                              <w:t>228</w:t>
                            </w:r>
                            <w:bookmarkEnd w:id="2829"/>
                          </w:p>
                        </w:txbxContent>
                      </wps:txbx>
                      <wps:bodyPr wrap="square" lIns="0" rIns="0" tIns="0" bIns="0" vert="horz" anchor="t">
                        <a:noAutofit/>
                      </wps:bodyPr>
                    </wps:wsp>
                  </a:graphicData>
                </a:graphic>
              </wp:anchor>
            </w:drawing>
          </mc:Choice>
          <mc:Fallback>
            <w:pict>
              <v:shape type="#_x0000_t202" filled="f" stroked="f" style="margin-left:106pt;margin-top:77pt;width:6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830"/>
                      <w:r>
                        <w:rPr>
                          <w:rFonts w:ascii="楷体" w:hAnsi="楷体" w:cs="楷体" w:eastAsia="楷体"/>
                          <w:sz w:val="58"/>
                          <w:spacing w:val="0"/>
                          <w:color w:val="000000"/>
                          <w:b w:val="on"/>
                          <w:i w:val="off"/>
                        </w:rPr>
                        <w:t>228</w:t>
                      </w:r>
                      <w:bookmarkEnd w:id="2830"/>
                    </w:p>
                  </w:txbxContent>
                </v:textbox>
              </v:shape>
            </w:pict>
          </mc:Fallback>
        </mc:AlternateContent>
      </w:r>
      <w:bookmarkEnd w:id="2828"/>
    </w:p>
    <w:p>
      <w:pPr>
        <w:pageBreakBefore w:val="off"/>
        <w:tabs/>
        <w:wordWrap w:val="off"/>
        <w:spacing w:before="0" w:after="0" w:line="960" w:lineRule="atLeast"/>
        <w:ind w:left="780" w:right="100" w:firstLine="1180"/>
        <w:jc w:val="both"/>
        <w:textAlignment w:val="baseline"/>
        <w:rPr>
          <w:sz w:val="57"/>
        </w:rPr>
      </w:pPr>
      <w:bookmarkStart w:name="" w:id="2831"/>
      <w:r>
        <w:rPr>
          <w:rFonts w:ascii="宋体" w:hAnsi="宋体" w:cs="宋体" w:eastAsia="宋体"/>
          <w:sz w:val="57"/>
          <w:spacing w:val="0"/>
          <w:color w:val="000000"/>
          <w:b w:val="off"/>
          <w:i w:val="off"/>
        </w:rPr>
        <w:t>我对奎因的讨论，过于刻板地考究了他的字眼。奎因或许并</w:t>
      </w:r>
      <w:r>
        <w:rPr>
          <w:rFonts w:ascii="宋体" w:hAnsi="宋体" w:cs="宋体" w:eastAsia="宋体"/>
          <w:sz w:val="57"/>
          <w:spacing w:val="0"/>
          <w:color w:val="000000"/>
          <w:b w:val="off"/>
          <w:i w:val="off"/>
        </w:rPr>
        <w:t>不关心“认识论”一词的命运。他实际上关心的也许是他所持的杜</w:t>
      </w:r>
      <w:r>
        <w:rPr>
          <w:rFonts w:ascii="宋体" w:hAnsi="宋体" w:cs="宋体" w:eastAsia="宋体"/>
          <w:sz w:val="57"/>
          <w:spacing w:val="0"/>
          <w:color w:val="000000"/>
          <w:b w:val="off"/>
          <w:i w:val="off"/>
        </w:rPr>
        <w:t>威立场，即科学和哲学是连续相通的，不应被看成具有不同的方法</w:t>
      </w:r>
      <w:r>
        <w:rPr>
          <w:rFonts w:ascii="宋体" w:hAnsi="宋体" w:cs="宋体" w:eastAsia="宋体"/>
          <w:sz w:val="57"/>
          <w:spacing w:val="0"/>
          <w:color w:val="000000"/>
          <w:b w:val="off"/>
          <w:i w:val="off"/>
        </w:rPr>
        <w:t>或课题。他反对牛津学派关于“作为概念分析的哲学”的松散的论</w:t>
      </w:r>
      <w:r>
        <w:rPr>
          <w:rFonts w:ascii="宋体" w:hAnsi="宋体" w:cs="宋体" w:eastAsia="宋体"/>
          <w:sz w:val="57"/>
          <w:spacing w:val="0"/>
          <w:color w:val="000000"/>
          <w:b w:val="off"/>
          <w:i w:val="off"/>
        </w:rPr>
        <w:t>述，并使维特根施坦和“治疗派实证论”与这类论述联系起来。我</w:t>
      </w:r>
      <w:r>
        <w:rPr>
          <w:rFonts w:ascii="宋体" w:hAnsi="宋体" w:cs="宋体" w:eastAsia="宋体"/>
          <w:sz w:val="57"/>
          <w:spacing w:val="0"/>
          <w:color w:val="000000"/>
          <w:b w:val="off"/>
          <w:i w:val="off"/>
        </w:rPr>
        <w:t>一直在指出，我们宁可强调杜威和维特根施坦的共同之处，即他们</w:t>
      </w:r>
      <w:r>
        <w:rPr>
          <w:rFonts w:ascii="宋体" w:hAnsi="宋体" w:cs="宋体" w:eastAsia="宋体"/>
          <w:sz w:val="57"/>
          <w:spacing w:val="0"/>
          <w:color w:val="000000"/>
          <w:b w:val="off"/>
          <w:i w:val="off"/>
        </w:rPr>
        <w:t>的这样一种观点，近代哲学家们把对理解的自然性寻求与对确定</w:t>
      </w:r>
      <w:r>
        <w:rPr>
          <w:rFonts w:ascii="宋体" w:hAnsi="宋体" w:cs="宋体" w:eastAsia="宋体"/>
          <w:sz w:val="57"/>
          <w:spacing w:val="0"/>
          <w:color w:val="000000"/>
          <w:b w:val="off"/>
          <w:i w:val="off"/>
        </w:rPr>
        <w:t>性的不自然性寻求搞到一块去了。按此观点，心理学在各个时代</w:t>
      </w:r>
      <w:r>
        <w:rPr>
          <w:rFonts w:ascii="宋体" w:hAnsi="宋体" w:cs="宋体" w:eastAsia="宋体"/>
          <w:sz w:val="57"/>
          <w:spacing w:val="0"/>
          <w:color w:val="000000"/>
          <w:b w:val="off"/>
          <w:i w:val="off"/>
        </w:rPr>
        <w:t>对哲学家激起的希望和恐惧，同样都被误导了。⑦赞同维斯多姆和</w:t>
      </w:r>
      <w:r>
        <w:rPr>
          <w:rFonts w:ascii="宋体" w:hAnsi="宋体" w:cs="宋体" w:eastAsia="宋体"/>
          <w:sz w:val="57"/>
          <w:spacing w:val="0"/>
          <w:color w:val="000000"/>
          <w:b w:val="off"/>
          <w:i w:val="off"/>
        </w:rPr>
        <w:t>包斯马而说，“认识论”是一套对确定性的执着的关切，它应当通过</w:t>
      </w:r>
      <w:r>
        <w:rPr>
          <w:rFonts w:ascii="宋体" w:hAnsi="宋体" w:cs="宋体" w:eastAsia="宋体"/>
          <w:sz w:val="57"/>
          <w:spacing w:val="0"/>
          <w:color w:val="000000"/>
          <w:b w:val="off"/>
          <w:i w:val="off"/>
        </w:rPr>
        <w:t>治疗加以解除，以及赞同奎因而说，认识论的冲动应当由心理学的</w:t>
      </w:r>
      <w:r>
        <w:rPr>
          <w:rFonts w:ascii="宋体" w:hAnsi="宋体" w:cs="宋体" w:eastAsia="宋体"/>
          <w:sz w:val="57"/>
          <w:spacing w:val="0"/>
          <w:color w:val="000000"/>
          <w:b w:val="off"/>
          <w:i w:val="off"/>
        </w:rPr>
        <w:t>成果来满足，这二者都可被看作是用不同方式来说这样的话：我们</w:t>
      </w:r>
      <w:r>
        <w:rPr>
          <w:rFonts w:ascii="宋体" w:hAnsi="宋体" w:cs="宋体" w:eastAsia="宋体"/>
          <w:sz w:val="57"/>
          <w:spacing w:val="0"/>
          <w:color w:val="000000"/>
          <w:b w:val="off"/>
          <w:i w:val="off"/>
        </w:rPr>
        <w:t>可以要么有心理学，要么就什么也没有。</w:t>
      </w:r>
      <w:bookmarkEnd w:id="2831"/>
    </w:p>
    <w:p>
      <w:pPr>
        <w:pageBreakBefore w:val="off"/>
        <w:tabs/>
        <w:wordWrap w:val="off"/>
        <w:spacing w:before="0" w:after="0" w:line="960" w:lineRule="atLeast"/>
        <w:ind w:left="960" w:right="0" w:hanging="960"/>
        <w:jc w:val="both"/>
        <w:textAlignment w:val="baseline"/>
        <w:rPr>
          <w:sz w:val="57"/>
        </w:rPr>
      </w:pPr>
      <w:bookmarkStart w:name="" w:id="2832"/>
      <w:r>
        <w:rPr>
          <w:rFonts w:ascii="楷体" w:hAnsi="楷体" w:cs="楷体" w:eastAsia="楷体"/>
          <w:sz w:val="57"/>
          <w:spacing w:val="0"/>
          <w:color w:val="000000"/>
          <w:b w:val="on"/>
          <w:i w:val="off"/>
        </w:rPr>
        <w:t>229</w:t>
      </w:r>
      <w:r>
        <w:rPr>
          <w:rFonts w:ascii="宋体" w:hAnsi="宋体" w:cs="宋体" w:eastAsia="宋体"/>
          <w:sz w:val="57"/>
          <w:spacing w:val="0"/>
          <w:color w:val="000000"/>
          <w:b w:val="off"/>
          <w:i w:val="off"/>
        </w:rPr>
        <w:t xml:space="preserve">    如果在本书中我的关切之一不是去问为什么我们在自己的文</w:t>
      </w:r>
      <w:r>
        <w:rPr>
          <w:rFonts w:ascii="宋体" w:hAnsi="宋体" w:cs="宋体" w:eastAsia="宋体"/>
          <w:sz w:val="57"/>
          <w:spacing w:val="0"/>
          <w:color w:val="000000"/>
          <w:b w:val="off"/>
          <w:i w:val="off"/>
        </w:rPr>
        <w:t>化中有这样一种“哲学”现象，问题讨论就可到此为止了。但是对</w:t>
      </w:r>
      <w:r>
        <w:rPr>
          <w:rFonts w:ascii="宋体" w:hAnsi="宋体" w:cs="宋体" w:eastAsia="宋体"/>
          <w:sz w:val="57"/>
          <w:spacing w:val="0"/>
          <w:color w:val="000000"/>
          <w:b w:val="off"/>
          <w:i w:val="off"/>
        </w:rPr>
        <w:t>于这个历史性的问题，在什么也不要和心理学之间的区别是重要</w:t>
      </w:r>
      <w:r>
        <w:rPr>
          <w:rFonts w:ascii="宋体" w:hAnsi="宋体" w:cs="宋体" w:eastAsia="宋体"/>
          <w:sz w:val="57"/>
          <w:spacing w:val="0"/>
          <w:color w:val="000000"/>
          <w:b w:val="off"/>
          <w:i w:val="off"/>
        </w:rPr>
        <w:t>的。杜威强调指出，在哲学的非“科学”方面存在着宗教的和社会</w:t>
      </w:r>
      <w:r>
        <w:rPr>
          <w:rFonts w:ascii="宋体" w:hAnsi="宋体" w:cs="宋体" w:eastAsia="宋体"/>
          <w:sz w:val="57"/>
          <w:spacing w:val="0"/>
          <w:color w:val="000000"/>
          <w:b w:val="off"/>
          <w:i w:val="off"/>
        </w:rPr>
        <w:t>的动机，这种看法使他对哲学和科学之间连续相通性的坚持，与哲</w:t>
      </w:r>
      <w:r>
        <w:rPr>
          <w:rFonts w:ascii="宋体" w:hAnsi="宋体" w:cs="宋体" w:eastAsia="宋体"/>
          <w:sz w:val="57"/>
          <w:spacing w:val="0"/>
          <w:color w:val="000000"/>
          <w:b w:val="off"/>
          <w:i w:val="off"/>
        </w:rPr>
        <w:t>学所是和哲学应是之间易于引起恶感的区别，结合了起来。奎因</w:t>
      </w:r>
      <w:r>
        <w:rPr>
          <w:rFonts w:ascii="宋体" w:hAnsi="宋体" w:cs="宋体" w:eastAsia="宋体"/>
          <w:sz w:val="57"/>
          <w:spacing w:val="0"/>
          <w:color w:val="000000"/>
          <w:b w:val="off"/>
          <w:i w:val="off"/>
        </w:rPr>
        <w:t>不情愿轻率地对待发生学的谬误，并友善地倾向于把自己和洛克</w:t>
      </w:r>
      <w:bookmarkEnd w:id="2832"/>
    </w:p>
    <w:p>
      <w:r>
        <w:t/>
      </w:r>
    </w:p>
    <w:p>
      <w:pPr>
        <w:sectPr>
          <w:footerReference r:id="rId506"/>
          <w:headerReference r:id="rId507" w:type="default"/>
          <w:type w:val="nextPage"/>
          <w:pgSz w:w="22400" w:h="31680"/>
          <w:pgMar w:left="2340" w:top="2400" w:right="2340" w:bottom="2400" w:header="2100" w:footer="2100"/>
          <w:cols w:num="1"/>
        </w:sectPr>
      </w:pPr>
    </w:p>
    <w:p>
      <w:pPr>
        <w:pageBreakBefore w:val="off"/>
        <w:tabs/>
        <w:wordWrap w:val="off"/>
        <w:spacing w:before="0" w:after="0" w:line="700" w:lineRule="atLeast"/>
        <w:ind w:left="0" w:right="80"/>
        <w:jc w:val="right"/>
        <w:textAlignment w:val="baseline"/>
        <w:rPr>
          <w:sz w:val="51"/>
        </w:rPr>
      </w:pPr>
      <w:bookmarkStart w:name="" w:id="2833"/>
      <w:r>
        <w:rPr>
          <w:rFonts w:ascii="黑体" w:hAnsi="黑体" w:cs="黑体" w:eastAsia="黑体"/>
          <w:sz w:val="51"/>
          <w:spacing w:val="0"/>
          <w:color w:val="000000"/>
          <w:b w:val="off"/>
          <w:i w:val="off"/>
        </w:rPr>
        <w:t>第五章  认识论和经验心理学  215</w:t>
      </w:r>
      <w:bookmarkEnd w:id="2833"/>
    </w:p>
    <w:p>
      <w:pPr>
        <w:pageBreakBefore w:val="off"/>
        <w:tabs/>
        <w:wordWrap w:val="off"/>
        <w:spacing w:before="460" w:after="0" w:line="1060" w:lineRule="atLeast"/>
        <w:ind w:left="60" w:right="100" w:hanging="20"/>
        <w:jc w:val="both"/>
        <w:textAlignment w:val="baseline"/>
        <w:rPr>
          <w:sz w:val="53"/>
        </w:rPr>
      </w:pPr>
      <w:bookmarkStart w:name="" w:id="2834"/>
      <w:r>
        <w:rPr>
          <w:rFonts w:ascii="宋体" w:hAnsi="宋体" w:cs="宋体" w:eastAsia="宋体"/>
          <w:sz w:val="53"/>
          <w:spacing w:val="0"/>
          <w:color w:val="000000"/>
          <w:b w:val="off"/>
          <w:i w:val="off"/>
        </w:rPr>
        <w:t>看作探究“理论和证据之间关系”的同志：他认为洛克被一种坏的</w:t>
      </w:r>
      <w:r>
        <w:rPr>
          <w:rFonts w:ascii="宋体" w:hAnsi="宋体" w:cs="宋体" w:eastAsia="宋体"/>
          <w:sz w:val="53"/>
          <w:spacing w:val="0"/>
          <w:color w:val="000000"/>
          <w:b w:val="off"/>
          <w:i w:val="off"/>
        </w:rPr>
        <w:t>意义论引入歧途，而我们现代人可被一种好的意义论正确引导(向</w:t>
      </w:r>
      <w:r>
        <w:rPr>
          <w:rFonts w:ascii="宋体" w:hAnsi="宋体" w:cs="宋体" w:eastAsia="宋体"/>
          <w:sz w:val="53"/>
          <w:spacing w:val="0"/>
          <w:color w:val="000000"/>
          <w:b w:val="off"/>
          <w:i w:val="off"/>
        </w:rPr>
        <w:t>心理学)。但是这种善意正好掩蔽了对于历史理解来说是重要的</w:t>
      </w:r>
      <w:r>
        <w:rPr>
          <w:rFonts w:ascii="宋体" w:hAnsi="宋体" w:cs="宋体" w:eastAsia="宋体"/>
          <w:sz w:val="53"/>
          <w:spacing w:val="0"/>
          <w:color w:val="000000"/>
          <w:b w:val="off"/>
          <w:i w:val="off"/>
        </w:rPr>
        <w:t>东西：洛克关心怀疑论者的如下意见，即我们的主观领悟方式可能</w:t>
      </w:r>
      <w:r>
        <w:rPr>
          <w:rFonts w:ascii="宋体" w:hAnsi="宋体" w:cs="宋体" w:eastAsia="宋体"/>
          <w:sz w:val="53"/>
          <w:spacing w:val="0"/>
          <w:color w:val="000000"/>
          <w:b w:val="off"/>
          <w:i w:val="off"/>
        </w:rPr>
        <w:t>使现实对我们隐蔽起来，以及奎因根本拒绝对怀疑论操心。</w:t>
      </w:r>
      <w:bookmarkEnd w:id="2834"/>
    </w:p>
    <w:p>
      <w:pPr>
        <w:pageBreakBefore w:val="off"/>
        <w:tabs/>
        <w:wordWrap w:val="off"/>
        <w:spacing w:before="0" w:after="0" w:line="1060" w:lineRule="atLeast"/>
        <w:ind w:left="40" w:right="20" w:firstLine="1160"/>
        <w:jc w:val="both"/>
        <w:textAlignment w:val="baseline"/>
        <w:rPr>
          <w:sz w:val="53"/>
        </w:rPr>
      </w:pPr>
      <w:bookmarkStart w:name="" w:id="2835"/>
      <w:r>
        <w:rPr>
          <w:rFonts w:ascii="宋体" w:hAnsi="宋体" w:cs="宋体" w:eastAsia="宋体"/>
          <w:sz w:val="53"/>
          <w:spacing w:val="0"/>
          <w:color w:val="000000"/>
          <w:b w:val="off"/>
          <w:i w:val="off"/>
        </w:rPr>
        <w:t>奎因对怀疑论关切的疏远，由其使经验因素和知识因素加以</w:t>
      </w:r>
      <w:r>
        <w:rPr>
          <w:rFonts w:ascii="宋体" w:hAnsi="宋体" w:cs="宋体" w:eastAsia="宋体"/>
          <w:sz w:val="53"/>
          <w:spacing w:val="0"/>
          <w:color w:val="000000"/>
          <w:b w:val="off"/>
          <w:i w:val="off"/>
        </w:rPr>
        <w:t>类比和使说明与证明加以类比表明了出来。心理学由于发现了经</w:t>
      </w:r>
      <w:r>
        <w:rPr>
          <w:rFonts w:ascii="宋体" w:hAnsi="宋体" w:cs="宋体" w:eastAsia="宋体"/>
          <w:sz w:val="53"/>
          <w:spacing w:val="0"/>
          <w:color w:val="000000"/>
          <w:b w:val="off"/>
          <w:i w:val="off"/>
        </w:rPr>
        <w:t>验的因素而说明了知识。认识论通过(假想地)发现知识的因素而</w:t>
      </w:r>
      <w:r>
        <w:rPr>
          <w:rFonts w:ascii="宋体" w:hAnsi="宋体" w:cs="宋体" w:eastAsia="宋体"/>
          <w:sz w:val="53"/>
          <w:spacing w:val="0"/>
          <w:color w:val="000000"/>
          <w:b w:val="off"/>
          <w:i w:val="off"/>
        </w:rPr>
        <w:t>证明了非基本的知识。没有人会想使“人类知识”(它与某种特殊</w:t>
      </w:r>
      <w:r>
        <w:rPr>
          <w:rFonts w:ascii="宋体" w:hAnsi="宋体" w:cs="宋体" w:eastAsia="宋体"/>
          <w:sz w:val="53"/>
          <w:spacing w:val="0"/>
          <w:color w:val="000000"/>
          <w:b w:val="off"/>
          <w:i w:val="off"/>
        </w:rPr>
        <w:t>的理论或报导相对)被证明，除非怀疑论使其惊恐不安。没有人会</w:t>
      </w:r>
      <w:r>
        <w:rPr>
          <w:rFonts w:ascii="宋体" w:hAnsi="宋体" w:cs="宋体" w:eastAsia="宋体"/>
          <w:sz w:val="53"/>
          <w:spacing w:val="0"/>
          <w:color w:val="000000"/>
          <w:b w:val="off"/>
          <w:i w:val="off"/>
        </w:rPr>
        <w:t>使认识论类似于心理学，除非他对怀疑论毫不畏惧，以致把“基础</w:t>
      </w:r>
      <w:r>
        <w:rPr>
          <w:rFonts w:ascii="宋体" w:hAnsi="宋体" w:cs="宋体" w:eastAsia="宋体"/>
          <w:sz w:val="53"/>
          <w:spacing w:val="0"/>
          <w:color w:val="000000"/>
          <w:b w:val="off"/>
          <w:i w:val="off"/>
        </w:rPr>
        <w:t>的人类知识”看作一则笑谈。于是，尽管我们可能衷心同意奎因</w:t>
      </w:r>
      <w:r>
        <w:rPr>
          <w:rFonts w:ascii="宋体" w:hAnsi="宋体" w:cs="宋体" w:eastAsia="宋体"/>
          <w:sz w:val="53"/>
          <w:spacing w:val="0"/>
          <w:color w:val="000000"/>
          <w:b w:val="off"/>
          <w:i w:val="off"/>
        </w:rPr>
        <w:t>说，如果有关于人类知识的发现应予完成，这些发现多半来自心理</w:t>
      </w:r>
      <w:r>
        <w:rPr>
          <w:rFonts w:ascii="宋体" w:hAnsi="宋体" w:cs="宋体" w:eastAsia="宋体"/>
          <w:sz w:val="53"/>
          <w:spacing w:val="0"/>
          <w:color w:val="000000"/>
          <w:b w:val="off"/>
          <w:i w:val="off"/>
        </w:rPr>
        <w:t>学，我们也可以同情奎因归与维特根施坦的这一观点：与认识论有</w:t>
      </w:r>
      <w:r>
        <w:rPr>
          <w:rFonts w:ascii="宋体" w:hAnsi="宋体" w:cs="宋体" w:eastAsia="宋体"/>
          <w:sz w:val="53"/>
          <w:spacing w:val="0"/>
          <w:color w:val="000000"/>
          <w:b w:val="off"/>
          <w:i w:val="off"/>
        </w:rPr>
        <w:t>关的事情是“治疗哲学家以为有认识论问题的妄念。”这种治疗并</w:t>
      </w:r>
      <w:r>
        <w:rPr>
          <w:rFonts w:ascii="宋体" w:hAnsi="宋体" w:cs="宋体" w:eastAsia="宋体"/>
          <w:sz w:val="53"/>
          <w:spacing w:val="0"/>
          <w:color w:val="000000"/>
          <w:b w:val="off"/>
          <w:i w:val="off"/>
        </w:rPr>
        <w:t>未使哲学与科学分离：它把哲学只当作这样的常识或科学，它们被</w:t>
      </w:r>
      <w:r>
        <w:rPr>
          <w:rFonts w:ascii="宋体" w:hAnsi="宋体" w:cs="宋体" w:eastAsia="宋体"/>
          <w:sz w:val="53"/>
          <w:spacing w:val="0"/>
          <w:color w:val="000000"/>
          <w:b w:val="off"/>
          <w:i w:val="off"/>
        </w:rPr>
        <w:t>动员起来以提供“对特殊目的的提示”。</w:t>
      </w:r>
      <w:bookmarkEnd w:id="2835"/>
    </w:p>
    <w:p>
      <w:pPr>
        <w:pageBreakBefore w:val="off"/>
        <w:tabs/>
        <w:wordWrap w:val="off"/>
        <w:spacing w:before="860" w:after="0" w:line="1440" w:lineRule="atLeast"/>
        <w:ind w:left="1460" w:right="0"/>
        <w:jc w:val="both"/>
        <w:textAlignment w:val="baseline"/>
        <w:rPr>
          <w:sz w:val="107"/>
        </w:rPr>
      </w:pPr>
      <w:bookmarkStart w:name="" w:id="2836"/>
      <w:r>
        <w:rPr>
          <w:rFonts w:ascii="楷体" w:hAnsi="楷体" w:cs="楷体" w:eastAsia="楷体"/>
          <w:sz w:val="107"/>
          <w:spacing w:val="0"/>
          <w:color w:val="000000"/>
          <w:b w:val="off"/>
          <w:i w:val="off"/>
        </w:rPr>
        <w:t>3.作为真正说明的心理学状态</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-1943100</wp:posOffset>
                </wp:positionV>
                <wp:extent cx="889000" cy="508000"/>
                <wp:wrapNone/>
                <wp:docPr id="63" name="文本框 63"/>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837"/>
                            <w:r>
                              <w:rPr>
                                <w:rFonts w:ascii="宋体" w:hAnsi="宋体" w:cs="宋体" w:eastAsia="宋体"/>
                                <w:sz w:val="53"/>
                                <w:spacing w:val="0"/>
                                <w:color w:val="000000"/>
                                <w:b w:val="off"/>
                                <w:i w:val="off"/>
                              </w:rPr>
                              <w:t xml:space="preserve"> 230</w:t>
                            </w:r>
                            <w:bookmarkEnd w:id="2837"/>
                          </w:p>
                        </w:txbxContent>
                      </wps:txbx>
                      <wps:bodyPr wrap="square" lIns="0" rIns="0" tIns="0" bIns="0" vert="horz" anchor="t">
                        <a:noAutofit/>
                      </wps:bodyPr>
                    </wps:wsp>
                  </a:graphicData>
                </a:graphic>
              </wp:anchor>
            </w:drawing>
          </mc:Choice>
          <mc:Fallback>
            <w:pict>
              <v:shape type="#_x0000_t202" filled="f" stroked="f" style="margin-left:978pt;margin-top:-153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838"/>
                      <w:r>
                        <w:rPr>
                          <w:rFonts w:ascii="宋体" w:hAnsi="宋体" w:cs="宋体" w:eastAsia="宋体"/>
                          <w:sz w:val="53"/>
                          <w:spacing w:val="0"/>
                          <w:color w:val="000000"/>
                          <w:b w:val="off"/>
                          <w:i w:val="off"/>
                        </w:rPr>
                        <w:t xml:space="preserve"> 230</w:t>
                      </w:r>
                      <w:bookmarkEnd w:id="2838"/>
                    </w:p>
                  </w:txbxContent>
                </v:textbox>
              </v:shape>
            </w:pict>
          </mc:Fallback>
        </mc:AlternateContent>
      </w:r>
      <w:bookmarkEnd w:id="2836"/>
    </w:p>
    <w:p>
      <w:pPr>
        <w:pageBreakBefore w:val="off"/>
        <w:tabs/>
        <w:wordWrap w:val="off"/>
        <w:spacing w:before="820" w:after="0" w:line="1060" w:lineRule="atLeast"/>
        <w:ind w:left="40" w:right="0" w:firstLine="1160"/>
        <w:jc w:val="both"/>
        <w:textAlignment w:val="baseline"/>
        <w:rPr>
          <w:sz w:val="53"/>
        </w:rPr>
      </w:pPr>
      <w:bookmarkStart w:name="" w:id="2839"/>
      <w:r>
        <w:rPr>
          <w:rFonts w:ascii="宋体" w:hAnsi="宋体" w:cs="宋体" w:eastAsia="宋体"/>
          <w:sz w:val="53"/>
          <w:spacing w:val="0"/>
          <w:color w:val="000000"/>
          <w:b w:val="off"/>
          <w:i w:val="off"/>
        </w:rPr>
        <w:t>为了得到一种会谈及理论和证据之间关系的心理学理论，我</w:t>
      </w:r>
      <w:r>
        <w:rPr>
          <w:rFonts w:ascii="宋体" w:hAnsi="宋体" w:cs="宋体" w:eastAsia="宋体"/>
          <w:sz w:val="53"/>
          <w:spacing w:val="0"/>
          <w:color w:val="000000"/>
          <w:b w:val="off"/>
          <w:i w:val="off"/>
        </w:rPr>
        <w:t>们至少需要这样一种理论，它将“内在地”重新产生由环境和其他</w:t>
      </w:r>
      <w:r>
        <w:rPr>
          <w:rFonts w:ascii="宋体" w:hAnsi="宋体" w:cs="宋体" w:eastAsia="宋体"/>
          <w:sz w:val="53"/>
          <w:spacing w:val="0"/>
          <w:color w:val="000000"/>
          <w:b w:val="off"/>
          <w:i w:val="off"/>
        </w:rPr>
        <w:t>断言所做出的关于断言的通常“公共性的”证明。换句话说，我们</w:t>
      </w:r>
      <w:r>
        <w:rPr>
          <w:rFonts w:ascii="宋体" w:hAnsi="宋体" w:cs="宋体" w:eastAsia="宋体"/>
          <w:sz w:val="53"/>
          <w:spacing w:val="0"/>
          <w:color w:val="000000"/>
          <w:b w:val="off"/>
          <w:i w:val="off"/>
        </w:rPr>
        <w:t>需要一些心理实体，它们对公共断言和对彼此之间的关系，能够像</w:t>
      </w:r>
      <w:r>
        <w:rPr>
          <w:rFonts w:ascii="宋体" w:hAnsi="宋体" w:cs="宋体" w:eastAsia="宋体"/>
          <w:sz w:val="53"/>
          <w:spacing w:val="0"/>
          <w:color w:val="000000"/>
          <w:b w:val="off"/>
          <w:i w:val="off"/>
        </w:rPr>
        <w:t>言谈中的前提和结论的关系一样，像法庭上证人的证词对指控的</w:t>
      </w:r>
      <w:bookmarkEnd w:id="2839"/>
    </w:p>
    <w:p>
      <w:r>
        <w:t/>
      </w:r>
    </w:p>
    <w:p>
      <w:pPr>
        <w:sectPr>
          <w:footerReference r:id="rId508"/>
          <w:headerReference r:id="rId509" w:type="default"/>
          <w:type w:val="nextPage"/>
          <w:pgSz w:w="22400" w:h="31680"/>
          <w:pgMar w:left="2780" w:top="2400" w:right="2780" w:bottom="2400" w:header="2100" w:footer="2100"/>
          <w:cols w:num="1"/>
        </w:sectPr>
      </w:pPr>
    </w:p>
    <w:p>
      <w:pPr>
        <w:pageBreakBefore w:val="off"/>
        <w:tabs/>
        <w:wordWrap w:val="off"/>
        <w:spacing w:before="0" w:after="0" w:line="700" w:lineRule="atLeast"/>
        <w:ind w:left="820" w:right="0"/>
        <w:jc w:val="both"/>
        <w:textAlignment w:val="baseline"/>
        <w:rPr>
          <w:sz w:val="52"/>
        </w:rPr>
      </w:pPr>
      <w:bookmarkStart w:name="" w:id="2840"/>
      <w:r>
        <w:rPr>
          <w:rFonts w:ascii="黑体" w:hAnsi="黑体" w:cs="黑体" w:eastAsia="黑体"/>
          <w:sz w:val="52"/>
          <w:spacing w:val="0"/>
          <w:color w:val="000000"/>
          <w:b w:val="on"/>
          <w:i w:val="off"/>
        </w:rPr>
        <w:t>216</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第二编</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映</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现</w:t>
      </w:r>
      <w:bookmarkEnd w:id="2840"/>
    </w:p>
    <w:p>
      <w:pPr>
        <w:pageBreakBefore w:val="off"/>
        <w:tabs/>
        <w:wordWrap w:val="off"/>
        <w:spacing w:before="420" w:after="0" w:line="1020" w:lineRule="atLeast"/>
        <w:ind w:left="840" w:right="140" w:hanging="20"/>
        <w:jc w:val="both"/>
        <w:textAlignment w:val="baseline"/>
        <w:rPr>
          <w:sz w:val="57"/>
        </w:rPr>
      </w:pPr>
      <w:bookmarkStart w:name="" w:id="2841"/>
      <w:r>
        <w:rPr>
          <w:rFonts w:ascii="宋体" w:hAnsi="宋体" w:cs="宋体" w:eastAsia="宋体"/>
          <w:sz w:val="57"/>
          <w:spacing w:val="0"/>
          <w:color w:val="000000"/>
          <w:b w:val="off"/>
          <w:i w:val="off"/>
        </w:rPr>
        <w:t>关系一样，如此等等。但是一旦满足这个需要的一种心理学理论</w:t>
      </w:r>
      <w:r>
        <w:rPr>
          <w:rFonts w:ascii="宋体" w:hAnsi="宋体" w:cs="宋体" w:eastAsia="宋体"/>
          <w:sz w:val="57"/>
          <w:spacing w:val="0"/>
          <w:color w:val="000000"/>
          <w:b w:val="off"/>
          <w:i w:val="off"/>
        </w:rPr>
        <w:t>被提了出来，大概就会发出“无限倒退”的呼叫了。因此我们发现</w:t>
      </w:r>
      <w:r>
        <w:rPr>
          <w:rFonts w:ascii="宋体" w:hAnsi="宋体" w:cs="宋体" w:eastAsia="宋体"/>
          <w:sz w:val="57"/>
          <w:spacing w:val="0"/>
          <w:color w:val="000000"/>
          <w:b w:val="off"/>
          <w:i w:val="off"/>
        </w:rPr>
        <w:t>麦尔柯姆说道：</w:t>
      </w:r>
      <w:bookmarkEnd w:id="2841"/>
    </w:p>
    <w:p>
      <w:pPr>
        <w:pageBreakBefore w:val="off"/>
        <w:tabs/>
        <w:wordWrap w:val="off"/>
        <w:spacing w:before="0" w:after="0" w:line="1020" w:lineRule="atLeast"/>
        <w:ind w:left="2180" w:right="80" w:firstLine="1300"/>
        <w:jc w:val="both"/>
        <w:textAlignment w:val="baseline"/>
        <w:rPr>
          <w:sz w:val="57"/>
        </w:rPr>
      </w:pPr>
      <w:bookmarkStart w:name="" w:id="2842"/>
      <w:r>
        <w:rPr>
          <w:rFonts w:ascii="宋体" w:hAnsi="宋体" w:cs="宋体" w:eastAsia="宋体"/>
          <w:sz w:val="57"/>
          <w:spacing w:val="0"/>
          <w:color w:val="000000"/>
          <w:b w:val="off"/>
          <w:i w:val="off"/>
        </w:rPr>
        <w:t>如果我们说，某人知道在他前面的东西是狗的方式，是通</w:t>
      </w:r>
      <w:r>
        <w:rPr>
          <w:rFonts w:ascii="宋体" w:hAnsi="宋体" w:cs="宋体" w:eastAsia="宋体"/>
          <w:sz w:val="57"/>
          <w:spacing w:val="0"/>
          <w:color w:val="000000"/>
          <w:b w:val="off"/>
          <w:i w:val="off"/>
        </w:rPr>
        <w:t>过看见那个动物“适合”他对狗的观念，那么我们就需要问“他</w:t>
      </w:r>
      <w:r>
        <w:rPr>
          <w:rFonts w:ascii="宋体" w:hAnsi="宋体" w:cs="宋体" w:eastAsia="宋体"/>
          <w:sz w:val="57"/>
          <w:spacing w:val="0"/>
          <w:color w:val="000000"/>
          <w:b w:val="off"/>
          <w:i w:val="off"/>
        </w:rPr>
        <w:t>怎么知道这就是适合的一个例子?”什么东西在这里引导着他</w:t>
      </w:r>
      <w:r>
        <w:rPr>
          <w:rFonts w:ascii="宋体" w:hAnsi="宋体" w:cs="宋体" w:eastAsia="宋体"/>
          <w:sz w:val="57"/>
          <w:spacing w:val="0"/>
          <w:color w:val="000000"/>
          <w:b w:val="off"/>
          <w:i w:val="off"/>
        </w:rPr>
        <w:t>的判断？难道他不需要一个二级观念来指示他某物适合一个</w:t>
      </w:r>
      <w:r>
        <w:rPr>
          <w:rFonts w:ascii="宋体" w:hAnsi="宋体" w:cs="宋体" w:eastAsia="宋体"/>
          <w:sz w:val="57"/>
          <w:spacing w:val="0"/>
          <w:color w:val="000000"/>
          <w:b w:val="off"/>
          <w:i w:val="off"/>
        </w:rPr>
        <w:t>观念是什么意思吗？就是说，他将不需要一种适合的模式吗？</w:t>
      </w:r>
      <w:r>
        <w:rPr>
          <w:rFonts w:ascii="宋体" w:hAnsi="宋体" w:cs="宋体" w:eastAsia="宋体"/>
          <w:sz w:val="57"/>
          <w:spacing w:val="0"/>
          <w:color w:val="000000"/>
          <w:b w:val="off"/>
          <w:i w:val="off"/>
        </w:rPr>
        <w:t>……一种无限的倒退产生了，而且什么都未获得说明。⑬</w:t>
      </w:r>
      <w:bookmarkEnd w:id="2842"/>
    </w:p>
    <w:p>
      <w:pPr>
        <w:pageBreakBefore w:val="off"/>
        <w:tabs/>
        <w:wordWrap w:val="off"/>
        <w:spacing w:before="0" w:after="0" w:line="1020" w:lineRule="atLeast"/>
        <w:ind w:left="1000" w:right="60" w:hanging="1000"/>
        <w:jc w:val="both"/>
        <w:textAlignment w:val="baseline"/>
        <w:rPr>
          <w:sz w:val="57"/>
        </w:rPr>
      </w:pPr>
      <w:bookmarkStart w:name="" w:id="2843"/>
      <w:r>
        <w:rPr>
          <w:rFonts w:ascii="宋体" w:hAnsi="宋体" w:cs="宋体" w:eastAsia="宋体"/>
          <w:sz w:val="57"/>
          <w:spacing w:val="0"/>
          <w:color w:val="000000"/>
          <w:b w:val="off"/>
          <w:i w:val="off"/>
        </w:rPr>
        <w:t>231 由赖尔使其为人熟悉的这个困难是，如果我们不满足于把“他看见</w:t>
      </w:r>
      <w:r>
        <w:rPr>
          <w:rFonts w:ascii="宋体" w:hAnsi="宋体" w:cs="宋体" w:eastAsia="宋体"/>
          <w:sz w:val="57"/>
          <w:spacing w:val="0"/>
          <w:color w:val="000000"/>
          <w:b w:val="off"/>
          <w:i w:val="off"/>
        </w:rPr>
        <w:t>它”看作人知道在他面前有一条狗的充分证明，那么我们也将不可</w:t>
      </w:r>
      <w:r>
        <w:rPr>
          <w:rFonts w:ascii="宋体" w:hAnsi="宋体" w:cs="宋体" w:eastAsia="宋体"/>
          <w:sz w:val="57"/>
          <w:spacing w:val="0"/>
          <w:color w:val="000000"/>
          <w:b w:val="off"/>
          <w:i w:val="off"/>
        </w:rPr>
        <w:t>能把任何其他东西当作证明。因为就一种内省式的论述仅只提供</w:t>
      </w:r>
      <w:r>
        <w:rPr>
          <w:rFonts w:ascii="宋体" w:hAnsi="宋体" w:cs="宋体" w:eastAsia="宋体"/>
          <w:sz w:val="57"/>
          <w:spacing w:val="0"/>
          <w:color w:val="000000"/>
          <w:b w:val="off"/>
          <w:i w:val="off"/>
        </w:rPr>
        <w:t>了一种视觉认知的因果说明而言，它似乎没有回答“他怎样知道?”</w:t>
      </w:r>
      <w:r>
        <w:rPr>
          <w:rFonts w:ascii="宋体" w:hAnsi="宋体" w:cs="宋体" w:eastAsia="宋体"/>
          <w:sz w:val="57"/>
          <w:spacing w:val="0"/>
          <w:color w:val="000000"/>
          <w:b w:val="off"/>
          <w:i w:val="off"/>
        </w:rPr>
        <w:t>的问题。它并未告诉我们关于某人对其观看的证据的任何东西，</w:t>
      </w:r>
      <w:r>
        <w:rPr>
          <w:rFonts w:ascii="宋体" w:hAnsi="宋体" w:cs="宋体" w:eastAsia="宋体"/>
          <w:sz w:val="57"/>
          <w:spacing w:val="0"/>
          <w:color w:val="000000"/>
          <w:b w:val="off"/>
          <w:i w:val="off"/>
        </w:rPr>
        <w:t>而只告诉了他正持有这个证据。另一方面，就其的确对最初公共</w:t>
      </w:r>
      <w:r>
        <w:rPr>
          <w:rFonts w:ascii="宋体" w:hAnsi="宋体" w:cs="宋体" w:eastAsia="宋体"/>
          <w:sz w:val="57"/>
          <w:spacing w:val="0"/>
          <w:color w:val="000000"/>
          <w:b w:val="off"/>
          <w:i w:val="off"/>
        </w:rPr>
        <w:t>的知识主张提出了证据而言，它提供了去进一步追问证明的时机。</w:t>
      </w:r>
      <w:bookmarkEnd w:id="2843"/>
    </w:p>
    <w:p>
      <w:pPr>
        <w:pageBreakBefore w:val="off"/>
        <w:tabs/>
        <w:wordWrap w:val="off"/>
        <w:spacing w:before="0" w:after="0" w:line="1020" w:lineRule="atLeast"/>
        <w:ind w:left="1080" w:right="40" w:firstLine="1160"/>
        <w:jc w:val="both"/>
        <w:textAlignment w:val="baseline"/>
        <w:rPr>
          <w:sz w:val="57"/>
        </w:rPr>
      </w:pPr>
      <w:bookmarkStart w:name="" w:id="2844"/>
      <w:r>
        <w:rPr>
          <w:rFonts w:ascii="宋体" w:hAnsi="宋体" w:cs="宋体" w:eastAsia="宋体"/>
          <w:sz w:val="57"/>
          <w:spacing w:val="0"/>
          <w:color w:val="000000"/>
          <w:b w:val="off"/>
          <w:i w:val="off"/>
        </w:rPr>
        <w:t>佛多尔批评了赖尔的如下断言，即没有任何“准机械的”东西</w:t>
      </w:r>
      <w:r>
        <w:rPr>
          <w:rFonts w:ascii="宋体" w:hAnsi="宋体" w:cs="宋体" w:eastAsia="宋体"/>
          <w:sz w:val="57"/>
          <w:spacing w:val="0"/>
          <w:color w:val="000000"/>
          <w:b w:val="off"/>
          <w:i w:val="off"/>
        </w:rPr>
        <w:t>能改善我们对知觉认知的理解，并论述道，“赖尔立场的有吸引力</w:t>
      </w:r>
      <w:r>
        <w:rPr>
          <w:rFonts w:ascii="宋体" w:hAnsi="宋体" w:cs="宋体" w:eastAsia="宋体"/>
          <w:sz w:val="57"/>
          <w:spacing w:val="0"/>
          <w:color w:val="000000"/>
          <w:b w:val="off"/>
          <w:i w:val="off"/>
        </w:rPr>
        <w:t>的简单性，是以用那种正在讨论的问题为论据的代价来得到的，这</w:t>
      </w:r>
      <w:r>
        <w:rPr>
          <w:rFonts w:ascii="宋体" w:hAnsi="宋体" w:cs="宋体" w:eastAsia="宋体"/>
          <w:sz w:val="57"/>
          <w:spacing w:val="0"/>
          <w:color w:val="000000"/>
          <w:b w:val="off"/>
          <w:i w:val="off"/>
        </w:rPr>
        <w:t>个问题正是知觉和学习理论传统上企图回答的。”⑭他进而断言，</w:t>
      </w:r>
      <w:r>
        <w:rPr>
          <w:rFonts w:ascii="宋体" w:hAnsi="宋体" w:cs="宋体" w:eastAsia="宋体"/>
          <w:sz w:val="57"/>
          <w:spacing w:val="0"/>
          <w:color w:val="000000"/>
          <w:b w:val="off"/>
          <w:i w:val="off"/>
        </w:rPr>
        <w:t>“关于习得性联想的某些简单的论述”将不会真地回答这些问题：</w:t>
      </w:r>
      <w:bookmarkEnd w:id="2844"/>
    </w:p>
    <w:p>
      <w:pPr>
        <w:pageBreakBefore w:val="off"/>
        <w:tabs/>
        <w:wordWrap w:val="off"/>
        <w:spacing w:before="0" w:after="0" w:line="1020" w:lineRule="atLeast"/>
        <w:ind w:left="2180" w:right="0" w:firstLine="1160"/>
        <w:jc w:val="both"/>
        <w:textAlignment w:val="baseline"/>
        <w:rPr>
          <w:sz w:val="57"/>
        </w:rPr>
      </w:pPr>
      <w:bookmarkStart w:name="" w:id="2845"/>
      <w:r>
        <w:rPr>
          <w:rFonts w:ascii="宋体" w:hAnsi="宋体" w:cs="宋体" w:eastAsia="宋体"/>
          <w:sz w:val="57"/>
          <w:spacing w:val="0"/>
          <w:color w:val="000000"/>
          <w:b w:val="off"/>
          <w:i w:val="off"/>
        </w:rPr>
        <w:t>但是如果表演“利利布莱罗”的种种方式共同含有的东</w:t>
      </w:r>
      <w:r>
        <w:rPr>
          <w:rFonts w:ascii="宋体" w:hAnsi="宋体" w:cs="宋体" w:eastAsia="宋体"/>
          <w:sz w:val="57"/>
          <w:spacing w:val="0"/>
          <w:color w:val="000000"/>
          <w:b w:val="off"/>
          <w:i w:val="off"/>
        </w:rPr>
        <w:t>西，是某种抽象的东西，那么结果似乎就是，构成人聆听歌曲</w:t>
      </w:r>
      <w:r>
        <w:rPr>
          <w:rFonts w:ascii="宋体" w:hAnsi="宋体" w:cs="宋体" w:eastAsia="宋体"/>
          <w:sz w:val="57"/>
          <w:spacing w:val="0"/>
          <w:color w:val="000000"/>
          <w:b w:val="off"/>
          <w:i w:val="off"/>
        </w:rPr>
        <w:t>方法的那种预期系统，也必定在同一意义上是抽象的……</w:t>
      </w:r>
      <w:bookmarkEnd w:id="2845"/>
    </w:p>
    <w:p>
      <w:pPr>
        <w:pageBreakBefore w:val="off"/>
        <w:tabs/>
        <w:wordWrap w:val="off"/>
        <w:spacing w:before="0" w:after="0" w:line="1020" w:lineRule="atLeast"/>
        <w:ind w:left="3340" w:right="0"/>
        <w:jc w:val="both"/>
        <w:textAlignment w:val="baseline"/>
        <w:rPr>
          <w:sz w:val="57"/>
        </w:rPr>
      </w:pPr>
      <w:bookmarkStart w:name="" w:id="2846"/>
      <w:r>
        <w:rPr>
          <w:rFonts w:ascii="宋体" w:hAnsi="宋体" w:cs="宋体" w:eastAsia="宋体"/>
          <w:sz w:val="57"/>
          <w:spacing w:val="0"/>
          <w:color w:val="000000"/>
          <w:b w:val="off"/>
          <w:i w:val="off"/>
        </w:rPr>
        <w:t>……这种有关的期待必定是复杂而抽象的，因为知觉同</w:t>
      </w:r>
      <w:bookmarkEnd w:id="2846"/>
    </w:p>
    <w:p>
      <w:r>
        <w:t/>
      </w:r>
    </w:p>
    <w:p>
      <w:pPr>
        <w:sectPr>
          <w:footerReference r:id="rId510"/>
          <w:headerReference r:id="rId511" w:type="default"/>
          <w:type w:val="nextPage"/>
          <w:pgSz w:w="22400" w:h="31680"/>
          <w:pgMar w:left="2300" w:top="2380" w:right="2300" w:bottom="2380" w:header="2080" w:footer="2080"/>
          <w:cols w:num="1"/>
        </w:sectPr>
      </w:pPr>
    </w:p>
    <w:p>
      <w:pPr>
        <w:pageBreakBefore w:val="off"/>
        <w:tabs/>
        <w:wordWrap w:val="off"/>
        <w:spacing w:before="0" w:after="0" w:line="680" w:lineRule="atLeast"/>
        <w:ind w:left="0" w:right="140"/>
        <w:jc w:val="right"/>
        <w:textAlignment w:val="baseline"/>
        <w:rPr>
          <w:sz w:val="50"/>
        </w:rPr>
      </w:pPr>
      <w:bookmarkStart w:name="" w:id="2847"/>
      <w:r>
        <w:rPr>
          <w:rFonts w:ascii="黑体" w:hAnsi="黑体" w:cs="黑体" w:eastAsia="黑体"/>
          <w:sz w:val="50"/>
          <w:spacing w:val="0"/>
          <w:color w:val="000000"/>
          <w:b w:val="off"/>
          <w:i w:val="off"/>
        </w:rPr>
        <w:t>第五章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认识论和经验心理学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217</w:t>
      </w:r>
      <w:bookmarkEnd w:id="2847"/>
    </w:p>
    <w:p>
      <w:pPr>
        <w:pageBreakBefore w:val="off"/>
        <w:tabs/>
        <w:wordWrap w:val="off"/>
        <w:spacing w:before="460" w:after="0" w:line="1040" w:lineRule="atLeast"/>
        <w:ind w:left="1140" w:right="120"/>
        <w:jc w:val="both"/>
        <w:textAlignment w:val="baseline"/>
        <w:rPr>
          <w:sz w:val="52"/>
        </w:rPr>
      </w:pPr>
      <w:bookmarkStart w:name="" w:id="2848"/>
      <w:r>
        <w:rPr>
          <w:rFonts w:ascii="宋体" w:hAnsi="宋体" w:cs="宋体" w:eastAsia="宋体"/>
          <w:sz w:val="52"/>
          <w:spacing w:val="0"/>
          <w:color w:val="000000"/>
          <w:b w:val="off"/>
          <w:i w:val="off"/>
        </w:rPr>
        <w:t>一性令人惊奇地独立于刺激的物理统一性。因为正是这种知</w:t>
      </w:r>
      <w:r>
        <w:rPr>
          <w:rFonts w:ascii="宋体" w:hAnsi="宋体" w:cs="宋体" w:eastAsia="宋体"/>
          <w:sz w:val="52"/>
          <w:spacing w:val="0"/>
          <w:color w:val="000000"/>
          <w:b w:val="off"/>
          <w:i w:val="off"/>
        </w:rPr>
        <w:t>觉“恒定性”，被心理学家和认识论学者传统上认为是无意识</w:t>
      </w:r>
      <w:r>
        <w:rPr>
          <w:rFonts w:ascii="宋体" w:hAnsi="宋体" w:cs="宋体" w:eastAsia="宋体"/>
          <w:sz w:val="52"/>
          <w:spacing w:val="0"/>
          <w:color w:val="000000"/>
          <w:b w:val="off"/>
          <w:i w:val="off"/>
        </w:rPr>
        <w:t>的推论和其他准机械性的处理过程将须要加以说明，这样说</w:t>
      </w:r>
      <w:r>
        <w:rPr>
          <w:rFonts w:ascii="宋体" w:hAnsi="宋体" w:cs="宋体" w:eastAsia="宋体"/>
          <w:sz w:val="52"/>
          <w:spacing w:val="0"/>
          <w:color w:val="000000"/>
          <w:b w:val="off"/>
          <w:i w:val="off"/>
        </w:rPr>
        <w:t>似乎是适当的，赖尔的处理是以知觉恒定性提出的一切问题</w:t>
      </w:r>
      <w:r>
        <w:rPr>
          <w:rFonts w:ascii="宋体" w:hAnsi="宋体" w:cs="宋体" w:eastAsia="宋体"/>
          <w:sz w:val="52"/>
          <w:spacing w:val="0"/>
          <w:color w:val="000000"/>
          <w:b w:val="off"/>
          <w:i w:val="off"/>
        </w:rPr>
        <w:t>作为讨论的论据了。(第377——378页)</w:t>
      </w:r>
      <w:bookmarkEnd w:id="2848"/>
    </w:p>
    <w:p>
      <w:pPr>
        <w:pageBreakBefore w:val="off"/>
        <w:tabs/>
        <w:wordWrap w:val="off"/>
        <w:spacing w:before="0" w:after="0" w:line="1040" w:lineRule="atLeast"/>
        <w:ind w:left="40" w:right="80" w:firstLine="1160"/>
        <w:jc w:val="both"/>
        <w:textAlignment w:val="baseline"/>
        <w:rPr>
          <w:sz w:val="52"/>
        </w:rPr>
      </w:pPr>
      <w:bookmarkStart w:name="" w:id="2849"/>
      <w:r>
        <w:rPr>
          <w:rFonts w:ascii="宋体" w:hAnsi="宋体" w:cs="宋体" w:eastAsia="宋体"/>
          <w:sz w:val="52"/>
          <w:spacing w:val="0"/>
          <w:color w:val="000000"/>
          <w:b w:val="off"/>
          <w:i w:val="off"/>
        </w:rPr>
        <w:t>我们可以同意佛多尔这样的看法，如果有“恒定性提出的问</w:t>
      </w:r>
      <w:r>
        <w:rPr>
          <w:rFonts w:ascii="宋体" w:hAnsi="宋体" w:cs="宋体" w:eastAsia="宋体"/>
          <w:sz w:val="52"/>
          <w:spacing w:val="0"/>
          <w:color w:val="000000"/>
          <w:b w:val="off"/>
          <w:i w:val="off"/>
        </w:rPr>
        <w:t>题”，那么赖尔就是以这些在讨论的问题作为论据了。但是赖尔可</w:t>
      </w:r>
      <w:r>
        <w:rPr>
          <w:rFonts w:ascii="宋体" w:hAnsi="宋体" w:cs="宋体" w:eastAsia="宋体"/>
          <w:sz w:val="52"/>
          <w:spacing w:val="0"/>
          <w:color w:val="000000"/>
          <w:b w:val="off"/>
          <w:i w:val="off"/>
        </w:rPr>
        <w:t>以容易地回答说，“复杂的和抽象的期待”(例如一系列涉及某些规</w:t>
      </w:r>
      <w:r>
        <w:rPr>
          <w:rFonts w:ascii="宋体" w:hAnsi="宋体" w:cs="宋体" w:eastAsia="宋体"/>
          <w:sz w:val="52"/>
          <w:spacing w:val="0"/>
          <w:color w:val="000000"/>
          <w:b w:val="off"/>
          <w:i w:val="off"/>
        </w:rPr>
        <w:t>则的无意识推论或某些抽象的范式)是使得这些问题似乎存在着</w:t>
      </w:r>
      <w:r>
        <w:rPr>
          <w:rFonts w:ascii="宋体" w:hAnsi="宋体" w:cs="宋体" w:eastAsia="宋体"/>
          <w:sz w:val="52"/>
          <w:spacing w:val="0"/>
          <w:color w:val="000000"/>
          <w:b w:val="off"/>
          <w:i w:val="off"/>
        </w:rPr>
        <w:t>的原因。也许只有“心中小人”的图画使我们问“怎样办到的?”，这</w:t>
      </w:r>
      <w:r>
        <w:rPr>
          <w:rFonts w:ascii="宋体" w:hAnsi="宋体" w:cs="宋体" w:eastAsia="宋体"/>
          <w:sz w:val="52"/>
          <w:spacing w:val="0"/>
          <w:color w:val="000000"/>
          <w:b w:val="off"/>
          <w:i w:val="off"/>
        </w:rPr>
        <w:t>幅图画运用着以非语言的、但仍然是“抽象的”词项所拟定的规则。</w:t>
      </w:r>
      <w:r>
        <w:rPr>
          <w:rFonts w:ascii="宋体" w:hAnsi="宋体" w:cs="宋体" w:eastAsia="宋体"/>
          <w:sz w:val="52"/>
          <w:spacing w:val="0"/>
          <w:color w:val="000000"/>
          <w:b w:val="off"/>
          <w:i w:val="off"/>
        </w:rPr>
        <w:t>赖尔可以说，如果我们没有加予我们的这幅图画，我们就会这样回</w:t>
      </w:r>
      <w:r>
        <w:rPr>
          <w:rFonts w:ascii="宋体" w:hAnsi="宋体" w:cs="宋体" w:eastAsia="宋体"/>
          <w:sz w:val="52"/>
          <w:spacing w:val="0"/>
          <w:color w:val="000000"/>
          <w:b w:val="off"/>
          <w:i w:val="off"/>
        </w:rPr>
        <w:t>答，“只是由于具有一个复杂的神经系统它才有可能，毫无疑问，某</w:t>
      </w:r>
      <w:r>
        <w:rPr>
          <w:rFonts w:ascii="宋体" w:hAnsi="宋体" w:cs="宋体" w:eastAsia="宋体"/>
          <w:sz w:val="52"/>
          <w:spacing w:val="0"/>
          <w:color w:val="000000"/>
          <w:b w:val="off"/>
          <w:i w:val="off"/>
        </w:rPr>
        <w:t>些生理学家有一天将告诉我们它怎样活动。”换句话说，非生理学</w:t>
      </w:r>
      <w:r>
        <w:rPr>
          <w:rFonts w:ascii="宋体" w:hAnsi="宋体" w:cs="宋体" w:eastAsia="宋体"/>
          <w:sz w:val="52"/>
          <w:spacing w:val="0"/>
          <w:color w:val="000000"/>
          <w:b w:val="off"/>
          <w:i w:val="off"/>
        </w:rPr>
        <w:t>“模型”的概念是不会出现的，如果我们不是手边已经有了一整袋</w:t>
      </w:r>
      <w:r>
        <w:rPr>
          <w:rFonts w:ascii="宋体" w:hAnsi="宋体" w:cs="宋体" w:eastAsia="宋体"/>
          <w:sz w:val="52"/>
          <w:spacing w:val="0"/>
          <w:color w:val="000000"/>
          <w:b w:val="off"/>
          <w:i w:val="off"/>
        </w:rPr>
        <w:t>笛卡尔策略的话。</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660400</wp:posOffset>
                </wp:positionV>
                <wp:extent cx="787400" cy="457200"/>
                <wp:wrapNone/>
                <wp:docPr id="64" name="文本框 64"/>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850"/>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232</w:t>
                            </w:r>
                            <w:bookmarkEnd w:id="2850"/>
                          </w:p>
                        </w:txbxContent>
                      </wps:txbx>
                      <wps:bodyPr wrap="square" lIns="0" rIns="0" tIns="0" bIns="0" vert="horz" anchor="t">
                        <a:noAutofit/>
                      </wps:bodyPr>
                    </wps:wsp>
                  </a:graphicData>
                </a:graphic>
              </wp:anchor>
            </w:drawing>
          </mc:Choice>
          <mc:Fallback>
            <w:pict>
              <v:shape type="#_x0000_t202" filled="f" stroked="f" style="margin-left:976pt;margin-top:52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851"/>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232</w:t>
                      </w:r>
                      <w:bookmarkEnd w:id="2851"/>
                    </w:p>
                  </w:txbxContent>
                </v:textbox>
              </v:shape>
            </w:pict>
          </mc:Fallback>
        </mc:AlternateContent>
      </w:r>
      <w:bookmarkEnd w:id="2849"/>
    </w:p>
    <w:p>
      <w:pPr>
        <w:pageBreakBefore w:val="off"/>
        <w:tabs/>
        <w:wordWrap w:val="off"/>
        <w:spacing w:before="0" w:after="0" w:line="1040" w:lineRule="atLeast"/>
        <w:ind w:left="40" w:right="0" w:firstLine="1160"/>
        <w:jc w:val="both"/>
        <w:textAlignment w:val="baseline"/>
        <w:rPr>
          <w:sz w:val="52"/>
        </w:rPr>
      </w:pPr>
      <w:bookmarkStart w:name="" w:id="2852"/>
      <w:r>
        <w:rPr>
          <w:rFonts w:ascii="宋体" w:hAnsi="宋体" w:cs="宋体" w:eastAsia="宋体"/>
          <w:sz w:val="52"/>
          <w:spacing w:val="0"/>
          <w:color w:val="000000"/>
          <w:b w:val="off"/>
          <w:i w:val="off"/>
        </w:rPr>
        <w:t>我们可以把这个回答更精确一些地加以改述。假定我们同意</w:t>
      </w:r>
      <w:r>
        <w:rPr>
          <w:rFonts w:ascii="宋体" w:hAnsi="宋体" w:cs="宋体" w:eastAsia="宋体"/>
          <w:sz w:val="52"/>
          <w:spacing w:val="0"/>
          <w:color w:val="000000"/>
          <w:b w:val="off"/>
          <w:i w:val="off"/>
        </w:rPr>
        <w:t>佛多尔说的，在诸潜在无限的区别之间的类似性的认知，就是对某</w:t>
      </w:r>
      <w:r>
        <w:rPr>
          <w:rFonts w:ascii="宋体" w:hAnsi="宋体" w:cs="宋体" w:eastAsia="宋体"/>
          <w:sz w:val="52"/>
          <w:spacing w:val="0"/>
          <w:color w:val="000000"/>
          <w:b w:val="off"/>
          <w:i w:val="off"/>
        </w:rPr>
        <w:t>种“抽象的”东西(如“利利布莱罗”性)的认知。“人聆听歌曲的机</w:t>
      </w:r>
      <w:r>
        <w:rPr>
          <w:rFonts w:ascii="宋体" w:hAnsi="宋体" w:cs="宋体" w:eastAsia="宋体"/>
          <w:sz w:val="52"/>
          <w:spacing w:val="0"/>
          <w:color w:val="000000"/>
          <w:b w:val="off"/>
          <w:i w:val="off"/>
        </w:rPr>
        <w:t>制必定在同一意义上是抽象的”，这究竟说的是什么意思呢？大概</w:t>
      </w:r>
      <w:r>
        <w:rPr>
          <w:rFonts w:ascii="宋体" w:hAnsi="宋体" w:cs="宋体" w:eastAsia="宋体"/>
          <w:sz w:val="52"/>
          <w:spacing w:val="0"/>
          <w:color w:val="000000"/>
          <w:b w:val="off"/>
          <w:i w:val="off"/>
        </w:rPr>
        <w:t>它必定能够在潜在无限的各种区别中辨析出类似性来。但这样一</w:t>
      </w:r>
      <w:r>
        <w:rPr>
          <w:rFonts w:ascii="宋体" w:hAnsi="宋体" w:cs="宋体" w:eastAsia="宋体"/>
          <w:sz w:val="52"/>
          <w:spacing w:val="0"/>
          <w:color w:val="000000"/>
          <w:b w:val="off"/>
          <w:i w:val="off"/>
        </w:rPr>
        <w:t>来，“非抽象的机制”的概念就无用了，因为任何机制都必定能做到</w:t>
      </w:r>
      <w:r>
        <w:rPr>
          <w:rFonts w:ascii="宋体" w:hAnsi="宋体" w:cs="宋体" w:eastAsia="宋体"/>
          <w:sz w:val="52"/>
          <w:spacing w:val="0"/>
          <w:color w:val="000000"/>
          <w:b w:val="off"/>
          <w:i w:val="off"/>
        </w:rPr>
        <w:t>这一点。供一炉巧克力甜饼用的原料在性质上的可能差异，也是</w:t>
      </w:r>
      <w:r>
        <w:rPr>
          <w:rFonts w:ascii="宋体" w:hAnsi="宋体" w:cs="宋体" w:eastAsia="宋体"/>
          <w:sz w:val="52"/>
          <w:spacing w:val="0"/>
          <w:color w:val="000000"/>
          <w:b w:val="off"/>
          <w:i w:val="off"/>
        </w:rPr>
        <w:t>潜在上无限的。于是，如果我们毕竟要谈论“复杂的预期系列”(或</w:t>
      </w:r>
      <w:r>
        <w:rPr>
          <w:rFonts w:ascii="宋体" w:hAnsi="宋体" w:cs="宋体" w:eastAsia="宋体"/>
          <w:sz w:val="52"/>
          <w:spacing w:val="0"/>
          <w:color w:val="000000"/>
          <w:b w:val="off"/>
          <w:i w:val="off"/>
        </w:rPr>
        <w:t>“程序”，或“规则系统”)，我们将永远在谈论某种“抽象的”东西；实</w:t>
      </w:r>
      <w:bookmarkEnd w:id="2852"/>
    </w:p>
    <w:p>
      <w:r>
        <w:t/>
      </w:r>
    </w:p>
    <w:p>
      <w:pPr>
        <w:sectPr>
          <w:footerReference r:id="rId512"/>
          <w:headerReference r:id="rId513" w:type="default"/>
          <w:type w:val="nextPage"/>
          <w:pgSz w:w="22400" w:h="31680"/>
          <w:pgMar w:left="2780" w:top="2440" w:right="2780" w:bottom="2440" w:header="2140" w:footer="2140"/>
          <w:cols w:num="1"/>
        </w:sectPr>
      </w:pPr>
    </w:p>
    <w:p>
      <w:pPr>
        <w:pageBreakBefore w:val="off"/>
        <w:tabs/>
        <w:wordWrap w:val="off"/>
        <w:spacing w:before="0" w:after="0" w:line="640" w:lineRule="atLeast"/>
        <w:ind w:left="0" w:right="0"/>
        <w:jc w:val="both"/>
        <w:textAlignment w:val="baseline"/>
        <w:rPr>
          <w:sz w:val="47"/>
        </w:rPr>
      </w:pPr>
      <w:bookmarkStart w:name="" w:id="2853"/>
      <w:r>
        <w:rPr>
          <w:rFonts w:ascii="黑体" w:hAnsi="黑体" w:cs="黑体" w:eastAsia="黑体"/>
          <w:sz w:val="47"/>
          <w:spacing w:val="0"/>
          <w:color w:val="000000"/>
          <w:b w:val="off"/>
          <w:i w:val="off"/>
        </w:rPr>
        <w:t>218   第二编</w:t>
      </w:r>
      <w:r>
        <w:rPr>
          <w:rFonts w:ascii="黑体" w:hAnsi="黑体" w:cs="黑体" w:eastAsia="黑体"/>
          <w:sz w:val="47"/>
          <w:spacing w:val="0"/>
          <w:color w:val="000000"/>
          <w:b w:val="off"/>
          <w:i w:val="off"/>
        </w:rPr>
        <w:t>映</w:t>
      </w:r>
      <w:r>
        <w:rPr>
          <w:rFonts w:ascii="黑体" w:hAnsi="黑体" w:cs="黑体" w:eastAsia="黑体"/>
          <w:sz w:val="47"/>
          <w:spacing w:val="0"/>
          <w:color w:val="000000"/>
          <w:b w:val="off"/>
          <w:i w:val="off"/>
        </w:rPr>
        <w:t>现</w:t>
      </w:r>
      <w:bookmarkEnd w:id="2853"/>
    </w:p>
    <w:p>
      <w:pPr>
        <w:pageBreakBefore w:val="off"/>
        <w:tabs/>
        <w:wordWrap w:val="off"/>
        <w:spacing w:before="0" w:after="0" w:line="500" w:lineRule="exact"/>
        <w:ind w:left="0" w:right="0"/>
        <w:jc w:val="both"/>
        <w:textAlignment w:val="baseline"/>
        <w:rPr>
          <w:sz w:val="47"/>
        </w:rPr>
      </w:pPr>
      <w:bookmarkStart w:name="" w:id="2854"/>
      <w:r>
        <w:rPr>
          <w:rFonts w:ascii="宋体" w:hAnsi="宋体" w:cs="宋体" w:eastAsia="宋体"/>
          <w:sz w:val="47"/>
          <w:spacing w:val="0"/>
          <w:color w:val="000000"/>
          <w:b w:val="off"/>
          <w:i w:val="off"/>
        </w:rPr>
        <w:t/>
      </w:r>
      <w:bookmarkEnd w:id="2854"/>
    </w:p>
    <w:p>
      <w:pPr>
        <w:pageBreakBefore w:val="off"/>
        <w:tabs/>
        <w:wordWrap w:val="off"/>
        <w:spacing w:before="0" w:after="0" w:line="960" w:lineRule="atLeast"/>
        <w:ind w:left="40" w:right="120"/>
        <w:jc w:val="both"/>
        <w:textAlignment w:val="baseline"/>
        <w:rPr>
          <w:sz w:val="57"/>
        </w:rPr>
      </w:pPr>
      <w:bookmarkStart w:name="" w:id="2855"/>
      <w:r>
        <w:rPr>
          <w:rFonts w:ascii="宋体" w:hAnsi="宋体" w:cs="宋体" w:eastAsia="宋体"/>
          <w:sz w:val="57"/>
          <w:spacing w:val="0"/>
          <w:color w:val="000000"/>
          <w:b w:val="off"/>
          <w:i w:val="off"/>
        </w:rPr>
        <w:t>际上其抽象性正如那种特性一样，我们想对这种特性的认知加以</w:t>
      </w:r>
      <w:r>
        <w:rPr>
          <w:rFonts w:ascii="宋体" w:hAnsi="宋体" w:cs="宋体" w:eastAsia="宋体"/>
          <w:sz w:val="57"/>
          <w:spacing w:val="0"/>
          <w:color w:val="000000"/>
          <w:b w:val="off"/>
          <w:i w:val="off"/>
        </w:rPr>
        <w:t>说明(或如那种任务一样，我们想对该任务的完成予以说明)。但</w:t>
      </w:r>
      <w:r>
        <w:rPr>
          <w:rFonts w:ascii="宋体" w:hAnsi="宋体" w:cs="宋体" w:eastAsia="宋体"/>
          <w:sz w:val="57"/>
          <w:spacing w:val="0"/>
          <w:color w:val="000000"/>
          <w:b w:val="off"/>
          <w:i w:val="off"/>
        </w:rPr>
        <w:t>是这样一来我们就处于两难境地了：或者，获得这些预期系列和规</w:t>
      </w:r>
      <w:r>
        <w:rPr>
          <w:rFonts w:ascii="宋体" w:hAnsi="宋体" w:cs="宋体" w:eastAsia="宋体"/>
          <w:sz w:val="57"/>
          <w:spacing w:val="0"/>
          <w:color w:val="000000"/>
          <w:b w:val="off"/>
          <w:i w:val="off"/>
        </w:rPr>
        <w:t>则系统需要假定几套新的预期系列和规则系统；或者不需要它们。</w:t>
      </w:r>
      <w:r>
        <w:rPr>
          <w:rFonts w:ascii="宋体" w:hAnsi="宋体" w:cs="宋体" w:eastAsia="宋体"/>
          <w:sz w:val="57"/>
          <w:spacing w:val="0"/>
          <w:color w:val="000000"/>
          <w:b w:val="off"/>
          <w:i w:val="off"/>
        </w:rPr>
        <w:t>如果握住前一端，麦尔柯姆的无限倒退实际上将由佛多尔的如下</w:t>
      </w:r>
      <w:r>
        <w:rPr>
          <w:rFonts w:ascii="宋体" w:hAnsi="宋体" w:cs="宋体" w:eastAsia="宋体"/>
          <w:sz w:val="57"/>
          <w:spacing w:val="0"/>
          <w:color w:val="000000"/>
          <w:b w:val="off"/>
          <w:i w:val="off"/>
        </w:rPr>
        <w:t xml:space="preserve"> 原则所产生，这个原则是：抽象的认知需要抽象的使用，因为适用</w:t>
      </w:r>
      <w:r>
        <w:rPr>
          <w:rFonts w:ascii="宋体" w:hAnsi="宋体" w:cs="宋体" w:eastAsia="宋体"/>
          <w:sz w:val="57"/>
          <w:spacing w:val="0"/>
          <w:color w:val="000000"/>
          <w:b w:val="off"/>
          <w:i w:val="off"/>
        </w:rPr>
        <w:t>于认知的，也应当适用于习得。如果我们握住后一端，那么我们似</w:t>
      </w:r>
      <w:r>
        <w:rPr>
          <w:rFonts w:ascii="宋体" w:hAnsi="宋体" w:cs="宋体" w:eastAsia="宋体"/>
          <w:sz w:val="57"/>
          <w:spacing w:val="0"/>
          <w:color w:val="000000"/>
          <w:b w:val="off"/>
          <w:i w:val="off"/>
        </w:rPr>
        <w:t>乎又回到了赖尔，认为人们具有在无限多区别中认知类似性的非</w:t>
      </w:r>
      <w:r>
        <w:rPr>
          <w:rFonts w:ascii="宋体" w:hAnsi="宋体" w:cs="宋体" w:eastAsia="宋体"/>
          <w:sz w:val="57"/>
          <w:spacing w:val="0"/>
          <w:color w:val="000000"/>
          <w:b w:val="off"/>
          <w:i w:val="off"/>
        </w:rPr>
        <w:t>习得能力，几乎未说出能说明“恒定性提出的问题”的任何东西。</w:t>
      </w:r>
      <w:bookmarkEnd w:id="2855"/>
    </w:p>
    <w:p>
      <w:pPr>
        <w:pageBreakBefore w:val="off"/>
        <w:tabs/>
        <w:wordWrap w:val="off"/>
        <w:spacing w:before="0" w:after="0" w:line="960" w:lineRule="atLeast"/>
        <w:ind w:left="200" w:right="20" w:firstLine="1140"/>
        <w:jc w:val="both"/>
        <w:textAlignment w:val="baseline"/>
        <w:rPr>
          <w:sz w:val="57"/>
        </w:rPr>
      </w:pPr>
      <w:bookmarkStart w:name="" w:id="2856"/>
      <w:r>
        <w:rPr>
          <w:rFonts w:ascii="宋体" w:hAnsi="宋体" w:cs="宋体" w:eastAsia="宋体"/>
          <w:sz w:val="57"/>
          <w:spacing w:val="0"/>
          <w:color w:val="000000"/>
          <w:b w:val="off"/>
          <w:i w:val="off"/>
        </w:rPr>
        <w:t>于是赖尔可以得出结论说，这些问题或者是与日常运用“认</w:t>
      </w:r>
      <w:r>
        <w:rPr>
          <w:rFonts w:ascii="宋体" w:hAnsi="宋体" w:cs="宋体" w:eastAsia="宋体"/>
          <w:sz w:val="57"/>
          <w:spacing w:val="0"/>
          <w:color w:val="000000"/>
          <w:b w:val="off"/>
          <w:i w:val="off"/>
        </w:rPr>
        <w:t>知”这类词的充分条件有关的“概念”问题，或者是与生理机制有关</w:t>
      </w:r>
      <w:r>
        <w:rPr>
          <w:rFonts w:ascii="宋体" w:hAnsi="宋体" w:cs="宋体" w:eastAsia="宋体"/>
          <w:sz w:val="57"/>
          <w:spacing w:val="0"/>
          <w:color w:val="000000"/>
          <w:b w:val="off"/>
          <w:i w:val="off"/>
        </w:rPr>
        <w:t>的问题。后一种问题并不涉及倒退问题，因为没有人认为“恒定</w:t>
      </w:r>
      <w:r>
        <w:rPr>
          <w:rFonts w:ascii="宋体" w:hAnsi="宋体" w:cs="宋体" w:eastAsia="宋体"/>
          <w:sz w:val="57"/>
          <w:spacing w:val="0"/>
          <w:color w:val="000000"/>
          <w:b w:val="off"/>
          <w:i w:val="off"/>
        </w:rPr>
        <w:t>性”要求假定光电元件或音叉中的“抽象”机制。在中央C和“利</w:t>
      </w:r>
      <w:r>
        <w:rPr>
          <w:rFonts w:ascii="宋体" w:hAnsi="宋体" w:cs="宋体" w:eastAsia="宋体"/>
          <w:sz w:val="57"/>
          <w:spacing w:val="0"/>
          <w:color w:val="000000"/>
          <w:b w:val="off"/>
          <w:i w:val="off"/>
        </w:rPr>
        <w:t>利布莱罗性”之间有任何区别吗，除了我们称前者为“具体声学</w:t>
      </w:r>
      <w:r>
        <w:rPr>
          <w:rFonts w:ascii="宋体" w:hAnsi="宋体" w:cs="宋体" w:eastAsia="宋体"/>
          <w:sz w:val="57"/>
          <w:spacing w:val="0"/>
          <w:color w:val="000000"/>
          <w:b w:val="off"/>
          <w:i w:val="off"/>
        </w:rPr>
        <w:t>性”，称后者为“抽象类似性”以外？我们可以规定音叉忽略了的上</w:t>
      </w:r>
      <w:r>
        <w:rPr>
          <w:rFonts w:ascii="宋体" w:hAnsi="宋体" w:cs="宋体" w:eastAsia="宋体"/>
          <w:sz w:val="57"/>
          <w:spacing w:val="0"/>
          <w:color w:val="000000"/>
          <w:b w:val="off"/>
          <w:i w:val="off"/>
        </w:rPr>
        <w:t>千个偶然特征(音色、音量、光的出现、发声物体的颜色)，正如利利</w:t>
      </w:r>
      <w:r>
        <w:rPr>
          <w:rFonts w:ascii="宋体" w:hAnsi="宋体" w:cs="宋体" w:eastAsia="宋体"/>
          <w:sz w:val="57"/>
          <w:spacing w:val="0"/>
          <w:color w:val="000000"/>
          <w:b w:val="off"/>
          <w:i w:val="off"/>
        </w:rPr>
        <w:t>布莱罗识认者所做的那样。因为抽象与具体的区别正如复杂与简</w:t>
      </w:r>
      <w:r>
        <w:rPr>
          <w:rFonts w:ascii="宋体" w:hAnsi="宋体" w:cs="宋体" w:eastAsia="宋体"/>
          <w:sz w:val="57"/>
          <w:spacing w:val="0"/>
          <w:color w:val="000000"/>
          <w:b w:val="off"/>
          <w:i w:val="off"/>
        </w:rPr>
        <w:t>单的区别一样是相对于所与的材料基础而言的，当我们说心理学</w:t>
      </w:r>
      <w:r>
        <w:rPr>
          <w:rFonts w:ascii="宋体" w:hAnsi="宋体" w:cs="宋体" w:eastAsia="宋体"/>
          <w:sz w:val="57"/>
          <w:spacing w:val="0"/>
          <w:color w:val="000000"/>
          <w:b w:val="off"/>
          <w:i w:val="off"/>
        </w:rPr>
        <w:t>说明要求提及抽象实体时，似乎只是在断言，说明哺乳动物能做的</w:t>
      </w:r>
      <w:r>
        <w:rPr>
          <w:rFonts w:ascii="宋体" w:hAnsi="宋体" w:cs="宋体" w:eastAsia="宋体"/>
          <w:sz w:val="57"/>
          <w:spacing w:val="0"/>
          <w:color w:val="000000"/>
          <w:b w:val="off"/>
          <w:i w:val="off"/>
        </w:rPr>
        <w:t>那类事情，要求提及与说明阿米巴、音叉、铯原子和星体能做的事</w:t>
      </w:r>
      <w:r>
        <w:rPr>
          <w:rFonts w:ascii="宋体" w:hAnsi="宋体" w:cs="宋体" w:eastAsia="宋体"/>
          <w:sz w:val="57"/>
          <w:spacing w:val="0"/>
          <w:color w:val="000000"/>
          <w:b w:val="off"/>
          <w:i w:val="off"/>
        </w:rPr>
        <w:t>不同的(在类别上不同的)那类事情。但我们怎样知道这一点的</w:t>
      </w:r>
      <w:r>
        <w:rPr>
          <w:rFonts w:ascii="宋体" w:hAnsi="宋体" w:cs="宋体" w:eastAsia="宋体"/>
          <w:sz w:val="57"/>
          <w:spacing w:val="0"/>
          <w:color w:val="000000"/>
          <w:b w:val="off"/>
          <w:i w:val="off"/>
        </w:rPr>
        <w:t>呢？而且在这里“在类别上”意味着什么呢？赖尔可以再一次说，</w:t>
      </w:r>
      <w:r>
        <w:rPr>
          <w:rFonts w:ascii="宋体" w:hAnsi="宋体" w:cs="宋体" w:eastAsia="宋体"/>
          <w:sz w:val="57"/>
          <w:spacing w:val="0"/>
          <w:color w:val="000000"/>
          <w:b w:val="off"/>
          <w:i w:val="off"/>
        </w:rPr>
        <w:t>如果我们不是已经有笛卡尔(有关一只内眼注视着贴在心理舞台</w:t>
      </w:r>
      <w:r>
        <w:rPr>
          <w:rFonts w:ascii="宋体" w:hAnsi="宋体" w:cs="宋体" w:eastAsia="宋体"/>
          <w:sz w:val="57"/>
          <w:spacing w:val="0"/>
          <w:color w:val="000000"/>
          <w:b w:val="off"/>
          <w:i w:val="off"/>
        </w:rPr>
        <w:t>墙壁上的规则)的图画，我们不会知道这个断言是什么意思。</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-2565400</wp:posOffset>
                </wp:positionV>
                <wp:extent cx="774700" cy="533400"/>
                <wp:wrapNone/>
                <wp:docPr id="65" name="文本框 65"/>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857"/>
                            <w:r>
                              <w:rPr>
                                <w:rFonts w:ascii="宋体" w:hAnsi="宋体" w:cs="宋体" w:eastAsia="宋体"/>
                                <w:sz w:val="57"/>
                                <w:spacing w:val="0"/>
                                <w:color w:val="000000"/>
                                <w:b w:val="off"/>
                                <w:i w:val="off"/>
                              </w:rPr>
                              <w:t>233</w:t>
                            </w:r>
                            <w:bookmarkEnd w:id="2857"/>
                          </w:p>
                        </w:txbxContent>
                      </wps:txbx>
                      <wps:bodyPr wrap="square" lIns="0" rIns="0" tIns="0" bIns="0" vert="horz" anchor="t">
                        <a:noAutofit/>
                      </wps:bodyPr>
                    </wps:wsp>
                  </a:graphicData>
                </a:graphic>
              </wp:anchor>
            </w:drawing>
          </mc:Choice>
          <mc:Fallback>
            <w:pict>
              <v:shape type="#_x0000_t202" filled="f" stroked="f" style="margin-left:92pt;margin-top:-202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858"/>
                      <w:r>
                        <w:rPr>
                          <w:rFonts w:ascii="宋体" w:hAnsi="宋体" w:cs="宋体" w:eastAsia="宋体"/>
                          <w:sz w:val="57"/>
                          <w:spacing w:val="0"/>
                          <w:color w:val="000000"/>
                          <w:b w:val="off"/>
                          <w:i w:val="off"/>
                        </w:rPr>
                        <w:t>233</w:t>
                      </w:r>
                      <w:bookmarkEnd w:id="2858"/>
                    </w:p>
                  </w:txbxContent>
                </v:textbox>
              </v:shape>
            </w:pict>
          </mc:Fallback>
        </mc:AlternateContent>
      </w:r>
      <w:bookmarkEnd w:id="2856"/>
    </w:p>
    <w:p>
      <w:pPr>
        <w:pageBreakBefore w:val="off"/>
        <w:tabs/>
        <w:wordWrap w:val="off"/>
        <w:spacing w:before="0" w:after="0" w:line="960" w:lineRule="atLeast"/>
        <w:ind w:left="1440" w:right="0"/>
        <w:jc w:val="both"/>
        <w:textAlignment w:val="baseline"/>
        <w:rPr>
          <w:sz w:val="57"/>
        </w:rPr>
      </w:pPr>
      <w:bookmarkStart w:name="" w:id="2859"/>
      <w:r>
        <w:rPr>
          <w:rFonts w:ascii="宋体" w:hAnsi="宋体" w:cs="宋体" w:eastAsia="宋体"/>
          <w:sz w:val="57"/>
          <w:spacing w:val="0"/>
          <w:color w:val="000000"/>
          <w:b w:val="off"/>
          <w:i w:val="off"/>
        </w:rPr>
        <w:t>关于无限倒退的论证的效力就谈这么多。现在来看一下多德</w:t>
      </w:r>
      <w:bookmarkEnd w:id="2859"/>
    </w:p>
    <w:p>
      <w:r>
        <w:t/>
      </w:r>
    </w:p>
    <w:p>
      <w:pPr>
        <w:sectPr>
          <w:footerReference r:id="rId514"/>
          <w:headerReference r:id="rId515" w:type="default"/>
          <w:type w:val="nextPage"/>
          <w:pgSz w:w="22400" w:h="31680"/>
          <w:pgMar w:left="2700" w:top="2420" w:right="2700" w:bottom="2420" w:header="2120" w:footer="2120"/>
          <w:cols w:num="1"/>
        </w:sectPr>
      </w:pPr>
    </w:p>
    <w:p>
      <w:pPr>
        <w:pageBreakBefore w:val="off"/>
        <w:tabs/>
        <w:wordWrap w:val="off"/>
        <w:spacing w:before="0" w:after="0" w:line="680" w:lineRule="atLeast"/>
        <w:ind w:left="0" w:right="160"/>
        <w:jc w:val="right"/>
        <w:textAlignment w:val="baseline"/>
        <w:rPr>
          <w:sz w:val="50"/>
        </w:rPr>
      </w:pPr>
      <w:bookmarkStart w:name="" w:id="2860"/>
      <w:r>
        <w:rPr>
          <w:rFonts w:ascii="黑体" w:hAnsi="黑体" w:cs="黑体" w:eastAsia="黑体"/>
          <w:sz w:val="50"/>
          <w:spacing w:val="0"/>
          <w:color w:val="000000"/>
          <w:b w:val="off"/>
          <w:i w:val="off"/>
        </w:rPr>
        <w:t>第五章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认识论和经验心理学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219</w:t>
      </w:r>
      <w:bookmarkEnd w:id="2860"/>
    </w:p>
    <w:p>
      <w:pPr>
        <w:pageBreakBefore w:val="off"/>
        <w:tabs/>
        <w:wordWrap w:val="off"/>
        <w:spacing w:before="0" w:after="0" w:line="600" w:lineRule="exact"/>
        <w:ind w:left="0" w:right="0"/>
        <w:jc w:val="right"/>
        <w:textAlignment w:val="baseline"/>
        <w:rPr>
          <w:sz w:val="50"/>
        </w:rPr>
      </w:pPr>
      <w:bookmarkStart w:name="" w:id="2861"/>
      <w:r>
        <w:rPr>
          <w:rFonts w:ascii="宋体" w:hAnsi="宋体" w:cs="宋体" w:eastAsia="宋体"/>
          <w:sz w:val="50"/>
          <w:spacing w:val="0"/>
          <w:color w:val="000000"/>
          <w:b w:val="off"/>
          <w:i w:val="off"/>
        </w:rPr>
        <w:t/>
      </w:r>
      <w:bookmarkEnd w:id="2861"/>
    </w:p>
    <w:p>
      <w:pPr>
        <w:pageBreakBefore w:val="off"/>
        <w:tabs/>
        <w:wordWrap w:val="off"/>
        <w:spacing w:before="0" w:after="0" w:line="1040" w:lineRule="atLeast"/>
        <w:ind w:left="60" w:right="160"/>
        <w:jc w:val="both"/>
        <w:textAlignment w:val="baseline"/>
        <w:rPr>
          <w:sz w:val="57"/>
        </w:rPr>
      </w:pPr>
      <w:bookmarkStart w:name="" w:id="2862"/>
      <w:r>
        <w:rPr>
          <w:rFonts w:ascii="宋体" w:hAnsi="宋体" w:cs="宋体" w:eastAsia="宋体"/>
          <w:sz w:val="57"/>
          <w:spacing w:val="0"/>
          <w:color w:val="000000"/>
          <w:b w:val="off"/>
          <w:i w:val="off"/>
        </w:rPr>
        <w:t>维尔一类人可能对它做出的回答，他说，非生理学的模式建构，先</w:t>
      </w:r>
      <w:r>
        <w:rPr>
          <w:rFonts w:ascii="宋体" w:hAnsi="宋体" w:cs="宋体" w:eastAsia="宋体"/>
          <w:sz w:val="57"/>
          <w:spacing w:val="0"/>
          <w:color w:val="000000"/>
          <w:b w:val="off"/>
          <w:i w:val="off"/>
        </w:rPr>
        <w:t>验地来看，不好也不坏，而只应依其结果来证明。多德维尔注意到</w:t>
      </w:r>
      <w:r>
        <w:rPr>
          <w:rFonts w:ascii="宋体" w:hAnsi="宋体" w:cs="宋体" w:eastAsia="宋体"/>
          <w:sz w:val="57"/>
          <w:spacing w:val="0"/>
          <w:color w:val="000000"/>
          <w:b w:val="off"/>
          <w:i w:val="off"/>
        </w:rPr>
        <w:t>大脑和计算机间的类似性：“目前对心理学家的认知过程观唯一最</w:t>
      </w:r>
      <w:r>
        <w:rPr>
          <w:rFonts w:ascii="宋体" w:hAnsi="宋体" w:cs="宋体" w:eastAsia="宋体"/>
          <w:sz w:val="57"/>
          <w:spacing w:val="0"/>
          <w:color w:val="000000"/>
          <w:b w:val="off"/>
          <w:i w:val="off"/>
        </w:rPr>
        <w:t>有力的影响，就是为计算机程序设计而发展出来的一套概念。”④</w:t>
      </w:r>
      <w:r>
        <w:rPr>
          <w:rFonts w:ascii="宋体" w:hAnsi="宋体" w:cs="宋体" w:eastAsia="宋体"/>
          <w:sz w:val="57"/>
          <w:spacing w:val="0"/>
          <w:color w:val="000000"/>
          <w:b w:val="off"/>
          <w:i w:val="off"/>
        </w:rPr>
        <w:t>然而他承认：</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1435100</wp:posOffset>
                </wp:positionV>
                <wp:extent cx="635000" cy="444500"/>
                <wp:wrapNone/>
                <wp:docPr id="66" name="文本框 66"/>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863"/>
                            <w:r>
                              <w:rPr>
                                <w:rFonts w:ascii="仿宋" w:hAnsi="仿宋" w:cs="仿宋" w:eastAsia="仿宋"/>
                                <w:sz w:val="46"/>
                                <w:spacing w:val="0"/>
                                <w:color w:val="000000"/>
                                <w:b w:val="off"/>
                                <w:i w:val="off"/>
                              </w:rPr>
                              <w:t>234</w:t>
                            </w:r>
                            <w:bookmarkEnd w:id="2863"/>
                          </w:p>
                        </w:txbxContent>
                      </wps:txbx>
                      <wps:bodyPr wrap="square" lIns="0" rIns="0" tIns="0" bIns="0" vert="horz" anchor="t">
                        <a:noAutofit/>
                      </wps:bodyPr>
                    </wps:wsp>
                  </a:graphicData>
                </a:graphic>
              </wp:anchor>
            </w:drawing>
          </mc:Choice>
          <mc:Fallback>
            <w:pict>
              <v:shape type="#_x0000_t202" filled="f" stroked="f" style="margin-left:971pt;margin-top:113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864"/>
                      <w:r>
                        <w:rPr>
                          <w:rFonts w:ascii="仿宋" w:hAnsi="仿宋" w:cs="仿宋" w:eastAsia="仿宋"/>
                          <w:sz w:val="46"/>
                          <w:spacing w:val="0"/>
                          <w:color w:val="000000"/>
                          <w:b w:val="off"/>
                          <w:i w:val="off"/>
                        </w:rPr>
                        <w:t>234</w:t>
                      </w:r>
                      <w:bookmarkEnd w:id="2864"/>
                    </w:p>
                  </w:txbxContent>
                </v:textbox>
              </v:shape>
            </w:pict>
          </mc:Fallback>
        </mc:AlternateContent>
      </w:r>
      <w:bookmarkEnd w:id="2862"/>
    </w:p>
    <w:p>
      <w:pPr>
        <w:pageBreakBefore w:val="off"/>
        <w:tabs/>
        <w:wordWrap w:val="off"/>
        <w:spacing w:before="0" w:after="0" w:line="1040" w:lineRule="atLeast"/>
        <w:ind w:left="60" w:right="100" w:firstLine="2360"/>
        <w:jc w:val="both"/>
        <w:textAlignment w:val="baseline"/>
        <w:rPr>
          <w:sz w:val="57"/>
        </w:rPr>
      </w:pPr>
      <w:bookmarkStart w:name="" w:id="2865"/>
      <w:r>
        <w:rPr>
          <w:rFonts w:ascii="宋体" w:hAnsi="宋体" w:cs="宋体" w:eastAsia="宋体"/>
          <w:sz w:val="57"/>
          <w:spacing w:val="0"/>
          <w:color w:val="000000"/>
          <w:b w:val="off"/>
          <w:i w:val="off"/>
        </w:rPr>
        <w:t>人们或许争辩说，计算机的类比是肤浅的，因为一个程序</w:t>
      </w:r>
      <w:r>
        <w:rPr>
          <w:rFonts w:ascii="宋体" w:hAnsi="宋体" w:cs="宋体" w:eastAsia="宋体"/>
          <w:sz w:val="57"/>
          <w:spacing w:val="0"/>
          <w:color w:val="000000"/>
          <w:b w:val="off"/>
          <w:i w:val="off"/>
        </w:rPr>
        <w:t>仅只是把一组操作编码化，这些操作像是认知性的操作，它既</w:t>
      </w:r>
      <w:r>
        <w:rPr>
          <w:rFonts w:ascii="宋体" w:hAnsi="宋体" w:cs="宋体" w:eastAsia="宋体"/>
          <w:sz w:val="57"/>
          <w:spacing w:val="0"/>
          <w:color w:val="000000"/>
          <w:b w:val="off"/>
          <w:i w:val="off"/>
        </w:rPr>
        <w:t>不说明思维，也未写下一组解决算术问题的规则……。我们</w:t>
      </w:r>
      <w:r>
        <w:rPr>
          <w:rFonts w:ascii="宋体" w:hAnsi="宋体" w:cs="宋体" w:eastAsia="宋体"/>
          <w:sz w:val="57"/>
          <w:spacing w:val="0"/>
          <w:color w:val="000000"/>
          <w:b w:val="off"/>
          <w:i w:val="off"/>
        </w:rPr>
        <w:t>说计算机程序能“说明”思维，于是就与说一组逻辑公式“说</w:t>
      </w:r>
      <w:r>
        <w:rPr>
          <w:rFonts w:ascii="宋体" w:hAnsi="宋体" w:cs="宋体" w:eastAsia="宋体"/>
          <w:sz w:val="57"/>
          <w:spacing w:val="0"/>
          <w:color w:val="000000"/>
          <w:b w:val="off"/>
          <w:i w:val="off"/>
        </w:rPr>
        <w:t>明”正确推演证明的法则具有相同的效力。(第371—372页)</w:t>
      </w:r>
      <w:r>
        <w:rPr>
          <w:rFonts w:ascii="宋体" w:hAnsi="宋体" w:cs="宋体" w:eastAsia="宋体"/>
          <w:sz w:val="57"/>
          <w:spacing w:val="0"/>
          <w:color w:val="000000"/>
          <w:b w:val="off"/>
          <w:i w:val="off"/>
        </w:rPr>
        <w:t>针对这一论点他回答说，计算机类比只有在人们区分出层次之后</w:t>
      </w:r>
      <w:r>
        <w:rPr>
          <w:rFonts w:ascii="宋体" w:hAnsi="宋体" w:cs="宋体" w:eastAsia="宋体"/>
          <w:sz w:val="57"/>
          <w:spacing w:val="0"/>
          <w:color w:val="000000"/>
          <w:b w:val="off"/>
          <w:i w:val="off"/>
        </w:rPr>
        <w:t>才有效力：</w:t>
      </w:r>
      <w:bookmarkEnd w:id="2865"/>
    </w:p>
    <w:p>
      <w:pPr>
        <w:pageBreakBefore w:val="off"/>
        <w:tabs/>
        <w:wordWrap w:val="off"/>
        <w:spacing w:before="0" w:after="0" w:line="1040" w:lineRule="atLeast"/>
        <w:ind w:left="1340" w:right="0" w:firstLine="1160"/>
        <w:jc w:val="both"/>
        <w:textAlignment w:val="baseline"/>
        <w:rPr>
          <w:sz w:val="57"/>
        </w:rPr>
      </w:pPr>
      <w:bookmarkStart w:name="" w:id="2866"/>
      <w:r>
        <w:rPr>
          <w:rFonts w:ascii="宋体" w:hAnsi="宋体" w:cs="宋体" w:eastAsia="宋体"/>
          <w:sz w:val="57"/>
          <w:spacing w:val="0"/>
          <w:color w:val="000000"/>
          <w:b w:val="off"/>
          <w:i w:val="off"/>
        </w:rPr>
        <w:t>……在用计算机解决问题时所出现的情况，可以在几个</w:t>
      </w:r>
      <w:r>
        <w:rPr>
          <w:rFonts w:ascii="宋体" w:hAnsi="宋体" w:cs="宋体" w:eastAsia="宋体"/>
          <w:sz w:val="57"/>
          <w:spacing w:val="0"/>
          <w:color w:val="000000"/>
          <w:b w:val="off"/>
          <w:i w:val="off"/>
        </w:rPr>
        <w:t>不同层次上来说明……。一种程序的履行必须根据计算机的</w:t>
      </w:r>
      <w:r>
        <w:rPr>
          <w:rFonts w:ascii="宋体" w:hAnsi="宋体" w:cs="宋体" w:eastAsia="宋体"/>
          <w:sz w:val="57"/>
          <w:spacing w:val="0"/>
          <w:color w:val="000000"/>
          <w:b w:val="off"/>
          <w:i w:val="off"/>
        </w:rPr>
        <w:t>硬件来说明，这或许正如思想的履行在某种意义上必须借助</w:t>
      </w:r>
      <w:r>
        <w:rPr>
          <w:rFonts w:ascii="宋体" w:hAnsi="宋体" w:cs="宋体" w:eastAsia="宋体"/>
          <w:sz w:val="57"/>
          <w:spacing w:val="0"/>
          <w:color w:val="000000"/>
          <w:b w:val="off"/>
          <w:i w:val="off"/>
        </w:rPr>
        <w:t>于实际发生在中枢神经系统中的过程来说明一样。个别计算</w:t>
      </w:r>
      <w:r>
        <w:rPr>
          <w:rFonts w:ascii="宋体" w:hAnsi="宋体" w:cs="宋体" w:eastAsia="宋体"/>
          <w:sz w:val="57"/>
          <w:spacing w:val="0"/>
          <w:color w:val="000000"/>
          <w:b w:val="off"/>
          <w:i w:val="off"/>
        </w:rPr>
        <w:t>借以完成的子程序可参照借以找到解答的“机器语言”和逐级</w:t>
      </w:r>
      <w:r>
        <w:rPr>
          <w:rFonts w:ascii="宋体" w:hAnsi="宋体" w:cs="宋体" w:eastAsia="宋体"/>
          <w:sz w:val="57"/>
          <w:spacing w:val="0"/>
          <w:color w:val="000000"/>
          <w:b w:val="off"/>
          <w:i w:val="off"/>
        </w:rPr>
        <w:t>算法来说明。……子程序操作原则本身不应只通过检验硬件</w:t>
      </w:r>
      <w:r>
        <w:rPr>
          <w:rFonts w:ascii="宋体" w:hAnsi="宋体" w:cs="宋体" w:eastAsia="宋体"/>
          <w:sz w:val="57"/>
          <w:spacing w:val="0"/>
          <w:color w:val="000000"/>
          <w:b w:val="off"/>
          <w:i w:val="off"/>
        </w:rPr>
        <w:t>而被理解和说明，完全同样的，乘法表的意义不能通过检查大</w:t>
      </w:r>
      <w:r>
        <w:rPr>
          <w:rFonts w:ascii="宋体" w:hAnsi="宋体" w:cs="宋体" w:eastAsia="宋体"/>
          <w:sz w:val="57"/>
          <w:spacing w:val="0"/>
          <w:color w:val="000000"/>
          <w:b w:val="off"/>
          <w:i w:val="off"/>
        </w:rPr>
        <w:t>脑来把握。同样，对子程序本身怎样工作的理解，并不根据一</w:t>
      </w:r>
      <w:r>
        <w:rPr>
          <w:rFonts w:ascii="宋体" w:hAnsi="宋体" w:cs="宋体" w:eastAsia="宋体"/>
          <w:sz w:val="57"/>
          <w:spacing w:val="0"/>
          <w:color w:val="000000"/>
          <w:b w:val="off"/>
          <w:i w:val="off"/>
        </w:rPr>
        <w:t>个步骤序列去说明解答问题的原则……。为此必须观察实行</w:t>
      </w:r>
      <w:r>
        <w:rPr>
          <w:rFonts w:ascii="宋体" w:hAnsi="宋体" w:cs="宋体" w:eastAsia="宋体"/>
          <w:sz w:val="57"/>
          <w:spacing w:val="0"/>
          <w:color w:val="000000"/>
          <w:b w:val="off"/>
          <w:i w:val="off"/>
        </w:rPr>
        <w:t>过程，这个过程在机器中体现着该程序的整个组织和目标，而</w:t>
      </w:r>
      <w:r>
        <w:rPr>
          <w:rFonts w:ascii="宋体" w:hAnsi="宋体" w:cs="宋体" w:eastAsia="宋体"/>
          <w:sz w:val="57"/>
          <w:spacing w:val="0"/>
          <w:color w:val="000000"/>
          <w:b w:val="off"/>
          <w:i w:val="off"/>
        </w:rPr>
        <w:t>在人体内它体现着更未被清楚理解的“目标趋向性”。(第</w:t>
      </w:r>
      <w:r>
        <w:rPr>
          <w:rFonts w:ascii="宋体" w:hAnsi="宋体" w:cs="宋体" w:eastAsia="宋体"/>
          <w:sz w:val="57"/>
          <w:spacing w:val="0"/>
          <w:color w:val="000000"/>
          <w:b w:val="off"/>
          <w:i w:val="off"/>
        </w:rPr>
        <w:t>372页)</w:t>
      </w:r>
      <w:bookmarkEnd w:id="2866"/>
    </w:p>
    <w:p>
      <w:pPr>
        <w:pageBreakBefore w:val="off"/>
        <w:tabs/>
        <w:wordWrap w:val="off"/>
        <w:spacing w:before="0" w:after="0" w:line="1040" w:lineRule="atLeast"/>
        <w:ind w:left="60" w:right="0"/>
        <w:jc w:val="both"/>
        <w:textAlignment w:val="baseline"/>
        <w:rPr>
          <w:sz w:val="57"/>
        </w:rPr>
      </w:pPr>
      <w:bookmarkStart w:name="" w:id="2867"/>
      <w:r>
        <w:rPr>
          <w:rFonts w:ascii="宋体" w:hAnsi="宋体" w:cs="宋体" w:eastAsia="宋体"/>
          <w:sz w:val="57"/>
          <w:spacing w:val="0"/>
          <w:color w:val="000000"/>
          <w:b w:val="off"/>
          <w:i w:val="off"/>
        </w:rPr>
        <w:t>层次的重要性是被(例如)这样的事实所阐明的，实验活动可使我</w:t>
      </w:r>
      <w:bookmarkEnd w:id="2867"/>
    </w:p>
    <w:p>
      <w:r>
        <w:t/>
      </w:r>
    </w:p>
    <w:p>
      <w:pPr>
        <w:sectPr>
          <w:footerReference r:id="rId516"/>
          <w:headerReference r:id="rId517" w:type="default"/>
          <w:type w:val="nextPage"/>
          <w:pgSz w:w="22400" w:h="31680"/>
          <w:pgMar w:left="2740" w:top="2420" w:right="2740" w:bottom="2420" w:header="2120" w:footer="2120"/>
          <w:cols w:num="1"/>
        </w:sectPr>
      </w:pPr>
    </w:p>
    <w:p>
      <w:pPr>
        <w:pageBreakBefore w:val="off"/>
        <w:tabs/>
        <w:wordWrap w:val="off"/>
        <w:spacing w:before="0" w:after="0" w:line="640" w:lineRule="atLeast"/>
        <w:ind w:left="940" w:right="0"/>
        <w:jc w:val="both"/>
        <w:textAlignment w:val="baseline"/>
        <w:rPr>
          <w:sz w:val="48"/>
        </w:rPr>
      </w:pPr>
      <w:bookmarkStart w:name="" w:id="2868"/>
      <w:r>
        <w:rPr>
          <w:rFonts w:ascii="黑体" w:hAnsi="黑体" w:cs="黑体" w:eastAsia="黑体"/>
          <w:sz w:val="48"/>
          <w:spacing w:val="0"/>
          <w:color w:val="000000"/>
          <w:b w:val="off"/>
          <w:i w:val="off"/>
        </w:rPr>
        <w:t>220</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第二编</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现</w:t>
      </w:r>
      <w:bookmarkEnd w:id="2868"/>
    </w:p>
    <w:p>
      <w:pPr>
        <w:pageBreakBefore w:val="off"/>
        <w:tabs/>
        <w:wordWrap w:val="off"/>
        <w:spacing w:before="0" w:after="0" w:line="540" w:lineRule="exact"/>
        <w:ind w:left="0" w:right="0"/>
        <w:jc w:val="both"/>
        <w:textAlignment w:val="baseline"/>
        <w:rPr>
          <w:sz w:val="48"/>
        </w:rPr>
      </w:pPr>
      <w:bookmarkStart w:name="" w:id="2869"/>
      <w:r>
        <w:rPr>
          <w:rFonts w:ascii="宋体" w:hAnsi="宋体" w:cs="宋体" w:eastAsia="宋体"/>
          <w:sz w:val="48"/>
          <w:spacing w:val="0"/>
          <w:color w:val="000000"/>
          <w:b w:val="off"/>
          <w:i w:val="off"/>
        </w:rPr>
        <w:t/>
      </w:r>
      <w:bookmarkEnd w:id="2869"/>
    </w:p>
    <w:p>
      <w:pPr>
        <w:pageBreakBefore w:val="off"/>
        <w:tabs/>
        <w:wordWrap w:val="off"/>
        <w:spacing w:before="0" w:after="0" w:line="1000" w:lineRule="atLeast"/>
        <w:ind w:left="1020" w:right="240" w:hanging="1020"/>
        <w:jc w:val="both"/>
        <w:textAlignment w:val="baseline"/>
        <w:rPr>
          <w:sz w:val="57"/>
        </w:rPr>
      </w:pPr>
      <w:bookmarkStart w:name="" w:id="2870"/>
      <w:r>
        <w:rPr>
          <w:rFonts w:ascii="宋体" w:hAnsi="宋体" w:cs="宋体" w:eastAsia="宋体"/>
          <w:sz w:val="57"/>
          <w:spacing w:val="0"/>
          <w:color w:val="000000"/>
          <w:b w:val="off"/>
          <w:i w:val="off"/>
        </w:rPr>
        <w:t>235</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们有理由说，我们是通过模板匹配(template</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matching)过程而非</w:t>
      </w:r>
      <w:r>
        <w:rPr>
          <w:rFonts w:ascii="宋体" w:hAnsi="宋体" w:cs="宋体" w:eastAsia="宋体"/>
          <w:sz w:val="57"/>
          <w:spacing w:val="0"/>
          <w:color w:val="000000"/>
          <w:b w:val="off"/>
          <w:i w:val="off"/>
        </w:rPr>
        <w:t>特性抽取过程来认知视觉图式的。(第379页)这样说既不是(关</w:t>
      </w:r>
      <w:r>
        <w:rPr>
          <w:rFonts w:ascii="宋体" w:hAnsi="宋体" w:cs="宋体" w:eastAsia="宋体"/>
          <w:sz w:val="57"/>
          <w:spacing w:val="0"/>
          <w:color w:val="000000"/>
          <w:b w:val="off"/>
          <w:i w:val="off"/>
        </w:rPr>
        <w:t>于“实行过程”的)一种“概念”论述，也不是一种(关于硬件的)“生</w:t>
      </w:r>
      <w:r>
        <w:rPr>
          <w:rFonts w:ascii="宋体" w:hAnsi="宋体" w:cs="宋体" w:eastAsia="宋体"/>
          <w:sz w:val="57"/>
          <w:spacing w:val="0"/>
          <w:color w:val="000000"/>
          <w:b w:val="off"/>
          <w:i w:val="off"/>
        </w:rPr>
        <w:t>理学”论述，然而它可能仍然具有说明性。“子程序”概念似乎正好</w:t>
      </w:r>
      <w:r>
        <w:rPr>
          <w:rFonts w:ascii="宋体" w:hAnsi="宋体" w:cs="宋体" w:eastAsia="宋体"/>
          <w:sz w:val="57"/>
          <w:spacing w:val="0"/>
          <w:color w:val="000000"/>
          <w:b w:val="off"/>
          <w:i w:val="off"/>
        </w:rPr>
        <w:t>给予我们心理学所需要的东西，即对常识和生理学之间中间地带</w:t>
      </w:r>
      <w:r>
        <w:rPr>
          <w:rFonts w:ascii="宋体" w:hAnsi="宋体" w:cs="宋体" w:eastAsia="宋体"/>
          <w:sz w:val="57"/>
          <w:spacing w:val="0"/>
          <w:color w:val="000000"/>
          <w:b w:val="off"/>
          <w:i w:val="off"/>
        </w:rPr>
        <w:t>可能对其适用的东西所做的说明。</w:t>
      </w:r>
      <w:bookmarkEnd w:id="2870"/>
    </w:p>
    <w:p>
      <w:pPr>
        <w:pageBreakBefore w:val="off"/>
        <w:tabs/>
        <w:wordWrap w:val="off"/>
        <w:spacing w:before="0" w:after="0" w:line="1000" w:lineRule="atLeast"/>
        <w:ind w:left="260" w:right="0" w:firstLine="2020"/>
        <w:jc w:val="both"/>
        <w:textAlignment w:val="baseline"/>
        <w:rPr>
          <w:sz w:val="57"/>
        </w:rPr>
      </w:pPr>
      <w:bookmarkStart w:name="" w:id="2871"/>
      <w:r>
        <w:rPr>
          <w:rFonts w:ascii="宋体" w:hAnsi="宋体" w:cs="宋体" w:eastAsia="宋体"/>
          <w:sz w:val="57"/>
          <w:spacing w:val="0"/>
          <w:color w:val="000000"/>
          <w:b w:val="off"/>
          <w:i w:val="off"/>
        </w:rPr>
        <w:t>但是这一概念怎能帮助我们避免一种无限倒退的论证呢？或</w:t>
      </w:r>
      <w:r>
        <w:rPr>
          <w:rFonts w:ascii="宋体" w:hAnsi="宋体" w:cs="宋体" w:eastAsia="宋体"/>
          <w:sz w:val="57"/>
          <w:spacing w:val="0"/>
          <w:color w:val="000000"/>
          <w:b w:val="off"/>
          <w:i w:val="off"/>
        </w:rPr>
        <w:t>许麦尔柯姆和赖尔会极力主张，“模板”或抽取出的特征的抽象观</w:t>
      </w:r>
      <w:r>
        <w:rPr>
          <w:rFonts w:ascii="宋体" w:hAnsi="宋体" w:cs="宋体" w:eastAsia="宋体"/>
          <w:sz w:val="57"/>
          <w:spacing w:val="0"/>
          <w:color w:val="000000"/>
          <w:b w:val="off"/>
          <w:i w:val="off"/>
        </w:rPr>
        <w:t>念(取决于人们选取的模型)本身，产生了与它们应予说明的“恒常</w:t>
      </w:r>
      <w:r>
        <w:rPr>
          <w:rFonts w:ascii="宋体" w:hAnsi="宋体" w:cs="宋体" w:eastAsia="宋体"/>
          <w:sz w:val="57"/>
          <w:spacing w:val="0"/>
          <w:color w:val="000000"/>
          <w:b w:val="off"/>
          <w:i w:val="off"/>
        </w:rPr>
        <w:t>性”相同的问题。但是多德维尔可以回答，它们会这样做，只要它</w:t>
      </w:r>
      <w:r>
        <w:rPr>
          <w:rFonts w:ascii="宋体" w:hAnsi="宋体" w:cs="宋体" w:eastAsia="宋体"/>
          <w:sz w:val="57"/>
          <w:spacing w:val="0"/>
          <w:color w:val="000000"/>
          <w:b w:val="off"/>
          <w:i w:val="off"/>
        </w:rPr>
        <w:t>们被认为是对“抽象(认知，恒常性)如何可能?”这类一般性问题的</w:t>
      </w:r>
      <w:r>
        <w:rPr>
          <w:rFonts w:ascii="宋体" w:hAnsi="宋体" w:cs="宋体" w:eastAsia="宋体"/>
          <w:sz w:val="57"/>
          <w:spacing w:val="0"/>
          <w:color w:val="000000"/>
          <w:b w:val="off"/>
          <w:i w:val="off"/>
        </w:rPr>
        <w:t>回答。他可以说，这类问题没有回答，除了这样的无意义说法，如</w:t>
      </w:r>
      <w:r>
        <w:rPr>
          <w:rFonts w:ascii="宋体" w:hAnsi="宋体" w:cs="宋体" w:eastAsia="宋体"/>
          <w:sz w:val="57"/>
          <w:spacing w:val="0"/>
          <w:color w:val="000000"/>
          <w:b w:val="off"/>
          <w:i w:val="off"/>
        </w:rPr>
        <w:t>大自然演化出适当的硬件以使这个工作完成。因为多德维尔模式</w:t>
      </w:r>
      <w:r>
        <w:rPr>
          <w:rFonts w:ascii="宋体" w:hAnsi="宋体" w:cs="宋体" w:eastAsia="宋体"/>
          <w:sz w:val="57"/>
          <w:spacing w:val="0"/>
          <w:color w:val="000000"/>
          <w:b w:val="off"/>
          <w:i w:val="off"/>
        </w:rPr>
        <w:t>中的任何一种将肯定是拟人式的，意思是，看到大脑中一个小推论</w:t>
      </w:r>
      <w:r>
        <w:rPr>
          <w:rFonts w:ascii="宋体" w:hAnsi="宋体" w:cs="宋体" w:eastAsia="宋体"/>
          <w:sz w:val="57"/>
          <w:spacing w:val="0"/>
          <w:color w:val="000000"/>
          <w:b w:val="off"/>
          <w:i w:val="off"/>
        </w:rPr>
        <w:t>者在检查着他的(或它的)模板或列举着特征。这个推论者的抽象</w:t>
      </w:r>
      <w:r>
        <w:rPr>
          <w:rFonts w:ascii="宋体" w:hAnsi="宋体" w:cs="宋体" w:eastAsia="宋体"/>
          <w:sz w:val="57"/>
          <w:spacing w:val="0"/>
          <w:color w:val="000000"/>
          <w:b w:val="off"/>
          <w:i w:val="off"/>
        </w:rPr>
        <w:t>和认知能力，将像其主人的能力一样是成问题的，而且说他(或它)</w:t>
      </w:r>
      <w:r>
        <w:rPr>
          <w:rFonts w:ascii="宋体" w:hAnsi="宋体" w:cs="宋体" w:eastAsia="宋体"/>
          <w:sz w:val="57"/>
          <w:spacing w:val="0"/>
          <w:color w:val="000000"/>
          <w:b w:val="off"/>
          <w:i w:val="off"/>
        </w:rPr>
        <w:t>236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是一架小机器而不是一个小人也无济于事。②在这里拟人式模式</w:t>
      </w:r>
      <w:r>
        <w:rPr>
          <w:rFonts w:ascii="宋体" w:hAnsi="宋体" w:cs="宋体" w:eastAsia="宋体"/>
          <w:sz w:val="57"/>
          <w:spacing w:val="0"/>
          <w:color w:val="000000"/>
          <w:b w:val="off"/>
          <w:i w:val="off"/>
        </w:rPr>
        <w:t>并不比下述说法更引人误解，即程序设计者的这样的拟人式论述：</w:t>
      </w:r>
      <w:r>
        <w:rPr>
          <w:rFonts w:ascii="宋体" w:hAnsi="宋体" w:cs="宋体" w:eastAsia="宋体"/>
          <w:sz w:val="57"/>
          <w:spacing w:val="0"/>
          <w:color w:val="000000"/>
          <w:b w:val="off"/>
          <w:i w:val="off"/>
        </w:rPr>
        <w:t>“计算机将不理解问题，如果你使用波兰记法的话，因为它只懂</w:t>
      </w:r>
      <w:r>
        <w:rPr>
          <w:rFonts w:ascii="宋体" w:hAnsi="宋体" w:cs="宋体" w:eastAsia="宋体"/>
          <w:sz w:val="57"/>
          <w:spacing w:val="0"/>
          <w:color w:val="000000"/>
          <w:b w:val="off"/>
          <w:i w:val="off"/>
        </w:rPr>
        <w:t>……”。抱怨“模板”(像洛克的“观念”一样)是被说明物的一种复</w:t>
      </w:r>
      <w:r>
        <w:rPr>
          <w:rFonts w:ascii="宋体" w:hAnsi="宋体" w:cs="宋体" w:eastAsia="宋体"/>
          <w:sz w:val="57"/>
          <w:spacing w:val="0"/>
          <w:color w:val="000000"/>
          <w:b w:val="off"/>
          <w:i w:val="off"/>
        </w:rPr>
        <w:t>制品，就如断言构成波尔原子的粒子是它们有助于说明其行为的</w:t>
      </w:r>
      <w:r>
        <w:rPr>
          <w:rFonts w:ascii="宋体" w:hAnsi="宋体" w:cs="宋体" w:eastAsia="宋体"/>
          <w:sz w:val="57"/>
          <w:spacing w:val="0"/>
          <w:color w:val="000000"/>
          <w:b w:val="off"/>
          <w:i w:val="off"/>
        </w:rPr>
        <w:t>弹子球的复制品一样。结果证明十分有益的是，假定小弹子球在</w:t>
      </w:r>
      <w:r>
        <w:rPr>
          <w:rFonts w:ascii="宋体" w:hAnsi="宋体" w:cs="宋体" w:eastAsia="宋体"/>
          <w:sz w:val="57"/>
          <w:spacing w:val="0"/>
          <w:color w:val="000000"/>
          <w:b w:val="off"/>
          <w:i w:val="off"/>
        </w:rPr>
        <w:t>大弹子球之内，那么为什么不假定小人在大人之内(或小老鼠在大</w:t>
      </w:r>
      <w:r>
        <w:rPr>
          <w:rFonts w:ascii="宋体" w:hAnsi="宋体" w:cs="宋体" w:eastAsia="宋体"/>
          <w:sz w:val="57"/>
          <w:spacing w:val="0"/>
          <w:color w:val="000000"/>
          <w:b w:val="off"/>
          <w:i w:val="off"/>
        </w:rPr>
        <w:t>老鼠之内)呢？用塞拉斯的话来说，每一个这种“模式”都伴随以</w:t>
      </w:r>
      <w:r>
        <w:rPr>
          <w:rFonts w:ascii="宋体" w:hAnsi="宋体" w:cs="宋体" w:eastAsia="宋体"/>
          <w:sz w:val="57"/>
          <w:spacing w:val="0"/>
          <w:color w:val="000000"/>
          <w:b w:val="off"/>
          <w:i w:val="off"/>
        </w:rPr>
        <w:t>“注解”，它列举着在该模式中“被抽离的”模式化实体的特征。③似</w:t>
      </w:r>
      <w:bookmarkEnd w:id="2871"/>
    </w:p>
    <w:p>
      <w:r>
        <w:t/>
      </w:r>
    </w:p>
    <w:p>
      <w:pPr>
        <w:sectPr>
          <w:footerReference r:id="rId518"/>
          <w:headerReference r:id="rId519" w:type="default"/>
          <w:type w:val="nextPage"/>
          <w:pgSz w:w="22400" w:h="31680"/>
          <w:pgMar w:left="2180" w:top="2440" w:right="2180" w:bottom="2440" w:header="2140" w:footer="2140"/>
          <w:cols w:num="1"/>
        </w:sectPr>
      </w:pPr>
    </w:p>
    <w:p>
      <w:pPr>
        <w:pageBreakBefore w:val="off"/>
        <w:tabs/>
        <w:wordWrap w:val="off"/>
        <w:spacing w:before="0" w:after="0" w:line="700" w:lineRule="atLeast"/>
        <w:ind w:left="0" w:right="40"/>
        <w:jc w:val="right"/>
        <w:textAlignment w:val="baseline"/>
        <w:rPr>
          <w:sz w:val="52"/>
        </w:rPr>
      </w:pPr>
      <w:bookmarkStart w:name="" w:id="2872"/>
      <w:r>
        <w:rPr>
          <w:rFonts w:ascii="黑体" w:hAnsi="黑体" w:cs="黑体" w:eastAsia="黑体"/>
          <w:sz w:val="52"/>
          <w:spacing w:val="0"/>
          <w:color w:val="000000"/>
          <w:b w:val="off"/>
          <w:i w:val="off"/>
        </w:rPr>
        <w:t>第五章 认识论和经验心理学  221</w:t>
      </w:r>
      <w:bookmarkEnd w:id="2872"/>
    </w:p>
    <w:p>
      <w:pPr>
        <w:pageBreakBefore w:val="off"/>
        <w:tabs/>
        <w:wordWrap w:val="off"/>
        <w:spacing w:before="420" w:after="0" w:line="980" w:lineRule="atLeast"/>
        <w:ind w:left="20" w:right="20"/>
        <w:jc w:val="both"/>
        <w:textAlignment w:val="baseline"/>
        <w:rPr>
          <w:sz w:val="58"/>
        </w:rPr>
      </w:pPr>
      <w:bookmarkStart w:name="" w:id="2873"/>
      <w:r>
        <w:rPr>
          <w:rFonts w:ascii="宋体" w:hAnsi="宋体" w:cs="宋体" w:eastAsia="宋体"/>
          <w:sz w:val="58"/>
          <w:spacing w:val="0"/>
          <w:color w:val="000000"/>
          <w:b w:val="off"/>
          <w:i w:val="off"/>
        </w:rPr>
        <w:t>乎合理的是指出，在心理学中对一切拟人式模式的隐含评论都多</w:t>
      </w:r>
      <w:r>
        <w:rPr>
          <w:rFonts w:ascii="宋体" w:hAnsi="宋体" w:cs="宋体" w:eastAsia="宋体"/>
          <w:sz w:val="58"/>
          <w:spacing w:val="0"/>
          <w:color w:val="000000"/>
          <w:b w:val="off"/>
          <w:i w:val="off"/>
        </w:rPr>
        <w:t>少类似于下述说法：</w:t>
      </w:r>
      <w:bookmarkEnd w:id="2873"/>
    </w:p>
    <w:p>
      <w:pPr>
        <w:pageBreakBefore w:val="off"/>
        <w:tabs/>
        <w:wordWrap w:val="off"/>
        <w:spacing w:before="0" w:after="0" w:line="980" w:lineRule="atLeast"/>
        <w:ind w:left="1200" w:right="0" w:firstLine="1160"/>
        <w:jc w:val="both"/>
        <w:textAlignment w:val="baseline"/>
        <w:rPr>
          <w:sz w:val="58"/>
        </w:rPr>
      </w:pPr>
      <w:bookmarkStart w:name="" w:id="2874"/>
      <w:r>
        <w:rPr>
          <w:rFonts w:ascii="宋体" w:hAnsi="宋体" w:cs="宋体" w:eastAsia="宋体"/>
          <w:sz w:val="58"/>
          <w:spacing w:val="0"/>
          <w:color w:val="000000"/>
          <w:b w:val="off"/>
          <w:i w:val="off"/>
        </w:rPr>
        <w:t>只要我们停留在子程序层，就将随意地以拟人化方式谈</w:t>
      </w:r>
      <w:r>
        <w:rPr>
          <w:rFonts w:ascii="宋体" w:hAnsi="宋体" w:cs="宋体" w:eastAsia="宋体"/>
          <w:sz w:val="58"/>
          <w:spacing w:val="0"/>
          <w:color w:val="000000"/>
          <w:b w:val="off"/>
          <w:i w:val="off"/>
        </w:rPr>
        <w:t>论由人“无意识地”完成的、或由被说成好像它们本身就是人</w:t>
      </w:r>
      <w:r>
        <w:rPr>
          <w:rFonts w:ascii="宋体" w:hAnsi="宋体" w:cs="宋体" w:eastAsia="宋体"/>
          <w:sz w:val="58"/>
          <w:spacing w:val="0"/>
          <w:color w:val="000000"/>
          <w:b w:val="off"/>
          <w:i w:val="off"/>
        </w:rPr>
        <w:t>的大脑中枢或其他器官(既非“意识地”也非“不意识地”)所完</w:t>
      </w:r>
      <w:r>
        <w:rPr>
          <w:rFonts w:ascii="宋体" w:hAnsi="宋体" w:cs="宋体" w:eastAsia="宋体"/>
          <w:sz w:val="58"/>
          <w:spacing w:val="0"/>
          <w:color w:val="000000"/>
          <w:b w:val="off"/>
          <w:i w:val="off"/>
        </w:rPr>
        <w:t>成的推论和其他操作。使用这类说法并不使我们一定要把理</w:t>
      </w:r>
      <w:r>
        <w:rPr>
          <w:rFonts w:ascii="宋体" w:hAnsi="宋体" w:cs="宋体" w:eastAsia="宋体"/>
          <w:sz w:val="58"/>
          <w:spacing w:val="0"/>
          <w:color w:val="000000"/>
          <w:b w:val="off"/>
          <w:i w:val="off"/>
        </w:rPr>
        <w:t>智和性格归属于大脑中枢，谈论作为种种幻觉中共同因素的</w:t>
      </w:r>
      <w:r>
        <w:rPr>
          <w:rFonts w:ascii="宋体" w:hAnsi="宋体" w:cs="宋体" w:eastAsia="宋体"/>
          <w:sz w:val="58"/>
          <w:spacing w:val="0"/>
          <w:color w:val="000000"/>
          <w:b w:val="off"/>
          <w:i w:val="off"/>
        </w:rPr>
        <w:t>“红色感觉印象”也并不责成我们肯定某种“内部的”和红的东</w:t>
      </w:r>
      <w:r>
        <w:rPr>
          <w:rFonts w:ascii="宋体" w:hAnsi="宋体" w:cs="宋体" w:eastAsia="宋体"/>
          <w:sz w:val="58"/>
          <w:spacing w:val="0"/>
          <w:color w:val="000000"/>
          <w:b w:val="off"/>
          <w:i w:val="off"/>
        </w:rPr>
        <w:t>西的存在。但一当我们离开“子程序”层而踏上硬件层，拟人</w:t>
      </w:r>
      <w:r>
        <w:rPr>
          <w:rFonts w:ascii="宋体" w:hAnsi="宋体" w:cs="宋体" w:eastAsia="宋体"/>
          <w:sz w:val="58"/>
          <w:spacing w:val="0"/>
          <w:color w:val="000000"/>
          <w:b w:val="off"/>
          <w:i w:val="off"/>
        </w:rPr>
        <w:t>式方法就不再合适了。</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2044700</wp:posOffset>
                </wp:positionV>
                <wp:extent cx="787400" cy="546100"/>
                <wp:wrapNone/>
                <wp:docPr id="67" name="文本框 67"/>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875"/>
                            <w:r>
                              <w:rPr>
                                <w:rFonts w:ascii="宋体" w:hAnsi="宋体" w:cs="宋体" w:eastAsia="宋体"/>
                                <w:sz w:val="58"/>
                                <w:spacing w:val="0"/>
                                <w:color w:val="000000"/>
                                <w:b w:val="off"/>
                                <w:i w:val="off"/>
                              </w:rPr>
                              <w:t>237</w:t>
                            </w:r>
                            <w:bookmarkEnd w:id="2875"/>
                          </w:p>
                        </w:txbxContent>
                      </wps:txbx>
                      <wps:bodyPr wrap="square" lIns="0" rIns="0" tIns="0" bIns="0" vert="horz" anchor="t">
                        <a:noAutofit/>
                      </wps:bodyPr>
                    </wps:wsp>
                  </a:graphicData>
                </a:graphic>
              </wp:anchor>
            </w:drawing>
          </mc:Choice>
          <mc:Fallback>
            <w:pict>
              <v:shape type="#_x0000_t202" filled="f" stroked="f" style="margin-left:977pt;margin-top:161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876"/>
                      <w:r>
                        <w:rPr>
                          <w:rFonts w:ascii="宋体" w:hAnsi="宋体" w:cs="宋体" w:eastAsia="宋体"/>
                          <w:sz w:val="58"/>
                          <w:spacing w:val="0"/>
                          <w:color w:val="000000"/>
                          <w:b w:val="off"/>
                          <w:i w:val="off"/>
                        </w:rPr>
                        <w:t>237</w:t>
                      </w:r>
                      <w:bookmarkEnd w:id="2876"/>
                    </w:p>
                  </w:txbxContent>
                </v:textbox>
              </v:shape>
            </w:pict>
          </mc:Fallback>
        </mc:AlternateContent>
      </w:r>
      <w:bookmarkEnd w:id="2874"/>
    </w:p>
    <w:p>
      <w:pPr>
        <w:pageBreakBefore w:val="off"/>
        <w:tabs/>
        <w:wordWrap w:val="off"/>
        <w:spacing w:before="0" w:after="0" w:line="980" w:lineRule="atLeast"/>
        <w:ind w:left="20" w:right="0" w:firstLine="1160"/>
        <w:jc w:val="both"/>
        <w:textAlignment w:val="baseline"/>
        <w:rPr>
          <w:sz w:val="58"/>
        </w:rPr>
      </w:pPr>
      <w:bookmarkStart w:name="" w:id="2877"/>
      <w:r>
        <w:rPr>
          <w:rFonts w:ascii="宋体" w:hAnsi="宋体" w:cs="宋体" w:eastAsia="宋体"/>
          <w:sz w:val="58"/>
          <w:spacing w:val="0"/>
          <w:color w:val="000000"/>
          <w:b w:val="off"/>
          <w:i w:val="off"/>
        </w:rPr>
        <w:t>为了明了这种评论的效力，让我们假定某种特殊的神经流穿</w:t>
      </w:r>
      <w:r>
        <w:rPr>
          <w:rFonts w:ascii="宋体" w:hAnsi="宋体" w:cs="宋体" w:eastAsia="宋体"/>
          <w:sz w:val="58"/>
          <w:spacing w:val="0"/>
          <w:color w:val="000000"/>
          <w:b w:val="off"/>
          <w:i w:val="off"/>
        </w:rPr>
        <w:t>过视神经，当且仅当心理学理论预测一种红色感觉印象的出现时</w:t>
      </w:r>
      <w:r>
        <w:rPr>
          <w:rFonts w:ascii="宋体" w:hAnsi="宋体" w:cs="宋体" w:eastAsia="宋体"/>
          <w:sz w:val="58"/>
          <w:spacing w:val="0"/>
          <w:color w:val="000000"/>
          <w:b w:val="off"/>
          <w:i w:val="off"/>
        </w:rPr>
        <w:t>(对一切其他知觉情境亦然)。如果我们知悉这一事实，就将干脆</w:t>
      </w:r>
      <w:r>
        <w:rPr>
          <w:rFonts w:ascii="宋体" w:hAnsi="宋体" w:cs="宋体" w:eastAsia="宋体"/>
          <w:sz w:val="58"/>
          <w:spacing w:val="0"/>
          <w:color w:val="000000"/>
          <w:b w:val="off"/>
          <w:i w:val="off"/>
        </w:rPr>
        <w:t>跳过“子程序”层说明，而径直达到硬件层。“感觉印象”概念将不</w:t>
      </w:r>
      <w:r>
        <w:rPr>
          <w:rFonts w:ascii="宋体" w:hAnsi="宋体" w:cs="宋体" w:eastAsia="宋体"/>
          <w:sz w:val="58"/>
          <w:spacing w:val="0"/>
          <w:color w:val="000000"/>
          <w:b w:val="off"/>
          <w:i w:val="off"/>
        </w:rPr>
        <w:t>再起作用(除非存在有心理学理论所假定的其他理论实体，它们需</w:t>
      </w:r>
      <w:r>
        <w:rPr>
          <w:rFonts w:ascii="宋体" w:hAnsi="宋体" w:cs="宋体" w:eastAsia="宋体"/>
          <w:sz w:val="58"/>
          <w:spacing w:val="0"/>
          <w:color w:val="000000"/>
          <w:b w:val="off"/>
          <w:i w:val="off"/>
        </w:rPr>
        <w:t>要这个概念来阐明自己)。如果情况表明果真如此简单，那么“计</w:t>
      </w:r>
      <w:r>
        <w:rPr>
          <w:rFonts w:ascii="宋体" w:hAnsi="宋体" w:cs="宋体" w:eastAsia="宋体"/>
          <w:sz w:val="58"/>
          <w:spacing w:val="0"/>
          <w:color w:val="000000"/>
          <w:b w:val="off"/>
          <w:i w:val="off"/>
        </w:rPr>
        <w:t>算机”类比似乎将不再是特别适当的了，对单细胞动物它也不再适</w:t>
      </w:r>
      <w:r>
        <w:rPr>
          <w:rFonts w:ascii="宋体" w:hAnsi="宋体" w:cs="宋体" w:eastAsia="宋体"/>
          <w:sz w:val="58"/>
          <w:spacing w:val="0"/>
          <w:color w:val="000000"/>
          <w:b w:val="off"/>
          <w:i w:val="off"/>
        </w:rPr>
        <w:t>当，对后者而言从行为跨到生理学这一步短到似乎不能使“层次”</w:t>
      </w:r>
      <w:r>
        <w:rPr>
          <w:rFonts w:ascii="宋体" w:hAnsi="宋体" w:cs="宋体" w:eastAsia="宋体"/>
          <w:sz w:val="58"/>
          <w:spacing w:val="0"/>
          <w:color w:val="000000"/>
          <w:b w:val="off"/>
          <w:i w:val="off"/>
        </w:rPr>
        <w:t>概念有意义了。</w:t>
      </w:r>
      <w:bookmarkEnd w:id="2877"/>
    </w:p>
    <w:p>
      <w:pPr>
        <w:pageBreakBefore w:val="off"/>
        <w:tabs/>
        <w:wordWrap w:val="off"/>
        <w:spacing w:before="0" w:after="0" w:line="980" w:lineRule="atLeast"/>
        <w:ind w:left="20" w:right="0" w:firstLine="1160"/>
        <w:jc w:val="both"/>
        <w:textAlignment w:val="baseline"/>
        <w:rPr>
          <w:sz w:val="58"/>
        </w:rPr>
      </w:pPr>
      <w:bookmarkStart w:name="" w:id="2878"/>
      <w:r>
        <w:rPr>
          <w:rFonts w:ascii="宋体" w:hAnsi="宋体" w:cs="宋体" w:eastAsia="宋体"/>
          <w:sz w:val="58"/>
          <w:spacing w:val="0"/>
          <w:color w:val="000000"/>
          <w:b w:val="off"/>
          <w:i w:val="off"/>
        </w:rPr>
        <w:t>这就是说，如果生理学比其实际情况更简单、更显明，就没有</w:t>
      </w:r>
      <w:r>
        <w:rPr>
          <w:rFonts w:ascii="宋体" w:hAnsi="宋体" w:cs="宋体" w:eastAsia="宋体"/>
          <w:sz w:val="58"/>
          <w:spacing w:val="0"/>
          <w:color w:val="000000"/>
          <w:b w:val="off"/>
          <w:i w:val="off"/>
        </w:rPr>
        <w:t>人觉得还需要心理学了。这个结论似乎有些奇特，特别是考虑到</w:t>
      </w:r>
      <w:r>
        <w:rPr>
          <w:rFonts w:ascii="宋体" w:hAnsi="宋体" w:cs="宋体" w:eastAsia="宋体"/>
          <w:sz w:val="58"/>
          <w:spacing w:val="0"/>
          <w:color w:val="000000"/>
          <w:b w:val="off"/>
          <w:i w:val="off"/>
        </w:rPr>
        <w:t>多德维尔的(上引)论述，“子程序运作的原则本身不应只通过检查</w:t>
      </w:r>
      <w:r>
        <w:rPr>
          <w:rFonts w:ascii="宋体" w:hAnsi="宋体" w:cs="宋体" w:eastAsia="宋体"/>
          <w:sz w:val="58"/>
          <w:spacing w:val="0"/>
          <w:color w:val="000000"/>
          <w:b w:val="off"/>
          <w:i w:val="off"/>
        </w:rPr>
        <w:t>硬件来理解和说明，完全同样，乘法表的意义不能通过检查大脑来</w:t>
      </w:r>
      <w:r>
        <w:rPr>
          <w:rFonts w:ascii="宋体" w:hAnsi="宋体" w:cs="宋体" w:eastAsia="宋体"/>
          <w:sz w:val="58"/>
          <w:spacing w:val="0"/>
          <w:color w:val="000000"/>
          <w:b w:val="off"/>
          <w:i w:val="off"/>
        </w:rPr>
        <w:t>掌握。”但是这一论述是使人严重误解的。它体现了显明事物：</w:t>
      </w:r>
      <w:bookmarkEnd w:id="2878"/>
    </w:p>
    <w:p>
      <w:pPr>
        <w:pageBreakBefore w:val="off"/>
        <w:tabs/>
        <w:wordWrap w:val="off"/>
        <w:spacing w:before="0" w:after="0" w:line="980" w:lineRule="atLeast"/>
        <w:ind w:left="2440" w:right="0"/>
        <w:jc w:val="both"/>
        <w:textAlignment w:val="baseline"/>
        <w:rPr>
          <w:sz w:val="58"/>
        </w:rPr>
      </w:pPr>
      <w:bookmarkStart w:name="" w:id="2879"/>
      <w:r>
        <w:rPr>
          <w:rFonts w:ascii="宋体" w:hAnsi="宋体" w:cs="宋体" w:eastAsia="宋体"/>
          <w:sz w:val="58"/>
          <w:spacing w:val="0"/>
          <w:color w:val="000000"/>
          <w:b w:val="off"/>
          <w:i w:val="off"/>
        </w:rPr>
        <w:t>如果我们不知道乘法是什么，观察大脑将绝不会告诉我</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-482600</wp:posOffset>
                </wp:positionV>
                <wp:extent cx="635000" cy="444500"/>
                <wp:wrapNone/>
                <wp:docPr id="68" name="文本框 6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880"/>
                            <w:r>
                              <w:rPr>
                                <w:rFonts w:ascii="宋体" w:hAnsi="宋体" w:cs="宋体" w:eastAsia="宋体"/>
                                <w:sz w:val="46"/>
                                <w:spacing w:val="0"/>
                                <w:color w:val="000000"/>
                                <w:b w:val="off"/>
                                <w:i w:val="off"/>
                              </w:rPr>
                              <w:t>238</w:t>
                            </w:r>
                            <w:bookmarkEnd w:id="2880"/>
                          </w:p>
                        </w:txbxContent>
                      </wps:txbx>
                      <wps:bodyPr wrap="square" lIns="0" rIns="0" tIns="0" bIns="0" vert="horz" anchor="t">
                        <a:noAutofit/>
                      </wps:bodyPr>
                    </wps:wsp>
                  </a:graphicData>
                </a:graphic>
              </wp:anchor>
            </w:drawing>
          </mc:Choice>
          <mc:Fallback>
            <w:pict>
              <v:shape type="#_x0000_t202" filled="f" stroked="f" style="margin-left:986pt;margin-top:-38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881"/>
                      <w:r>
                        <w:rPr>
                          <w:rFonts w:ascii="宋体" w:hAnsi="宋体" w:cs="宋体" w:eastAsia="宋体"/>
                          <w:sz w:val="46"/>
                          <w:spacing w:val="0"/>
                          <w:color w:val="000000"/>
                          <w:b w:val="off"/>
                          <w:i w:val="off"/>
                        </w:rPr>
                        <w:t>238</w:t>
                      </w:r>
                      <w:bookmarkEnd w:id="2881"/>
                    </w:p>
                  </w:txbxContent>
                </v:textbox>
              </v:shape>
            </w:pict>
          </mc:Fallback>
        </mc:AlternateContent>
      </w:r>
      <w:bookmarkEnd w:id="2879"/>
    </w:p>
    <w:p>
      <w:r>
        <w:t/>
      </w:r>
    </w:p>
    <w:p>
      <w:pPr>
        <w:sectPr>
          <w:footerReference r:id="rId520"/>
          <w:headerReference r:id="rId521" w:type="default"/>
          <w:type w:val="nextPage"/>
          <w:pgSz w:w="22400" w:h="31680"/>
          <w:pgMar w:left="2820" w:top="2420" w:right="2820" w:bottom="2420" w:header="2120" w:footer="2120"/>
          <w:cols w:num="1"/>
        </w:sectPr>
      </w:pPr>
    </w:p>
    <w:p>
      <w:pPr>
        <w:pageBreakBefore w:val="off"/>
        <w:tabs/>
        <w:wordWrap w:val="off"/>
        <w:spacing w:before="0" w:after="0" w:line="680" w:lineRule="atLeast"/>
        <w:ind w:left="640" w:right="0"/>
        <w:jc w:val="both"/>
        <w:textAlignment w:val="baseline"/>
        <w:rPr>
          <w:sz w:val="51"/>
        </w:rPr>
      </w:pPr>
      <w:bookmarkStart w:name="" w:id="2882"/>
      <w:r>
        <w:rPr>
          <w:rFonts w:ascii="黑体" w:hAnsi="黑体" w:cs="黑体" w:eastAsia="黑体"/>
          <w:sz w:val="51"/>
          <w:spacing w:val="0"/>
          <w:color w:val="000000"/>
          <w:b w:val="off"/>
          <w:i w:val="off"/>
        </w:rPr>
        <w:t>222</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882"/>
    </w:p>
    <w:p>
      <w:pPr>
        <w:pageBreakBefore w:val="off"/>
        <w:tabs/>
        <w:wordWrap w:val="off"/>
        <w:spacing w:before="0" w:after="0" w:line="580" w:lineRule="exact"/>
        <w:ind w:left="0" w:right="0"/>
        <w:jc w:val="both"/>
        <w:textAlignment w:val="baseline"/>
        <w:rPr>
          <w:sz w:val="51"/>
        </w:rPr>
      </w:pPr>
      <w:bookmarkStart w:name="" w:id="2883"/>
      <w:r>
        <w:rPr>
          <w:rFonts w:ascii="宋体" w:hAnsi="宋体" w:cs="宋体" w:eastAsia="宋体"/>
          <w:sz w:val="51"/>
          <w:spacing w:val="0"/>
          <w:color w:val="000000"/>
          <w:b w:val="off"/>
          <w:i w:val="off"/>
        </w:rPr>
        <w:t/>
      </w:r>
      <w:bookmarkEnd w:id="2883"/>
    </w:p>
    <w:p>
      <w:pPr>
        <w:pageBreakBefore w:val="off"/>
        <w:tabs/>
        <w:wordWrap w:val="off"/>
        <w:spacing w:before="0" w:after="0" w:line="1000" w:lineRule="atLeast"/>
        <w:ind w:left="1900" w:right="0"/>
        <w:jc w:val="both"/>
        <w:textAlignment w:val="baseline"/>
        <w:rPr>
          <w:sz w:val="57"/>
        </w:rPr>
      </w:pPr>
      <w:bookmarkStart w:name="" w:id="2884"/>
      <w:r>
        <w:rPr>
          <w:rFonts w:ascii="宋体" w:hAnsi="宋体" w:cs="宋体" w:eastAsia="宋体"/>
          <w:sz w:val="57"/>
          <w:spacing w:val="0"/>
          <w:color w:val="000000"/>
          <w:b w:val="off"/>
          <w:i w:val="off"/>
        </w:rPr>
        <w:t>们什么</w:t>
      </w:r>
      <w:bookmarkEnd w:id="2884"/>
    </w:p>
    <w:p>
      <w:pPr>
        <w:pageBreakBefore w:val="off"/>
        <w:tabs/>
        <w:wordWrap w:val="off"/>
        <w:spacing w:before="0" w:after="0" w:line="1000" w:lineRule="atLeast"/>
        <w:ind w:left="800" w:right="0"/>
        <w:jc w:val="both"/>
        <w:textAlignment w:val="baseline"/>
        <w:rPr>
          <w:sz w:val="57"/>
        </w:rPr>
      </w:pPr>
      <w:bookmarkStart w:name="" w:id="2885"/>
      <w:r>
        <w:rPr>
          <w:rFonts w:ascii="宋体" w:hAnsi="宋体" w:cs="宋体" w:eastAsia="宋体"/>
          <w:sz w:val="57"/>
          <w:spacing w:val="0"/>
          <w:color w:val="000000"/>
          <w:b w:val="off"/>
          <w:i w:val="off"/>
        </w:rPr>
        <w:t>与可疑事物：</w:t>
      </w:r>
      <w:bookmarkEnd w:id="2885"/>
    </w:p>
    <w:p>
      <w:pPr>
        <w:pageBreakBefore w:val="off"/>
        <w:tabs/>
        <w:wordWrap w:val="off"/>
        <w:spacing w:before="0" w:after="0" w:line="1000" w:lineRule="atLeast"/>
        <w:ind w:left="1900" w:right="200" w:firstLine="1140"/>
        <w:jc w:val="both"/>
        <w:textAlignment w:val="baseline"/>
        <w:rPr>
          <w:sz w:val="57"/>
        </w:rPr>
      </w:pPr>
      <w:bookmarkStart w:name="" w:id="2886"/>
      <w:r>
        <w:rPr>
          <w:rFonts w:ascii="宋体" w:hAnsi="宋体" w:cs="宋体" w:eastAsia="宋体"/>
          <w:sz w:val="57"/>
          <w:spacing w:val="0"/>
          <w:color w:val="000000"/>
          <w:b w:val="off"/>
          <w:i w:val="off"/>
        </w:rPr>
        <w:t>如果我们知道乘法是什么，我们也不可能说某人通过注</w:t>
      </w:r>
      <w:r>
        <w:rPr>
          <w:rFonts w:ascii="宋体" w:hAnsi="宋体" w:cs="宋体" w:eastAsia="宋体"/>
          <w:sz w:val="57"/>
          <w:spacing w:val="0"/>
          <w:color w:val="000000"/>
          <w:b w:val="off"/>
          <w:i w:val="off"/>
        </w:rPr>
        <w:t>视他的大脑在做一些乘法</w:t>
      </w:r>
      <w:bookmarkEnd w:id="2886"/>
    </w:p>
    <w:p>
      <w:pPr>
        <w:pageBreakBefore w:val="off"/>
        <w:tabs/>
        <w:wordWrap w:val="off"/>
        <w:spacing w:before="0" w:after="0" w:line="1000" w:lineRule="atLeast"/>
        <w:ind w:left="800" w:right="0"/>
        <w:jc w:val="both"/>
        <w:textAlignment w:val="baseline"/>
        <w:rPr>
          <w:sz w:val="57"/>
        </w:rPr>
      </w:pPr>
      <w:bookmarkStart w:name="" w:id="2887"/>
      <w:r>
        <w:rPr>
          <w:rFonts w:ascii="宋体" w:hAnsi="宋体" w:cs="宋体" w:eastAsia="宋体"/>
          <w:sz w:val="57"/>
          <w:spacing w:val="0"/>
          <w:color w:val="000000"/>
          <w:b w:val="off"/>
          <w:i w:val="off"/>
        </w:rPr>
        <w:t>二者之间的混淆。</w:t>
      </w:r>
      <w:bookmarkEnd w:id="2887"/>
    </w:p>
    <w:p>
      <w:pPr>
        <w:pageBreakBefore w:val="off"/>
        <w:tabs/>
        <w:wordWrap w:val="off"/>
        <w:spacing w:before="0" w:after="0" w:line="1000" w:lineRule="atLeast"/>
        <w:ind w:left="800" w:right="100"/>
        <w:jc w:val="both"/>
        <w:textAlignment w:val="baseline"/>
        <w:rPr>
          <w:sz w:val="57"/>
        </w:rPr>
      </w:pPr>
      <w:bookmarkStart w:name="" w:id="2888"/>
      <w:r>
        <w:rPr>
          <w:rFonts w:ascii="宋体" w:hAnsi="宋体" w:cs="宋体" w:eastAsia="宋体"/>
          <w:sz w:val="57"/>
          <w:spacing w:val="0"/>
          <w:color w:val="000000"/>
          <w:b w:val="off"/>
          <w:i w:val="off"/>
        </w:rPr>
        <w:t>后者是可疑的，因为我们不知道是否有与某种心的运作相联系的</w:t>
      </w:r>
      <w:r>
        <w:rPr>
          <w:rFonts w:ascii="宋体" w:hAnsi="宋体" w:cs="宋体" w:eastAsia="宋体"/>
          <w:sz w:val="57"/>
          <w:spacing w:val="0"/>
          <w:color w:val="000000"/>
          <w:b w:val="off"/>
          <w:i w:val="off"/>
        </w:rPr>
        <w:t>极简单的神经生理学参量。大概极其不可能有；但并不存在先验</w:t>
      </w:r>
      <w:r>
        <w:rPr>
          <w:rFonts w:ascii="宋体" w:hAnsi="宋体" w:cs="宋体" w:eastAsia="宋体"/>
          <w:sz w:val="57"/>
          <w:spacing w:val="0"/>
          <w:color w:val="000000"/>
          <w:b w:val="off"/>
          <w:i w:val="off"/>
        </w:rPr>
        <w:t>的理由说明何以某种附有显微镜的大脑探测器不可能显示某种东</w:t>
      </w:r>
      <w:r>
        <w:rPr>
          <w:rFonts w:ascii="宋体" w:hAnsi="宋体" w:cs="宋体" w:eastAsia="宋体"/>
          <w:sz w:val="57"/>
          <w:spacing w:val="0"/>
          <w:color w:val="000000"/>
          <w:b w:val="off"/>
          <w:i w:val="off"/>
        </w:rPr>
        <w:t>西，训练有素的观察者会将其报导为“噢！你在用25乘47”(而且</w:t>
      </w:r>
      <w:r>
        <w:rPr>
          <w:rFonts w:ascii="宋体" w:hAnsi="宋体" w:cs="宋体" w:eastAsia="宋体"/>
          <w:sz w:val="57"/>
          <w:spacing w:val="0"/>
          <w:color w:val="000000"/>
          <w:b w:val="off"/>
          <w:i w:val="off"/>
        </w:rPr>
        <w:t>每次都对)。更一般地说，最好用硬件语言说明还是最好用程序语</w:t>
      </w:r>
      <w:r>
        <w:rPr>
          <w:rFonts w:ascii="宋体" w:hAnsi="宋体" w:cs="宋体" w:eastAsia="宋体"/>
          <w:sz w:val="57"/>
          <w:spacing w:val="0"/>
          <w:color w:val="000000"/>
          <w:b w:val="off"/>
          <w:i w:val="off"/>
        </w:rPr>
        <w:t>言说明的问题，完全取决于特定硬件适巧是什么样子，以及它设计</w:t>
      </w:r>
      <w:r>
        <w:rPr>
          <w:rFonts w:ascii="宋体" w:hAnsi="宋体" w:cs="宋体" w:eastAsia="宋体"/>
          <w:sz w:val="57"/>
          <w:spacing w:val="0"/>
          <w:color w:val="000000"/>
          <w:b w:val="off"/>
          <w:i w:val="off"/>
        </w:rPr>
        <w:t>得是否明确。特定性和明确性显然与语汇和抽象层次的选择有</w:t>
      </w:r>
      <w:r>
        <w:rPr>
          <w:rFonts w:ascii="宋体" w:hAnsi="宋体" w:cs="宋体" w:eastAsia="宋体"/>
          <w:sz w:val="57"/>
          <w:spacing w:val="0"/>
          <w:color w:val="000000"/>
          <w:b w:val="off"/>
          <w:i w:val="off"/>
        </w:rPr>
        <w:t>关，而且硬件与软件的区别本身也是如此。②假定有合适的那种硬</w:t>
      </w:r>
      <w:r>
        <w:rPr>
          <w:rFonts w:ascii="宋体" w:hAnsi="宋体" w:cs="宋体" w:eastAsia="宋体"/>
          <w:sz w:val="57"/>
          <w:spacing w:val="0"/>
          <w:color w:val="000000"/>
          <w:b w:val="off"/>
          <w:i w:val="off"/>
        </w:rPr>
        <w:t>件和合适的参量，当然就有可能“只通过检查硬件理解和说明子程</w:t>
      </w:r>
      <w:r>
        <w:rPr>
          <w:rFonts w:ascii="宋体" w:hAnsi="宋体" w:cs="宋体" w:eastAsia="宋体"/>
          <w:sz w:val="57"/>
          <w:spacing w:val="0"/>
          <w:color w:val="000000"/>
          <w:b w:val="off"/>
          <w:i w:val="off"/>
        </w:rPr>
        <w:t>序的原则”。的确，我们可以想象一种机器，在这种机器中通过打</w:t>
      </w:r>
      <w:r>
        <w:rPr>
          <w:rFonts w:ascii="宋体" w:hAnsi="宋体" w:cs="宋体" w:eastAsia="宋体"/>
          <w:sz w:val="57"/>
          <w:spacing w:val="0"/>
          <w:color w:val="000000"/>
          <w:b w:val="off"/>
          <w:i w:val="off"/>
        </w:rPr>
        <w:t>开它来查看，比通过阅读程序或许更容易发现机器在干什么。</w:t>
      </w:r>
      <w:bookmarkEnd w:id="2888"/>
    </w:p>
    <w:p>
      <w:pPr>
        <w:pageBreakBefore w:val="off"/>
        <w:tabs/>
        <w:wordWrap w:val="off"/>
        <w:spacing w:before="0" w:after="0" w:line="1000" w:lineRule="atLeast"/>
        <w:ind w:left="0" w:right="0" w:firstLine="2180"/>
        <w:jc w:val="both"/>
        <w:textAlignment w:val="baseline"/>
        <w:rPr>
          <w:sz w:val="57"/>
        </w:rPr>
      </w:pPr>
      <w:bookmarkStart w:name="" w:id="2889"/>
      <w:r>
        <w:rPr>
          <w:rFonts w:ascii="宋体" w:hAnsi="宋体" w:cs="宋体" w:eastAsia="宋体"/>
          <w:sz w:val="57"/>
          <w:spacing w:val="0"/>
          <w:color w:val="000000"/>
          <w:b w:val="off"/>
          <w:i w:val="off"/>
        </w:rPr>
        <w:t>因为大脑几乎肯定不是这样一部机器，所谈的问题就是一种</w:t>
      </w:r>
      <w:r>
        <w:rPr>
          <w:rFonts w:ascii="宋体" w:hAnsi="宋体" w:cs="宋体" w:eastAsia="宋体"/>
          <w:sz w:val="57"/>
          <w:spacing w:val="0"/>
          <w:color w:val="000000"/>
          <w:b w:val="off"/>
          <w:i w:val="off"/>
        </w:rPr>
        <w:t>239原则的问题，但是这个原则具有哲学的重要性。因为它表明，心理</w:t>
      </w:r>
      <w:r>
        <w:rPr>
          <w:rFonts w:ascii="宋体" w:hAnsi="宋体" w:cs="宋体" w:eastAsia="宋体"/>
          <w:sz w:val="57"/>
          <w:spacing w:val="0"/>
          <w:color w:val="000000"/>
          <w:b w:val="off"/>
          <w:i w:val="off"/>
        </w:rPr>
        <w:t>学与生理学的区别不是这样两种不同主题间的区别，即比化学和</w:t>
      </w:r>
      <w:r>
        <w:rPr>
          <w:rFonts w:ascii="宋体" w:hAnsi="宋体" w:cs="宋体" w:eastAsia="宋体"/>
          <w:sz w:val="57"/>
          <w:spacing w:val="0"/>
          <w:color w:val="000000"/>
          <w:b w:val="off"/>
          <w:i w:val="off"/>
        </w:rPr>
        <w:t>物理间的区别更强的那种区别。结果本来应该是，像化合物组成</w:t>
      </w:r>
      <w:r>
        <w:rPr>
          <w:rFonts w:ascii="宋体" w:hAnsi="宋体" w:cs="宋体" w:eastAsia="宋体"/>
          <w:sz w:val="57"/>
          <w:spacing w:val="0"/>
          <w:color w:val="000000"/>
          <w:b w:val="off"/>
          <w:i w:val="off"/>
        </w:rPr>
        <w:t>这类化学现象与所谈元素的显微镜以下水平的结构无任何关系。</w:t>
      </w:r>
      <w:r>
        <w:rPr>
          <w:rFonts w:ascii="宋体" w:hAnsi="宋体" w:cs="宋体" w:eastAsia="宋体"/>
          <w:sz w:val="57"/>
          <w:spacing w:val="0"/>
          <w:color w:val="000000"/>
          <w:b w:val="off"/>
          <w:i w:val="off"/>
        </w:rPr>
        <w:t>但实际上，它们却有关系，于是我们究竟用物理学家词语还是用化</w:t>
      </w:r>
      <w:r>
        <w:rPr>
          <w:rFonts w:ascii="宋体" w:hAnsi="宋体" w:cs="宋体" w:eastAsia="宋体"/>
          <w:sz w:val="57"/>
          <w:spacing w:val="0"/>
          <w:color w:val="000000"/>
          <w:b w:val="off"/>
          <w:i w:val="off"/>
        </w:rPr>
        <w:t>学家词语去说明一种反应，就是一个方便性或教学法的问题了。</w:t>
      </w:r>
      <w:r>
        <w:rPr>
          <w:rFonts w:ascii="宋体" w:hAnsi="宋体" w:cs="宋体" w:eastAsia="宋体"/>
          <w:sz w:val="57"/>
          <w:spacing w:val="0"/>
          <w:color w:val="000000"/>
          <w:b w:val="off"/>
          <w:i w:val="off"/>
        </w:rPr>
        <w:t>如果情况是，生理学与乘法的关系像电子与爆炸的关系一样密切，</w:t>
      </w:r>
      <w:r>
        <w:rPr>
          <w:rFonts w:ascii="宋体" w:hAnsi="宋体" w:cs="宋体" w:eastAsia="宋体"/>
          <w:sz w:val="57"/>
          <w:spacing w:val="0"/>
          <w:color w:val="000000"/>
          <w:b w:val="off"/>
          <w:i w:val="off"/>
        </w:rPr>
        <w:t>那么生理学与心理学的区别将也是实用性的。于是以前提出的那</w:t>
      </w:r>
      <w:bookmarkEnd w:id="2889"/>
    </w:p>
    <w:p>
      <w:r>
        <w:t/>
      </w:r>
    </w:p>
    <w:p>
      <w:pPr>
        <w:sectPr>
          <w:footerReference r:id="rId522"/>
          <w:headerReference r:id="rId523" w:type="default"/>
          <w:type w:val="nextPage"/>
          <w:pgSz w:w="22400" w:h="31680"/>
          <w:pgMar w:left="2320" w:top="2440" w:right="2320" w:bottom="2440" w:header="2140" w:footer="2140"/>
          <w:cols w:num="1"/>
        </w:sectPr>
      </w:pPr>
    </w:p>
    <w:p>
      <w:pPr>
        <w:pageBreakBefore w:val="off"/>
        <w:tabs/>
        <w:wordWrap w:val="off"/>
        <w:spacing w:before="0" w:after="0" w:line="700" w:lineRule="atLeast"/>
        <w:ind w:left="0" w:right="160"/>
        <w:jc w:val="right"/>
        <w:textAlignment w:val="baseline"/>
        <w:rPr>
          <w:sz w:val="51"/>
        </w:rPr>
      </w:pPr>
      <w:bookmarkStart w:name="" w:id="2890"/>
      <w:r>
        <w:rPr>
          <w:rFonts w:ascii="黑体" w:hAnsi="黑体" w:cs="黑体" w:eastAsia="黑体"/>
          <w:sz w:val="51"/>
          <w:spacing w:val="0"/>
          <w:color w:val="000000"/>
          <w:b w:val="off"/>
          <w:i w:val="off"/>
        </w:rPr>
        <w:t>第五章 认识论和经验心理学   223</w:t>
      </w:r>
      <w:bookmarkEnd w:id="2890"/>
    </w:p>
    <w:p>
      <w:pPr>
        <w:pageBreakBefore w:val="off"/>
        <w:tabs/>
        <w:wordWrap w:val="off"/>
        <w:spacing w:before="440" w:after="0" w:line="1060" w:lineRule="atLeast"/>
        <w:ind w:left="280" w:right="160"/>
        <w:jc w:val="both"/>
        <w:textAlignment w:val="baseline"/>
        <w:rPr>
          <w:sz w:val="54"/>
        </w:rPr>
      </w:pPr>
      <w:bookmarkStart w:name="" w:id="2891"/>
      <w:r>
        <w:rPr>
          <w:rFonts w:ascii="宋体" w:hAnsi="宋体" w:cs="宋体" w:eastAsia="宋体"/>
          <w:sz w:val="54"/>
          <w:spacing w:val="0"/>
          <w:color w:val="000000"/>
          <w:b w:val="off"/>
          <w:i w:val="off"/>
        </w:rPr>
        <w:t>个矛盾的结论(如果生理学更精确一些，心理学就不会产生了)可</w:t>
      </w:r>
      <w:r>
        <w:rPr>
          <w:rFonts w:ascii="宋体" w:hAnsi="宋体" w:cs="宋体" w:eastAsia="宋体"/>
          <w:sz w:val="54"/>
          <w:spacing w:val="0"/>
          <w:color w:val="000000"/>
          <w:b w:val="off"/>
          <w:i w:val="off"/>
        </w:rPr>
        <w:t>以重新加以肯定。的确，我们可以再加强这种说法并表明，如果身</w:t>
      </w:r>
      <w:r>
        <w:rPr>
          <w:rFonts w:ascii="宋体" w:hAnsi="宋体" w:cs="宋体" w:eastAsia="宋体"/>
          <w:sz w:val="54"/>
          <w:spacing w:val="0"/>
          <w:color w:val="000000"/>
          <w:b w:val="off"/>
          <w:i w:val="off"/>
        </w:rPr>
        <w:t>体更易被理解，就无人会认为我们有一个心了。㉓</w:t>
      </w:r>
      <w:bookmarkEnd w:id="2891"/>
    </w:p>
    <w:p>
      <w:pPr>
        <w:pageBreakBefore w:val="off"/>
        <w:tabs/>
        <w:wordWrap w:val="off"/>
        <w:spacing w:before="0" w:after="0" w:line="1060" w:lineRule="atLeast"/>
        <w:ind w:left="0" w:right="0" w:firstLine="1380"/>
        <w:jc w:val="both"/>
        <w:textAlignment w:val="baseline"/>
        <w:rPr>
          <w:sz w:val="54"/>
        </w:rPr>
      </w:pPr>
      <w:bookmarkStart w:name="" w:id="2892"/>
      <w:r>
        <w:rPr>
          <w:rFonts w:ascii="宋体" w:hAnsi="宋体" w:cs="宋体" w:eastAsia="宋体"/>
          <w:sz w:val="54"/>
          <w:spacing w:val="0"/>
          <w:color w:val="000000"/>
          <w:b w:val="off"/>
          <w:i w:val="off"/>
        </w:rPr>
        <w:t>现在到了把这种处理无限倒退概念的方式总结一下的时候</w:t>
      </w:r>
      <w:r>
        <w:rPr>
          <w:rFonts w:ascii="宋体" w:hAnsi="宋体" w:cs="宋体" w:eastAsia="宋体"/>
          <w:sz w:val="54"/>
          <w:spacing w:val="0"/>
          <w:color w:val="000000"/>
          <w:b w:val="off"/>
          <w:i w:val="off"/>
        </w:rPr>
        <w:t>了。中心之点正是，当所要说明的问题不管怎样都是坏问题————</w:t>
      </w:r>
      <w:r>
        <w:rPr>
          <w:rFonts w:ascii="宋体" w:hAnsi="宋体" w:cs="宋体" w:eastAsia="宋体"/>
          <w:sz w:val="54"/>
          <w:spacing w:val="0"/>
          <w:color w:val="000000"/>
          <w:b w:val="off"/>
          <w:i w:val="off"/>
        </w:rPr>
        <w:t>例如“认知如何可能”———时，心理学家所假定的说明性实体只是</w:t>
      </w:r>
      <w:r>
        <w:rPr>
          <w:rFonts w:ascii="宋体" w:hAnsi="宋体" w:cs="宋体" w:eastAsia="宋体"/>
          <w:sz w:val="54"/>
          <w:spacing w:val="0"/>
          <w:color w:val="000000"/>
          <w:b w:val="off"/>
          <w:i w:val="off"/>
        </w:rPr>
        <w:t>重复着说明项中的问题。像麦尔柯姆和赖尔这类哲学家都对坏的</w:t>
      </w:r>
      <w:r>
        <w:rPr>
          <w:rFonts w:ascii="宋体" w:hAnsi="宋体" w:cs="宋体" w:eastAsia="宋体"/>
          <w:sz w:val="54"/>
          <w:spacing w:val="0"/>
          <w:color w:val="000000"/>
          <w:b w:val="off"/>
          <w:i w:val="off"/>
        </w:rPr>
        <w:t>哲学问题的坏的哲学回答习以为常了：“运动如何可能？————由于</w:t>
      </w:r>
      <w:r>
        <w:rPr>
          <w:rFonts w:ascii="宋体" w:hAnsi="宋体" w:cs="宋体" w:eastAsia="宋体"/>
          <w:sz w:val="54"/>
          <w:spacing w:val="0"/>
          <w:color w:val="000000"/>
          <w:b w:val="off"/>
          <w:i w:val="off"/>
        </w:rPr>
        <w:t>作为潜能的潜能的实现”；“为什么大自然遵循法则？————因为神</w:t>
      </w:r>
      <w:r>
        <w:rPr>
          <w:rFonts w:ascii="宋体" w:hAnsi="宋体" w:cs="宋体" w:eastAsia="宋体"/>
          <w:sz w:val="54"/>
          <w:spacing w:val="0"/>
          <w:color w:val="000000"/>
          <w:b w:val="off"/>
          <w:i w:val="off"/>
        </w:rPr>
        <w:t>的慈爱和万能。”因此他们倾向于认为这类问题隐藏在甚至很特殊</w:t>
      </w:r>
      <w:r>
        <w:rPr>
          <w:rFonts w:ascii="宋体" w:hAnsi="宋体" w:cs="宋体" w:eastAsia="宋体"/>
          <w:sz w:val="54"/>
          <w:spacing w:val="0"/>
          <w:color w:val="000000"/>
          <w:b w:val="off"/>
          <w:i w:val="off"/>
        </w:rPr>
        <w:t>.和有限制的研究方案背后。他们并非总是错的，既然连心理学家</w:t>
      </w:r>
      <w:r>
        <w:rPr>
          <w:rFonts w:ascii="宋体" w:hAnsi="宋体" w:cs="宋体" w:eastAsia="宋体"/>
          <w:sz w:val="54"/>
          <w:spacing w:val="0"/>
          <w:color w:val="000000"/>
          <w:b w:val="off"/>
          <w:i w:val="off"/>
        </w:rPr>
        <w:t>仍然有时提出他们最新的“模式”，用以解决古代哲学的问题。㉔但</w:t>
      </w:r>
      <w:r>
        <w:rPr>
          <w:rFonts w:ascii="宋体" w:hAnsi="宋体" w:cs="宋体" w:eastAsia="宋体"/>
          <w:sz w:val="54"/>
          <w:spacing w:val="0"/>
          <w:color w:val="000000"/>
          <w:b w:val="off"/>
          <w:i w:val="off"/>
        </w:rPr>
        <w:t>是假定多德维尔设想的这类“模式”(即关于子程序的那些建议，它</w:t>
      </w:r>
      <w:r>
        <w:rPr>
          <w:rFonts w:ascii="宋体" w:hAnsi="宋体" w:cs="宋体" w:eastAsia="宋体"/>
          <w:sz w:val="54"/>
          <w:spacing w:val="0"/>
          <w:color w:val="000000"/>
          <w:b w:val="off"/>
          <w:i w:val="off"/>
        </w:rPr>
        <w:t>们既不可被内省〔像“实行过程”〕，又不可从生理学上被破译〔像</w:t>
      </w:r>
      <w:r>
        <w:rPr>
          <w:rFonts w:ascii="宋体" w:hAnsi="宋体" w:cs="宋体" w:eastAsia="宋体"/>
          <w:sz w:val="54"/>
          <w:spacing w:val="0"/>
          <w:color w:val="000000"/>
          <w:b w:val="off"/>
          <w:i w:val="off"/>
        </w:rPr>
        <w:t>“硬件”〕)，既不被看作有助于解决笛卡尔的伪问题，又不被看作有</w:t>
      </w:r>
      <w:r>
        <w:rPr>
          <w:rFonts w:ascii="宋体" w:hAnsi="宋体" w:cs="宋体" w:eastAsia="宋体"/>
          <w:sz w:val="54"/>
          <w:spacing w:val="0"/>
          <w:color w:val="000000"/>
          <w:b w:val="off"/>
          <w:i w:val="off"/>
        </w:rPr>
        <w:t>关某种非物理实体的发现。于是无限后退的论证是没有效力的。</w:t>
      </w:r>
      <w:r>
        <w:rPr>
          <w:rFonts w:ascii="宋体" w:hAnsi="宋体" w:cs="宋体" w:eastAsia="宋体"/>
          <w:sz w:val="54"/>
          <w:spacing w:val="0"/>
          <w:color w:val="000000"/>
          <w:b w:val="off"/>
          <w:i w:val="off"/>
        </w:rPr>
        <w:t>因为不管这些子程序的硬件相关物是否出现，通过这些子程序的</w:t>
      </w:r>
      <w:r>
        <w:rPr>
          <w:rFonts w:ascii="宋体" w:hAnsi="宋体" w:cs="宋体" w:eastAsia="宋体"/>
          <w:sz w:val="54"/>
          <w:spacing w:val="0"/>
          <w:color w:val="000000"/>
          <w:b w:val="off"/>
          <w:i w:val="off"/>
        </w:rPr>
        <w:t>实验的发现而成立的成功的行为预测和控制，或许足以显示心理</w:t>
      </w:r>
      <w:r>
        <w:rPr>
          <w:rFonts w:ascii="宋体" w:hAnsi="宋体" w:cs="宋体" w:eastAsia="宋体"/>
          <w:sz w:val="54"/>
          <w:spacing w:val="0"/>
          <w:color w:val="000000"/>
          <w:b w:val="off"/>
          <w:i w:val="off"/>
        </w:rPr>
        <w:t>学研究对象的实在性。㉕多德维尔的意见是，这根本不算是一种成</w:t>
      </w:r>
      <w:r>
        <w:rPr>
          <w:rFonts w:ascii="宋体" w:hAnsi="宋体" w:cs="宋体" w:eastAsia="宋体"/>
          <w:sz w:val="54"/>
          <w:spacing w:val="0"/>
          <w:color w:val="000000"/>
          <w:b w:val="off"/>
          <w:i w:val="off"/>
        </w:rPr>
        <w:t>功，如果它是一个为某人的课题建立非神秘的和“科学的”性格的</w:t>
      </w:r>
      <w:r>
        <w:rPr>
          <w:rFonts w:ascii="宋体" w:hAnsi="宋体" w:cs="宋体" w:eastAsia="宋体"/>
          <w:sz w:val="54"/>
          <w:spacing w:val="0"/>
          <w:color w:val="000000"/>
          <w:b w:val="off"/>
          <w:i w:val="off"/>
        </w:rPr>
        <w:t>话，而且这非常可能是关于这个问题的最后看法。</w: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5257800</wp:posOffset>
                </wp:positionV>
                <wp:extent cx="736600" cy="520700"/>
                <wp:wrapNone/>
                <wp:docPr id="69" name="文本框 69"/>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893"/>
                            <w:r>
                              <w:rPr>
                                <w:rFonts w:ascii="宋体" w:hAnsi="宋体" w:cs="宋体" w:eastAsia="宋体"/>
                                <w:sz w:val="54"/>
                                <w:spacing w:val="0"/>
                                <w:color w:val="000000"/>
                                <w:b w:val="off"/>
                                <w:i w:val="off"/>
                              </w:rPr>
                              <w:t>240</w:t>
                            </w:r>
                            <w:bookmarkEnd w:id="2893"/>
                          </w:p>
                        </w:txbxContent>
                      </wps:txbx>
                      <wps:bodyPr wrap="square" lIns="0" rIns="0" tIns="0" bIns="0" vert="horz" anchor="t">
                        <a:noAutofit/>
                      </wps:bodyPr>
                    </wps:wsp>
                  </a:graphicData>
                </a:graphic>
              </wp:anchor>
            </w:drawing>
          </mc:Choice>
          <mc:Fallback>
            <w:pict>
              <v:shape type="#_x0000_t202" filled="f" stroked="f" style="margin-left:988pt;margin-top:414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894"/>
                      <w:r>
                        <w:rPr>
                          <w:rFonts w:ascii="宋体" w:hAnsi="宋体" w:cs="宋体" w:eastAsia="宋体"/>
                          <w:sz w:val="54"/>
                          <w:spacing w:val="0"/>
                          <w:color w:val="000000"/>
                          <w:b w:val="off"/>
                          <w:i w:val="off"/>
                        </w:rPr>
                        <w:t>240</w:t>
                      </w:r>
                      <w:bookmarkEnd w:id="28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9829800</wp:posOffset>
                </wp:positionV>
                <wp:extent cx="736600" cy="508000"/>
                <wp:wrapNone/>
                <wp:docPr id="70" name="文本框 70"/>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895"/>
                            <w:r>
                              <w:rPr>
                                <w:rFonts w:ascii="宋体" w:hAnsi="宋体" w:cs="宋体" w:eastAsia="宋体"/>
                                <w:sz w:val="54"/>
                                <w:spacing w:val="0"/>
                                <w:color w:val="000000"/>
                                <w:b w:val="off"/>
                                <w:i w:val="off"/>
                              </w:rPr>
                              <w:t>241</w:t>
                            </w:r>
                            <w:bookmarkEnd w:id="2895"/>
                          </w:p>
                        </w:txbxContent>
                      </wps:txbx>
                      <wps:bodyPr wrap="square" lIns="0" rIns="0" tIns="0" bIns="0" vert="horz" anchor="t">
                        <a:noAutofit/>
                      </wps:bodyPr>
                    </wps:wsp>
                  </a:graphicData>
                </a:graphic>
              </wp:anchor>
            </w:drawing>
          </mc:Choice>
          <mc:Fallback>
            <w:pict>
              <v:shape type="#_x0000_t202" filled="f" stroked="f" style="margin-left:988pt;margin-top:774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896"/>
                      <w:r>
                        <w:rPr>
                          <w:rFonts w:ascii="宋体" w:hAnsi="宋体" w:cs="宋体" w:eastAsia="宋体"/>
                          <w:sz w:val="54"/>
                          <w:spacing w:val="0"/>
                          <w:color w:val="000000"/>
                          <w:b w:val="off"/>
                          <w:i w:val="off"/>
                        </w:rPr>
                        <w:t>241</w:t>
                      </w:r>
                      <w:bookmarkEnd w:id="2896"/>
                    </w:p>
                  </w:txbxContent>
                </v:textbox>
              </v:shape>
            </w:pict>
          </mc:Fallback>
        </mc:AlternateContent>
      </w:r>
      <w:bookmarkEnd w:id="2892"/>
    </w:p>
    <w:p>
      <w:pPr>
        <w:pageBreakBefore w:val="off"/>
        <w:tabs/>
        <w:wordWrap w:val="off"/>
        <w:spacing w:before="0" w:after="0" w:line="1060" w:lineRule="atLeast"/>
        <w:ind w:left="280" w:right="0" w:firstLine="1240"/>
        <w:jc w:val="both"/>
        <w:textAlignment w:val="baseline"/>
        <w:rPr>
          <w:sz w:val="54"/>
        </w:rPr>
      </w:pPr>
      <w:bookmarkStart w:name="" w:id="2897"/>
      <w:r>
        <w:rPr>
          <w:rFonts w:ascii="宋体" w:hAnsi="宋体" w:cs="宋体" w:eastAsia="宋体"/>
          <w:sz w:val="54"/>
          <w:spacing w:val="0"/>
          <w:color w:val="000000"/>
          <w:b w:val="off"/>
          <w:i w:val="off"/>
        </w:rPr>
        <w:t>当把这一观点施用于我概述过的赖尔有关习得的和非习得的</w:t>
      </w:r>
      <w:r>
        <w:rPr>
          <w:rFonts w:ascii="宋体" w:hAnsi="宋体" w:cs="宋体" w:eastAsia="宋体"/>
          <w:sz w:val="54"/>
          <w:spacing w:val="0"/>
          <w:color w:val="000000"/>
          <w:b w:val="off"/>
          <w:i w:val="off"/>
        </w:rPr>
        <w:t>能力的二难点时，我们可欣然承认，任何这类建立模式的工作必须</w:t>
      </w:r>
      <w:r>
        <w:rPr>
          <w:rFonts w:ascii="宋体" w:hAnsi="宋体" w:cs="宋体" w:eastAsia="宋体"/>
          <w:sz w:val="54"/>
          <w:spacing w:val="0"/>
          <w:color w:val="000000"/>
          <w:b w:val="off"/>
          <w:i w:val="off"/>
        </w:rPr>
        <w:t>假定大自然已经输入了某些非习得的能力去实行较高级次的心理</w:t>
      </w:r>
      <w:r>
        <w:rPr>
          <w:rFonts w:ascii="宋体" w:hAnsi="宋体" w:cs="宋体" w:eastAsia="宋体"/>
          <w:sz w:val="54"/>
          <w:spacing w:val="0"/>
          <w:color w:val="000000"/>
          <w:b w:val="off"/>
          <w:i w:val="off"/>
        </w:rPr>
        <w:t>运作。至少有一些在各个大脑中心实行子程序的小人将必定自人</w:t>
      </w:r>
      <w:bookmarkEnd w:id="2897"/>
    </w:p>
    <w:p>
      <w:r>
        <w:t/>
      </w:r>
    </w:p>
    <w:p>
      <w:pPr>
        <w:sectPr>
          <w:footerReference r:id="rId524"/>
          <w:headerReference r:id="rId525" w:type="default"/>
          <w:type w:val="nextPage"/>
          <w:pgSz w:w="22400" w:h="31680"/>
          <w:pgMar w:left="2660" w:top="2440" w:right="2660" w:bottom="2440" w:header="2140" w:footer="2140"/>
          <w:cols w:num="1"/>
        </w:sectPr>
      </w:pPr>
    </w:p>
    <w:p>
      <w:pPr>
        <w:pageBreakBefore w:val="off"/>
        <w:tabs/>
        <w:wordWrap w:val="off"/>
        <w:spacing w:before="0" w:after="0" w:line="680" w:lineRule="atLeast"/>
        <w:ind w:left="840" w:right="0"/>
        <w:jc w:val="both"/>
        <w:textAlignment w:val="baseline"/>
        <w:rPr>
          <w:sz w:val="50"/>
        </w:rPr>
      </w:pPr>
      <w:bookmarkStart w:name="" w:id="2898"/>
      <w:r>
        <w:rPr>
          <w:rFonts w:ascii="黑体" w:hAnsi="黑体" w:cs="黑体" w:eastAsia="黑体"/>
          <w:sz w:val="50"/>
          <w:spacing w:val="0"/>
          <w:color w:val="000000"/>
          <w:b w:val="off"/>
          <w:i w:val="off"/>
        </w:rPr>
        <w:t>224   第二编  映     现</w:t>
      </w:r>
      <w:bookmarkEnd w:id="2898"/>
    </w:p>
    <w:p>
      <w:pPr>
        <w:pageBreakBefore w:val="off"/>
        <w:tabs/>
        <w:wordWrap w:val="off"/>
        <w:spacing w:before="420" w:after="0" w:line="1080" w:lineRule="atLeast"/>
        <w:ind w:left="0" w:right="60" w:firstLine="900"/>
        <w:jc w:val="both"/>
        <w:textAlignment w:val="baseline"/>
        <w:rPr>
          <w:sz w:val="55"/>
        </w:rPr>
      </w:pPr>
      <w:bookmarkStart w:name="" w:id="2899"/>
      <w:r>
        <w:rPr>
          <w:rFonts w:ascii="宋体" w:hAnsi="宋体" w:cs="宋体" w:eastAsia="宋体"/>
          <w:sz w:val="55"/>
          <w:spacing w:val="0"/>
          <w:color w:val="000000"/>
          <w:b w:val="off"/>
          <w:i w:val="off"/>
        </w:rPr>
        <w:t>诞生起就存在在那里。但为什么不呢？如果人们放弃了这样的看</w:t>
      </w:r>
      <w:r>
        <w:rPr>
          <w:rFonts w:ascii="宋体" w:hAnsi="宋体" w:cs="宋体" w:eastAsia="宋体"/>
          <w:sz w:val="55"/>
          <w:spacing w:val="0"/>
          <w:color w:val="000000"/>
          <w:b w:val="off"/>
          <w:i w:val="off"/>
        </w:rPr>
        <w:t>法，即经验心理学打算做英国经验主义者未能去做的事(指出一块</w:t>
      </w:r>
      <w:r>
        <w:rPr>
          <w:rFonts w:ascii="宋体" w:hAnsi="宋体" w:cs="宋体" w:eastAsia="宋体"/>
          <w:sz w:val="55"/>
          <w:spacing w:val="0"/>
          <w:color w:val="000000"/>
          <w:b w:val="off"/>
          <w:i w:val="off"/>
        </w:rPr>
        <w:t>白板如何通过对外周感觉器官的作用而变为一架复杂的信息处理</w:t>
      </w:r>
      <w:r>
        <w:rPr>
          <w:rFonts w:ascii="宋体" w:hAnsi="宋体" w:cs="宋体" w:eastAsia="宋体"/>
          <w:sz w:val="55"/>
          <w:spacing w:val="0"/>
          <w:color w:val="000000"/>
          <w:b w:val="off"/>
          <w:i w:val="off"/>
        </w:rPr>
        <w:t>装置)，那么人们将不会惊奇，半数成人的子程序已在染色体的指</w:t>
      </w:r>
      <w:r>
        <w:rPr>
          <w:rFonts w:ascii="宋体" w:hAnsi="宋体" w:cs="宋体" w:eastAsia="宋体"/>
          <w:sz w:val="55"/>
          <w:spacing w:val="0"/>
          <w:color w:val="000000"/>
          <w:b w:val="off"/>
          <w:i w:val="off"/>
        </w:rPr>
        <w:t>令下接入婴儿大脑了。此外，去发现哪些是当时接入的、哪些是后</w:t>
      </w:r>
      <w:r>
        <w:rPr>
          <w:rFonts w:ascii="宋体" w:hAnsi="宋体" w:cs="宋体" w:eastAsia="宋体"/>
          <w:sz w:val="55"/>
          <w:spacing w:val="0"/>
          <w:color w:val="000000"/>
          <w:b w:val="off"/>
          <w:i w:val="off"/>
        </w:rPr>
        <w:t>242 来才出现的，这对于我们理解人或人心的性质也将无关紧要。最后，似乎不会令人奇怪的是，某些“抽象”的东西(如识别异中之同</w:t>
      </w:r>
      <w:r>
        <w:rPr>
          <w:rFonts w:ascii="宋体" w:hAnsi="宋体" w:cs="宋体" w:eastAsia="宋体"/>
          <w:sz w:val="55"/>
          <w:spacing w:val="0"/>
          <w:color w:val="000000"/>
          <w:b w:val="off"/>
          <w:i w:val="off"/>
        </w:rPr>
        <w:t>的能力)是非习得的，正如对升 C音做出不同反应的那种“具体</w:t>
      </w:r>
      <w:r>
        <w:rPr>
          <w:rFonts w:ascii="宋体" w:hAnsi="宋体" w:cs="宋体" w:eastAsia="宋体"/>
          <w:sz w:val="55"/>
          <w:spacing w:val="0"/>
          <w:color w:val="000000"/>
          <w:b w:val="off"/>
          <w:i w:val="off"/>
        </w:rPr>
        <w:t>的”能力是非习得的一样。因为我们可以干脆提醒自己，后者本身</w:t>
      </w:r>
      <w:r>
        <w:rPr>
          <w:rFonts w:ascii="宋体" w:hAnsi="宋体" w:cs="宋体" w:eastAsia="宋体"/>
          <w:sz w:val="55"/>
          <w:spacing w:val="0"/>
          <w:color w:val="000000"/>
          <w:b w:val="off"/>
          <w:i w:val="off"/>
        </w:rPr>
        <w:t>是“抽象的”，正如一种能力满可以是抽象的一样，而且它也不是抽</w:t>
      </w:r>
      <w:r>
        <w:rPr>
          <w:rFonts w:ascii="宋体" w:hAnsi="宋体" w:cs="宋体" w:eastAsia="宋体"/>
          <w:sz w:val="55"/>
          <w:spacing w:val="0"/>
          <w:color w:val="000000"/>
          <w:b w:val="off"/>
          <w:i w:val="off"/>
        </w:rPr>
        <w:t>象的，正像任何能力不一定是抽象的一样。佛多尔和康德毫无批</w:t>
      </w:r>
      <w:r>
        <w:rPr>
          <w:rFonts w:ascii="宋体" w:hAnsi="宋体" w:cs="宋体" w:eastAsia="宋体"/>
          <w:sz w:val="55"/>
          <w:spacing w:val="0"/>
          <w:color w:val="000000"/>
          <w:b w:val="off"/>
          <w:i w:val="off"/>
        </w:rPr>
        <w:t>评地接受的具体能力与抽象能力对立的整个观念，是与“不可还原</w:t>
      </w:r>
      <w:r>
        <w:rPr>
          <w:rFonts w:ascii="宋体" w:hAnsi="宋体" w:cs="宋体" w:eastAsia="宋体"/>
          <w:sz w:val="55"/>
          <w:spacing w:val="0"/>
          <w:color w:val="000000"/>
          <w:b w:val="off"/>
          <w:i w:val="off"/>
        </w:rPr>
        <w:t>的物理性”与“不可还原的心理性”对立的观念一致的。人们不可</w:t>
      </w:r>
      <w:r>
        <w:rPr>
          <w:rFonts w:ascii="宋体" w:hAnsi="宋体" w:cs="宋体" w:eastAsia="宋体"/>
          <w:sz w:val="55"/>
          <w:spacing w:val="0"/>
          <w:color w:val="000000"/>
          <w:b w:val="off"/>
          <w:i w:val="off"/>
        </w:rPr>
        <w:t>能说出如何划出二者间的界限来，除非相对于当时的研究目的。</w:t>
      </w:r>
      <w:r>
        <w:rPr>
          <w:rFonts w:ascii="宋体" w:hAnsi="宋体" w:cs="宋体" w:eastAsia="宋体"/>
          <w:sz w:val="55"/>
          <w:spacing w:val="0"/>
          <w:color w:val="000000"/>
          <w:b w:val="off"/>
          <w:i w:val="off"/>
        </w:rPr>
        <w:t>但是笛卡尔想一劳永逸地划出界线的企图和“经验主义者”与“行</w:t>
      </w:r>
      <w:r>
        <w:rPr>
          <w:rFonts w:ascii="宋体" w:hAnsi="宋体" w:cs="宋体" w:eastAsia="宋体"/>
          <w:sz w:val="55"/>
          <w:spacing w:val="0"/>
          <w:color w:val="000000"/>
          <w:b w:val="off"/>
          <w:i w:val="off"/>
        </w:rPr>
        <w:t>为主义者”将其一“还原”为其他的企图，引生了这样一种观点，使</w:t>
      </w:r>
      <w:r>
        <w:rPr>
          <w:rFonts w:ascii="宋体" w:hAnsi="宋体" w:cs="宋体" w:eastAsia="宋体"/>
          <w:sz w:val="55"/>
          <w:spacing w:val="0"/>
          <w:color w:val="000000"/>
          <w:b w:val="off"/>
          <w:i w:val="off"/>
        </w:rPr>
        <w:t>哲学家困扰的某些隐约的神秘性却可由心理学来穿透。我相信，</w:t>
      </w:r>
      <w:r>
        <w:rPr>
          <w:rFonts w:ascii="宋体" w:hAnsi="宋体" w:cs="宋体" w:eastAsia="宋体"/>
          <w:sz w:val="55"/>
          <w:spacing w:val="0"/>
          <w:color w:val="000000"/>
          <w:b w:val="off"/>
          <w:i w:val="off"/>
        </w:rPr>
        <w:t>麦尔柯姆和赖尔不谨慎地使用无限倒退论证，应被看作是对如下</w:t>
      </w:r>
      <w:r>
        <w:rPr>
          <w:rFonts w:ascii="宋体" w:hAnsi="宋体" w:cs="宋体" w:eastAsia="宋体"/>
          <w:sz w:val="55"/>
          <w:spacing w:val="0"/>
          <w:color w:val="000000"/>
          <w:b w:val="off"/>
          <w:i w:val="off"/>
        </w:rPr>
        <w:t>观点的一种可理解的反作用，这种观点是，心理学可成功地解决哲</w:t>
      </w:r>
      <w:r>
        <w:rPr>
          <w:rFonts w:ascii="宋体" w:hAnsi="宋体" w:cs="宋体" w:eastAsia="宋体"/>
          <w:sz w:val="55"/>
          <w:spacing w:val="0"/>
          <w:color w:val="000000"/>
          <w:b w:val="off"/>
          <w:i w:val="off"/>
        </w:rPr>
        <w:t>学家提出的问题。</w:t>
      </w:r>
      <w:bookmarkEnd w:id="2899"/>
    </w:p>
    <w:p>
      <w:pPr>
        <w:pageBreakBefore w:val="off"/>
        <w:tabs/>
        <w:wordWrap w:val="off"/>
        <w:spacing w:before="0" w:after="0" w:line="1080" w:lineRule="atLeast"/>
        <w:ind w:left="1180" w:right="0" w:firstLine="1160"/>
        <w:jc w:val="both"/>
        <w:textAlignment w:val="baseline"/>
        <w:rPr>
          <w:sz w:val="55"/>
        </w:rPr>
      </w:pPr>
      <w:bookmarkStart w:name="" w:id="2900"/>
      <w:r>
        <w:rPr>
          <w:rFonts w:ascii="宋体" w:hAnsi="宋体" w:cs="宋体" w:eastAsia="宋体"/>
          <w:sz w:val="55"/>
          <w:spacing w:val="0"/>
          <w:color w:val="000000"/>
          <w:b w:val="off"/>
          <w:i w:val="off"/>
        </w:rPr>
        <w:t>通过指出作为内部表象的心理学状态的概念是不可反驳的、</w:t>
      </w:r>
      <w:r>
        <w:rPr>
          <w:rFonts w:ascii="宋体" w:hAnsi="宋体" w:cs="宋体" w:eastAsia="宋体"/>
          <w:sz w:val="55"/>
          <w:spacing w:val="0"/>
          <w:color w:val="000000"/>
          <w:b w:val="off"/>
          <w:i w:val="off"/>
        </w:rPr>
        <w:t>但也是极其无意思的，于是我就能够把考察“无限倒退”论的结果</w:t>
      </w:r>
      <w:r>
        <w:rPr>
          <w:rFonts w:ascii="宋体" w:hAnsi="宋体" w:cs="宋体" w:eastAsia="宋体"/>
          <w:sz w:val="55"/>
          <w:spacing w:val="0"/>
          <w:color w:val="000000"/>
          <w:b w:val="off"/>
          <w:i w:val="off"/>
        </w:rPr>
        <w:t>与上一节的结论结合起来了。我们说心理学状态是被设定来说明</w:t>
      </w:r>
      <w:r>
        <w:rPr>
          <w:rFonts w:ascii="宋体" w:hAnsi="宋体" w:cs="宋体" w:eastAsia="宋体"/>
          <w:sz w:val="55"/>
          <w:spacing w:val="0"/>
          <w:color w:val="000000"/>
          <w:b w:val="off"/>
          <w:i w:val="off"/>
        </w:rPr>
        <w:t>行为的状态的，这种状态我们还不知如何使其与生理学状态等同，</w:t>
      </w:r>
      <w:r>
        <w:rPr>
          <w:rFonts w:ascii="宋体" w:hAnsi="宋体" w:cs="宋体" w:eastAsia="宋体"/>
          <w:sz w:val="55"/>
          <w:spacing w:val="0"/>
          <w:color w:val="000000"/>
          <w:b w:val="off"/>
          <w:i w:val="off"/>
        </w:rPr>
        <w:t>这并不是要发现心的真正性质，而只是为了再次强调不存在可被</w:t>
      </w:r>
      <w:bookmarkEnd w:id="2900"/>
    </w:p>
    <w:p>
      <w:r>
        <w:t/>
      </w:r>
    </w:p>
    <w:p>
      <w:pPr>
        <w:sectPr>
          <w:footerReference r:id="rId526"/>
          <w:headerReference r:id="rId527" w:type="default"/>
          <w:type w:val="nextPage"/>
          <w:pgSz w:w="22400" w:h="31680"/>
          <w:pgMar w:left="2220" w:top="2480" w:right="2220" w:bottom="2480" w:header="2180" w:footer="2180"/>
          <w:cols w:num="1"/>
        </w:sectPr>
      </w:pPr>
    </w:p>
    <w:p>
      <w:pPr>
        <w:pageBreakBefore w:val="off"/>
        <w:tabs/>
        <w:wordWrap w:val="off"/>
        <w:spacing w:before="0" w:after="0" w:line="700" w:lineRule="atLeast"/>
        <w:ind w:left="0" w:right="960"/>
        <w:jc w:val="right"/>
        <w:textAlignment w:val="baseline"/>
        <w:rPr>
          <w:sz w:val="51"/>
        </w:rPr>
      </w:pPr>
      <w:bookmarkStart w:name="" w:id="2901"/>
      <w:r>
        <w:rPr>
          <w:rFonts w:ascii="黑体" w:hAnsi="黑体" w:cs="黑体" w:eastAsia="黑体"/>
          <w:sz w:val="51"/>
          <w:spacing w:val="0"/>
          <w:color w:val="000000"/>
          <w:b w:val="off"/>
          <w:i w:val="off"/>
        </w:rPr>
        <w:t>第五章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认识论和经验心理学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225</w:t>
      </w:r>
      <w:bookmarkEnd w:id="2901"/>
    </w:p>
    <w:p>
      <w:pPr>
        <w:pageBreakBefore w:val="off"/>
        <w:tabs/>
        <w:wordWrap w:val="off"/>
        <w:spacing w:before="0" w:after="0" w:line="600" w:lineRule="exact"/>
        <w:ind w:left="0" w:right="0"/>
        <w:jc w:val="right"/>
        <w:textAlignment w:val="baseline"/>
        <w:rPr>
          <w:sz w:val="51"/>
        </w:rPr>
      </w:pPr>
      <w:bookmarkStart w:name="" w:id="2902"/>
      <w:r>
        <w:rPr>
          <w:rFonts w:ascii="宋体" w:hAnsi="宋体" w:cs="宋体" w:eastAsia="宋体"/>
          <w:sz w:val="51"/>
          <w:spacing w:val="0"/>
          <w:color w:val="000000"/>
          <w:b w:val="off"/>
          <w:i w:val="off"/>
        </w:rPr>
        <w:t/>
      </w:r>
      <w:bookmarkEnd w:id="2902"/>
    </w:p>
    <w:p>
      <w:pPr>
        <w:pageBreakBefore w:val="off"/>
        <w:tabs/>
        <w:wordWrap w:val="off"/>
        <w:spacing w:before="0" w:after="0" w:line="1080" w:lineRule="atLeast"/>
        <w:ind w:left="0" w:right="0"/>
        <w:jc w:val="both"/>
        <w:textAlignment w:val="baseline"/>
        <w:rPr>
          <w:sz w:val="58"/>
        </w:rPr>
      </w:pPr>
      <w:bookmarkStart w:name="" w:id="2903"/>
      <w:r>
        <w:rPr>
          <w:rFonts w:ascii="宋体" w:hAnsi="宋体" w:cs="宋体" w:eastAsia="宋体"/>
          <w:sz w:val="58"/>
          <w:spacing w:val="0"/>
          <w:color w:val="000000"/>
          <w:b w:val="off"/>
          <w:i w:val="off"/>
        </w:rPr>
        <w:t>认知的“性质”。由多德维尔和佛多尔提出的心与计算机的类比，</w:t>
      </w:r>
      <w:r>
        <w:rPr>
          <w:rFonts w:ascii="宋体" w:hAnsi="宋体" w:cs="宋体" w:eastAsia="宋体"/>
          <w:sz w:val="58"/>
          <w:spacing w:val="0"/>
          <w:color w:val="000000"/>
          <w:b w:val="off"/>
          <w:i w:val="off"/>
        </w:rPr>
        <w:t>要优于柏拉图在心与鸟舍之间的类比，原因只在于前者避免了关</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243</w:t>
      </w:r>
      <w:r>
        <w:rPr>
          <w:rFonts w:ascii="宋体" w:hAnsi="宋体" w:cs="宋体" w:eastAsia="宋体"/>
          <w:sz w:val="58"/>
          <w:spacing w:val="0"/>
          <w:color w:val="000000"/>
          <w:b w:val="off"/>
          <w:i w:val="off"/>
        </w:rPr>
        <w:t>于作为观察我们内心的内省作用的那幅在认识论上(而非在形而</w:t>
      </w:r>
      <w:r>
        <w:rPr>
          <w:rFonts w:ascii="宋体" w:hAnsi="宋体" w:cs="宋体" w:eastAsia="宋体"/>
          <w:sz w:val="58"/>
          <w:spacing w:val="0"/>
          <w:color w:val="000000"/>
          <w:b w:val="off"/>
          <w:i w:val="off"/>
        </w:rPr>
        <w:t>上学上)引致误解的图画。由这类类比产生的说明是对哲学家的</w:t>
      </w:r>
      <w:r>
        <w:rPr>
          <w:rFonts w:ascii="宋体" w:hAnsi="宋体" w:cs="宋体" w:eastAsia="宋体"/>
          <w:sz w:val="58"/>
          <w:spacing w:val="0"/>
          <w:color w:val="000000"/>
          <w:b w:val="off"/>
          <w:i w:val="off"/>
        </w:rPr>
        <w:t>关切的回应的问题，他们一方面关心统一科学，另一方面关心“主</w:t>
      </w:r>
      <w:r>
        <w:rPr>
          <w:rFonts w:ascii="宋体" w:hAnsi="宋体" w:cs="宋体" w:eastAsia="宋体"/>
          <w:sz w:val="58"/>
          <w:spacing w:val="0"/>
          <w:color w:val="000000"/>
          <w:b w:val="off"/>
          <w:i w:val="off"/>
        </w:rPr>
        <w:t>体性”。如果我们同意，假使我们的硬件被表达得更清楚一些，心</w:t>
      </w:r>
      <w:r>
        <w:rPr>
          <w:rFonts w:ascii="宋体" w:hAnsi="宋体" w:cs="宋体" w:eastAsia="宋体"/>
          <w:sz w:val="58"/>
          <w:spacing w:val="0"/>
          <w:color w:val="000000"/>
          <w:b w:val="off"/>
          <w:i w:val="off"/>
        </w:rPr>
        <w:t>理说明就不会发生了，这将足以使心身区别更具实用性而非本体</w:t>
      </w:r>
      <w:r>
        <w:rPr>
          <w:rFonts w:ascii="宋体" w:hAnsi="宋体" w:cs="宋体" w:eastAsia="宋体"/>
          <w:sz w:val="58"/>
          <w:spacing w:val="0"/>
          <w:color w:val="000000"/>
          <w:b w:val="off"/>
          <w:i w:val="off"/>
        </w:rPr>
        <w:t>性。反过来这也足以使我们与这样的事实协调一致，即我们决不</w:t>
      </w:r>
      <w:r>
        <w:rPr>
          <w:rFonts w:ascii="宋体" w:hAnsi="宋体" w:cs="宋体" w:eastAsia="宋体"/>
          <w:sz w:val="58"/>
          <w:spacing w:val="0"/>
          <w:color w:val="000000"/>
          <w:b w:val="off"/>
          <w:i w:val="off"/>
        </w:rPr>
        <w:t>会获得有关在我们内部发生的东西的一种神经生理学的论述，这</w:t>
      </w:r>
      <w:r>
        <w:rPr>
          <w:rFonts w:ascii="宋体" w:hAnsi="宋体" w:cs="宋体" w:eastAsia="宋体"/>
          <w:sz w:val="58"/>
          <w:spacing w:val="0"/>
          <w:color w:val="000000"/>
          <w:b w:val="off"/>
          <w:i w:val="off"/>
        </w:rPr>
        <w:t>种论述清楚地与心理学状态相关，正如工程师对硬件如何“实现”</w:t>
      </w:r>
      <w:r>
        <w:rPr>
          <w:rFonts w:ascii="宋体" w:hAnsi="宋体" w:cs="宋体" w:eastAsia="宋体"/>
          <w:sz w:val="58"/>
          <w:spacing w:val="0"/>
          <w:color w:val="000000"/>
          <w:b w:val="off"/>
          <w:i w:val="off"/>
        </w:rPr>
        <w:t>计算机程序的论述一样。一旦由于奎因的理由，我们不再认为这</w:t>
      </w:r>
      <w:r>
        <w:rPr>
          <w:rFonts w:ascii="宋体" w:hAnsi="宋体" w:cs="宋体" w:eastAsia="宋体"/>
          <w:sz w:val="58"/>
          <w:spacing w:val="0"/>
          <w:color w:val="000000"/>
          <w:b w:val="off"/>
          <w:i w:val="off"/>
        </w:rPr>
        <w:t>样一种论述可能或不可能由“哲学分析”来决定，我们就会明了，科</w:t>
      </w:r>
      <w:r>
        <w:rPr>
          <w:rFonts w:ascii="宋体" w:hAnsi="宋体" w:cs="宋体" w:eastAsia="宋体"/>
          <w:sz w:val="58"/>
          <w:spacing w:val="0"/>
          <w:color w:val="000000"/>
          <w:b w:val="off"/>
          <w:i w:val="off"/>
        </w:rPr>
        <w:t>学的统一只是受到幽灵的危害，而并未受到未知事物或不可还原</w:t>
      </w:r>
      <w:r>
        <w:rPr>
          <w:rFonts w:ascii="宋体" w:hAnsi="宋体" w:cs="宋体" w:eastAsia="宋体"/>
          <w:sz w:val="58"/>
          <w:spacing w:val="0"/>
          <w:color w:val="000000"/>
          <w:b w:val="off"/>
          <w:i w:val="off"/>
        </w:rPr>
        <w:t>事物的危害。正如说德谟克利特的原子和牛顿的光线，仅只是几</w:t>
      </w:r>
      <w:r>
        <w:rPr>
          <w:rFonts w:ascii="宋体" w:hAnsi="宋体" w:cs="宋体" w:eastAsia="宋体"/>
          <w:sz w:val="58"/>
          <w:spacing w:val="0"/>
          <w:color w:val="000000"/>
          <w:b w:val="off"/>
          <w:i w:val="off"/>
        </w:rPr>
        <w:t>何动力学碰撞的看法并未干扰任何人的“物理主义”本能一样，普</w:t>
      </w:r>
      <w:r>
        <w:rPr>
          <w:rFonts w:ascii="宋体" w:hAnsi="宋体" w:cs="宋体" w:eastAsia="宋体"/>
          <w:sz w:val="58"/>
          <w:spacing w:val="0"/>
          <w:color w:val="000000"/>
          <w:b w:val="off"/>
          <w:i w:val="off"/>
        </w:rPr>
        <w:t>特南认为，我们永不会对方钉圆洞为何不相配做出微粒子说明的</w:t>
      </w:r>
      <w:r>
        <w:rPr>
          <w:rFonts w:ascii="宋体" w:hAnsi="宋体" w:cs="宋体" w:eastAsia="宋体"/>
          <w:sz w:val="58"/>
          <w:spacing w:val="0"/>
          <w:color w:val="000000"/>
          <w:b w:val="off"/>
          <w:i w:val="off"/>
        </w:rPr>
        <w:t>观点，也不会干扰这种本能。对心理式谈论的永恒需要，对于那些</w:t>
      </w:r>
      <w:r>
        <w:rPr>
          <w:rFonts w:ascii="宋体" w:hAnsi="宋体" w:cs="宋体" w:eastAsia="宋体"/>
          <w:sz w:val="58"/>
          <w:spacing w:val="0"/>
          <w:color w:val="000000"/>
          <w:b w:val="off"/>
          <w:i w:val="off"/>
        </w:rPr>
        <w:t>认为“心理事物”涉及到灵魂的哲学家们似乎只是有害而无益，而</w:t>
      </w:r>
      <w:r>
        <w:rPr>
          <w:rFonts w:ascii="宋体" w:hAnsi="宋体" w:cs="宋体" w:eastAsia="宋体"/>
          <w:sz w:val="58"/>
          <w:spacing w:val="0"/>
          <w:color w:val="000000"/>
          <w:b w:val="off"/>
          <w:i w:val="off"/>
        </w:rPr>
        <w:t>塞拉斯对心理事物所与性的处理就是要将幽灵清除掉。塞拉斯指</w:t>
      </w:r>
      <w:r>
        <w:rPr>
          <w:rFonts w:ascii="宋体" w:hAnsi="宋体" w:cs="宋体" w:eastAsia="宋体"/>
          <w:sz w:val="58"/>
          <w:spacing w:val="0"/>
          <w:color w:val="000000"/>
          <w:b w:val="off"/>
          <w:i w:val="off"/>
        </w:rPr>
        <w:t>出，当我们进行内省时，没有非物理项对一个非物理的观察者呈</w:t>
      </w:r>
      <w:r>
        <w:rPr>
          <w:rFonts w:ascii="宋体" w:hAnsi="宋体" w:cs="宋体" w:eastAsia="宋体"/>
          <w:sz w:val="58"/>
          <w:spacing w:val="0"/>
          <w:color w:val="000000"/>
          <w:b w:val="off"/>
          <w:i w:val="off"/>
        </w:rPr>
        <w:t>现。因此他防止了被威胁的“科学客观性”的丧失。形而上学问题</w:t>
      </w:r>
      <w:r>
        <w:rPr>
          <w:rFonts w:ascii="宋体" w:hAnsi="宋体" w:cs="宋体" w:eastAsia="宋体"/>
          <w:sz w:val="58"/>
          <w:spacing w:val="0"/>
          <w:color w:val="000000"/>
          <w:b w:val="off"/>
          <w:i w:val="off"/>
        </w:rPr>
        <w:t>的种子再一次出现于认识论困难之中，而且尤其是在这样的看法</w:t>
      </w:r>
      <w:r>
        <w:rPr>
          <w:rFonts w:ascii="宋体" w:hAnsi="宋体" w:cs="宋体" w:eastAsia="宋体"/>
          <w:sz w:val="58"/>
          <w:spacing w:val="0"/>
          <w:color w:val="000000"/>
          <w:b w:val="off"/>
          <w:i w:val="off"/>
        </w:rPr>
        <w:t>中，那就是为理解我们何以有权如此肯定我们是富有怀旧感的，我</w:t>
      </w:r>
      <w:r>
        <w:rPr>
          <w:rFonts w:ascii="宋体" w:hAnsi="宋体" w:cs="宋体" w:eastAsia="宋体"/>
          <w:sz w:val="58"/>
          <w:spacing w:val="0"/>
          <w:color w:val="000000"/>
          <w:b w:val="off"/>
          <w:i w:val="off"/>
        </w:rPr>
        <w:t>们必须在怀旧感和神经细胞之间建立一种本体论的区别。</w:t>
      </w:r>
      <w:bookmarkEnd w:id="2903"/>
    </w:p>
    <w:p>
      <w:r>
        <w:t/>
      </w:r>
    </w:p>
    <w:p>
      <w:pPr>
        <w:sectPr>
          <w:footerReference r:id="rId528"/>
          <w:headerReference r:id="rId529" w:type="default"/>
          <w:type w:val="nextPage"/>
          <w:pgSz w:w="22400" w:h="31680"/>
          <w:pgMar w:left="2360" w:top="2520" w:right="2360" w:bottom="2520" w:header="2220" w:footer="2220"/>
          <w:cols w:num="1"/>
        </w:sectPr>
      </w:pPr>
    </w:p>
    <w:p>
      <w:pPr>
        <w:pageBreakBefore w:val="off"/>
        <w:tabs>
          <w:tab w:pos="2520" w:val="left" w:leader="none"/>
          <w:tab w:pos="4560" w:val="left" w:leader="none"/>
          <w:tab w:pos="6100" w:val="left" w:leader="none"/>
        </w:tabs>
        <w:wordWrap w:val="off"/>
        <w:spacing w:before="0" w:after="0" w:line="800" w:lineRule="atLeast"/>
        <w:ind w:left="960" w:right="0"/>
        <w:jc w:val="both"/>
        <w:textAlignment w:val="baseline"/>
        <w:rPr>
          <w:sz w:val="59"/>
        </w:rPr>
      </w:pPr>
      <w:bookmarkStart w:name="" w:id="2904"/>
      <w:r>
        <w:rPr>
          <w:rFonts w:ascii="楷体" w:hAnsi="楷体" w:cs="楷体" w:eastAsia="楷体"/>
          <w:sz w:val="59"/>
          <w:spacing w:val="0"/>
          <w:color w:val="000000"/>
          <w:b w:val="off"/>
          <w:i w:val="off"/>
        </w:rPr>
        <w:t>226</w:t>
      </w:r>
      <w:r>
        <w:t xml:space="preserve">	</w:t>
      </w:r>
      <w:r>
        <w:rPr>
          <w:rFonts w:ascii="黑体" w:hAnsi="黑体" w:cs="黑体" w:eastAsia="黑体"/>
          <w:sz w:val="59"/>
          <w:spacing w:val="0"/>
          <w:color w:val="000000"/>
          <w:b w:val="on"/>
          <w:i w:val="off"/>
        </w:rPr>
        <w:t>第二编</w:t>
      </w:r>
      <w:r>
        <w:t xml:space="preserve">	</w:t>
      </w:r>
      <w:r>
        <w:rPr>
          <w:rFonts w:ascii="黑体" w:hAnsi="黑体" w:cs="黑体" w:eastAsia="黑体"/>
          <w:sz w:val="59"/>
          <w:spacing w:val="0"/>
          <w:color w:val="000000"/>
          <w:b w:val="on"/>
          <w:i w:val="off"/>
        </w:rPr>
        <w:t>映</w:t>
      </w:r>
      <w:r>
        <w:t xml:space="preserve">	</w:t>
      </w:r>
      <w:r>
        <w:rPr>
          <w:rFonts w:ascii="黑体" w:hAnsi="黑体" w:cs="黑体" w:eastAsia="黑体"/>
          <w:sz w:val="59"/>
          <w:spacing w:val="0"/>
          <w:color w:val="000000"/>
          <w:b w:val="on"/>
          <w:i w:val="off"/>
        </w:rPr>
        <w:t>现</w:t>
      </w:r>
      <w:bookmarkEnd w:id="2904"/>
    </w:p>
    <w:p>
      <w:pPr>
        <w:pageBreakBefore w:val="off"/>
        <w:tabs/>
        <w:wordWrap w:val="off"/>
        <w:spacing w:before="0" w:after="0" w:line="640" w:lineRule="exact"/>
        <w:ind w:left="0" w:right="0"/>
        <w:jc w:val="both"/>
        <w:textAlignment w:val="baseline"/>
        <w:rPr>
          <w:sz w:val="59"/>
        </w:rPr>
      </w:pPr>
      <w:bookmarkStart w:name="" w:id="2905"/>
      <w:r>
        <w:rPr>
          <w:rFonts w:ascii="宋体" w:hAnsi="宋体" w:cs="宋体" w:eastAsia="宋体"/>
          <w:sz w:val="59"/>
          <w:spacing w:val="0"/>
          <w:color w:val="000000"/>
          <w:b w:val="off"/>
          <w:i w:val="off"/>
        </w:rPr>
        <w:t/>
      </w:r>
      <w:bookmarkEnd w:id="2905"/>
    </w:p>
    <w:p>
      <w:pPr>
        <w:pageBreakBefore w:val="off"/>
        <w:tabs/>
        <w:wordWrap w:val="off"/>
        <w:spacing w:before="0" w:after="0" w:line="640" w:lineRule="exact"/>
        <w:ind w:left="0" w:right="0"/>
        <w:jc w:val="both"/>
        <w:textAlignment w:val="baseline"/>
        <w:rPr>
          <w:sz w:val="59"/>
        </w:rPr>
      </w:pPr>
      <w:bookmarkStart w:name="" w:id="2906"/>
      <w:r>
        <w:rPr>
          <w:rFonts w:ascii="宋体" w:hAnsi="宋体" w:cs="宋体" w:eastAsia="宋体"/>
          <w:sz w:val="59"/>
          <w:spacing w:val="0"/>
          <w:color w:val="000000"/>
          <w:b w:val="off"/>
          <w:i w:val="off"/>
        </w:rPr>
        <w:t/>
      </w:r>
      <w:bookmarkEnd w:id="2906"/>
    </w:p>
    <w:p>
      <w:pPr>
        <w:pageBreakBefore w:val="off"/>
        <w:tabs>
          <w:tab w:pos="4000" w:val="left" w:leader="none"/>
        </w:tabs>
        <w:wordWrap w:val="off"/>
        <w:spacing w:before="0" w:after="0" w:line="1380" w:lineRule="atLeast"/>
        <w:ind w:left="0" w:right="0"/>
        <w:jc w:val="both"/>
        <w:textAlignment w:val="baseline"/>
        <w:rPr>
          <w:sz w:val="101"/>
        </w:rPr>
      </w:pPr>
      <w:bookmarkStart w:name="" w:id="2907"/>
      <w:r>
        <w:rPr>
          <w:rFonts w:ascii="楷体" w:hAnsi="楷体" w:cs="楷体" w:eastAsia="楷体"/>
          <w:sz w:val="101"/>
          <w:spacing w:val="0"/>
          <w:color w:val="000000"/>
          <w:b w:val="off"/>
          <w:i w:val="off"/>
        </w:rPr>
        <w:t>244</w:t>
      </w:r>
      <w:r>
        <w:t xml:space="preserve">	</w:t>
      </w:r>
      <w:r>
        <w:rPr>
          <w:rFonts w:ascii="楷体" w:hAnsi="楷体" w:cs="楷体" w:eastAsia="楷体"/>
          <w:sz w:val="101"/>
          <w:spacing w:val="0"/>
          <w:color w:val="000000"/>
          <w:b w:val="off"/>
          <w:i w:val="off"/>
        </w:rPr>
        <w:t>4.作为表象的心理状态</w:t>
      </w:r>
      <w:bookmarkEnd w:id="2907"/>
    </w:p>
    <w:p>
      <w:pPr>
        <w:pageBreakBefore w:val="off"/>
        <w:tabs/>
        <w:wordWrap w:val="off"/>
        <w:spacing w:before="0" w:after="0" w:line="980" w:lineRule="exact"/>
        <w:ind w:left="0" w:right="0"/>
        <w:jc w:val="both"/>
        <w:textAlignment w:val="baseline"/>
        <w:rPr>
          <w:sz w:val="57"/>
        </w:rPr>
      </w:pPr>
      <w:bookmarkStart w:name="" w:id="2908"/>
      <w:r>
        <w:rPr>
          <w:rFonts w:ascii="宋体" w:hAnsi="宋体" w:cs="宋体" w:eastAsia="宋体"/>
          <w:sz w:val="57"/>
          <w:spacing w:val="0"/>
          <w:color w:val="000000"/>
          <w:b w:val="off"/>
          <w:i w:val="off"/>
        </w:rPr>
        <w:t/>
      </w:r>
      <w:bookmarkEnd w:id="2908"/>
    </w:p>
    <w:p>
      <w:pPr>
        <w:pageBreakBefore w:val="off"/>
        <w:tabs/>
        <w:wordWrap w:val="off"/>
        <w:spacing w:before="0" w:after="0" w:line="960" w:lineRule="atLeast"/>
        <w:ind w:left="1020" w:right="100" w:firstLine="1160"/>
        <w:jc w:val="both"/>
        <w:textAlignment w:val="baseline"/>
        <w:rPr>
          <w:sz w:val="57"/>
        </w:rPr>
      </w:pPr>
      <w:bookmarkStart w:name="" w:id="2909"/>
      <w:r>
        <w:rPr>
          <w:rFonts w:ascii="宋体" w:hAnsi="宋体" w:cs="宋体" w:eastAsia="宋体"/>
          <w:sz w:val="57"/>
          <w:spacing w:val="0"/>
          <w:color w:val="000000"/>
          <w:b w:val="off"/>
          <w:i w:val="off"/>
        </w:rPr>
        <w:t>然而我们必须谨防这样一种企图，即打算沿着区分抽象和具</w:t>
      </w:r>
      <w:r>
        <w:rPr>
          <w:rFonts w:ascii="宋体" w:hAnsi="宋体" w:cs="宋体" w:eastAsia="宋体"/>
          <w:sz w:val="57"/>
          <w:spacing w:val="0"/>
          <w:color w:val="000000"/>
          <w:b w:val="off"/>
          <w:i w:val="off"/>
        </w:rPr>
        <w:t>体、表象和非表象的界线，而非沿着或大或小确定性的界线，去建</w:t>
      </w:r>
      <w:r>
        <w:rPr>
          <w:rFonts w:ascii="宋体" w:hAnsi="宋体" w:cs="宋体" w:eastAsia="宋体"/>
          <w:sz w:val="57"/>
          <w:spacing w:val="0"/>
          <w:color w:val="000000"/>
          <w:b w:val="off"/>
          <w:i w:val="off"/>
        </w:rPr>
        <w:t>立一种新的心理-物理屏障。为明了这样一种企图是什么，可考虑</w:t>
      </w:r>
      <w:r>
        <w:rPr>
          <w:rFonts w:ascii="宋体" w:hAnsi="宋体" w:cs="宋体" w:eastAsia="宋体"/>
          <w:sz w:val="57"/>
          <w:spacing w:val="0"/>
          <w:color w:val="000000"/>
          <w:b w:val="off"/>
          <w:i w:val="off"/>
        </w:rPr>
        <w:t>佛多尔是如何恢复传统经验主义对知觉的论述的：</w:t>
      </w:r>
      <w:bookmarkEnd w:id="2909"/>
    </w:p>
    <w:p>
      <w:pPr>
        <w:pageBreakBefore w:val="off"/>
        <w:tabs/>
        <w:wordWrap w:val="off"/>
        <w:spacing w:before="0" w:after="0" w:line="960" w:lineRule="atLeast"/>
        <w:ind w:left="2260" w:right="60" w:firstLine="1160"/>
        <w:jc w:val="both"/>
        <w:textAlignment w:val="baseline"/>
        <w:rPr>
          <w:sz w:val="57"/>
        </w:rPr>
      </w:pPr>
      <w:bookmarkStart w:name="" w:id="2910"/>
      <w:r>
        <w:rPr>
          <w:rFonts w:ascii="宋体" w:hAnsi="宋体" w:cs="宋体" w:eastAsia="宋体"/>
          <w:sz w:val="57"/>
          <w:spacing w:val="0"/>
          <w:color w:val="000000"/>
          <w:b w:val="off"/>
          <w:i w:val="off"/>
        </w:rPr>
        <w:t>我认为，心理过程是否是计算的过程乃是一个经验的问</w:t>
      </w:r>
      <w:r>
        <w:rPr>
          <w:rFonts w:ascii="宋体" w:hAnsi="宋体" w:cs="宋体" w:eastAsia="宋体"/>
          <w:sz w:val="57"/>
          <w:spacing w:val="0"/>
          <w:color w:val="000000"/>
          <w:b w:val="off"/>
          <w:i w:val="off"/>
        </w:rPr>
        <w:t>题。但如果确是如此的话，那么在知觉中必定发生的是，未隐</w:t>
      </w:r>
      <w:r>
        <w:rPr>
          <w:rFonts w:ascii="宋体" w:hAnsi="宋体" w:cs="宋体" w:eastAsia="宋体"/>
          <w:sz w:val="57"/>
          <w:spacing w:val="0"/>
          <w:color w:val="000000"/>
          <w:b w:val="off"/>
          <w:i w:val="off"/>
        </w:rPr>
        <w:t>含在一种词汇(其词项指示物理变量值)中的一种环境描述，</w:t>
      </w:r>
      <w:r>
        <w:rPr>
          <w:rFonts w:ascii="宋体" w:hAnsi="宋体" w:cs="宋体" w:eastAsia="宋体"/>
          <w:sz w:val="57"/>
          <w:spacing w:val="0"/>
          <w:color w:val="000000"/>
          <w:b w:val="off"/>
          <w:i w:val="off"/>
        </w:rPr>
        <w:t>是以某种方式根据隐含在这样一套词汇中的一种描述来计算</w:t>
      </w:r>
      <w:r>
        <w:rPr>
          <w:rFonts w:ascii="宋体" w:hAnsi="宋体" w:cs="宋体" w:eastAsia="宋体"/>
          <w:sz w:val="57"/>
          <w:spacing w:val="0"/>
          <w:color w:val="000000"/>
          <w:b w:val="off"/>
          <w:i w:val="off"/>
        </w:rPr>
        <w:t>的。③</w:t>
      </w:r>
      <w:bookmarkEnd w:id="2910"/>
    </w:p>
    <w:p>
      <w:pPr>
        <w:pageBreakBefore w:val="off"/>
        <w:tabs/>
        <w:wordWrap w:val="off"/>
        <w:spacing w:before="0" w:after="0" w:line="960" w:lineRule="atLeast"/>
        <w:ind w:left="1020" w:right="40" w:firstLine="1160"/>
        <w:jc w:val="both"/>
        <w:textAlignment w:val="baseline"/>
        <w:rPr>
          <w:sz w:val="57"/>
        </w:rPr>
      </w:pPr>
      <w:bookmarkStart w:name="" w:id="2911"/>
      <w:r>
        <w:rPr>
          <w:rFonts w:ascii="宋体" w:hAnsi="宋体" w:cs="宋体" w:eastAsia="宋体"/>
          <w:sz w:val="57"/>
          <w:spacing w:val="0"/>
          <w:color w:val="000000"/>
          <w:b w:val="off"/>
          <w:i w:val="off"/>
        </w:rPr>
        <w:t>佛多尔正确地说，如果我们要获得任何“心理学的知觉问题”</w:t>
      </w:r>
      <w:r>
        <w:rPr>
          <w:rFonts w:ascii="宋体" w:hAnsi="宋体" w:cs="宋体" w:eastAsia="宋体"/>
          <w:sz w:val="57"/>
          <w:spacing w:val="0"/>
          <w:color w:val="000000"/>
          <w:b w:val="off"/>
          <w:i w:val="off"/>
        </w:rPr>
        <w:t>一类的问题，我们必须在心中有某种这一类的模式。他对吉伯森</w:t>
      </w:r>
      <w:r>
        <w:rPr>
          <w:rFonts w:ascii="宋体" w:hAnsi="宋体" w:cs="宋体" w:eastAsia="宋体"/>
          <w:sz w:val="57"/>
          <w:spacing w:val="0"/>
          <w:color w:val="000000"/>
          <w:b w:val="off"/>
          <w:i w:val="off"/>
        </w:rPr>
        <w:t>的下述看法颇持异议，吉伯森认为我们可以通过“区分对感觉传导</w:t>
      </w:r>
      <w:r>
        <w:rPr>
          <w:rFonts w:ascii="宋体" w:hAnsi="宋体" w:cs="宋体" w:eastAsia="宋体"/>
          <w:sz w:val="57"/>
          <w:spacing w:val="0"/>
          <w:color w:val="000000"/>
          <w:b w:val="off"/>
          <w:i w:val="off"/>
        </w:rPr>
        <w:t>器的刺激(即物理能量)和对知觉器官的刺激(即抽象不变项)”来</w:t>
      </w:r>
      <w:r>
        <w:rPr>
          <w:rFonts w:ascii="宋体" w:hAnsi="宋体" w:cs="宋体" w:eastAsia="宋体"/>
          <w:sz w:val="57"/>
          <w:spacing w:val="0"/>
          <w:color w:val="000000"/>
          <w:b w:val="off"/>
          <w:i w:val="off"/>
        </w:rPr>
        <w:t>避免“如何发觉(假定的)刺激不变项的问题”。佛多尔说：</w:t>
      </w:r>
      <w:bookmarkEnd w:id="2911"/>
    </w:p>
    <w:p>
      <w:pPr>
        <w:pageBreakBefore w:val="off"/>
        <w:tabs/>
        <w:wordWrap w:val="off"/>
        <w:spacing w:before="0" w:after="0" w:line="960" w:lineRule="atLeast"/>
        <w:ind w:left="2260" w:right="0" w:firstLine="1160"/>
        <w:jc w:val="both"/>
        <w:textAlignment w:val="baseline"/>
        <w:rPr>
          <w:sz w:val="57"/>
        </w:rPr>
      </w:pPr>
      <w:bookmarkStart w:name="" w:id="2912"/>
      <w:r>
        <w:rPr>
          <w:rFonts w:ascii="宋体" w:hAnsi="宋体" w:cs="宋体" w:eastAsia="宋体"/>
          <w:sz w:val="57"/>
          <w:spacing w:val="0"/>
          <w:color w:val="000000"/>
          <w:b w:val="off"/>
          <w:i w:val="off"/>
        </w:rPr>
        <w:t>……这类通俗化的说法是不真实的。如果人们被允许使</w:t>
      </w:r>
      <w:r>
        <w:rPr>
          <w:rFonts w:ascii="宋体" w:hAnsi="宋体" w:cs="宋体" w:eastAsia="宋体"/>
          <w:sz w:val="57"/>
          <w:spacing w:val="0"/>
          <w:color w:val="000000"/>
          <w:b w:val="off"/>
          <w:i w:val="off"/>
        </w:rPr>
        <w:t>用刺激概念以区别对视网膜的输入(光能)和对视觉系统的输</w:t>
      </w:r>
      <w:r>
        <w:rPr>
          <w:rFonts w:ascii="宋体" w:hAnsi="宋体" w:cs="宋体" w:eastAsia="宋体"/>
          <w:sz w:val="57"/>
          <w:spacing w:val="0"/>
          <w:color w:val="000000"/>
          <w:b w:val="off"/>
          <w:i w:val="off"/>
        </w:rPr>
        <w:t>入显示着与(例如)知觉恒常性说明相关的不变项的光能量型</w:t>
      </w:r>
      <w:r>
        <w:rPr>
          <w:rFonts w:ascii="宋体" w:hAnsi="宋体" w:cs="宋体" w:eastAsia="宋体"/>
          <w:sz w:val="57"/>
          <w:spacing w:val="0"/>
          <w:color w:val="000000"/>
          <w:b w:val="off"/>
          <w:i w:val="off"/>
        </w:rPr>
        <w:t>式)，为什么不也允许谈论对整个机体(即可知觉者)的刺激？</w:t>
      </w:r>
      <w:r>
        <w:rPr>
          <w:rFonts w:ascii="宋体" w:hAnsi="宋体" w:cs="宋体" w:eastAsia="宋体"/>
          <w:sz w:val="57"/>
          <w:spacing w:val="0"/>
          <w:color w:val="000000"/>
          <w:b w:val="off"/>
          <w:i w:val="off"/>
        </w:rPr>
        <w:t>因此，对“我们怎样知觉瓶子?”的回答可以是：“发现不变的瓶</w:t>
      </w:r>
      <w:r>
        <w:rPr>
          <w:rFonts w:ascii="宋体" w:hAnsi="宋体" w:cs="宋体" w:eastAsia="宋体"/>
          <w:sz w:val="57"/>
          <w:spacing w:val="0"/>
          <w:color w:val="000000"/>
          <w:b w:val="off"/>
          <w:i w:val="off"/>
        </w:rPr>
        <w:t>子这个刺激物的存在，是知觉一个瓶子的必要和充分条件。”</w:t>
      </w:r>
      <w:r>
        <w:rPr>
          <w:rFonts w:ascii="宋体" w:hAnsi="宋体" w:cs="宋体" w:eastAsia="宋体"/>
          <w:sz w:val="57"/>
          <w:spacing w:val="0"/>
          <w:color w:val="000000"/>
          <w:b w:val="off"/>
          <w:i w:val="off"/>
        </w:rPr>
        <w:t>……我想这并非表明，心理学的知觉问题是一团乱麻，而表明</w:t>
      </w:r>
      <w:r>
        <w:rPr>
          <w:rFonts w:ascii="宋体" w:hAnsi="宋体" w:cs="宋体" w:eastAsia="宋体"/>
          <w:sz w:val="57"/>
          <w:spacing w:val="0"/>
          <w:color w:val="000000"/>
          <w:b w:val="off"/>
          <w:i w:val="off"/>
        </w:rPr>
        <w:t>陈述这个问题要求选择(和促使建立)适用于输入之表象的一</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4051300</wp:posOffset>
                </wp:positionV>
                <wp:extent cx="622300" cy="431800"/>
                <wp:wrapNone/>
                <wp:docPr id="71" name="文本框 71"/>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913"/>
                            <w:r>
                              <w:rPr>
                                <w:rFonts w:ascii="楷体" w:hAnsi="楷体" w:cs="楷体" w:eastAsia="楷体"/>
                                <w:sz w:val="45"/>
                                <w:spacing w:val="0"/>
                                <w:color w:val="000000"/>
                                <w:b w:val="off"/>
                                <w:i w:val="off"/>
                              </w:rPr>
                              <w:t>245</w:t>
                            </w:r>
                            <w:bookmarkEnd w:id="2913"/>
                          </w:p>
                        </w:txbxContent>
                      </wps:txbx>
                      <wps:bodyPr wrap="square" lIns="0" rIns="0" tIns="0" bIns="0" vert="horz" anchor="t">
                        <a:noAutofit/>
                      </wps:bodyPr>
                    </wps:wsp>
                  </a:graphicData>
                </a:graphic>
              </wp:anchor>
            </w:drawing>
          </mc:Choice>
          <mc:Fallback>
            <w:pict>
              <v:shape type="#_x0000_t202" filled="f" stroked="f" style="margin-left:123pt;margin-top:319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914"/>
                      <w:r>
                        <w:rPr>
                          <w:rFonts w:ascii="楷体" w:hAnsi="楷体" w:cs="楷体" w:eastAsia="楷体"/>
                          <w:sz w:val="45"/>
                          <w:spacing w:val="0"/>
                          <w:color w:val="000000"/>
                          <w:b w:val="off"/>
                          <w:i w:val="off"/>
                        </w:rPr>
                        <w:t>245</w:t>
                      </w:r>
                      <w:bookmarkEnd w:id="2914"/>
                    </w:p>
                  </w:txbxContent>
                </v:textbox>
              </v:shape>
            </w:pict>
          </mc:Fallback>
        </mc:AlternateContent>
      </w:r>
      <w:bookmarkEnd w:id="2912"/>
    </w:p>
    <w:p>
      <w:r>
        <w:t/>
      </w:r>
    </w:p>
    <w:p>
      <w:pPr>
        <w:sectPr>
          <w:footerReference r:id="rId530"/>
          <w:headerReference r:id="rId531" w:type="default"/>
          <w:type w:val="nextPage"/>
          <w:pgSz w:w="22400" w:h="31680"/>
          <w:pgMar w:left="2260" w:top="2420" w:right="2260" w:bottom="2420" w:header="2120" w:footer="2120"/>
          <w:cols w:num="1"/>
        </w:sectPr>
      </w:pPr>
    </w:p>
    <w:p>
      <w:pPr>
        <w:pageBreakBefore w:val="off"/>
        <w:tabs/>
        <w:wordWrap w:val="off"/>
        <w:spacing w:before="0" w:after="0" w:line="700" w:lineRule="atLeast"/>
        <w:ind w:left="0" w:right="120"/>
        <w:jc w:val="right"/>
        <w:textAlignment w:val="baseline"/>
        <w:rPr>
          <w:sz w:val="51"/>
        </w:rPr>
      </w:pPr>
      <w:bookmarkStart w:name="" w:id="2915"/>
      <w:r>
        <w:rPr>
          <w:rFonts w:ascii="黑体" w:hAnsi="黑体" w:cs="黑体" w:eastAsia="黑体"/>
          <w:sz w:val="51"/>
          <w:spacing w:val="0"/>
          <w:color w:val="000000"/>
          <w:b w:val="off"/>
          <w:i w:val="off"/>
        </w:rPr>
        <w:t>第五章  认识论和经验心理学  227</w:t>
      </w:r>
      <w:bookmarkEnd w:id="2915"/>
    </w:p>
    <w:p>
      <w:pPr>
        <w:pageBreakBefore w:val="off"/>
        <w:tabs/>
        <w:wordWrap w:val="off"/>
        <w:spacing w:before="0" w:after="0" w:line="600" w:lineRule="exact"/>
        <w:ind w:left="0" w:right="0"/>
        <w:jc w:val="right"/>
        <w:textAlignment w:val="baseline"/>
        <w:rPr>
          <w:sz w:val="51"/>
        </w:rPr>
      </w:pPr>
      <w:bookmarkStart w:name="" w:id="2916"/>
      <w:r>
        <w:rPr>
          <w:rFonts w:ascii="宋体" w:hAnsi="宋体" w:cs="宋体" w:eastAsia="宋体"/>
          <w:sz w:val="51"/>
          <w:spacing w:val="0"/>
          <w:color w:val="000000"/>
          <w:b w:val="off"/>
          <w:i w:val="off"/>
        </w:rPr>
        <w:t/>
      </w:r>
      <w:bookmarkEnd w:id="2916"/>
    </w:p>
    <w:p>
      <w:pPr>
        <w:pageBreakBefore w:val="off"/>
        <w:tabs/>
        <w:wordWrap w:val="off"/>
        <w:spacing w:before="0" w:after="0" w:line="1040" w:lineRule="atLeast"/>
        <w:ind w:left="1180" w:right="0"/>
        <w:jc w:val="both"/>
        <w:textAlignment w:val="baseline"/>
        <w:rPr>
          <w:sz w:val="57"/>
        </w:rPr>
      </w:pPr>
      <w:bookmarkStart w:name="" w:id="2917"/>
      <w:r>
        <w:rPr>
          <w:rFonts w:ascii="宋体" w:hAnsi="宋体" w:cs="宋体" w:eastAsia="宋体"/>
          <w:sz w:val="57"/>
          <w:spacing w:val="0"/>
          <w:color w:val="000000"/>
          <w:b w:val="off"/>
          <w:i w:val="off"/>
        </w:rPr>
        <w:t>套专门词汇。我主张，物理参量值的词汇是适当的，它所根据</w:t>
      </w:r>
      <w:bookmarkEnd w:id="2917"/>
    </w:p>
    <w:p>
      <w:pPr>
        <w:pageBreakBefore w:val="off"/>
        <w:tabs/>
        <w:wordWrap w:val="off"/>
        <w:spacing w:before="0" w:after="0" w:line="1040" w:lineRule="atLeast"/>
        <w:ind w:left="1180" w:right="0"/>
        <w:jc w:val="both"/>
        <w:textAlignment w:val="baseline"/>
        <w:rPr>
          <w:sz w:val="57"/>
        </w:rPr>
      </w:pPr>
      <w:bookmarkStart w:name="" w:id="2918"/>
      <w:r>
        <w:rPr>
          <w:rFonts w:ascii="宋体" w:hAnsi="宋体" w:cs="宋体" w:eastAsia="宋体"/>
          <w:sz w:val="57"/>
          <w:spacing w:val="0"/>
          <w:color w:val="000000"/>
          <w:b w:val="off"/>
          <w:i w:val="off"/>
        </w:rPr>
        <w:t>的可能假设是，感觉传输系统发现着物理参量值，而且一切知</w:t>
      </w:r>
      <w:bookmarkEnd w:id="2918"/>
    </w:p>
    <w:p>
      <w:pPr>
        <w:pageBreakBefore w:val="off"/>
        <w:tabs/>
        <w:wordWrap w:val="off"/>
        <w:spacing w:before="0" w:after="0" w:line="1040" w:lineRule="atLeast"/>
        <w:ind w:left="20" w:right="40" w:firstLine="1160"/>
        <w:jc w:val="both"/>
        <w:textAlignment w:val="baseline"/>
        <w:rPr>
          <w:sz w:val="57"/>
        </w:rPr>
      </w:pPr>
      <w:bookmarkStart w:name="" w:id="2919"/>
      <w:r>
        <w:rPr>
          <w:rFonts w:ascii="宋体" w:hAnsi="宋体" w:cs="宋体" w:eastAsia="宋体"/>
          <w:sz w:val="57"/>
          <w:spacing w:val="0"/>
          <w:color w:val="000000"/>
          <w:b w:val="off"/>
          <w:i w:val="off"/>
        </w:rPr>
        <w:t>觉知识都是以感觉传导器的活动为中介的。(第49页注)</w:t>
      </w:r>
      <w:r>
        <w:rPr>
          <w:rFonts w:ascii="宋体" w:hAnsi="宋体" w:cs="宋体" w:eastAsia="宋体"/>
          <w:sz w:val="57"/>
          <w:spacing w:val="0"/>
          <w:color w:val="000000"/>
          <w:b w:val="off"/>
          <w:i w:val="off"/>
        </w:rPr>
        <w:t>在这里佛多尔面对着我在讨论奎因企图把心理学看作自然化的认</w:t>
      </w:r>
      <w:r>
        <w:rPr>
          <w:rFonts w:ascii="宋体" w:hAnsi="宋体" w:cs="宋体" w:eastAsia="宋体"/>
          <w:sz w:val="57"/>
          <w:spacing w:val="0"/>
          <w:color w:val="000000"/>
          <w:b w:val="off"/>
          <w:i w:val="off"/>
        </w:rPr>
        <w:t>识论时所提出的问题：如果对何者为材料的选择，是一个比各观察</w:t>
      </w:r>
      <w:r>
        <w:rPr>
          <w:rFonts w:ascii="宋体" w:hAnsi="宋体" w:cs="宋体" w:eastAsia="宋体"/>
          <w:sz w:val="57"/>
          <w:spacing w:val="0"/>
          <w:color w:val="000000"/>
          <w:b w:val="off"/>
          <w:i w:val="off"/>
        </w:rPr>
        <w:t>者之间可用日常语言表达的共同意见更深刻的问题，那么心理学</w:t>
      </w:r>
      <w:r>
        <w:rPr>
          <w:rFonts w:ascii="宋体" w:hAnsi="宋体" w:cs="宋体" w:eastAsia="宋体"/>
          <w:sz w:val="57"/>
          <w:spacing w:val="0"/>
          <w:color w:val="000000"/>
          <w:b w:val="off"/>
          <w:i w:val="off"/>
        </w:rPr>
        <w:t>家可以使用什么样的标准来抽离“对我们认知机制的输入呢?”奎</w:t>
      </w:r>
      <w:r>
        <w:rPr>
          <w:rFonts w:ascii="宋体" w:hAnsi="宋体" w:cs="宋体" w:eastAsia="宋体"/>
          <w:sz w:val="57"/>
          <w:spacing w:val="0"/>
          <w:color w:val="000000"/>
          <w:b w:val="off"/>
          <w:i w:val="off"/>
        </w:rPr>
        <w:t>因在这个问题上摇摆不定，但佛多尔坚决而合乎情理地告诉我们，</w:t>
      </w:r>
      <w:r>
        <w:rPr>
          <w:rFonts w:ascii="宋体" w:hAnsi="宋体" w:cs="宋体" w:eastAsia="宋体"/>
          <w:sz w:val="57"/>
          <w:spacing w:val="0"/>
          <w:color w:val="000000"/>
          <w:b w:val="off"/>
          <w:i w:val="off"/>
        </w:rPr>
        <w:t>除非我们将我们的主体不须要知道的某种东西当作其输入，我们</w:t>
      </w:r>
      <w:r>
        <w:rPr>
          <w:rFonts w:ascii="宋体" w:hAnsi="宋体" w:cs="宋体" w:eastAsia="宋体"/>
          <w:sz w:val="57"/>
          <w:spacing w:val="0"/>
          <w:color w:val="000000"/>
          <w:b w:val="off"/>
          <w:i w:val="off"/>
        </w:rPr>
        <w:t>将使“认知机制中的处理”概念庸俗化。对于我先前提出的修辞学</w:t>
      </w:r>
      <w:r>
        <w:rPr>
          <w:rFonts w:ascii="宋体" w:hAnsi="宋体" w:cs="宋体" w:eastAsia="宋体"/>
          <w:sz w:val="57"/>
          <w:spacing w:val="0"/>
          <w:color w:val="000000"/>
          <w:b w:val="off"/>
          <w:i w:val="off"/>
        </w:rPr>
        <w:t>问题“心理学能否发现，对认知机制的输入不存在于视网膜上，而</w:t>
      </w:r>
      <w:r>
        <w:rPr>
          <w:rFonts w:ascii="宋体" w:hAnsi="宋体" w:cs="宋体" w:eastAsia="宋体"/>
          <w:sz w:val="57"/>
          <w:spacing w:val="0"/>
          <w:color w:val="000000"/>
          <w:b w:val="off"/>
          <w:i w:val="off"/>
        </w:rPr>
        <w:t>是存于视神经的中途?”，佛多尔大概会这样回答：是的，这样做而</w:t>
      </w:r>
      <w:r>
        <w:rPr>
          <w:rFonts w:ascii="宋体" w:hAnsi="宋体" w:cs="宋体" w:eastAsia="宋体"/>
          <w:sz w:val="57"/>
          <w:spacing w:val="0"/>
          <w:color w:val="000000"/>
          <w:b w:val="off"/>
          <w:i w:val="off"/>
        </w:rPr>
        <w:t>不那样做取决于怎样一种围绕黑箱画线的方式最适于将机体分为</w:t>
      </w:r>
      <w:r>
        <w:rPr>
          <w:rFonts w:ascii="宋体" w:hAnsi="宋体" w:cs="宋体" w:eastAsia="宋体"/>
          <w:sz w:val="57"/>
          <w:spacing w:val="0"/>
          <w:color w:val="000000"/>
          <w:b w:val="off"/>
          <w:i w:val="off"/>
        </w:rPr>
        <w:t>传导器和处理器两部分，对它们的描述构成了认知处理的一般的</w:t>
      </w:r>
      <w:r>
        <w:rPr>
          <w:rFonts w:ascii="宋体" w:hAnsi="宋体" w:cs="宋体" w:eastAsia="宋体"/>
          <w:sz w:val="57"/>
          <w:spacing w:val="0"/>
          <w:color w:val="000000"/>
          <w:b w:val="off"/>
          <w:i w:val="off"/>
        </w:rPr>
        <w:t>和丰富的理论。</w:t>
      </w:r>
      <w:bookmarkEnd w:id="2919"/>
    </w:p>
    <w:p>
      <w:pPr>
        <w:pageBreakBefore w:val="off"/>
        <w:tabs/>
        <w:wordWrap w:val="off"/>
        <w:spacing w:before="0" w:after="0" w:line="1040" w:lineRule="atLeast"/>
        <w:ind w:left="20" w:right="0" w:firstLine="1180"/>
        <w:jc w:val="both"/>
        <w:textAlignment w:val="baseline"/>
        <w:rPr>
          <w:sz w:val="57"/>
        </w:rPr>
      </w:pPr>
      <w:bookmarkStart w:name="" w:id="2920"/>
      <w:r>
        <w:rPr>
          <w:rFonts w:ascii="宋体" w:hAnsi="宋体" w:cs="宋体" w:eastAsia="宋体"/>
          <w:sz w:val="57"/>
          <w:spacing w:val="0"/>
          <w:color w:val="000000"/>
          <w:b w:val="off"/>
          <w:i w:val="off"/>
        </w:rPr>
        <w:t>请注意，这个回答取消了以下两个问题之间的联系，一个问题</w:t>
      </w:r>
      <w:r>
        <w:rPr>
          <w:rFonts w:ascii="宋体" w:hAnsi="宋体" w:cs="宋体" w:eastAsia="宋体"/>
          <w:sz w:val="57"/>
          <w:spacing w:val="0"/>
          <w:color w:val="000000"/>
          <w:b w:val="off"/>
          <w:i w:val="off"/>
        </w:rPr>
        <w:t>是“我们怎样识认瓶子?”，另一个问题是“必定赋予心的是什么，它</w:t>
      </w:r>
      <w:r>
        <w:rPr>
          <w:rFonts w:ascii="宋体" w:hAnsi="宋体" w:cs="宋体" w:eastAsia="宋体"/>
          <w:sz w:val="57"/>
          <w:spacing w:val="0"/>
          <w:color w:val="000000"/>
          <w:b w:val="off"/>
          <w:i w:val="off"/>
        </w:rPr>
        <w:t>可用作推论的正确无误的检验?”。因为问题“主体无需自觉的推</w:t>
      </w:r>
      <w:r>
        <w:rPr>
          <w:rFonts w:ascii="宋体" w:hAnsi="宋体" w:cs="宋体" w:eastAsia="宋体"/>
          <w:sz w:val="57"/>
          <w:spacing w:val="0"/>
          <w:color w:val="000000"/>
          <w:b w:val="off"/>
          <w:i w:val="off"/>
        </w:rPr>
        <w:t>论即有权相信的东西是什么?”，或者更准确些说“他仅只靠‘我曾</w:t>
      </w:r>
      <w:r>
        <w:rPr>
          <w:rFonts w:ascii="宋体" w:hAnsi="宋体" w:cs="宋体" w:eastAsia="宋体"/>
          <w:sz w:val="57"/>
          <w:spacing w:val="0"/>
          <w:color w:val="000000"/>
          <w:b w:val="off"/>
          <w:i w:val="off"/>
        </w:rPr>
        <w:t>清楚地看到它，就如我现在看到你一样’或‘我懂英语’一类话能够</w:t>
      </w:r>
      <w:r>
        <w:rPr>
          <w:rFonts w:ascii="宋体" w:hAnsi="宋体" w:cs="宋体" w:eastAsia="宋体"/>
          <w:sz w:val="57"/>
          <w:spacing w:val="0"/>
          <w:color w:val="000000"/>
          <w:b w:val="off"/>
          <w:i w:val="off"/>
        </w:rPr>
        <w:t>证明哪一类事物”，与下面的问题没有任何关系，即“机体的哪个部</w:t>
      </w:r>
      <w:r>
        <w:rPr>
          <w:rFonts w:ascii="宋体" w:hAnsi="宋体" w:cs="宋体" w:eastAsia="宋体"/>
          <w:sz w:val="57"/>
          <w:spacing w:val="0"/>
          <w:color w:val="000000"/>
          <w:b w:val="off"/>
          <w:i w:val="off"/>
        </w:rPr>
        <w:t>分应被挑选出来作为与世界的交接部位?”，或更准确些说“我们应</w:t>
      </w:r>
      <w:r>
        <w:rPr>
          <w:rFonts w:ascii="宋体" w:hAnsi="宋体" w:cs="宋体" w:eastAsia="宋体"/>
          <w:sz w:val="57"/>
          <w:spacing w:val="0"/>
          <w:color w:val="000000"/>
          <w:b w:val="off"/>
          <w:i w:val="off"/>
        </w:rPr>
        <w:t>选择什么来构成‘输入表象的专门词汇呢’?”在这个问题上佛多尔</w:t>
      </w:r>
      <w:r>
        <w:rPr>
          <w:rFonts w:ascii="宋体" w:hAnsi="宋体" w:cs="宋体" w:eastAsia="宋体"/>
          <w:sz w:val="57"/>
          <w:spacing w:val="0"/>
          <w:color w:val="000000"/>
          <w:b w:val="off"/>
          <w:i w:val="off"/>
        </w:rPr>
        <w:t>的看法是极其清晰的：</w:t>
      </w:r>
      <w:bookmarkEnd w:id="2920"/>
    </w:p>
    <w:p>
      <w:pPr>
        <w:pageBreakBefore w:val="off"/>
        <w:tabs/>
        <w:wordWrap w:val="off"/>
        <w:spacing w:before="0" w:after="0" w:line="1040" w:lineRule="atLeast"/>
        <w:ind w:left="2480" w:right="0"/>
        <w:jc w:val="both"/>
        <w:textAlignment w:val="baseline"/>
        <w:rPr>
          <w:sz w:val="57"/>
        </w:rPr>
      </w:pPr>
      <w:bookmarkStart w:name="" w:id="2921"/>
      <w:r>
        <w:rPr>
          <w:rFonts w:ascii="宋体" w:hAnsi="宋体" w:cs="宋体" w:eastAsia="宋体"/>
          <w:sz w:val="57"/>
          <w:spacing w:val="0"/>
          <w:color w:val="000000"/>
          <w:b w:val="off"/>
          <w:i w:val="off"/>
        </w:rPr>
        <w:t>但是在有机体的状态和其神经系统的状态之间的区别对</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-2578100</wp:posOffset>
                </wp:positionV>
                <wp:extent cx="812800" cy="469900"/>
                <wp:wrapNone/>
                <wp:docPr id="72" name="文本框 72"/>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922"/>
                            <w:r>
                              <w:rPr>
                                <w:rFonts w:ascii="黑体" w:hAnsi="黑体" w:cs="黑体" w:eastAsia="黑体"/>
                                <w:sz w:val="48"/>
                                <w:spacing w:val="0"/>
                                <w:color w:val="000000"/>
                                <w:b w:val="off"/>
                                <w:i w:val="off"/>
                              </w:rPr>
                              <w:t xml:space="preserve"> 246</w:t>
                            </w:r>
                            <w:bookmarkEnd w:id="2922"/>
                          </w:p>
                        </w:txbxContent>
                      </wps:txbx>
                      <wps:bodyPr wrap="square" lIns="0" rIns="0" tIns="0" bIns="0" vert="horz" anchor="t">
                        <a:noAutofit/>
                      </wps:bodyPr>
                    </wps:wsp>
                  </a:graphicData>
                </a:graphic>
              </wp:anchor>
            </w:drawing>
          </mc:Choice>
          <mc:Fallback>
            <w:pict>
              <v:shape type="#_x0000_t202" filled="f" stroked="f" style="margin-left:976pt;margin-top:-203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923"/>
                      <w:r>
                        <w:rPr>
                          <w:rFonts w:ascii="黑体" w:hAnsi="黑体" w:cs="黑体" w:eastAsia="黑体"/>
                          <w:sz w:val="48"/>
                          <w:spacing w:val="0"/>
                          <w:color w:val="000000"/>
                          <w:b w:val="off"/>
                          <w:i w:val="off"/>
                        </w:rPr>
                        <w:t xml:space="preserve"> 246</w:t>
                      </w:r>
                      <w:bookmarkEnd w:id="2923"/>
                    </w:p>
                  </w:txbxContent>
                </v:textbox>
              </v:shape>
            </w:pict>
          </mc:Fallback>
        </mc:AlternateContent>
      </w:r>
      <w:bookmarkEnd w:id="2921"/>
    </w:p>
    <w:p>
      <w:r>
        <w:t/>
      </w:r>
    </w:p>
    <w:p>
      <w:pPr>
        <w:sectPr>
          <w:footerReference r:id="rId532"/>
          <w:headerReference r:id="rId533" w:type="default"/>
          <w:type w:val="nextPage"/>
          <w:pgSz w:w="22400" w:h="31680"/>
          <w:pgMar w:left="2800" w:top="2460" w:right="2800" w:bottom="2460" w:header="2160" w:footer="2160"/>
          <w:cols w:num="1"/>
        </w:sectPr>
      </w:pPr>
    </w:p>
    <w:p>
      <w:pPr>
        <w:pageBreakBefore w:val="off"/>
        <w:tabs/>
        <w:wordWrap w:val="off"/>
        <w:spacing w:before="0" w:after="0" w:line="680" w:lineRule="atLeast"/>
        <w:ind w:left="680" w:right="0"/>
        <w:jc w:val="both"/>
        <w:textAlignment w:val="baseline"/>
        <w:rPr>
          <w:sz w:val="51"/>
        </w:rPr>
      </w:pPr>
      <w:bookmarkStart w:name="" w:id="2924"/>
      <w:r>
        <w:rPr>
          <w:rFonts w:ascii="黑体" w:hAnsi="黑体" w:cs="黑体" w:eastAsia="黑体"/>
          <w:sz w:val="51"/>
          <w:spacing w:val="0"/>
          <w:color w:val="000000"/>
          <w:b w:val="off"/>
          <w:i w:val="off"/>
        </w:rPr>
        <w:t>228</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2924"/>
    </w:p>
    <w:p>
      <w:pPr>
        <w:pageBreakBefore w:val="off"/>
        <w:tabs/>
        <w:wordWrap w:val="off"/>
        <w:spacing w:before="0" w:after="0" w:line="580" w:lineRule="exact"/>
        <w:ind w:left="0" w:right="0"/>
        <w:jc w:val="both"/>
        <w:textAlignment w:val="baseline"/>
        <w:rPr>
          <w:sz w:val="51"/>
        </w:rPr>
      </w:pPr>
      <w:bookmarkStart w:name="" w:id="2925"/>
      <w:r>
        <w:rPr>
          <w:rFonts w:ascii="宋体" w:hAnsi="宋体" w:cs="宋体" w:eastAsia="宋体"/>
          <w:sz w:val="51"/>
          <w:spacing w:val="0"/>
          <w:color w:val="000000"/>
          <w:b w:val="off"/>
          <w:i w:val="off"/>
        </w:rPr>
        <w:t/>
      </w:r>
      <w:bookmarkEnd w:id="2925"/>
    </w:p>
    <w:p>
      <w:pPr>
        <w:pageBreakBefore w:val="off"/>
        <w:tabs/>
        <w:wordWrap w:val="off"/>
        <w:spacing w:before="0" w:after="0" w:line="1000" w:lineRule="atLeast"/>
        <w:ind w:left="1960" w:right="280"/>
        <w:jc w:val="both"/>
        <w:textAlignment w:val="baseline"/>
        <w:rPr>
          <w:sz w:val="58"/>
        </w:rPr>
      </w:pPr>
      <w:bookmarkStart w:name="" w:id="2926"/>
      <w:r>
        <w:rPr>
          <w:rFonts w:ascii="仿宋" w:hAnsi="仿宋" w:cs="仿宋" w:eastAsia="仿宋"/>
          <w:sz w:val="58"/>
          <w:spacing w:val="0"/>
          <w:color w:val="000000"/>
          <w:b w:val="off"/>
          <w:i w:val="off"/>
        </w:rPr>
        <w:t>某些目的而言可能有某种关联性，却无特殊理由去假定，这种</w:t>
      </w:r>
      <w:r>
        <w:rPr>
          <w:rFonts w:ascii="仿宋" w:hAnsi="仿宋" w:cs="仿宋" w:eastAsia="仿宋"/>
          <w:sz w:val="58"/>
          <w:spacing w:val="0"/>
          <w:color w:val="000000"/>
          <w:b w:val="off"/>
          <w:i w:val="off"/>
        </w:rPr>
        <w:t>区别是适切于认知心理学的目的的。(第52页)</w:t>
      </w:r>
      <w:bookmarkEnd w:id="2926"/>
    </w:p>
    <w:p>
      <w:pPr>
        <w:pageBreakBefore w:val="off"/>
        <w:tabs/>
        <w:wordWrap w:val="off"/>
        <w:spacing w:before="0" w:after="0" w:line="1000" w:lineRule="atLeast"/>
        <w:ind w:left="1960" w:right="220" w:firstLine="1160"/>
        <w:jc w:val="both"/>
        <w:textAlignment w:val="baseline"/>
        <w:rPr>
          <w:sz w:val="58"/>
        </w:rPr>
      </w:pPr>
      <w:bookmarkStart w:name="" w:id="2927"/>
      <w:r>
        <w:rPr>
          <w:rFonts w:ascii="仿宋" w:hAnsi="仿宋" w:cs="仿宋" w:eastAsia="仿宋"/>
          <w:sz w:val="58"/>
          <w:spacing w:val="0"/>
          <w:color w:val="000000"/>
          <w:b w:val="off"/>
          <w:i w:val="off"/>
        </w:rPr>
        <w:t>……在认知理论中假定的机体状态不会被看作适用于</w:t>
      </w:r>
      <w:r>
        <w:rPr>
          <w:rFonts w:ascii="仿宋" w:hAnsi="仿宋" w:cs="仿宋" w:eastAsia="仿宋"/>
          <w:sz w:val="58"/>
          <w:spacing w:val="0"/>
          <w:color w:val="000000"/>
          <w:b w:val="off"/>
          <w:i w:val="off"/>
        </w:rPr>
        <w:t>(例如)法律或道德责任的理论的机体状态。但这又怎么样</w:t>
      </w:r>
      <w:r>
        <w:rPr>
          <w:rFonts w:ascii="仿宋" w:hAnsi="仿宋" w:cs="仿宋" w:eastAsia="仿宋"/>
          <w:sz w:val="58"/>
          <w:spacing w:val="0"/>
          <w:color w:val="000000"/>
          <w:b w:val="off"/>
          <w:i w:val="off"/>
        </w:rPr>
        <w:t>呢？它们应被看作适合某种有用目的的有机体状态，这有何</w:t>
      </w:r>
      <w:r>
        <w:rPr>
          <w:rFonts w:ascii="仿宋" w:hAnsi="仿宋" w:cs="仿宋" w:eastAsia="仿宋"/>
          <w:sz w:val="58"/>
          <w:spacing w:val="0"/>
          <w:color w:val="000000"/>
          <w:b w:val="off"/>
          <w:i w:val="off"/>
        </w:rPr>
        <w:t>妨呢？尤其是，它们应被看作适用于建立正确心理学理论关</w:t>
      </w:r>
      <w:r>
        <w:rPr>
          <w:rFonts w:ascii="仿宋" w:hAnsi="仿宋" w:cs="仿宋" w:eastAsia="仿宋"/>
          <w:sz w:val="58"/>
          <w:spacing w:val="0"/>
          <w:color w:val="000000"/>
          <w:b w:val="off"/>
          <w:i w:val="off"/>
        </w:rPr>
        <w:t>系体状态，这有何妨呢?(第53页)</w:t>
      </w:r>
      <w:bookmarkEnd w:id="2927"/>
    </w:p>
    <w:p>
      <w:pPr>
        <w:pageBreakBefore w:val="off"/>
        <w:tabs/>
        <w:wordWrap w:val="off"/>
        <w:spacing w:before="0" w:after="0" w:line="1000" w:lineRule="atLeast"/>
        <w:ind w:left="880" w:right="120"/>
        <w:jc w:val="both"/>
        <w:textAlignment w:val="baseline"/>
        <w:rPr>
          <w:sz w:val="58"/>
        </w:rPr>
      </w:pPr>
      <w:bookmarkStart w:name="" w:id="2928"/>
      <w:r>
        <w:rPr>
          <w:rFonts w:ascii="仿宋" w:hAnsi="仿宋" w:cs="仿宋" w:eastAsia="仿宋"/>
          <w:sz w:val="58"/>
          <w:spacing w:val="0"/>
          <w:color w:val="000000"/>
          <w:b w:val="off"/>
          <w:i w:val="off"/>
        </w:rPr>
        <w:t>我们只须补充说，适合于道德或法律责任的东西也适合于认识的</w:t>
      </w:r>
      <w:r>
        <w:rPr>
          <w:rFonts w:ascii="仿宋" w:hAnsi="仿宋" w:cs="仿宋" w:eastAsia="仿宋"/>
          <w:sz w:val="58"/>
          <w:spacing w:val="0"/>
          <w:color w:val="000000"/>
          <w:b w:val="off"/>
          <w:i w:val="off"/>
        </w:rPr>
        <w:t>责任，有机体可以正当地信此或信彼。从对有机体与世界的种种</w:t>
      </w:r>
      <w:r>
        <w:rPr>
          <w:rFonts w:ascii="仿宋" w:hAnsi="仿宋" w:cs="仿宋" w:eastAsia="仿宋"/>
          <w:sz w:val="58"/>
          <w:spacing w:val="0"/>
          <w:color w:val="000000"/>
          <w:b w:val="off"/>
          <w:i w:val="off"/>
        </w:rPr>
        <w:t>交接面的发现无路通向对有机体世界观的批评，或者更普遍地说，</w:t>
      </w:r>
      <w:r>
        <w:rPr>
          <w:rFonts w:ascii="仿宋" w:hAnsi="仿宋" w:cs="仿宋" w:eastAsia="仿宋"/>
          <w:sz w:val="58"/>
          <w:spacing w:val="0"/>
          <w:color w:val="000000"/>
          <w:b w:val="off"/>
          <w:i w:val="off"/>
        </w:rPr>
        <w:t>从心理学无法通向认识论。经验主义者对知觉的正确看法是，感</w:t>
      </w:r>
      <w:r>
        <w:rPr>
          <w:rFonts w:ascii="仿宋" w:hAnsi="仿宋" w:cs="仿宋" w:eastAsia="仿宋"/>
          <w:sz w:val="58"/>
          <w:spacing w:val="0"/>
          <w:color w:val="000000"/>
          <w:b w:val="off"/>
          <w:i w:val="off"/>
        </w:rPr>
        <w:t>觉器官必须被看成是具有这样一种词汇，它与“其中隐含着诸假设</w:t>
      </w:r>
      <w:r>
        <w:rPr>
          <w:rFonts w:ascii="仿宋" w:hAnsi="仿宋" w:cs="仿宋" w:eastAsia="仿宋"/>
          <w:sz w:val="58"/>
          <w:spacing w:val="0"/>
          <w:color w:val="000000"/>
          <w:b w:val="off"/>
          <w:i w:val="off"/>
        </w:rPr>
        <w:t>的词汇”相比是贫乏的，这些假设或者是被处理单元或者是被主体</w:t>
      </w:r>
      <w:r>
        <w:rPr>
          <w:rFonts w:ascii="仿宋" w:hAnsi="仿宋" w:cs="仿宋" w:eastAsia="仿宋"/>
          <w:sz w:val="58"/>
          <w:spacing w:val="0"/>
          <w:color w:val="000000"/>
          <w:b w:val="off"/>
          <w:i w:val="off"/>
        </w:rPr>
        <w:t>本身所隐含着。他们当然也正确地赞扬了伽利略，后者相信自己</w:t>
      </w:r>
      <w:r>
        <w:rPr>
          <w:rFonts w:ascii="仿宋" w:hAnsi="仿宋" w:cs="仿宋" w:eastAsia="仿宋"/>
          <w:sz w:val="58"/>
          <w:spacing w:val="0"/>
          <w:color w:val="000000"/>
          <w:b w:val="off"/>
          <w:i w:val="off"/>
        </w:rPr>
        <w:t>的眼睛甚于相信亚里士多德，但是这种认识论的判断与他们的知</w:t>
      </w:r>
      <w:r>
        <w:rPr>
          <w:rFonts w:ascii="仿宋" w:hAnsi="仿宋" w:cs="仿宋" w:eastAsia="仿宋"/>
          <w:sz w:val="58"/>
          <w:spacing w:val="0"/>
          <w:color w:val="000000"/>
          <w:b w:val="off"/>
          <w:i w:val="off"/>
        </w:rPr>
        <w:t>觉理论没有特殊联系。</w:t>
      </w:r>
      <w:bookmarkEnd w:id="2928"/>
    </w:p>
    <w:p>
      <w:pPr>
        <w:pageBreakBefore w:val="off"/>
        <w:tabs/>
        <w:wordWrap w:val="off"/>
        <w:spacing w:before="0" w:after="0" w:line="1000" w:lineRule="atLeast"/>
        <w:ind w:left="0" w:right="0" w:firstLine="2100"/>
        <w:jc w:val="both"/>
        <w:textAlignment w:val="baseline"/>
        <w:rPr>
          <w:sz w:val="58"/>
        </w:rPr>
      </w:pPr>
      <w:bookmarkStart w:name="" w:id="2929"/>
      <w:r>
        <w:rPr>
          <w:rFonts w:ascii="仿宋" w:hAnsi="仿宋" w:cs="仿宋" w:eastAsia="仿宋"/>
          <w:sz w:val="58"/>
          <w:spacing w:val="0"/>
          <w:color w:val="000000"/>
          <w:b w:val="off"/>
          <w:i w:val="off"/>
        </w:rPr>
        <w:t>现在我们可以明了，佛多尔把心看作一个内部表象系统的这</w:t>
      </w:r>
      <w:r>
        <w:rPr>
          <w:rFonts w:ascii="仿宋" w:hAnsi="仿宋" w:cs="仿宋" w:eastAsia="仿宋"/>
          <w:sz w:val="58"/>
          <w:spacing w:val="0"/>
          <w:color w:val="000000"/>
          <w:b w:val="off"/>
          <w:i w:val="off"/>
        </w:rPr>
        <w:t>幅图画，与我一直在批评的自然之镜形象毫无关系。关键在于，对</w:t>
      </w:r>
      <w:r>
        <w:rPr>
          <w:rFonts w:ascii="仿宋" w:hAnsi="仿宋" w:cs="仿宋" w:eastAsia="仿宋"/>
          <w:sz w:val="58"/>
          <w:spacing w:val="0"/>
          <w:color w:val="000000"/>
          <w:b w:val="off"/>
          <w:i w:val="off"/>
        </w:rPr>
        <w:t>247</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于佛多尔的“思想语言”没有办法提出这样一个怀疑论的问题：“主</w:t>
      </w:r>
      <w:r>
        <w:rPr>
          <w:rFonts w:ascii="仿宋" w:hAnsi="仿宋" w:cs="仿宋" w:eastAsia="仿宋"/>
          <w:sz w:val="58"/>
          <w:spacing w:val="0"/>
          <w:color w:val="000000"/>
          <w:b w:val="off"/>
          <w:i w:val="off"/>
        </w:rPr>
        <w:t>体的内部表象如何清楚地再现现实?”尤其是没有办法去问，自发</w:t>
      </w:r>
      <w:r>
        <w:rPr>
          <w:rFonts w:ascii="仿宋" w:hAnsi="仿宋" w:cs="仿宋" w:eastAsia="仿宋"/>
          <w:sz w:val="58"/>
          <w:spacing w:val="0"/>
          <w:color w:val="000000"/>
          <w:b w:val="off"/>
          <w:i w:val="off"/>
        </w:rPr>
        <w:t>性理论的结果在何处或如何再现感受力证据的根源，因此也没有</w:t>
      </w:r>
      <w:r>
        <w:rPr>
          <w:rFonts w:ascii="仿宋" w:hAnsi="仿宋" w:cs="仿宋" w:eastAsia="仿宋"/>
          <w:sz w:val="58"/>
          <w:spacing w:val="0"/>
          <w:color w:val="000000"/>
          <w:b w:val="off"/>
          <w:i w:val="off"/>
        </w:rPr>
        <w:t>办法对显相与实在的关系加以怀疑。关于感受力所提出的证据和</w:t>
      </w:r>
      <w:r>
        <w:rPr>
          <w:rFonts w:ascii="仿宋" w:hAnsi="仿宋" w:cs="仿宋" w:eastAsia="仿宋"/>
          <w:sz w:val="58"/>
          <w:spacing w:val="0"/>
          <w:color w:val="000000"/>
          <w:b w:val="off"/>
          <w:i w:val="off"/>
        </w:rPr>
        <w:t>自发性所形成的理论二者之间的裂隙，也不存在任何一般性的论</w:t>
      </w:r>
      <w:r>
        <w:rPr>
          <w:rFonts w:ascii="仿宋" w:hAnsi="仿宋" w:cs="仿宋" w:eastAsia="仿宋"/>
          <w:sz w:val="58"/>
          <w:spacing w:val="0"/>
          <w:color w:val="000000"/>
          <w:b w:val="off"/>
          <w:i w:val="off"/>
        </w:rPr>
        <w:t>述。一种不同的裂隙是由如下的要求所沟通的，即一种感觉机制</w:t>
      </w:r>
      <w:r>
        <w:rPr>
          <w:rFonts w:ascii="仿宋" w:hAnsi="仿宋" w:cs="仿宋" w:eastAsia="仿宋"/>
          <w:sz w:val="58"/>
          <w:spacing w:val="0"/>
          <w:color w:val="000000"/>
          <w:b w:val="off"/>
          <w:i w:val="off"/>
        </w:rPr>
        <w:t>的词汇须由“某种(理想上完成的)自然科学中的物质性词项”组成</w:t>
      </w:r>
      <w:bookmarkEnd w:id="2929"/>
    </w:p>
    <w:p>
      <w:r>
        <w:t/>
      </w:r>
    </w:p>
    <w:p>
      <w:pPr>
        <w:sectPr>
          <w:footerReference r:id="rId534"/>
          <w:headerReference r:id="rId535" w:type="default"/>
          <w:type w:val="nextPage"/>
          <w:pgSz w:w="22400" w:h="31680"/>
          <w:pgMar w:left="2320" w:top="2440" w:right="2320" w:bottom="2440" w:header="2140" w:footer="2140"/>
          <w:cols w:num="1"/>
        </w:sectPr>
      </w:pPr>
    </w:p>
    <w:p>
      <w:pPr>
        <w:pageBreakBefore w:val="off"/>
        <w:tabs/>
        <w:wordWrap w:val="off"/>
        <w:spacing w:before="0" w:after="0" w:line="700" w:lineRule="atLeast"/>
        <w:ind w:left="0" w:right="200"/>
        <w:jc w:val="right"/>
        <w:textAlignment w:val="baseline"/>
        <w:rPr>
          <w:sz w:val="51"/>
        </w:rPr>
      </w:pPr>
      <w:bookmarkStart w:name="" w:id="2930"/>
      <w:r>
        <w:rPr>
          <w:rFonts w:ascii="黑体" w:hAnsi="黑体" w:cs="黑体" w:eastAsia="黑体"/>
          <w:sz w:val="51"/>
          <w:spacing w:val="0"/>
          <w:color w:val="000000"/>
          <w:b w:val="off"/>
          <w:i w:val="off"/>
        </w:rPr>
        <w:t>第五章  认识论和经验心理学  229</w:t>
      </w:r>
      <w:bookmarkEnd w:id="2930"/>
    </w:p>
    <w:p>
      <w:pPr>
        <w:pageBreakBefore w:val="off"/>
        <w:tabs/>
        <w:wordWrap w:val="off"/>
        <w:spacing w:before="0" w:after="0" w:line="600" w:lineRule="exact"/>
        <w:ind w:left="0" w:right="0"/>
        <w:jc w:val="right"/>
        <w:textAlignment w:val="baseline"/>
        <w:rPr>
          <w:sz w:val="51"/>
        </w:rPr>
      </w:pPr>
      <w:bookmarkStart w:name="" w:id="2931"/>
      <w:r>
        <w:rPr>
          <w:rFonts w:ascii="宋体" w:hAnsi="宋体" w:cs="宋体" w:eastAsia="宋体"/>
          <w:sz w:val="51"/>
          <w:spacing w:val="0"/>
          <w:color w:val="000000"/>
          <w:b w:val="off"/>
          <w:i w:val="off"/>
        </w:rPr>
        <w:t/>
      </w:r>
      <w:bookmarkEnd w:id="2931"/>
    </w:p>
    <w:p>
      <w:pPr>
        <w:pageBreakBefore w:val="off"/>
        <w:tabs/>
        <w:wordWrap w:val="off"/>
        <w:spacing w:before="0" w:after="0" w:line="1040" w:lineRule="atLeast"/>
        <w:ind w:left="120" w:right="20"/>
        <w:jc w:val="both"/>
        <w:textAlignment w:val="baseline"/>
        <w:rPr>
          <w:sz w:val="55"/>
        </w:rPr>
      </w:pPr>
      <w:bookmarkStart w:name="" w:id="2932"/>
      <w:r>
        <w:rPr>
          <w:rFonts w:ascii="宋体" w:hAnsi="宋体" w:cs="宋体" w:eastAsia="宋体"/>
          <w:sz w:val="55"/>
          <w:spacing w:val="0"/>
          <w:color w:val="000000"/>
          <w:b w:val="off"/>
          <w:i w:val="off"/>
        </w:rPr>
        <w:t>(第45页)。这种词汇将比“处理器”的词汇“更贫乏”，其意义是，</w:t>
      </w:r>
      <w:r>
        <w:rPr>
          <w:rFonts w:ascii="宋体" w:hAnsi="宋体" w:cs="宋体" w:eastAsia="宋体"/>
          <w:sz w:val="55"/>
          <w:spacing w:val="0"/>
          <w:color w:val="000000"/>
          <w:b w:val="off"/>
          <w:i w:val="off"/>
        </w:rPr>
        <w:t>在种种物理参量和处理器在其假设中使用的词项之间将存在一与</w:t>
      </w:r>
      <w:r>
        <w:rPr>
          <w:rFonts w:ascii="宋体" w:hAnsi="宋体" w:cs="宋体" w:eastAsia="宋体"/>
          <w:sz w:val="55"/>
          <w:spacing w:val="0"/>
          <w:color w:val="000000"/>
          <w:b w:val="off"/>
          <w:i w:val="off"/>
        </w:rPr>
        <w:t>多的关系。因此这种关系将类似于科学和常识之间的关系。于是</w:t>
      </w:r>
      <w:r>
        <w:rPr>
          <w:rFonts w:ascii="宋体" w:hAnsi="宋体" w:cs="宋体" w:eastAsia="宋体"/>
          <w:sz w:val="55"/>
          <w:spacing w:val="0"/>
          <w:color w:val="000000"/>
          <w:b w:val="off"/>
          <w:i w:val="off"/>
        </w:rPr>
        <w:t>奎因的“证据不足以决定理论”的概念被纳入了模式，因为很多常</w:t>
      </w:r>
      <w:r>
        <w:rPr>
          <w:rFonts w:ascii="宋体" w:hAnsi="宋体" w:cs="宋体" w:eastAsia="宋体"/>
          <w:sz w:val="55"/>
          <w:spacing w:val="0"/>
          <w:color w:val="000000"/>
          <w:b w:val="off"/>
          <w:i w:val="off"/>
        </w:rPr>
        <w:t>识的谈话方式将与自然科学对世界的一种真实的(理想上完成的)</w:t>
      </w:r>
      <w:r>
        <w:rPr>
          <w:rFonts w:ascii="宋体" w:hAnsi="宋体" w:cs="宋体" w:eastAsia="宋体"/>
          <w:sz w:val="55"/>
          <w:spacing w:val="0"/>
          <w:color w:val="000000"/>
          <w:b w:val="off"/>
          <w:i w:val="off"/>
        </w:rPr>
        <w:t>描述相容不悖，而在它们之间可介入许多可能的“处理器”语言。</w:t>
      </w:r>
      <w:r>
        <w:rPr>
          <w:rFonts w:ascii="宋体" w:hAnsi="宋体" w:cs="宋体" w:eastAsia="宋体"/>
          <w:sz w:val="55"/>
          <w:spacing w:val="0"/>
          <w:color w:val="000000"/>
          <w:b w:val="off"/>
          <w:i w:val="off"/>
        </w:rPr>
        <w:t>通过了解“思想语言”的特性去发现某种认识论的东西，或许只是</w:t>
      </w:r>
      <w:r>
        <w:rPr>
          <w:rFonts w:ascii="宋体" w:hAnsi="宋体" w:cs="宋体" w:eastAsia="宋体"/>
          <w:sz w:val="55"/>
          <w:spacing w:val="0"/>
          <w:color w:val="000000"/>
          <w:b w:val="off"/>
          <w:i w:val="off"/>
        </w:rPr>
        <w:t>在这种情况下才有可能，即如果在感觉机制使用的科学词汇和由</w:t>
      </w:r>
      <w:r>
        <w:rPr>
          <w:rFonts w:ascii="宋体" w:hAnsi="宋体" w:cs="宋体" w:eastAsia="宋体"/>
          <w:sz w:val="55"/>
          <w:spacing w:val="0"/>
          <w:color w:val="000000"/>
          <w:b w:val="off"/>
          <w:i w:val="off"/>
        </w:rPr>
        <w:t>主体自觉使用的种种词汇之间存在有一种处理器使用的词汇，对</w:t>
      </w:r>
      <w:r>
        <w:rPr>
          <w:rFonts w:ascii="宋体" w:hAnsi="宋体" w:cs="宋体" w:eastAsia="宋体"/>
          <w:sz w:val="55"/>
          <w:spacing w:val="0"/>
          <w:color w:val="000000"/>
          <w:b w:val="off"/>
          <w:i w:val="off"/>
        </w:rPr>
        <w:t>后者的知识将有助于主体发现关于一般事物的真理。只有这种</w:t>
      </w:r>
      <w:r>
        <w:rPr>
          <w:rFonts w:ascii="宋体" w:hAnsi="宋体" w:cs="宋体" w:eastAsia="宋体"/>
          <w:sz w:val="55"/>
          <w:spacing w:val="0"/>
          <w:color w:val="000000"/>
          <w:b w:val="off"/>
          <w:i w:val="off"/>
        </w:rPr>
        <w:t>“心理学的现实”才可能把“不经解释而呈现于心的东西”看作证明</w:t>
      </w:r>
      <w:r>
        <w:rPr>
          <w:rFonts w:ascii="宋体" w:hAnsi="宋体" w:cs="宋体" w:eastAsia="宋体"/>
          <w:sz w:val="55"/>
          <w:spacing w:val="0"/>
          <w:color w:val="000000"/>
          <w:b w:val="off"/>
          <w:i w:val="off"/>
        </w:rPr>
        <w:t>的认识论检验。但很难理解何以有关某些颜色、语法或道德原则</w:t>
      </w:r>
      <w:r>
        <w:rPr>
          <w:rFonts w:ascii="宋体" w:hAnsi="宋体" w:cs="宋体" w:eastAsia="宋体"/>
          <w:sz w:val="55"/>
          <w:spacing w:val="0"/>
          <w:color w:val="000000"/>
          <w:b w:val="off"/>
          <w:i w:val="off"/>
        </w:rPr>
        <w:t>的心理学实在，将符合人们在说明或判断非心理学实在时对它们</w:t>
      </w:r>
      <w:r>
        <w:rPr>
          <w:rFonts w:ascii="宋体" w:hAnsi="宋体" w:cs="宋体" w:eastAsia="宋体"/>
          <w:sz w:val="55"/>
          <w:spacing w:val="0"/>
          <w:color w:val="000000"/>
          <w:b w:val="off"/>
          <w:i w:val="off"/>
        </w:rPr>
        <w:t>的用法。我们将期待这种符合成立，只有当我们把心理学理论所</w:t>
      </w:r>
      <w:r>
        <w:rPr>
          <w:rFonts w:ascii="宋体" w:hAnsi="宋体" w:cs="宋体" w:eastAsia="宋体"/>
          <w:sz w:val="55"/>
          <w:spacing w:val="0"/>
          <w:color w:val="000000"/>
          <w:b w:val="off"/>
          <w:i w:val="off"/>
        </w:rPr>
        <w:t>抽离出来的处理单元(processing units)在某种意义上当作“我们较</w:t>
      </w:r>
      <w:r>
        <w:rPr>
          <w:rFonts w:ascii="宋体" w:hAnsi="宋体" w:cs="宋体" w:eastAsia="宋体"/>
          <w:sz w:val="55"/>
          <w:spacing w:val="0"/>
          <w:color w:val="000000"/>
          <w:b w:val="off"/>
          <w:i w:val="off"/>
        </w:rPr>
        <w:t>好的部分”，把接替理性的东西当作对灵魂其他部分的自然统治者</w:t>
      </w:r>
      <w:r>
        <w:rPr>
          <w:rFonts w:ascii="宋体" w:hAnsi="宋体" w:cs="宋体" w:eastAsia="宋体"/>
          <w:sz w:val="55"/>
          <w:spacing w:val="0"/>
          <w:color w:val="000000"/>
          <w:b w:val="off"/>
          <w:i w:val="off"/>
        </w:rPr>
        <w:t>或看作我们真正的自我。佛多尔和认知心理学对内部代码的任何</w:t>
      </w:r>
      <w:r>
        <w:rPr>
          <w:rFonts w:ascii="宋体" w:hAnsi="宋体" w:cs="宋体" w:eastAsia="宋体"/>
          <w:sz w:val="55"/>
          <w:spacing w:val="0"/>
          <w:color w:val="000000"/>
          <w:b w:val="off"/>
          <w:i w:val="off"/>
        </w:rPr>
        <w:t>这类光荣地位均无兴趣；这种代码，像公式翻译或数的二项表示法</w:t>
      </w:r>
      <w:r>
        <w:rPr>
          <w:rFonts w:ascii="宋体" w:hAnsi="宋体" w:cs="宋体" w:eastAsia="宋体"/>
          <w:sz w:val="55"/>
          <w:spacing w:val="0"/>
          <w:color w:val="000000"/>
          <w:b w:val="off"/>
          <w:i w:val="off"/>
        </w:rPr>
        <w:t>一样，只是一种代码，而不是能区别真伪的一种辅助物。</w:t>
      </w:r>
      <w:bookmarkEnd w:id="2932"/>
    </w:p>
    <w:p>
      <w:pPr>
        <w:pageBreakBefore w:val="off"/>
        <w:tabs/>
        <w:wordWrap w:val="off"/>
        <w:spacing w:before="0" w:after="0" w:line="1040" w:lineRule="atLeast"/>
        <w:ind w:left="120" w:right="0" w:firstLine="1180"/>
        <w:jc w:val="both"/>
        <w:textAlignment w:val="baseline"/>
        <w:rPr>
          <w:sz w:val="55"/>
        </w:rPr>
      </w:pPr>
      <w:bookmarkStart w:name="" w:id="2933"/>
      <w:r>
        <w:rPr>
          <w:rFonts w:ascii="宋体" w:hAnsi="宋体" w:cs="宋体" w:eastAsia="宋体"/>
          <w:sz w:val="55"/>
          <w:spacing w:val="0"/>
          <w:color w:val="000000"/>
          <w:b w:val="off"/>
          <w:i w:val="off"/>
        </w:rPr>
        <w:t>为根据前几章的背景来理解这个问题，试回想这样的主张：认</w:t>
      </w:r>
      <w:r>
        <w:rPr>
          <w:rFonts w:ascii="宋体" w:hAnsi="宋体" w:cs="宋体" w:eastAsia="宋体"/>
          <w:sz w:val="55"/>
          <w:spacing w:val="0"/>
          <w:color w:val="000000"/>
          <w:b w:val="off"/>
          <w:i w:val="off"/>
        </w:rPr>
        <w:t>识论传统把获得信念的因果说明与对信念的证明相混了。当因果</w:t>
      </w:r>
      <w:r>
        <w:rPr>
          <w:rFonts w:ascii="宋体" w:hAnsi="宋体" w:cs="宋体" w:eastAsia="宋体"/>
          <w:sz w:val="55"/>
          <w:spacing w:val="0"/>
          <w:color w:val="000000"/>
          <w:b w:val="off"/>
          <w:i w:val="off"/>
        </w:rPr>
        <w:t>说明是以内部代码来表示的时候，关于这种代码可被用于发现真</w:t>
      </w:r>
      <w:r>
        <w:rPr>
          <w:rFonts w:ascii="宋体" w:hAnsi="宋体" w:cs="宋体" w:eastAsia="宋体"/>
          <w:sz w:val="55"/>
          <w:spacing w:val="0"/>
          <w:color w:val="000000"/>
          <w:b w:val="off"/>
          <w:i w:val="off"/>
        </w:rPr>
        <w:t>信念的获得的假定，就相当于关于“产生真理的心理过程”在心理</w:t>
      </w:r>
      <w:r>
        <w:rPr>
          <w:rFonts w:ascii="宋体" w:hAnsi="宋体" w:cs="宋体" w:eastAsia="宋体"/>
          <w:sz w:val="55"/>
          <w:spacing w:val="0"/>
          <w:color w:val="000000"/>
          <w:b w:val="off"/>
          <w:i w:val="off"/>
        </w:rPr>
        <w:t>学理论内部是自然性的那种假定一样。但佛多尔或许同意，没有</w:t>
      </w:r>
      <w:r>
        <w:rPr>
          <w:rFonts w:ascii="宋体" w:hAnsi="宋体" w:cs="宋体" w:eastAsia="宋体"/>
          <w:sz w:val="55"/>
          <w:spacing w:val="0"/>
          <w:color w:val="000000"/>
          <w:b w:val="off"/>
          <w:i w:val="off"/>
        </w:rPr>
        <w:t>任何理由认为，这类评价性词语标示出了这类自然性质。他是这</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-1905000</wp:posOffset>
                </wp:positionV>
                <wp:extent cx="914400" cy="520700"/>
                <wp:wrapNone/>
                <wp:docPr id="73" name="文本框 73"/>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934"/>
                            <w:r>
                              <w:rPr>
                                <w:rFonts w:ascii="宋体" w:hAnsi="宋体" w:cs="宋体" w:eastAsia="宋体"/>
                                <w:sz w:val="55"/>
                                <w:spacing w:val="0"/>
                                <w:color w:val="000000"/>
                                <w:b w:val="off"/>
                                <w:i w:val="off"/>
                              </w:rPr>
                              <w:t xml:space="preserve"> 248</w:t>
                            </w:r>
                            <w:bookmarkEnd w:id="2934"/>
                          </w:p>
                        </w:txbxContent>
                      </wps:txbx>
                      <wps:bodyPr wrap="square" lIns="0" rIns="0" tIns="0" bIns="0" vert="horz" anchor="t">
                        <a:noAutofit/>
                      </wps:bodyPr>
                    </wps:wsp>
                  </a:graphicData>
                </a:graphic>
              </wp:anchor>
            </w:drawing>
          </mc:Choice>
          <mc:Fallback>
            <w:pict>
              <v:shape type="#_x0000_t202" filled="f" stroked="f" style="margin-left:981pt;margin-top:-150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935"/>
                      <w:r>
                        <w:rPr>
                          <w:rFonts w:ascii="宋体" w:hAnsi="宋体" w:cs="宋体" w:eastAsia="宋体"/>
                          <w:sz w:val="55"/>
                          <w:spacing w:val="0"/>
                          <w:color w:val="000000"/>
                          <w:b w:val="off"/>
                          <w:i w:val="off"/>
                        </w:rPr>
                        <w:t xml:space="preserve"> 248</w:t>
                      </w:r>
                      <w:bookmarkEnd w:id="2935"/>
                    </w:p>
                  </w:txbxContent>
                </v:textbox>
              </v:shape>
            </w:pict>
          </mc:Fallback>
        </mc:AlternateContent>
      </w:r>
      <w:bookmarkEnd w:id="2933"/>
    </w:p>
    <w:p>
      <w:r>
        <w:t/>
      </w:r>
    </w:p>
    <w:p>
      <w:pPr>
        <w:sectPr>
          <w:footerReference r:id="rId536"/>
          <w:headerReference r:id="rId537" w:type="default"/>
          <w:type w:val="nextPage"/>
          <w:pgSz w:w="22400" w:h="31680"/>
          <w:pgMar w:left="2720" w:top="2480" w:right="2720" w:bottom="2480" w:header="2180" w:footer="2180"/>
          <w:cols w:num="1"/>
        </w:sectPr>
      </w:pPr>
    </w:p>
    <w:p>
      <w:pPr>
        <w:pageBreakBefore w:val="off"/>
        <w:tabs/>
        <w:wordWrap w:val="off"/>
        <w:spacing w:before="0" w:after="0" w:line="680" w:lineRule="atLeast"/>
        <w:ind w:left="0" w:right="0"/>
        <w:jc w:val="both"/>
        <w:textAlignment w:val="baseline"/>
        <w:rPr>
          <w:sz w:val="51"/>
        </w:rPr>
      </w:pPr>
      <w:bookmarkStart w:name="" w:id="2936"/>
      <w:r>
        <w:rPr>
          <w:rFonts w:ascii="黑体" w:hAnsi="黑体" w:cs="黑体" w:eastAsia="黑体"/>
          <w:sz w:val="51"/>
          <w:spacing w:val="0"/>
          <w:color w:val="000000"/>
          <w:b w:val="on"/>
          <w:i w:val="off"/>
        </w:rPr>
        <w:t>230  第二编  映    现</w:t>
      </w:r>
      <w:bookmarkEnd w:id="2936"/>
    </w:p>
    <w:p>
      <w:pPr>
        <w:pageBreakBefore w:val="off"/>
        <w:tabs/>
        <w:wordWrap w:val="off"/>
        <w:spacing w:before="0" w:after="0" w:line="520" w:lineRule="exact"/>
        <w:ind w:left="0" w:right="0"/>
        <w:jc w:val="both"/>
        <w:textAlignment w:val="baseline"/>
        <w:rPr>
          <w:sz w:val="51"/>
        </w:rPr>
      </w:pPr>
      <w:bookmarkStart w:name="" w:id="2937"/>
      <w:r>
        <w:rPr>
          <w:rFonts w:ascii="宋体" w:hAnsi="宋体" w:cs="宋体" w:eastAsia="宋体"/>
          <w:sz w:val="51"/>
          <w:spacing w:val="0"/>
          <w:color w:val="000000"/>
          <w:b w:val="off"/>
          <w:i w:val="off"/>
        </w:rPr>
        <w:t/>
      </w:r>
      <w:bookmarkEnd w:id="2937"/>
    </w:p>
    <w:p>
      <w:pPr>
        <w:pageBreakBefore w:val="off"/>
        <w:tabs/>
        <w:wordWrap w:val="off"/>
        <w:spacing w:before="0" w:after="0" w:line="900" w:lineRule="atLeast"/>
        <w:ind w:left="0" w:right="0"/>
        <w:jc w:val="both"/>
        <w:textAlignment w:val="baseline"/>
        <w:rPr>
          <w:sz w:val="54"/>
        </w:rPr>
      </w:pPr>
      <w:bookmarkStart w:name="" w:id="2938"/>
      <w:r>
        <w:rPr>
          <w:rFonts w:ascii="宋体" w:hAnsi="宋体" w:cs="宋体" w:eastAsia="宋体"/>
          <w:sz w:val="54"/>
          <w:spacing w:val="0"/>
          <w:color w:val="000000"/>
          <w:b w:val="off"/>
          <w:i w:val="off"/>
        </w:rPr>
        <w:t>样来谈论创造性的：</w:t>
      </w:r>
      <w:bookmarkEnd w:id="2938"/>
    </w:p>
    <w:p>
      <w:pPr>
        <w:pageBreakBefore w:val="off"/>
        <w:tabs/>
        <w:wordWrap w:val="off"/>
        <w:spacing w:before="0" w:after="0" w:line="900" w:lineRule="atLeast"/>
        <w:ind w:left="1260" w:right="120" w:firstLine="1120"/>
        <w:jc w:val="both"/>
        <w:textAlignment w:val="baseline"/>
        <w:rPr>
          <w:sz w:val="54"/>
        </w:rPr>
      </w:pPr>
      <w:bookmarkStart w:name="" w:id="2939"/>
      <w:r>
        <w:rPr>
          <w:rFonts w:ascii="宋体" w:hAnsi="宋体" w:cs="宋体" w:eastAsia="宋体"/>
          <w:sz w:val="54"/>
          <w:spacing w:val="0"/>
          <w:color w:val="000000"/>
          <w:b w:val="off"/>
          <w:i w:val="off"/>
        </w:rPr>
        <w:t>情况可能是，我们认为是创造性的那类过程并未形成供</w:t>
      </w:r>
      <w:r>
        <w:rPr>
          <w:rFonts w:ascii="宋体" w:hAnsi="宋体" w:cs="宋体" w:eastAsia="宋体"/>
          <w:sz w:val="54"/>
          <w:spacing w:val="0"/>
          <w:color w:val="000000"/>
          <w:b w:val="off"/>
          <w:i w:val="off"/>
        </w:rPr>
        <w:t>心理学说明之用的一种自然性质，然而，这类过程的每一</w:t>
      </w:r>
      <w:r>
        <w:rPr>
          <w:rFonts w:ascii="宋体" w:hAnsi="宋体" w:cs="宋体" w:eastAsia="宋体"/>
          <w:sz w:val="54"/>
          <w:spacing w:val="0"/>
          <w:color w:val="000000"/>
          <w:b w:val="off"/>
          <w:i w:val="off"/>
          <w:em w:val="dot"/>
        </w:rPr>
        <w:t>实例</w:t>
      </w:r>
      <w:r>
        <w:rPr>
          <w:rFonts w:ascii="宋体" w:hAnsi="宋体" w:cs="宋体" w:eastAsia="宋体"/>
          <w:sz w:val="54"/>
          <w:spacing w:val="0"/>
          <w:color w:val="000000"/>
          <w:b w:val="off"/>
          <w:i w:val="off"/>
        </w:rPr>
        <w:t>都是某种事物的由规则支配的计算活动……。</w:t>
      </w:r>
      <w:r>
        <w:rPr>
          <w:rFonts w:ascii="宋体" w:hAnsi="宋体" w:cs="宋体" w:eastAsia="宋体"/>
          <w:sz w:val="54"/>
          <w:spacing w:val="0"/>
          <w:color w:val="000000"/>
          <w:b w:val="off"/>
          <w:i w:val="off"/>
          <w:em w:val="dot"/>
        </w:rPr>
        <w:t>创造性</w:t>
      </w:r>
      <w:r>
        <w:rPr>
          <w:rFonts w:ascii="宋体" w:hAnsi="宋体" w:cs="宋体" w:eastAsia="宋体"/>
          <w:sz w:val="54"/>
          <w:spacing w:val="0"/>
          <w:color w:val="000000"/>
          <w:b w:val="off"/>
          <w:i w:val="off"/>
        </w:rPr>
        <w:t>——</w:t>
      </w:r>
      <w:r>
        <w:rPr>
          <w:rFonts w:ascii="宋体" w:hAnsi="宋体" w:cs="宋体" w:eastAsia="宋体"/>
          <w:sz w:val="54"/>
          <w:spacing w:val="0"/>
          <w:color w:val="000000"/>
          <w:b w:val="off"/>
          <w:i w:val="off"/>
          <w:em w:val="dot"/>
        </w:rPr>
        <w:t>——天</w:t>
      </w:r>
      <w:r>
        <w:rPr>
          <w:rFonts w:ascii="宋体" w:hAnsi="宋体" w:cs="宋体" w:eastAsia="宋体"/>
          <w:sz w:val="54"/>
          <w:spacing w:val="0"/>
          <w:color w:val="000000"/>
          <w:b w:val="off"/>
          <w:i w:val="off"/>
          <w:em w:val="dot"/>
        </w:rPr>
        <w:t>生性</w:t>
      </w:r>
      <w:r>
        <w:rPr>
          <w:rFonts w:ascii="宋体" w:hAnsi="宋体" w:cs="宋体" w:eastAsia="宋体"/>
          <w:sz w:val="54"/>
          <w:spacing w:val="0"/>
          <w:color w:val="000000"/>
          <w:b w:val="off"/>
          <w:i w:val="off"/>
        </w:rPr>
        <w:t>这些范畴可能只是对心理学使用的分类法进行交叉分类</w:t>
      </w:r>
      <w:r>
        <w:rPr>
          <w:rFonts w:ascii="宋体" w:hAnsi="宋体" w:cs="宋体" w:eastAsia="宋体"/>
          <w:sz w:val="54"/>
          <w:spacing w:val="0"/>
          <w:color w:val="000000"/>
          <w:b w:val="off"/>
          <w:i w:val="off"/>
        </w:rPr>
        <w:t>而已。</w:t>
      </w:r>
      <w:bookmarkEnd w:id="2939"/>
    </w:p>
    <w:p>
      <w:pPr>
        <w:pageBreakBefore w:val="off"/>
        <w:tabs/>
        <w:wordWrap w:val="off"/>
        <w:spacing w:before="0" w:after="0" w:line="900" w:lineRule="atLeast"/>
        <w:ind w:left="1340" w:right="100" w:firstLine="1120"/>
        <w:jc w:val="both"/>
        <w:textAlignment w:val="baseline"/>
        <w:rPr>
          <w:sz w:val="54"/>
        </w:rPr>
      </w:pPr>
      <w:bookmarkStart w:name="" w:id="2940"/>
      <w:r>
        <w:rPr>
          <w:rFonts w:ascii="宋体" w:hAnsi="宋体" w:cs="宋体" w:eastAsia="宋体"/>
          <w:sz w:val="54"/>
          <w:spacing w:val="0"/>
          <w:color w:val="000000"/>
          <w:b w:val="off"/>
          <w:i w:val="off"/>
        </w:rPr>
        <w:t>然而我的主要观点是，创造性的心理过程是</w:t>
      </w:r>
      <w:r>
        <w:rPr>
          <w:rFonts w:ascii="宋体" w:hAnsi="宋体" w:cs="宋体" w:eastAsia="宋体"/>
          <w:sz w:val="54"/>
          <w:spacing w:val="0"/>
          <w:color w:val="000000"/>
          <w:b w:val="off"/>
          <w:i w:val="off"/>
          <w:em w:val="dot"/>
        </w:rPr>
        <w:t>心理的</w:t>
      </w:r>
      <w:r>
        <w:rPr>
          <w:rFonts w:ascii="宋体" w:hAnsi="宋体" w:cs="宋体" w:eastAsia="宋体"/>
          <w:sz w:val="54"/>
          <w:spacing w:val="0"/>
          <w:color w:val="000000"/>
          <w:b w:val="off"/>
          <w:i w:val="off"/>
        </w:rPr>
        <w:t>过程</w:t>
      </w:r>
      <w:r>
        <w:rPr>
          <w:rFonts w:ascii="宋体" w:hAnsi="宋体" w:cs="宋体" w:eastAsia="宋体"/>
          <w:sz w:val="54"/>
          <w:spacing w:val="0"/>
          <w:color w:val="000000"/>
          <w:b w:val="off"/>
          <w:i w:val="off"/>
        </w:rPr>
        <w:t>一事并不保证，在对它们的</w:t>
      </w:r>
      <w:r>
        <w:rPr>
          <w:rFonts w:ascii="宋体" w:hAnsi="宋体" w:cs="宋体" w:eastAsia="宋体"/>
          <w:sz w:val="54"/>
          <w:spacing w:val="0"/>
          <w:color w:val="000000"/>
          <w:b w:val="off"/>
          <w:i w:val="off"/>
          <w:em w:val="dot"/>
        </w:rPr>
        <w:t>任何</w:t>
      </w:r>
      <w:r>
        <w:rPr>
          <w:rFonts w:ascii="宋体" w:hAnsi="宋体" w:cs="宋体" w:eastAsia="宋体"/>
          <w:sz w:val="54"/>
          <w:spacing w:val="0"/>
          <w:color w:val="000000"/>
          <w:b w:val="off"/>
          <w:i w:val="off"/>
        </w:rPr>
        <w:t>描述中都有用心理学语言做</w:t>
      </w:r>
      <w:r>
        <w:rPr>
          <w:rFonts w:ascii="宋体" w:hAnsi="宋体" w:cs="宋体" w:eastAsia="宋体"/>
          <w:sz w:val="54"/>
          <w:spacing w:val="0"/>
          <w:color w:val="000000"/>
          <w:b w:val="off"/>
          <w:i w:val="off"/>
        </w:rPr>
        <w:t>出的说明。情况可能是，好的观念……是那类不具有心理原</w:t>
      </w:r>
      <w:r>
        <w:rPr>
          <w:rFonts w:ascii="宋体" w:hAnsi="宋体" w:cs="宋体" w:eastAsia="宋体"/>
          <w:sz w:val="54"/>
          <w:spacing w:val="0"/>
          <w:color w:val="000000"/>
          <w:b w:val="off"/>
          <w:i w:val="off"/>
        </w:rPr>
        <w:t>因的心的状态。(第201—202页)</w:t>
      </w:r>
      <w:bookmarkEnd w:id="2940"/>
    </w:p>
    <w:p>
      <w:pPr>
        <w:pageBreakBefore w:val="off"/>
        <w:tabs/>
        <w:wordWrap w:val="off"/>
        <w:spacing w:before="0" w:after="0" w:line="900" w:lineRule="atLeast"/>
        <w:ind w:left="120" w:right="0" w:firstLine="60"/>
        <w:jc w:val="both"/>
        <w:textAlignment w:val="baseline"/>
        <w:rPr>
          <w:sz w:val="54"/>
        </w:rPr>
      </w:pPr>
      <w:bookmarkStart w:name="" w:id="2941"/>
      <w:r>
        <w:rPr>
          <w:rFonts w:ascii="宋体" w:hAnsi="宋体" w:cs="宋体" w:eastAsia="宋体"/>
          <w:sz w:val="54"/>
          <w:spacing w:val="0"/>
          <w:color w:val="000000"/>
          <w:b w:val="off"/>
          <w:i w:val="off"/>
        </w:rPr>
        <w:t>我们把作为一种正确排列内部表象问题的知识观的产生，归之于</w:t>
      </w:r>
      <w:r>
        <w:rPr>
          <w:rFonts w:ascii="宋体" w:hAnsi="宋体" w:cs="宋体" w:eastAsia="宋体"/>
          <w:sz w:val="54"/>
          <w:spacing w:val="0"/>
          <w:color w:val="000000"/>
          <w:b w:val="off"/>
          <w:i w:val="off"/>
        </w:rPr>
        <w:t>这样的看法：在具有真信念的人和具有伪信念的人之间的区别是</w:t>
      </w:r>
      <w:r>
        <w:rPr>
          <w:rFonts w:ascii="宋体" w:hAnsi="宋体" w:cs="宋体" w:eastAsia="宋体"/>
          <w:sz w:val="54"/>
          <w:spacing w:val="0"/>
          <w:color w:val="000000"/>
          <w:b w:val="off"/>
          <w:i w:val="off"/>
        </w:rPr>
        <w:t>一个“他们的心如何活动”的问题。如果把这句短语理解作“在谈</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话中它们会说什么”，这是对的，却不免浅陋和不具哲学意味。为</w:t>
      </w:r>
      <w:r>
        <w:rPr>
          <w:rFonts w:ascii="宋体" w:hAnsi="宋体" w:cs="宋体" w:eastAsia="宋体"/>
          <w:sz w:val="54"/>
          <w:spacing w:val="0"/>
          <w:color w:val="000000"/>
          <w:b w:val="off"/>
          <w:i w:val="off"/>
        </w:rPr>
        <w:t>了使其深刻和具有哲学性，人们必须与笛卡尔和洛克一样地相信，</w:t>
      </w:r>
      <w:r>
        <w:rPr>
          <w:rFonts w:ascii="宋体" w:hAnsi="宋体" w:cs="宋体" w:eastAsia="宋体"/>
          <w:sz w:val="54"/>
          <w:spacing w:val="0"/>
          <w:color w:val="000000"/>
          <w:b w:val="off"/>
          <w:i w:val="off"/>
        </w:rPr>
        <w:t>一种心理实体和过程的分类法将导致这样的发现，即它们将向人</w:t>
      </w:r>
      <w:r>
        <w:rPr>
          <w:rFonts w:ascii="宋体" w:hAnsi="宋体" w:cs="宋体" w:eastAsia="宋体"/>
          <w:sz w:val="54"/>
          <w:spacing w:val="0"/>
          <w:color w:val="000000"/>
          <w:b w:val="off"/>
          <w:i w:val="off"/>
        </w:rPr>
        <w:t>们提供一种发现真理的方法，而不只是关于心的真理。⑩但是佛多</w:t>
      </w:r>
      <w:r>
        <w:rPr>
          <w:rFonts w:ascii="宋体" w:hAnsi="宋体" w:cs="宋体" w:eastAsia="宋体"/>
          <w:sz w:val="54"/>
          <w:spacing w:val="0"/>
          <w:color w:val="000000"/>
          <w:b w:val="off"/>
          <w:i w:val="off"/>
        </w:rPr>
        <w:t>尔所设想的心理学分类法不是一种认识论分类法。它使构成文化</w:t>
      </w:r>
      <w:r>
        <w:rPr>
          <w:rFonts w:ascii="宋体" w:hAnsi="宋体" w:cs="宋体" w:eastAsia="宋体"/>
          <w:sz w:val="54"/>
          <w:spacing w:val="0"/>
          <w:color w:val="000000"/>
          <w:b w:val="off"/>
          <w:i w:val="off"/>
        </w:rPr>
        <w:t>的种种其他学科的方法和实体自由沉浮。只有这样的假定，即有</w:t>
      </w:r>
      <w:r>
        <w:rPr>
          <w:rFonts w:ascii="宋体" w:hAnsi="宋体" w:cs="宋体" w:eastAsia="宋体"/>
          <w:sz w:val="54"/>
          <w:spacing w:val="0"/>
          <w:color w:val="000000"/>
          <w:b w:val="off"/>
          <w:i w:val="off"/>
        </w:rPr>
        <w:t>一天由(例如)乔姆斯基、皮亚惹、列维-斯特劳斯和弗洛伊德聚集</w:t>
      </w:r>
      <w:r>
        <w:rPr>
          <w:rFonts w:ascii="宋体" w:hAnsi="宋体" w:cs="宋体" w:eastAsia="宋体"/>
          <w:sz w:val="54"/>
          <w:spacing w:val="0"/>
          <w:color w:val="000000"/>
          <w:b w:val="off"/>
          <w:i w:val="off"/>
        </w:rPr>
        <w:t>起来的种种分类法将汇流为一，并清楚地阐明一种普遍的自然语</w:t>
      </w:r>
      <w:r>
        <w:rPr>
          <w:rFonts w:ascii="宋体" w:hAnsi="宋体" w:cs="宋体" w:eastAsia="宋体"/>
          <w:sz w:val="54"/>
          <w:spacing w:val="0"/>
          <w:color w:val="000000"/>
          <w:b w:val="off"/>
          <w:i w:val="off"/>
        </w:rPr>
        <w:t>言(这种假设有时被归于结构主义)，才会提出认知心理学具有认</w:t>
      </w:r>
      <w:r>
        <w:rPr>
          <w:rFonts w:ascii="宋体" w:hAnsi="宋体" w:cs="宋体" w:eastAsia="宋体"/>
          <w:sz w:val="54"/>
          <w:spacing w:val="0"/>
          <w:color w:val="000000"/>
          <w:b w:val="off"/>
          <w:i w:val="off"/>
        </w:rPr>
        <w:t>识论的意义。但是这种建议仍然会像下面的建议一样令人误解，</w:t>
      </w:r>
      <w:r>
        <w:rPr>
          <w:rFonts w:ascii="宋体" w:hAnsi="宋体" w:cs="宋体" w:eastAsia="宋体"/>
          <w:sz w:val="54"/>
          <w:spacing w:val="0"/>
          <w:color w:val="000000"/>
          <w:b w:val="off"/>
          <w:i w:val="off"/>
        </w:rPr>
        <w:t>即由于我们可以通过充分了解运动物质而预测每一事物，一种完</w:t>
      </w:r>
      <w:r>
        <w:rPr>
          <w:rFonts w:ascii="宋体" w:hAnsi="宋体" w:cs="宋体" w:eastAsia="宋体"/>
          <w:sz w:val="54"/>
          <w:spacing w:val="0"/>
          <w:color w:val="000000"/>
          <w:b w:val="off"/>
          <w:i w:val="off"/>
        </w:rPr>
        <w:t>善的神经生理学将有助于我们指出伽利略优于他的同时代人。在</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1968500</wp:posOffset>
                </wp:positionV>
                <wp:extent cx="736600" cy="508000"/>
                <wp:wrapNone/>
                <wp:docPr id="74" name="文本框 74"/>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942"/>
                            <w:r>
                              <w:rPr>
                                <w:rFonts w:ascii="宋体" w:hAnsi="宋体" w:cs="宋体" w:eastAsia="宋体"/>
                                <w:sz w:val="54"/>
                                <w:spacing w:val="0"/>
                                <w:color w:val="000000"/>
                                <w:b w:val="off"/>
                                <w:i w:val="off"/>
                              </w:rPr>
                              <w:t>249</w:t>
                            </w:r>
                            <w:bookmarkEnd w:id="2942"/>
                          </w:p>
                        </w:txbxContent>
                      </wps:txbx>
                      <wps:bodyPr wrap="square" lIns="0" rIns="0" tIns="0" bIns="0" vert="horz" anchor="t">
                        <a:noAutofit/>
                      </wps:bodyPr>
                    </wps:wsp>
                  </a:graphicData>
                </a:graphic>
              </wp:anchor>
            </w:drawing>
          </mc:Choice>
          <mc:Fallback>
            <w:pict>
              <v:shape type="#_x0000_t202" filled="f" stroked="f" style="margin-left:97pt;margin-top:155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943"/>
                      <w:r>
                        <w:rPr>
                          <w:rFonts w:ascii="宋体" w:hAnsi="宋体" w:cs="宋体" w:eastAsia="宋体"/>
                          <w:sz w:val="54"/>
                          <w:spacing w:val="0"/>
                          <w:color w:val="000000"/>
                          <w:b w:val="off"/>
                          <w:i w:val="off"/>
                        </w:rPr>
                        <w:t>249</w:t>
                      </w:r>
                      <w:bookmarkEnd w:id="2943"/>
                    </w:p>
                  </w:txbxContent>
                </v:textbox>
              </v:shape>
            </w:pict>
          </mc:Fallback>
        </mc:AlternateContent>
      </w:r>
      <w:bookmarkEnd w:id="2941"/>
    </w:p>
    <w:p>
      <w:r>
        <w:t/>
      </w:r>
    </w:p>
    <w:p>
      <w:pPr>
        <w:sectPr>
          <w:footerReference r:id="rId538"/>
          <w:headerReference r:id="rId539" w:type="default"/>
          <w:type w:val="nextPage"/>
          <w:pgSz w:w="22400" w:h="31680"/>
          <w:pgMar w:left="2680" w:top="2460" w:right="2680" w:bottom="2460" w:header="2160" w:footer="2160"/>
          <w:cols w:num="1"/>
        </w:sectPr>
      </w:pPr>
    </w:p>
    <w:p>
      <w:pPr>
        <w:pageBreakBefore w:val="off"/>
        <w:tabs/>
        <w:wordWrap w:val="off"/>
        <w:spacing w:before="0" w:after="0" w:line="680" w:lineRule="atLeast"/>
        <w:ind w:left="0" w:right="160"/>
        <w:jc w:val="right"/>
        <w:textAlignment w:val="baseline"/>
        <w:rPr>
          <w:sz w:val="50"/>
        </w:rPr>
      </w:pPr>
      <w:bookmarkStart w:name="" w:id="2944"/>
      <w:r>
        <w:rPr>
          <w:rFonts w:ascii="黑体" w:hAnsi="黑体" w:cs="黑体" w:eastAsia="黑体"/>
          <w:sz w:val="50"/>
          <w:spacing w:val="0"/>
          <w:color w:val="000000"/>
          <w:b w:val="off"/>
          <w:i w:val="off"/>
        </w:rPr>
        <w:t>第五章  认识论和经验心理学  231</w:t>
      </w:r>
      <w:bookmarkEnd w:id="2944"/>
    </w:p>
    <w:p>
      <w:pPr>
        <w:pageBreakBefore w:val="off"/>
        <w:tabs/>
        <w:wordWrap w:val="off"/>
        <w:spacing w:before="360" w:after="0" w:line="860" w:lineRule="atLeast"/>
        <w:ind w:left="40" w:right="160"/>
        <w:jc w:val="both"/>
        <w:textAlignment w:val="baseline"/>
        <w:rPr>
          <w:sz w:val="49"/>
        </w:rPr>
      </w:pPr>
      <w:bookmarkStart w:name="" w:id="2945"/>
      <w:r>
        <w:rPr>
          <w:rFonts w:ascii="宋体" w:hAnsi="宋体" w:cs="宋体" w:eastAsia="宋体"/>
          <w:sz w:val="49"/>
          <w:spacing w:val="0"/>
          <w:color w:val="000000"/>
          <w:b w:val="off"/>
          <w:i w:val="off"/>
        </w:rPr>
        <w:t>说明我们自己和证明我们自己之间的裂隙，其宽阔正如在说明中</w:t>
      </w:r>
      <w:r>
        <w:rPr>
          <w:rFonts w:ascii="宋体" w:hAnsi="宋体" w:cs="宋体" w:eastAsia="宋体"/>
          <w:sz w:val="49"/>
          <w:spacing w:val="0"/>
          <w:color w:val="000000"/>
          <w:b w:val="off"/>
          <w:i w:val="off"/>
        </w:rPr>
        <w:t>使用程序语言或硬件语言之间的裂隙一样。</w:t>
      </w:r>
      <w:bookmarkEnd w:id="2945"/>
    </w:p>
    <w:p>
      <w:pPr>
        <w:pageBreakBefore w:val="off"/>
        <w:tabs/>
        <w:wordWrap w:val="off"/>
        <w:spacing w:before="0" w:after="0" w:line="860" w:lineRule="atLeast"/>
        <w:ind w:left="40" w:right="40" w:firstLine="1140"/>
        <w:jc w:val="both"/>
        <w:textAlignment w:val="baseline"/>
        <w:rPr>
          <w:sz w:val="49"/>
        </w:rPr>
      </w:pPr>
      <w:bookmarkStart w:name="" w:id="2946"/>
      <w:r>
        <w:rPr>
          <w:rFonts w:ascii="宋体" w:hAnsi="宋体" w:cs="宋体" w:eastAsia="宋体"/>
          <w:sz w:val="49"/>
          <w:spacing w:val="0"/>
          <w:color w:val="000000"/>
          <w:b w:val="off"/>
          <w:i w:val="off"/>
        </w:rPr>
        <w:t>然而可以认为，如果我们不把认识论解释为担保成功地发现</w:t>
      </w:r>
      <w:r>
        <w:rPr>
          <w:rFonts w:ascii="宋体" w:hAnsi="宋体" w:cs="宋体" w:eastAsia="宋体"/>
          <w:sz w:val="49"/>
          <w:spacing w:val="0"/>
          <w:color w:val="000000"/>
          <w:b w:val="off"/>
          <w:i w:val="off"/>
          <w:em w:val="dot"/>
        </w:rPr>
        <w:t>真理</w:t>
      </w:r>
      <w:r>
        <w:rPr>
          <w:rFonts w:ascii="宋体" w:hAnsi="宋体" w:cs="宋体" w:eastAsia="宋体"/>
          <w:sz w:val="49"/>
          <w:spacing w:val="0"/>
          <w:color w:val="000000"/>
          <w:b w:val="off"/>
          <w:i w:val="off"/>
        </w:rPr>
        <w:t>，而宁肯解释为发展出</w:t>
      </w:r>
      <w:r>
        <w:rPr>
          <w:rFonts w:ascii="宋体" w:hAnsi="宋体" w:cs="宋体" w:eastAsia="宋体"/>
          <w:sz w:val="49"/>
          <w:spacing w:val="0"/>
          <w:color w:val="000000"/>
          <w:b w:val="off"/>
          <w:i w:val="off"/>
          <w:em w:val="dot"/>
        </w:rPr>
        <w:t>合理性</w:t>
      </w:r>
      <w:r>
        <w:rPr>
          <w:rFonts w:ascii="宋体" w:hAnsi="宋体" w:cs="宋体" w:eastAsia="宋体"/>
          <w:sz w:val="49"/>
          <w:spacing w:val="0"/>
          <w:color w:val="000000"/>
          <w:b w:val="off"/>
          <w:i w:val="off"/>
        </w:rPr>
        <w:t>的规条，那么一种有关内部代码</w:t>
      </w:r>
      <w:r>
        <w:rPr>
          <w:rFonts w:ascii="宋体" w:hAnsi="宋体" w:cs="宋体" w:eastAsia="宋体"/>
          <w:sz w:val="49"/>
          <w:spacing w:val="0"/>
          <w:color w:val="000000"/>
          <w:b w:val="off"/>
          <w:i w:val="off"/>
        </w:rPr>
        <w:t>的知识</w:t>
      </w:r>
      <w:r>
        <w:rPr>
          <w:rFonts w:ascii="宋体" w:hAnsi="宋体" w:cs="宋体" w:eastAsia="宋体"/>
          <w:sz w:val="49"/>
          <w:spacing w:val="0"/>
          <w:color w:val="000000"/>
          <w:b w:val="off"/>
          <w:i w:val="off"/>
          <w:em w:val="dot"/>
        </w:rPr>
        <w:t>将</w:t>
      </w:r>
      <w:r>
        <w:rPr>
          <w:rFonts w:ascii="宋体" w:hAnsi="宋体" w:cs="宋体" w:eastAsia="宋体"/>
          <w:sz w:val="49"/>
          <w:spacing w:val="0"/>
          <w:color w:val="000000"/>
          <w:b w:val="off"/>
          <w:i w:val="off"/>
        </w:rPr>
        <w:t>给予我们去继续研究的某种东西。当佛多尔谈到发现这</w:t>
      </w:r>
      <w:r>
        <w:rPr>
          <w:rFonts w:ascii="宋体" w:hAnsi="宋体" w:cs="宋体" w:eastAsia="宋体"/>
          <w:sz w:val="49"/>
          <w:spacing w:val="0"/>
          <w:color w:val="000000"/>
          <w:b w:val="off"/>
          <w:i w:val="off"/>
        </w:rPr>
        <w:t>种代码就是指出“合理性是怎样被结构的”之时，或许无意地提出</w:t>
      </w:r>
      <w:r>
        <w:rPr>
          <w:rFonts w:ascii="宋体" w:hAnsi="宋体" w:cs="宋体" w:eastAsia="宋体"/>
          <w:sz w:val="49"/>
          <w:spacing w:val="0"/>
          <w:color w:val="000000"/>
          <w:b w:val="off"/>
          <w:i w:val="off"/>
        </w:rPr>
        <w:t>了一种观点。但是他给予这种“合理性”概念的唯一内容是由下面</w:t>
      </w:r>
      <w:r>
        <w:rPr>
          <w:rFonts w:ascii="宋体" w:hAnsi="宋体" w:cs="宋体" w:eastAsia="宋体"/>
          <w:sz w:val="49"/>
          <w:spacing w:val="0"/>
          <w:color w:val="000000"/>
          <w:b w:val="off"/>
          <w:i w:val="off"/>
        </w:rPr>
        <w:t>一段话所提供的：</w:t>
      </w:r>
      <w:bookmarkEnd w:id="2946"/>
    </w:p>
    <w:p>
      <w:pPr>
        <w:pageBreakBefore w:val="off"/>
        <w:tabs/>
        <w:wordWrap w:val="off"/>
        <w:spacing w:before="0" w:after="0" w:line="860" w:lineRule="atLeast"/>
        <w:ind w:left="1260" w:right="60" w:firstLine="1140"/>
        <w:jc w:val="both"/>
        <w:textAlignment w:val="baseline"/>
        <w:rPr>
          <w:sz w:val="49"/>
        </w:rPr>
      </w:pPr>
      <w:bookmarkStart w:name="" w:id="2947"/>
      <w:r>
        <w:rPr>
          <w:rFonts w:ascii="宋体" w:hAnsi="宋体" w:cs="宋体" w:eastAsia="宋体"/>
          <w:sz w:val="49"/>
          <w:spacing w:val="0"/>
          <w:color w:val="000000"/>
          <w:b w:val="off"/>
          <w:i w:val="off"/>
        </w:rPr>
        <w:t>如果本书主导线索正确，那么思想的语言为内在地再现</w:t>
      </w:r>
      <w:r>
        <w:rPr>
          <w:rFonts w:ascii="宋体" w:hAnsi="宋体" w:cs="宋体" w:eastAsia="宋体"/>
          <w:sz w:val="49"/>
          <w:spacing w:val="0"/>
          <w:color w:val="000000"/>
          <w:b w:val="off"/>
          <w:i w:val="off"/>
        </w:rPr>
        <w:t>有机体环境具有的心理学上突出的特征提供了媒介；在它可</w:t>
      </w:r>
      <w:r>
        <w:rPr>
          <w:rFonts w:ascii="宋体" w:hAnsi="宋体" w:cs="宋体" w:eastAsia="宋体"/>
          <w:sz w:val="49"/>
          <w:spacing w:val="0"/>
          <w:color w:val="000000"/>
          <w:b w:val="off"/>
          <w:i w:val="off"/>
        </w:rPr>
        <w:t>以用这种语言来说明的限度上(而且只是在这个限度上)，这</w:t>
      </w:r>
      <w:r>
        <w:rPr>
          <w:rFonts w:ascii="宋体" w:hAnsi="宋体" w:cs="宋体" w:eastAsia="宋体"/>
          <w:sz w:val="49"/>
          <w:spacing w:val="0"/>
          <w:color w:val="000000"/>
          <w:b w:val="off"/>
          <w:i w:val="off"/>
        </w:rPr>
        <w:t>种信息的确可归入组成有机体全部认知潜能的计算程序。</w:t>
      </w:r>
      <w:r>
        <w:rPr>
          <w:rFonts w:ascii="宋体" w:hAnsi="宋体" w:cs="宋体" w:eastAsia="宋体"/>
          <w:sz w:val="49"/>
          <w:spacing w:val="0"/>
          <w:color w:val="000000"/>
          <w:b w:val="off"/>
          <w:i w:val="off"/>
        </w:rPr>
        <w:t>……但现在我想补充说，至少某些有机体在决定这种再现系</w:t>
      </w:r>
      <w:r>
        <w:rPr>
          <w:rFonts w:ascii="宋体" w:hAnsi="宋体" w:cs="宋体" w:eastAsia="宋体"/>
          <w:sz w:val="49"/>
          <w:spacing w:val="0"/>
          <w:color w:val="000000"/>
          <w:b w:val="off"/>
          <w:i w:val="off"/>
        </w:rPr>
        <w:t>统如何被运用时拥有相当大的自由，而且这种自由一般是被</w:t>
      </w:r>
      <w:r>
        <w:rPr>
          <w:rFonts w:ascii="宋体" w:hAnsi="宋体" w:cs="宋体" w:eastAsia="宋体"/>
          <w:sz w:val="49"/>
          <w:spacing w:val="0"/>
          <w:color w:val="000000"/>
          <w:b w:val="off"/>
          <w:i w:val="off"/>
        </w:rPr>
        <w:t>合理地运用的。……如果主体真地</w:t>
      </w:r>
      <w:r>
        <w:rPr>
          <w:rFonts w:ascii="宋体" w:hAnsi="宋体" w:cs="宋体" w:eastAsia="宋体"/>
          <w:sz w:val="49"/>
          <w:spacing w:val="0"/>
          <w:color w:val="000000"/>
          <w:b w:val="off"/>
          <w:i w:val="off"/>
          <w:em w:val="dot"/>
        </w:rPr>
        <w:t>计算</w:t>
      </w:r>
      <w:r>
        <w:rPr>
          <w:rFonts w:ascii="宋体" w:hAnsi="宋体" w:cs="宋体" w:eastAsia="宋体"/>
          <w:sz w:val="49"/>
          <w:spacing w:val="0"/>
          <w:color w:val="000000"/>
          <w:b w:val="off"/>
          <w:i w:val="off"/>
        </w:rPr>
        <w:t>内部表象是如何排列</w:t>
      </w:r>
      <w:r>
        <w:rPr>
          <w:rFonts w:ascii="宋体" w:hAnsi="宋体" w:cs="宋体" w:eastAsia="宋体"/>
          <w:sz w:val="49"/>
          <w:spacing w:val="0"/>
          <w:color w:val="000000"/>
          <w:b w:val="off"/>
          <w:i w:val="off"/>
        </w:rPr>
        <w:t>的，那么这些计算也必须在表象上被规定；即在表象的表象</w:t>
      </w:r>
      <w:r>
        <w:rPr>
          <w:rFonts w:ascii="宋体" w:hAnsi="宋体" w:cs="宋体" w:eastAsia="宋体"/>
          <w:sz w:val="49"/>
          <w:spacing w:val="0"/>
          <w:color w:val="000000"/>
          <w:b w:val="off"/>
          <w:i w:val="off"/>
        </w:rPr>
        <w:t>上。简言之，某些思想语言的性质是再现于思想语言之内的，</w:t>
      </w:r>
      <w:r>
        <w:rPr>
          <w:rFonts w:ascii="宋体" w:hAnsi="宋体" w:cs="宋体" w:eastAsia="宋体"/>
          <w:sz w:val="49"/>
          <w:spacing w:val="0"/>
          <w:color w:val="000000"/>
          <w:b w:val="off"/>
          <w:i w:val="off"/>
        </w:rPr>
        <w:t>因为再现表象的能力或许是合理地操纵表象的前提条件。⑧</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-1282700</wp:posOffset>
                </wp:positionV>
                <wp:extent cx="825500" cy="469900"/>
                <wp:wrapNone/>
                <wp:docPr id="75" name="文本框 75"/>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948"/>
                            <w:r>
                              <w:rPr>
                                <w:rFonts w:ascii="宋体" w:hAnsi="宋体" w:cs="宋体" w:eastAsia="宋体"/>
                                <w:sz w:val="49"/>
                                <w:spacing w:val="0"/>
                                <w:color w:val="000000"/>
                                <w:b w:val="off"/>
                                <w:i w:val="off"/>
                              </w:rPr>
                              <w:t xml:space="preserve"> 250</w:t>
                            </w:r>
                            <w:bookmarkEnd w:id="2948"/>
                          </w:p>
                        </w:txbxContent>
                      </wps:txbx>
                      <wps:bodyPr wrap="square" lIns="0" rIns="0" tIns="0" bIns="0" vert="horz" anchor="t">
                        <a:noAutofit/>
                      </wps:bodyPr>
                    </wps:wsp>
                  </a:graphicData>
                </a:graphic>
              </wp:anchor>
            </w:drawing>
          </mc:Choice>
          <mc:Fallback>
            <w:pict>
              <v:shape type="#_x0000_t202" filled="f" stroked="f" style="margin-left:978pt;margin-top:-101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949"/>
                      <w:r>
                        <w:rPr>
                          <w:rFonts w:ascii="宋体" w:hAnsi="宋体" w:cs="宋体" w:eastAsia="宋体"/>
                          <w:sz w:val="49"/>
                          <w:spacing w:val="0"/>
                          <w:color w:val="000000"/>
                          <w:b w:val="off"/>
                          <w:i w:val="off"/>
                        </w:rPr>
                        <w:t xml:space="preserve"> 250</w:t>
                      </w:r>
                      <w:bookmarkEnd w:id="2949"/>
                    </w:p>
                  </w:txbxContent>
                </v:textbox>
              </v:shape>
            </w:pict>
          </mc:Fallback>
        </mc:AlternateContent>
      </w:r>
      <w:bookmarkEnd w:id="2947"/>
    </w:p>
    <w:p>
      <w:pPr>
        <w:pageBreakBefore w:val="off"/>
        <w:tabs/>
        <w:wordWrap w:val="off"/>
        <w:spacing w:before="0" w:after="0" w:line="860" w:lineRule="atLeast"/>
        <w:ind w:left="40" w:right="0"/>
        <w:jc w:val="both"/>
        <w:textAlignment w:val="baseline"/>
        <w:rPr>
          <w:sz w:val="49"/>
        </w:rPr>
      </w:pPr>
      <w:bookmarkStart w:name="" w:id="2950"/>
      <w:r>
        <w:rPr>
          <w:rFonts w:ascii="宋体" w:hAnsi="宋体" w:cs="宋体" w:eastAsia="宋体"/>
          <w:sz w:val="49"/>
          <w:spacing w:val="0"/>
          <w:color w:val="000000"/>
          <w:b w:val="off"/>
          <w:i w:val="off"/>
        </w:rPr>
        <w:t>在这里，“合理性”意味着手段与目的的调节性，而且有机体运用表</w:t>
      </w:r>
      <w:r>
        <w:rPr>
          <w:rFonts w:ascii="宋体" w:hAnsi="宋体" w:cs="宋体" w:eastAsia="宋体"/>
          <w:sz w:val="49"/>
          <w:spacing w:val="0"/>
          <w:color w:val="000000"/>
          <w:b w:val="off"/>
          <w:i w:val="off"/>
        </w:rPr>
        <w:t>象来办到这一点的能力不同于用荷尔蒙来办到这一点的能力之处</w:t>
      </w:r>
      <w:r>
        <w:rPr>
          <w:rFonts w:ascii="宋体" w:hAnsi="宋体" w:cs="宋体" w:eastAsia="宋体"/>
          <w:sz w:val="49"/>
          <w:spacing w:val="0"/>
          <w:color w:val="000000"/>
          <w:b w:val="off"/>
          <w:i w:val="off"/>
        </w:rPr>
        <w:t>仅在于，描述前一种能力要求一种元语言学的词汇。但去把握有</w:t>
      </w:r>
      <w:r>
        <w:rPr>
          <w:rFonts w:ascii="宋体" w:hAnsi="宋体" w:cs="宋体" w:eastAsia="宋体"/>
          <w:sz w:val="49"/>
          <w:spacing w:val="0"/>
          <w:color w:val="000000"/>
          <w:b w:val="off"/>
          <w:i w:val="off"/>
        </w:rPr>
        <w:t>机体用于此目的的元语言学词汇，并不是去把握任何普遍性的东</w:t>
      </w:r>
      <w:r>
        <w:rPr>
          <w:rFonts w:ascii="宋体" w:hAnsi="宋体" w:cs="宋体" w:eastAsia="宋体"/>
          <w:sz w:val="49"/>
          <w:spacing w:val="0"/>
          <w:color w:val="000000"/>
          <w:b w:val="off"/>
          <w:i w:val="off"/>
        </w:rPr>
        <w:t>西，如“合理性结构”短语可能暗示的那样，而是某种特殊的东西，</w:t>
      </w:r>
      <w:r>
        <w:rPr>
          <w:rFonts w:ascii="宋体" w:hAnsi="宋体" w:cs="宋体" w:eastAsia="宋体"/>
          <w:sz w:val="49"/>
          <w:spacing w:val="0"/>
          <w:color w:val="000000"/>
          <w:b w:val="off"/>
          <w:i w:val="off"/>
        </w:rPr>
        <w:t>正如程序设计者所运用的一些方案，其目的在于保证计算机将从</w:t>
      </w:r>
      <w:r>
        <w:rPr>
          <w:rFonts w:ascii="宋体" w:hAnsi="宋体" w:cs="宋体" w:eastAsia="宋体"/>
          <w:sz w:val="49"/>
          <w:spacing w:val="0"/>
          <w:color w:val="000000"/>
          <w:b w:val="off"/>
          <w:i w:val="off"/>
        </w:rPr>
        <w:t>一种子程序转换到另一种子程序以增强效能。关于从理解这类方</w:t>
      </w:r>
      <w:bookmarkEnd w:id="2950"/>
    </w:p>
    <w:p>
      <w:r>
        <w:t/>
      </w:r>
    </w:p>
    <w:p>
      <w:pPr>
        <w:sectPr>
          <w:footerReference r:id="rId540"/>
          <w:headerReference r:id="rId541" w:type="default"/>
          <w:type w:val="nextPage"/>
          <w:pgSz w:w="22400" w:h="31680"/>
          <w:pgMar w:left="2760" w:top="2480" w:right="2760" w:bottom="2480" w:header="2180" w:footer="2180"/>
          <w:cols w:num="1"/>
        </w:sectPr>
      </w:pPr>
    </w:p>
    <w:p>
      <w:pPr>
        <w:pageBreakBefore w:val="off"/>
        <w:tabs/>
        <w:wordWrap w:val="off"/>
        <w:spacing w:before="0" w:after="0" w:line="680" w:lineRule="atLeast"/>
        <w:ind w:left="900" w:right="0"/>
        <w:jc w:val="both"/>
        <w:textAlignment w:val="baseline"/>
        <w:rPr>
          <w:sz w:val="50"/>
        </w:rPr>
      </w:pPr>
      <w:bookmarkStart w:name="" w:id="2951"/>
      <w:r>
        <w:rPr>
          <w:rFonts w:ascii="黑体" w:hAnsi="黑体" w:cs="黑体" w:eastAsia="黑体"/>
          <w:sz w:val="50"/>
          <w:spacing w:val="0"/>
          <w:color w:val="000000"/>
          <w:b w:val="off"/>
          <w:i w:val="off"/>
        </w:rPr>
        <w:t>232</w:t>
      </w:r>
      <w:r>
        <w:rPr>
          <w:rFonts w:ascii="黑体" w:hAnsi="黑体" w:cs="黑体" w:eastAsia="黑体"/>
          <w:sz w:val="50"/>
          <w:spacing w:val="0"/>
          <w:color w:val="000000"/>
          <w:b w:val="on"/>
          <w:i w:val="off"/>
        </w:rPr>
        <w:t xml:space="preserve">   第二编  映   现</w:t>
      </w:r>
      <w:bookmarkEnd w:id="2951"/>
    </w:p>
    <w:p>
      <w:pPr>
        <w:pageBreakBefore w:val="off"/>
        <w:tabs/>
        <w:wordWrap w:val="off"/>
        <w:spacing w:before="440" w:after="0" w:line="1060" w:lineRule="atLeast"/>
        <w:ind w:left="0" w:right="140" w:firstLine="960"/>
        <w:jc w:val="both"/>
        <w:textAlignment w:val="baseline"/>
        <w:rPr>
          <w:sz w:val="55"/>
        </w:rPr>
      </w:pPr>
      <w:bookmarkStart w:name="" w:id="2952"/>
      <w:r>
        <w:rPr>
          <w:rFonts w:ascii="宋体" w:hAnsi="宋体" w:cs="宋体" w:eastAsia="宋体"/>
          <w:sz w:val="55"/>
          <w:spacing w:val="0"/>
          <w:color w:val="000000"/>
          <w:b w:val="off"/>
          <w:i w:val="off"/>
        </w:rPr>
        <w:t>策中去理解一个合理的探求者或行动者应当是什么，并不多于从</w:t>
      </w:r>
      <w:r>
        <w:rPr>
          <w:rFonts w:ascii="宋体" w:hAnsi="宋体" w:cs="宋体" w:eastAsia="宋体"/>
          <w:sz w:val="55"/>
          <w:spacing w:val="0"/>
          <w:color w:val="000000"/>
          <w:b w:val="off"/>
          <w:i w:val="off"/>
        </w:rPr>
        <w:t>251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理解什么使垂体分泌这种荷尔蒙而非另一种荷尔蒙中所获得的相</w:t>
      </w:r>
      <w:r>
        <w:rPr>
          <w:rFonts w:ascii="宋体" w:hAnsi="宋体" w:cs="宋体" w:eastAsia="宋体"/>
          <w:sz w:val="55"/>
          <w:spacing w:val="0"/>
          <w:color w:val="000000"/>
          <w:b w:val="off"/>
          <w:i w:val="off"/>
        </w:rPr>
        <w:t>类似的理解。批评主体对其环境的有意识的再现(即他借以陈述</w:t>
      </w:r>
      <w:r>
        <w:rPr>
          <w:rFonts w:ascii="宋体" w:hAnsi="宋体" w:cs="宋体" w:eastAsia="宋体"/>
          <w:sz w:val="55"/>
          <w:spacing w:val="0"/>
          <w:color w:val="000000"/>
          <w:b w:val="off"/>
          <w:i w:val="off"/>
        </w:rPr>
        <w:t>其观点的词汇)也是无意义的，因为它并不再现这些状态以及完成</w:t>
      </w:r>
      <w:r>
        <w:rPr>
          <w:rFonts w:ascii="宋体" w:hAnsi="宋体" w:cs="宋体" w:eastAsia="宋体"/>
          <w:sz w:val="55"/>
          <w:spacing w:val="0"/>
          <w:color w:val="000000"/>
          <w:b w:val="off"/>
          <w:i w:val="off"/>
        </w:rPr>
        <w:t>“组成有机体全部认知潜能的那种计算程序”。“合理的”并不比</w:t>
      </w:r>
      <w:r>
        <w:rPr>
          <w:rFonts w:ascii="宋体" w:hAnsi="宋体" w:cs="宋体" w:eastAsia="宋体"/>
          <w:sz w:val="55"/>
          <w:spacing w:val="0"/>
          <w:color w:val="000000"/>
          <w:b w:val="off"/>
          <w:i w:val="off"/>
        </w:rPr>
        <w:t>“真的”(或“诚实的”、“纯洁的”、“好的”)更适用于一种评价概念，</w:t>
      </w:r>
      <w:r>
        <w:rPr>
          <w:rFonts w:ascii="宋体" w:hAnsi="宋体" w:cs="宋体" w:eastAsia="宋体"/>
          <w:sz w:val="55"/>
          <w:spacing w:val="0"/>
          <w:color w:val="000000"/>
          <w:b w:val="off"/>
          <w:i w:val="off"/>
        </w:rPr>
        <w:t>我们通过了解我们的心如何活动可以更好地理解这个概念。因为</w:t>
      </w:r>
      <w:r>
        <w:rPr>
          <w:rFonts w:ascii="宋体" w:hAnsi="宋体" w:cs="宋体" w:eastAsia="宋体"/>
          <w:sz w:val="55"/>
          <w:spacing w:val="0"/>
          <w:color w:val="000000"/>
          <w:b w:val="off"/>
          <w:i w:val="off"/>
        </w:rPr>
        <w:t>我们关于进化如何合理地设计了我们或合理的进化如何设法造就</w:t>
      </w:r>
      <w:r>
        <w:rPr>
          <w:rFonts w:ascii="宋体" w:hAnsi="宋体" w:cs="宋体" w:eastAsia="宋体"/>
          <w:sz w:val="55"/>
          <w:spacing w:val="0"/>
          <w:color w:val="000000"/>
          <w:b w:val="off"/>
          <w:i w:val="off"/>
        </w:rPr>
        <w:t>了我们的判断，必须参照我们要追求的目的观来完成。关于我们</w:t>
      </w:r>
      <w:r>
        <w:rPr>
          <w:rFonts w:ascii="宋体" w:hAnsi="宋体" w:cs="宋体" w:eastAsia="宋体"/>
          <w:sz w:val="55"/>
          <w:spacing w:val="0"/>
          <w:color w:val="000000"/>
          <w:b w:val="off"/>
          <w:i w:val="off"/>
        </w:rPr>
        <w:t>的心如何活动的知识并不比关于我们的腺体或分子如何活动的知</w:t>
      </w:r>
      <w:r>
        <w:rPr>
          <w:rFonts w:ascii="宋体" w:hAnsi="宋体" w:cs="宋体" w:eastAsia="宋体"/>
          <w:sz w:val="55"/>
          <w:spacing w:val="0"/>
          <w:color w:val="000000"/>
          <w:b w:val="off"/>
          <w:i w:val="off"/>
        </w:rPr>
        <w:t>识更适切于这类观点的发展或修正。</w:t>
      </w:r>
      <w:bookmarkEnd w:id="2952"/>
    </w:p>
    <w:p>
      <w:pPr>
        <w:pageBreakBefore w:val="off"/>
        <w:tabs/>
        <w:wordWrap w:val="off"/>
        <w:spacing w:before="0" w:after="0" w:line="1060" w:lineRule="atLeast"/>
        <w:ind w:left="1140" w:right="60" w:firstLine="1160"/>
        <w:jc w:val="both"/>
        <w:textAlignment w:val="baseline"/>
        <w:rPr>
          <w:sz w:val="55"/>
        </w:rPr>
      </w:pPr>
      <w:bookmarkStart w:name="" w:id="2953"/>
      <w:r>
        <w:rPr>
          <w:rFonts w:ascii="宋体" w:hAnsi="宋体" w:cs="宋体" w:eastAsia="宋体"/>
          <w:sz w:val="55"/>
          <w:spacing w:val="0"/>
          <w:color w:val="000000"/>
          <w:b w:val="off"/>
          <w:i w:val="off"/>
        </w:rPr>
        <w:t>如果我们要在内部表象学说中找到认识论的适切性，那么它</w:t>
      </w:r>
      <w:r>
        <w:rPr>
          <w:rFonts w:ascii="宋体" w:hAnsi="宋体" w:cs="宋体" w:eastAsia="宋体"/>
          <w:sz w:val="55"/>
          <w:spacing w:val="0"/>
          <w:color w:val="000000"/>
          <w:b w:val="off"/>
          <w:i w:val="off"/>
        </w:rPr>
        <w:t>将必须存于乔姆斯基和佛多尔共同拥有的“内在论”观点的唯理主</w:t>
      </w:r>
      <w:r>
        <w:rPr>
          <w:rFonts w:ascii="宋体" w:hAnsi="宋体" w:cs="宋体" w:eastAsia="宋体"/>
          <w:sz w:val="55"/>
          <w:spacing w:val="0"/>
          <w:color w:val="000000"/>
          <w:b w:val="off"/>
          <w:i w:val="off"/>
        </w:rPr>
        <w:t>义基调中，而不存于他们的清楚的反还原论目的中。万德勒尔提</w:t>
      </w:r>
      <w:r>
        <w:rPr>
          <w:rFonts w:ascii="宋体" w:hAnsi="宋体" w:cs="宋体" w:eastAsia="宋体"/>
          <w:sz w:val="55"/>
          <w:spacing w:val="0"/>
          <w:color w:val="000000"/>
          <w:b w:val="off"/>
          <w:i w:val="off"/>
        </w:rPr>
        <w:t>供了从乔姆斯基-佛多尔的一种接入的(wired-in)思想语言(和元</w:t>
      </w:r>
      <w:r>
        <w:rPr>
          <w:rFonts w:ascii="宋体" w:hAnsi="宋体" w:cs="宋体" w:eastAsia="宋体"/>
          <w:sz w:val="55"/>
          <w:spacing w:val="0"/>
          <w:color w:val="000000"/>
          <w:b w:val="off"/>
          <w:i w:val="off"/>
        </w:rPr>
        <w:t>语言)观向一种唯理主义认识论的推论。试考虑下列反维特根施</w:t>
      </w:r>
      <w:r>
        <w:rPr>
          <w:rFonts w:ascii="宋体" w:hAnsi="宋体" w:cs="宋体" w:eastAsia="宋体"/>
          <w:sz w:val="55"/>
          <w:spacing w:val="0"/>
          <w:color w:val="000000"/>
          <w:b w:val="off"/>
          <w:i w:val="off"/>
        </w:rPr>
        <w:t>坦的一段引起争议的话：</w:t>
      </w:r>
      <w:bookmarkEnd w:id="2953"/>
    </w:p>
    <w:p>
      <w:pPr>
        <w:pageBreakBefore w:val="off"/>
        <w:tabs/>
        <w:wordWrap w:val="off"/>
        <w:spacing w:before="0" w:after="0" w:line="1060" w:lineRule="atLeast"/>
        <w:ind w:left="2360" w:right="0" w:firstLine="1160"/>
        <w:jc w:val="both"/>
        <w:textAlignment w:val="baseline"/>
        <w:rPr>
          <w:sz w:val="55"/>
        </w:rPr>
      </w:pPr>
      <w:bookmarkStart w:name="" w:id="2954"/>
      <w:r>
        <w:rPr>
          <w:rFonts w:ascii="宋体" w:hAnsi="宋体" w:cs="宋体" w:eastAsia="宋体"/>
          <w:sz w:val="55"/>
          <w:spacing w:val="0"/>
          <w:color w:val="000000"/>
          <w:b w:val="off"/>
          <w:i w:val="off"/>
        </w:rPr>
        <w:t>……最合理的说明是，儿童必须以人们学习第二语言的</w:t>
      </w:r>
      <w:r>
        <w:rPr>
          <w:rFonts w:ascii="宋体" w:hAnsi="宋体" w:cs="宋体" w:eastAsia="宋体"/>
          <w:sz w:val="55"/>
          <w:spacing w:val="0"/>
          <w:color w:val="000000"/>
          <w:b w:val="off"/>
          <w:i w:val="off"/>
        </w:rPr>
        <w:t>类似方式来学习母语。换言之，他必须拥有一种天赋资质，它</w:t>
      </w:r>
      <w:r>
        <w:rPr>
          <w:rFonts w:ascii="宋体" w:hAnsi="宋体" w:cs="宋体" w:eastAsia="宋体"/>
          <w:sz w:val="55"/>
          <w:spacing w:val="0"/>
          <w:color w:val="000000"/>
          <w:b w:val="off"/>
          <w:i w:val="off"/>
        </w:rPr>
        <w:t>为任何可能的人类语言的基本的言动式的、句法的和语义的</w:t>
      </w:r>
      <w:r>
        <w:rPr>
          <w:rFonts w:ascii="宋体" w:hAnsi="宋体" w:cs="宋体" w:eastAsia="宋体"/>
          <w:sz w:val="55"/>
          <w:spacing w:val="0"/>
          <w:color w:val="000000"/>
          <w:b w:val="off"/>
          <w:i w:val="off"/>
        </w:rPr>
        <w:t>特征⋯⋯。这样一种天赋的“观念”提供了一个框架，它于是</w:t>
      </w:r>
      <w:r>
        <w:rPr>
          <w:rFonts w:ascii="宋体" w:hAnsi="宋体" w:cs="宋体" w:eastAsia="宋体"/>
          <w:sz w:val="55"/>
          <w:spacing w:val="0"/>
          <w:color w:val="000000"/>
          <w:b w:val="off"/>
          <w:i w:val="off"/>
        </w:rPr>
        <w:t>通过一种表现母语特征的更专门代码的影响而被逐步地充</w:t>
      </w:r>
      <w:r>
        <w:rPr>
          <w:rFonts w:ascii="宋体" w:hAnsi="宋体" w:cs="宋体" w:eastAsia="宋体"/>
          <w:sz w:val="55"/>
          <w:spacing w:val="0"/>
          <w:color w:val="000000"/>
          <w:b w:val="off"/>
          <w:i w:val="off"/>
        </w:rPr>
        <w:t>实。……至于这种天赋的概念存储的内容，我们目前只能进</w:t>
      </w:r>
      <w:r>
        <w:rPr>
          <w:rFonts w:ascii="宋体" w:hAnsi="宋体" w:cs="宋体" w:eastAsia="宋体"/>
          <w:sz w:val="55"/>
          <w:spacing w:val="0"/>
          <w:color w:val="000000"/>
          <w:b w:val="off"/>
          <w:i w:val="off"/>
        </w:rPr>
        <w:t>行一些有知识根据的猜测。然而我认为，详尽阐述它并非不</w:t>
      </w:r>
      <w:r>
        <w:rPr>
          <w:rFonts w:ascii="宋体" w:hAnsi="宋体" w:cs="宋体" w:eastAsia="宋体"/>
          <w:sz w:val="55"/>
          <w:spacing w:val="0"/>
          <w:color w:val="000000"/>
          <w:b w:val="off"/>
          <w:i w:val="off"/>
        </w:rPr>
        <w:t>可能之事；亚里士多德、笛卡尔、康德和晚近的乔姆斯基都成</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3987800</wp:posOffset>
                </wp:positionV>
                <wp:extent cx="673100" cy="469900"/>
                <wp:wrapNone/>
                <wp:docPr id="76" name="文本框 7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55"/>
                            <w:r>
                              <w:rPr>
                                <w:rFonts w:ascii="黑体" w:hAnsi="黑体" w:cs="黑体" w:eastAsia="黑体"/>
                                <w:sz w:val="49"/>
                                <w:spacing w:val="0"/>
                                <w:color w:val="000000"/>
                                <w:b w:val="off"/>
                                <w:i w:val="off"/>
                              </w:rPr>
                              <w:t>252</w:t>
                            </w:r>
                            <w:bookmarkEnd w:id="2955"/>
                          </w:p>
                        </w:txbxContent>
                      </wps:txbx>
                      <wps:bodyPr wrap="square" lIns="0" rIns="0" tIns="0" bIns="0" vert="horz" anchor="t">
                        <a:noAutofit/>
                      </wps:bodyPr>
                    </wps:wsp>
                  </a:graphicData>
                </a:graphic>
              </wp:anchor>
            </w:drawing>
          </mc:Choice>
          <mc:Fallback>
            <w:pict>
              <v:shape type="#_x0000_t202" filled="f" stroked="f" style="margin-left:124pt;margin-top:31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56"/>
                      <w:r>
                        <w:rPr>
                          <w:rFonts w:ascii="黑体" w:hAnsi="黑体" w:cs="黑体" w:eastAsia="黑体"/>
                          <w:sz w:val="49"/>
                          <w:spacing w:val="0"/>
                          <w:color w:val="000000"/>
                          <w:b w:val="off"/>
                          <w:i w:val="off"/>
                        </w:rPr>
                        <w:t>252</w:t>
                      </w:r>
                      <w:bookmarkEnd w:id="2956"/>
                    </w:p>
                  </w:txbxContent>
                </v:textbox>
              </v:shape>
            </w:pict>
          </mc:Fallback>
        </mc:AlternateContent>
      </w:r>
      <w:bookmarkEnd w:id="2954"/>
    </w:p>
    <w:p>
      <w:r>
        <w:t/>
      </w:r>
    </w:p>
    <w:p>
      <w:pPr>
        <w:sectPr>
          <w:footerReference r:id="rId542"/>
          <w:headerReference r:id="rId543" w:type="default"/>
          <w:type w:val="nextPage"/>
          <w:pgSz w:w="22400" w:h="31680"/>
          <w:pgMar w:left="2240" w:top="2420" w:right="2240" w:bottom="2420" w:header="2120" w:footer="2120"/>
          <w:cols w:num="1"/>
        </w:sectPr>
      </w:pPr>
    </w:p>
    <w:p>
      <w:pPr>
        <w:pageBreakBefore w:val="off"/>
        <w:tabs/>
        <w:wordWrap w:val="off"/>
        <w:spacing w:before="0" w:after="0" w:line="700" w:lineRule="atLeast"/>
        <w:ind w:left="0" w:right="160"/>
        <w:jc w:val="right"/>
        <w:textAlignment w:val="baseline"/>
        <w:rPr>
          <w:sz w:val="51"/>
        </w:rPr>
      </w:pPr>
      <w:bookmarkStart w:name="" w:id="2957"/>
      <w:r>
        <w:rPr>
          <w:rFonts w:ascii="黑体" w:hAnsi="黑体" w:cs="黑体" w:eastAsia="黑体"/>
          <w:sz w:val="51"/>
          <w:spacing w:val="0"/>
          <w:color w:val="000000"/>
          <w:b w:val="on"/>
          <w:i w:val="off"/>
        </w:rPr>
        <w:t xml:space="preserve">第五章  认识论和经验心理学   </w:t>
      </w:r>
      <w:r>
        <w:rPr>
          <w:rFonts w:ascii="黑体" w:hAnsi="黑体" w:cs="黑体" w:eastAsia="黑体"/>
          <w:sz w:val="51"/>
          <w:spacing w:val="0"/>
          <w:color w:val="000000"/>
          <w:b w:val="off"/>
          <w:i w:val="off"/>
        </w:rPr>
        <w:t>233</w:t>
      </w:r>
      <w:bookmarkEnd w:id="2957"/>
    </w:p>
    <w:p>
      <w:pPr>
        <w:pageBreakBefore w:val="off"/>
        <w:tabs/>
        <w:wordWrap w:val="off"/>
        <w:spacing w:before="0" w:after="0" w:line="620" w:lineRule="exact"/>
        <w:ind w:left="0" w:right="0"/>
        <w:jc w:val="right"/>
        <w:textAlignment w:val="baseline"/>
        <w:rPr>
          <w:sz w:val="51"/>
        </w:rPr>
      </w:pPr>
      <w:bookmarkStart w:name="" w:id="2958"/>
      <w:r>
        <w:rPr>
          <w:rFonts w:ascii="宋体" w:hAnsi="宋体" w:cs="宋体" w:eastAsia="宋体"/>
          <w:sz w:val="51"/>
          <w:spacing w:val="0"/>
          <w:color w:val="000000"/>
          <w:b w:val="off"/>
          <w:i w:val="off"/>
        </w:rPr>
        <w:t/>
      </w:r>
      <w:bookmarkEnd w:id="2958"/>
    </w:p>
    <w:p>
      <w:pPr>
        <w:pageBreakBefore w:val="off"/>
        <w:tabs/>
        <w:wordWrap w:val="off"/>
        <w:spacing w:before="0" w:after="0" w:line="1080" w:lineRule="atLeast"/>
        <w:ind w:left="1060" w:right="160"/>
        <w:jc w:val="both"/>
        <w:textAlignment w:val="baseline"/>
        <w:rPr>
          <w:sz w:val="54"/>
        </w:rPr>
      </w:pPr>
      <w:bookmarkStart w:name="" w:id="2959"/>
      <w:r>
        <w:rPr>
          <w:rFonts w:ascii="宋体" w:hAnsi="宋体" w:cs="宋体" w:eastAsia="宋体"/>
          <w:sz w:val="54"/>
          <w:spacing w:val="0"/>
          <w:color w:val="000000"/>
          <w:b w:val="off"/>
          <w:i w:val="off"/>
        </w:rPr>
        <w:t>功地勾划出了必定属于这一框架的各个领域。……于是这些</w:t>
      </w:r>
      <w:r>
        <w:rPr>
          <w:rFonts w:ascii="宋体" w:hAnsi="宋体" w:cs="宋体" w:eastAsia="宋体"/>
          <w:sz w:val="54"/>
          <w:spacing w:val="0"/>
          <w:color w:val="000000"/>
          <w:b w:val="off"/>
          <w:i w:val="off"/>
        </w:rPr>
        <w:t>领域就成了向其他领域提供可理解性的“明晰”观念。它们在</w:t>
      </w:r>
      <w:r>
        <w:rPr>
          <w:rFonts w:ascii="宋体" w:hAnsi="宋体" w:cs="宋体" w:eastAsia="宋体"/>
          <w:sz w:val="54"/>
          <w:spacing w:val="0"/>
          <w:color w:val="000000"/>
          <w:b w:val="off"/>
          <w:i w:val="off"/>
        </w:rPr>
        <w:t>起源上是“先天的”，而在发展上是自足的：经验不能改变它们</w:t>
      </w:r>
      <w:r>
        <w:rPr>
          <w:rFonts w:ascii="宋体" w:hAnsi="宋体" w:cs="宋体" w:eastAsia="宋体"/>
          <w:sz w:val="54"/>
          <w:spacing w:val="0"/>
          <w:color w:val="000000"/>
          <w:b w:val="off"/>
          <w:i w:val="off"/>
        </w:rPr>
        <w:t>的内容。经验与人应去肯定什么或要求什么的观念无关；也</w:t>
      </w:r>
      <w:r>
        <w:rPr>
          <w:rFonts w:ascii="宋体" w:hAnsi="宋体" w:cs="宋体" w:eastAsia="宋体"/>
          <w:sz w:val="54"/>
          <w:spacing w:val="0"/>
          <w:color w:val="000000"/>
          <w:b w:val="off"/>
          <w:i w:val="off"/>
        </w:rPr>
        <w:t>与下述各种想法无关，如应相信或决定什么；什么是真理和必</w:t>
      </w:r>
      <w:r>
        <w:rPr>
          <w:rFonts w:ascii="宋体" w:hAnsi="宋体" w:cs="宋体" w:eastAsia="宋体"/>
          <w:sz w:val="54"/>
          <w:spacing w:val="0"/>
          <w:color w:val="000000"/>
          <w:b w:val="off"/>
          <w:i w:val="off"/>
        </w:rPr>
        <w:t>然性；什么是人、物、过程或状态；什么是变化、目的、因果、时</w:t>
      </w:r>
      <w:r>
        <w:rPr>
          <w:rFonts w:ascii="宋体" w:hAnsi="宋体" w:cs="宋体" w:eastAsia="宋体"/>
          <w:sz w:val="54"/>
          <w:spacing w:val="0"/>
          <w:color w:val="000000"/>
          <w:b w:val="off"/>
          <w:i w:val="off"/>
        </w:rPr>
        <w:t>间、广延和数。如果这些观念需要阐明，去阐明的方式就是去</w:t>
      </w:r>
      <w:r>
        <w:rPr>
          <w:rFonts w:ascii="宋体" w:hAnsi="宋体" w:cs="宋体" w:eastAsia="宋体"/>
          <w:sz w:val="54"/>
          <w:spacing w:val="0"/>
          <w:color w:val="000000"/>
          <w:b w:val="off"/>
          <w:i w:val="off"/>
        </w:rPr>
        <w:t>思索我们大家隐略知道的和在正确运用语言中所表示出来的</w:t>
      </w:r>
      <w:r>
        <w:rPr>
          <w:rFonts w:ascii="宋体" w:hAnsi="宋体" w:cs="宋体" w:eastAsia="宋体"/>
          <w:sz w:val="54"/>
          <w:spacing w:val="0"/>
          <w:color w:val="000000"/>
          <w:b w:val="off"/>
          <w:i w:val="off"/>
        </w:rPr>
        <w:t>东西……。③</w:t>
      </w:r>
      <w:bookmarkEnd w:id="2959"/>
    </w:p>
    <w:p>
      <w:pPr>
        <w:pageBreakBefore w:val="off"/>
        <w:tabs/>
        <w:wordWrap w:val="off"/>
        <w:spacing w:before="0" w:after="0" w:line="1080" w:lineRule="atLeast"/>
        <w:ind w:left="40" w:right="0"/>
        <w:jc w:val="both"/>
        <w:textAlignment w:val="baseline"/>
        <w:rPr>
          <w:sz w:val="54"/>
        </w:rPr>
      </w:pPr>
      <w:bookmarkStart w:name="" w:id="2960"/>
      <w:r>
        <w:rPr>
          <w:rFonts w:ascii="宋体" w:hAnsi="宋体" w:cs="宋体" w:eastAsia="宋体"/>
          <w:sz w:val="54"/>
          <w:spacing w:val="0"/>
          <w:color w:val="000000"/>
          <w:b w:val="off"/>
          <w:i w:val="off"/>
        </w:rPr>
        <w:t>从一种接入的语汇向一组信念的推论，只能被“阐明”而不能被改</w:t>
      </w:r>
      <w:r>
        <w:rPr>
          <w:rFonts w:ascii="宋体" w:hAnsi="宋体" w:cs="宋体" w:eastAsia="宋体"/>
          <w:sz w:val="54"/>
          <w:spacing w:val="0"/>
          <w:color w:val="000000"/>
          <w:b w:val="off"/>
          <w:i w:val="off"/>
        </w:rPr>
        <w:t>变，这与奎因对事实与语言、科学与哲学、阐明意义和改变信念之</w:t>
      </w:r>
      <w:r>
        <w:rPr>
          <w:rFonts w:ascii="宋体" w:hAnsi="宋体" w:cs="宋体" w:eastAsia="宋体"/>
          <w:sz w:val="54"/>
          <w:spacing w:val="0"/>
          <w:color w:val="000000"/>
          <w:b w:val="off"/>
          <w:i w:val="off"/>
        </w:rPr>
        <w:t>间的区别所做的批评正相反。但一种更基本的反对意见是，万德</w:t>
      </w:r>
      <w:r>
        <w:rPr>
          <w:rFonts w:ascii="宋体" w:hAnsi="宋体" w:cs="宋体" w:eastAsia="宋体"/>
          <w:sz w:val="54"/>
          <w:spacing w:val="0"/>
          <w:color w:val="000000"/>
          <w:b w:val="off"/>
          <w:i w:val="off"/>
        </w:rPr>
        <w:t>勒尔所要求的不只是关于存在着一种固定的思想语言的假定，而</w:t>
      </w:r>
      <w:r>
        <w:rPr>
          <w:rFonts w:ascii="宋体" w:hAnsi="宋体" w:cs="宋体" w:eastAsia="宋体"/>
          <w:sz w:val="54"/>
          <w:spacing w:val="0"/>
          <w:color w:val="000000"/>
          <w:b w:val="off"/>
          <w:i w:val="off"/>
        </w:rPr>
        <w:t>且是关于我们对该语言性质的知识本身是不按照经验进行改正的</w:t>
      </w:r>
      <w:r>
        <w:rPr>
          <w:rFonts w:ascii="宋体" w:hAnsi="宋体" w:cs="宋体" w:eastAsia="宋体"/>
          <w:sz w:val="54"/>
          <w:spacing w:val="0"/>
          <w:color w:val="000000"/>
          <w:b w:val="off"/>
          <w:i w:val="off"/>
        </w:rPr>
        <w:t>假定。这是康德使用的同一种假定，当他在说明我们能理解我们</w:t>
      </w:r>
      <w:r>
        <w:rPr>
          <w:rFonts w:ascii="宋体" w:hAnsi="宋体" w:cs="宋体" w:eastAsia="宋体"/>
          <w:sz w:val="54"/>
          <w:spacing w:val="0"/>
          <w:color w:val="000000"/>
          <w:b w:val="off"/>
          <w:i w:val="off"/>
        </w:rPr>
        <w:t>拥有先天综合真理，当和仅当我们的心智促成了这类真理时。④但</w:t>
      </w:r>
      <w:r>
        <w:rPr>
          <w:rFonts w:ascii="宋体" w:hAnsi="宋体" w:cs="宋体" w:eastAsia="宋体"/>
          <w:sz w:val="54"/>
          <w:spacing w:val="0"/>
          <w:color w:val="000000"/>
          <w:b w:val="off"/>
          <w:i w:val="off"/>
        </w:rPr>
        <w:t>是佛多尔关于思想语言的发现将是一个长期的经验过程的断言，</w:t>
      </w:r>
      <w:r>
        <w:rPr>
          <w:rFonts w:ascii="宋体" w:hAnsi="宋体" w:cs="宋体" w:eastAsia="宋体"/>
          <w:sz w:val="54"/>
          <w:spacing w:val="0"/>
          <w:color w:val="000000"/>
          <w:b w:val="off"/>
          <w:i w:val="off"/>
        </w:rPr>
        <w:t>所导致的必然结论是，我们可能总会搞错这种语言是什么，从而也</w:t>
      </w:r>
      <w:r>
        <w:rPr>
          <w:rFonts w:ascii="宋体" w:hAnsi="宋体" w:cs="宋体" w:eastAsia="宋体"/>
          <w:sz w:val="54"/>
          <w:spacing w:val="0"/>
          <w:color w:val="000000"/>
          <w:b w:val="off"/>
          <w:i w:val="off"/>
        </w:rPr>
        <w:t>搞错先天性是什么。康德断言，如果我们知道内部发生了什么，我</w:t>
      </w:r>
      <w:r>
        <w:rPr>
          <w:rFonts w:ascii="宋体" w:hAnsi="宋体" w:cs="宋体" w:eastAsia="宋体"/>
          <w:sz w:val="54"/>
          <w:spacing w:val="0"/>
          <w:color w:val="000000"/>
          <w:b w:val="off"/>
          <w:i w:val="off"/>
        </w:rPr>
        <w:t>们就能在纯粹理性的法庭前使我们的断定合法化，这一主张是笛</w:t>
      </w:r>
      <w:r>
        <w:rPr>
          <w:rFonts w:ascii="宋体" w:hAnsi="宋体" w:cs="宋体" w:eastAsia="宋体"/>
          <w:sz w:val="54"/>
          <w:spacing w:val="0"/>
          <w:color w:val="000000"/>
          <w:b w:val="off"/>
          <w:i w:val="off"/>
        </w:rPr>
        <w:t>卡尔下述断言的回响，即“对于心的认知，没有什么比它本身更容</w:t>
      </w:r>
      <w:r>
        <w:rPr>
          <w:rFonts w:ascii="宋体" w:hAnsi="宋体" w:cs="宋体" w:eastAsia="宋体"/>
          <w:sz w:val="54"/>
          <w:spacing w:val="0"/>
          <w:color w:val="000000"/>
          <w:b w:val="off"/>
          <w:i w:val="off"/>
        </w:rPr>
        <w:t>易办到了”。但是虽然认识论是一门纯思辨的学科，心理学却不</w:t>
      </w:r>
      <w:r>
        <w:rPr>
          <w:rFonts w:ascii="宋体" w:hAnsi="宋体" w:cs="宋体" w:eastAsia="宋体"/>
          <w:sz w:val="54"/>
          <w:spacing w:val="0"/>
          <w:color w:val="000000"/>
          <w:b w:val="off"/>
          <w:i w:val="off"/>
        </w:rPr>
        <w:t>是；这是心理学何以不能为认识论目标服务的理由之一。⑤</w:t>
      </w:r>
      <w:bookmarkEnd w:id="2960"/>
    </w:p>
    <w:p>
      <w:pPr>
        <w:pageBreakBefore w:val="off"/>
        <w:tabs/>
        <w:wordWrap w:val="off"/>
        <w:spacing w:before="0" w:after="0" w:line="1080" w:lineRule="atLeast"/>
        <w:ind w:left="40" w:right="0" w:firstLine="1140"/>
        <w:jc w:val="both"/>
        <w:textAlignment w:val="baseline"/>
        <w:rPr>
          <w:sz w:val="54"/>
        </w:rPr>
      </w:pPr>
      <w:bookmarkStart w:name="" w:id="2961"/>
      <w:r>
        <w:rPr>
          <w:rFonts w:ascii="宋体" w:hAnsi="宋体" w:cs="宋体" w:eastAsia="宋体"/>
          <w:sz w:val="54"/>
          <w:spacing w:val="0"/>
          <w:color w:val="000000"/>
          <w:b w:val="off"/>
          <w:i w:val="off"/>
        </w:rPr>
        <w:t>我可以通过再次诉诸说明和证明间的混淆来总结一下有关内</w:t>
      </w:r>
      <w:r>
        <w:rPr>
          <w:rFonts w:ascii="宋体" w:hAnsi="宋体" w:cs="宋体" w:eastAsia="宋体"/>
          <w:sz w:val="54"/>
          <w:spacing w:val="0"/>
          <w:color w:val="000000"/>
          <w:b w:val="off"/>
          <w:i w:val="off"/>
        </w:rPr>
        <w:t>部表象的讨论。“表象”(再现)概念，正如它为心理学家使用时那</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-1917700</wp:posOffset>
                </wp:positionV>
                <wp:extent cx="901700" cy="520700"/>
                <wp:wrapNone/>
                <wp:docPr id="77" name="文本框 77"/>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962"/>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253</w:t>
                            </w:r>
                            <w:bookmarkEnd w:id="2962"/>
                          </w:p>
                        </w:txbxContent>
                      </wps:txbx>
                      <wps:bodyPr wrap="square" lIns="0" rIns="0" tIns="0" bIns="0" vert="horz" anchor="t">
                        <a:noAutofit/>
                      </wps:bodyPr>
                    </wps:wsp>
                  </a:graphicData>
                </a:graphic>
              </wp:anchor>
            </w:drawing>
          </mc:Choice>
          <mc:Fallback>
            <w:pict>
              <v:shape type="#_x0000_t202" filled="f" stroked="f" style="margin-left:978pt;margin-top:-151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963"/>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253</w:t>
                      </w:r>
                      <w:bookmarkEnd w:id="2963"/>
                    </w:p>
                  </w:txbxContent>
                </v:textbox>
              </v:shape>
            </w:pict>
          </mc:Fallback>
        </mc:AlternateContent>
      </w:r>
      <w:bookmarkEnd w:id="2961"/>
    </w:p>
    <w:p>
      <w:r>
        <w:t/>
      </w:r>
    </w:p>
    <w:p>
      <w:pPr>
        <w:sectPr>
          <w:footerReference r:id="rId544"/>
          <w:headerReference r:id="rId545" w:type="default"/>
          <w:type w:val="nextPage"/>
          <w:pgSz w:w="22400" w:h="31680"/>
          <w:pgMar w:left="2800" w:top="2400" w:right="2800" w:bottom="2400" w:header="2100" w:footer="2100"/>
          <w:cols w:num="1"/>
        </w:sectPr>
      </w:pPr>
    </w:p>
    <w:p>
      <w:pPr>
        <w:pageBreakBefore w:val="off"/>
        <w:tabs/>
        <w:wordWrap w:val="off"/>
        <w:spacing w:before="0" w:after="0" w:line="680" w:lineRule="atLeast"/>
        <w:ind w:left="880" w:right="0"/>
        <w:jc w:val="both"/>
        <w:textAlignment w:val="baseline"/>
        <w:rPr>
          <w:sz w:val="51"/>
        </w:rPr>
      </w:pPr>
      <w:bookmarkStart w:name="" w:id="2964"/>
      <w:r>
        <w:rPr>
          <w:rFonts w:ascii="黑体" w:hAnsi="黑体" w:cs="黑体" w:eastAsia="黑体"/>
          <w:sz w:val="51"/>
          <w:spacing w:val="0"/>
          <w:color w:val="000000"/>
          <w:b w:val="on"/>
          <w:i w:val="off"/>
        </w:rPr>
        <w:t>234  第二编  映   现</w:t>
      </w:r>
      <w:bookmarkEnd w:id="2964"/>
    </w:p>
    <w:p>
      <w:pPr>
        <w:pageBreakBefore w:val="off"/>
        <w:tabs/>
        <w:wordWrap w:val="off"/>
        <w:spacing w:before="0" w:after="0" w:line="580" w:lineRule="exact"/>
        <w:ind w:left="0" w:right="0"/>
        <w:jc w:val="both"/>
        <w:textAlignment w:val="baseline"/>
        <w:rPr>
          <w:sz w:val="51"/>
        </w:rPr>
      </w:pPr>
      <w:bookmarkStart w:name="" w:id="2965"/>
      <w:r>
        <w:rPr>
          <w:rFonts w:ascii="宋体" w:hAnsi="宋体" w:cs="宋体" w:eastAsia="宋体"/>
          <w:sz w:val="51"/>
          <w:spacing w:val="0"/>
          <w:color w:val="000000"/>
          <w:b w:val="off"/>
          <w:i w:val="off"/>
        </w:rPr>
        <w:t/>
      </w:r>
      <w:bookmarkEnd w:id="2965"/>
    </w:p>
    <w:p>
      <w:pPr>
        <w:pageBreakBefore w:val="off"/>
        <w:tabs/>
        <w:wordWrap w:val="off"/>
        <w:spacing w:before="0" w:after="0" w:line="1000" w:lineRule="atLeast"/>
        <w:ind w:left="0" w:right="20" w:firstLine="940"/>
        <w:jc w:val="both"/>
        <w:textAlignment w:val="baseline"/>
        <w:rPr>
          <w:sz w:val="57"/>
        </w:rPr>
      </w:pPr>
      <w:bookmarkStart w:name="" w:id="2966"/>
      <w:r>
        <w:rPr>
          <w:rFonts w:ascii="宋体" w:hAnsi="宋体" w:cs="宋体" w:eastAsia="宋体"/>
          <w:sz w:val="57"/>
          <w:spacing w:val="0"/>
          <w:color w:val="000000"/>
          <w:b w:val="off"/>
          <w:i w:val="off"/>
        </w:rPr>
        <w:t>样，是意义含混的，它大致介于图画和命题论断之间，例如在视网</w:t>
      </w:r>
      <w:r>
        <w:rPr>
          <w:rFonts w:ascii="宋体" w:hAnsi="宋体" w:cs="宋体" w:eastAsia="宋体"/>
          <w:sz w:val="57"/>
          <w:spacing w:val="0"/>
          <w:color w:val="000000"/>
          <w:b w:val="off"/>
          <w:i w:val="off"/>
        </w:rPr>
        <w:t>膜像(或在视觉皮质深处某部的视网膜像的对应物)和“这是红的</w:t>
      </w:r>
      <w:r>
        <w:rPr>
          <w:rFonts w:ascii="宋体" w:hAnsi="宋体" w:cs="宋体" w:eastAsia="宋体"/>
          <w:sz w:val="57"/>
          <w:spacing w:val="0"/>
          <w:color w:val="000000"/>
          <w:b w:val="off"/>
          <w:i w:val="off"/>
        </w:rPr>
        <w:t>和长方的”一类信念中。只有后者可用作前提，但只有前者是“无</w:t>
      </w:r>
      <w:r>
        <w:rPr>
          <w:rFonts w:ascii="宋体" w:hAnsi="宋体" w:cs="宋体" w:eastAsia="宋体"/>
          <w:sz w:val="57"/>
          <w:spacing w:val="0"/>
          <w:color w:val="000000"/>
          <w:b w:val="off"/>
          <w:i w:val="off"/>
        </w:rPr>
        <w:t>中介的”，而且英国经验主义传统把二者揉合在一起，其结果是人</w:t>
      </w:r>
      <w:r>
        <w:rPr>
          <w:rFonts w:ascii="宋体" w:hAnsi="宋体" w:cs="宋体" w:eastAsia="宋体"/>
          <w:sz w:val="57"/>
          <w:spacing w:val="0"/>
          <w:color w:val="000000"/>
          <w:b w:val="off"/>
          <w:i w:val="off"/>
        </w:rPr>
        <w:t>人皆知的。佛多尔的处理器中的表象是论断而非图画，所以它们</w:t>
      </w:r>
      <w:r>
        <w:rPr>
          <w:rFonts w:ascii="宋体" w:hAnsi="宋体" w:cs="宋体" w:eastAsia="宋体"/>
          <w:sz w:val="57"/>
          <w:spacing w:val="0"/>
          <w:color w:val="000000"/>
          <w:b w:val="off"/>
          <w:i w:val="off"/>
        </w:rPr>
        <w:t>不必受到格林和塞拉斯对经验主义的“所与性”概念的批评。另一</w:t>
      </w:r>
      <w:r>
        <w:rPr>
          <w:rFonts w:ascii="宋体" w:hAnsi="宋体" w:cs="宋体" w:eastAsia="宋体"/>
          <w:sz w:val="57"/>
          <w:spacing w:val="0"/>
          <w:color w:val="000000"/>
          <w:b w:val="off"/>
          <w:i w:val="off"/>
        </w:rPr>
        <w:t>方面，它们不必然是主体对其怀有态度的命题。当然，主体对他所</w:t>
      </w:r>
      <w:r>
        <w:rPr>
          <w:rFonts w:ascii="宋体" w:hAnsi="宋体" w:cs="宋体" w:eastAsia="宋体"/>
          <w:sz w:val="57"/>
          <w:spacing w:val="0"/>
          <w:color w:val="000000"/>
          <w:b w:val="off"/>
          <w:i w:val="off"/>
        </w:rPr>
        <w:t>254</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认知的那些命题的态度是脱离处理者的观点而浮动的。正如丹奈</w:t>
      </w:r>
      <w:r>
        <w:rPr>
          <w:rFonts w:ascii="宋体" w:hAnsi="宋体" w:cs="宋体" w:eastAsia="宋体"/>
          <w:sz w:val="57"/>
          <w:spacing w:val="0"/>
          <w:color w:val="000000"/>
          <w:b w:val="off"/>
          <w:i w:val="off"/>
        </w:rPr>
        <w:t>特在批评佛多尔时所说，两个主体可具有相同的信念，即使它们各</w:t>
      </w:r>
      <w:r>
        <w:rPr>
          <w:rFonts w:ascii="宋体" w:hAnsi="宋体" w:cs="宋体" w:eastAsia="宋体"/>
          <w:sz w:val="57"/>
          <w:spacing w:val="0"/>
          <w:color w:val="000000"/>
          <w:b w:val="off"/>
          <w:i w:val="off"/>
        </w:rPr>
        <w:t>自的信息处理者甚至不说同一种语言。③于是没有必要有从信息</w:t>
      </w:r>
      <w:r>
        <w:rPr>
          <w:rFonts w:ascii="宋体" w:hAnsi="宋体" w:cs="宋体" w:eastAsia="宋体"/>
          <w:sz w:val="57"/>
          <w:spacing w:val="0"/>
          <w:color w:val="000000"/>
          <w:b w:val="off"/>
          <w:i w:val="off"/>
        </w:rPr>
        <w:t>处理者所持的命题向主体所具有的命题的推论，即使将种种命题</w:t>
      </w:r>
      <w:r>
        <w:rPr>
          <w:rFonts w:ascii="宋体" w:hAnsi="宋体" w:cs="宋体" w:eastAsia="宋体"/>
          <w:sz w:val="57"/>
          <w:spacing w:val="0"/>
          <w:color w:val="000000"/>
          <w:b w:val="off"/>
          <w:i w:val="off"/>
        </w:rPr>
        <w:t>态度归与信息处理者可能是说明主体如何得以持有具体信念的最</w:t>
      </w:r>
      <w:r>
        <w:rPr>
          <w:rFonts w:ascii="宋体" w:hAnsi="宋体" w:cs="宋体" w:eastAsia="宋体"/>
          <w:sz w:val="57"/>
          <w:spacing w:val="0"/>
          <w:color w:val="000000"/>
          <w:b w:val="off"/>
          <w:i w:val="off"/>
        </w:rPr>
        <w:t>好可能方式。与经验主义者的“观念”不同，从视网膜像通过种种</w:t>
      </w:r>
      <w:r>
        <w:rPr>
          <w:rFonts w:ascii="宋体" w:hAnsi="宋体" w:cs="宋体" w:eastAsia="宋体"/>
          <w:sz w:val="57"/>
          <w:spacing w:val="0"/>
          <w:color w:val="000000"/>
          <w:b w:val="off"/>
          <w:i w:val="off"/>
        </w:rPr>
        <w:t>信息处理者持有的种种命题态度最后达到主体言语中心的输出，</w:t>
      </w:r>
      <w:r>
        <w:rPr>
          <w:rFonts w:ascii="宋体" w:hAnsi="宋体" w:cs="宋体" w:eastAsia="宋体"/>
          <w:sz w:val="57"/>
          <w:spacing w:val="0"/>
          <w:color w:val="000000"/>
          <w:b w:val="off"/>
          <w:i w:val="off"/>
        </w:rPr>
        <w:t>无须符合可证明主体观点的任何推论后果。说明可以是私人性</w:t>
      </w:r>
      <w:r>
        <w:rPr>
          <w:rFonts w:ascii="宋体" w:hAnsi="宋体" w:cs="宋体" w:eastAsia="宋体"/>
          <w:sz w:val="57"/>
          <w:spacing w:val="0"/>
          <w:color w:val="000000"/>
          <w:b w:val="off"/>
          <w:i w:val="off"/>
        </w:rPr>
        <w:t>的，意思是，谁又能知道，生理的怪癖也许会使黄种或红发人以与</w:t>
      </w:r>
      <w:r>
        <w:rPr>
          <w:rFonts w:ascii="宋体" w:hAnsi="宋体" w:cs="宋体" w:eastAsia="宋体"/>
          <w:sz w:val="57"/>
          <w:spacing w:val="0"/>
          <w:color w:val="000000"/>
          <w:b w:val="off"/>
          <w:i w:val="off"/>
        </w:rPr>
        <w:t>白种人、蹼足人或任何其他什么人很不同的语言和很不同的方法</w:t>
      </w:r>
      <w:r>
        <w:rPr>
          <w:rFonts w:ascii="宋体" w:hAnsi="宋体" w:cs="宋体" w:eastAsia="宋体"/>
          <w:sz w:val="57"/>
          <w:spacing w:val="0"/>
          <w:color w:val="000000"/>
          <w:b w:val="off"/>
          <w:i w:val="off"/>
        </w:rPr>
        <w:t>来处理信息呢。但是证明是公共性的，其意思是在这些各种各样</w:t>
      </w:r>
      <w:r>
        <w:rPr>
          <w:rFonts w:ascii="宋体" w:hAnsi="宋体" w:cs="宋体" w:eastAsia="宋体"/>
          <w:sz w:val="57"/>
          <w:spacing w:val="0"/>
          <w:color w:val="000000"/>
          <w:b w:val="off"/>
          <w:i w:val="off"/>
        </w:rPr>
        <w:t>的人中间有关相信什么的争论中，或许将不牵扯到他们古怪的心</w:t>
      </w:r>
      <w:r>
        <w:rPr>
          <w:rFonts w:ascii="宋体" w:hAnsi="宋体" w:cs="宋体" w:eastAsia="宋体"/>
          <w:sz w:val="57"/>
          <w:spacing w:val="0"/>
          <w:color w:val="000000"/>
          <w:b w:val="off"/>
          <w:i w:val="off"/>
        </w:rPr>
        <w:t>智如何活动，它也不应当牵扯到。于是有关我们具有一个内部表</w:t>
      </w:r>
      <w:r>
        <w:rPr>
          <w:rFonts w:ascii="宋体" w:hAnsi="宋体" w:cs="宋体" w:eastAsia="宋体"/>
          <w:sz w:val="57"/>
          <w:spacing w:val="0"/>
          <w:color w:val="000000"/>
          <w:b w:val="off"/>
          <w:i w:val="off"/>
        </w:rPr>
        <w:t>象系统的主张，在最坏情况下不仅体现着图画和命题论断之间的</w:t>
      </w:r>
      <w:r>
        <w:rPr>
          <w:rFonts w:ascii="宋体" w:hAnsi="宋体" w:cs="宋体" w:eastAsia="宋体"/>
          <w:sz w:val="57"/>
          <w:spacing w:val="0"/>
          <w:color w:val="000000"/>
          <w:b w:val="off"/>
          <w:i w:val="off"/>
        </w:rPr>
        <w:t>混淆，而且体现着在因果和推论之间更一般的混淆。</w:t>
      </w:r>
      <w:bookmarkEnd w:id="2966"/>
    </w:p>
    <w:p>
      <w:pPr>
        <w:pageBreakBefore w:val="off"/>
        <w:tabs/>
        <w:wordWrap w:val="off"/>
        <w:spacing w:before="0" w:after="0" w:line="1000" w:lineRule="atLeast"/>
        <w:ind w:left="1120" w:right="0" w:firstLine="1180"/>
        <w:jc w:val="both"/>
        <w:textAlignment w:val="baseline"/>
        <w:rPr>
          <w:sz w:val="57"/>
        </w:rPr>
      </w:pPr>
      <w:bookmarkStart w:name="" w:id="2967"/>
      <w:r>
        <w:rPr>
          <w:rFonts w:ascii="宋体" w:hAnsi="宋体" w:cs="宋体" w:eastAsia="宋体"/>
          <w:sz w:val="57"/>
          <w:spacing w:val="0"/>
          <w:color w:val="000000"/>
          <w:b w:val="off"/>
          <w:i w:val="off"/>
        </w:rPr>
        <w:t>然而实际上这种混淆只出现在认知心理学的哲学解释中，而</w:t>
      </w:r>
      <w:r>
        <w:rPr>
          <w:rFonts w:ascii="宋体" w:hAnsi="宋体" w:cs="宋体" w:eastAsia="宋体"/>
          <w:sz w:val="57"/>
          <w:spacing w:val="0"/>
          <w:color w:val="000000"/>
          <w:b w:val="off"/>
          <w:i w:val="off"/>
        </w:rPr>
        <w:t>不出现于实际的心理学说明中。当维特根施坦派哲学家批评心理</w:t>
      </w:r>
      <w:r>
        <w:rPr>
          <w:rFonts w:ascii="宋体" w:hAnsi="宋体" w:cs="宋体" w:eastAsia="宋体"/>
          <w:sz w:val="57"/>
          <w:spacing w:val="0"/>
          <w:color w:val="000000"/>
          <w:b w:val="off"/>
          <w:i w:val="off"/>
        </w:rPr>
        <w:t>学时，他们的攻击目标并非真是心理学，而是认识论与心理学的混</w:t>
      </w:r>
      <w:bookmarkEnd w:id="2967"/>
    </w:p>
    <w:p>
      <w:r>
        <w:t/>
      </w:r>
    </w:p>
    <w:p>
      <w:pPr>
        <w:sectPr>
          <w:footerReference r:id="rId546"/>
          <w:headerReference r:id="rId547" w:type="default"/>
          <w:type w:val="nextPage"/>
          <w:pgSz w:w="22400" w:h="31680"/>
          <w:pgMar w:left="2260" w:top="2420" w:right="2260" w:bottom="2420" w:header="2120" w:footer="2120"/>
          <w:cols w:num="1"/>
        </w:sectPr>
      </w:pPr>
    </w:p>
    <w:p>
      <w:pPr>
        <w:pageBreakBefore w:val="off"/>
        <w:tabs/>
        <w:wordWrap w:val="off"/>
        <w:spacing w:before="0" w:after="0" w:line="700" w:lineRule="atLeast"/>
        <w:ind w:left="0" w:right="1120"/>
        <w:jc w:val="right"/>
        <w:textAlignment w:val="baseline"/>
        <w:rPr>
          <w:sz w:val="51"/>
        </w:rPr>
      </w:pPr>
      <w:bookmarkStart w:name="" w:id="2968"/>
      <w:r>
        <w:rPr>
          <w:rFonts w:ascii="黑体" w:hAnsi="黑体" w:cs="黑体" w:eastAsia="黑体"/>
          <w:sz w:val="51"/>
          <w:spacing w:val="0"/>
          <w:color w:val="000000"/>
          <w:b w:val="on"/>
          <w:i w:val="off"/>
        </w:rPr>
        <w:t>第五章</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认识论和经验心理学</w:t>
      </w:r>
      <w:r>
        <w:rPr>
          <w:rFonts w:ascii="黑体" w:hAnsi="黑体" w:cs="黑体" w:eastAsia="黑体"/>
          <w:sz w:val="51"/>
          <w:spacing w:val="0"/>
          <w:color w:val="000000"/>
          <w:b w:val="off"/>
          <w:i w:val="off"/>
        </w:rPr>
        <w:t xml:space="preserve">  235</w:t>
      </w:r>
      <w:bookmarkEnd w:id="2968"/>
    </w:p>
    <w:p>
      <w:pPr>
        <w:pageBreakBefore w:val="off"/>
        <w:tabs/>
        <w:wordWrap w:val="off"/>
        <w:spacing w:before="520" w:after="0" w:line="1220" w:lineRule="atLeast"/>
        <w:ind w:left="40" w:right="1020"/>
        <w:jc w:val="both"/>
        <w:textAlignment w:val="baseline"/>
        <w:rPr>
          <w:sz w:val="48"/>
        </w:rPr>
      </w:pPr>
      <w:bookmarkStart w:name="" w:id="2969"/>
      <w:r>
        <w:rPr>
          <w:rFonts w:ascii="宋体" w:hAnsi="宋体" w:cs="宋体" w:eastAsia="宋体"/>
          <w:sz w:val="48"/>
          <w:spacing w:val="0"/>
          <w:color w:val="000000"/>
          <w:b w:val="off"/>
          <w:i w:val="off"/>
        </w:rPr>
        <w:t>淆。心理学家，出于想成为“哲学的”这种错误的冲动，有时也造成</w:t>
      </w:r>
      <w:r>
        <w:rPr>
          <w:rFonts w:ascii="宋体" w:hAnsi="宋体" w:cs="宋体" w:eastAsia="宋体"/>
          <w:sz w:val="48"/>
          <w:spacing w:val="0"/>
          <w:color w:val="000000"/>
          <w:b w:val="off"/>
          <w:i w:val="off"/>
        </w:rPr>
        <w:t>这种混淆。在抗拒行为主义方面，现代心理学家有时喜欢把自己</w:t>
      </w:r>
      <w:r>
        <w:rPr>
          <w:rFonts w:ascii="宋体" w:hAnsi="宋体" w:cs="宋体" w:eastAsia="宋体"/>
          <w:sz w:val="48"/>
          <w:spacing w:val="0"/>
          <w:color w:val="000000"/>
          <w:b w:val="off"/>
          <w:i w:val="off"/>
        </w:rPr>
        <w:t>看作“科学地”从事着洛克和康德所从事的闭门造车式工作。但是</w:t>
      </w:r>
      <w:r>
        <w:rPr>
          <w:rFonts w:ascii="宋体" w:hAnsi="宋体" w:cs="宋体" w:eastAsia="宋体"/>
          <w:sz w:val="48"/>
          <w:spacing w:val="0"/>
          <w:color w:val="000000"/>
          <w:b w:val="off"/>
          <w:i w:val="off"/>
        </w:rPr>
        <w:t>在以下两种说法中间毕竟存在有重大差别，一种是：</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1003300</wp:posOffset>
                </wp:positionV>
                <wp:extent cx="812800" cy="457200"/>
                <wp:wrapNone/>
                <wp:docPr id="78" name="文本框 78"/>
                <a:graphic xmlns:a="http://schemas.openxmlformats.org/drawingml/2006/main">
                  <a:graphicData uri="http://schemas.microsoft.com/office/word/2010/wordprocessingShape">
                    <wps:wsp>
                      <wps:cNvSpPr txBox="true"/>
                      <wps:spPr>
                        <a:xfrm>
                          <a:off x="0" y="0"/>
                          <a:ext cx="812800" cy="4572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970"/>
                            <w:r>
                              <w:rPr>
                                <w:rFonts w:ascii="宋体" w:hAnsi="宋体" w:cs="宋体" w:eastAsia="宋体"/>
                                <w:sz w:val="48"/>
                                <w:spacing w:val="0"/>
                                <w:color w:val="000000"/>
                                <w:b w:val="off"/>
                                <w:i w:val="off"/>
                              </w:rPr>
                              <w:t xml:space="preserve"> 255</w:t>
                            </w:r>
                            <w:bookmarkEnd w:id="2970"/>
                          </w:p>
                        </w:txbxContent>
                      </wps:txbx>
                      <wps:bodyPr wrap="square" lIns="0" rIns="0" tIns="0" bIns="0" vert="horz" anchor="t">
                        <a:noAutofit/>
                      </wps:bodyPr>
                    </wps:wsp>
                  </a:graphicData>
                </a:graphic>
              </wp:anchor>
            </w:drawing>
          </mc:Choice>
          <mc:Fallback>
            <w:pict>
              <v:shape type="#_x0000_t202" filled="f" stroked="f" style="margin-left:954pt;margin-top:79pt;width:6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971"/>
                      <w:r>
                        <w:rPr>
                          <w:rFonts w:ascii="宋体" w:hAnsi="宋体" w:cs="宋体" w:eastAsia="宋体"/>
                          <w:sz w:val="48"/>
                          <w:spacing w:val="0"/>
                          <w:color w:val="000000"/>
                          <w:b w:val="off"/>
                          <w:i w:val="off"/>
                        </w:rPr>
                        <w:t xml:space="preserve"> 255</w:t>
                      </w:r>
                      <w:bookmarkEnd w:id="2971"/>
                    </w:p>
                  </w:txbxContent>
                </v:textbox>
              </v:shape>
            </w:pict>
          </mc:Fallback>
        </mc:AlternateContent>
      </w:r>
      <w:bookmarkEnd w:id="2969"/>
    </w:p>
    <w:p>
      <w:pPr>
        <w:pageBreakBefore w:val="off"/>
        <w:tabs/>
        <w:wordWrap w:val="off"/>
        <w:spacing w:before="0" w:after="0" w:line="1220" w:lineRule="atLeast"/>
        <w:ind w:left="1240" w:right="1080" w:firstLine="1180"/>
        <w:jc w:val="both"/>
        <w:textAlignment w:val="baseline"/>
        <w:rPr>
          <w:sz w:val="48"/>
        </w:rPr>
      </w:pPr>
      <w:bookmarkStart w:name="" w:id="2972"/>
      <w:r>
        <w:rPr>
          <w:rFonts w:ascii="宋体" w:hAnsi="宋体" w:cs="宋体" w:eastAsia="宋体"/>
          <w:sz w:val="48"/>
          <w:spacing w:val="0"/>
          <w:color w:val="000000"/>
          <w:b w:val="off"/>
          <w:i w:val="off"/>
        </w:rPr>
        <w:t>我们必须抽离认识中那些作为相信命题的基础的非命题</w:t>
      </w:r>
      <w:r>
        <w:rPr>
          <w:rFonts w:ascii="宋体" w:hAnsi="宋体" w:cs="宋体" w:eastAsia="宋体"/>
          <w:sz w:val="48"/>
          <w:spacing w:val="0"/>
          <w:color w:val="000000"/>
          <w:b w:val="off"/>
          <w:i w:val="off"/>
        </w:rPr>
        <w:t>性项目。</w:t>
      </w:r>
      <w:bookmarkEnd w:id="2972"/>
    </w:p>
    <w:p>
      <w:pPr>
        <w:pageBreakBefore w:val="off"/>
        <w:tabs/>
        <w:wordWrap w:val="off"/>
        <w:spacing w:before="0" w:after="0" w:line="1220" w:lineRule="atLeast"/>
        <w:ind w:left="40" w:right="0"/>
        <w:jc w:val="both"/>
        <w:textAlignment w:val="baseline"/>
        <w:rPr>
          <w:sz w:val="48"/>
        </w:rPr>
      </w:pPr>
      <w:bookmarkStart w:name="" w:id="2973"/>
      <w:r>
        <w:rPr>
          <w:rFonts w:ascii="宋体" w:hAnsi="宋体" w:cs="宋体" w:eastAsia="宋体"/>
          <w:sz w:val="48"/>
          <w:spacing w:val="0"/>
          <w:color w:val="000000"/>
          <w:b w:val="off"/>
          <w:i w:val="off"/>
        </w:rPr>
        <w:t>另一种是：</w:t>
      </w:r>
      <w:bookmarkEnd w:id="2973"/>
    </w:p>
    <w:p>
      <w:pPr>
        <w:pageBreakBefore w:val="off"/>
        <w:tabs/>
        <w:wordWrap w:val="off"/>
        <w:spacing w:before="0" w:after="0" w:line="1220" w:lineRule="atLeast"/>
        <w:ind w:left="1240" w:right="1080" w:firstLine="1180"/>
        <w:jc w:val="both"/>
        <w:textAlignment w:val="baseline"/>
        <w:rPr>
          <w:sz w:val="48"/>
        </w:rPr>
      </w:pPr>
      <w:bookmarkStart w:name="" w:id="2974"/>
      <w:r>
        <w:rPr>
          <w:rFonts w:ascii="宋体" w:hAnsi="宋体" w:cs="宋体" w:eastAsia="宋体"/>
          <w:sz w:val="48"/>
          <w:spacing w:val="0"/>
          <w:color w:val="000000"/>
          <w:b w:val="off"/>
          <w:i w:val="off"/>
        </w:rPr>
        <w:t>我们可以把神经激动型式这类项目处理得好像它们是信</w:t>
      </w:r>
      <w:r>
        <w:rPr>
          <w:rFonts w:ascii="宋体" w:hAnsi="宋体" w:cs="宋体" w:eastAsia="宋体"/>
          <w:sz w:val="48"/>
          <w:spacing w:val="0"/>
          <w:color w:val="000000"/>
          <w:b w:val="off"/>
          <w:i w:val="off"/>
        </w:rPr>
        <w:t>念，以便在构造心理过程模式时使用“从材料推论”这个隐</w:t>
      </w:r>
      <w:r>
        <w:rPr>
          <w:rFonts w:ascii="宋体" w:hAnsi="宋体" w:cs="宋体" w:eastAsia="宋体"/>
          <w:sz w:val="48"/>
          <w:spacing w:val="0"/>
          <w:color w:val="000000"/>
          <w:b w:val="off"/>
          <w:i w:val="off"/>
        </w:rPr>
        <w:t>喻。⑦</w:t>
      </w:r>
      <w:bookmarkEnd w:id="2974"/>
    </w:p>
    <w:p>
      <w:pPr>
        <w:pageBreakBefore w:val="off"/>
        <w:tabs/>
        <w:wordWrap w:val="off"/>
        <w:spacing w:before="0" w:after="0" w:line="1220" w:lineRule="atLeast"/>
        <w:ind w:left="40" w:right="0"/>
        <w:jc w:val="both"/>
        <w:textAlignment w:val="baseline"/>
        <w:rPr>
          <w:sz w:val="48"/>
        </w:rPr>
      </w:pPr>
      <w:bookmarkStart w:name="" w:id="2975"/>
      <w:r>
        <w:rPr>
          <w:rFonts w:ascii="宋体" w:hAnsi="宋体" w:cs="宋体" w:eastAsia="宋体"/>
          <w:sz w:val="48"/>
          <w:spacing w:val="0"/>
          <w:color w:val="000000"/>
          <w:b w:val="off"/>
          <w:i w:val="off"/>
        </w:rPr>
        <w:t>心理学家只须谈论后者。如果他们只限于这样做，他们可以追随</w:t>
      </w:r>
      <w:r>
        <w:rPr>
          <w:rFonts w:ascii="宋体" w:hAnsi="宋体" w:cs="宋体" w:eastAsia="宋体"/>
          <w:sz w:val="48"/>
          <w:spacing w:val="0"/>
          <w:color w:val="000000"/>
          <w:b w:val="off"/>
          <w:i w:val="off"/>
        </w:rPr>
        <w:t>普特南把“大脑过程”和“心理过程”之间的区别看成并不比“硬件</w:t>
      </w:r>
      <w:r>
        <w:rPr>
          <w:rFonts w:ascii="宋体" w:hAnsi="宋体" w:cs="宋体" w:eastAsia="宋体"/>
          <w:sz w:val="48"/>
          <w:spacing w:val="0"/>
          <w:color w:val="000000"/>
          <w:b w:val="off"/>
          <w:i w:val="off"/>
        </w:rPr>
        <w:t>描述”和“程序描述”之间的区别更富哲理性。⑧论说前者的吸引力</w:t>
      </w:r>
      <w:r>
        <w:rPr>
          <w:rFonts w:ascii="宋体" w:hAnsi="宋体" w:cs="宋体" w:eastAsia="宋体"/>
          <w:sz w:val="48"/>
          <w:spacing w:val="0"/>
          <w:color w:val="000000"/>
          <w:b w:val="off"/>
          <w:i w:val="off"/>
        </w:rPr>
        <w:t>(“发现心与身之间联系”的、有认识论动机的吸引力)可与提出下</w:t>
      </w:r>
      <w:r>
        <w:rPr>
          <w:rFonts w:ascii="宋体" w:hAnsi="宋体" w:cs="宋体" w:eastAsia="宋体"/>
          <w:sz w:val="48"/>
          <w:spacing w:val="0"/>
          <w:color w:val="000000"/>
          <w:b w:val="off"/>
          <w:i w:val="off"/>
        </w:rPr>
        <w:t>列问题的吸引力同等看待，这就是“计算机怎能表明电线中流过的</w:t>
      </w:r>
      <w:r>
        <w:rPr>
          <w:rFonts w:ascii="宋体" w:hAnsi="宋体" w:cs="宋体" w:eastAsia="宋体"/>
          <w:sz w:val="48"/>
          <w:spacing w:val="0"/>
          <w:color w:val="000000"/>
          <w:b w:val="off"/>
          <w:i w:val="off"/>
        </w:rPr>
        <w:t>电荷型式是当日全部现金收入?”关于我们通过更好地理解我们怎</w:t>
      </w:r>
      <w:r>
        <w:rPr>
          <w:rFonts w:ascii="宋体" w:hAnsi="宋体" w:cs="宋体" w:eastAsia="宋体"/>
          <w:sz w:val="48"/>
          <w:spacing w:val="0"/>
          <w:color w:val="000000"/>
          <w:b w:val="off"/>
          <w:i w:val="off"/>
        </w:rPr>
        <w:t>样工作以便更充分认识我们应当相信什么这一整套十七世纪的观</w:t>
      </w:r>
      <w:r>
        <w:rPr>
          <w:rFonts w:ascii="宋体" w:hAnsi="宋体" w:cs="宋体" w:eastAsia="宋体"/>
          <w:sz w:val="48"/>
          <w:spacing w:val="0"/>
          <w:color w:val="000000"/>
          <w:b w:val="off"/>
          <w:i w:val="off"/>
        </w:rPr>
        <w:t>念，可以看作是像下列看法一样误入了歧途，即我们通过更好地理</w:t>
      </w:r>
      <w:r>
        <w:rPr>
          <w:rFonts w:ascii="宋体" w:hAnsi="宋体" w:cs="宋体" w:eastAsia="宋体"/>
          <w:sz w:val="48"/>
          <w:spacing w:val="0"/>
          <w:color w:val="000000"/>
          <w:b w:val="off"/>
          <w:i w:val="off"/>
        </w:rPr>
        <w:t>解机器人怎样工作将知道是否应赋予它们以公民权。人机类比不</w:t>
      </w:r>
      <w:r>
        <w:rPr>
          <w:rFonts w:ascii="宋体" w:hAnsi="宋体" w:cs="宋体" w:eastAsia="宋体"/>
          <w:sz w:val="48"/>
          <w:spacing w:val="0"/>
          <w:color w:val="000000"/>
          <w:b w:val="off"/>
          <w:i w:val="off"/>
        </w:rPr>
        <w:t>只作为有用的机体模型的来源，而且作为帮助我们记住作为说明</w:t>
      </w:r>
      <w:r>
        <w:rPr>
          <w:rFonts w:ascii="宋体" w:hAnsi="宋体" w:cs="宋体" w:eastAsia="宋体"/>
          <w:sz w:val="48"/>
          <w:spacing w:val="0"/>
          <w:color w:val="000000"/>
          <w:b w:val="off"/>
          <w:i w:val="off"/>
        </w:rPr>
        <w:t>对象的人和作为关心证明自己信念和行为的道德行动者的人之间</w:t>
      </w:r>
      <w:r>
        <w:rPr>
          <w:rFonts w:ascii="宋体" w:hAnsi="宋体" w:cs="宋体" w:eastAsia="宋体"/>
          <w:sz w:val="48"/>
          <w:spacing w:val="0"/>
          <w:color w:val="000000"/>
          <w:b w:val="off"/>
          <w:i w:val="off"/>
        </w:rPr>
        <w:t>的区别，对我们大有助益。我将在第七、第八章中主张，它也可有</w:t>
      </w:r>
      <w:r>
        <w:rPr>
          <w:rFonts w:ascii="宋体" w:hAnsi="宋体" w:cs="宋体" w:eastAsia="宋体"/>
          <w:sz w:val="48"/>
          <w:spacing w:val="0"/>
          <w:color w:val="000000"/>
          <w:b w:val="off"/>
          <w:i w:val="off"/>
        </w:rPr>
        <w:t>助于我们放弃有关这两种看待我们自己的方式需要加以“综合”的</w:t>
      </w:r>
      <w:r>
        <w:rPr>
          <w:rFonts w:ascii="宋体" w:hAnsi="宋体" w:cs="宋体" w:eastAsia="宋体"/>
          <w:sz w:val="48"/>
          <w:spacing w:val="0"/>
          <w:color w:val="000000"/>
          <w:b w:val="off"/>
          <w:i w:val="off"/>
        </w:rPr>
        <w:t>看法。</w:t>
      </w:r>
      <w:bookmarkEnd w:id="2975"/>
    </w:p>
    <w:p>
      <w:r>
        <w:t/>
      </w:r>
    </w:p>
    <w:p>
      <w:pPr>
        <w:sectPr>
          <w:footerReference r:id="rId548"/>
          <w:headerReference r:id="rId549" w:type="default"/>
          <w:type w:val="nextPage"/>
          <w:pgSz w:w="22400" w:h="31680"/>
          <w:pgMar w:left="2260" w:top="2660" w:right="2260" w:bottom="2660" w:header="2360" w:footer="2360"/>
          <w:cols w:num="1"/>
        </w:sectPr>
      </w:pPr>
    </w:p>
    <w:p>
      <w:pPr>
        <w:pageBreakBefore w:val="off"/>
        <w:tabs/>
        <w:wordWrap w:val="off"/>
        <w:spacing w:before="0" w:after="0" w:line="780" w:lineRule="atLeast"/>
        <w:ind w:left="0" w:right="0"/>
        <w:jc w:val="both"/>
        <w:textAlignment w:val="baseline"/>
        <w:rPr>
          <w:sz w:val="46"/>
        </w:rPr>
      </w:pPr>
      <w:bookmarkStart w:name="" w:id="2976"/>
      <w:r>
        <w:rPr>
          <w:rFonts w:ascii="仿宋" w:hAnsi="仿宋" w:cs="仿宋" w:eastAsia="仿宋"/>
          <w:sz w:val="46"/>
          <w:spacing w:val="0"/>
          <w:color w:val="000000"/>
          <w:b w:val="off"/>
          <w:i w:val="off"/>
        </w:rPr>
        <w:t>236</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第二编</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现</w:t>
      </w:r>
      <w:bookmarkEnd w:id="2976"/>
    </w:p>
    <w:p>
      <w:pPr>
        <w:pageBreakBefore w:val="off"/>
        <w:tabs/>
        <w:wordWrap w:val="off"/>
        <w:spacing w:before="0" w:after="0" w:line="960" w:lineRule="exact"/>
        <w:ind w:left="0" w:right="0"/>
        <w:jc w:val="both"/>
        <w:textAlignment w:val="baseline"/>
        <w:rPr>
          <w:sz w:val="82"/>
        </w:rPr>
      </w:pPr>
      <w:bookmarkStart w:name="" w:id="2977"/>
      <w:r>
        <w:rPr>
          <w:rFonts w:ascii="宋体" w:hAnsi="宋体" w:cs="宋体" w:eastAsia="宋体"/>
          <w:sz w:val="82"/>
          <w:spacing w:val="0"/>
          <w:color w:val="000000"/>
          <w:b w:val="off"/>
          <w:i w:val="off"/>
        </w:rPr>
        <w:t/>
      </w:r>
      <w:bookmarkEnd w:id="2977"/>
    </w:p>
    <w:p>
      <w:pPr>
        <w:pageBreakBefore w:val="off"/>
        <w:tabs/>
        <w:wordWrap w:val="off"/>
        <w:spacing w:before="0" w:after="0" w:line="960" w:lineRule="exact"/>
        <w:ind w:left="0" w:right="0"/>
        <w:jc w:val="both"/>
        <w:textAlignment w:val="baseline"/>
        <w:rPr>
          <w:sz w:val="82"/>
        </w:rPr>
      </w:pPr>
      <w:bookmarkStart w:name="" w:id="2978"/>
      <w:r>
        <w:rPr>
          <w:rFonts w:ascii="宋体" w:hAnsi="宋体" w:cs="宋体" w:eastAsia="宋体"/>
          <w:sz w:val="82"/>
          <w:spacing w:val="0"/>
          <w:color w:val="000000"/>
          <w:b w:val="off"/>
          <w:i w:val="off"/>
        </w:rPr>
        <w:t/>
      </w:r>
      <w:bookmarkEnd w:id="2978"/>
    </w:p>
    <w:p>
      <w:pPr>
        <w:pageBreakBefore w:val="off"/>
        <w:tabs/>
        <w:wordWrap w:val="off"/>
        <w:spacing w:before="0" w:after="0" w:line="1120" w:lineRule="atLeast"/>
        <w:ind w:left="220" w:right="0"/>
        <w:jc w:val="both"/>
        <w:textAlignment w:val="baseline"/>
        <w:rPr>
          <w:sz w:val="82"/>
        </w:rPr>
      </w:pPr>
      <w:bookmarkStart w:name="" w:id="2979"/>
      <w:r>
        <w:rPr>
          <w:rFonts w:ascii="黑体" w:hAnsi="黑体" w:cs="黑体" w:eastAsia="黑体"/>
          <w:sz w:val="82"/>
          <w:spacing w:val="0"/>
          <w:color w:val="000000"/>
          <w:b w:val="on"/>
          <w:i w:val="off"/>
        </w:rPr>
        <w:t>第五章注解</w:t>
      </w:r>
      <w:bookmarkEnd w:id="2979"/>
    </w:p>
    <w:p>
      <w:pPr>
        <w:pageBreakBefore w:val="off"/>
        <w:tabs/>
        <w:wordWrap w:val="off"/>
        <w:spacing w:before="520" w:after="0" w:line="780" w:lineRule="atLeast"/>
        <w:ind w:left="220" w:right="140" w:firstLine="980"/>
        <w:jc w:val="both"/>
        <w:textAlignment w:val="baseline"/>
        <w:rPr>
          <w:sz w:val="46"/>
        </w:rPr>
      </w:pPr>
      <w:bookmarkStart w:name="" w:id="2980"/>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N.麦尔柯姆：“关于认识过程和结构的神话”，载于《认知的发展和</w:t>
      </w:r>
      <w:r>
        <w:rPr>
          <w:rFonts w:ascii="仿宋" w:hAnsi="仿宋" w:cs="仿宋" w:eastAsia="仿宋"/>
          <w:sz w:val="46"/>
          <w:spacing w:val="0"/>
          <w:color w:val="000000"/>
          <w:b w:val="off"/>
          <w:i w:val="off"/>
        </w:rPr>
        <w:t>认识论》，T.米舍尔(编)，纽约和伦敦，1971年，第387页。</w:t>
      </w:r>
      <w:bookmarkEnd w:id="2980"/>
    </w:p>
    <w:p>
      <w:pPr>
        <w:pageBreakBefore w:val="off"/>
        <w:tabs/>
        <w:wordWrap w:val="off"/>
        <w:spacing w:before="0" w:after="0" w:line="780" w:lineRule="atLeast"/>
        <w:ind w:left="220" w:right="80" w:firstLine="980"/>
        <w:jc w:val="both"/>
        <w:textAlignment w:val="baseline"/>
        <w:rPr>
          <w:sz w:val="46"/>
        </w:rPr>
      </w:pPr>
      <w:bookmarkStart w:name="" w:id="2981"/>
      <w:r>
        <w:rPr>
          <w:rFonts w:ascii="仿宋" w:hAnsi="仿宋" w:cs="仿宋" w:eastAsia="仿宋"/>
          <w:sz w:val="46"/>
          <w:spacing w:val="0"/>
          <w:color w:val="000000"/>
          <w:b w:val="off"/>
          <w:i w:val="off"/>
        </w:rPr>
        <w:t>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参见，例如，J.福拉格尔和</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D.维斯特的《心理学百年》，伦敦，1964</w:t>
      </w:r>
      <w:r>
        <w:rPr>
          <w:rFonts w:ascii="仿宋" w:hAnsi="仿宋" w:cs="仿宋" w:eastAsia="仿宋"/>
          <w:sz w:val="46"/>
          <w:spacing w:val="0"/>
          <w:color w:val="000000"/>
          <w:b w:val="off"/>
          <w:i w:val="off"/>
        </w:rPr>
        <w:t>年，第一和第二章。</w:t>
      </w:r>
      <w:bookmarkEnd w:id="2981"/>
    </w:p>
    <w:p>
      <w:pPr>
        <w:pageBreakBefore w:val="off"/>
        <w:tabs/>
        <w:wordWrap w:val="off"/>
        <w:spacing w:before="0" w:after="0" w:line="780" w:lineRule="atLeast"/>
        <w:ind w:left="220" w:right="80" w:firstLine="980"/>
        <w:jc w:val="both"/>
        <w:textAlignment w:val="baseline"/>
        <w:rPr>
          <w:sz w:val="46"/>
        </w:rPr>
      </w:pPr>
      <w:bookmarkStart w:name="" w:id="2982"/>
      <w:r>
        <w:rPr>
          <w:rFonts w:ascii="仿宋" w:hAnsi="仿宋" w:cs="仿宋" w:eastAsia="仿宋"/>
          <w:sz w:val="46"/>
          <w:spacing w:val="0"/>
          <w:color w:val="000000"/>
          <w:b w:val="off"/>
          <w:i w:val="off"/>
        </w:rPr>
        <w:t>③</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我相信，这个论点首先由</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A.赫夫斯塔特在“赖尔教授的范畴错误”</w:t>
      </w:r>
      <w:r>
        <w:rPr>
          <w:rFonts w:ascii="仿宋" w:hAnsi="仿宋" w:cs="仿宋" w:eastAsia="仿宋"/>
          <w:sz w:val="46"/>
          <w:spacing w:val="0"/>
          <w:color w:val="000000"/>
          <w:b w:val="off"/>
          <w:i w:val="off"/>
        </w:rPr>
        <w:t>一文中提出，该文载于《哲学杂志》，1951年第47期，第257——270页。</w:t>
      </w:r>
      <w:bookmarkEnd w:id="2982"/>
    </w:p>
    <w:p>
      <w:pPr>
        <w:pageBreakBefore w:val="off"/>
        <w:tabs/>
        <w:wordWrap w:val="off"/>
        <w:spacing w:before="0" w:after="0" w:line="780" w:lineRule="atLeast"/>
        <w:ind w:left="220" w:right="80" w:firstLine="980"/>
        <w:jc w:val="both"/>
        <w:textAlignment w:val="baseline"/>
        <w:rPr>
          <w:sz w:val="46"/>
        </w:rPr>
      </w:pPr>
      <w:bookmarkStart w:name="" w:id="2983"/>
      <w:r>
        <w:rPr>
          <w:rFonts w:ascii="仿宋" w:hAnsi="仿宋" w:cs="仿宋" w:eastAsia="仿宋"/>
          <w:sz w:val="46"/>
          <w:spacing w:val="0"/>
          <w:color w:val="000000"/>
          <w:b w:val="off"/>
          <w:i w:val="off"/>
        </w:rPr>
        <w:t>④</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J.佛多尔：“可能有一种知觉理论吗?”，载于《哲学杂志》，1966年第</w:t>
      </w:r>
      <w:r>
        <w:rPr>
          <w:rFonts w:ascii="仿宋" w:hAnsi="仿宋" w:cs="仿宋" w:eastAsia="仿宋"/>
          <w:sz w:val="46"/>
          <w:spacing w:val="0"/>
          <w:color w:val="000000"/>
          <w:b w:val="off"/>
          <w:i w:val="off"/>
        </w:rPr>
        <w:t>63期，第371页。</w:t>
      </w:r>
      <w:bookmarkEnd w:id="2983"/>
    </w:p>
    <w:p>
      <w:pPr>
        <w:pageBreakBefore w:val="off"/>
        <w:tabs/>
        <w:wordWrap w:val="off"/>
        <w:spacing w:before="0" w:after="0" w:line="780" w:lineRule="atLeast"/>
        <w:ind w:left="220" w:right="60" w:firstLine="980"/>
        <w:jc w:val="both"/>
        <w:textAlignment w:val="baseline"/>
        <w:rPr>
          <w:sz w:val="46"/>
        </w:rPr>
      </w:pPr>
      <w:bookmarkStart w:name="" w:id="2984"/>
      <w:r>
        <w:rPr>
          <w:rFonts w:ascii="仿宋" w:hAnsi="仿宋" w:cs="仿宋" w:eastAsia="仿宋"/>
          <w:sz w:val="46"/>
          <w:spacing w:val="0"/>
          <w:color w:val="000000"/>
          <w:b w:val="off"/>
          <w:i w:val="off"/>
        </w:rPr>
        <w:t>⑤</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P.C.多德维尔：“一种概念发展的理论是必要的吗?”，载于《认知的</w:t>
      </w:r>
      <w:r>
        <w:rPr>
          <w:rFonts w:ascii="仿宋" w:hAnsi="仿宋" w:cs="仿宋" w:eastAsia="仿宋"/>
          <w:sz w:val="46"/>
          <w:spacing w:val="0"/>
          <w:color w:val="000000"/>
          <w:b w:val="off"/>
          <w:i w:val="off"/>
        </w:rPr>
        <w:t>发展和认识论》(见注1前引)，第382页。</w:t>
      </w:r>
      <w:bookmarkEnd w:id="2984"/>
    </w:p>
    <w:p>
      <w:pPr>
        <w:pageBreakBefore w:val="off"/>
        <w:tabs/>
        <w:wordWrap w:val="off"/>
        <w:spacing w:before="0" w:after="0" w:line="780" w:lineRule="atLeast"/>
        <w:ind w:left="220" w:right="80" w:firstLine="980"/>
        <w:jc w:val="both"/>
        <w:textAlignment w:val="baseline"/>
        <w:rPr>
          <w:sz w:val="46"/>
        </w:rPr>
      </w:pPr>
      <w:bookmarkStart w:name="" w:id="2985"/>
      <w:r>
        <w:rPr>
          <w:rFonts w:ascii="仿宋" w:hAnsi="仿宋" w:cs="仿宋" w:eastAsia="仿宋"/>
          <w:sz w:val="46"/>
          <w:spacing w:val="0"/>
          <w:color w:val="000000"/>
          <w:b w:val="off"/>
          <w:i w:val="off"/>
        </w:rPr>
        <w:t>⑥</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例如参见麦尔柯姆有关第一人称心理报导的“表达理论”，它以《哲</w:t>
      </w:r>
      <w:r>
        <w:rPr>
          <w:rFonts w:ascii="仿宋" w:hAnsi="仿宋" w:cs="仿宋" w:eastAsia="仿宋"/>
          <w:sz w:val="46"/>
          <w:spacing w:val="0"/>
          <w:color w:val="000000"/>
          <w:b w:val="off"/>
          <w:i w:val="off"/>
        </w:rPr>
        <w:t>学研究》中的一段为基础。</w:t>
      </w:r>
      <w:bookmarkEnd w:id="2985"/>
    </w:p>
    <w:p>
      <w:pPr>
        <w:pageBreakBefore w:val="off"/>
        <w:tabs/>
        <w:wordWrap w:val="off"/>
        <w:spacing w:before="0" w:after="0" w:line="780" w:lineRule="atLeast"/>
        <w:ind w:left="220" w:right="20" w:firstLine="980"/>
        <w:jc w:val="both"/>
        <w:textAlignment w:val="baseline"/>
        <w:rPr>
          <w:sz w:val="46"/>
        </w:rPr>
      </w:pPr>
      <w:bookmarkStart w:name="" w:id="2986"/>
      <w:r>
        <w:rPr>
          <w:rFonts w:ascii="仿宋" w:hAnsi="仿宋" w:cs="仿宋" w:eastAsia="仿宋"/>
          <w:sz w:val="46"/>
          <w:spacing w:val="0"/>
          <w:color w:val="000000"/>
          <w:b w:val="off"/>
          <w:i w:val="off"/>
        </w:rPr>
        <w:t>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W.V.O.奎因：《本体论的相对性和其他论文集》(纽约，1969年)，第</w:t>
      </w:r>
      <w:r>
        <w:rPr>
          <w:rFonts w:ascii="仿宋" w:hAnsi="仿宋" w:cs="仿宋" w:eastAsia="仿宋"/>
          <w:sz w:val="46"/>
          <w:spacing w:val="0"/>
          <w:color w:val="000000"/>
          <w:b w:val="off"/>
          <w:i w:val="off"/>
        </w:rPr>
        <w:t>82——83页。</w:t>
      </w:r>
      <w:bookmarkEnd w:id="2986"/>
    </w:p>
    <w:p>
      <w:pPr>
        <w:pageBreakBefore w:val="off"/>
        <w:tabs/>
        <w:wordWrap w:val="off"/>
        <w:spacing w:before="0" w:after="0" w:line="780" w:lineRule="atLeast"/>
        <w:ind w:left="220" w:right="0" w:firstLine="980"/>
        <w:jc w:val="both"/>
        <w:textAlignment w:val="baseline"/>
        <w:rPr>
          <w:sz w:val="46"/>
        </w:rPr>
      </w:pPr>
      <w:bookmarkStart w:name="" w:id="2987"/>
      <w:r>
        <w:rPr>
          <w:rFonts w:ascii="仿宋" w:hAnsi="仿宋" w:cs="仿宋" w:eastAsia="仿宋"/>
          <w:sz w:val="46"/>
          <w:spacing w:val="0"/>
          <w:color w:val="000000"/>
          <w:b w:val="off"/>
          <w:i w:val="off"/>
        </w:rPr>
        <w:t>⑧</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“从中世纪哲学观点来看，笛卡尔起着一种无专业的研究者(indisci-</w:t>
      </w:r>
      <w:r>
        <w:rPr>
          <w:rFonts w:ascii="仿宋" w:hAnsi="仿宋" w:cs="仿宋" w:eastAsia="仿宋"/>
          <w:sz w:val="46"/>
          <w:spacing w:val="0"/>
          <w:color w:val="000000"/>
          <w:b w:val="off"/>
          <w:i w:val="off"/>
        </w:rPr>
        <w:t>plinatus)的作用，这种人以坚持同一种程度的确定性自傲，不管所谈的是什么</w:t>
      </w:r>
      <w:r>
        <w:rPr>
          <w:rFonts w:ascii="仿宋" w:hAnsi="仿宋" w:cs="仿宋" w:eastAsia="仿宋"/>
          <w:sz w:val="46"/>
          <w:spacing w:val="0"/>
          <w:color w:val="000000"/>
          <w:b w:val="off"/>
          <w:i w:val="off"/>
        </w:rPr>
        <w:t>学科，不管多么不相宜。一句话，笛卡尔不再承认真与伪之间的中间项；他的</w:t>
      </w:r>
      <w:r>
        <w:rPr>
          <w:rFonts w:ascii="仿宋" w:hAnsi="仿宋" w:cs="仿宋" w:eastAsia="仿宋"/>
          <w:sz w:val="46"/>
          <w:spacing w:val="0"/>
          <w:color w:val="000000"/>
          <w:b w:val="off"/>
          <w:i w:val="off"/>
        </w:rPr>
        <w:t>哲学彻底删除了‘或然’的概念。”(吉尔松：《中世思想在笛卡尔体系形成中的</w:t>
      </w:r>
      <w:r>
        <w:rPr>
          <w:rFonts w:ascii="仿宋" w:hAnsi="仿宋" w:cs="仿宋" w:eastAsia="仿宋"/>
          <w:sz w:val="46"/>
          <w:spacing w:val="0"/>
          <w:color w:val="000000"/>
          <w:b w:val="off"/>
          <w:i w:val="off"/>
        </w:rPr>
        <w:t>作用》，巴黎，1930年，第235页。)</w:t>
      </w:r>
      <w:bookmarkEnd w:id="2987"/>
    </w:p>
    <w:p>
      <w:pPr>
        <w:pageBreakBefore w:val="off"/>
        <w:tabs/>
        <w:wordWrap w:val="off"/>
        <w:spacing w:before="0" w:after="0" w:line="780" w:lineRule="atLeast"/>
        <w:ind w:left="220" w:right="0" w:firstLine="980"/>
        <w:jc w:val="both"/>
        <w:textAlignment w:val="baseline"/>
        <w:rPr>
          <w:sz w:val="46"/>
        </w:rPr>
      </w:pPr>
      <w:bookmarkStart w:name="" w:id="2988"/>
      <w:r>
        <w:rPr>
          <w:rFonts w:ascii="仿宋" w:hAnsi="仿宋" w:cs="仿宋" w:eastAsia="仿宋"/>
          <w:sz w:val="46"/>
          <w:spacing w:val="0"/>
          <w:color w:val="000000"/>
          <w:b w:val="off"/>
          <w:i w:val="off"/>
        </w:rPr>
        <w:t>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W.V.O.奎因：“理论性的等级”，载于《经验和理论》，佛斯特和斯万</w:t>
      </w:r>
      <w:r>
        <w:rPr>
          <w:rFonts w:ascii="仿宋" w:hAnsi="仿宋" w:cs="仿宋" w:eastAsia="仿宋"/>
          <w:sz w:val="46"/>
          <w:spacing w:val="0"/>
          <w:color w:val="000000"/>
          <w:b w:val="off"/>
          <w:i w:val="off"/>
        </w:rPr>
        <w:t>森(编)，阿姆赫斯特，1970年，第2页。</w:t>
      </w:r>
      <w:bookmarkEnd w:id="2988"/>
    </w:p>
    <w:p>
      <w:pPr>
        <w:pageBreakBefore w:val="off"/>
        <w:tabs/>
        <w:wordWrap w:val="off"/>
        <w:spacing w:before="0" w:after="0" w:line="780" w:lineRule="atLeast"/>
        <w:ind w:left="1200" w:right="0"/>
        <w:jc w:val="both"/>
        <w:textAlignment w:val="baseline"/>
        <w:rPr>
          <w:sz w:val="46"/>
        </w:rPr>
      </w:pPr>
      <w:bookmarkStart w:name="" w:id="2989"/>
      <w:r>
        <w:rPr>
          <w:rFonts w:ascii="仿宋" w:hAnsi="仿宋" w:cs="仿宋" w:eastAsia="仿宋"/>
          <w:sz w:val="46"/>
          <w:spacing w:val="0"/>
          <w:color w:val="000000"/>
          <w:b w:val="off"/>
          <w:i w:val="off"/>
        </w:rPr>
        <w:t>⑩</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同上书，第3页。</w:t>
      </w:r>
      <w:bookmarkEnd w:id="2989"/>
    </w:p>
    <w:p>
      <w:pPr>
        <w:pageBreakBefore w:val="off"/>
        <w:tabs/>
        <w:wordWrap w:val="off"/>
        <w:spacing w:before="0" w:after="0" w:line="780" w:lineRule="atLeast"/>
        <w:ind w:left="1200" w:right="0"/>
        <w:jc w:val="both"/>
        <w:textAlignment w:val="baseline"/>
        <w:rPr>
          <w:sz w:val="46"/>
        </w:rPr>
      </w:pPr>
      <w:bookmarkStart w:name="" w:id="2990"/>
      <w:r>
        <w:rPr>
          <w:rFonts w:ascii="仿宋" w:hAnsi="仿宋" w:cs="仿宋" w:eastAsia="仿宋"/>
          <w:sz w:val="46"/>
          <w:spacing w:val="0"/>
          <w:color w:val="000000"/>
          <w:b w:val="off"/>
          <w:i w:val="off"/>
        </w:rPr>
        <w:t>⑪</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奎因：“自然化了的认识论”，载于《本体论的相对性》，第84页。</w:t>
      </w:r>
      <w:bookmarkEnd w:id="2990"/>
    </w:p>
    <w:p>
      <w:pPr>
        <w:pageBreakBefore w:val="off"/>
        <w:tabs/>
        <w:wordWrap w:val="off"/>
        <w:spacing w:before="0" w:after="0" w:line="780" w:lineRule="atLeast"/>
        <w:ind w:left="1200" w:right="0"/>
        <w:jc w:val="both"/>
        <w:textAlignment w:val="baseline"/>
        <w:rPr>
          <w:sz w:val="46"/>
        </w:rPr>
      </w:pPr>
      <w:bookmarkStart w:name="" w:id="2991"/>
      <w:r>
        <w:rPr>
          <w:rFonts w:ascii="仿宋" w:hAnsi="仿宋" w:cs="仿宋" w:eastAsia="仿宋"/>
          <w:sz w:val="46"/>
          <w:spacing w:val="0"/>
          <w:color w:val="000000"/>
          <w:b w:val="off"/>
          <w:i w:val="off"/>
        </w:rPr>
        <w:t>⑫</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奎因：“理论性的等级”，载于《经验和理论》，第2—3页。</w:t>
      </w:r>
      <w:bookmarkEnd w:id="2991"/>
    </w:p>
    <w:p>
      <w:pPr>
        <w:pageBreakBefore w:val="off"/>
        <w:tabs/>
        <w:wordWrap w:val="off"/>
        <w:spacing w:before="0" w:after="0" w:line="780" w:lineRule="atLeast"/>
        <w:ind w:left="1200" w:right="0"/>
        <w:jc w:val="both"/>
        <w:textAlignment w:val="baseline"/>
        <w:rPr>
          <w:sz w:val="46"/>
        </w:rPr>
      </w:pPr>
      <w:bookmarkStart w:name="" w:id="2992"/>
      <w:r>
        <w:rPr>
          <w:rFonts w:ascii="仿宋" w:hAnsi="仿宋" w:cs="仿宋" w:eastAsia="仿宋"/>
          <w:sz w:val="46"/>
          <w:spacing w:val="0"/>
          <w:color w:val="000000"/>
          <w:b w:val="off"/>
          <w:i w:val="off"/>
        </w:rPr>
        <w:t>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同上书，第3页。</w:t>
      </w:r>
      <w:bookmarkEnd w:id="2992"/>
    </w:p>
    <w:p>
      <w:pPr>
        <w:pageBreakBefore w:val="off"/>
        <w:tabs/>
        <w:wordWrap w:val="off"/>
        <w:spacing w:before="0" w:after="0" w:line="780" w:lineRule="atLeast"/>
        <w:ind w:left="1200" w:right="0"/>
        <w:jc w:val="both"/>
        <w:textAlignment w:val="baseline"/>
        <w:rPr>
          <w:sz w:val="46"/>
        </w:rPr>
      </w:pPr>
      <w:bookmarkStart w:name="" w:id="2993"/>
      <w:r>
        <w:rPr>
          <w:rFonts w:ascii="仿宋" w:hAnsi="仿宋" w:cs="仿宋" w:eastAsia="仿宋"/>
          <w:sz w:val="46"/>
          <w:spacing w:val="0"/>
          <w:color w:val="000000"/>
          <w:b w:val="off"/>
          <w:i w:val="off"/>
        </w:rPr>
        <w:t>⑭</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同上书，第5页；参见“自然化了的认识论”，第87页。</w:t>
      </w:r>
      <w:bookmarkEnd w:id="2993"/>
    </w:p>
    <w:p>
      <w:pPr>
        <w:pageBreakBefore w:val="off"/>
        <w:tabs/>
        <w:wordWrap w:val="off"/>
        <w:spacing w:before="0" w:after="0" w:line="780" w:lineRule="atLeast"/>
        <w:ind w:left="1200" w:right="0"/>
        <w:jc w:val="both"/>
        <w:textAlignment w:val="baseline"/>
        <w:rPr>
          <w:sz w:val="46"/>
        </w:rPr>
      </w:pPr>
      <w:bookmarkStart w:name="" w:id="2994"/>
      <w:r>
        <w:rPr>
          <w:rFonts w:ascii="仿宋" w:hAnsi="仿宋" w:cs="仿宋" w:eastAsia="仿宋"/>
          <w:sz w:val="46"/>
          <w:spacing w:val="0"/>
          <w:color w:val="000000"/>
          <w:b w:val="off"/>
          <w:i w:val="off"/>
        </w:rPr>
        <w:t>⑮</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奎因：“自然化的认识论”，第86——87页。</w:t>
      </w:r>
      <w:bookmarkEnd w:id="2994"/>
    </w:p>
    <w:p>
      <w:pPr>
        <w:pageBreakBefore w:val="off"/>
        <w:tabs/>
        <w:wordWrap w:val="off"/>
        <w:spacing w:before="0" w:after="0" w:line="780" w:lineRule="atLeast"/>
        <w:ind w:left="1200" w:right="0"/>
        <w:jc w:val="both"/>
        <w:textAlignment w:val="baseline"/>
        <w:rPr>
          <w:sz w:val="46"/>
        </w:rPr>
      </w:pPr>
      <w:bookmarkStart w:name="" w:id="2995"/>
      <w:r>
        <w:rPr>
          <w:rFonts w:ascii="仿宋" w:hAnsi="仿宋" w:cs="仿宋" w:eastAsia="仿宋"/>
          <w:sz w:val="46"/>
          <w:spacing w:val="0"/>
          <w:color w:val="000000"/>
          <w:b w:val="off"/>
          <w:i w:val="off"/>
        </w:rPr>
        <w:t>⑯</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奎因：“理论性的等级”，第4——5页。</w:t>
      </w:r>
      <w:bookmarkEnd w:id="2995"/>
    </w:p>
    <w:p>
      <w:r>
        <w:t/>
      </w:r>
    </w:p>
    <w:p>
      <w:pPr>
        <w:sectPr>
          <w:footerReference r:id="rId550"/>
          <w:headerReference r:id="rId551" w:type="default"/>
          <w:type w:val="nextPage"/>
          <w:pgSz w:w="22400" w:h="31680"/>
          <w:pgMar w:left="2700" w:top="2500" w:right="2700" w:bottom="2500" w:header="2200" w:footer="2200"/>
          <w:cols w:num="1"/>
        </w:sectPr>
      </w:pPr>
    </w:p>
    <w:p>
      <w:pPr>
        <w:pageBreakBefore w:val="off"/>
        <w:tabs/>
        <w:wordWrap w:val="off"/>
        <w:spacing w:before="0" w:after="0" w:line="620" w:lineRule="atLeast"/>
        <w:ind w:left="0" w:right="160"/>
        <w:jc w:val="right"/>
        <w:textAlignment w:val="baseline"/>
        <w:rPr>
          <w:sz w:val="45"/>
        </w:rPr>
      </w:pPr>
      <w:bookmarkStart w:name="" w:id="2996"/>
      <w:r>
        <w:rPr>
          <w:rFonts w:ascii="黑体" w:hAnsi="黑体" w:cs="黑体" w:eastAsia="黑体"/>
          <w:sz w:val="45"/>
          <w:spacing w:val="0"/>
          <w:color w:val="000000"/>
          <w:b w:val="off"/>
          <w:i w:val="off"/>
        </w:rPr>
        <w:t>第五章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认识论和经验心理学</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237</w:t>
      </w:r>
      <w:bookmarkEnd w:id="2996"/>
    </w:p>
    <w:p>
      <w:pPr>
        <w:pageBreakBefore w:val="off"/>
        <w:tabs/>
        <w:wordWrap w:val="off"/>
        <w:spacing w:before="0" w:after="0" w:line="560" w:lineRule="exact"/>
        <w:ind w:left="0" w:right="0"/>
        <w:jc w:val="right"/>
        <w:textAlignment w:val="baseline"/>
        <w:rPr>
          <w:sz w:val="45"/>
        </w:rPr>
      </w:pPr>
      <w:bookmarkStart w:name="" w:id="2997"/>
      <w:r>
        <w:rPr>
          <w:rFonts w:ascii="宋体" w:hAnsi="宋体" w:cs="宋体" w:eastAsia="宋体"/>
          <w:sz w:val="45"/>
          <w:spacing w:val="0"/>
          <w:color w:val="000000"/>
          <w:b w:val="off"/>
          <w:i w:val="off"/>
        </w:rPr>
        <w:t/>
      </w:r>
      <w:bookmarkEnd w:id="2997"/>
    </w:p>
    <w:p>
      <w:pPr>
        <w:pageBreakBefore w:val="off"/>
        <w:tabs/>
        <w:wordWrap w:val="off"/>
        <w:spacing w:before="0" w:after="0" w:line="840" w:lineRule="atLeast"/>
        <w:ind w:left="120" w:right="100" w:firstLine="980"/>
        <w:jc w:val="both"/>
        <w:textAlignment w:val="baseline"/>
        <w:rPr>
          <w:sz w:val="46"/>
        </w:rPr>
      </w:pPr>
      <w:bookmarkStart w:name="" w:id="2998"/>
      <w:r>
        <w:rPr>
          <w:rFonts w:ascii="仿宋" w:hAnsi="仿宋" w:cs="仿宋" w:eastAsia="仿宋"/>
          <w:sz w:val="46"/>
          <w:spacing w:val="0"/>
          <w:color w:val="000000"/>
          <w:b w:val="off"/>
          <w:i w:val="off"/>
        </w:rPr>
        <w:t>⑰</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参见L.维特根施坦的《逻辑研究》(伦敦，1953年)第232页上关于</w:t>
      </w:r>
      <w:r>
        <w:rPr>
          <w:rFonts w:ascii="仿宋" w:hAnsi="仿宋" w:cs="仿宋" w:eastAsia="仿宋"/>
          <w:sz w:val="46"/>
          <w:spacing w:val="0"/>
          <w:color w:val="000000"/>
          <w:b w:val="off"/>
          <w:i w:val="off"/>
        </w:rPr>
        <w:t>“心理学的混淆和贫乏”：“实验方法的存在使我们认为，我们有办法解决那些</w:t>
      </w:r>
      <w:r>
        <w:rPr>
          <w:rFonts w:ascii="仿宋" w:hAnsi="仿宋" w:cs="仿宋" w:eastAsia="仿宋"/>
          <w:sz w:val="46"/>
          <w:spacing w:val="0"/>
          <w:color w:val="000000"/>
          <w:b w:val="off"/>
          <w:i w:val="off"/>
        </w:rPr>
        <w:t>困扰我们的问题；虽然问题和方法彼此忽略了对方。”同时参见杜威对一种运</w:t>
      </w:r>
      <w:r>
        <w:rPr>
          <w:rFonts w:ascii="仿宋" w:hAnsi="仿宋" w:cs="仿宋" w:eastAsia="仿宋"/>
          <w:sz w:val="46"/>
          <w:spacing w:val="0"/>
          <w:color w:val="000000"/>
          <w:b w:val="off"/>
          <w:i w:val="off"/>
        </w:rPr>
        <w:t>动的警告，这种运动最终变成为奎因称赞的“行为主义心理学”：“在感觉与观</w:t>
      </w:r>
      <w:r>
        <w:rPr>
          <w:rFonts w:ascii="仿宋" w:hAnsi="仿宋" w:cs="仿宋" w:eastAsia="仿宋"/>
          <w:sz w:val="46"/>
          <w:spacing w:val="0"/>
          <w:color w:val="000000"/>
          <w:b w:val="off"/>
          <w:i w:val="off"/>
        </w:rPr>
        <w:t>念之间的较早的二元论在关于外围的和中心的结构和功能之间的当前二元</w:t>
      </w:r>
      <w:r>
        <w:rPr>
          <w:rFonts w:ascii="仿宋" w:hAnsi="仿宋" w:cs="仿宋" w:eastAsia="仿宋"/>
          <w:sz w:val="46"/>
          <w:spacing w:val="0"/>
          <w:color w:val="000000"/>
          <w:b w:val="off"/>
          <w:i w:val="off"/>
        </w:rPr>
        <w:t>论中被重复着；身体与灵魂的较早的二元论在刺激与反应的当前二元论中找</w:t>
      </w:r>
      <w:r>
        <w:rPr>
          <w:rFonts w:ascii="仿宋" w:hAnsi="仿宋" w:cs="仿宋" w:eastAsia="仿宋"/>
          <w:sz w:val="46"/>
          <w:spacing w:val="0"/>
          <w:color w:val="000000"/>
          <w:b w:val="off"/>
          <w:i w:val="off"/>
        </w:rPr>
        <w:t>到了清晰的回声……”；以及，“……作为刺激的感觉并不意指任何心理的存</w:t>
      </w:r>
      <w:r>
        <w:rPr>
          <w:rFonts w:ascii="仿宋" w:hAnsi="仿宋" w:cs="仿宋" w:eastAsia="仿宋"/>
          <w:sz w:val="46"/>
          <w:spacing w:val="0"/>
          <w:color w:val="000000"/>
          <w:b w:val="off"/>
          <w:i w:val="off"/>
        </w:rPr>
        <w:t>在。它只意味着一种功能，而且将使其价值随着需被完成的特殊工作而改</w:t>
      </w:r>
      <w:r>
        <w:rPr>
          <w:rFonts w:ascii="仿宋" w:hAnsi="仿宋" w:cs="仿宋" w:eastAsia="仿宋"/>
          <w:sz w:val="46"/>
          <w:spacing w:val="0"/>
          <w:color w:val="000000"/>
          <w:b w:val="off"/>
          <w:i w:val="off"/>
        </w:rPr>
        <w:t>变。”(“心理学中的反射弧概念”，载于《杜威早期著作选》第五卷，卡本代尔，</w:t>
      </w:r>
      <w:r>
        <w:rPr>
          <w:rFonts w:ascii="仿宋" w:hAnsi="仿宋" w:cs="仿宋" w:eastAsia="仿宋"/>
          <w:sz w:val="46"/>
          <w:spacing w:val="0"/>
          <w:color w:val="000000"/>
          <w:b w:val="off"/>
          <w:i w:val="off"/>
        </w:rPr>
        <w:t>1972年，第96、107页)</w:t>
      </w:r>
      <w:bookmarkEnd w:id="2998"/>
    </w:p>
    <w:p>
      <w:pPr>
        <w:pageBreakBefore w:val="off"/>
        <w:tabs/>
        <w:wordWrap w:val="off"/>
        <w:spacing w:before="0" w:after="0" w:line="840" w:lineRule="atLeast"/>
        <w:ind w:left="1140" w:right="0"/>
        <w:jc w:val="both"/>
        <w:textAlignment w:val="baseline"/>
        <w:rPr>
          <w:sz w:val="46"/>
        </w:rPr>
      </w:pPr>
      <w:bookmarkStart w:name="" w:id="2999"/>
      <w:r>
        <w:rPr>
          <w:rFonts w:ascii="仿宋" w:hAnsi="仿宋" w:cs="仿宋" w:eastAsia="仿宋"/>
          <w:sz w:val="46"/>
          <w:spacing w:val="0"/>
          <w:color w:val="000000"/>
          <w:b w:val="off"/>
          <w:i w:val="off"/>
        </w:rPr>
        <w:t>⑱</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维特根施坦：《哲学研究》，第50页。</w:t>
      </w:r>
      <w:bookmarkEnd w:id="2999"/>
    </w:p>
    <w:p>
      <w:pPr>
        <w:pageBreakBefore w:val="off"/>
        <w:tabs/>
        <w:wordWrap w:val="off"/>
        <w:spacing w:before="0" w:after="0" w:line="840" w:lineRule="atLeast"/>
        <w:ind w:left="120" w:right="60" w:firstLine="1020"/>
        <w:jc w:val="both"/>
        <w:textAlignment w:val="baseline"/>
        <w:rPr>
          <w:sz w:val="46"/>
        </w:rPr>
      </w:pPr>
      <w:bookmarkStart w:name="" w:id="3000"/>
      <w:r>
        <w:rPr>
          <w:rFonts w:ascii="仿宋" w:hAnsi="仿宋" w:cs="仿宋" w:eastAsia="仿宋"/>
          <w:sz w:val="46"/>
          <w:spacing w:val="0"/>
          <w:color w:val="000000"/>
          <w:b w:val="off"/>
          <w:i w:val="off"/>
        </w:rPr>
        <w:t>⑲</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麦尔柯姆：“认知过程的神话”，第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391页。试比较赖尔的《心的概</w:t>
      </w:r>
      <w:r>
        <w:rPr>
          <w:rFonts w:ascii="仿宋" w:hAnsi="仿宋" w:cs="仿宋" w:eastAsia="仿宋"/>
          <w:sz w:val="46"/>
          <w:spacing w:val="0"/>
          <w:color w:val="000000"/>
          <w:b w:val="off"/>
          <w:i w:val="off"/>
        </w:rPr>
        <w:t>念》(纽约，1949年)第七章和维特根施坦的《哲学研究》第213——215页。还</w:t>
      </w:r>
      <w:r>
        <w:rPr>
          <w:rFonts w:ascii="仿宋" w:hAnsi="仿宋" w:cs="仿宋" w:eastAsia="仿宋"/>
          <w:sz w:val="46"/>
          <w:spacing w:val="0"/>
          <w:color w:val="000000"/>
          <w:b w:val="off"/>
          <w:i w:val="off"/>
        </w:rPr>
        <w:t>请参见J.帕斯摩尔的《哲学推理》(伦敦，1961年)第二章“无限倒退的论证”，</w:t>
      </w:r>
      <w:r>
        <w:rPr>
          <w:rFonts w:ascii="仿宋" w:hAnsi="仿宋" w:cs="仿宋" w:eastAsia="仿宋"/>
          <w:sz w:val="46"/>
          <w:spacing w:val="0"/>
          <w:color w:val="000000"/>
          <w:b w:val="off"/>
          <w:i w:val="off"/>
        </w:rPr>
        <w:t>在此他讨论了赖尔对这个论证的用法。我在“实用主义、范畴和语言”(载于</w:t>
      </w:r>
      <w:r>
        <w:rPr>
          <w:rFonts w:ascii="仿宋" w:hAnsi="仿宋" w:cs="仿宋" w:eastAsia="仿宋"/>
          <w:sz w:val="46"/>
          <w:spacing w:val="0"/>
          <w:color w:val="000000"/>
          <w:b w:val="off"/>
          <w:i w:val="off"/>
        </w:rPr>
        <w:t>《哲学评论》1961年第49期，第197——223页)中比较了维特根施坦和皮尔士</w:t>
      </w:r>
      <w:r>
        <w:rPr>
          <w:rFonts w:ascii="仿宋" w:hAnsi="仿宋" w:cs="仿宋" w:eastAsia="仿宋"/>
          <w:sz w:val="46"/>
          <w:spacing w:val="0"/>
          <w:color w:val="000000"/>
          <w:b w:val="off"/>
          <w:i w:val="off"/>
        </w:rPr>
        <w:t>对这一论证的反笛卡尔式的运用。</w:t>
      </w:r>
      <w:bookmarkEnd w:id="3000"/>
    </w:p>
    <w:p>
      <w:pPr>
        <w:pageBreakBefore w:val="off"/>
        <w:tabs/>
        <w:wordWrap w:val="off"/>
        <w:spacing w:before="0" w:after="0" w:line="840" w:lineRule="atLeast"/>
        <w:ind w:left="120" w:right="60" w:firstLine="980"/>
        <w:jc w:val="both"/>
        <w:textAlignment w:val="baseline"/>
        <w:rPr>
          <w:sz w:val="46"/>
        </w:rPr>
      </w:pPr>
      <w:bookmarkStart w:name="" w:id="3001"/>
      <w:r>
        <w:rPr>
          <w:rFonts w:ascii="仿宋" w:hAnsi="仿宋" w:cs="仿宋" w:eastAsia="仿宋"/>
          <w:sz w:val="46"/>
          <w:spacing w:val="0"/>
          <w:color w:val="000000"/>
          <w:b w:val="off"/>
          <w:i w:val="off"/>
        </w:rPr>
        <w:t>⑳</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佛多尔：“可能有一种知觉理论吗?”，载于《哲学杂志》1966年第63</w:t>
      </w:r>
      <w:r>
        <w:rPr>
          <w:rFonts w:ascii="仿宋" w:hAnsi="仿宋" w:cs="仿宋" w:eastAsia="仿宋"/>
          <w:sz w:val="46"/>
          <w:spacing w:val="0"/>
          <w:color w:val="000000"/>
          <w:b w:val="off"/>
          <w:i w:val="off"/>
        </w:rPr>
        <w:t>期，第375页。</w:t>
      </w:r>
      <w:bookmarkEnd w:id="3001"/>
    </w:p>
    <w:p>
      <w:pPr>
        <w:pageBreakBefore w:val="off"/>
        <w:tabs/>
        <w:wordWrap w:val="off"/>
        <w:spacing w:before="0" w:after="0" w:line="840" w:lineRule="atLeast"/>
        <w:ind w:left="1100" w:right="0"/>
        <w:jc w:val="both"/>
        <w:textAlignment w:val="baseline"/>
        <w:rPr>
          <w:sz w:val="46"/>
        </w:rPr>
      </w:pPr>
      <w:bookmarkStart w:name="" w:id="3002"/>
      <w:r>
        <w:rPr>
          <w:rFonts w:ascii="仿宋" w:hAnsi="仿宋" w:cs="仿宋" w:eastAsia="仿宋"/>
          <w:sz w:val="46"/>
          <w:spacing w:val="0"/>
          <w:color w:val="000000"/>
          <w:b w:val="off"/>
          <w:i w:val="off"/>
        </w:rPr>
        <w:t>㉑</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多德维尔：“概念发展的理论必要吗?”，第370页。</w:t>
      </w:r>
      <w:bookmarkEnd w:id="3002"/>
    </w:p>
    <w:p>
      <w:pPr>
        <w:pageBreakBefore w:val="off"/>
        <w:tabs/>
        <w:wordWrap w:val="off"/>
        <w:spacing w:before="0" w:after="0" w:line="840" w:lineRule="atLeast"/>
        <w:ind w:left="120" w:right="60" w:firstLine="980"/>
        <w:jc w:val="both"/>
        <w:textAlignment w:val="baseline"/>
        <w:rPr>
          <w:sz w:val="46"/>
        </w:rPr>
      </w:pPr>
      <w:bookmarkStart w:name="" w:id="3003"/>
      <w:r>
        <w:rPr>
          <w:rFonts w:ascii="仿宋" w:hAnsi="仿宋" w:cs="仿宋" w:eastAsia="仿宋"/>
          <w:sz w:val="46"/>
          <w:spacing w:val="0"/>
          <w:color w:val="000000"/>
          <w:b w:val="off"/>
          <w:i w:val="off"/>
        </w:rPr>
        <w:t>㉒</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某些心理学家会对此表示怀疑。格雷戈里赞同地引述了赫尔姆霍</w:t>
      </w:r>
      <w:r>
        <w:rPr>
          <w:rFonts w:ascii="仿宋" w:hAnsi="仿宋" w:cs="仿宋" w:eastAsia="仿宋"/>
          <w:sz w:val="46"/>
          <w:spacing w:val="0"/>
          <w:color w:val="000000"/>
          <w:b w:val="off"/>
          <w:i w:val="off"/>
        </w:rPr>
        <w:t>茨与知觉有关的“无意识推论”概念后说道：</w:t>
      </w:r>
      <w:bookmarkEnd w:id="3003"/>
    </w:p>
    <w:p>
      <w:pPr>
        <w:pageBreakBefore w:val="off"/>
        <w:tabs/>
        <w:wordWrap w:val="off"/>
        <w:spacing w:before="0" w:after="0" w:line="840" w:lineRule="atLeast"/>
        <w:ind w:left="1140" w:right="0" w:firstLine="980"/>
        <w:jc w:val="both"/>
        <w:textAlignment w:val="baseline"/>
        <w:rPr>
          <w:sz w:val="46"/>
        </w:rPr>
      </w:pPr>
      <w:bookmarkStart w:name="" w:id="3004"/>
      <w:r>
        <w:rPr>
          <w:rFonts w:ascii="仿宋" w:hAnsi="仿宋" w:cs="仿宋" w:eastAsia="仿宋"/>
          <w:sz w:val="46"/>
          <w:spacing w:val="0"/>
          <w:color w:val="000000"/>
          <w:b w:val="off"/>
          <w:i w:val="off"/>
        </w:rPr>
        <w:t>我们必须明白，不存在“内部的小人”在进行着论证，因为这将导致</w:t>
      </w:r>
      <w:r>
        <w:rPr>
          <w:rFonts w:ascii="仿宋" w:hAnsi="仿宋" w:cs="仿宋" w:eastAsia="仿宋"/>
          <w:sz w:val="46"/>
          <w:spacing w:val="0"/>
          <w:color w:val="000000"/>
          <w:b w:val="off"/>
          <w:i w:val="off"/>
        </w:rPr>
        <w:t>无法容忍的哲学困难。赫尔姆霍茨肯定不这样想，但他的短语“无意识</w:t>
      </w:r>
      <w:r>
        <w:rPr>
          <w:rFonts w:ascii="仿宋" w:hAnsi="仿宋" w:cs="仿宋" w:eastAsia="仿宋"/>
          <w:sz w:val="46"/>
          <w:spacing w:val="0"/>
          <w:color w:val="000000"/>
          <w:b w:val="off"/>
          <w:i w:val="off"/>
        </w:rPr>
        <w:t>推论”和他把知觉描绘为“无意识结论”的做法或许有时的确使那些不熟</w:t>
      </w:r>
      <w:r>
        <w:rPr>
          <w:rFonts w:ascii="仿宋" w:hAnsi="仿宋" w:cs="仿宋" w:eastAsia="仿宋"/>
          <w:sz w:val="46"/>
          <w:spacing w:val="0"/>
          <w:color w:val="000000"/>
          <w:b w:val="off"/>
          <w:i w:val="off"/>
        </w:rPr>
        <w:t>悉计算机的人联想到某种如此不可接受的观念。但是我们这些熟悉计</w:t>
      </w:r>
      <w:r>
        <w:rPr>
          <w:rFonts w:ascii="仿宋" w:hAnsi="仿宋" w:cs="仿宋" w:eastAsia="仿宋"/>
          <w:sz w:val="46"/>
          <w:spacing w:val="0"/>
          <w:color w:val="000000"/>
          <w:b w:val="off"/>
          <w:i w:val="off"/>
        </w:rPr>
        <w:t>算机的人应当清除趋向这种混乱的诱惑。因为我们不再把推论看作涉</w:t>
      </w:r>
      <w:r>
        <w:rPr>
          <w:rFonts w:ascii="仿宋" w:hAnsi="仿宋" w:cs="仿宋" w:eastAsia="仿宋"/>
          <w:sz w:val="46"/>
          <w:spacing w:val="0"/>
          <w:color w:val="000000"/>
          <w:b w:val="off"/>
          <w:i w:val="off"/>
        </w:rPr>
        <w:t>及意识的一种独特的人类活动了。(《理智的眼》，纽约，1970年，第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30</w:t>
      </w:r>
      <w:r>
        <w:rPr>
          <w:rFonts w:ascii="仿宋" w:hAnsi="仿宋" w:cs="仿宋" w:eastAsia="仿宋"/>
          <w:sz w:val="46"/>
          <w:spacing w:val="0"/>
          <w:color w:val="000000"/>
          <w:b w:val="off"/>
          <w:i w:val="off"/>
        </w:rPr>
        <w:t>页)</w:t>
      </w:r>
      <w:bookmarkEnd w:id="3004"/>
    </w:p>
    <w:p>
      <w:pPr>
        <w:pageBreakBefore w:val="off"/>
        <w:tabs/>
        <w:wordWrap w:val="off"/>
        <w:spacing w:before="0" w:after="0" w:line="840" w:lineRule="atLeast"/>
        <w:ind w:left="120" w:right="0"/>
        <w:jc w:val="both"/>
        <w:textAlignment w:val="baseline"/>
        <w:rPr>
          <w:sz w:val="46"/>
        </w:rPr>
      </w:pPr>
      <w:bookmarkStart w:name="" w:id="3005"/>
      <w:r>
        <w:rPr>
          <w:rFonts w:ascii="仿宋" w:hAnsi="仿宋" w:cs="仿宋" w:eastAsia="仿宋"/>
          <w:sz w:val="46"/>
          <w:spacing w:val="0"/>
          <w:color w:val="000000"/>
          <w:b w:val="off"/>
          <w:i w:val="off"/>
        </w:rPr>
        <w:t>我认为说小人导致“不可容忍的哲学困难”会引致误解，因为我未看到小机器</w:t>
      </w:r>
      <w:r>
        <w:rPr>
          <w:rFonts w:ascii="仿宋" w:hAnsi="仿宋" w:cs="仿宋" w:eastAsia="仿宋"/>
          <w:sz w:val="46"/>
          <w:spacing w:val="0"/>
          <w:color w:val="000000"/>
          <w:b w:val="off"/>
          <w:i w:val="off"/>
        </w:rPr>
        <w:t>比小人“意识”较少。采取丹奈特称作对一批半导体或神经元的“意向性立</w:t>
      </w:r>
      <w:r>
        <w:rPr>
          <w:rFonts w:ascii="仿宋" w:hAnsi="仿宋" w:cs="仿宋" w:eastAsia="仿宋"/>
          <w:sz w:val="46"/>
          <w:spacing w:val="0"/>
          <w:color w:val="000000"/>
          <w:b w:val="off"/>
          <w:i w:val="off"/>
        </w:rPr>
        <w:t>场”，就是把它们当作有意识的东西来谈论的，而且加上“但是当然它们不是</w:t>
      </w:r>
      <w:bookmarkEnd w:id="3005"/>
    </w:p>
    <w:p>
      <w:r>
        <w:t/>
      </w:r>
    </w:p>
    <w:p>
      <w:pPr>
        <w:sectPr>
          <w:footerReference r:id="rId552"/>
          <w:headerReference r:id="rId553" w:type="default"/>
          <w:type w:val="nextPage"/>
          <w:pgSz w:w="22400" w:h="31680"/>
          <w:pgMar w:left="2780" w:top="2420" w:right="2780" w:bottom="2420" w:header="2120" w:footer="2120"/>
          <w:cols w:num="1"/>
        </w:sectPr>
      </w:pPr>
    </w:p>
    <w:p>
      <w:pPr>
        <w:pageBreakBefore w:val="off"/>
        <w:tabs/>
        <w:wordWrap w:val="off"/>
        <w:spacing w:before="0" w:after="0" w:line="620" w:lineRule="atLeast"/>
        <w:ind w:left="0" w:right="0"/>
        <w:jc w:val="both"/>
        <w:textAlignment w:val="baseline"/>
        <w:rPr>
          <w:sz w:val="46"/>
        </w:rPr>
      </w:pPr>
      <w:bookmarkStart w:name="" w:id="3006"/>
      <w:r>
        <w:rPr>
          <w:rFonts w:ascii="黑体" w:hAnsi="黑体" w:cs="黑体" w:eastAsia="黑体"/>
          <w:sz w:val="46"/>
          <w:spacing w:val="0"/>
          <w:color w:val="000000"/>
          <w:b w:val="off"/>
          <w:i w:val="off"/>
        </w:rPr>
        <w:t>238</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第二编</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现</w:t>
      </w:r>
      <w:bookmarkEnd w:id="3006"/>
    </w:p>
    <w:p>
      <w:pPr>
        <w:pageBreakBefore w:val="off"/>
        <w:tabs/>
        <w:wordWrap w:val="off"/>
        <w:spacing w:before="0" w:after="0" w:line="560" w:lineRule="exact"/>
        <w:ind w:left="0" w:right="0"/>
        <w:jc w:val="both"/>
        <w:textAlignment w:val="baseline"/>
        <w:rPr>
          <w:sz w:val="46"/>
        </w:rPr>
      </w:pPr>
      <w:bookmarkStart w:name="" w:id="3007"/>
      <w:r>
        <w:rPr>
          <w:rFonts w:ascii="宋体" w:hAnsi="宋体" w:cs="宋体" w:eastAsia="宋体"/>
          <w:sz w:val="46"/>
          <w:spacing w:val="0"/>
          <w:color w:val="000000"/>
          <w:b w:val="off"/>
          <w:i w:val="off"/>
        </w:rPr>
        <w:t/>
      </w:r>
      <w:bookmarkEnd w:id="3007"/>
    </w:p>
    <w:p>
      <w:pPr>
        <w:pageBreakBefore w:val="off"/>
        <w:tabs/>
        <w:wordWrap w:val="off"/>
        <w:spacing w:before="0" w:after="0" w:line="840" w:lineRule="atLeast"/>
        <w:ind w:left="120" w:right="120"/>
        <w:jc w:val="both"/>
        <w:textAlignment w:val="baseline"/>
        <w:rPr>
          <w:sz w:val="45"/>
        </w:rPr>
      </w:pPr>
      <w:bookmarkStart w:name="" w:id="3008"/>
      <w:r>
        <w:rPr>
          <w:rFonts w:ascii="仿宋" w:hAnsi="仿宋" w:cs="仿宋" w:eastAsia="仿宋"/>
          <w:sz w:val="45"/>
          <w:spacing w:val="0"/>
          <w:color w:val="000000"/>
          <w:b w:val="off"/>
          <w:i w:val="off"/>
        </w:rPr>
        <w:t>真地有意识的”，似乎仅只是说，我们对其无道德责任。我们既不能问这批半</w:t>
      </w:r>
      <w:r>
        <w:rPr>
          <w:rFonts w:ascii="仿宋" w:hAnsi="仿宋" w:cs="仿宋" w:eastAsia="仿宋"/>
          <w:sz w:val="45"/>
          <w:spacing w:val="0"/>
          <w:color w:val="000000"/>
          <w:b w:val="off"/>
          <w:i w:val="off"/>
        </w:rPr>
        <w:t>导体中哪一些，用奎因的话说，“有意识的味道”，也不能发现推论可由不具有</w:t>
      </w:r>
      <w:r>
        <w:rPr>
          <w:rFonts w:ascii="仿宋" w:hAnsi="仿宋" w:cs="仿宋" w:eastAsia="仿宋"/>
          <w:sz w:val="45"/>
          <w:spacing w:val="0"/>
          <w:color w:val="000000"/>
          <w:b w:val="off"/>
          <w:i w:val="off"/>
        </w:rPr>
        <w:t>意识味道的生物所完成。熟悉计算机并不导致这样一种发现；这只是使意向</w:t>
      </w:r>
      <w:r>
        <w:rPr>
          <w:rFonts w:ascii="仿宋" w:hAnsi="仿宋" w:cs="仿宋" w:eastAsia="仿宋"/>
          <w:sz w:val="45"/>
          <w:spacing w:val="0"/>
          <w:color w:val="000000"/>
          <w:b w:val="off"/>
          <w:i w:val="off"/>
        </w:rPr>
        <w:t>性立场的性质更普通、更随意。</w:t>
      </w:r>
      <w:bookmarkEnd w:id="3008"/>
    </w:p>
    <w:p>
      <w:pPr>
        <w:pageBreakBefore w:val="off"/>
        <w:tabs/>
        <w:wordWrap w:val="off"/>
        <w:spacing w:before="0" w:after="0" w:line="840" w:lineRule="atLeast"/>
        <w:ind w:left="120" w:right="60" w:firstLine="1000"/>
        <w:jc w:val="both"/>
        <w:textAlignment w:val="baseline"/>
        <w:rPr>
          <w:sz w:val="45"/>
        </w:rPr>
      </w:pPr>
      <w:bookmarkStart w:name="" w:id="3009"/>
      <w:r>
        <w:rPr>
          <w:rFonts w:ascii="仿宋" w:hAnsi="仿宋" w:cs="仿宋" w:eastAsia="仿宋"/>
          <w:sz w:val="45"/>
          <w:spacing w:val="0"/>
          <w:color w:val="000000"/>
          <w:b w:val="off"/>
          <w:i w:val="off"/>
        </w:rPr>
        <w:t>㉓</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参见W.塞拉斯：《科学、知觉和实在》，伦敦与纽约，1963年，第182</w:t>
      </w:r>
      <w:r>
        <w:rPr>
          <w:rFonts w:ascii="仿宋" w:hAnsi="仿宋" w:cs="仿宋" w:eastAsia="仿宋"/>
          <w:sz w:val="45"/>
          <w:spacing w:val="0"/>
          <w:color w:val="000000"/>
          <w:b w:val="off"/>
          <w:i w:val="off"/>
        </w:rPr>
        <w:t>页上论“评论”和第192页以下论红色感觉印象的部分。</w:t>
      </w:r>
      <w:bookmarkEnd w:id="3009"/>
    </w:p>
    <w:p>
      <w:pPr>
        <w:pageBreakBefore w:val="off"/>
        <w:tabs/>
        <w:wordWrap w:val="off"/>
        <w:spacing w:before="0" w:after="0" w:line="840" w:lineRule="atLeast"/>
        <w:ind w:left="120" w:right="60" w:firstLine="1000"/>
        <w:jc w:val="both"/>
        <w:textAlignment w:val="baseline"/>
        <w:rPr>
          <w:sz w:val="45"/>
        </w:rPr>
      </w:pPr>
      <w:bookmarkStart w:name="" w:id="3010"/>
      <w:r>
        <w:rPr>
          <w:rFonts w:ascii="仿宋" w:hAnsi="仿宋" w:cs="仿宋" w:eastAsia="仿宋"/>
          <w:sz w:val="45"/>
          <w:spacing w:val="0"/>
          <w:color w:val="000000"/>
          <w:b w:val="off"/>
          <w:i w:val="off"/>
        </w:rPr>
        <w:t>㉔</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佛多尔也提出，在心理学中的“功能”(或“程序”)分析与“机械”(或</w:t>
      </w:r>
      <w:r>
        <w:rPr>
          <w:rFonts w:ascii="仿宋" w:hAnsi="仿宋" w:cs="仿宋" w:eastAsia="仿宋"/>
          <w:sz w:val="45"/>
          <w:spacing w:val="0"/>
          <w:color w:val="000000"/>
          <w:b w:val="off"/>
          <w:i w:val="off"/>
        </w:rPr>
        <w:t>“硬件”)分析之间的区别是不能缩小的，这不只是一个方便的问题。参见他</w:t>
      </w:r>
      <w:r>
        <w:rPr>
          <w:rFonts w:ascii="仿宋" w:hAnsi="仿宋" w:cs="仿宋" w:eastAsia="仿宋"/>
          <w:sz w:val="45"/>
          <w:spacing w:val="0"/>
          <w:color w:val="000000"/>
          <w:b w:val="off"/>
          <w:i w:val="off"/>
        </w:rPr>
        <w:t>的“心理学中的说明”，载于《美国哲学》，M.勃莱克(编)，伊萨卡，1965年，第</w:t>
      </w:r>
      <w:r>
        <w:rPr>
          <w:rFonts w:ascii="仿宋" w:hAnsi="仿宋" w:cs="仿宋" w:eastAsia="仿宋"/>
          <w:sz w:val="45"/>
          <w:spacing w:val="0"/>
          <w:color w:val="000000"/>
          <w:b w:val="off"/>
          <w:i w:val="off"/>
        </w:rPr>
        <w:t>177页。我在“功能主义、机器和不可改变性”一文(载于《哲学杂志》，1972年</w:t>
      </w:r>
      <w:r>
        <w:rPr>
          <w:rFonts w:ascii="仿宋" w:hAnsi="仿宋" w:cs="仿宋" w:eastAsia="仿宋"/>
          <w:sz w:val="45"/>
          <w:spacing w:val="0"/>
          <w:color w:val="000000"/>
          <w:b w:val="off"/>
          <w:i w:val="off"/>
        </w:rPr>
        <w:t>第69期，第203—220页)中反驳了这一看法。</w:t>
      </w:r>
      <w:bookmarkEnd w:id="3010"/>
    </w:p>
    <w:p>
      <w:pPr>
        <w:pageBreakBefore w:val="off"/>
        <w:tabs/>
        <w:wordWrap w:val="off"/>
        <w:spacing w:before="0" w:after="0" w:line="840" w:lineRule="atLeast"/>
        <w:ind w:left="120" w:right="60" w:firstLine="1000"/>
        <w:jc w:val="both"/>
        <w:textAlignment w:val="baseline"/>
        <w:rPr>
          <w:sz w:val="45"/>
        </w:rPr>
      </w:pPr>
      <w:bookmarkStart w:name="" w:id="3011"/>
      <w:r>
        <w:rPr>
          <w:rFonts w:ascii="仿宋" w:hAnsi="仿宋" w:cs="仿宋" w:eastAsia="仿宋"/>
          <w:sz w:val="45"/>
          <w:spacing w:val="0"/>
          <w:color w:val="000000"/>
          <w:b w:val="off"/>
          <w:i w:val="off"/>
        </w:rPr>
        <w:t>㉕</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关于这种相关性，参见</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W.卡尔克的“佛多尔和普特南的功能主义</w:t>
      </w:r>
      <w:r>
        <w:rPr>
          <w:rFonts w:ascii="仿宋" w:hAnsi="仿宋" w:cs="仿宋" w:eastAsia="仿宋"/>
          <w:sz w:val="45"/>
          <w:spacing w:val="0"/>
          <w:color w:val="000000"/>
          <w:b w:val="off"/>
          <w:i w:val="off"/>
        </w:rPr>
        <w:t>错在何处”一文，载于《努斯》1969年第3期，第83——94页。有关对卡尔克论</w:t>
      </w:r>
      <w:r>
        <w:rPr>
          <w:rFonts w:ascii="仿宋" w:hAnsi="仿宋" w:cs="仿宋" w:eastAsia="仿宋"/>
          <w:sz w:val="45"/>
          <w:spacing w:val="0"/>
          <w:color w:val="000000"/>
          <w:b w:val="off"/>
          <w:i w:val="off"/>
        </w:rPr>
        <w:t>文和我自己类似的一篇论文(注24中引述的)的批评，参见B.J.奈尔森的</w:t>
      </w:r>
      <w:r>
        <w:rPr>
          <w:rFonts w:ascii="仿宋" w:hAnsi="仿宋" w:cs="仿宋" w:eastAsia="仿宋"/>
          <w:sz w:val="45"/>
          <w:spacing w:val="0"/>
          <w:color w:val="000000"/>
          <w:b w:val="off"/>
          <w:i w:val="off"/>
        </w:rPr>
        <w:t>“功能主义和同一性理论”，载于《哲学杂志》，1926年第73期，第379页以</w:t>
      </w:r>
      <w:r>
        <w:rPr>
          <w:rFonts w:ascii="仿宋" w:hAnsi="仿宋" w:cs="仿宋" w:eastAsia="仿宋"/>
          <w:sz w:val="45"/>
          <w:spacing w:val="0"/>
          <w:color w:val="000000"/>
          <w:b w:val="off"/>
          <w:i w:val="off"/>
        </w:rPr>
        <w:t>下。</w:t>
      </w:r>
      <w:bookmarkEnd w:id="3011"/>
    </w:p>
    <w:p>
      <w:pPr>
        <w:pageBreakBefore w:val="off"/>
        <w:tabs/>
        <w:wordWrap w:val="off"/>
        <w:spacing w:before="0" w:after="0" w:line="840" w:lineRule="atLeast"/>
        <w:ind w:left="120" w:right="40" w:firstLine="1000"/>
        <w:jc w:val="both"/>
        <w:textAlignment w:val="baseline"/>
        <w:rPr>
          <w:sz w:val="45"/>
        </w:rPr>
      </w:pPr>
      <w:bookmarkStart w:name="" w:id="3012"/>
      <w:r>
        <w:rPr>
          <w:rFonts w:ascii="仿宋" w:hAnsi="仿宋" w:cs="仿宋" w:eastAsia="仿宋"/>
          <w:sz w:val="45"/>
          <w:spacing w:val="0"/>
          <w:color w:val="000000"/>
          <w:b w:val="off"/>
          <w:i w:val="off"/>
        </w:rPr>
        <w:t>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如我希望第二章已经阐明的，我并非根据这一点说我们不应当认为</w:t>
      </w:r>
      <w:r>
        <w:rPr>
          <w:rFonts w:ascii="仿宋" w:hAnsi="仿宋" w:cs="仿宋" w:eastAsia="仿宋"/>
          <w:sz w:val="45"/>
          <w:spacing w:val="0"/>
          <w:color w:val="000000"/>
          <w:b w:val="off"/>
          <w:i w:val="off"/>
        </w:rPr>
        <w:t>自己有信念和欲望以及能看、能推论等等。但我们本来不致于强加予自己</w:t>
      </w:r>
      <w:r>
        <w:rPr>
          <w:rFonts w:ascii="仿宋" w:hAnsi="仿宋" w:cs="仿宋" w:eastAsia="仿宋"/>
          <w:sz w:val="45"/>
          <w:spacing w:val="0"/>
          <w:color w:val="000000"/>
          <w:b w:val="off"/>
          <w:i w:val="off"/>
        </w:rPr>
        <w:t>“可分离的能动理智”、笛卡尔的“非物质实体”或洛克的观念等概念。我们的</w:t>
      </w:r>
      <w:r>
        <w:rPr>
          <w:rFonts w:ascii="仿宋" w:hAnsi="仿宋" w:cs="仿宋" w:eastAsia="仿宋"/>
          <w:sz w:val="45"/>
          <w:spacing w:val="0"/>
          <w:color w:val="000000"/>
          <w:b w:val="off"/>
          <w:i w:val="off"/>
        </w:rPr>
        <w:t>心的概念本来会更接近赖尔的或亚里士多德的概念，而不是接近目前我们所</w:t>
      </w:r>
      <w:r>
        <w:rPr>
          <w:rFonts w:ascii="仿宋" w:hAnsi="仿宋" w:cs="仿宋" w:eastAsia="仿宋"/>
          <w:sz w:val="45"/>
          <w:spacing w:val="0"/>
          <w:color w:val="000000"/>
          <w:b w:val="off"/>
          <w:i w:val="off"/>
        </w:rPr>
        <w:t>有的笛卡尔的概念。</w:t>
      </w:r>
      <w:bookmarkEnd w:id="3012"/>
    </w:p>
    <w:p>
      <w:pPr>
        <w:pageBreakBefore w:val="off"/>
        <w:tabs/>
        <w:wordWrap w:val="off"/>
        <w:spacing w:before="0" w:after="0" w:line="840" w:lineRule="atLeast"/>
        <w:ind w:left="120" w:right="60" w:firstLine="1000"/>
        <w:jc w:val="both"/>
        <w:textAlignment w:val="baseline"/>
        <w:rPr>
          <w:sz w:val="45"/>
        </w:rPr>
      </w:pPr>
      <w:bookmarkStart w:name="" w:id="3013"/>
      <w:r>
        <w:rPr>
          <w:rFonts w:ascii="仿宋" w:hAnsi="仿宋" w:cs="仿宋" w:eastAsia="仿宋"/>
          <w:sz w:val="45"/>
          <w:spacing w:val="0"/>
          <w:color w:val="000000"/>
          <w:b w:val="off"/>
          <w:i w:val="off"/>
        </w:rPr>
        <w:t>㉗</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例如参见S.帕波特为W.S.麦卡洛奇的《心的体现者》(麻州剑桥，</w:t>
      </w:r>
      <w:r>
        <w:rPr>
          <w:rFonts w:ascii="仿宋" w:hAnsi="仿宋" w:cs="仿宋" w:eastAsia="仿宋"/>
          <w:sz w:val="45"/>
          <w:spacing w:val="0"/>
          <w:color w:val="000000"/>
          <w:b w:val="off"/>
          <w:i w:val="off"/>
        </w:rPr>
        <w:t>1965年)所作的“导论”。帕波特在说明麦卡洛奇著作重要性时告诉我们，</w:t>
      </w:r>
      <w:r>
        <w:rPr>
          <w:rFonts w:ascii="仿宋" w:hAnsi="仿宋" w:cs="仿宋" w:eastAsia="仿宋"/>
          <w:sz w:val="45"/>
          <w:spacing w:val="0"/>
          <w:color w:val="000000"/>
          <w:b w:val="off"/>
          <w:i w:val="off"/>
        </w:rPr>
        <w:t>“我们无须再被这个两难问题缠住了”，这个两难问题是关于</w:t>
      </w:r>
      <w:bookmarkEnd w:id="3013"/>
    </w:p>
    <w:p>
      <w:pPr>
        <w:pageBreakBefore w:val="off"/>
        <w:tabs/>
        <w:wordWrap w:val="off"/>
        <w:spacing w:before="0" w:after="0" w:line="840" w:lineRule="atLeast"/>
        <w:ind w:left="1120" w:right="0"/>
        <w:jc w:val="both"/>
        <w:textAlignment w:val="baseline"/>
        <w:rPr>
          <w:sz w:val="45"/>
        </w:rPr>
      </w:pPr>
      <w:bookmarkStart w:name="" w:id="3014"/>
      <w:r>
        <w:rPr>
          <w:rFonts w:ascii="仿宋" w:hAnsi="仿宋" w:cs="仿宋" w:eastAsia="仿宋"/>
          <w:sz w:val="45"/>
          <w:spacing w:val="0"/>
          <w:color w:val="000000"/>
          <w:b w:val="off"/>
          <w:i w:val="off"/>
        </w:rPr>
        <w:t>在心理学和哲学之间……的一种分裂，心理学是以机械论为基础的，但</w:t>
      </w:r>
      <w:bookmarkEnd w:id="3014"/>
    </w:p>
    <w:p>
      <w:pPr>
        <w:pageBreakBefore w:val="off"/>
        <w:tabs/>
        <w:wordWrap w:val="off"/>
        <w:spacing w:before="0" w:after="0" w:line="840" w:lineRule="atLeast"/>
        <w:ind w:left="1120" w:right="0"/>
        <w:jc w:val="both"/>
        <w:textAlignment w:val="baseline"/>
        <w:rPr>
          <w:sz w:val="45"/>
        </w:rPr>
      </w:pPr>
      <w:bookmarkStart w:name="" w:id="3015"/>
      <w:r>
        <w:rPr>
          <w:rFonts w:ascii="仿宋" w:hAnsi="仿宋" w:cs="仿宋" w:eastAsia="仿宋"/>
          <w:sz w:val="45"/>
          <w:spacing w:val="0"/>
          <w:color w:val="000000"/>
          <w:b w:val="off"/>
          <w:i w:val="off"/>
        </w:rPr>
        <w:t>它不能触及思想的复杂性质，哲学认真地看待思想的性质，但能满足于</w:t>
      </w:r>
      <w:bookmarkEnd w:id="3015"/>
    </w:p>
    <w:p>
      <w:pPr>
        <w:pageBreakBefore w:val="off"/>
        <w:tabs/>
        <w:wordWrap w:val="off"/>
        <w:spacing w:before="0" w:after="0" w:line="840" w:lineRule="atLeast"/>
        <w:ind w:left="1160" w:right="0"/>
        <w:jc w:val="both"/>
        <w:textAlignment w:val="baseline"/>
        <w:rPr>
          <w:sz w:val="45"/>
        </w:rPr>
      </w:pPr>
      <w:bookmarkStart w:name="" w:id="3016"/>
      <w:r>
        <w:rPr>
          <w:rFonts w:ascii="仿宋" w:hAnsi="仿宋" w:cs="仿宋" w:eastAsia="仿宋"/>
          <w:sz w:val="45"/>
          <w:spacing w:val="0"/>
          <w:color w:val="000000"/>
          <w:b w:val="off"/>
          <w:i w:val="off"/>
        </w:rPr>
        <w:t>不能设想的机械论。(第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xiv页)</w:t>
      </w:r>
      <w:bookmarkEnd w:id="3016"/>
    </w:p>
    <w:p>
      <w:pPr>
        <w:pageBreakBefore w:val="off"/>
        <w:tabs/>
        <w:wordWrap w:val="off"/>
        <w:spacing w:before="0" w:after="0" w:line="840" w:lineRule="atLeast"/>
        <w:ind w:left="120" w:right="0"/>
        <w:jc w:val="both"/>
        <w:textAlignment w:val="baseline"/>
        <w:rPr>
          <w:sz w:val="45"/>
        </w:rPr>
      </w:pPr>
      <w:bookmarkStart w:name="" w:id="3017"/>
      <w:r>
        <w:rPr>
          <w:rFonts w:ascii="仿宋" w:hAnsi="仿宋" w:cs="仿宋" w:eastAsia="仿宋"/>
          <w:sz w:val="45"/>
          <w:spacing w:val="0"/>
          <w:color w:val="000000"/>
          <w:b w:val="off"/>
          <w:i w:val="off"/>
        </w:rPr>
        <w:t>用于解决这个两难点的观点将其“主要的理智步骤”看作</w:t>
      </w:r>
      <w:bookmarkEnd w:id="3017"/>
    </w:p>
    <w:p>
      <w:pPr>
        <w:pageBreakBefore w:val="off"/>
        <w:tabs/>
        <w:wordWrap w:val="off"/>
        <w:spacing w:before="0" w:after="0" w:line="840" w:lineRule="atLeast"/>
        <w:ind w:left="1120" w:right="20" w:firstLine="1000"/>
        <w:jc w:val="both"/>
        <w:textAlignment w:val="baseline"/>
        <w:rPr>
          <w:sz w:val="45"/>
        </w:rPr>
      </w:pPr>
      <w:bookmarkStart w:name="" w:id="3018"/>
      <w:r>
        <w:rPr>
          <w:rFonts w:ascii="仿宋" w:hAnsi="仿宋" w:cs="仿宋" w:eastAsia="仿宋"/>
          <w:sz w:val="45"/>
          <w:spacing w:val="0"/>
          <w:color w:val="000000"/>
          <w:b w:val="off"/>
          <w:i w:val="off"/>
        </w:rPr>
        <w:t>这样的认识：涉及机械的、电的、甚至社会的系统中行为的整体性调</w:t>
      </w:r>
      <w:r>
        <w:rPr>
          <w:rFonts w:ascii="仿宋" w:hAnsi="仿宋" w:cs="仿宋" w:eastAsia="仿宋"/>
          <w:sz w:val="45"/>
          <w:spacing w:val="0"/>
          <w:color w:val="000000"/>
          <w:b w:val="off"/>
          <w:i w:val="off"/>
        </w:rPr>
        <w:t>节的大量物理上不同的情境，应被理解作一种基本现象的表现：形成一</w:t>
      </w:r>
      <w:r>
        <w:rPr>
          <w:rFonts w:ascii="仿宋" w:hAnsi="仿宋" w:cs="仿宋" w:eastAsia="仿宋"/>
          <w:sz w:val="45"/>
          <w:spacing w:val="0"/>
          <w:color w:val="000000"/>
          <w:b w:val="off"/>
          <w:i w:val="off"/>
        </w:rPr>
        <w:t>封闭中心回路的信息回送(第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xvi页)。</w:t>
      </w:r>
      <w:bookmarkEnd w:id="3018"/>
    </w:p>
    <w:p>
      <w:pPr>
        <w:pageBreakBefore w:val="off"/>
        <w:tabs/>
        <w:wordWrap w:val="off"/>
        <w:spacing w:before="0" w:after="0" w:line="840" w:lineRule="atLeast"/>
        <w:ind w:left="120" w:right="0"/>
        <w:jc w:val="both"/>
        <w:textAlignment w:val="baseline"/>
        <w:rPr>
          <w:sz w:val="45"/>
        </w:rPr>
      </w:pPr>
      <w:bookmarkStart w:name="" w:id="3019"/>
      <w:r>
        <w:rPr>
          <w:rFonts w:ascii="仿宋" w:hAnsi="仿宋" w:cs="仿宋" w:eastAsia="仿宋"/>
          <w:sz w:val="45"/>
          <w:spacing w:val="0"/>
          <w:color w:val="000000"/>
          <w:b w:val="off"/>
          <w:i w:val="off"/>
        </w:rPr>
        <w:t>帕波特在这里认为，困扰哲学家的“思想的性质”是与目的性有关的。但是无</w:t>
      </w:r>
      <w:bookmarkEnd w:id="3019"/>
    </w:p>
    <w:p>
      <w:r>
        <w:t/>
      </w:r>
    </w:p>
    <w:p>
      <w:pPr>
        <w:sectPr>
          <w:footerReference r:id="rId554"/>
          <w:headerReference r:id="rId555" w:type="default"/>
          <w:type w:val="nextPage"/>
          <w:pgSz w:w="22400" w:h="31680"/>
          <w:pgMar w:left="2740" w:top="2420" w:right="2740" w:bottom="2420" w:header="2120" w:footer="2120"/>
          <w:cols w:num="1"/>
        </w:sectPr>
      </w:pPr>
    </w:p>
    <w:p>
      <w:pPr>
        <w:pageBreakBefore w:val="off"/>
        <w:tabs/>
        <w:wordWrap w:val="off"/>
        <w:spacing w:before="0" w:after="0" w:line="620" w:lineRule="atLeast"/>
        <w:ind w:left="0" w:right="140"/>
        <w:jc w:val="right"/>
        <w:textAlignment w:val="baseline"/>
        <w:rPr>
          <w:sz w:val="46"/>
        </w:rPr>
      </w:pPr>
      <w:bookmarkStart w:name="" w:id="3020"/>
      <w:r>
        <w:rPr>
          <w:rFonts w:ascii="黑体" w:hAnsi="黑体" w:cs="黑体" w:eastAsia="黑体"/>
          <w:sz w:val="46"/>
          <w:spacing w:val="0"/>
          <w:color w:val="000000"/>
          <w:b w:val="off"/>
          <w:i w:val="off"/>
        </w:rPr>
        <w:t>第五章  认识论和经验心理学   239</w:t>
      </w:r>
      <w:bookmarkEnd w:id="3020"/>
    </w:p>
    <w:p>
      <w:pPr>
        <w:pageBreakBefore w:val="off"/>
        <w:tabs/>
        <w:wordWrap w:val="off"/>
        <w:spacing w:before="0" w:after="0" w:line="560" w:lineRule="exact"/>
        <w:ind w:left="0" w:right="0"/>
        <w:jc w:val="right"/>
        <w:textAlignment w:val="baseline"/>
        <w:rPr>
          <w:sz w:val="46"/>
        </w:rPr>
      </w:pPr>
      <w:bookmarkStart w:name="" w:id="3021"/>
      <w:r>
        <w:rPr>
          <w:rFonts w:ascii="宋体" w:hAnsi="宋体" w:cs="宋体" w:eastAsia="宋体"/>
          <w:sz w:val="46"/>
          <w:spacing w:val="0"/>
          <w:color w:val="000000"/>
          <w:b w:val="off"/>
          <w:i w:val="off"/>
        </w:rPr>
        <w:t/>
      </w:r>
      <w:bookmarkEnd w:id="3021"/>
    </w:p>
    <w:p>
      <w:pPr>
        <w:pageBreakBefore w:val="off"/>
        <w:tabs/>
        <w:wordWrap w:val="off"/>
        <w:spacing w:before="0" w:after="0" w:line="840" w:lineRule="atLeast"/>
        <w:ind w:left="60" w:right="120"/>
        <w:jc w:val="both"/>
        <w:textAlignment w:val="baseline"/>
        <w:rPr>
          <w:sz w:val="49"/>
        </w:rPr>
      </w:pPr>
      <w:bookmarkStart w:name="" w:id="3022"/>
      <w:r>
        <w:rPr>
          <w:rFonts w:ascii="仿宋" w:hAnsi="仿宋" w:cs="仿宋" w:eastAsia="仿宋"/>
          <w:sz w:val="49"/>
          <w:spacing w:val="0"/>
          <w:color w:val="000000"/>
          <w:b w:val="off"/>
          <w:i w:val="off"/>
        </w:rPr>
        <w:t>论是证明和因果说明间的区别，还是意识和意识欠缺间的区别(这是使认识</w:t>
      </w:r>
      <w:r>
        <w:rPr>
          <w:rFonts w:ascii="仿宋" w:hAnsi="仿宋" w:cs="仿宋" w:eastAsia="仿宋"/>
          <w:sz w:val="49"/>
          <w:spacing w:val="0"/>
          <w:color w:val="000000"/>
          <w:b w:val="off"/>
          <w:i w:val="off"/>
        </w:rPr>
        <w:t>论与心理学分离的两种重要方式)，都未通过阐明目的性而被阐明。柏格森</w:t>
      </w:r>
      <w:r>
        <w:rPr>
          <w:rFonts w:ascii="仿宋" w:hAnsi="仿宋" w:cs="仿宋" w:eastAsia="仿宋"/>
          <w:sz w:val="49"/>
          <w:spacing w:val="0"/>
          <w:color w:val="000000"/>
          <w:b w:val="off"/>
          <w:i w:val="off"/>
        </w:rPr>
        <w:t>主义者是为目的性所困扰的，他们也并不由于思考了自动换片装置而感到安</w:t>
      </w:r>
      <w:r>
        <w:rPr>
          <w:rFonts w:ascii="仿宋" w:hAnsi="仿宋" w:cs="仿宋" w:eastAsia="仿宋"/>
          <w:sz w:val="49"/>
          <w:spacing w:val="0"/>
          <w:color w:val="000000"/>
          <w:b w:val="off"/>
          <w:i w:val="off"/>
        </w:rPr>
        <w:t>慰。</w:t>
      </w:r>
      <w:bookmarkEnd w:id="3022"/>
    </w:p>
    <w:p>
      <w:pPr>
        <w:pageBreakBefore w:val="off"/>
        <w:tabs/>
        <w:wordWrap w:val="off"/>
        <w:spacing w:before="0" w:after="0" w:line="840" w:lineRule="atLeast"/>
        <w:ind w:left="60" w:right="100" w:firstLine="980"/>
        <w:jc w:val="both"/>
        <w:textAlignment w:val="baseline"/>
        <w:rPr>
          <w:sz w:val="49"/>
        </w:rPr>
      </w:pPr>
      <w:bookmarkStart w:name="" w:id="3023"/>
      <w:r>
        <w:rPr>
          <w:rFonts w:ascii="仿宋" w:hAnsi="仿宋" w:cs="仿宋" w:eastAsia="仿宋"/>
          <w:sz w:val="49"/>
          <w:spacing w:val="0"/>
          <w:color w:val="000000"/>
          <w:b w:val="off"/>
          <w:i w:val="off"/>
        </w:rPr>
        <w:t>㉖人们倾向于把心理学家假定的“中间变元”(带有根据它们拟出的</w:t>
      </w:r>
      <w:r>
        <w:rPr>
          <w:rFonts w:ascii="仿宋" w:hAnsi="仿宋" w:cs="仿宋" w:eastAsia="仿宋"/>
          <w:sz w:val="49"/>
          <w:spacing w:val="0"/>
          <w:color w:val="000000"/>
          <w:b w:val="off"/>
          <w:i w:val="off"/>
        </w:rPr>
        <w:t>“子程序”)看作是未被发现的神经过程的纯占位符号(place-holders)。的确，</w:t>
      </w:r>
      <w:r>
        <w:rPr>
          <w:rFonts w:ascii="仿宋" w:hAnsi="仿宋" w:cs="仿宋" w:eastAsia="仿宋"/>
          <w:sz w:val="49"/>
          <w:spacing w:val="0"/>
          <w:color w:val="000000"/>
          <w:b w:val="off"/>
          <w:i w:val="off"/>
        </w:rPr>
        <w:t>我们往往假定，当神经生理学达到某一阶段时，它将被用作在诸相互竞争的</w:t>
      </w:r>
      <w:r>
        <w:rPr>
          <w:rFonts w:ascii="仿宋" w:hAnsi="仿宋" w:cs="仿宋" w:eastAsia="仿宋"/>
          <w:sz w:val="49"/>
          <w:spacing w:val="0"/>
          <w:color w:val="000000"/>
          <w:b w:val="off"/>
          <w:i w:val="off"/>
        </w:rPr>
        <w:t>心理学“心的模式”间进行选择的检验。但重要的是看到，即便我们以某种方</w:t>
      </w:r>
      <w:r>
        <w:rPr>
          <w:rFonts w:ascii="仿宋" w:hAnsi="仿宋" w:cs="仿宋" w:eastAsia="仿宋"/>
          <w:sz w:val="49"/>
          <w:spacing w:val="0"/>
          <w:color w:val="000000"/>
          <w:b w:val="off"/>
          <w:i w:val="off"/>
        </w:rPr>
        <w:t>式发现神经生理学将永不会达到我们希望它会达到的阶段，这种失望不致于</w:t>
      </w:r>
      <w:r>
        <w:rPr>
          <w:rFonts w:ascii="仿宋" w:hAnsi="仿宋" w:cs="仿宋" w:eastAsia="仿宋"/>
          <w:sz w:val="49"/>
          <w:spacing w:val="0"/>
          <w:color w:val="000000"/>
          <w:b w:val="off"/>
          <w:i w:val="off"/>
        </w:rPr>
        <w:t>使心理学家的研究“从方法论上”或“从形而上学上”更可疑。</w:t>
      </w:r>
      <w:bookmarkEnd w:id="3023"/>
    </w:p>
    <w:p>
      <w:pPr>
        <w:pageBreakBefore w:val="off"/>
        <w:tabs/>
        <w:wordWrap w:val="off"/>
        <w:spacing w:before="0" w:after="0" w:line="840" w:lineRule="atLeast"/>
        <w:ind w:left="60" w:right="20" w:firstLine="980"/>
        <w:jc w:val="both"/>
        <w:textAlignment w:val="baseline"/>
        <w:rPr>
          <w:sz w:val="49"/>
        </w:rPr>
      </w:pPr>
      <w:bookmarkStart w:name="" w:id="3024"/>
      <w:r>
        <w:rPr>
          <w:rFonts w:ascii="仿宋" w:hAnsi="仿宋" w:cs="仿宋" w:eastAsia="仿宋"/>
          <w:sz w:val="49"/>
          <w:spacing w:val="0"/>
          <w:color w:val="000000"/>
          <w:b w:val="off"/>
          <w:i w:val="off"/>
        </w:rPr>
        <w:t>㉗关于重要的是发现什么是“固有的”这种看法产生于这样的问题，</w:t>
      </w:r>
      <w:r>
        <w:rPr>
          <w:rFonts w:ascii="仿宋" w:hAnsi="仿宋" w:cs="仿宋" w:eastAsia="仿宋"/>
          <w:sz w:val="49"/>
          <w:spacing w:val="0"/>
          <w:color w:val="000000"/>
          <w:b w:val="off"/>
          <w:i w:val="off"/>
        </w:rPr>
        <w:t>“一切知识(信息是其现代用词)都通过感官而来，还是某些知识是由心本身</w:t>
      </w:r>
      <w:r>
        <w:rPr>
          <w:rFonts w:ascii="仿宋" w:hAnsi="仿宋" w:cs="仿宋" w:eastAsia="仿宋"/>
          <w:sz w:val="49"/>
          <w:spacing w:val="0"/>
          <w:color w:val="000000"/>
          <w:b w:val="off"/>
          <w:i w:val="off"/>
        </w:rPr>
        <w:t>形成的?”(J. J.和 E. J.吉伯森：“知觉的学习：分化还是丰富?”，载于《心理学</w:t>
      </w:r>
      <w:r>
        <w:rPr>
          <w:rFonts w:ascii="仿宋" w:hAnsi="仿宋" w:cs="仿宋" w:eastAsia="仿宋"/>
          <w:sz w:val="49"/>
          <w:spacing w:val="0"/>
          <w:color w:val="000000"/>
          <w:b w:val="off"/>
          <w:i w:val="off"/>
        </w:rPr>
        <w:t>评论》1955年第62期，第32页)两位吉伯森极其认真地看待康德的问题，并</w:t>
      </w:r>
      <w:r>
        <w:rPr>
          <w:rFonts w:ascii="仿宋" w:hAnsi="仿宋" w:cs="仿宋" w:eastAsia="仿宋"/>
          <w:sz w:val="49"/>
          <w:spacing w:val="0"/>
          <w:color w:val="000000"/>
          <w:b w:val="off"/>
          <w:i w:val="off"/>
        </w:rPr>
        <w:t>要求(由于休谟和赫尔姆霍茨)知觉学习不是从记忆痕迹中来的无意识推论，</w:t>
      </w:r>
      <w:r>
        <w:rPr>
          <w:rFonts w:ascii="仿宋" w:hAnsi="仿宋" w:cs="仿宋" w:eastAsia="仿宋"/>
          <w:sz w:val="49"/>
          <w:spacing w:val="0"/>
          <w:color w:val="000000"/>
          <w:b w:val="off"/>
          <w:i w:val="off"/>
        </w:rPr>
        <w:t>而干脆是“对刺激系统的变元的不断增加的敏感”。(第40页)然而很难想象</w:t>
      </w:r>
      <w:r>
        <w:rPr>
          <w:rFonts w:ascii="仿宋" w:hAnsi="仿宋" w:cs="仿宋" w:eastAsia="仿宋"/>
          <w:sz w:val="49"/>
          <w:spacing w:val="0"/>
          <w:color w:val="000000"/>
          <w:b w:val="off"/>
          <w:i w:val="off"/>
        </w:rPr>
        <w:t>实验怎能有助于在这种观点和(例如)格雷戈里对知觉学习中标准实验的新</w:t>
      </w:r>
      <w:r>
        <w:rPr>
          <w:rFonts w:ascii="仿宋" w:hAnsi="仿宋" w:cs="仿宋" w:eastAsia="仿宋"/>
          <w:sz w:val="49"/>
          <w:spacing w:val="0"/>
          <w:color w:val="000000"/>
          <w:b w:val="off"/>
          <w:i w:val="off"/>
        </w:rPr>
        <w:t>赫尔姆霍茨式的解释之间加以抉择。参见R. L.格雷戈里的《眼与脑》，纽约</w:t>
      </w:r>
      <w:r>
        <w:rPr>
          <w:rFonts w:ascii="仿宋" w:hAnsi="仿宋" w:cs="仿宋" w:eastAsia="仿宋"/>
          <w:sz w:val="49"/>
          <w:spacing w:val="0"/>
          <w:color w:val="000000"/>
          <w:b w:val="off"/>
          <w:i w:val="off"/>
        </w:rPr>
        <w:t>和多伦多，1966年，特别是第11页上的这样一段：“感觉并不直接给予我们</w:t>
      </w:r>
      <w:r>
        <w:rPr>
          <w:rFonts w:ascii="仿宋" w:hAnsi="仿宋" w:cs="仿宋" w:eastAsia="仿宋"/>
          <w:sz w:val="49"/>
          <w:spacing w:val="0"/>
          <w:color w:val="000000"/>
          <w:b w:val="off"/>
          <w:i w:val="off"/>
        </w:rPr>
        <w:t>一幅世界图画；反之，它们为检查有关在我们背后的东西的假设提供了证</w:t>
      </w:r>
      <w:r>
        <w:rPr>
          <w:rFonts w:ascii="仿宋" w:hAnsi="仿宋" w:cs="仿宋" w:eastAsia="仿宋"/>
          <w:sz w:val="49"/>
          <w:spacing w:val="0"/>
          <w:color w:val="000000"/>
          <w:b w:val="off"/>
          <w:i w:val="off"/>
        </w:rPr>
        <w:t>据。”参见佛多尔关于吉伯森的讨论，这一段我将引用，并在第四节中简单论</w:t>
      </w:r>
      <w:r>
        <w:rPr>
          <w:rFonts w:ascii="仿宋" w:hAnsi="仿宋" w:cs="仿宋" w:eastAsia="仿宋"/>
          <w:sz w:val="49"/>
          <w:spacing w:val="0"/>
          <w:color w:val="000000"/>
          <w:b w:val="off"/>
          <w:i w:val="off"/>
        </w:rPr>
        <w:t>述一下。</w:t>
      </w:r>
      <w:bookmarkEnd w:id="3024"/>
    </w:p>
    <w:p>
      <w:pPr>
        <w:pageBreakBefore w:val="off"/>
        <w:tabs/>
        <w:wordWrap w:val="off"/>
        <w:spacing w:before="0" w:after="0" w:line="840" w:lineRule="atLeast"/>
        <w:ind w:left="1160" w:right="0"/>
        <w:jc w:val="both"/>
        <w:textAlignment w:val="baseline"/>
        <w:rPr>
          <w:sz w:val="49"/>
        </w:rPr>
      </w:pPr>
      <w:bookmarkStart w:name="" w:id="3025"/>
      <w:r>
        <w:rPr>
          <w:rFonts w:ascii="仿宋" w:hAnsi="仿宋" w:cs="仿宋" w:eastAsia="仿宋"/>
          <w:sz w:val="49"/>
          <w:spacing w:val="0"/>
          <w:color w:val="000000"/>
          <w:b w:val="off"/>
          <w:i w:val="off"/>
        </w:rPr>
        <w:t>㉘J.佛多尔：《思想的语言》，纽约，1975年，第47页。</w:t>
      </w:r>
      <w:bookmarkEnd w:id="3025"/>
    </w:p>
    <w:p>
      <w:pPr>
        <w:pageBreakBefore w:val="off"/>
        <w:tabs/>
        <w:wordWrap w:val="off"/>
        <w:spacing w:before="0" w:after="0" w:line="840" w:lineRule="atLeast"/>
        <w:ind w:left="60" w:right="0" w:firstLine="980"/>
        <w:jc w:val="both"/>
        <w:textAlignment w:val="baseline"/>
        <w:rPr>
          <w:sz w:val="49"/>
        </w:rPr>
      </w:pPr>
      <w:bookmarkStart w:name="" w:id="3026"/>
      <w:r>
        <w:rPr>
          <w:rFonts w:ascii="仿宋" w:hAnsi="仿宋" w:cs="仿宋" w:eastAsia="仿宋"/>
          <w:sz w:val="49"/>
          <w:spacing w:val="0"/>
          <w:color w:val="000000"/>
          <w:b w:val="off"/>
          <w:i w:val="off"/>
        </w:rPr>
        <w:t>㉙参见H.卡通：《主体性的起源：论笛卡尔》，纽黑汶，1973年，第53</w:t>
      </w:r>
      <w:r>
        <w:rPr>
          <w:rFonts w:ascii="仿宋" w:hAnsi="仿宋" w:cs="仿宋" w:eastAsia="仿宋"/>
          <w:sz w:val="49"/>
          <w:spacing w:val="0"/>
          <w:color w:val="000000"/>
          <w:b w:val="off"/>
          <w:i w:val="off"/>
        </w:rPr>
        <w:t>页：“在亚里士多德方法论和笛卡尔方法论之间的重要区别在于，对笛卡尔而</w:t>
      </w:r>
      <w:r>
        <w:rPr>
          <w:rFonts w:ascii="仿宋" w:hAnsi="仿宋" w:cs="仿宋" w:eastAsia="仿宋"/>
          <w:sz w:val="49"/>
          <w:spacing w:val="0"/>
          <w:color w:val="000000"/>
          <w:b w:val="off"/>
          <w:i w:val="off"/>
        </w:rPr>
        <w:t>言心是一种科学原则。”试对照在《论灵魂》和《后分析篇》之间的欠缺联系与</w:t>
      </w:r>
      <w:r>
        <w:rPr>
          <w:rFonts w:ascii="仿宋" w:hAnsi="仿宋" w:cs="仿宋" w:eastAsia="仿宋"/>
          <w:sz w:val="49"/>
          <w:spacing w:val="0"/>
          <w:color w:val="000000"/>
          <w:b w:val="off"/>
          <w:i w:val="off"/>
        </w:rPr>
        <w:t>洛克的如下假定，探索“信念、意见和同意的根据和程度”可通过一种“历史</w:t>
      </w:r>
      <w:r>
        <w:rPr>
          <w:rFonts w:ascii="仿宋" w:hAnsi="仿宋" w:cs="仿宋" w:eastAsia="仿宋"/>
          <w:sz w:val="49"/>
          <w:spacing w:val="0"/>
          <w:color w:val="000000"/>
          <w:b w:val="off"/>
          <w:i w:val="off"/>
        </w:rPr>
        <w:t>的、素朴的方法”来完成，这种方法开始于“那些观念、概念或你愿称作的任何</w:t>
      </w:r>
      <w:r>
        <w:rPr>
          <w:rFonts w:ascii="仿宋" w:hAnsi="仿宋" w:cs="仿宋" w:eastAsia="仿宋"/>
          <w:sz w:val="49"/>
          <w:spacing w:val="0"/>
          <w:color w:val="000000"/>
          <w:b w:val="off"/>
          <w:i w:val="off"/>
        </w:rPr>
        <w:t>东西的根源，这是人所观察到的和在他心中意识到的，并涉及理解获得那些</w:t>
      </w:r>
      <w:r>
        <w:rPr>
          <w:rFonts w:ascii="仿宋" w:hAnsi="仿宋" w:cs="仿宋" w:eastAsia="仿宋"/>
          <w:sz w:val="49"/>
          <w:spacing w:val="0"/>
          <w:color w:val="000000"/>
          <w:b w:val="off"/>
          <w:i w:val="off"/>
        </w:rPr>
        <w:t>观念或概念的种种方式”(《人类理解论》第一卷，第一章，第ii，iii节)。</w:t>
      </w:r>
      <w:bookmarkEnd w:id="3026"/>
    </w:p>
    <w:p>
      <w:pPr>
        <w:pageBreakBefore w:val="off"/>
        <w:tabs/>
        <w:wordWrap w:val="off"/>
        <w:spacing w:before="0" w:after="0" w:line="840" w:lineRule="atLeast"/>
        <w:ind w:left="1160" w:right="0"/>
        <w:jc w:val="both"/>
        <w:textAlignment w:val="baseline"/>
        <w:rPr>
          <w:sz w:val="49"/>
        </w:rPr>
      </w:pPr>
      <w:bookmarkStart w:name="" w:id="3027"/>
      <w:r>
        <w:rPr>
          <w:rFonts w:ascii="仿宋" w:hAnsi="仿宋" w:cs="仿宋" w:eastAsia="仿宋"/>
          <w:sz w:val="49"/>
          <w:spacing w:val="0"/>
          <w:color w:val="000000"/>
          <w:b w:val="off"/>
          <w:i w:val="off"/>
        </w:rPr>
        <w:t>㉚佛多尔：《思想的语言》，第172页。</w:t>
      </w:r>
      <w:bookmarkEnd w:id="3027"/>
    </w:p>
    <w:p>
      <w:pPr>
        <w:pageBreakBefore w:val="off"/>
        <w:tabs/>
        <w:wordWrap w:val="off"/>
        <w:spacing w:before="0" w:after="0" w:line="840" w:lineRule="atLeast"/>
        <w:ind w:left="1160" w:right="0"/>
        <w:jc w:val="both"/>
        <w:textAlignment w:val="baseline"/>
        <w:rPr>
          <w:sz w:val="49"/>
        </w:rPr>
      </w:pPr>
      <w:bookmarkStart w:name="" w:id="3028"/>
      <w:r>
        <w:rPr>
          <w:rFonts w:ascii="仿宋" w:hAnsi="仿宋" w:cs="仿宋" w:eastAsia="仿宋"/>
          <w:sz w:val="49"/>
          <w:spacing w:val="0"/>
          <w:color w:val="000000"/>
          <w:b w:val="off"/>
          <w:i w:val="off"/>
        </w:rPr>
        <w:t>㉛Z.万德勒尔：《思考物》，伊萨卡，纽约，1972年，第140—141页。</w:t>
      </w:r>
      <w:bookmarkEnd w:id="3028"/>
    </w:p>
    <w:p>
      <w:r>
        <w:t/>
      </w:r>
    </w:p>
    <w:p>
      <w:pPr>
        <w:sectPr>
          <w:footerReference r:id="rId556"/>
          <w:headerReference r:id="rId557" w:type="default"/>
          <w:type w:val="nextPage"/>
          <w:pgSz w:w="22400" w:h="31680"/>
          <w:pgMar w:left="2780" w:top="2420" w:right="2780" w:bottom="2420" w:header="2120" w:footer="2120"/>
          <w:cols w:num="1"/>
        </w:sectPr>
      </w:pPr>
    </w:p>
    <w:p>
      <w:pPr>
        <w:pageBreakBefore w:val="off"/>
        <w:tabs/>
        <w:wordWrap w:val="off"/>
        <w:spacing w:before="0" w:after="0" w:line="860" w:lineRule="atLeast"/>
        <w:ind w:left="0" w:right="0"/>
        <w:jc w:val="both"/>
        <w:textAlignment w:val="baseline"/>
        <w:rPr>
          <w:sz w:val="45"/>
        </w:rPr>
      </w:pPr>
      <w:bookmarkStart w:name="" w:id="3029"/>
      <w:r>
        <w:rPr>
          <w:rFonts w:ascii="仿宋" w:hAnsi="仿宋" w:cs="仿宋" w:eastAsia="仿宋"/>
          <w:sz w:val="45"/>
          <w:spacing w:val="0"/>
          <w:color w:val="000000"/>
          <w:b w:val="off"/>
          <w:i w:val="off"/>
        </w:rPr>
        <w:t>240</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第二编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现</w:t>
      </w:r>
      <w:bookmarkEnd w:id="3029"/>
    </w:p>
    <w:p>
      <w:pPr>
        <w:pageBreakBefore w:val="off"/>
        <w:tabs/>
        <w:wordWrap w:val="off"/>
        <w:spacing w:before="600" w:after="0" w:line="860" w:lineRule="atLeast"/>
        <w:ind w:left="1060" w:right="0"/>
        <w:jc w:val="both"/>
        <w:textAlignment w:val="baseline"/>
        <w:rPr>
          <w:sz w:val="45"/>
        </w:rPr>
      </w:pPr>
      <w:bookmarkStart w:name="" w:id="3030"/>
      <w:r>
        <w:rPr>
          <w:rFonts w:ascii="仿宋" w:hAnsi="仿宋" w:cs="仿宋" w:eastAsia="仿宋"/>
          <w:sz w:val="45"/>
          <w:spacing w:val="0"/>
          <w:color w:val="000000"/>
          <w:b w:val="off"/>
          <w:i w:val="off"/>
        </w:rPr>
        <w:t>㉞</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《纯粹理性批判》，第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Bxvii页。</w:t>
      </w:r>
      <w:bookmarkEnd w:id="3030"/>
    </w:p>
    <w:p>
      <w:pPr>
        <w:pageBreakBefore w:val="off"/>
        <w:tabs/>
        <w:wordWrap w:val="off"/>
        <w:spacing w:before="0" w:after="0" w:line="860" w:lineRule="atLeast"/>
        <w:ind w:left="80" w:right="100" w:firstLine="980"/>
        <w:jc w:val="both"/>
        <w:textAlignment w:val="baseline"/>
        <w:rPr>
          <w:sz w:val="45"/>
        </w:rPr>
      </w:pPr>
      <w:bookmarkStart w:name="" w:id="3031"/>
      <w:r>
        <w:rPr>
          <w:rFonts w:ascii="仿宋" w:hAnsi="仿宋" w:cs="仿宋" w:eastAsia="仿宋"/>
          <w:sz w:val="45"/>
          <w:spacing w:val="0"/>
          <w:color w:val="000000"/>
          <w:b w:val="off"/>
          <w:i w:val="off"/>
        </w:rPr>
        <w:t>㉟</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G.哈尔曼在《思想》(普林斯顿，1973年)一书中提出了一种使认识</w:t>
      </w:r>
      <w:r>
        <w:rPr>
          <w:rFonts w:ascii="仿宋" w:hAnsi="仿宋" w:cs="仿宋" w:eastAsia="仿宋"/>
          <w:sz w:val="45"/>
          <w:spacing w:val="0"/>
          <w:color w:val="000000"/>
          <w:b w:val="off"/>
          <w:i w:val="off"/>
        </w:rPr>
        <w:t>论与心理学联系起来的、十分有趣的非乔姆斯基式的设想。他发现在“盖梯</w:t>
      </w:r>
      <w:r>
        <w:rPr>
          <w:rFonts w:ascii="仿宋" w:hAnsi="仿宋" w:cs="仿宋" w:eastAsia="仿宋"/>
          <w:sz w:val="45"/>
          <w:spacing w:val="0"/>
          <w:color w:val="000000"/>
          <w:b w:val="off"/>
          <w:i w:val="off"/>
        </w:rPr>
        <w:t>埃尔(Gettier)例子”讨论中二者之间存在着联系，在这些例子中被证明的真</w:t>
      </w:r>
      <w:r>
        <w:rPr>
          <w:rFonts w:ascii="仿宋" w:hAnsi="仿宋" w:cs="仿宋" w:eastAsia="仿宋"/>
          <w:sz w:val="45"/>
          <w:spacing w:val="0"/>
          <w:color w:val="000000"/>
          <w:b w:val="off"/>
          <w:i w:val="off"/>
        </w:rPr>
        <w:t>信念不是知识，因为，大致来说，一个人被假定在导致他达到所谈信念的推论</w:t>
      </w:r>
      <w:r>
        <w:rPr>
          <w:rFonts w:ascii="仿宋" w:hAnsi="仿宋" w:cs="仿宋" w:eastAsia="仿宋"/>
          <w:sz w:val="45"/>
          <w:spacing w:val="0"/>
          <w:color w:val="000000"/>
          <w:b w:val="off"/>
          <w:i w:val="off"/>
        </w:rPr>
        <w:t>中运用了一个错误的前提*。哈尔曼需要一种有关相信的“真实理由”的理</w:t>
      </w:r>
      <w:r>
        <w:rPr>
          <w:rFonts w:ascii="仿宋" w:hAnsi="仿宋" w:cs="仿宋" w:eastAsia="仿宋"/>
          <w:sz w:val="45"/>
          <w:spacing w:val="0"/>
          <w:color w:val="000000"/>
          <w:b w:val="off"/>
          <w:i w:val="off"/>
        </w:rPr>
        <w:t>论，而这引导他达到他称作“心理主义”的东西。(第15页以下)然而尚不明</w:t>
      </w:r>
      <w:r>
        <w:rPr>
          <w:rFonts w:ascii="仿宋" w:hAnsi="仿宋" w:cs="仿宋" w:eastAsia="仿宋"/>
          <w:sz w:val="45"/>
          <w:spacing w:val="0"/>
          <w:color w:val="000000"/>
          <w:b w:val="off"/>
          <w:i w:val="off"/>
        </w:rPr>
        <w:t>了哈尔曼是否能在经验心理学研究和空想的无意识推论(涉及到“真实理</w:t>
      </w:r>
      <w:r>
        <w:rPr>
          <w:rFonts w:ascii="仿宋" w:hAnsi="仿宋" w:cs="仿宋" w:eastAsia="仿宋"/>
          <w:sz w:val="45"/>
          <w:spacing w:val="0"/>
          <w:color w:val="000000"/>
          <w:b w:val="off"/>
          <w:i w:val="off"/>
        </w:rPr>
        <w:t>由”)之间看到联系，后者是由我们有关盖梯埃尔例子的直观所要求的。参见</w:t>
      </w:r>
      <w:r>
        <w:rPr>
          <w:rFonts w:ascii="仿宋" w:hAnsi="仿宋" w:cs="仿宋" w:eastAsia="仿宋"/>
          <w:sz w:val="45"/>
          <w:spacing w:val="0"/>
          <w:color w:val="000000"/>
          <w:b w:val="off"/>
          <w:i w:val="off"/>
        </w:rPr>
        <w:t>M.威廉姆斯：“推论、证明和知识分析”，载于《哲学杂志》1978年第75期，第</w:t>
      </w:r>
      <w:r>
        <w:rPr>
          <w:rFonts w:ascii="仿宋" w:hAnsi="仿宋" w:cs="仿宋" w:eastAsia="仿宋"/>
          <w:sz w:val="45"/>
          <w:spacing w:val="0"/>
          <w:color w:val="000000"/>
          <w:b w:val="off"/>
          <w:i w:val="off"/>
        </w:rPr>
        <w:t>249—263页，以及哈尔曼的“利用关于推理的直观去研究推理：对威廉姆斯</w:t>
      </w:r>
      <w:r>
        <w:rPr>
          <w:rFonts w:ascii="仿宋" w:hAnsi="仿宋" w:cs="仿宋" w:eastAsia="仿宋"/>
          <w:sz w:val="45"/>
          <w:spacing w:val="0"/>
          <w:color w:val="000000"/>
          <w:b w:val="off"/>
          <w:i w:val="off"/>
        </w:rPr>
        <w:t>的回答”，同上，第433——438页。如果哈尔曼能建立这样一种联系，他将正好</w:t>
      </w:r>
      <w:r>
        <w:rPr>
          <w:rFonts w:ascii="仿宋" w:hAnsi="仿宋" w:cs="仿宋" w:eastAsia="仿宋"/>
          <w:sz w:val="45"/>
          <w:spacing w:val="0"/>
          <w:color w:val="000000"/>
          <w:b w:val="off"/>
          <w:i w:val="off"/>
        </w:rPr>
        <w:t>在洛克根据内部空间力学处理知识问题的设想中抽取出某种东西。但是在</w:t>
      </w:r>
      <w:r>
        <w:rPr>
          <w:rFonts w:ascii="仿宋" w:hAnsi="仿宋" w:cs="仿宋" w:eastAsia="仿宋"/>
          <w:sz w:val="45"/>
          <w:spacing w:val="0"/>
          <w:color w:val="000000"/>
          <w:b w:val="off"/>
          <w:i w:val="off"/>
        </w:rPr>
        <w:t>证明和心理过程间的联系仍付缺如。</w:t>
      </w:r>
      <w:bookmarkEnd w:id="3031"/>
    </w:p>
    <w:p>
      <w:pPr>
        <w:pageBreakBefore w:val="off"/>
        <w:tabs/>
        <w:wordWrap w:val="off"/>
        <w:spacing w:before="0" w:after="0" w:line="860" w:lineRule="atLeast"/>
        <w:ind w:left="280" w:right="60" w:firstLine="980"/>
        <w:jc w:val="both"/>
        <w:textAlignment w:val="baseline"/>
        <w:rPr>
          <w:sz w:val="45"/>
        </w:rPr>
      </w:pPr>
      <w:bookmarkStart w:name="" w:id="3032"/>
      <w:r>
        <w:rPr>
          <w:rFonts w:ascii="仿宋" w:hAnsi="仿宋" w:cs="仿宋" w:eastAsia="仿宋"/>
          <w:sz w:val="45"/>
          <w:spacing w:val="0"/>
          <w:color w:val="000000"/>
          <w:b w:val="off"/>
          <w:i w:val="off"/>
        </w:rPr>
        <w:t>㊱</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D.丹奈特：《思想的语言》一书的“评述”，载于《心》，1977年第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86</w:t>
      </w:r>
      <w:r>
        <w:rPr>
          <w:rFonts w:ascii="仿宋" w:hAnsi="仿宋" w:cs="仿宋" w:eastAsia="仿宋"/>
          <w:sz w:val="45"/>
          <w:spacing w:val="0"/>
          <w:color w:val="000000"/>
          <w:b w:val="off"/>
          <w:i w:val="off"/>
        </w:rPr>
        <w:t>期，第278页：“如果人们同意佛多尔的如下看法，认知心理学的工作是从心</w:t>
      </w:r>
      <w:r>
        <w:rPr>
          <w:rFonts w:ascii="仿宋" w:hAnsi="仿宋" w:cs="仿宋" w:eastAsia="仿宋"/>
          <w:sz w:val="45"/>
          <w:spacing w:val="0"/>
          <w:color w:val="000000"/>
          <w:b w:val="off"/>
          <w:i w:val="off"/>
        </w:rPr>
        <w:t>理学方面为人的实在过程进行描绘，那么信念与欲望的归属只是间接地与这</w:t>
      </w:r>
      <w:r>
        <w:rPr>
          <w:rFonts w:ascii="仿宋" w:hAnsi="仿宋" w:cs="仿宋" w:eastAsia="仿宋"/>
          <w:sz w:val="45"/>
          <w:spacing w:val="0"/>
          <w:color w:val="000000"/>
          <w:b w:val="off"/>
          <w:i w:val="off"/>
        </w:rPr>
        <w:t>些过程相联系，人们可以清楚地说，信念和欲望不是认知心理学研究的适当</w:t>
      </w:r>
      <w:r>
        <w:rPr>
          <w:rFonts w:ascii="仿宋" w:hAnsi="仿宋" w:cs="仿宋" w:eastAsia="仿宋"/>
          <w:sz w:val="45"/>
          <w:spacing w:val="0"/>
          <w:color w:val="000000"/>
          <w:b w:val="off"/>
          <w:i w:val="off"/>
        </w:rPr>
        <w:t>对象。”</w:t>
      </w:r>
      <w:bookmarkEnd w:id="3032"/>
    </w:p>
    <w:p>
      <w:pPr>
        <w:pageBreakBefore w:val="off"/>
        <w:tabs/>
        <w:wordWrap w:val="off"/>
        <w:spacing w:before="0" w:after="0" w:line="860" w:lineRule="atLeast"/>
        <w:ind w:left="280" w:right="20" w:firstLine="980"/>
        <w:jc w:val="both"/>
        <w:textAlignment w:val="baseline"/>
        <w:rPr>
          <w:sz w:val="45"/>
        </w:rPr>
      </w:pPr>
      <w:bookmarkStart w:name="" w:id="3033"/>
      <w:r>
        <w:rPr>
          <w:rFonts w:ascii="仿宋" w:hAnsi="仿宋" w:cs="仿宋" w:eastAsia="仿宋"/>
          <w:sz w:val="45"/>
          <w:spacing w:val="0"/>
          <w:color w:val="000000"/>
          <w:b w:val="off"/>
          <w:i w:val="off"/>
        </w:rPr>
        <w:t>㊲</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关于这种区别，参见J.O.乌姆森的严厉批评，参见“认识”一文，载</w:t>
      </w:r>
      <w:r>
        <w:rPr>
          <w:rFonts w:ascii="仿宋" w:hAnsi="仿宋" w:cs="仿宋" w:eastAsia="仿宋"/>
          <w:sz w:val="45"/>
          <w:spacing w:val="0"/>
          <w:color w:val="000000"/>
          <w:b w:val="off"/>
          <w:i w:val="off"/>
        </w:rPr>
        <w:t>《亚里士多德学会会刊》，1955——1956年第56期，第259——280页。</w:t>
      </w:r>
      <w:bookmarkEnd w:id="3033"/>
    </w:p>
    <w:p>
      <w:pPr>
        <w:pageBreakBefore w:val="off"/>
        <w:tabs/>
        <w:wordWrap w:val="off"/>
        <w:spacing w:before="0" w:after="0" w:line="860" w:lineRule="atLeast"/>
        <w:ind w:left="280" w:right="40" w:firstLine="980"/>
        <w:jc w:val="both"/>
        <w:textAlignment w:val="baseline"/>
        <w:rPr>
          <w:sz w:val="45"/>
        </w:rPr>
      </w:pPr>
      <w:bookmarkStart w:name="" w:id="3034"/>
      <w:r>
        <w:rPr>
          <w:rFonts w:ascii="仿宋" w:hAnsi="仿宋" w:cs="仿宋" w:eastAsia="仿宋"/>
          <w:sz w:val="45"/>
          <w:spacing w:val="0"/>
          <w:color w:val="000000"/>
          <w:b w:val="off"/>
          <w:i w:val="off"/>
        </w:rPr>
        <w:t>㊳</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参见普特南的文章“心和机器”，重印于《心、语言和实在》，剑桥，</w:t>
      </w:r>
      <w:r>
        <w:rPr>
          <w:rFonts w:ascii="仿宋" w:hAnsi="仿宋" w:cs="仿宋" w:eastAsia="仿宋"/>
          <w:sz w:val="45"/>
          <w:spacing w:val="0"/>
          <w:color w:val="000000"/>
          <w:b w:val="off"/>
          <w:i w:val="off"/>
        </w:rPr>
        <w:t>1975年，第362——385页。(特别是最后几节)普特南是第一位哲学家这样明</w:t>
      </w:r>
      <w:r>
        <w:rPr>
          <w:rFonts w:ascii="仿宋" w:hAnsi="仿宋" w:cs="仿宋" w:eastAsia="仿宋"/>
          <w:sz w:val="45"/>
          <w:spacing w:val="0"/>
          <w:color w:val="000000"/>
          <w:b w:val="off"/>
          <w:i w:val="off"/>
        </w:rPr>
        <w:t>确地指出，计算机与人之间类比的真义并非是“计算机帮助我们理解了心与</w:t>
      </w:r>
      <w:r>
        <w:rPr>
          <w:rFonts w:ascii="仿宋" w:hAnsi="仿宋" w:cs="仿宋" w:eastAsia="仿宋"/>
          <w:sz w:val="45"/>
          <w:spacing w:val="0"/>
          <w:color w:val="000000"/>
          <w:b w:val="off"/>
          <w:i w:val="off"/>
        </w:rPr>
        <w:t>身的关系”，而是“不可能有任何有关心与身的关系的问题”。</w:t>
      </w:r>
      <w:bookmarkEnd w:id="3034"/>
    </w:p>
    <w:p>
      <w:pPr>
        <w:pageBreakBefore w:val="off"/>
        <w:tabs/>
        <w:wordWrap w:val="off"/>
        <w:spacing w:before="640" w:after="0" w:line="860" w:lineRule="atLeast"/>
        <w:ind w:left="340" w:right="0"/>
        <w:jc w:val="both"/>
        <w:textAlignment w:val="baseline"/>
        <w:rPr>
          <w:sz w:val="45"/>
        </w:rPr>
      </w:pPr>
      <w:bookmarkStart w:name="" w:id="3035"/>
      <w:r>
        <w:rPr>
          <w:rFonts w:ascii="宋体" w:hAnsi="宋体" w:cs="宋体" w:eastAsia="宋体"/>
          <w:sz w:val="45"/>
          <w:spacing w:val="0"/>
          <w:color w:val="000000"/>
          <w:u w:val="single"/>
          <w:b w:val="off"/>
          <w:i w:val="off"/>
        </w:rPr>
        <w:t xml:space="preserve">                  </w:t>
      </w:r>
      <w:bookmarkEnd w:id="3035"/>
    </w:p>
    <w:p>
      <w:pPr>
        <w:pageBreakBefore w:val="off"/>
        <w:tabs/>
        <w:wordWrap w:val="off"/>
        <w:spacing w:before="420" w:after="0" w:line="680" w:lineRule="atLeast"/>
        <w:ind w:left="280" w:right="0" w:firstLine="740"/>
        <w:jc w:val="both"/>
        <w:textAlignment w:val="baseline"/>
        <w:rPr>
          <w:sz w:val="43"/>
        </w:rPr>
      </w:pPr>
      <w:bookmarkStart w:name="" w:id="3036"/>
      <w:r>
        <w:rPr>
          <w:rFonts w:ascii="仿宋" w:hAnsi="仿宋" w:cs="仿宋" w:eastAsia="仿宋"/>
          <w:sz w:val="43"/>
          <w:spacing w:val="0"/>
          <w:color w:val="000000"/>
          <w:b w:val="off"/>
          <w:i w:val="off"/>
        </w:rPr>
        <w:t>*</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E.盖梯埃尔在“正确的真信念是知识吗?”一文中提出了有关“S认知</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P”命题的</w:t>
      </w:r>
      <w:r>
        <w:rPr>
          <w:rFonts w:ascii="仿宋" w:hAnsi="仿宋" w:cs="仿宋" w:eastAsia="仿宋"/>
          <w:sz w:val="43"/>
          <w:spacing w:val="0"/>
          <w:color w:val="000000"/>
          <w:b w:val="off"/>
          <w:i w:val="off"/>
        </w:rPr>
        <w:t>三个假设条件推论的定义，并依次证明它们均非认识一命题的充分必要条件。这三个</w:t>
      </w:r>
      <w:r>
        <w:rPr>
          <w:rFonts w:ascii="仿宋" w:hAnsi="仿宋" w:cs="仿宋" w:eastAsia="仿宋"/>
          <w:sz w:val="43"/>
          <w:spacing w:val="0"/>
          <w:color w:val="000000"/>
          <w:b w:val="off"/>
          <w:i w:val="off"/>
        </w:rPr>
        <w:t>定义是：a，(i)P是真的，(ii)S相信P，和(iii)S正确地相信PoP，(i)S接受P，(ii)S于P的</w:t>
      </w:r>
      <w:r>
        <w:rPr>
          <w:rFonts w:ascii="仿宋" w:hAnsi="仿宋" w:cs="仿宋" w:eastAsia="仿宋"/>
          <w:sz w:val="43"/>
          <w:spacing w:val="0"/>
          <w:color w:val="000000"/>
          <w:b w:val="off"/>
          <w:i w:val="off"/>
        </w:rPr>
        <w:t>充分证据，并且(iii)P是真的。c，(i)P是真的，(ii)S肯定P是真的，而且(iii)S有权利肯</w:t>
      </w:r>
      <w:r>
        <w:rPr>
          <w:rFonts w:ascii="仿宋" w:hAnsi="仿宋" w:cs="仿宋" w:eastAsia="仿宋"/>
          <w:sz w:val="43"/>
          <w:spacing w:val="0"/>
          <w:color w:val="000000"/>
          <w:b w:val="off"/>
          <w:i w:val="off"/>
        </w:rPr>
        <w:t>定P是真的。———中泽者</w:t>
      </w:r>
      <w:bookmarkEnd w:id="3036"/>
    </w:p>
    <w:p>
      <w:r>
        <w:t/>
      </w:r>
    </w:p>
    <w:p>
      <w:pPr>
        <w:sectPr>
          <w:footerReference r:id="rId558"/>
          <w:headerReference r:id="rId559" w:type="default"/>
          <w:type w:val="nextPage"/>
          <w:pgSz w:w="22400" w:h="31680"/>
          <w:pgMar w:left="2700" w:top="2440" w:right="2700" w:bottom="2440" w:header="2140" w:footer="2140"/>
          <w:cols w:num="1"/>
        </w:sectPr>
      </w:pPr>
    </w:p>
    <w:p>
      <w:pPr>
        <w:pageBreakBefore w:val="off"/>
        <w:tabs/>
        <w:wordWrap w:val="off"/>
        <w:spacing w:before="2280" w:after="0" w:line="900" w:lineRule="atLeast"/>
        <w:ind w:left="1960" w:right="0"/>
        <w:jc w:val="center"/>
        <w:textAlignment w:val="baseline"/>
        <w:rPr>
          <w:sz w:val="67"/>
        </w:rPr>
      </w:pPr>
      <w:bookmarkStart w:name="" w:id="3037"/>
      <w:r>
        <w:rPr>
          <w:rFonts w:ascii="宋体" w:hAnsi="宋体" w:cs="宋体" w:eastAsia="宋体"/>
          <w:sz w:val="67"/>
          <w:spacing w:val="0"/>
          <w:color w:val="000000"/>
          <w:b w:val="off"/>
          <w:i w:val="off"/>
        </w:rPr>
        <w:t>第六章   认识论和语言哲学</w:t>
      </w:r>
      <w:r>
        <w:rPr>
          <w:rFonts w:ascii="楷体" w:hAnsi="楷体" w:cs="楷体" w:eastAsia="楷体"/>
          <w:sz w:val="67"/>
          <w:spacing w:val="0"/>
          <w:color w:val="000000"/>
          <w:b w:val="off"/>
          <w:i w:val="off"/>
        </w:rPr>
        <w:t>257</w:t>
      </w:r>
      <w:bookmarkEnd w:id="3037"/>
    </w:p>
    <w:p>
      <w:pPr>
        <w:pageBreakBefore w:val="off"/>
        <w:tabs/>
        <w:wordWrap w:val="off"/>
        <w:spacing w:before="0" w:after="0" w:line="1260" w:lineRule="exact"/>
        <w:ind w:left="0" w:right="0"/>
        <w:jc w:val="center"/>
        <w:textAlignment w:val="baseline"/>
        <w:rPr>
          <w:sz w:val="105"/>
        </w:rPr>
      </w:pPr>
      <w:bookmarkStart w:name="" w:id="3038"/>
      <w:r>
        <w:rPr>
          <w:rFonts w:ascii="宋体" w:hAnsi="宋体" w:cs="宋体" w:eastAsia="宋体"/>
          <w:sz w:val="105"/>
          <w:spacing w:val="0"/>
          <w:color w:val="000000"/>
          <w:b w:val="off"/>
          <w:i w:val="off"/>
        </w:rPr>
        <w:t/>
      </w:r>
      <w:bookmarkEnd w:id="3038"/>
    </w:p>
    <w:p>
      <w:pPr>
        <w:pageBreakBefore w:val="off"/>
        <w:tabs/>
        <w:wordWrap w:val="off"/>
        <w:spacing w:before="0" w:after="0" w:line="1260" w:lineRule="exact"/>
        <w:ind w:left="0" w:right="0"/>
        <w:jc w:val="center"/>
        <w:textAlignment w:val="baseline"/>
        <w:rPr>
          <w:sz w:val="105"/>
        </w:rPr>
      </w:pPr>
      <w:bookmarkStart w:name="" w:id="3039"/>
      <w:r>
        <w:rPr>
          <w:rFonts w:ascii="宋体" w:hAnsi="宋体" w:cs="宋体" w:eastAsia="宋体"/>
          <w:sz w:val="105"/>
          <w:spacing w:val="0"/>
          <w:color w:val="000000"/>
          <w:b w:val="off"/>
          <w:i w:val="off"/>
        </w:rPr>
        <w:t/>
      </w:r>
      <w:bookmarkEnd w:id="3039"/>
    </w:p>
    <w:p>
      <w:pPr>
        <w:pageBreakBefore w:val="off"/>
        <w:tabs/>
        <w:wordWrap w:val="off"/>
        <w:spacing w:before="0" w:after="0" w:line="1400" w:lineRule="atLeast"/>
        <w:ind w:left="0" w:right="0"/>
        <w:jc w:val="center"/>
        <w:textAlignment w:val="baseline"/>
        <w:rPr>
          <w:sz w:val="105"/>
        </w:rPr>
      </w:pPr>
      <w:bookmarkStart w:name="" w:id="3040"/>
      <w:r>
        <w:rPr>
          <w:rFonts w:ascii="楷体" w:hAnsi="楷体" w:cs="楷体" w:eastAsia="楷体"/>
          <w:sz w:val="105"/>
          <w:spacing w:val="0"/>
          <w:color w:val="000000"/>
          <w:b w:val="off"/>
          <w:i w:val="off"/>
        </w:rPr>
        <w:t>1.纯的和不纯的语言哲学</w:t>
      </w:r>
      <w:bookmarkEnd w:id="3040"/>
    </w:p>
    <w:p>
      <w:pPr>
        <w:pageBreakBefore w:val="off"/>
        <w:tabs/>
        <w:wordWrap w:val="off"/>
        <w:spacing w:before="800" w:after="0" w:line="1060" w:lineRule="atLeast"/>
        <w:ind w:left="0" w:right="760" w:firstLine="1240"/>
        <w:jc w:val="both"/>
        <w:textAlignment w:val="baseline"/>
        <w:rPr>
          <w:sz w:val="56"/>
        </w:rPr>
      </w:pPr>
      <w:bookmarkStart w:name="" w:id="3041"/>
      <w:r>
        <w:rPr>
          <w:rFonts w:ascii="仿宋" w:hAnsi="仿宋" w:cs="仿宋" w:eastAsia="仿宋"/>
          <w:sz w:val="56"/>
          <w:spacing w:val="0"/>
          <w:color w:val="000000"/>
          <w:b w:val="off"/>
          <w:i w:val="off"/>
        </w:rPr>
        <w:t>目前称作“语言哲学”的学科有两个来源。其一来自由弗雷格</w:t>
      </w:r>
      <w:r>
        <w:rPr>
          <w:rFonts w:ascii="仿宋" w:hAnsi="仿宋" w:cs="仿宋" w:eastAsia="仿宋"/>
          <w:sz w:val="56"/>
          <w:spacing w:val="0"/>
          <w:color w:val="000000"/>
          <w:b w:val="off"/>
          <w:i w:val="off"/>
        </w:rPr>
        <w:t>提出并由(例如)维特根施坦在《逻辑哲学论》和卡尔纳普在《意义</w:t>
      </w:r>
      <w:r>
        <w:rPr>
          <w:rFonts w:ascii="仿宋" w:hAnsi="仿宋" w:cs="仿宋" w:eastAsia="仿宋"/>
          <w:sz w:val="56"/>
          <w:spacing w:val="0"/>
          <w:color w:val="000000"/>
          <w:b w:val="off"/>
          <w:i w:val="off"/>
        </w:rPr>
        <w:t>和必然性》中讨论过的一系列问题。这些问题是有关如何使我们</w:t>
      </w:r>
      <w:r>
        <w:rPr>
          <w:rFonts w:ascii="仿宋" w:hAnsi="仿宋" w:cs="仿宋" w:eastAsia="仿宋"/>
          <w:sz w:val="56"/>
          <w:spacing w:val="0"/>
          <w:color w:val="000000"/>
          <w:b w:val="off"/>
          <w:i w:val="off"/>
        </w:rPr>
        <w:t>的意义和指称概念系统化，以便于使我们利用量化逻辑，保持我们</w:t>
      </w:r>
      <w:r>
        <w:rPr>
          <w:rFonts w:ascii="仿宋" w:hAnsi="仿宋" w:cs="仿宋" w:eastAsia="仿宋"/>
          <w:sz w:val="56"/>
          <w:spacing w:val="0"/>
          <w:color w:val="000000"/>
          <w:b w:val="off"/>
          <w:i w:val="off"/>
        </w:rPr>
        <w:t>对模态的直观，以及一般地产生一幅清晰的、直观上令人满意的关</w:t>
      </w:r>
      <w:r>
        <w:rPr>
          <w:rFonts w:ascii="仿宋" w:hAnsi="仿宋" w:cs="仿宋" w:eastAsia="仿宋"/>
          <w:sz w:val="56"/>
          <w:spacing w:val="0"/>
          <w:color w:val="000000"/>
          <w:b w:val="off"/>
          <w:i w:val="off"/>
        </w:rPr>
        <w:t>于这样一种方式的图画，按照这种方式，像“真理”、“意义”、“必然</w:t>
      </w:r>
      <w:r>
        <w:rPr>
          <w:rFonts w:ascii="仿宋" w:hAnsi="仿宋" w:cs="仿宋" w:eastAsia="仿宋"/>
          <w:sz w:val="56"/>
          <w:spacing w:val="0"/>
          <w:color w:val="000000"/>
          <w:b w:val="off"/>
          <w:i w:val="off"/>
        </w:rPr>
        <w:t>性”和“名字”等概念都可彼此协适。我将称这一系列问题是“纯</w:t>
      </w:r>
      <w:r>
        <w:rPr>
          <w:rFonts w:ascii="仿宋" w:hAnsi="仿宋" w:cs="仿宋" w:eastAsia="仿宋"/>
          <w:sz w:val="56"/>
          <w:spacing w:val="0"/>
          <w:color w:val="000000"/>
          <w:b w:val="off"/>
          <w:i w:val="off"/>
        </w:rPr>
        <w:t>的”语言哲学，它是这样一门学科，不含有认识论的偏见，当然也与</w:t>
      </w:r>
      <w:r>
        <w:rPr>
          <w:rFonts w:ascii="仿宋" w:hAnsi="仿宋" w:cs="仿宋" w:eastAsia="仿宋"/>
          <w:sz w:val="56"/>
          <w:spacing w:val="0"/>
          <w:color w:val="000000"/>
          <w:b w:val="off"/>
          <w:i w:val="off"/>
        </w:rPr>
        <w:t>大多数近代哲学传统的关切无关。某些弗雷格问题的古代根源可</w:t>
      </w:r>
      <w:r>
        <w:rPr>
          <w:rFonts w:ascii="仿宋" w:hAnsi="仿宋" w:cs="仿宋" w:eastAsia="仿宋"/>
          <w:sz w:val="56"/>
          <w:spacing w:val="0"/>
          <w:color w:val="000000"/>
          <w:b w:val="off"/>
          <w:i w:val="off"/>
        </w:rPr>
        <w:t>溯至巴门尼德、柏拉图的《智者篇》，以及其他一些古代和中世纪的</w:t>
      </w:r>
      <w:r>
        <w:rPr>
          <w:rFonts w:ascii="仿宋" w:hAnsi="仿宋" w:cs="仿宋" w:eastAsia="仿宋"/>
          <w:sz w:val="56"/>
          <w:spacing w:val="0"/>
          <w:color w:val="000000"/>
          <w:b w:val="off"/>
          <w:i w:val="off"/>
        </w:rPr>
        <w:t>著作，但这些问题极少与其他标准“哲学问题”交遇。①</w:t>
      </w:r>
      <w:bookmarkEnd w:id="3041"/>
    </w:p>
    <w:p>
      <w:pPr>
        <w:pageBreakBefore w:val="off"/>
        <w:tabs/>
        <w:wordWrap w:val="off"/>
        <w:spacing w:before="0" w:after="0" w:line="1060" w:lineRule="atLeast"/>
        <w:ind w:left="160" w:right="640" w:firstLine="1140"/>
        <w:jc w:val="both"/>
        <w:textAlignment w:val="baseline"/>
        <w:rPr>
          <w:sz w:val="56"/>
        </w:rPr>
      </w:pPr>
      <w:bookmarkStart w:name="" w:id="3042"/>
      <w:r>
        <w:rPr>
          <w:rFonts w:ascii="仿宋" w:hAnsi="仿宋" w:cs="仿宋" w:eastAsia="仿宋"/>
          <w:sz w:val="56"/>
          <w:spacing w:val="0"/>
          <w:color w:val="000000"/>
          <w:b w:val="off"/>
          <w:i w:val="off"/>
        </w:rPr>
        <w:t>现代语言哲学的第二个来源是纯认识论的。这种“不纯的”语</w:t>
      </w:r>
      <w:r>
        <w:rPr>
          <w:rFonts w:ascii="仿宋" w:hAnsi="仿宋" w:cs="仿宋" w:eastAsia="仿宋"/>
          <w:sz w:val="56"/>
          <w:spacing w:val="0"/>
          <w:color w:val="000000"/>
          <w:b w:val="off"/>
          <w:i w:val="off"/>
        </w:rPr>
        <w:t>言哲学的来源是企图保持康德的哲学图画，以便为知识论形式的</w:t>
      </w:r>
      <w:r>
        <w:rPr>
          <w:rFonts w:ascii="仿宋" w:hAnsi="仿宋" w:cs="仿宋" w:eastAsia="仿宋"/>
          <w:sz w:val="56"/>
          <w:spacing w:val="0"/>
          <w:color w:val="000000"/>
          <w:b w:val="off"/>
          <w:i w:val="off"/>
        </w:rPr>
        <w:t>探索提供一种永恒的非历史的构架。我在第四章说过，“语言的转</w:t>
      </w:r>
      <w:r>
        <w:rPr>
          <w:rFonts w:ascii="仿宋" w:hAnsi="仿宋" w:cs="仿宋" w:eastAsia="仿宋"/>
          <w:sz w:val="56"/>
          <w:spacing w:val="0"/>
          <w:color w:val="000000"/>
          <w:b w:val="off"/>
          <w:i w:val="off"/>
        </w:rPr>
        <w:t>向”开始于企图通过重述“逻辑”问题一类的哲学问题，去产生非心</w:t>
      </w:r>
      <w:r>
        <w:rPr>
          <w:rFonts w:ascii="仿宋" w:hAnsi="仿宋" w:cs="仿宋" w:eastAsia="仿宋"/>
          <w:sz w:val="56"/>
          <w:spacing w:val="0"/>
          <w:color w:val="000000"/>
          <w:b w:val="off"/>
          <w:i w:val="off"/>
        </w:rPr>
        <w:t>理学的经验主义。人们以为，经验主义的和现象主义的学说现在</w:t>
      </w:r>
      <w:r>
        <w:rPr>
          <w:rFonts w:ascii="仿宋" w:hAnsi="仿宋" w:cs="仿宋" w:eastAsia="仿宋"/>
          <w:sz w:val="56"/>
          <w:spacing w:val="0"/>
          <w:color w:val="000000"/>
          <w:b w:val="off"/>
          <w:i w:val="off"/>
        </w:rPr>
        <w:t>能够作为“语言逻辑分析”的结果、而非作为经验心理学的概括提</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2730500</wp:posOffset>
                </wp:positionV>
                <wp:extent cx="546100" cy="381000"/>
                <wp:wrapNone/>
                <wp:docPr id="79" name="文本框 79"/>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3043"/>
                            <w:r>
                              <w:rPr>
                                <w:rFonts w:ascii="楷体" w:hAnsi="楷体" w:cs="楷体" w:eastAsia="楷体"/>
                                <w:sz w:val="39"/>
                                <w:spacing w:val="0"/>
                                <w:color w:val="000000"/>
                                <w:b w:val="off"/>
                                <w:i w:val="off"/>
                              </w:rPr>
                              <w:t>258</w:t>
                            </w:r>
                            <w:bookmarkEnd w:id="3043"/>
                          </w:p>
                        </w:txbxContent>
                      </wps:txbx>
                      <wps:bodyPr wrap="square" lIns="0" rIns="0" tIns="0" bIns="0" vert="horz" anchor="t">
                        <a:noAutofit/>
                      </wps:bodyPr>
                    </wps:wsp>
                  </a:graphicData>
                </a:graphic>
              </wp:anchor>
            </w:drawing>
          </mc:Choice>
          <mc:Fallback>
            <w:pict>
              <v:shape type="#_x0000_t202" filled="f" stroked="f" style="margin-left:971pt;margin-top:215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3044"/>
                      <w:r>
                        <w:rPr>
                          <w:rFonts w:ascii="楷体" w:hAnsi="楷体" w:cs="楷体" w:eastAsia="楷体"/>
                          <w:sz w:val="39"/>
                          <w:spacing w:val="0"/>
                          <w:color w:val="000000"/>
                          <w:b w:val="off"/>
                          <w:i w:val="off"/>
                        </w:rPr>
                        <w:t>258</w:t>
                      </w:r>
                      <w:bookmarkEnd w:id="3044"/>
                    </w:p>
                  </w:txbxContent>
                </v:textbox>
              </v:shape>
            </w:pict>
          </mc:Fallback>
        </mc:AlternateContent>
      </w:r>
      <w:bookmarkEnd w:id="3042"/>
    </w:p>
    <w:p>
      <w:r>
        <w:t/>
      </w:r>
    </w:p>
    <w:p>
      <w:pPr>
        <w:sectPr>
          <w:footerReference r:id="rId560"/>
          <w:headerReference r:id="rId561" w:type="default"/>
          <w:type w:val="nextPage"/>
          <w:pgSz w:w="22400" w:h="31680"/>
          <w:pgMar w:left="2420" w:top="2680" w:right="2420" w:bottom="2680" w:header="2380" w:footer="2380"/>
          <w:cols w:num="1"/>
        </w:sectPr>
      </w:pPr>
    </w:p>
    <w:p>
      <w:pPr>
        <w:pageBreakBefore w:val="off"/>
        <w:tabs/>
        <w:wordWrap w:val="off"/>
        <w:spacing w:before="0" w:after="0" w:line="680" w:lineRule="atLeast"/>
        <w:ind w:left="720" w:right="0"/>
        <w:jc w:val="both"/>
        <w:textAlignment w:val="baseline"/>
        <w:rPr>
          <w:sz w:val="50"/>
        </w:rPr>
      </w:pPr>
      <w:bookmarkStart w:name="" w:id="3045"/>
      <w:r>
        <w:rPr>
          <w:rFonts w:ascii="黑体" w:hAnsi="黑体" w:cs="黑体" w:eastAsia="黑体"/>
          <w:sz w:val="50"/>
          <w:spacing w:val="0"/>
          <w:color w:val="000000"/>
          <w:b w:val="off"/>
          <w:i w:val="off"/>
        </w:rPr>
        <w:t>242</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3045"/>
    </w:p>
    <w:p>
      <w:pPr>
        <w:pageBreakBefore w:val="off"/>
        <w:tabs/>
        <w:wordWrap w:val="off"/>
        <w:spacing w:before="440" w:after="0" w:line="1000" w:lineRule="atLeast"/>
        <w:ind w:left="720" w:right="260"/>
        <w:jc w:val="both"/>
        <w:textAlignment w:val="baseline"/>
        <w:rPr>
          <w:sz w:val="57"/>
        </w:rPr>
      </w:pPr>
      <w:bookmarkStart w:name="" w:id="3046"/>
      <w:r>
        <w:rPr>
          <w:rFonts w:ascii="仿宋" w:hAnsi="仿宋" w:cs="仿宋" w:eastAsia="仿宋"/>
          <w:sz w:val="57"/>
          <w:spacing w:val="0"/>
          <w:color w:val="000000"/>
          <w:b w:val="off"/>
          <w:i w:val="off"/>
        </w:rPr>
        <w:t>出来。更一般地说，关于人类知识性质和范围的哲学问题(例如康</w:t>
      </w:r>
      <w:r>
        <w:rPr>
          <w:rFonts w:ascii="仿宋" w:hAnsi="仿宋" w:cs="仿宋" w:eastAsia="仿宋"/>
          <w:sz w:val="57"/>
          <w:spacing w:val="0"/>
          <w:color w:val="000000"/>
          <w:b w:val="off"/>
          <w:i w:val="off"/>
        </w:rPr>
        <w:t>德关于上帝、自由和不朽等知识论断提出的问题)可被说成是有关</w:t>
      </w:r>
      <w:r>
        <w:rPr>
          <w:rFonts w:ascii="仿宋" w:hAnsi="仿宋" w:cs="仿宋" w:eastAsia="仿宋"/>
          <w:sz w:val="57"/>
          <w:spacing w:val="0"/>
          <w:color w:val="000000"/>
          <w:b w:val="off"/>
          <w:i w:val="off"/>
        </w:rPr>
        <w:t>语言的论述。</w:t>
      </w:r>
      <w:bookmarkEnd w:id="3046"/>
    </w:p>
    <w:p>
      <w:pPr>
        <w:pageBreakBefore w:val="off"/>
        <w:tabs/>
        <w:wordWrap w:val="off"/>
        <w:spacing w:before="0" w:after="0" w:line="1000" w:lineRule="atLeast"/>
        <w:ind w:left="0" w:right="40" w:firstLine="1940"/>
        <w:jc w:val="both"/>
        <w:textAlignment w:val="baseline"/>
        <w:rPr>
          <w:sz w:val="57"/>
        </w:rPr>
      </w:pPr>
      <w:bookmarkStart w:name="" w:id="3047"/>
      <w:r>
        <w:rPr>
          <w:rFonts w:ascii="仿宋" w:hAnsi="仿宋" w:cs="仿宋" w:eastAsia="仿宋"/>
          <w:sz w:val="57"/>
          <w:spacing w:val="0"/>
          <w:color w:val="000000"/>
          <w:b w:val="off"/>
          <w:i w:val="off"/>
        </w:rPr>
        <w:t>把哲学当成语言分析的做法，似乎使休谟的优点与康德的优</w:t>
      </w:r>
      <w:r>
        <w:rPr>
          <w:rFonts w:ascii="仿宋" w:hAnsi="仿宋" w:cs="仿宋" w:eastAsia="仿宋"/>
          <w:sz w:val="57"/>
          <w:spacing w:val="0"/>
          <w:color w:val="000000"/>
          <w:b w:val="off"/>
          <w:i w:val="off"/>
        </w:rPr>
        <w:t>点结合了起来。休谟的经验主义似乎在本体论上是正确的，但在</w:t>
      </w:r>
      <w:r>
        <w:rPr>
          <w:rFonts w:ascii="仿宋" w:hAnsi="仿宋" w:cs="仿宋" w:eastAsia="仿宋"/>
          <w:sz w:val="57"/>
          <w:spacing w:val="0"/>
          <w:color w:val="000000"/>
          <w:b w:val="off"/>
          <w:i w:val="off"/>
        </w:rPr>
        <w:t>方法论上是靠不住的，因为它只根据于获得知识的一种经验论。</w:t>
      </w:r>
      <w:r>
        <w:rPr>
          <w:rFonts w:ascii="仿宋" w:hAnsi="仿宋" w:cs="仿宋" w:eastAsia="仿宋"/>
          <w:sz w:val="57"/>
          <w:spacing w:val="0"/>
          <w:color w:val="000000"/>
          <w:b w:val="off"/>
          <w:i w:val="off"/>
        </w:rPr>
        <w:t>康德对“坏的”哲学(例如自然神学)的批评似乎比休谟的批评更系</w:t>
      </w:r>
      <w:r>
        <w:rPr>
          <w:rFonts w:ascii="仿宋" w:hAnsi="仿宋" w:cs="仿宋" w:eastAsia="仿宋"/>
          <w:sz w:val="57"/>
          <w:spacing w:val="0"/>
          <w:color w:val="000000"/>
          <w:b w:val="off"/>
          <w:i w:val="off"/>
        </w:rPr>
        <w:t>统化、更有力，但又似乎以一种非经验的方法论可能性为前提。语</w:t>
      </w:r>
      <w:r>
        <w:rPr>
          <w:rFonts w:ascii="仿宋" w:hAnsi="仿宋" w:cs="仿宋" w:eastAsia="仿宋"/>
          <w:sz w:val="57"/>
          <w:spacing w:val="0"/>
          <w:color w:val="000000"/>
          <w:b w:val="off"/>
          <w:i w:val="off"/>
        </w:rPr>
        <w:t>言不像先天综合，它似乎适于作为“自然的”研究领域；但与内省心</w:t>
      </w:r>
      <w:r>
        <w:rPr>
          <w:rFonts w:ascii="仿宋" w:hAnsi="仿宋" w:cs="仿宋" w:eastAsia="仿宋"/>
          <w:sz w:val="57"/>
          <w:spacing w:val="0"/>
          <w:color w:val="000000"/>
          <w:b w:val="off"/>
          <w:i w:val="off"/>
        </w:rPr>
        <w:t>理学不同，语言分析似乎为先天真理提供了保证。说一种物质实</w:t>
      </w:r>
      <w:r>
        <w:rPr>
          <w:rFonts w:ascii="仿宋" w:hAnsi="仿宋" w:cs="仿宋" w:eastAsia="仿宋"/>
          <w:sz w:val="57"/>
          <w:spacing w:val="0"/>
          <w:color w:val="000000"/>
          <w:b w:val="off"/>
          <w:i w:val="off"/>
        </w:rPr>
        <w:t>体是通过在先天概念下的多重直观的综合而构成的，似乎是“形而</w:t>
      </w:r>
      <w:r>
        <w:rPr>
          <w:rFonts w:ascii="仿宋" w:hAnsi="仿宋" w:cs="仿宋" w:eastAsia="仿宋"/>
          <w:sz w:val="57"/>
          <w:spacing w:val="0"/>
          <w:color w:val="000000"/>
          <w:b w:val="off"/>
          <w:i w:val="off"/>
        </w:rPr>
        <w:t>上学的”，而说关于这类实体的任何有意义论述可根据现象主义的</w:t>
      </w:r>
      <w:r>
        <w:rPr>
          <w:rFonts w:ascii="仿宋" w:hAnsi="仿宋" w:cs="仿宋" w:eastAsia="仿宋"/>
          <w:sz w:val="57"/>
          <w:spacing w:val="0"/>
          <w:color w:val="000000"/>
          <w:b w:val="off"/>
          <w:i w:val="off"/>
        </w:rPr>
        <w:t>假设句加以表述，似乎既是必然真的，又在方法论上是非神秘化</w:t>
      </w:r>
      <w:r>
        <w:rPr>
          <w:rFonts w:ascii="仿宋" w:hAnsi="仿宋" w:cs="仿宋" w:eastAsia="仿宋"/>
          <w:sz w:val="57"/>
          <w:spacing w:val="0"/>
          <w:color w:val="000000"/>
          <w:b w:val="off"/>
          <w:i w:val="off"/>
        </w:rPr>
        <w:t>的。②康德教导说，先天知识得以可能的唯一方式是，它是有关我</w:t>
      </w:r>
      <w:r>
        <w:rPr>
          <w:rFonts w:ascii="仿宋" w:hAnsi="仿宋" w:cs="仿宋" w:eastAsia="仿宋"/>
          <w:sz w:val="57"/>
          <w:spacing w:val="0"/>
          <w:color w:val="000000"/>
          <w:b w:val="off"/>
          <w:i w:val="off"/>
        </w:rPr>
        <w:t>们参与(我们自发性能力的参与)知识对象构成的知识。经罗素和</w:t>
      </w:r>
      <w:r>
        <w:rPr>
          <w:rFonts w:ascii="仿宋" w:hAnsi="仿宋" w:cs="仿宋" w:eastAsia="仿宋"/>
          <w:sz w:val="57"/>
          <w:spacing w:val="0"/>
          <w:color w:val="000000"/>
          <w:b w:val="off"/>
          <w:i w:val="off"/>
        </w:rPr>
        <w:t>C.</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I.刘易斯改述后，它变成这样的观点，每一种真语句都既包含了</w:t>
      </w:r>
      <w:r>
        <w:rPr>
          <w:rFonts w:ascii="仿宋" w:hAnsi="仿宋" w:cs="仿宋" w:eastAsia="仿宋"/>
          <w:sz w:val="57"/>
          <w:spacing w:val="0"/>
          <w:color w:val="000000"/>
          <w:b w:val="off"/>
          <w:i w:val="off"/>
        </w:rPr>
        <w:t>259</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我们的参与(以组成项的意义的形式)，又包含了世界的参与(以感</w:t>
      </w:r>
      <w:r>
        <w:rPr>
          <w:rFonts w:ascii="仿宋" w:hAnsi="仿宋" w:cs="仿宋" w:eastAsia="仿宋"/>
          <w:sz w:val="57"/>
          <w:spacing w:val="0"/>
          <w:color w:val="000000"/>
          <w:b w:val="off"/>
          <w:i w:val="off"/>
        </w:rPr>
        <w:t>官知觉事实的形式)。</w:t>
      </w:r>
      <w:bookmarkEnd w:id="3047"/>
    </w:p>
    <w:p>
      <w:pPr>
        <w:pageBreakBefore w:val="off"/>
        <w:tabs/>
        <w:wordWrap w:val="off"/>
        <w:spacing w:before="0" w:after="0" w:line="1000" w:lineRule="atLeast"/>
        <w:ind w:left="1000" w:right="0" w:firstLine="1140"/>
        <w:jc w:val="both"/>
        <w:textAlignment w:val="baseline"/>
        <w:rPr>
          <w:sz w:val="57"/>
        </w:rPr>
      </w:pPr>
      <w:bookmarkStart w:name="" w:id="3048"/>
      <w:r>
        <w:rPr>
          <w:rFonts w:ascii="仿宋" w:hAnsi="仿宋" w:cs="仿宋" w:eastAsia="仿宋"/>
          <w:sz w:val="57"/>
          <w:spacing w:val="0"/>
          <w:color w:val="000000"/>
          <w:b w:val="off"/>
          <w:i w:val="off"/>
        </w:rPr>
        <w:t>在本书第四章我介绍的对后一种看法的批评，在晚近语言哲</w:t>
      </w:r>
      <w:r>
        <w:rPr>
          <w:rFonts w:ascii="仿宋" w:hAnsi="仿宋" w:cs="仿宋" w:eastAsia="仿宋"/>
          <w:sz w:val="57"/>
          <w:spacing w:val="0"/>
          <w:color w:val="000000"/>
          <w:b w:val="off"/>
          <w:i w:val="off"/>
        </w:rPr>
        <w:t>学中导致了两种截然不同的运动。其一以戴维森为主要代表，另</w:t>
      </w:r>
      <w:r>
        <w:rPr>
          <w:rFonts w:ascii="仿宋" w:hAnsi="仿宋" w:cs="仿宋" w:eastAsia="仿宋"/>
          <w:sz w:val="57"/>
          <w:spacing w:val="0"/>
          <w:color w:val="000000"/>
          <w:b w:val="off"/>
          <w:i w:val="off"/>
        </w:rPr>
        <w:t>一以普特南为代表。第一种反应是沿着对语言哲学概念纯化和非</w:t>
      </w:r>
      <w:r>
        <w:rPr>
          <w:rFonts w:ascii="仿宋" w:hAnsi="仿宋" w:cs="仿宋" w:eastAsia="仿宋"/>
          <w:sz w:val="57"/>
          <w:spacing w:val="0"/>
          <w:color w:val="000000"/>
          <w:b w:val="off"/>
          <w:i w:val="off"/>
        </w:rPr>
        <w:t>认识论化的方向。这样重新安排主题的一个结果是，抛弃了戴维</w:t>
      </w:r>
      <w:r>
        <w:rPr>
          <w:rFonts w:ascii="仿宋" w:hAnsi="仿宋" w:cs="仿宋" w:eastAsia="仿宋"/>
          <w:sz w:val="57"/>
          <w:spacing w:val="0"/>
          <w:color w:val="000000"/>
          <w:b w:val="off"/>
          <w:i w:val="off"/>
        </w:rPr>
        <w:t>森所说的经验主义的“第三个教条”，即“关于图式和内容、进行组</w:t>
      </w:r>
      <w:r>
        <w:rPr>
          <w:rFonts w:ascii="仿宋" w:hAnsi="仿宋" w:cs="仿宋" w:eastAsia="仿宋"/>
          <w:sz w:val="57"/>
          <w:spacing w:val="0"/>
          <w:color w:val="000000"/>
          <w:b w:val="off"/>
          <w:i w:val="off"/>
        </w:rPr>
        <w:t>织的系统和有待被组织的对象之间的二元论”；我在第四章讨论过</w:t>
      </w:r>
      <w:r>
        <w:rPr>
          <w:rFonts w:ascii="仿宋" w:hAnsi="仿宋" w:cs="仿宋" w:eastAsia="仿宋"/>
          <w:sz w:val="57"/>
          <w:spacing w:val="0"/>
          <w:color w:val="000000"/>
          <w:b w:val="off"/>
          <w:i w:val="off"/>
        </w:rPr>
        <w:t>的这个教条既是一般认识论的中心问题，又是经验主义特有的中</w:t>
      </w:r>
      <w:bookmarkEnd w:id="3048"/>
    </w:p>
    <w:p>
      <w:r>
        <w:t/>
      </w:r>
    </w:p>
    <w:p>
      <w:pPr>
        <w:sectPr>
          <w:footerReference r:id="rId562"/>
          <w:headerReference r:id="rId563" w:type="default"/>
          <w:type w:val="nextPage"/>
          <w:pgSz w:w="22400" w:h="31680"/>
          <w:pgMar w:left="2300" w:top="2440" w:right="2300" w:bottom="2440" w:header="2140" w:footer="2140"/>
          <w:cols w:num="1"/>
        </w:sectPr>
      </w:pPr>
    </w:p>
    <w:p>
      <w:pPr>
        <w:pageBreakBefore w:val="off"/>
        <w:tabs/>
        <w:wordWrap w:val="off"/>
        <w:spacing w:before="0" w:after="0" w:line="700" w:lineRule="atLeast"/>
        <w:ind w:left="0" w:right="1020"/>
        <w:jc w:val="right"/>
        <w:textAlignment w:val="baseline"/>
        <w:rPr>
          <w:sz w:val="52"/>
        </w:rPr>
      </w:pPr>
      <w:bookmarkStart w:name="" w:id="3049"/>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243</w:t>
      </w:r>
      <w:bookmarkEnd w:id="3049"/>
    </w:p>
    <w:p>
      <w:pPr>
        <w:pageBreakBefore w:val="off"/>
        <w:tabs/>
        <w:wordWrap w:val="off"/>
        <w:spacing w:before="420" w:after="0" w:line="1020" w:lineRule="atLeast"/>
        <w:ind w:left="140" w:right="980"/>
        <w:jc w:val="both"/>
        <w:textAlignment w:val="baseline"/>
        <w:rPr>
          <w:sz w:val="57"/>
        </w:rPr>
      </w:pPr>
      <w:bookmarkStart w:name="" w:id="3050"/>
      <w:r>
        <w:rPr>
          <w:rFonts w:ascii="宋体" w:hAnsi="宋体" w:cs="宋体" w:eastAsia="宋体"/>
          <w:sz w:val="57"/>
          <w:spacing w:val="0"/>
          <w:color w:val="000000"/>
          <w:b w:val="off"/>
          <w:i w:val="off"/>
        </w:rPr>
        <w:t>心问题。③戴维森区别了组成“适当地称作意义理论”一部分的哲</w:t>
      </w:r>
      <w:r>
        <w:rPr>
          <w:rFonts w:ascii="宋体" w:hAnsi="宋体" w:cs="宋体" w:eastAsia="宋体"/>
          <w:sz w:val="57"/>
          <w:spacing w:val="0"/>
          <w:color w:val="000000"/>
          <w:b w:val="off"/>
          <w:i w:val="off"/>
        </w:rPr>
        <w:t>学构想和由“某种外来的哲学清教主义”推动的哲学构想。④大致</w:t>
      </w:r>
      <w:r>
        <w:rPr>
          <w:rFonts w:ascii="宋体" w:hAnsi="宋体" w:cs="宋体" w:eastAsia="宋体"/>
          <w:sz w:val="57"/>
          <w:spacing w:val="0"/>
          <w:color w:val="000000"/>
          <w:b w:val="off"/>
          <w:i w:val="off"/>
        </w:rPr>
        <w:t>来说，弗雷格和塔斯基追求着第一种构想，而罗素·卡尔纳普和奎</w:t>
      </w:r>
      <w:r>
        <w:rPr>
          <w:rFonts w:ascii="宋体" w:hAnsi="宋体" w:cs="宋体" w:eastAsia="宋体"/>
          <w:sz w:val="57"/>
          <w:spacing w:val="0"/>
          <w:color w:val="000000"/>
          <w:b w:val="off"/>
          <w:i w:val="off"/>
        </w:rPr>
        <w:t>因却把纯意义理论与不纯的认识论考虑混合在一起，这些考虑在</w:t>
      </w:r>
      <w:r>
        <w:rPr>
          <w:rFonts w:ascii="宋体" w:hAnsi="宋体" w:cs="宋体" w:eastAsia="宋体"/>
          <w:sz w:val="57"/>
          <w:spacing w:val="0"/>
          <w:color w:val="000000"/>
          <w:b w:val="off"/>
          <w:i w:val="off"/>
        </w:rPr>
        <w:t>不同时间、以不同方式把他们引向各种形式的操作主义、证实主</w:t>
      </w:r>
      <w:r>
        <w:rPr>
          <w:rFonts w:ascii="宋体" w:hAnsi="宋体" w:cs="宋体" w:eastAsia="宋体"/>
          <w:sz w:val="57"/>
          <w:spacing w:val="0"/>
          <w:color w:val="000000"/>
          <w:b w:val="off"/>
          <w:i w:val="off"/>
        </w:rPr>
        <w:t>义、行为主义、约定主义和还原主义。⑤其中每一种都表现了一种</w:t>
      </w:r>
      <w:r>
        <w:rPr>
          <w:rFonts w:ascii="宋体" w:hAnsi="宋体" w:cs="宋体" w:eastAsia="宋体"/>
          <w:sz w:val="57"/>
          <w:spacing w:val="0"/>
          <w:color w:val="000000"/>
          <w:b w:val="off"/>
          <w:i w:val="off"/>
        </w:rPr>
        <w:t>基本的“哲学清教主义”，它认为，任何不能从确定事物(感觉材料</w:t>
      </w:r>
      <w:r>
        <w:rPr>
          <w:rFonts w:ascii="宋体" w:hAnsi="宋体" w:cs="宋体" w:eastAsia="宋体"/>
          <w:sz w:val="57"/>
          <w:spacing w:val="0"/>
          <w:color w:val="000000"/>
          <w:b w:val="off"/>
          <w:i w:val="off"/>
        </w:rPr>
        <w:t>或语言规则)中被“逻辑地构造”出来的东西，都是可疑的。</w:t>
      </w:r>
      <w:bookmarkEnd w:id="3050"/>
    </w:p>
    <w:p>
      <w:pPr>
        <w:pageBreakBefore w:val="off"/>
        <w:tabs/>
        <w:wordWrap w:val="off"/>
        <w:spacing w:before="0" w:after="0" w:line="1020" w:lineRule="atLeast"/>
        <w:ind w:left="140" w:right="0" w:firstLine="1120"/>
        <w:jc w:val="both"/>
        <w:textAlignment w:val="baseline"/>
        <w:rPr>
          <w:sz w:val="57"/>
        </w:rPr>
      </w:pPr>
      <w:bookmarkStart w:name="" w:id="3051"/>
      <w:r>
        <w:rPr>
          <w:rFonts w:ascii="宋体" w:hAnsi="宋体" w:cs="宋体" w:eastAsia="宋体"/>
          <w:sz w:val="57"/>
          <w:spacing w:val="0"/>
          <w:color w:val="000000"/>
          <w:b w:val="off"/>
          <w:i w:val="off"/>
        </w:rPr>
        <w:t>按戴维森的观点，“语言怎样运作”的问题与“知识怎样运作”</w:t>
      </w:r>
      <w:r>
        <w:rPr>
          <w:rFonts w:ascii="宋体" w:hAnsi="宋体" w:cs="宋体" w:eastAsia="宋体"/>
          <w:sz w:val="57"/>
          <w:spacing w:val="0"/>
          <w:color w:val="000000"/>
          <w:b w:val="off"/>
          <w:i w:val="off"/>
        </w:rPr>
        <w:t>的问题之间并无特殊联系。真理是在与这两个问题的联系中加以</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260</w:t>
      </w:r>
      <w:r>
        <w:rPr>
          <w:rFonts w:ascii="宋体" w:hAnsi="宋体" w:cs="宋体" w:eastAsia="宋体"/>
          <w:sz w:val="57"/>
          <w:spacing w:val="0"/>
          <w:color w:val="000000"/>
          <w:b w:val="off"/>
          <w:i w:val="off"/>
        </w:rPr>
        <w:t>考虑的这一事实，不应使我们误认为，我们可以从</w:t>
      </w:r>
      <w:bookmarkEnd w:id="3051"/>
    </w:p>
    <w:p>
      <w:pPr>
        <w:pageBreakBefore w:val="off"/>
        <w:tabs/>
        <w:wordWrap w:val="off"/>
        <w:spacing w:before="0" w:after="0" w:line="1020" w:lineRule="atLeast"/>
        <w:ind w:left="140" w:right="940" w:firstLine="2320"/>
        <w:jc w:val="both"/>
        <w:textAlignment w:val="baseline"/>
        <w:rPr>
          <w:sz w:val="57"/>
        </w:rPr>
      </w:pPr>
      <w:bookmarkStart w:name="" w:id="3052"/>
      <w:r>
        <w:rPr>
          <w:rFonts w:ascii="宋体" w:hAnsi="宋体" w:cs="宋体" w:eastAsia="宋体"/>
          <w:sz w:val="57"/>
          <w:spacing w:val="0"/>
          <w:color w:val="000000"/>
          <w:b w:val="off"/>
          <w:i w:val="off"/>
        </w:rPr>
        <w:t>我们对经验真理的唯一证据是我们感觉场中的特性型式</w:t>
      </w:r>
      <w:r>
        <w:rPr>
          <w:rFonts w:ascii="宋体" w:hAnsi="宋体" w:cs="宋体" w:eastAsia="宋体"/>
          <w:sz w:val="57"/>
          <w:spacing w:val="0"/>
          <w:color w:val="000000"/>
          <w:b w:val="off"/>
          <w:i w:val="off"/>
        </w:rPr>
        <w:t>推出</w:t>
      </w:r>
      <w:bookmarkEnd w:id="3052"/>
    </w:p>
    <w:p>
      <w:pPr>
        <w:pageBreakBefore w:val="off"/>
        <w:tabs/>
        <w:wordWrap w:val="off"/>
        <w:spacing w:before="0" w:after="0" w:line="1020" w:lineRule="atLeast"/>
        <w:ind w:left="2460" w:right="0"/>
        <w:jc w:val="both"/>
        <w:textAlignment w:val="baseline"/>
        <w:rPr>
          <w:sz w:val="57"/>
        </w:rPr>
      </w:pPr>
      <w:bookmarkStart w:name="" w:id="3053"/>
      <w:r>
        <w:rPr>
          <w:rFonts w:ascii="宋体" w:hAnsi="宋体" w:cs="宋体" w:eastAsia="宋体"/>
          <w:sz w:val="57"/>
          <w:spacing w:val="0"/>
          <w:color w:val="000000"/>
          <w:b w:val="off"/>
          <w:i w:val="off"/>
        </w:rPr>
        <w:t>意义理论将根据指称感觉特性的表达来分析一切不属感</w:t>
      </w:r>
      <w:bookmarkEnd w:id="3053"/>
    </w:p>
    <w:p>
      <w:pPr>
        <w:pageBreakBefore w:val="off"/>
        <w:tabs/>
        <w:wordWrap w:val="off"/>
        <w:spacing w:before="0" w:after="0" w:line="1020" w:lineRule="atLeast"/>
        <w:ind w:left="1380" w:right="0"/>
        <w:jc w:val="both"/>
        <w:textAlignment w:val="baseline"/>
        <w:rPr>
          <w:sz w:val="57"/>
        </w:rPr>
      </w:pPr>
      <w:bookmarkStart w:name="" w:id="3054"/>
      <w:r>
        <w:rPr>
          <w:rFonts w:ascii="宋体" w:hAnsi="宋体" w:cs="宋体" w:eastAsia="宋体"/>
          <w:sz w:val="57"/>
          <w:spacing w:val="0"/>
          <w:color w:val="000000"/>
          <w:b w:val="off"/>
          <w:i w:val="off"/>
        </w:rPr>
        <w:t>觉特性表达的那些指称性表达的意义</w:t>
      </w:r>
      <w:bookmarkEnd w:id="3054"/>
    </w:p>
    <w:p>
      <w:pPr>
        <w:pageBreakBefore w:val="off"/>
        <w:tabs/>
        <w:wordWrap w:val="off"/>
        <w:spacing w:before="0" w:after="0" w:line="1020" w:lineRule="atLeast"/>
        <w:ind w:left="140" w:right="900"/>
        <w:jc w:val="both"/>
        <w:textAlignment w:val="baseline"/>
        <w:rPr>
          <w:sz w:val="57"/>
        </w:rPr>
      </w:pPr>
      <w:bookmarkStart w:name="" w:id="3055"/>
      <w:r>
        <w:rPr>
          <w:rFonts w:ascii="宋体" w:hAnsi="宋体" w:cs="宋体" w:eastAsia="宋体"/>
          <w:sz w:val="57"/>
          <w:spacing w:val="0"/>
          <w:color w:val="000000"/>
          <w:b w:val="off"/>
          <w:i w:val="off"/>
        </w:rPr>
        <w:t>对戴维森来说，意义理论不是对个别词项意义的“分析”总合，而是</w:t>
      </w:r>
      <w:r>
        <w:rPr>
          <w:rFonts w:ascii="宋体" w:hAnsi="宋体" w:cs="宋体" w:eastAsia="宋体"/>
          <w:sz w:val="57"/>
          <w:spacing w:val="0"/>
          <w:color w:val="000000"/>
          <w:b w:val="off"/>
          <w:i w:val="off"/>
        </w:rPr>
        <w:t>对语句间推论关系的理解。⑥理解这些关系就是理解英语语句的</w:t>
      </w:r>
      <w:r>
        <w:rPr>
          <w:rFonts w:ascii="宋体" w:hAnsi="宋体" w:cs="宋体" w:eastAsia="宋体"/>
          <w:sz w:val="57"/>
          <w:spacing w:val="0"/>
          <w:color w:val="000000"/>
          <w:b w:val="off"/>
          <w:i w:val="off"/>
        </w:rPr>
        <w:t>真值条件，但是对于多数简单语句(如“橡树是一种树”，“俄国是我</w:t>
      </w:r>
      <w:r>
        <w:rPr>
          <w:rFonts w:ascii="宋体" w:hAnsi="宋体" w:cs="宋体" w:eastAsia="宋体"/>
          <w:sz w:val="57"/>
          <w:spacing w:val="0"/>
          <w:color w:val="000000"/>
          <w:b w:val="off"/>
          <w:i w:val="off"/>
        </w:rPr>
        <w:t>们的祖国”，“死亡是不可避免的”)来说，无法提出有启示性的真值</w:t>
      </w:r>
      <w:r>
        <w:rPr>
          <w:rFonts w:ascii="宋体" w:hAnsi="宋体" w:cs="宋体" w:eastAsia="宋体"/>
          <w:sz w:val="57"/>
          <w:spacing w:val="0"/>
          <w:color w:val="000000"/>
          <w:b w:val="off"/>
          <w:i w:val="off"/>
        </w:rPr>
        <w:t>条件，正如无法为“雪是白的”提出真值条件一样。</w:t>
      </w:r>
      <w:bookmarkEnd w:id="3055"/>
    </w:p>
    <w:p>
      <w:pPr>
        <w:pageBreakBefore w:val="off"/>
        <w:tabs/>
        <w:wordWrap w:val="off"/>
        <w:spacing w:before="0" w:after="0" w:line="1020" w:lineRule="atLeast"/>
        <w:ind w:left="140" w:right="840" w:firstLine="1240"/>
        <w:jc w:val="both"/>
        <w:textAlignment w:val="baseline"/>
        <w:rPr>
          <w:sz w:val="57"/>
        </w:rPr>
      </w:pPr>
      <w:bookmarkStart w:name="" w:id="3056"/>
      <w:r>
        <w:rPr>
          <w:rFonts w:ascii="宋体" w:hAnsi="宋体" w:cs="宋体" w:eastAsia="宋体"/>
          <w:sz w:val="57"/>
          <w:spacing w:val="0"/>
          <w:color w:val="000000"/>
          <w:b w:val="off"/>
          <w:i w:val="off"/>
        </w:rPr>
        <w:t>然而对于属于信念或行为一类的句子或包含着副词修饰语的</w:t>
      </w:r>
      <w:r>
        <w:rPr>
          <w:rFonts w:ascii="宋体" w:hAnsi="宋体" w:cs="宋体" w:eastAsia="宋体"/>
          <w:sz w:val="57"/>
          <w:spacing w:val="0"/>
          <w:color w:val="000000"/>
          <w:b w:val="off"/>
          <w:i w:val="off"/>
        </w:rPr>
        <w:t>句子，或任何其他类似的语句(在它与邻近语句之间存在的推论关</w:t>
      </w:r>
      <w:r>
        <w:rPr>
          <w:rFonts w:ascii="宋体" w:hAnsi="宋体" w:cs="宋体" w:eastAsia="宋体"/>
          <w:sz w:val="57"/>
          <w:spacing w:val="0"/>
          <w:color w:val="000000"/>
          <w:b w:val="off"/>
          <w:i w:val="off"/>
        </w:rPr>
        <w:t>系不经分解就不为量化逻辑的一般工具所揭示)，情况就不同了。</w:t>
      </w:r>
      <w:r>
        <w:rPr>
          <w:rFonts w:ascii="宋体" w:hAnsi="宋体" w:cs="宋体" w:eastAsia="宋体"/>
          <w:sz w:val="57"/>
          <w:spacing w:val="0"/>
          <w:color w:val="000000"/>
          <w:b w:val="off"/>
          <w:i w:val="off"/>
        </w:rPr>
        <w:t>在这些情况中，我们获得了真值条件，这种真值条件不是微不足道</w:t>
      </w:r>
      <w:r>
        <w:rPr>
          <w:rFonts w:ascii="宋体" w:hAnsi="宋体" w:cs="宋体" w:eastAsia="宋体"/>
          <w:sz w:val="57"/>
          <w:spacing w:val="0"/>
          <w:color w:val="000000"/>
          <w:b w:val="off"/>
          <w:i w:val="off"/>
        </w:rPr>
        <w:t>的，而是很难建立的，并且只有通过它们被并入一种适于其他语句</w:t>
      </w:r>
      <w:bookmarkEnd w:id="3056"/>
    </w:p>
    <w:p>
      <w:r>
        <w:t/>
      </w:r>
    </w:p>
    <w:p>
      <w:pPr>
        <w:sectPr>
          <w:footerReference r:id="rId564"/>
          <w:headerReference r:id="rId565" w:type="default"/>
          <w:type w:val="nextPage"/>
          <w:pgSz w:w="22400" w:h="31680"/>
          <w:pgMar w:left="2300" w:top="2420" w:right="2300" w:bottom="2420" w:header="2120" w:footer="2120"/>
          <w:cols w:num="1"/>
        </w:sectPr>
      </w:pPr>
    </w:p>
    <w:p>
      <w:pPr>
        <w:pageBreakBefore w:val="off"/>
        <w:tabs/>
        <w:wordWrap w:val="off"/>
        <w:spacing w:before="0" w:after="0" w:line="680" w:lineRule="atLeast"/>
        <w:ind w:left="840" w:right="0"/>
        <w:jc w:val="both"/>
        <w:textAlignment w:val="baseline"/>
        <w:rPr>
          <w:sz w:val="50"/>
        </w:rPr>
      </w:pPr>
      <w:bookmarkStart w:name="" w:id="3057"/>
      <w:r>
        <w:rPr>
          <w:rFonts w:ascii="黑体" w:hAnsi="黑体" w:cs="黑体" w:eastAsia="黑体"/>
          <w:sz w:val="50"/>
          <w:spacing w:val="0"/>
          <w:color w:val="000000"/>
          <w:b w:val="off"/>
          <w:i w:val="off"/>
        </w:rPr>
        <w:t>244</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3057"/>
    </w:p>
    <w:p>
      <w:pPr>
        <w:pageBreakBefore w:val="off"/>
        <w:tabs/>
        <w:wordWrap w:val="off"/>
        <w:spacing w:before="0" w:after="0" w:line="600" w:lineRule="exact"/>
        <w:ind w:left="0" w:right="0"/>
        <w:jc w:val="both"/>
        <w:textAlignment w:val="baseline"/>
        <w:rPr>
          <w:sz w:val="50"/>
        </w:rPr>
      </w:pPr>
      <w:bookmarkStart w:name="" w:id="3058"/>
      <w:r>
        <w:rPr>
          <w:rFonts w:ascii="宋体" w:hAnsi="宋体" w:cs="宋体" w:eastAsia="宋体"/>
          <w:sz w:val="50"/>
          <w:spacing w:val="0"/>
          <w:color w:val="000000"/>
          <w:b w:val="off"/>
          <w:i w:val="off"/>
        </w:rPr>
        <w:t/>
      </w:r>
      <w:bookmarkEnd w:id="3058"/>
    </w:p>
    <w:p>
      <w:pPr>
        <w:pageBreakBefore w:val="off"/>
        <w:tabs/>
        <w:wordWrap w:val="off"/>
        <w:spacing w:before="0" w:after="0" w:line="1040" w:lineRule="atLeast"/>
        <w:ind w:left="0" w:right="20" w:firstLine="940"/>
        <w:jc w:val="both"/>
        <w:textAlignment w:val="baseline"/>
        <w:rPr>
          <w:sz w:val="57"/>
        </w:rPr>
      </w:pPr>
      <w:bookmarkStart w:name="" w:id="3059"/>
      <w:r>
        <w:rPr>
          <w:rFonts w:ascii="仿宋" w:hAnsi="仿宋" w:cs="仿宋" w:eastAsia="仿宋"/>
          <w:sz w:val="57"/>
          <w:spacing w:val="0"/>
          <w:color w:val="000000"/>
          <w:b w:val="off"/>
          <w:i w:val="off"/>
        </w:rPr>
        <w:t>的真值条件理论的可能性才能被检验。戴维森说，“所希望的结果</w:t>
      </w:r>
      <w:r>
        <w:rPr>
          <w:rFonts w:ascii="仿宋" w:hAnsi="仿宋" w:cs="仿宋" w:eastAsia="仿宋"/>
          <w:sz w:val="57"/>
          <w:spacing w:val="0"/>
          <w:color w:val="000000"/>
          <w:b w:val="off"/>
          <w:i w:val="off"/>
        </w:rPr>
        <w:t>在理论建立中是标准的：通过将一种形式结构强加予证据的众多</w:t>
      </w:r>
      <w:r>
        <w:rPr>
          <w:rFonts w:ascii="仿宋" w:hAnsi="仿宋" w:cs="仿宋" w:eastAsia="仿宋"/>
          <w:sz w:val="57"/>
          <w:spacing w:val="0"/>
          <w:color w:val="000000"/>
          <w:b w:val="off"/>
          <w:i w:val="off"/>
        </w:rPr>
        <w:t>的部分，然后从极少的证据部分(在此即语句的真值)中抽引出一</w:t>
      </w:r>
      <w:r>
        <w:rPr>
          <w:rFonts w:ascii="仿宋" w:hAnsi="仿宋" w:cs="仿宋" w:eastAsia="仿宋"/>
          <w:sz w:val="57"/>
          <w:spacing w:val="0"/>
          <w:color w:val="000000"/>
          <w:b w:val="off"/>
          <w:i w:val="off"/>
        </w:rPr>
        <w:t>个丰富的概念(在此就是相当接近转译的某种东西)。”⑦这一程序</w:t>
      </w:r>
      <w:r>
        <w:rPr>
          <w:rFonts w:ascii="仿宋" w:hAnsi="仿宋" w:cs="仿宋" w:eastAsia="仿宋"/>
          <w:sz w:val="57"/>
          <w:spacing w:val="0"/>
          <w:color w:val="000000"/>
          <w:b w:val="off"/>
          <w:i w:val="off"/>
        </w:rPr>
        <w:t>261</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不仅与认识论毫无关系，而且它的“本体论结果”也必定是贫乏的。</w:t>
      </w:r>
      <w:r>
        <w:rPr>
          <w:rFonts w:ascii="仿宋" w:hAnsi="仿宋" w:cs="仿宋" w:eastAsia="仿宋"/>
          <w:sz w:val="57"/>
          <w:spacing w:val="0"/>
          <w:color w:val="000000"/>
          <w:b w:val="off"/>
          <w:i w:val="off"/>
        </w:rPr>
        <w:t>按照戴维森的理论，我们多半不得不继续下去并对人进行量的描</w:t>
      </w:r>
      <w:r>
        <w:rPr>
          <w:rFonts w:ascii="仿宋" w:hAnsi="仿宋" w:cs="仿宋" w:eastAsia="仿宋"/>
          <w:sz w:val="57"/>
          <w:spacing w:val="0"/>
          <w:color w:val="000000"/>
          <w:b w:val="off"/>
          <w:i w:val="off"/>
        </w:rPr>
        <w:t>述，而不是将他们“还原”为物，以便获得一种适用于行为语句的真</w:t>
      </w:r>
      <w:r>
        <w:rPr>
          <w:rFonts w:ascii="仿宋" w:hAnsi="仿宋" w:cs="仿宋" w:eastAsia="仿宋"/>
          <w:sz w:val="57"/>
          <w:spacing w:val="0"/>
          <w:color w:val="000000"/>
          <w:b w:val="off"/>
          <w:i w:val="off"/>
        </w:rPr>
        <w:t>理理论，这种认识并不符合(例如)形而上学体系建立中任何通常</w:t>
      </w:r>
      <w:r>
        <w:rPr>
          <w:rFonts w:ascii="仿宋" w:hAnsi="仿宋" w:cs="仿宋" w:eastAsia="仿宋"/>
          <w:sz w:val="57"/>
          <w:spacing w:val="0"/>
          <w:color w:val="000000"/>
          <w:b w:val="off"/>
          <w:i w:val="off"/>
        </w:rPr>
        <w:t>的情感性目的。当然这一纲领的哲学意义一般来说是否定的：它</w:t>
      </w:r>
      <w:r>
        <w:rPr>
          <w:rFonts w:ascii="仿宋" w:hAnsi="仿宋" w:cs="仿宋" w:eastAsia="仿宋"/>
          <w:sz w:val="57"/>
          <w:spacing w:val="0"/>
          <w:color w:val="000000"/>
          <w:b w:val="off"/>
          <w:i w:val="off"/>
        </w:rPr>
        <w:t>通过指出一旦摆脱了模仿康德和休谟的企图之后语言哲学会成为</w:t>
      </w:r>
      <w:r>
        <w:rPr>
          <w:rFonts w:ascii="仿宋" w:hAnsi="仿宋" w:cs="仿宋" w:eastAsia="仿宋"/>
          <w:sz w:val="57"/>
          <w:spacing w:val="0"/>
          <w:color w:val="000000"/>
          <w:b w:val="off"/>
          <w:i w:val="off"/>
        </w:rPr>
        <w:t>什么样子，而使早先纲领中的“外来的清教主义”更形突出了。有</w:t>
      </w:r>
      <w:r>
        <w:rPr>
          <w:rFonts w:ascii="仿宋" w:hAnsi="仿宋" w:cs="仿宋" w:eastAsia="仿宋"/>
          <w:sz w:val="57"/>
          <w:spacing w:val="0"/>
          <w:color w:val="000000"/>
          <w:b w:val="off"/>
          <w:i w:val="off"/>
        </w:rPr>
        <w:t>关副词修饰等问题的困难研究的实际结果，或许源于人们贯彻戴</w:t>
      </w:r>
      <w:r>
        <w:rPr>
          <w:rFonts w:ascii="仿宋" w:hAnsi="仿宋" w:cs="仿宋" w:eastAsia="仿宋"/>
          <w:sz w:val="57"/>
          <w:spacing w:val="0"/>
          <w:color w:val="000000"/>
          <w:b w:val="off"/>
          <w:i w:val="off"/>
        </w:rPr>
        <w:t>维森主张的一致努力，这对于任何标准哲学问题的任何解决方式</w:t>
      </w:r>
      <w:r>
        <w:rPr>
          <w:rFonts w:ascii="仿宋" w:hAnsi="仿宋" w:cs="仿宋" w:eastAsia="仿宋"/>
          <w:sz w:val="57"/>
          <w:spacing w:val="0"/>
          <w:color w:val="000000"/>
          <w:b w:val="off"/>
          <w:i w:val="off"/>
        </w:rPr>
        <w:t>来说，或许都既无助益也无妨碍。</w:t>
      </w:r>
      <w:bookmarkEnd w:id="3059"/>
    </w:p>
    <w:p>
      <w:pPr>
        <w:pageBreakBefore w:val="off"/>
        <w:tabs/>
        <w:wordWrap w:val="off"/>
        <w:spacing w:before="0" w:after="0" w:line="1040" w:lineRule="atLeast"/>
        <w:ind w:left="100" w:right="0" w:firstLine="2080"/>
        <w:jc w:val="both"/>
        <w:textAlignment w:val="baseline"/>
        <w:rPr>
          <w:sz w:val="57"/>
        </w:rPr>
      </w:pPr>
      <w:bookmarkStart w:name="" w:id="3060"/>
      <w:r>
        <w:rPr>
          <w:rFonts w:ascii="仿宋" w:hAnsi="仿宋" w:cs="仿宋" w:eastAsia="仿宋"/>
          <w:sz w:val="57"/>
          <w:spacing w:val="0"/>
          <w:color w:val="000000"/>
          <w:b w:val="off"/>
          <w:i w:val="off"/>
        </w:rPr>
        <w:t>戴维森的研究最好被看成是在贯彻奎因消除对意义问题和事</w:t>
      </w:r>
      <w:r>
        <w:rPr>
          <w:rFonts w:ascii="仿宋" w:hAnsi="仿宋" w:cs="仿宋" w:eastAsia="仿宋"/>
          <w:sz w:val="57"/>
          <w:spacing w:val="0"/>
          <w:color w:val="000000"/>
          <w:b w:val="off"/>
          <w:i w:val="off"/>
        </w:rPr>
        <w:t>实问题之间区别的主张，奎因曾批评将康德在感觉容受和自发先</w:t>
      </w:r>
      <w:r>
        <w:rPr>
          <w:rFonts w:ascii="仿宋" w:hAnsi="仿宋" w:cs="仿宋" w:eastAsia="仿宋"/>
          <w:sz w:val="57"/>
          <w:spacing w:val="0"/>
          <w:color w:val="000000"/>
          <w:b w:val="off"/>
          <w:i w:val="off"/>
        </w:rPr>
        <w:t>天概念之间做出的区别加以语言学再解释的做法。戴维森说，如</w:t>
      </w:r>
      <w:r>
        <w:rPr>
          <w:rFonts w:ascii="仿宋" w:hAnsi="仿宋" w:cs="仿宋" w:eastAsia="仿宋"/>
          <w:sz w:val="57"/>
          <w:spacing w:val="0"/>
          <w:color w:val="000000"/>
          <w:b w:val="off"/>
          <w:i w:val="off"/>
        </w:rPr>
        <w:t>果我们认真放弃意义的先天知识，那么意义理论将成为一种经验</w:t>
      </w:r>
      <w:r>
        <w:rPr>
          <w:rFonts w:ascii="仿宋" w:hAnsi="仿宋" w:cs="仿宋" w:eastAsia="仿宋"/>
          <w:sz w:val="57"/>
          <w:spacing w:val="0"/>
          <w:color w:val="000000"/>
          <w:b w:val="off"/>
          <w:i w:val="off"/>
        </w:rPr>
        <w:t>理论。因此对于这样一种理论而言，大致来说除了语法学家的传</w:t>
      </w:r>
      <w:r>
        <w:rPr>
          <w:rFonts w:ascii="仿宋" w:hAnsi="仿宋" w:cs="仿宋" w:eastAsia="仿宋"/>
          <w:sz w:val="57"/>
          <w:spacing w:val="0"/>
          <w:color w:val="000000"/>
          <w:b w:val="off"/>
          <w:i w:val="off"/>
        </w:rPr>
        <w:t>统领域(即企图找到描述语句的方式，以有助于说明这些语句是怎</w:t>
      </w:r>
      <w:r>
        <w:rPr>
          <w:rFonts w:ascii="仿宋" w:hAnsi="仿宋" w:cs="仿宋" w:eastAsia="仿宋"/>
          <w:sz w:val="57"/>
          <w:spacing w:val="0"/>
          <w:color w:val="000000"/>
          <w:b w:val="off"/>
          <w:i w:val="off"/>
        </w:rPr>
        <w:t>样使用的)以外，不可能有任何特殊的领域。根据这一看法，奎因</w:t>
      </w:r>
      <w:r>
        <w:rPr>
          <w:rFonts w:ascii="仿宋" w:hAnsi="仿宋" w:cs="仿宋" w:eastAsia="仿宋"/>
          <w:sz w:val="57"/>
          <w:spacing w:val="0"/>
          <w:color w:val="000000"/>
          <w:b w:val="off"/>
          <w:i w:val="off"/>
        </w:rPr>
        <w:t>的“标准符号系统”不应被看作是企图“描绘真实的、最终的实在结</w:t>
      </w:r>
      <w:r>
        <w:rPr>
          <w:rFonts w:ascii="仿宋" w:hAnsi="仿宋" w:cs="仿宋" w:eastAsia="仿宋"/>
          <w:sz w:val="57"/>
          <w:spacing w:val="0"/>
          <w:color w:val="000000"/>
          <w:b w:val="off"/>
          <w:i w:val="off"/>
        </w:rPr>
        <w:t>构”，⑧而宁可看作是企图发现描述现实的某一极小部分(语言的</w:t>
      </w:r>
      <w:r>
        <w:rPr>
          <w:rFonts w:ascii="仿宋" w:hAnsi="仿宋" w:cs="仿宋" w:eastAsia="仿宋"/>
          <w:sz w:val="57"/>
          <w:spacing w:val="0"/>
          <w:color w:val="000000"/>
          <w:b w:val="off"/>
          <w:i w:val="off"/>
        </w:rPr>
        <w:t>使用)的最清楚的方式。建立一种“英语真值理论”的意义，不在于</w:t>
      </w:r>
      <w:r>
        <w:rPr>
          <w:rFonts w:ascii="仿宋" w:hAnsi="仿宋" w:cs="仿宋" w:eastAsia="仿宋"/>
          <w:sz w:val="57"/>
          <w:spacing w:val="0"/>
          <w:color w:val="000000"/>
          <w:b w:val="off"/>
          <w:i w:val="off"/>
        </w:rPr>
        <w:t>262</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使哲学问题能被表述于一种形式的言语方式中，也不在于说明字</w:t>
      </w:r>
      <w:bookmarkEnd w:id="3060"/>
    </w:p>
    <w:p>
      <w:r>
        <w:t/>
      </w:r>
    </w:p>
    <w:p>
      <w:pPr>
        <w:sectPr>
          <w:footerReference r:id="rId566"/>
          <w:headerReference r:id="rId567" w:type="default"/>
          <w:type w:val="nextPage"/>
          <w:pgSz w:w="22400" w:h="31680"/>
          <w:pgMar w:left="2280" w:top="2380" w:right="2280" w:bottom="2380" w:header="2080" w:footer="2080"/>
          <w:cols w:num="1"/>
        </w:sectPr>
      </w:pPr>
    </w:p>
    <w:p>
      <w:pPr>
        <w:pageBreakBefore w:val="off"/>
        <w:tabs/>
        <w:wordWrap w:val="off"/>
        <w:spacing w:before="0" w:after="0" w:line="700" w:lineRule="atLeast"/>
        <w:ind w:left="0" w:right="1080"/>
        <w:jc w:val="right"/>
        <w:textAlignment w:val="baseline"/>
        <w:rPr>
          <w:sz w:val="52"/>
        </w:rPr>
      </w:pPr>
      <w:bookmarkStart w:name="" w:id="3061"/>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245</w:t>
      </w:r>
      <w:bookmarkEnd w:id="3061"/>
    </w:p>
    <w:p>
      <w:pPr>
        <w:pageBreakBefore w:val="off"/>
        <w:tabs/>
        <w:wordWrap w:val="off"/>
        <w:spacing w:before="460" w:after="0" w:line="1100" w:lineRule="atLeast"/>
        <w:ind w:left="20" w:right="1080" w:hanging="20"/>
        <w:jc w:val="both"/>
        <w:textAlignment w:val="baseline"/>
        <w:rPr>
          <w:sz w:val="55"/>
        </w:rPr>
      </w:pPr>
      <w:bookmarkStart w:name="" w:id="3062"/>
      <w:r>
        <w:rPr>
          <w:rFonts w:ascii="宋体" w:hAnsi="宋体" w:cs="宋体" w:eastAsia="宋体"/>
          <w:sz w:val="55"/>
          <w:spacing w:val="0"/>
          <w:color w:val="000000"/>
          <w:b w:val="off"/>
          <w:i w:val="off"/>
        </w:rPr>
        <w:t>词与世界的关系，而只在于清楚地展示一种社会实践的某些部分</w:t>
      </w:r>
      <w:r>
        <w:rPr>
          <w:rFonts w:ascii="宋体" w:hAnsi="宋体" w:cs="宋体" w:eastAsia="宋体"/>
          <w:sz w:val="55"/>
          <w:spacing w:val="0"/>
          <w:color w:val="000000"/>
          <w:b w:val="off"/>
          <w:i w:val="off"/>
        </w:rPr>
        <w:t>(使用某些语句)和其他部分(使用其他一些语句)之间的关系。</w:t>
      </w:r>
      <w:bookmarkEnd w:id="3062"/>
    </w:p>
    <w:p>
      <w:pPr>
        <w:pageBreakBefore w:val="off"/>
        <w:tabs/>
        <w:wordWrap w:val="off"/>
        <w:spacing w:before="0" w:after="0" w:line="1100" w:lineRule="atLeast"/>
        <w:ind w:left="0" w:right="0" w:firstLine="1160"/>
        <w:jc w:val="both"/>
        <w:textAlignment w:val="baseline"/>
        <w:rPr>
          <w:sz w:val="55"/>
        </w:rPr>
      </w:pPr>
      <w:bookmarkStart w:name="" w:id="3063"/>
      <w:r>
        <w:rPr>
          <w:rFonts w:ascii="宋体" w:hAnsi="宋体" w:cs="宋体" w:eastAsia="宋体"/>
          <w:sz w:val="55"/>
          <w:spacing w:val="0"/>
          <w:color w:val="000000"/>
          <w:b w:val="off"/>
          <w:i w:val="off"/>
        </w:rPr>
        <w:t>在晚近语言哲学中与戴维森对立的研究出现于达美特和普特</w:t>
      </w:r>
      <w:r>
        <w:rPr>
          <w:rFonts w:ascii="宋体" w:hAnsi="宋体" w:cs="宋体" w:eastAsia="宋体"/>
          <w:sz w:val="55"/>
          <w:spacing w:val="0"/>
          <w:color w:val="000000"/>
          <w:b w:val="off"/>
          <w:i w:val="off"/>
        </w:rPr>
        <w:t>南的著作中。达美特仍然坚持维也纳学派和牛津学派共同接受的</w:t>
      </w:r>
      <w:r>
        <w:rPr>
          <w:rFonts w:ascii="宋体" w:hAnsi="宋体" w:cs="宋体" w:eastAsia="宋体"/>
          <w:sz w:val="55"/>
          <w:spacing w:val="0"/>
          <w:color w:val="000000"/>
          <w:b w:val="off"/>
          <w:i w:val="off"/>
        </w:rPr>
        <w:t>口号，这就是“哲学首要的、如果不是唯一的任务，即意义分析”。</w:t>
      </w:r>
      <w:r>
        <w:rPr>
          <w:rFonts w:ascii="宋体" w:hAnsi="宋体" w:cs="宋体" w:eastAsia="宋体"/>
          <w:sz w:val="55"/>
          <w:spacing w:val="0"/>
          <w:color w:val="000000"/>
          <w:b w:val="off"/>
          <w:i w:val="off"/>
        </w:rPr>
        <w:t>就我所能了解的而言，戴维森对于“分析意义”并无此类眷恋。达</w:t>
      </w:r>
      <w:r>
        <w:rPr>
          <w:rFonts w:ascii="宋体" w:hAnsi="宋体" w:cs="宋体" w:eastAsia="宋体"/>
          <w:sz w:val="55"/>
          <w:spacing w:val="0"/>
          <w:color w:val="000000"/>
          <w:b w:val="off"/>
          <w:i w:val="off"/>
        </w:rPr>
        <w:t>美特继续谈论戴维森所不谈的一些东西，而且就我所能了解的而</w:t>
      </w:r>
      <w:r>
        <w:rPr>
          <w:rFonts w:ascii="宋体" w:hAnsi="宋体" w:cs="宋体" w:eastAsia="宋体"/>
          <w:sz w:val="55"/>
          <w:spacing w:val="0"/>
          <w:color w:val="000000"/>
          <w:b w:val="off"/>
          <w:i w:val="off"/>
        </w:rPr>
        <w:t>言，戴维森也无理由要谈，这就是“意义理论寻求的是这样一种模</w:t>
      </w:r>
      <w:r>
        <w:rPr>
          <w:rFonts w:ascii="宋体" w:hAnsi="宋体" w:cs="宋体" w:eastAsia="宋体"/>
          <w:sz w:val="55"/>
          <w:spacing w:val="0"/>
          <w:color w:val="000000"/>
          <w:b w:val="off"/>
          <w:i w:val="off"/>
        </w:rPr>
        <w:t>式：它是一切哲学的基础，而非如笛卡尔误使我们相信的那样，是</w:t>
      </w:r>
      <w:r>
        <w:rPr>
          <w:rFonts w:ascii="宋体" w:hAnsi="宋体" w:cs="宋体" w:eastAsia="宋体"/>
          <w:sz w:val="55"/>
          <w:spacing w:val="0"/>
          <w:color w:val="000000"/>
          <w:b w:val="off"/>
          <w:i w:val="off"/>
        </w:rPr>
        <w:t>认识论。”⑨按照我在本书中坚持提出的观点，这一主张是多方面</w:t>
      </w:r>
      <w:r>
        <w:rPr>
          <w:rFonts w:ascii="宋体" w:hAnsi="宋体" w:cs="宋体" w:eastAsia="宋体"/>
          <w:sz w:val="55"/>
          <w:spacing w:val="0"/>
          <w:color w:val="000000"/>
          <w:b w:val="off"/>
          <w:i w:val="off"/>
        </w:rPr>
        <w:t>使人误入歧途的。因为认为笛卡尔误使我们相信认识论是一切哲</w:t>
      </w:r>
      <w:r>
        <w:rPr>
          <w:rFonts w:ascii="宋体" w:hAnsi="宋体" w:cs="宋体" w:eastAsia="宋体"/>
          <w:sz w:val="55"/>
          <w:spacing w:val="0"/>
          <w:color w:val="000000"/>
          <w:b w:val="off"/>
          <w:i w:val="off"/>
        </w:rPr>
        <w:t>学的基础，这是易使人误解的。宁可说，他所完成的工作是使洛克</w:t>
      </w:r>
      <w:r>
        <w:rPr>
          <w:rFonts w:ascii="宋体" w:hAnsi="宋体" w:cs="宋体" w:eastAsia="宋体"/>
          <w:sz w:val="55"/>
          <w:spacing w:val="0"/>
          <w:color w:val="000000"/>
          <w:b w:val="off"/>
          <w:i w:val="off"/>
        </w:rPr>
        <w:t>和康德有可能发展一种取代经院哲学设问方式的认识论设问方</w:t>
      </w:r>
      <w:r>
        <w:rPr>
          <w:rFonts w:ascii="宋体" w:hAnsi="宋体" w:cs="宋体" w:eastAsia="宋体"/>
          <w:sz w:val="55"/>
          <w:spacing w:val="0"/>
          <w:color w:val="000000"/>
          <w:b w:val="off"/>
          <w:i w:val="off"/>
        </w:rPr>
        <w:t>式。他创立了一门学科，在这门学科内，形而上学是一种使世界对</w:t>
      </w:r>
      <w:r>
        <w:rPr>
          <w:rFonts w:ascii="宋体" w:hAnsi="宋体" w:cs="宋体" w:eastAsia="宋体"/>
          <w:sz w:val="55"/>
          <w:spacing w:val="0"/>
          <w:color w:val="000000"/>
          <w:b w:val="off"/>
          <w:i w:val="off"/>
        </w:rPr>
        <w:t>于明晰观念和道德义务来说成为可靠的事务，而道德哲学的问题</w:t>
      </w:r>
      <w:r>
        <w:rPr>
          <w:rFonts w:ascii="宋体" w:hAnsi="宋体" w:cs="宋体" w:eastAsia="宋体"/>
          <w:sz w:val="55"/>
          <w:spacing w:val="0"/>
          <w:color w:val="000000"/>
          <w:b w:val="off"/>
          <w:i w:val="off"/>
        </w:rPr>
        <w:t>成了元伦理学问题和道德判断证明的问题。这与其是使认识论成</w:t>
      </w:r>
      <w:r>
        <w:rPr>
          <w:rFonts w:ascii="宋体" w:hAnsi="宋体" w:cs="宋体" w:eastAsia="宋体"/>
          <w:sz w:val="55"/>
          <w:spacing w:val="0"/>
          <w:color w:val="000000"/>
          <w:b w:val="off"/>
          <w:i w:val="off"/>
        </w:rPr>
        <w:t>为哲学的基础，不如说是发明了带有“哲学”名称的某种新东西</w:t>
      </w:r>
      <w:r>
        <w:rPr>
          <w:rFonts w:ascii="宋体" w:hAnsi="宋体" w:cs="宋体" w:eastAsia="宋体"/>
          <w:sz w:val="55"/>
          <w:spacing w:val="0"/>
          <w:color w:val="000000"/>
          <w:b w:val="off"/>
          <w:i w:val="off"/>
        </w:rPr>
        <w:t>————认识论。关心事物的古代和中世纪哲学，关心观念的十七世</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263</w:t>
      </w:r>
      <w:r>
        <w:rPr>
          <w:rFonts w:ascii="宋体" w:hAnsi="宋体" w:cs="宋体" w:eastAsia="宋体"/>
          <w:sz w:val="55"/>
          <w:spacing w:val="0"/>
          <w:color w:val="000000"/>
          <w:b w:val="off"/>
          <w:i w:val="off"/>
        </w:rPr>
        <w:t>纪到十九世纪的哲学，以及关心语词的现代开明的哲学舞台等所</w:t>
      </w:r>
      <w:r>
        <w:rPr>
          <w:rFonts w:ascii="宋体" w:hAnsi="宋体" w:cs="宋体" w:eastAsia="宋体"/>
          <w:sz w:val="55"/>
          <w:spacing w:val="0"/>
          <w:color w:val="000000"/>
          <w:b w:val="off"/>
          <w:i w:val="off"/>
        </w:rPr>
        <w:t>组成的这幅图画，似乎是极其言之成理的。但是这个哲学观序列</w:t>
      </w:r>
      <w:r>
        <w:rPr>
          <w:rFonts w:ascii="宋体" w:hAnsi="宋体" w:cs="宋体" w:eastAsia="宋体"/>
          <w:sz w:val="55"/>
          <w:spacing w:val="0"/>
          <w:color w:val="000000"/>
          <w:b w:val="off"/>
          <w:i w:val="off"/>
        </w:rPr>
        <w:t>不应被看作是对何为首要或何为基本的问题提出了三种对立的观</w:t>
      </w:r>
      <w:r>
        <w:rPr>
          <w:rFonts w:ascii="宋体" w:hAnsi="宋体" w:cs="宋体" w:eastAsia="宋体"/>
          <w:sz w:val="55"/>
          <w:spacing w:val="0"/>
          <w:color w:val="000000"/>
          <w:b w:val="off"/>
          <w:i w:val="off"/>
        </w:rPr>
        <w:t>点。情况并非是，亚里士多德认为我们最好根据事物来说明观念</w:t>
      </w:r>
      <w:r>
        <w:rPr>
          <w:rFonts w:ascii="宋体" w:hAnsi="宋体" w:cs="宋体" w:eastAsia="宋体"/>
          <w:sz w:val="55"/>
          <w:spacing w:val="0"/>
          <w:color w:val="000000"/>
          <w:b w:val="off"/>
          <w:i w:val="off"/>
        </w:rPr>
        <w:t>和语词，而笛卡尔和罗素又重新安排了说明的次序。正确的说法</w:t>
      </w:r>
      <w:r>
        <w:rPr>
          <w:rFonts w:ascii="宋体" w:hAnsi="宋体" w:cs="宋体" w:eastAsia="宋体"/>
          <w:sz w:val="55"/>
          <w:spacing w:val="0"/>
          <w:color w:val="000000"/>
          <w:b w:val="off"/>
          <w:i w:val="off"/>
        </w:rPr>
        <w:t>或许是，亚里士多德没有(不感到有需要)一种知识论，而笛卡尔和</w:t>
      </w:r>
      <w:r>
        <w:rPr>
          <w:rFonts w:ascii="宋体" w:hAnsi="宋体" w:cs="宋体" w:eastAsia="宋体"/>
          <w:sz w:val="55"/>
          <w:spacing w:val="0"/>
          <w:color w:val="000000"/>
          <w:b w:val="off"/>
          <w:i w:val="off"/>
        </w:rPr>
        <w:t>洛克则没有一种意义论。⑩亚里士多德关于认知的论述并未对洛</w:t>
      </w:r>
      <w:bookmarkEnd w:id="3063"/>
    </w:p>
    <w:p>
      <w:r>
        <w:t/>
      </w:r>
    </w:p>
    <w:p>
      <w:pPr>
        <w:sectPr>
          <w:footerReference r:id="rId568"/>
          <w:headerReference r:id="rId569" w:type="default"/>
          <w:type w:val="nextPage"/>
          <w:pgSz w:w="22400" w:h="31680"/>
          <w:pgMar w:left="2320" w:top="2400" w:right="2320" w:bottom="2400" w:header="2100" w:footer="2100"/>
          <w:cols w:num="1"/>
        </w:sectPr>
      </w:pPr>
    </w:p>
    <w:p>
      <w:pPr>
        <w:pageBreakBefore w:val="off"/>
        <w:tabs/>
        <w:wordWrap w:val="off"/>
        <w:spacing w:before="0" w:after="0" w:line="680" w:lineRule="atLeast"/>
        <w:ind w:left="800" w:right="0"/>
        <w:jc w:val="both"/>
        <w:textAlignment w:val="baseline"/>
        <w:rPr>
          <w:sz w:val="51"/>
        </w:rPr>
      </w:pPr>
      <w:bookmarkStart w:name="" w:id="3064"/>
      <w:r>
        <w:rPr>
          <w:rFonts w:ascii="黑体" w:hAnsi="黑体" w:cs="黑体" w:eastAsia="黑体"/>
          <w:sz w:val="51"/>
          <w:spacing w:val="0"/>
          <w:color w:val="000000"/>
          <w:b w:val="on"/>
          <w:i w:val="off"/>
        </w:rPr>
        <w:t>246  第二编  映    现</w:t>
      </w:r>
      <w:bookmarkEnd w:id="3064"/>
    </w:p>
    <w:p>
      <w:pPr>
        <w:pageBreakBefore w:val="off"/>
        <w:tabs/>
        <w:wordWrap w:val="off"/>
        <w:spacing w:before="400" w:after="0" w:line="980" w:lineRule="atLeast"/>
        <w:ind w:left="800" w:right="220"/>
        <w:jc w:val="both"/>
        <w:textAlignment w:val="baseline"/>
        <w:rPr>
          <w:sz w:val="57"/>
        </w:rPr>
      </w:pPr>
      <w:bookmarkStart w:name="" w:id="3065"/>
      <w:r>
        <w:rPr>
          <w:rFonts w:ascii="宋体" w:hAnsi="宋体" w:cs="宋体" w:eastAsia="宋体"/>
          <w:sz w:val="57"/>
          <w:spacing w:val="0"/>
          <w:color w:val="000000"/>
          <w:b w:val="off"/>
          <w:i w:val="off"/>
        </w:rPr>
        <w:t>克的问题提供好的或坏的回答，洛克关于语言的论述也未对弗雷</w:t>
      </w:r>
      <w:r>
        <w:rPr>
          <w:rFonts w:ascii="宋体" w:hAnsi="宋体" w:cs="宋体" w:eastAsia="宋体"/>
          <w:sz w:val="57"/>
          <w:spacing w:val="0"/>
          <w:color w:val="000000"/>
          <w:b w:val="off"/>
          <w:i w:val="off"/>
        </w:rPr>
        <w:t>格的问题提供任何回答。</w:t>
      </w:r>
      <w:bookmarkEnd w:id="3065"/>
    </w:p>
    <w:p>
      <w:pPr>
        <w:pageBreakBefore w:val="off"/>
        <w:tabs/>
        <w:wordWrap w:val="off"/>
        <w:spacing w:before="0" w:after="0" w:line="980" w:lineRule="atLeast"/>
        <w:ind w:left="0" w:right="60" w:firstLine="2040"/>
        <w:jc w:val="both"/>
        <w:textAlignment w:val="baseline"/>
        <w:rPr>
          <w:sz w:val="57"/>
        </w:rPr>
      </w:pPr>
      <w:bookmarkStart w:name="" w:id="3066"/>
      <w:r>
        <w:rPr>
          <w:rFonts w:ascii="宋体" w:hAnsi="宋体" w:cs="宋体" w:eastAsia="宋体"/>
          <w:sz w:val="57"/>
          <w:spacing w:val="0"/>
          <w:color w:val="000000"/>
          <w:b w:val="off"/>
          <w:i w:val="off"/>
        </w:rPr>
        <w:t>达美特把语言哲学看作基本的，因为他把现在终于获得正确</w:t>
      </w:r>
      <w:r>
        <w:rPr>
          <w:rFonts w:ascii="宋体" w:hAnsi="宋体" w:cs="宋体" w:eastAsia="宋体"/>
          <w:sz w:val="57"/>
          <w:spacing w:val="0"/>
          <w:color w:val="000000"/>
          <w:b w:val="off"/>
          <w:i w:val="off"/>
        </w:rPr>
        <w:t>表述的认识论问题当作意义理论内部的问题。他赞同笛卡尔所说</w:t>
      </w:r>
      <w:r>
        <w:rPr>
          <w:rFonts w:ascii="宋体" w:hAnsi="宋体" w:cs="宋体" w:eastAsia="宋体"/>
          <w:sz w:val="57"/>
          <w:spacing w:val="0"/>
          <w:color w:val="000000"/>
          <w:b w:val="off"/>
          <w:i w:val="off"/>
        </w:rPr>
        <w:t>的这个问题的重要性产生于“观念的方式”，但他认为，只是晚近以</w:t>
      </w:r>
      <w:r>
        <w:rPr>
          <w:rFonts w:ascii="宋体" w:hAnsi="宋体" w:cs="宋体" w:eastAsia="宋体"/>
          <w:sz w:val="57"/>
          <w:spacing w:val="0"/>
          <w:color w:val="000000"/>
          <w:b w:val="off"/>
          <w:i w:val="off"/>
        </w:rPr>
        <w:t>来我们才能正确陈述它们。正如斯宾诺莎和莱布尼兹认为他们在</w:t>
      </w:r>
      <w:r>
        <w:rPr>
          <w:rFonts w:ascii="宋体" w:hAnsi="宋体" w:cs="宋体" w:eastAsia="宋体"/>
          <w:sz w:val="57"/>
          <w:spacing w:val="0"/>
          <w:color w:val="000000"/>
          <w:b w:val="off"/>
          <w:i w:val="off"/>
        </w:rPr>
        <w:t>完美地进行着经院形而上学家曾笨拙地完成的工作(例如研究实</w:t>
      </w:r>
      <w:r>
        <w:rPr>
          <w:rFonts w:ascii="宋体" w:hAnsi="宋体" w:cs="宋体" w:eastAsia="宋体"/>
          <w:sz w:val="57"/>
          <w:spacing w:val="0"/>
          <w:color w:val="000000"/>
          <w:b w:val="off"/>
          <w:i w:val="off"/>
        </w:rPr>
        <w:t>体的性质)一样，达美特和普特南也认为他们在完美地进行着认识</w:t>
      </w:r>
      <w:r>
        <w:rPr>
          <w:rFonts w:ascii="宋体" w:hAnsi="宋体" w:cs="宋体" w:eastAsia="宋体"/>
          <w:sz w:val="57"/>
          <w:spacing w:val="0"/>
          <w:color w:val="000000"/>
          <w:b w:val="off"/>
          <w:i w:val="off"/>
        </w:rPr>
        <w:t>论者笨拙地完成的工作(研究实在论与唯心论之间的争端)。但是</w:t>
      </w:r>
      <w:r>
        <w:rPr>
          <w:rFonts w:ascii="宋体" w:hAnsi="宋体" w:cs="宋体" w:eastAsia="宋体"/>
          <w:sz w:val="57"/>
          <w:spacing w:val="0"/>
          <w:color w:val="000000"/>
          <w:b w:val="off"/>
          <w:i w:val="off"/>
        </w:rPr>
        <w:t>我们可以事后地认识到，笛卡尔是自欺的；到了康德的时代已很显</w:t>
      </w:r>
      <w:r>
        <w:rPr>
          <w:rFonts w:ascii="宋体" w:hAnsi="宋体" w:cs="宋体" w:eastAsia="宋体"/>
          <w:sz w:val="57"/>
          <w:spacing w:val="0"/>
          <w:color w:val="000000"/>
          <w:b w:val="off"/>
          <w:i w:val="off"/>
        </w:rPr>
        <w:t>然，如果我们从笛卡尔关心的问题出发，我们将不能提出好的形而</w:t>
      </w:r>
      <w:r>
        <w:rPr>
          <w:rFonts w:ascii="宋体" w:hAnsi="宋体" w:cs="宋体" w:eastAsia="宋体"/>
          <w:sz w:val="57"/>
          <w:spacing w:val="0"/>
          <w:color w:val="000000"/>
          <w:b w:val="off"/>
          <w:i w:val="off"/>
        </w:rPr>
        <w:t>上学的老问题。在这方面，戴维森对罗素、普特南和达美特的关</w:t>
      </w:r>
      <w:r>
        <w:rPr>
          <w:rFonts w:ascii="宋体" w:hAnsi="宋体" w:cs="宋体" w:eastAsia="宋体"/>
          <w:sz w:val="57"/>
          <w:spacing w:val="0"/>
          <w:color w:val="000000"/>
          <w:b w:val="off"/>
          <w:i w:val="off"/>
        </w:rPr>
        <w:t>264</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系，正相当于康德对笛卡尔、斯宾诺莎和莱布尼茨的关系。戴维森</w:t>
      </w:r>
      <w:r>
        <w:rPr>
          <w:rFonts w:ascii="宋体" w:hAnsi="宋体" w:cs="宋体" w:eastAsia="宋体"/>
          <w:sz w:val="57"/>
          <w:spacing w:val="0"/>
          <w:color w:val="000000"/>
          <w:b w:val="off"/>
          <w:i w:val="off"/>
        </w:rPr>
        <w:t>在提出一种意义理论和“外来的哲学清教主义”之间所做的区别，</w:t>
      </w:r>
      <w:r>
        <w:rPr>
          <w:rFonts w:ascii="宋体" w:hAnsi="宋体" w:cs="宋体" w:eastAsia="宋体"/>
          <w:sz w:val="57"/>
          <w:spacing w:val="0"/>
          <w:color w:val="000000"/>
          <w:b w:val="off"/>
          <w:i w:val="off"/>
        </w:rPr>
        <w:t>是康德在合理的和不合理的使用理性所做区别的现代翻版。</w:t>
      </w:r>
      <w:bookmarkEnd w:id="3066"/>
    </w:p>
    <w:p>
      <w:pPr>
        <w:pageBreakBefore w:val="off"/>
        <w:tabs/>
        <w:wordWrap w:val="off"/>
        <w:spacing w:before="0" w:after="0" w:line="980" w:lineRule="atLeast"/>
        <w:ind w:left="1040" w:right="0" w:firstLine="1140"/>
        <w:jc w:val="both"/>
        <w:textAlignment w:val="baseline"/>
        <w:rPr>
          <w:sz w:val="57"/>
        </w:rPr>
      </w:pPr>
      <w:bookmarkStart w:name="" w:id="3067"/>
      <w:r>
        <w:rPr>
          <w:rFonts w:ascii="宋体" w:hAnsi="宋体" w:cs="宋体" w:eastAsia="宋体"/>
          <w:sz w:val="57"/>
          <w:spacing w:val="0"/>
          <w:color w:val="000000"/>
          <w:b w:val="off"/>
          <w:i w:val="off"/>
        </w:rPr>
        <w:t>如果我们采取这种新的哲学范式观，把老的问题挤到一边，而</w:t>
      </w:r>
      <w:r>
        <w:rPr>
          <w:rFonts w:ascii="宋体" w:hAnsi="宋体" w:cs="宋体" w:eastAsia="宋体"/>
          <w:sz w:val="57"/>
          <w:spacing w:val="0"/>
          <w:color w:val="000000"/>
          <w:b w:val="off"/>
          <w:i w:val="off"/>
        </w:rPr>
        <w:t>不是对其提供一种新的表述和解决方式，那么，我们将把第二种</w:t>
      </w:r>
      <w:r>
        <w:rPr>
          <w:rFonts w:ascii="宋体" w:hAnsi="宋体" w:cs="宋体" w:eastAsia="宋体"/>
          <w:sz w:val="57"/>
          <w:spacing w:val="0"/>
          <w:color w:val="000000"/>
          <w:b w:val="off"/>
          <w:i w:val="off"/>
        </w:rPr>
        <w:t>(“不纯的”)语言哲学看作是打算把一种新哲学活动与一套旧问题</w:t>
      </w:r>
      <w:r>
        <w:rPr>
          <w:rFonts w:ascii="宋体" w:hAnsi="宋体" w:cs="宋体" w:eastAsia="宋体"/>
          <w:sz w:val="57"/>
          <w:spacing w:val="0"/>
          <w:color w:val="000000"/>
          <w:b w:val="off"/>
          <w:i w:val="off"/>
        </w:rPr>
        <w:t>挂钩的最新一次怀旧式的企图。我们将把达美特的作为“第一哲</w:t>
      </w:r>
      <w:r>
        <w:rPr>
          <w:rFonts w:ascii="宋体" w:hAnsi="宋体" w:cs="宋体" w:eastAsia="宋体"/>
          <w:sz w:val="57"/>
          <w:spacing w:val="0"/>
          <w:color w:val="000000"/>
          <w:b w:val="off"/>
          <w:i w:val="off"/>
        </w:rPr>
        <w:t>学”的语言哲学观，看作是错误的，这并非因为某种其他领域是“第</w:t>
      </w:r>
      <w:r>
        <w:rPr>
          <w:rFonts w:ascii="宋体" w:hAnsi="宋体" w:cs="宋体" w:eastAsia="宋体"/>
          <w:sz w:val="57"/>
          <w:spacing w:val="0"/>
          <w:color w:val="000000"/>
          <w:b w:val="off"/>
          <w:i w:val="off"/>
        </w:rPr>
        <w:t>一位的”，而是因为作为拥有基础的哲学观与拥有基础的知识观一</w:t>
      </w:r>
      <w:r>
        <w:rPr>
          <w:rFonts w:ascii="宋体" w:hAnsi="宋体" w:cs="宋体" w:eastAsia="宋体"/>
          <w:sz w:val="57"/>
          <w:spacing w:val="0"/>
          <w:color w:val="000000"/>
          <w:b w:val="off"/>
          <w:i w:val="off"/>
        </w:rPr>
        <w:t>样都是错误的。按此理解，“哲学”不是这样一种学科的名字：它面</w:t>
      </w:r>
      <w:r>
        <w:rPr>
          <w:rFonts w:ascii="宋体" w:hAnsi="宋体" w:cs="宋体" w:eastAsia="宋体"/>
          <w:sz w:val="57"/>
          <w:spacing w:val="0"/>
          <w:color w:val="000000"/>
          <w:b w:val="off"/>
          <w:i w:val="off"/>
        </w:rPr>
        <w:t>对着一些永恒的问题，却不幸不断错误地陈述它们，或依靠笨拙的</w:t>
      </w:r>
      <w:r>
        <w:rPr>
          <w:rFonts w:ascii="宋体" w:hAnsi="宋体" w:cs="宋体" w:eastAsia="宋体"/>
          <w:sz w:val="57"/>
          <w:spacing w:val="0"/>
          <w:color w:val="000000"/>
          <w:b w:val="off"/>
          <w:i w:val="off"/>
        </w:rPr>
        <w:t>论证工具批评它们。宁可说它是一种文化样式，一种“人类谈话中</w:t>
      </w:r>
      <w:r>
        <w:rPr>
          <w:rFonts w:ascii="宋体" w:hAnsi="宋体" w:cs="宋体" w:eastAsia="宋体"/>
          <w:sz w:val="57"/>
          <w:spacing w:val="0"/>
          <w:color w:val="000000"/>
          <w:b w:val="off"/>
          <w:i w:val="off"/>
        </w:rPr>
        <w:t>的声音”(借用M.奥克绍特的话)，它在某一时期专注一个话题而</w:t>
      </w:r>
      <w:bookmarkEnd w:id="3067"/>
    </w:p>
    <w:p>
      <w:r>
        <w:t/>
      </w:r>
    </w:p>
    <w:p>
      <w:pPr>
        <w:sectPr>
          <w:footerReference r:id="rId570"/>
          <w:headerReference r:id="rId571" w:type="default"/>
          <w:type w:val="nextPage"/>
          <w:pgSz w:w="22400" w:h="31680"/>
          <w:pgMar w:left="2300" w:top="2400" w:right="2300" w:bottom="2400" w:header="2100" w:footer="2100"/>
          <w:cols w:num="1"/>
        </w:sectPr>
      </w:pPr>
    </w:p>
    <w:p>
      <w:pPr>
        <w:pageBreakBefore w:val="off"/>
        <w:tabs/>
        <w:wordWrap w:val="off"/>
        <w:spacing w:before="0" w:after="0" w:line="660" w:lineRule="atLeast"/>
        <w:ind w:left="0" w:right="180"/>
        <w:jc w:val="right"/>
        <w:textAlignment w:val="baseline"/>
        <w:rPr>
          <w:sz w:val="49"/>
        </w:rPr>
      </w:pPr>
      <w:bookmarkStart w:name="" w:id="3068"/>
      <w:r>
        <w:rPr>
          <w:rFonts w:ascii="黑体" w:hAnsi="黑体" w:cs="黑体" w:eastAsia="黑体"/>
          <w:sz w:val="49"/>
          <w:spacing w:val="0"/>
          <w:color w:val="000000"/>
          <w:b w:val="off"/>
          <w:i w:val="off"/>
        </w:rPr>
        <w:t>第六章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认识论和语言哲学</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247</w:t>
      </w:r>
      <w:bookmarkEnd w:id="3068"/>
    </w:p>
    <w:p>
      <w:pPr>
        <w:pageBreakBefore w:val="off"/>
        <w:tabs/>
        <w:wordWrap w:val="off"/>
        <w:spacing w:before="0" w:after="0" w:line="540" w:lineRule="exact"/>
        <w:ind w:left="0" w:right="0"/>
        <w:jc w:val="right"/>
        <w:textAlignment w:val="baseline"/>
        <w:rPr>
          <w:sz w:val="49"/>
        </w:rPr>
      </w:pPr>
      <w:bookmarkStart w:name="" w:id="3069"/>
      <w:r>
        <w:rPr>
          <w:rFonts w:ascii="宋体" w:hAnsi="宋体" w:cs="宋体" w:eastAsia="宋体"/>
          <w:sz w:val="49"/>
          <w:spacing w:val="0"/>
          <w:color w:val="000000"/>
          <w:b w:val="off"/>
          <w:i w:val="off"/>
        </w:rPr>
        <w:t/>
      </w:r>
      <w:bookmarkEnd w:id="3069"/>
    </w:p>
    <w:p>
      <w:pPr>
        <w:pageBreakBefore w:val="off"/>
        <w:tabs/>
        <w:wordWrap w:val="off"/>
        <w:spacing w:before="0" w:after="0" w:line="960" w:lineRule="atLeast"/>
        <w:ind w:left="60" w:right="60"/>
        <w:jc w:val="both"/>
        <w:textAlignment w:val="baseline"/>
        <w:rPr>
          <w:sz w:val="57"/>
        </w:rPr>
      </w:pPr>
      <w:bookmarkStart w:name="" w:id="3070"/>
      <w:r>
        <w:rPr>
          <w:rFonts w:ascii="宋体" w:hAnsi="宋体" w:cs="宋体" w:eastAsia="宋体"/>
          <w:sz w:val="57"/>
          <w:spacing w:val="0"/>
          <w:color w:val="000000"/>
          <w:b w:val="off"/>
          <w:i w:val="off"/>
        </w:rPr>
        <w:t>非另一个话题，不是由于论证的需要，而是由于发生于谈话中其他</w:t>
      </w:r>
      <w:r>
        <w:rPr>
          <w:rFonts w:ascii="宋体" w:hAnsi="宋体" w:cs="宋体" w:eastAsia="宋体"/>
          <w:sz w:val="57"/>
          <w:spacing w:val="0"/>
          <w:color w:val="000000"/>
          <w:b w:val="off"/>
          <w:i w:val="off"/>
        </w:rPr>
        <w:t>领域的种种事物(新科学，法国大革命，现代小说)的结果，或提出</w:t>
      </w:r>
      <w:r>
        <w:rPr>
          <w:rFonts w:ascii="宋体" w:hAnsi="宋体" w:cs="宋体" w:eastAsia="宋体"/>
          <w:sz w:val="57"/>
          <w:spacing w:val="0"/>
          <w:color w:val="000000"/>
          <w:b w:val="off"/>
          <w:i w:val="off"/>
        </w:rPr>
        <w:t>了新事物的个别天才人物(黑格尔、马克思、弗雷格、弗洛伊德、维</w:t>
      </w:r>
      <w:r>
        <w:rPr>
          <w:rFonts w:ascii="宋体" w:hAnsi="宋体" w:cs="宋体" w:eastAsia="宋体"/>
          <w:sz w:val="57"/>
          <w:spacing w:val="0"/>
          <w:color w:val="000000"/>
          <w:b w:val="off"/>
          <w:i w:val="off"/>
        </w:rPr>
        <w:t>特根施坦、海德格尔)的创造，甚而或许是若干这类力量合成的结</w:t>
      </w:r>
      <w:r>
        <w:rPr>
          <w:rFonts w:ascii="宋体" w:hAnsi="宋体" w:cs="宋体" w:eastAsia="宋体"/>
          <w:sz w:val="57"/>
          <w:spacing w:val="0"/>
          <w:color w:val="000000"/>
          <w:b w:val="off"/>
          <w:i w:val="off"/>
        </w:rPr>
        <w:t>果。有趣的哲学变化(我们可以说“哲学进步”，但这或许是在用有</w:t>
      </w:r>
      <w:r>
        <w:rPr>
          <w:rFonts w:ascii="宋体" w:hAnsi="宋体" w:cs="宋体" w:eastAsia="宋体"/>
          <w:sz w:val="57"/>
          <w:spacing w:val="0"/>
          <w:color w:val="000000"/>
          <w:b w:val="off"/>
          <w:i w:val="off"/>
        </w:rPr>
        <w:t>待证明的假定来辩论)之产生，不是当人们发现了一种新方法去处</w:t>
      </w:r>
      <w:r>
        <w:rPr>
          <w:rFonts w:ascii="宋体" w:hAnsi="宋体" w:cs="宋体" w:eastAsia="宋体"/>
          <w:sz w:val="57"/>
          <w:spacing w:val="0"/>
          <w:color w:val="000000"/>
          <w:b w:val="off"/>
          <w:i w:val="off"/>
        </w:rPr>
        <w:t>理旧问题之时，而是当一套新问题产生而老问题开始消退之时。</w:t>
      </w:r>
      <w:r>
        <w:rPr>
          <w:rFonts w:ascii="宋体" w:hAnsi="宋体" w:cs="宋体" w:eastAsia="宋体"/>
          <w:sz w:val="57"/>
          <w:spacing w:val="0"/>
          <w:color w:val="000000"/>
          <w:b w:val="off"/>
          <w:i w:val="off"/>
        </w:rPr>
        <w:t>(在笛卡尔时代和我们的时代的)诱惑在于，认为新的问题是正确</w:t>
      </w:r>
      <w:r>
        <w:rPr>
          <w:rFonts w:ascii="宋体" w:hAnsi="宋体" w:cs="宋体" w:eastAsia="宋体"/>
          <w:sz w:val="57"/>
          <w:spacing w:val="0"/>
          <w:color w:val="000000"/>
          <w:b w:val="off"/>
          <w:i w:val="off"/>
        </w:rPr>
        <w:t>被看待的老的问题。但是考虑到库恩和费耶阿本德在批评研究活</w:t>
      </w:r>
      <w:r>
        <w:rPr>
          <w:rFonts w:ascii="宋体" w:hAnsi="宋体" w:cs="宋体" w:eastAsia="宋体"/>
          <w:sz w:val="57"/>
          <w:spacing w:val="0"/>
          <w:color w:val="000000"/>
          <w:b w:val="off"/>
          <w:i w:val="off"/>
        </w:rPr>
        <w:t>动历史的“标准”方法时所举出的一切理由，这种诱惑必须加以抵</w:t>
      </w:r>
      <w:r>
        <w:rPr>
          <w:rFonts w:ascii="宋体" w:hAnsi="宋体" w:cs="宋体" w:eastAsia="宋体"/>
          <w:sz w:val="57"/>
          <w:spacing w:val="0"/>
          <w:color w:val="000000"/>
          <w:b w:val="off"/>
          <w:i w:val="off"/>
        </w:rPr>
        <w:t>制。</w:t>
      </w:r>
      <w:bookmarkEnd w:id="3070"/>
    </w:p>
    <w:p>
      <w:pPr>
        <w:pageBreakBefore w:val="off"/>
        <w:tabs/>
        <w:wordWrap w:val="off"/>
        <w:spacing w:before="0" w:after="0" w:line="960" w:lineRule="atLeast"/>
        <w:ind w:left="60" w:right="0" w:firstLine="1180"/>
        <w:jc w:val="both"/>
        <w:textAlignment w:val="baseline"/>
        <w:rPr>
          <w:sz w:val="57"/>
        </w:rPr>
      </w:pPr>
      <w:bookmarkStart w:name="" w:id="3071"/>
      <w:r>
        <w:rPr>
          <w:rFonts w:ascii="宋体" w:hAnsi="宋体" w:cs="宋体" w:eastAsia="宋体"/>
          <w:sz w:val="57"/>
          <w:spacing w:val="0"/>
          <w:color w:val="000000"/>
          <w:b w:val="off"/>
          <w:i w:val="off"/>
        </w:rPr>
        <w:t>在本章中我将主要提出在语言哲学和传统哲学问题之间关系</w:t>
      </w:r>
      <w:r>
        <w:rPr>
          <w:rFonts w:ascii="宋体" w:hAnsi="宋体" w:cs="宋体" w:eastAsia="宋体"/>
          <w:sz w:val="57"/>
          <w:spacing w:val="0"/>
          <w:color w:val="000000"/>
          <w:b w:val="off"/>
          <w:i w:val="off"/>
        </w:rPr>
        <w:t>中这一“库恩式的”概念，以反对达美特关于这种关系的更为人熟</w:t>
      </w:r>
      <w:r>
        <w:rPr>
          <w:rFonts w:ascii="宋体" w:hAnsi="宋体" w:cs="宋体" w:eastAsia="宋体"/>
          <w:sz w:val="57"/>
          <w:spacing w:val="0"/>
          <w:color w:val="000000"/>
          <w:b w:val="off"/>
          <w:i w:val="off"/>
        </w:rPr>
        <w:t>悉的(而且我想是广为接受的)观点。我的做法将通过批评“不纯</w:t>
      </w:r>
      <w:r>
        <w:rPr>
          <w:rFonts w:ascii="宋体" w:hAnsi="宋体" w:cs="宋体" w:eastAsia="宋体"/>
          <w:sz w:val="57"/>
          <w:spacing w:val="0"/>
          <w:color w:val="000000"/>
          <w:b w:val="off"/>
          <w:i w:val="off"/>
        </w:rPr>
        <w:t>的”语言哲学及其从认识论到语言哲学的不合法的问题转换来完</w:t>
      </w:r>
      <w:r>
        <w:rPr>
          <w:rFonts w:ascii="宋体" w:hAnsi="宋体" w:cs="宋体" w:eastAsia="宋体"/>
          <w:sz w:val="57"/>
          <w:spacing w:val="0"/>
          <w:color w:val="000000"/>
          <w:b w:val="off"/>
          <w:i w:val="off"/>
        </w:rPr>
        <w:t>成。显然我不可能概观整个领域，因此我将集中于一个主题，它对</w:t>
      </w:r>
      <w:r>
        <w:rPr>
          <w:rFonts w:ascii="宋体" w:hAnsi="宋体" w:cs="宋体" w:eastAsia="宋体"/>
          <w:sz w:val="57"/>
          <w:spacing w:val="0"/>
          <w:color w:val="000000"/>
          <w:b w:val="off"/>
          <w:i w:val="off"/>
        </w:rPr>
        <w:t>下述看法提供了最大的诱惑，即对语言如何运作的说明，将也帮助</w:t>
      </w:r>
      <w:r>
        <w:rPr>
          <w:rFonts w:ascii="宋体" w:hAnsi="宋体" w:cs="宋体" w:eastAsia="宋体"/>
          <w:sz w:val="57"/>
          <w:spacing w:val="0"/>
          <w:color w:val="000000"/>
          <w:b w:val="off"/>
          <w:i w:val="off"/>
        </w:rPr>
        <w:t>我们理解“语言如何联系于世界”，因此还有，真理和知识如何可</w:t>
      </w:r>
      <w:r>
        <w:rPr>
          <w:rFonts w:ascii="宋体" w:hAnsi="宋体" w:cs="宋体" w:eastAsia="宋体"/>
          <w:sz w:val="57"/>
          <w:spacing w:val="0"/>
          <w:color w:val="000000"/>
          <w:b w:val="off"/>
          <w:i w:val="off"/>
        </w:rPr>
        <w:t>能。正是围绕着这个所谓概念转变的问题，大多数关于“实在论”、</w:t>
      </w:r>
      <w:r>
        <w:rPr>
          <w:rFonts w:ascii="宋体" w:hAnsi="宋体" w:cs="宋体" w:eastAsia="宋体"/>
          <w:sz w:val="57"/>
          <w:spacing w:val="0"/>
          <w:color w:val="000000"/>
          <w:b w:val="off"/>
          <w:i w:val="off"/>
        </w:rPr>
        <w:t>“实用主义”、“证实主义”、“唯心主义”和“约定主义”等晚近的争论</w:t>
      </w:r>
      <w:r>
        <w:rPr>
          <w:rFonts w:ascii="宋体" w:hAnsi="宋体" w:cs="宋体" w:eastAsia="宋体"/>
          <w:sz w:val="57"/>
          <w:spacing w:val="0"/>
          <w:color w:val="000000"/>
          <w:b w:val="off"/>
          <w:i w:val="off"/>
        </w:rPr>
        <w:t>产生了。我认为戴维森正确地说道，“概念转变”这个概念本身是</w:t>
      </w:r>
      <w:r>
        <w:rPr>
          <w:rFonts w:ascii="宋体" w:hAnsi="宋体" w:cs="宋体" w:eastAsia="宋体"/>
          <w:sz w:val="57"/>
          <w:spacing w:val="0"/>
          <w:color w:val="000000"/>
          <w:b w:val="off"/>
          <w:i w:val="off"/>
        </w:rPr>
        <w:t>前后不一致的，而且我们须要透过这个概念以认识为什么关于它</w:t>
      </w:r>
      <w:r>
        <w:rPr>
          <w:rFonts w:ascii="宋体" w:hAnsi="宋体" w:cs="宋体" w:eastAsia="宋体"/>
          <w:sz w:val="57"/>
          <w:spacing w:val="0"/>
          <w:color w:val="000000"/>
          <w:b w:val="off"/>
          <w:i w:val="off"/>
        </w:rPr>
        <w:t>的争论似乎既是如此重要，又如此不大可能加以解决。</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647700</wp:posOffset>
                </wp:positionV>
                <wp:extent cx="825500" cy="469900"/>
                <wp:wrapNone/>
                <wp:docPr id="80" name="文本框 80"/>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072"/>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265</w:t>
                            </w:r>
                            <w:bookmarkEnd w:id="3072"/>
                          </w:p>
                        </w:txbxContent>
                      </wps:txbx>
                      <wps:bodyPr wrap="square" lIns="0" rIns="0" tIns="0" bIns="0" vert="horz" anchor="t">
                        <a:noAutofit/>
                      </wps:bodyPr>
                    </wps:wsp>
                  </a:graphicData>
                </a:graphic>
              </wp:anchor>
            </w:drawing>
          </mc:Choice>
          <mc:Fallback>
            <w:pict>
              <v:shape type="#_x0000_t202" filled="f" stroked="f" style="margin-left:980pt;margin-top:51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073"/>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265</w:t>
                      </w:r>
                      <w:bookmarkEnd w:id="3073"/>
                    </w:p>
                  </w:txbxContent>
                </v:textbox>
              </v:shape>
            </w:pict>
          </mc:Fallback>
        </mc:AlternateContent>
      </w:r>
      <w:bookmarkEnd w:id="3071"/>
    </w:p>
    <w:p>
      <w:pPr>
        <w:pageBreakBefore w:val="off"/>
        <w:tabs/>
        <w:wordWrap w:val="off"/>
        <w:spacing w:before="0" w:after="0" w:line="960" w:lineRule="atLeast"/>
        <w:ind w:left="60" w:right="0" w:firstLine="1180"/>
        <w:jc w:val="both"/>
        <w:textAlignment w:val="baseline"/>
        <w:rPr>
          <w:sz w:val="57"/>
        </w:rPr>
      </w:pPr>
      <w:bookmarkStart w:name="" w:id="3074"/>
      <w:r>
        <w:rPr>
          <w:rFonts w:ascii="宋体" w:hAnsi="宋体" w:cs="宋体" w:eastAsia="宋体"/>
          <w:sz w:val="57"/>
          <w:spacing w:val="0"/>
          <w:color w:val="000000"/>
          <w:b w:val="off"/>
          <w:i w:val="off"/>
        </w:rPr>
        <w:t>因此在下一节我将讨论据说通过一方面向认识论、另一方面</w:t>
      </w:r>
      <w:r>
        <w:rPr>
          <w:rFonts w:ascii="宋体" w:hAnsi="宋体" w:cs="宋体" w:eastAsia="宋体"/>
          <w:sz w:val="57"/>
          <w:spacing w:val="0"/>
          <w:color w:val="000000"/>
          <w:b w:val="off"/>
          <w:i w:val="off"/>
        </w:rPr>
        <w:t>向语言哲学理论转变所提出的问题。于是在接下去的几节中我将</w:t>
      </w:r>
      <w:bookmarkEnd w:id="3074"/>
    </w:p>
    <w:p>
      <w:r>
        <w:t/>
      </w:r>
    </w:p>
    <w:p>
      <w:pPr>
        <w:sectPr>
          <w:footerReference r:id="rId572"/>
          <w:headerReference r:id="rId573" w:type="default"/>
          <w:type w:val="nextPage"/>
          <w:pgSz w:w="22400" w:h="31680"/>
          <w:pgMar w:left="2780" w:top="2400" w:right="2780" w:bottom="2400" w:header="2100" w:footer="2100"/>
          <w:cols w:num="1"/>
        </w:sectPr>
      </w:pPr>
    </w:p>
    <w:p>
      <w:pPr>
        <w:pageBreakBefore w:val="off"/>
        <w:tabs/>
        <w:wordWrap w:val="off"/>
        <w:spacing w:before="0" w:after="0" w:line="700" w:lineRule="atLeast"/>
        <w:ind w:left="800" w:right="0"/>
        <w:jc w:val="both"/>
        <w:textAlignment w:val="baseline"/>
        <w:rPr>
          <w:sz w:val="51"/>
        </w:rPr>
      </w:pPr>
      <w:bookmarkStart w:name="" w:id="3075"/>
      <w:r>
        <w:rPr>
          <w:rFonts w:ascii="黑体" w:hAnsi="黑体" w:cs="黑体" w:eastAsia="黑体"/>
          <w:sz w:val="51"/>
          <w:spacing w:val="0"/>
          <w:color w:val="000000"/>
          <w:b w:val="off"/>
          <w:i w:val="off"/>
        </w:rPr>
        <w:t>248</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3075"/>
    </w:p>
    <w:p>
      <w:pPr>
        <w:pageBreakBefore w:val="off"/>
        <w:tabs/>
        <w:wordWrap w:val="off"/>
        <w:spacing w:before="0" w:after="0" w:line="700" w:lineRule="exact"/>
        <w:ind w:left="0" w:right="0"/>
        <w:jc w:val="both"/>
        <w:textAlignment w:val="baseline"/>
        <w:rPr>
          <w:sz w:val="51"/>
        </w:rPr>
      </w:pPr>
      <w:bookmarkStart w:name="" w:id="3076"/>
      <w:r>
        <w:rPr>
          <w:rFonts w:ascii="宋体" w:hAnsi="宋体" w:cs="宋体" w:eastAsia="宋体"/>
          <w:sz w:val="51"/>
          <w:spacing w:val="0"/>
          <w:color w:val="000000"/>
          <w:b w:val="off"/>
          <w:i w:val="off"/>
        </w:rPr>
        <w:t/>
      </w:r>
      <w:bookmarkEnd w:id="3076"/>
    </w:p>
    <w:p>
      <w:pPr>
        <w:pageBreakBefore w:val="off"/>
        <w:tabs/>
        <w:wordWrap w:val="off"/>
        <w:spacing w:before="0" w:after="0" w:line="1240" w:lineRule="atLeast"/>
        <w:ind w:left="0" w:right="0" w:firstLine="900"/>
        <w:jc w:val="both"/>
        <w:textAlignment w:val="baseline"/>
        <w:rPr>
          <w:sz w:val="57"/>
        </w:rPr>
      </w:pPr>
      <w:bookmarkStart w:name="" w:id="3077"/>
      <w:r>
        <w:rPr>
          <w:rFonts w:ascii="宋体" w:hAnsi="宋体" w:cs="宋体" w:eastAsia="宋体"/>
          <w:sz w:val="57"/>
          <w:spacing w:val="0"/>
          <w:color w:val="000000"/>
          <w:b w:val="off"/>
          <w:i w:val="off"/>
        </w:rPr>
        <w:t>较详细地讨论普特南对这些问题所做的“实在论的”反应，因为在</w:t>
      </w:r>
      <w:r>
        <w:rPr>
          <w:rFonts w:ascii="宋体" w:hAnsi="宋体" w:cs="宋体" w:eastAsia="宋体"/>
          <w:sz w:val="57"/>
          <w:spacing w:val="0"/>
          <w:color w:val="000000"/>
          <w:b w:val="off"/>
          <w:i w:val="off"/>
        </w:rPr>
        <w:t>我看来，普特南的工作是对一种“不纯的”纲领所做的最明确的表</w:t>
      </w:r>
      <w:r>
        <w:rPr>
          <w:rFonts w:ascii="宋体" w:hAnsi="宋体" w:cs="宋体" w:eastAsia="宋体"/>
          <w:sz w:val="57"/>
          <w:spacing w:val="0"/>
          <w:color w:val="000000"/>
          <w:b w:val="off"/>
          <w:i w:val="off"/>
        </w:rPr>
        <w:t>述。我将使它与一种“纯的”、“实用主义的”或“语言游戏”的语言</w:t>
      </w:r>
      <w:r>
        <w:rPr>
          <w:rFonts w:ascii="宋体" w:hAnsi="宋体" w:cs="宋体" w:eastAsia="宋体"/>
          <w:sz w:val="57"/>
          <w:spacing w:val="0"/>
          <w:color w:val="000000"/>
          <w:b w:val="off"/>
          <w:i w:val="off"/>
        </w:rPr>
        <w:t>观加以对照，后者我认为是由塞拉斯、维特根施坦以及戴维森来阐</w:t>
      </w:r>
      <w:r>
        <w:rPr>
          <w:rFonts w:ascii="宋体" w:hAnsi="宋体" w:cs="宋体" w:eastAsia="宋体"/>
          <w:sz w:val="57"/>
          <w:spacing w:val="0"/>
          <w:color w:val="000000"/>
          <w:b w:val="off"/>
          <w:i w:val="off"/>
        </w:rPr>
        <w:t>明的(尽管有些区别似乎使他们三人看起来彼此对立)。因此我希</w:t>
      </w:r>
      <w:r>
        <w:rPr>
          <w:rFonts w:ascii="宋体" w:hAnsi="宋体" w:cs="宋体" w:eastAsia="宋体"/>
          <w:sz w:val="57"/>
          <w:spacing w:val="0"/>
          <w:color w:val="000000"/>
          <w:b w:val="off"/>
          <w:i w:val="off"/>
        </w:rPr>
        <w:t>望指出，这两种方法之间的争论，不是哲学作为认识论时代将实在</w:t>
      </w:r>
      <w:r>
        <w:rPr>
          <w:rFonts w:ascii="宋体" w:hAnsi="宋体" w:cs="宋体" w:eastAsia="宋体"/>
          <w:sz w:val="57"/>
          <w:spacing w:val="0"/>
          <w:color w:val="000000"/>
          <w:b w:val="off"/>
          <w:i w:val="off"/>
        </w:rPr>
        <w:t>论与唯心论和实用主义区分的那种争论的重演，甚至实际根本也</w:t>
      </w:r>
      <w:r>
        <w:rPr>
          <w:rFonts w:ascii="宋体" w:hAnsi="宋体" w:cs="宋体" w:eastAsia="宋体"/>
          <w:sz w:val="57"/>
          <w:spacing w:val="0"/>
          <w:color w:val="000000"/>
          <w:b w:val="off"/>
          <w:i w:val="off"/>
        </w:rPr>
        <w:t>不是关于语言的争论。我将主张，如果我们把奎因和戴维森对语</w:t>
      </w:r>
      <w:r>
        <w:rPr>
          <w:rFonts w:ascii="宋体" w:hAnsi="宋体" w:cs="宋体" w:eastAsia="宋体"/>
          <w:sz w:val="57"/>
          <w:spacing w:val="0"/>
          <w:color w:val="000000"/>
          <w:b w:val="off"/>
          <w:i w:val="off"/>
        </w:rPr>
        <w:t>言与事实和图式与内容的区分所做的批评推进得足够远，我们就</w:t>
      </w:r>
      <w:r>
        <w:rPr>
          <w:rFonts w:ascii="宋体" w:hAnsi="宋体" w:cs="宋体" w:eastAsia="宋体"/>
          <w:sz w:val="57"/>
          <w:spacing w:val="0"/>
          <w:color w:val="000000"/>
          <w:b w:val="off"/>
          <w:i w:val="off"/>
        </w:rPr>
        <w:t>不再有论辩的余地去陈述“实在论”和“唯心论”(或“实用主义”)之</w:t>
      </w:r>
      <w:r>
        <w:rPr>
          <w:rFonts w:ascii="宋体" w:hAnsi="宋体" w:cs="宋体" w:eastAsia="宋体"/>
          <w:sz w:val="57"/>
          <w:spacing w:val="0"/>
          <w:color w:val="000000"/>
          <w:b w:val="off"/>
          <w:i w:val="off"/>
        </w:rPr>
        <w:t>266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间关于“语言如何与世界相联系”的争论了。构成这样一种争论的</w:t>
      </w:r>
      <w:r>
        <w:rPr>
          <w:rFonts w:ascii="宋体" w:hAnsi="宋体" w:cs="宋体" w:eastAsia="宋体"/>
          <w:sz w:val="57"/>
          <w:spacing w:val="0"/>
          <w:color w:val="000000"/>
          <w:b w:val="off"/>
          <w:i w:val="off"/>
        </w:rPr>
        <w:t>需要，在我看来，再一次表现了康德式的对一种凌驾一切之上的永</w:t>
      </w:r>
      <w:r>
        <w:rPr>
          <w:rFonts w:ascii="宋体" w:hAnsi="宋体" w:cs="宋体" w:eastAsia="宋体"/>
          <w:sz w:val="57"/>
          <w:spacing w:val="0"/>
          <w:color w:val="000000"/>
          <w:b w:val="off"/>
          <w:i w:val="off"/>
        </w:rPr>
        <w:t>恒中立模式的需要，人们按照这个模式可去“处置”和批评过去与</w:t>
      </w:r>
      <w:r>
        <w:rPr>
          <w:rFonts w:ascii="宋体" w:hAnsi="宋体" w:cs="宋体" w:eastAsia="宋体"/>
          <w:sz w:val="57"/>
          <w:spacing w:val="0"/>
          <w:color w:val="000000"/>
          <w:b w:val="off"/>
          <w:i w:val="off"/>
        </w:rPr>
        <w:t>未来的研究活动。对作为一种结构的和无所不包之学科的哲学的</w:t>
      </w:r>
      <w:r>
        <w:rPr>
          <w:rFonts w:ascii="宋体" w:hAnsi="宋体" w:cs="宋体" w:eastAsia="宋体"/>
          <w:sz w:val="57"/>
          <w:spacing w:val="0"/>
          <w:color w:val="000000"/>
          <w:b w:val="off"/>
          <w:i w:val="off"/>
        </w:rPr>
        <w:t>怀旧病，一直存留于现代语言哲学中，这只是缘于“语言”与“先天”</w:t>
      </w:r>
      <w:r>
        <w:rPr>
          <w:rFonts w:ascii="宋体" w:hAnsi="宋体" w:cs="宋体" w:eastAsia="宋体"/>
          <w:sz w:val="57"/>
          <w:spacing w:val="0"/>
          <w:color w:val="000000"/>
          <w:b w:val="off"/>
          <w:i w:val="off"/>
        </w:rPr>
        <w:t>和“先天”与“哲学”之间的那种含混不清的联系。由于在现代语言</w:t>
      </w:r>
      <w:r>
        <w:rPr>
          <w:rFonts w:ascii="宋体" w:hAnsi="宋体" w:cs="宋体" w:eastAsia="宋体"/>
          <w:sz w:val="57"/>
          <w:spacing w:val="0"/>
          <w:color w:val="000000"/>
          <w:b w:val="off"/>
          <w:i w:val="off"/>
        </w:rPr>
        <w:t>哲学中存在着“实在论”和“实用主义”之间的实在争论，这个争论</w:t>
      </w:r>
      <w:r>
        <w:rPr>
          <w:rFonts w:ascii="宋体" w:hAnsi="宋体" w:cs="宋体" w:eastAsia="宋体"/>
          <w:sz w:val="57"/>
          <w:spacing w:val="0"/>
          <w:color w:val="000000"/>
          <w:b w:val="off"/>
          <w:i w:val="off"/>
        </w:rPr>
        <w:t>在我看来是形而上学的，它讨论，一旦放弃了作为先天知识来源的</w:t>
      </w:r>
      <w:r>
        <w:rPr>
          <w:rFonts w:ascii="宋体" w:hAnsi="宋体" w:cs="宋体" w:eastAsia="宋体"/>
          <w:sz w:val="57"/>
          <w:spacing w:val="0"/>
          <w:color w:val="000000"/>
          <w:b w:val="off"/>
          <w:i w:val="off"/>
        </w:rPr>
        <w:t>语言概念之后，哲学是否能保持其康德式的自我形象。在这个问</w:t>
      </w:r>
      <w:r>
        <w:rPr>
          <w:rFonts w:ascii="宋体" w:hAnsi="宋体" w:cs="宋体" w:eastAsia="宋体"/>
          <w:sz w:val="57"/>
          <w:spacing w:val="0"/>
          <w:color w:val="000000"/>
          <w:b w:val="off"/>
          <w:i w:val="off"/>
        </w:rPr>
        <w:t>题上，我将无疑站在“实用主义者”一边。但我希望我的讨论会有</w:t>
      </w:r>
      <w:r>
        <w:rPr>
          <w:rFonts w:ascii="宋体" w:hAnsi="宋体" w:cs="宋体" w:eastAsia="宋体"/>
          <w:sz w:val="57"/>
          <w:spacing w:val="0"/>
          <w:color w:val="000000"/>
          <w:b w:val="off"/>
          <w:i w:val="off"/>
        </w:rPr>
        <w:t>助于以比通常这类谈论中为少的伊索式语言，来论述这个形而上</w:t>
      </w:r>
      <w:r>
        <w:rPr>
          <w:rFonts w:ascii="宋体" w:hAnsi="宋体" w:cs="宋体" w:eastAsia="宋体"/>
          <w:sz w:val="57"/>
          <w:spacing w:val="0"/>
          <w:color w:val="000000"/>
          <w:b w:val="off"/>
          <w:i w:val="off"/>
        </w:rPr>
        <w:t>学争论。</w:t>
      </w:r>
      <w:bookmarkEnd w:id="3077"/>
    </w:p>
    <w:p>
      <w:r>
        <w:t/>
      </w:r>
    </w:p>
    <w:p>
      <w:pPr>
        <w:sectPr>
          <w:footerReference r:id="rId574"/>
          <w:headerReference r:id="rId575" w:type="default"/>
          <w:type w:val="nextPage"/>
          <w:pgSz w:w="22400" w:h="31680"/>
          <w:pgMar w:left="2320" w:top="2360" w:right="2320" w:bottom="2360" w:header="2060" w:footer="2060"/>
          <w:cols w:num="1"/>
        </w:sectPr>
      </w:pPr>
    </w:p>
    <w:p>
      <w:pPr>
        <w:pageBreakBefore w:val="off"/>
        <w:tabs/>
        <w:wordWrap w:val="off"/>
        <w:spacing w:before="0" w:after="0" w:line="700" w:lineRule="atLeast"/>
        <w:ind w:left="0" w:right="1040"/>
        <w:jc w:val="right"/>
        <w:textAlignment w:val="baseline"/>
        <w:rPr>
          <w:sz w:val="52"/>
        </w:rPr>
      </w:pPr>
      <w:bookmarkStart w:name="" w:id="3078"/>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249</w:t>
      </w:r>
      <w:bookmarkEnd w:id="3078"/>
    </w:p>
    <w:p>
      <w:pPr>
        <w:pageBreakBefore w:val="off"/>
        <w:tabs/>
        <w:wordWrap w:val="off"/>
        <w:spacing w:before="0" w:after="0" w:line="1200" w:lineRule="exact"/>
        <w:ind w:left="0" w:right="0"/>
        <w:jc w:val="right"/>
        <w:textAlignment w:val="baseline"/>
        <w:rPr>
          <w:sz w:val="105"/>
        </w:rPr>
      </w:pPr>
      <w:bookmarkStart w:name="" w:id="3079"/>
      <w:r>
        <w:rPr>
          <w:rFonts w:ascii="宋体" w:hAnsi="宋体" w:cs="宋体" w:eastAsia="宋体"/>
          <w:sz w:val="105"/>
          <w:spacing w:val="0"/>
          <w:color w:val="000000"/>
          <w:b w:val="off"/>
          <w:i w:val="off"/>
        </w:rPr>
        <w:t/>
      </w:r>
      <w:bookmarkEnd w:id="3079"/>
    </w:p>
    <w:p>
      <w:pPr>
        <w:pageBreakBefore w:val="off"/>
        <w:tabs/>
        <w:wordWrap w:val="off"/>
        <w:spacing w:before="0" w:after="0" w:line="1400" w:lineRule="atLeast"/>
        <w:ind w:left="0" w:right="0"/>
        <w:jc w:val="center"/>
        <w:textAlignment w:val="baseline"/>
        <w:rPr>
          <w:sz w:val="105"/>
        </w:rPr>
      </w:pPr>
      <w:bookmarkStart w:name="" w:id="3080"/>
      <w:r>
        <w:rPr>
          <w:rFonts w:ascii="楷体" w:hAnsi="楷体" w:cs="楷体" w:eastAsia="楷体"/>
          <w:sz w:val="105"/>
          <w:spacing w:val="0"/>
          <w:color w:val="000000"/>
          <w:b w:val="on"/>
          <w:i w:val="off"/>
        </w:rPr>
        <w:t>2.我们的祖辈在谈论什么</w:t>
      </w:r>
      <w:bookmarkEnd w:id="3080"/>
    </w:p>
    <w:p>
      <w:pPr>
        <w:pageBreakBefore w:val="off"/>
        <w:tabs/>
        <w:wordWrap w:val="off"/>
        <w:spacing w:before="0" w:after="0" w:line="1020" w:lineRule="exact"/>
        <w:ind w:left="0" w:right="0"/>
        <w:jc w:val="center"/>
        <w:textAlignment w:val="baseline"/>
        <w:rPr>
          <w:sz w:val="57"/>
        </w:rPr>
      </w:pPr>
      <w:bookmarkStart w:name="" w:id="3081"/>
      <w:r>
        <w:rPr>
          <w:rFonts w:ascii="宋体" w:hAnsi="宋体" w:cs="宋体" w:eastAsia="宋体"/>
          <w:sz w:val="57"/>
          <w:spacing w:val="0"/>
          <w:color w:val="000000"/>
          <w:b w:val="off"/>
          <w:i w:val="off"/>
        </w:rPr>
        <w:t/>
      </w:r>
      <w:bookmarkEnd w:id="3081"/>
    </w:p>
    <w:p>
      <w:pPr>
        <w:pageBreakBefore w:val="off"/>
        <w:tabs/>
        <w:wordWrap w:val="off"/>
        <w:spacing w:before="0" w:after="0" w:line="1000" w:lineRule="atLeast"/>
        <w:ind w:left="40" w:right="0" w:firstLine="1140"/>
        <w:jc w:val="both"/>
        <w:textAlignment w:val="baseline"/>
        <w:rPr>
          <w:sz w:val="57"/>
        </w:rPr>
      </w:pPr>
      <w:bookmarkStart w:name="" w:id="3082"/>
      <w:r>
        <w:rPr>
          <w:rFonts w:ascii="宋体" w:hAnsi="宋体" w:cs="宋体" w:eastAsia="宋体"/>
          <w:sz w:val="57"/>
          <w:spacing w:val="0"/>
          <w:color w:val="000000"/>
          <w:b w:val="off"/>
          <w:i w:val="off"/>
        </w:rPr>
        <w:t>亚里士多德把运动区分为自然的和被迫的两类是错了么？或</w:t>
      </w:r>
      <w:r>
        <w:rPr>
          <w:rFonts w:ascii="宋体" w:hAnsi="宋体" w:cs="宋体" w:eastAsia="宋体"/>
          <w:sz w:val="57"/>
          <w:spacing w:val="0"/>
          <w:color w:val="000000"/>
          <w:b w:val="off"/>
          <w:i w:val="off"/>
        </w:rPr>
        <w:t>者说，他所谈论的东西不同于我们关于运动所谈论的吗？牛顿是</w:t>
      </w:r>
      <w:r>
        <w:rPr>
          <w:rFonts w:ascii="宋体" w:hAnsi="宋体" w:cs="宋体" w:eastAsia="宋体"/>
          <w:sz w:val="57"/>
          <w:spacing w:val="0"/>
          <w:color w:val="000000"/>
          <w:b w:val="off"/>
          <w:i w:val="off"/>
        </w:rPr>
        <w:t>否对亚里士多德给予错误答案的问题给予了正确的回答呢？还是</w:t>
      </w:r>
      <w:r>
        <w:rPr>
          <w:rFonts w:ascii="宋体" w:hAnsi="宋体" w:cs="宋体" w:eastAsia="宋体"/>
          <w:sz w:val="57"/>
          <w:spacing w:val="0"/>
          <w:color w:val="000000"/>
          <w:b w:val="off"/>
          <w:i w:val="off"/>
        </w:rPr>
        <w:t>说他们在谈论不同的问题呢？这类疑难问题在近年来科学哲学和</w:t>
      </w:r>
      <w:r>
        <w:rPr>
          <w:rFonts w:ascii="宋体" w:hAnsi="宋体" w:cs="宋体" w:eastAsia="宋体"/>
          <w:sz w:val="57"/>
          <w:spacing w:val="0"/>
          <w:color w:val="000000"/>
          <w:b w:val="off"/>
          <w:i w:val="off"/>
        </w:rPr>
        <w:t>语言哲学中激发了大量优秀的研究。然而像大多数哲学谜团一</w:t>
      </w:r>
      <w:r>
        <w:rPr>
          <w:rFonts w:ascii="宋体" w:hAnsi="宋体" w:cs="宋体" w:eastAsia="宋体"/>
          <w:sz w:val="57"/>
          <w:spacing w:val="0"/>
          <w:color w:val="000000"/>
          <w:b w:val="off"/>
          <w:i w:val="off"/>
        </w:rPr>
        <w:t>样，它的动机和前提条件比提出的种种解答更有兴趣。归根结蒂，</w:t>
      </w:r>
      <w:r>
        <w:rPr>
          <w:rFonts w:ascii="宋体" w:hAnsi="宋体" w:cs="宋体" w:eastAsia="宋体"/>
          <w:sz w:val="57"/>
          <w:spacing w:val="0"/>
          <w:color w:val="000000"/>
          <w:b w:val="off"/>
          <w:i w:val="off"/>
        </w:rPr>
        <w:t>我们为什么应当认为对于这些问题的回答比对提修斯船是否经受</w:t>
      </w:r>
      <w:r>
        <w:rPr>
          <w:rFonts w:ascii="宋体" w:hAnsi="宋体" w:cs="宋体" w:eastAsia="宋体"/>
          <w:sz w:val="57"/>
          <w:spacing w:val="0"/>
          <w:color w:val="000000"/>
          <w:b w:val="off"/>
          <w:i w:val="off"/>
        </w:rPr>
        <w:t>住了它的每块木板的改变的问题更有趣。为什么我们应当认为，</w:t>
      </w:r>
      <w:r>
        <w:rPr>
          <w:rFonts w:ascii="宋体" w:hAnsi="宋体" w:cs="宋体" w:eastAsia="宋体"/>
          <w:sz w:val="57"/>
          <w:spacing w:val="0"/>
          <w:color w:val="000000"/>
          <w:b w:val="off"/>
          <w:i w:val="off"/>
        </w:rPr>
        <w:t>“它们意味着什么?”或“它们指称着什么?”将会有一个确定的回答</w:t>
      </w:r>
      <w:r>
        <w:rPr>
          <w:rFonts w:ascii="宋体" w:hAnsi="宋体" w:cs="宋体" w:eastAsia="宋体"/>
          <w:sz w:val="57"/>
          <w:spacing w:val="0"/>
          <w:color w:val="000000"/>
          <w:b w:val="off"/>
          <w:i w:val="off"/>
        </w:rPr>
        <w:t>呢？为什么以两种方式中的任何一种去回答它都是不可能的，而</w:t>
      </w:r>
      <w:r>
        <w:rPr>
          <w:rFonts w:ascii="宋体" w:hAnsi="宋体" w:cs="宋体" w:eastAsia="宋体"/>
          <w:sz w:val="57"/>
          <w:spacing w:val="0"/>
          <w:color w:val="000000"/>
          <w:b w:val="off"/>
          <w:i w:val="off"/>
        </w:rPr>
        <w:t>是要取决于什么样的说明性的考虑是适合于某些特殊的历史编纂</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267</w:t>
      </w:r>
      <w:r>
        <w:rPr>
          <w:rFonts w:ascii="宋体" w:hAnsi="宋体" w:cs="宋体" w:eastAsia="宋体"/>
          <w:sz w:val="57"/>
          <w:spacing w:val="0"/>
          <w:color w:val="000000"/>
          <w:b w:val="off"/>
          <w:i w:val="off"/>
        </w:rPr>
        <w:t>学的目的呢？</w:t>
      </w:r>
      <w:bookmarkEnd w:id="3082"/>
    </w:p>
    <w:p>
      <w:pPr>
        <w:pageBreakBefore w:val="off"/>
        <w:tabs/>
        <w:wordWrap w:val="off"/>
        <w:spacing w:before="0" w:after="0" w:line="1000" w:lineRule="atLeast"/>
        <w:ind w:left="40" w:right="900" w:firstLine="1140"/>
        <w:jc w:val="both"/>
        <w:textAlignment w:val="baseline"/>
        <w:rPr>
          <w:sz w:val="57"/>
        </w:rPr>
      </w:pPr>
      <w:bookmarkStart w:name="" w:id="3083"/>
      <w:r>
        <w:rPr>
          <w:rFonts w:ascii="宋体" w:hAnsi="宋体" w:cs="宋体" w:eastAsia="宋体"/>
          <w:sz w:val="57"/>
          <w:spacing w:val="0"/>
          <w:color w:val="000000"/>
          <w:b w:val="off"/>
          <w:i w:val="off"/>
        </w:rPr>
        <w:t>我们认为，在这个问题上应有确定答案的理由大致是，我们认</w:t>
      </w:r>
      <w:r>
        <w:rPr>
          <w:rFonts w:ascii="宋体" w:hAnsi="宋体" w:cs="宋体" w:eastAsia="宋体"/>
          <w:sz w:val="57"/>
          <w:spacing w:val="0"/>
          <w:color w:val="000000"/>
          <w:b w:val="off"/>
          <w:i w:val="off"/>
        </w:rPr>
        <w:t>为追求真理的历史应当不同于诗歌、政治或服装的历史。我们会</w:t>
      </w:r>
      <w:r>
        <w:rPr>
          <w:rFonts w:ascii="宋体" w:hAnsi="宋体" w:cs="宋体" w:eastAsia="宋体"/>
          <w:sz w:val="57"/>
          <w:spacing w:val="0"/>
          <w:color w:val="000000"/>
          <w:b w:val="off"/>
          <w:i w:val="off"/>
        </w:rPr>
        <w:t>清楚地觉得，像“希腊人是用σωσρσσυη指‘节制’吗?”和“努厄尔</w:t>
      </w:r>
      <w:r>
        <w:rPr>
          <w:rFonts w:ascii="宋体" w:hAnsi="宋体" w:cs="宋体" w:eastAsia="宋体"/>
          <w:sz w:val="57"/>
          <w:spacing w:val="0"/>
          <w:color w:val="000000"/>
          <w:b w:val="off"/>
          <w:i w:val="off"/>
        </w:rPr>
        <w:t>人是称灵魂为</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kwoth吗?”这类问题可通过说，并无特殊理由认为</w:t>
      </w:r>
      <w:r>
        <w:rPr>
          <w:rFonts w:ascii="宋体" w:hAnsi="宋体" w:cs="宋体" w:eastAsia="宋体"/>
          <w:sz w:val="57"/>
          <w:spacing w:val="0"/>
          <w:color w:val="000000"/>
          <w:b w:val="off"/>
          <w:i w:val="off"/>
        </w:rPr>
        <w:t>一种文化中的单个词语表达可与一完全不同文化中的某一单个词</w:t>
      </w:r>
      <w:r>
        <w:rPr>
          <w:rFonts w:ascii="宋体" w:hAnsi="宋体" w:cs="宋体" w:eastAsia="宋体"/>
          <w:sz w:val="57"/>
          <w:spacing w:val="0"/>
          <w:color w:val="000000"/>
          <w:b w:val="off"/>
          <w:i w:val="off"/>
        </w:rPr>
        <w:t>语表达相符，而加以消除。的确我们会觉得，甚至较长的词意解释</w:t>
      </w:r>
      <w:r>
        <w:rPr>
          <w:rFonts w:ascii="宋体" w:hAnsi="宋体" w:cs="宋体" w:eastAsia="宋体"/>
          <w:sz w:val="57"/>
          <w:spacing w:val="0"/>
          <w:color w:val="000000"/>
          <w:b w:val="off"/>
          <w:i w:val="off"/>
        </w:rPr>
        <w:t>也无济于事，而且觉得我们必须深入异国语言游戏的活动中去。①</w:t>
      </w:r>
      <w:r>
        <w:rPr>
          <w:rFonts w:ascii="宋体" w:hAnsi="宋体" w:cs="宋体" w:eastAsia="宋体"/>
          <w:sz w:val="57"/>
          <w:spacing w:val="0"/>
          <w:color w:val="000000"/>
          <w:b w:val="off"/>
          <w:i w:val="off"/>
        </w:rPr>
        <w:t>但就科学而言，这样一种态度似乎是不正常的。在这里我们倾向</w:t>
      </w:r>
      <w:r>
        <w:rPr>
          <w:rFonts w:ascii="宋体" w:hAnsi="宋体" w:cs="宋体" w:eastAsia="宋体"/>
          <w:sz w:val="57"/>
          <w:spacing w:val="0"/>
          <w:color w:val="000000"/>
          <w:b w:val="off"/>
          <w:i w:val="off"/>
        </w:rPr>
        <w:t>于说，的确存在着某种东西(例如，运动及其规律)，人们或者打算</w:t>
      </w:r>
      <w:r>
        <w:rPr>
          <w:rFonts w:ascii="宋体" w:hAnsi="宋体" w:cs="宋体" w:eastAsia="宋体"/>
          <w:sz w:val="57"/>
          <w:spacing w:val="0"/>
          <w:color w:val="000000"/>
          <w:b w:val="off"/>
          <w:i w:val="off"/>
        </w:rPr>
        <w:t>指称它，或者至少在指称着它而对此并不理解。科学研究应当去</w:t>
      </w:r>
      <w:bookmarkEnd w:id="3083"/>
    </w:p>
    <w:p>
      <w:r>
        <w:t/>
      </w:r>
    </w:p>
    <w:p>
      <w:pPr>
        <w:sectPr>
          <w:footerReference r:id="rId576"/>
          <w:headerReference r:id="rId577" w:type="default"/>
          <w:type w:val="nextPage"/>
          <w:pgSz w:w="22400" w:h="31680"/>
          <w:pgMar w:left="2340" w:top="2380" w:right="2340" w:bottom="2380" w:header="2080" w:footer="2080"/>
          <w:cols w:num="1"/>
        </w:sectPr>
      </w:pPr>
    </w:p>
    <w:p>
      <w:pPr>
        <w:pageBreakBefore w:val="off"/>
        <w:tabs/>
        <w:wordWrap w:val="off"/>
        <w:spacing w:before="0" w:after="0" w:line="680" w:lineRule="atLeast"/>
        <w:ind w:left="0" w:right="0"/>
        <w:jc w:val="both"/>
        <w:textAlignment w:val="baseline"/>
        <w:rPr>
          <w:sz w:val="51"/>
        </w:rPr>
      </w:pPr>
      <w:bookmarkStart w:name="" w:id="3084"/>
      <w:r>
        <w:rPr>
          <w:rFonts w:ascii="黑体" w:hAnsi="黑体" w:cs="黑体" w:eastAsia="黑体"/>
          <w:sz w:val="51"/>
          <w:spacing w:val="0"/>
          <w:color w:val="000000"/>
          <w:b w:val="off"/>
          <w:i w:val="off"/>
        </w:rPr>
        <w:t>250  第二编  映    现</w:t>
      </w:r>
      <w:bookmarkEnd w:id="3084"/>
    </w:p>
    <w:p>
      <w:pPr>
        <w:pageBreakBefore w:val="off"/>
        <w:tabs/>
        <w:wordWrap w:val="off"/>
        <w:spacing w:before="0" w:after="0" w:line="560" w:lineRule="exact"/>
        <w:ind w:left="0" w:right="0"/>
        <w:jc w:val="both"/>
        <w:textAlignment w:val="baseline"/>
        <w:rPr>
          <w:sz w:val="51"/>
        </w:rPr>
      </w:pPr>
      <w:bookmarkStart w:name="" w:id="3085"/>
      <w:r>
        <w:rPr>
          <w:rFonts w:ascii="宋体" w:hAnsi="宋体" w:cs="宋体" w:eastAsia="宋体"/>
          <w:sz w:val="51"/>
          <w:spacing w:val="0"/>
          <w:color w:val="000000"/>
          <w:b w:val="off"/>
          <w:i w:val="off"/>
        </w:rPr>
        <w:t/>
      </w:r>
      <w:bookmarkEnd w:id="3085"/>
    </w:p>
    <w:p>
      <w:pPr>
        <w:pageBreakBefore w:val="off"/>
        <w:tabs/>
        <w:wordWrap w:val="off"/>
        <w:spacing w:before="0" w:after="0" w:line="960" w:lineRule="atLeast"/>
        <w:ind w:left="60" w:right="0"/>
        <w:jc w:val="both"/>
        <w:textAlignment w:val="baseline"/>
        <w:rPr>
          <w:sz w:val="57"/>
        </w:rPr>
      </w:pPr>
      <w:bookmarkStart w:name="" w:id="3086"/>
      <w:r>
        <w:rPr>
          <w:rFonts w:ascii="宋体" w:hAnsi="宋体" w:cs="宋体" w:eastAsia="宋体"/>
          <w:sz w:val="57"/>
          <w:spacing w:val="0"/>
          <w:color w:val="000000"/>
          <w:b w:val="off"/>
          <w:i w:val="off"/>
        </w:rPr>
        <w:t>发现世界上存在有哪些种对象以及它们有哪些属性。任何进行严</w:t>
      </w:r>
      <w:r>
        <w:rPr>
          <w:rFonts w:ascii="宋体" w:hAnsi="宋体" w:cs="宋体" w:eastAsia="宋体"/>
          <w:sz w:val="57"/>
          <w:spacing w:val="0"/>
          <w:color w:val="000000"/>
          <w:b w:val="off"/>
          <w:i w:val="off"/>
        </w:rPr>
        <w:t>肃研究的人只能询问什么谓词应附着在什么东西上。当我们觉得</w:t>
      </w:r>
      <w:r>
        <w:rPr>
          <w:rFonts w:ascii="宋体" w:hAnsi="宋体" w:cs="宋体" w:eastAsia="宋体"/>
          <w:sz w:val="57"/>
          <w:spacing w:val="0"/>
          <w:color w:val="000000"/>
          <w:b w:val="off"/>
          <w:i w:val="off"/>
        </w:rPr>
        <w:t>难于说出亚里士多德所谈论的东西时，我们总觉得在某些地方必</w:t>
      </w:r>
      <w:r>
        <w:rPr>
          <w:rFonts w:ascii="宋体" w:hAnsi="宋体" w:cs="宋体" w:eastAsia="宋体"/>
          <w:sz w:val="57"/>
          <w:spacing w:val="0"/>
          <w:color w:val="000000"/>
          <w:b w:val="off"/>
          <w:i w:val="off"/>
        </w:rPr>
        <w:t>定有正确的回答，因为他应当谈论我们在谈论的某些东西。即使</w:t>
      </w:r>
      <w:r>
        <w:rPr>
          <w:rFonts w:ascii="宋体" w:hAnsi="宋体" w:cs="宋体" w:eastAsia="宋体"/>
          <w:sz w:val="57"/>
          <w:spacing w:val="0"/>
          <w:color w:val="000000"/>
          <w:b w:val="off"/>
          <w:i w:val="off"/>
        </w:rPr>
        <w:t>他在想象不真实的对象和无例示的属性，他也必定通过有关真实</w:t>
      </w:r>
      <w:r>
        <w:rPr>
          <w:rFonts w:ascii="宋体" w:hAnsi="宋体" w:cs="宋体" w:eastAsia="宋体"/>
          <w:sz w:val="57"/>
          <w:spacing w:val="0"/>
          <w:color w:val="000000"/>
          <w:b w:val="off"/>
          <w:i w:val="off"/>
        </w:rPr>
        <w:t>存在物的某种相关的谈论或通过与真实存在物的其他相互作用，</w:t>
      </w:r>
      <w:r>
        <w:rPr>
          <w:rFonts w:ascii="宋体" w:hAnsi="宋体" w:cs="宋体" w:eastAsia="宋体"/>
          <w:sz w:val="57"/>
          <w:spacing w:val="0"/>
          <w:color w:val="000000"/>
          <w:b w:val="off"/>
          <w:i w:val="off"/>
        </w:rPr>
        <w:t>而赋予不真实的对象与属性以意义。这种感觉是一种工具主义论</w:t>
      </w:r>
      <w:r>
        <w:rPr>
          <w:rFonts w:ascii="宋体" w:hAnsi="宋体" w:cs="宋体" w:eastAsia="宋体"/>
          <w:sz w:val="57"/>
          <w:spacing w:val="0"/>
          <w:color w:val="000000"/>
          <w:b w:val="off"/>
          <w:i w:val="off"/>
        </w:rPr>
        <w:t>述的根源，如“关于运动种类及法则的所有这类谈论都只是对感性</w:t>
      </w:r>
      <w:r>
        <w:rPr>
          <w:rFonts w:ascii="宋体" w:hAnsi="宋体" w:cs="宋体" w:eastAsia="宋体"/>
          <w:sz w:val="57"/>
          <w:spacing w:val="0"/>
          <w:color w:val="000000"/>
          <w:b w:val="off"/>
          <w:i w:val="off"/>
        </w:rPr>
        <w:t>经验加以分类的一种复杂方式。”认为关于我们不认识的东西的谈</w:t>
      </w:r>
      <w:r>
        <w:rPr>
          <w:rFonts w:ascii="宋体" w:hAnsi="宋体" w:cs="宋体" w:eastAsia="宋体"/>
          <w:sz w:val="57"/>
          <w:spacing w:val="0"/>
          <w:color w:val="000000"/>
          <w:b w:val="off"/>
          <w:i w:val="off"/>
        </w:rPr>
        <w:t xml:space="preserve"> 论，“真地”是关于我们认识的东西的谈论的这种需要，过去往往是</w:t>
      </w:r>
      <w:r>
        <w:rPr>
          <w:rFonts w:ascii="宋体" w:hAnsi="宋体" w:cs="宋体" w:eastAsia="宋体"/>
          <w:sz w:val="57"/>
          <w:spacing w:val="0"/>
          <w:color w:val="000000"/>
          <w:b w:val="off"/>
          <w:i w:val="off"/>
        </w:rPr>
        <w:t>仅只通过这样的假定来满足的(以“辉格派的”方式)，这就是，我们</w:t>
      </w:r>
      <w:r>
        <w:rPr>
          <w:rFonts w:ascii="宋体" w:hAnsi="宋体" w:cs="宋体" w:eastAsia="宋体"/>
          <w:sz w:val="57"/>
          <w:spacing w:val="0"/>
          <w:color w:val="000000"/>
          <w:b w:val="off"/>
          <w:i w:val="off"/>
        </w:rPr>
        <w:t>误入歧途的祖先“其实”在谈论我们最受赞许的现代研究者声称在</w:t>
      </w:r>
      <w:r>
        <w:rPr>
          <w:rFonts w:ascii="宋体" w:hAnsi="宋体" w:cs="宋体" w:eastAsia="宋体"/>
          <w:sz w:val="57"/>
          <w:spacing w:val="0"/>
          <w:color w:val="000000"/>
          <w:b w:val="off"/>
          <w:i w:val="off"/>
        </w:rPr>
        <w:t>谈论的任何东西。因此我们被告知，当亚里士多德谈论自然下降</w:t>
      </w:r>
      <w:r>
        <w:rPr>
          <w:rFonts w:ascii="宋体" w:hAnsi="宋体" w:cs="宋体" w:eastAsia="宋体"/>
          <w:sz w:val="57"/>
          <w:spacing w:val="0"/>
          <w:color w:val="000000"/>
          <w:b w:val="off"/>
          <w:i w:val="off"/>
        </w:rPr>
        <w:t>运动时其实是在谈论引力作用，当无知的海员谈到独角兽的角时，</w:t>
      </w:r>
      <w:r>
        <w:rPr>
          <w:rFonts w:ascii="宋体" w:hAnsi="宋体" w:cs="宋体" w:eastAsia="宋体"/>
          <w:sz w:val="57"/>
          <w:spacing w:val="0"/>
          <w:color w:val="000000"/>
          <w:b w:val="off"/>
          <w:i w:val="off"/>
        </w:rPr>
        <w:t>其实是指独角鲸的角，“热流”是描述活跃分子间能量传递的一种</w:t>
      </w:r>
      <w:r>
        <w:rPr>
          <w:rFonts w:ascii="宋体" w:hAnsi="宋体" w:cs="宋体" w:eastAsia="宋体"/>
          <w:sz w:val="57"/>
          <w:spacing w:val="0"/>
          <w:color w:val="000000"/>
          <w:b w:val="off"/>
          <w:i w:val="off"/>
        </w:rPr>
        <w:t>引人误解的方式，克尔凯郭尔在谈到亚伯拉罕对上帝的关系时是</w:t>
      </w:r>
      <w:r>
        <w:rPr>
          <w:rFonts w:ascii="宋体" w:hAnsi="宋体" w:cs="宋体" w:eastAsia="宋体"/>
          <w:sz w:val="57"/>
          <w:spacing w:val="0"/>
          <w:color w:val="000000"/>
          <w:b w:val="off"/>
          <w:i w:val="off"/>
        </w:rPr>
        <w:t>在描述我们对生身之父的关系。</w:t>
      </w:r>
      <w:bookmarkEnd w:id="3086"/>
    </w:p>
    <w:p>
      <w:pPr>
        <w:pageBreakBefore w:val="off"/>
        <w:tabs/>
        <w:wordWrap w:val="off"/>
        <w:spacing w:before="0" w:after="0" w:line="960" w:lineRule="atLeast"/>
        <w:ind w:left="240" w:right="0" w:firstLine="1120"/>
        <w:jc w:val="both"/>
        <w:textAlignment w:val="baseline"/>
        <w:rPr>
          <w:sz w:val="57"/>
        </w:rPr>
      </w:pPr>
      <w:bookmarkStart w:name="" w:id="3087"/>
      <w:r>
        <w:rPr>
          <w:rFonts w:ascii="宋体" w:hAnsi="宋体" w:cs="宋体" w:eastAsia="宋体"/>
          <w:sz w:val="57"/>
          <w:spacing w:val="0"/>
          <w:color w:val="000000"/>
          <w:b w:val="off"/>
          <w:i w:val="off"/>
        </w:rPr>
        <w:t>有两项发展近年来使哲学家们对这种“他们其实在谈论什么”</w:t>
      </w:r>
      <w:r>
        <w:rPr>
          <w:rFonts w:ascii="宋体" w:hAnsi="宋体" w:cs="宋体" w:eastAsia="宋体"/>
          <w:sz w:val="57"/>
          <w:spacing w:val="0"/>
          <w:color w:val="000000"/>
          <w:b w:val="off"/>
          <w:i w:val="off"/>
        </w:rPr>
        <w:t>的方略颇感不安。大致来说，这些发展就是由奎因确认出来的两</w:t>
      </w:r>
      <w:r>
        <w:rPr>
          <w:rFonts w:ascii="宋体" w:hAnsi="宋体" w:cs="宋体" w:eastAsia="宋体"/>
          <w:sz w:val="57"/>
          <w:spacing w:val="0"/>
          <w:color w:val="000000"/>
          <w:b w:val="off"/>
          <w:i w:val="off"/>
        </w:rPr>
        <w:t>个“经验主义教条”中每一个教条的瓦解。第一个教条把奎因说的</w:t>
      </w:r>
      <w:r>
        <w:rPr>
          <w:rFonts w:ascii="宋体" w:hAnsi="宋体" w:cs="宋体" w:eastAsia="宋体"/>
          <w:sz w:val="57"/>
          <w:spacing w:val="0"/>
          <w:color w:val="000000"/>
          <w:b w:val="off"/>
          <w:i w:val="off"/>
        </w:rPr>
        <w:t>“本质主义”奉为神圣，这个概念是，人们应该区别人们所谈论的东</w:t>
      </w:r>
      <w:r>
        <w:rPr>
          <w:rFonts w:ascii="宋体" w:hAnsi="宋体" w:cs="宋体" w:eastAsia="宋体"/>
          <w:sz w:val="57"/>
          <w:spacing w:val="0"/>
          <w:color w:val="000000"/>
          <w:b w:val="off"/>
          <w:i w:val="off"/>
        </w:rPr>
        <w:t>西和当他们通过发现所谈对象的本质后所谈论的东西。这种学说</w:t>
      </w:r>
      <w:r>
        <w:rPr>
          <w:rFonts w:ascii="宋体" w:hAnsi="宋体" w:cs="宋体" w:eastAsia="宋体"/>
          <w:sz w:val="57"/>
          <w:spacing w:val="0"/>
          <w:color w:val="000000"/>
          <w:b w:val="off"/>
          <w:i w:val="off"/>
        </w:rPr>
        <w:t>的语言学形式是，我们可以发现我们语言中的哪个词转译了古代</w:t>
      </w:r>
      <w:r>
        <w:rPr>
          <w:rFonts w:ascii="宋体" w:hAnsi="宋体" w:cs="宋体" w:eastAsia="宋体"/>
          <w:sz w:val="57"/>
          <w:spacing w:val="0"/>
          <w:color w:val="000000"/>
          <w:b w:val="off"/>
          <w:i w:val="off"/>
        </w:rPr>
        <w:t>科学家语言中的某一个词，从而通过区别表述词意的分析语句和</w:t>
      </w:r>
      <w:r>
        <w:rPr>
          <w:rFonts w:ascii="宋体" w:hAnsi="宋体" w:cs="宋体" w:eastAsia="宋体"/>
          <w:sz w:val="57"/>
          <w:spacing w:val="0"/>
          <w:color w:val="000000"/>
          <w:b w:val="off"/>
          <w:i w:val="off"/>
        </w:rPr>
        <w:t>表达关于该所指物的可能错误的信念的综合语句，来发现两个词</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-5143500</wp:posOffset>
                </wp:positionV>
                <wp:extent cx="673100" cy="469900"/>
                <wp:wrapNone/>
                <wp:docPr id="81" name="文本框 8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88"/>
                            <w:r>
                              <w:rPr>
                                <w:rFonts w:ascii="宋体" w:hAnsi="宋体" w:cs="宋体" w:eastAsia="宋体"/>
                                <w:sz w:val="49"/>
                                <w:spacing w:val="0"/>
                                <w:color w:val="000000"/>
                                <w:b w:val="off"/>
                                <w:i w:val="off"/>
                              </w:rPr>
                              <w:t>268</w:t>
                            </w:r>
                            <w:bookmarkEnd w:id="3088"/>
                          </w:p>
                        </w:txbxContent>
                      </wps:txbx>
                      <wps:bodyPr wrap="square" lIns="0" rIns="0" tIns="0" bIns="0" vert="horz" anchor="t">
                        <a:noAutofit/>
                      </wps:bodyPr>
                    </wps:wsp>
                  </a:graphicData>
                </a:graphic>
              </wp:anchor>
            </w:drawing>
          </mc:Choice>
          <mc:Fallback>
            <w:pict>
              <v:shape type="#_x0000_t202" filled="f" stroked="f" style="margin-left:94pt;margin-top:-40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89"/>
                      <w:r>
                        <w:rPr>
                          <w:rFonts w:ascii="宋体" w:hAnsi="宋体" w:cs="宋体" w:eastAsia="宋体"/>
                          <w:sz w:val="49"/>
                          <w:spacing w:val="0"/>
                          <w:color w:val="000000"/>
                          <w:b w:val="off"/>
                          <w:i w:val="off"/>
                        </w:rPr>
                        <w:t>268</w:t>
                      </w:r>
                      <w:bookmarkEnd w:id="3089"/>
                    </w:p>
                  </w:txbxContent>
                </v:textbox>
              </v:shape>
            </w:pict>
          </mc:Fallback>
        </mc:AlternateContent>
      </w:r>
      <w:bookmarkEnd w:id="3087"/>
    </w:p>
    <w:p>
      <w:r>
        <w:t/>
      </w:r>
    </w:p>
    <w:p>
      <w:pPr>
        <w:sectPr>
          <w:footerReference r:id="rId578"/>
          <w:headerReference r:id="rId579" w:type="default"/>
          <w:type w:val="nextPage"/>
          <w:pgSz w:w="22400" w:h="31680"/>
          <w:pgMar w:left="2700" w:top="2400" w:right="2700" w:bottom="2400" w:header="2100" w:footer="2100"/>
          <w:cols w:num="1"/>
        </w:sectPr>
      </w:pPr>
    </w:p>
    <w:p>
      <w:pPr>
        <w:pageBreakBefore w:val="off"/>
        <w:tabs/>
        <w:wordWrap w:val="off"/>
        <w:spacing w:before="0" w:after="0" w:line="700" w:lineRule="atLeast"/>
        <w:ind w:left="0" w:right="1060"/>
        <w:jc w:val="right"/>
        <w:textAlignment w:val="baseline"/>
        <w:rPr>
          <w:sz w:val="52"/>
        </w:rPr>
      </w:pPr>
      <w:bookmarkStart w:name="" w:id="3090"/>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251</w:t>
      </w:r>
      <w:bookmarkEnd w:id="3090"/>
    </w:p>
    <w:p>
      <w:pPr>
        <w:pageBreakBefore w:val="off"/>
        <w:tabs/>
        <w:wordWrap w:val="off"/>
        <w:spacing w:before="420" w:after="0" w:line="1020" w:lineRule="atLeast"/>
        <w:ind w:left="20" w:right="980"/>
        <w:jc w:val="both"/>
        <w:textAlignment w:val="baseline"/>
        <w:rPr>
          <w:sz w:val="58"/>
        </w:rPr>
      </w:pPr>
      <w:bookmarkStart w:name="" w:id="3091"/>
      <w:r>
        <w:rPr>
          <w:rFonts w:ascii="宋体" w:hAnsi="宋体" w:cs="宋体" w:eastAsia="宋体"/>
          <w:sz w:val="58"/>
          <w:spacing w:val="0"/>
          <w:color w:val="000000"/>
          <w:b w:val="off"/>
          <w:i w:val="off"/>
        </w:rPr>
        <w:t>的所指物的本质。第二个教条主张，这样一种转译总是能被找到，</w:t>
      </w:r>
      <w:r>
        <w:rPr>
          <w:rFonts w:ascii="宋体" w:hAnsi="宋体" w:cs="宋体" w:eastAsia="宋体"/>
          <w:sz w:val="58"/>
          <w:spacing w:val="0"/>
          <w:color w:val="000000"/>
          <w:b w:val="off"/>
          <w:i w:val="off"/>
        </w:rPr>
        <w:t>而且这类分析语句总是能被表述，因为人们为了确定任何指称性</w:t>
      </w:r>
      <w:r>
        <w:rPr>
          <w:rFonts w:ascii="宋体" w:hAnsi="宋体" w:cs="宋体" w:eastAsia="宋体"/>
          <w:sz w:val="58"/>
          <w:spacing w:val="0"/>
          <w:color w:val="000000"/>
          <w:b w:val="off"/>
          <w:i w:val="off"/>
        </w:rPr>
        <w:t>表达的意义，只须发现在一种“中立观察语言”中哪些报导会证实、</w:t>
      </w:r>
      <w:r>
        <w:rPr>
          <w:rFonts w:ascii="宋体" w:hAnsi="宋体" w:cs="宋体" w:eastAsia="宋体"/>
          <w:sz w:val="58"/>
          <w:spacing w:val="0"/>
          <w:color w:val="000000"/>
          <w:b w:val="off"/>
          <w:i w:val="off"/>
        </w:rPr>
        <w:t>哪些报导不证实一个断定有关所指物存在的语句。</w:t>
      </w:r>
      <w:bookmarkEnd w:id="3091"/>
    </w:p>
    <w:p>
      <w:pPr>
        <w:pageBreakBefore w:val="off"/>
        <w:tabs/>
        <w:wordWrap w:val="off"/>
        <w:spacing w:before="0" w:after="0" w:line="1020" w:lineRule="atLeast"/>
        <w:ind w:left="20" w:right="0" w:firstLine="1180"/>
        <w:jc w:val="both"/>
        <w:textAlignment w:val="baseline"/>
        <w:rPr>
          <w:sz w:val="58"/>
        </w:rPr>
      </w:pPr>
      <w:bookmarkStart w:name="" w:id="3092"/>
      <w:r>
        <w:rPr>
          <w:rFonts w:ascii="宋体" w:hAnsi="宋体" w:cs="宋体" w:eastAsia="宋体"/>
          <w:sz w:val="58"/>
          <w:spacing w:val="0"/>
          <w:color w:val="000000"/>
          <w:b w:val="off"/>
          <w:i w:val="off"/>
        </w:rPr>
        <w:t>关于科学不同于较软性的论述之处在于，它有对“在那儿”的</w:t>
      </w:r>
      <w:r>
        <w:rPr>
          <w:rFonts w:ascii="宋体" w:hAnsi="宋体" w:cs="宋体" w:eastAsia="宋体"/>
          <w:sz w:val="58"/>
          <w:spacing w:val="0"/>
          <w:color w:val="000000"/>
          <w:b w:val="off"/>
          <w:i w:val="off"/>
        </w:rPr>
        <w:t>事物的“客观指称”的信念，在前奎因时代曾为这样的思想所支持，269</w:t>
      </w:r>
      <w:r>
        <w:rPr>
          <w:rFonts w:ascii="宋体" w:hAnsi="宋体" w:cs="宋体" w:eastAsia="宋体"/>
          <w:sz w:val="58"/>
          <w:spacing w:val="0"/>
          <w:color w:val="000000"/>
          <w:b w:val="off"/>
          <w:i w:val="off"/>
        </w:rPr>
        <w:t>这就是即使不存在可非物质地呈现于理智中的亚里士多德的本质</w:t>
      </w:r>
      <w:r>
        <w:rPr>
          <w:rFonts w:ascii="宋体" w:hAnsi="宋体" w:cs="宋体" w:eastAsia="宋体"/>
          <w:sz w:val="58"/>
          <w:spacing w:val="0"/>
          <w:color w:val="000000"/>
          <w:b w:val="off"/>
          <w:i w:val="off"/>
        </w:rPr>
        <w:t>这类东西，在感觉呈现中也肯定有与世界的接触点。这种接触，再</w:t>
      </w:r>
      <w:r>
        <w:rPr>
          <w:rFonts w:ascii="宋体" w:hAnsi="宋体" w:cs="宋体" w:eastAsia="宋体"/>
          <w:sz w:val="58"/>
          <w:spacing w:val="0"/>
          <w:color w:val="000000"/>
          <w:b w:val="off"/>
          <w:i w:val="off"/>
        </w:rPr>
        <w:t>加上操作主义的“意义分析”根据应当来自所指物的呈现对其本质</w:t>
      </w:r>
      <w:r>
        <w:rPr>
          <w:rFonts w:ascii="宋体" w:hAnsi="宋体" w:cs="宋体" w:eastAsia="宋体"/>
          <w:sz w:val="58"/>
          <w:spacing w:val="0"/>
          <w:color w:val="000000"/>
          <w:b w:val="off"/>
          <w:i w:val="off"/>
        </w:rPr>
        <w:t>进行刻画的能力，似乎赋予了科学以在宗教和政治中所欠缺的东</w:t>
      </w:r>
      <w:r>
        <w:rPr>
          <w:rFonts w:ascii="宋体" w:hAnsi="宋体" w:cs="宋体" w:eastAsia="宋体"/>
          <w:sz w:val="58"/>
          <w:spacing w:val="0"/>
          <w:color w:val="000000"/>
          <w:b w:val="off"/>
          <w:i w:val="off"/>
        </w:rPr>
        <w:t>西，这就是把与现实的接触用作真理检验的能力。由奎因抛弃了</w:t>
      </w:r>
      <w:r>
        <w:rPr>
          <w:rFonts w:ascii="宋体" w:hAnsi="宋体" w:cs="宋体" w:eastAsia="宋体"/>
          <w:sz w:val="58"/>
          <w:spacing w:val="0"/>
          <w:color w:val="000000"/>
          <w:b w:val="off"/>
          <w:i w:val="off"/>
        </w:rPr>
        <w:t>两个教条和库恩及费耶阿本德有关观察的“理论负荷”的例子所引</w:t>
      </w:r>
      <w:r>
        <w:rPr>
          <w:rFonts w:ascii="宋体" w:hAnsi="宋体" w:cs="宋体" w:eastAsia="宋体"/>
          <w:sz w:val="58"/>
          <w:spacing w:val="0"/>
          <w:color w:val="000000"/>
          <w:b w:val="off"/>
          <w:i w:val="off"/>
        </w:rPr>
        <w:t>起的恐惧，乃是因为担心可能不存在这种检验了。因为，如果我们</w:t>
      </w:r>
      <w:r>
        <w:rPr>
          <w:rFonts w:ascii="宋体" w:hAnsi="宋体" w:cs="宋体" w:eastAsia="宋体"/>
          <w:sz w:val="58"/>
          <w:spacing w:val="0"/>
          <w:color w:val="000000"/>
          <w:b w:val="off"/>
          <w:i w:val="off"/>
        </w:rPr>
        <w:t>一旦承认牛顿优于亚里士多德不是由于他的语言更符合现实，而</w:t>
      </w:r>
      <w:r>
        <w:rPr>
          <w:rFonts w:ascii="宋体" w:hAnsi="宋体" w:cs="宋体" w:eastAsia="宋体"/>
          <w:sz w:val="58"/>
          <w:spacing w:val="0"/>
          <w:color w:val="000000"/>
          <w:b w:val="off"/>
          <w:i w:val="off"/>
        </w:rPr>
        <w:t>只是由于牛顿使我们更能去应付现实，那么使科学区别于宗教或</w:t>
      </w:r>
      <w:r>
        <w:rPr>
          <w:rFonts w:ascii="宋体" w:hAnsi="宋体" w:cs="宋体" w:eastAsia="宋体"/>
          <w:sz w:val="58"/>
          <w:spacing w:val="0"/>
          <w:color w:val="000000"/>
          <w:b w:val="off"/>
          <w:i w:val="off"/>
        </w:rPr>
        <w:t>政治就无关宏旨了。在我们和“非理性主义”之间的一切区别似乎</w:t>
      </w:r>
      <w:r>
        <w:rPr>
          <w:rFonts w:ascii="宋体" w:hAnsi="宋体" w:cs="宋体" w:eastAsia="宋体"/>
          <w:sz w:val="58"/>
          <w:spacing w:val="0"/>
          <w:color w:val="000000"/>
          <w:b w:val="off"/>
          <w:i w:val="off"/>
        </w:rPr>
        <w:t>只在于那种区分分析与综合、观察事物与理论事物的能力。</w:t>
      </w:r>
      <w:bookmarkEnd w:id="3092"/>
    </w:p>
    <w:p>
      <w:pPr>
        <w:pageBreakBefore w:val="off"/>
        <w:tabs/>
        <w:wordWrap w:val="off"/>
        <w:spacing w:before="0" w:after="0" w:line="1020" w:lineRule="atLeast"/>
        <w:ind w:left="20" w:right="920" w:firstLine="1180"/>
        <w:jc w:val="both"/>
        <w:textAlignment w:val="baseline"/>
        <w:rPr>
          <w:sz w:val="58"/>
        </w:rPr>
      </w:pPr>
      <w:bookmarkStart w:name="" w:id="3093"/>
      <w:r>
        <w:rPr>
          <w:rFonts w:ascii="宋体" w:hAnsi="宋体" w:cs="宋体" w:eastAsia="宋体"/>
          <w:sz w:val="58"/>
          <w:spacing w:val="0"/>
          <w:color w:val="000000"/>
          <w:b w:val="off"/>
          <w:i w:val="off"/>
        </w:rPr>
        <w:t>在前几章中我指出过，这种把合理性等同于今日哲学教条的</w:t>
      </w:r>
      <w:r>
        <w:rPr>
          <w:rFonts w:ascii="宋体" w:hAnsi="宋体" w:cs="宋体" w:eastAsia="宋体"/>
          <w:sz w:val="58"/>
          <w:spacing w:val="0"/>
          <w:color w:val="000000"/>
          <w:b w:val="off"/>
          <w:i w:val="off"/>
        </w:rPr>
        <w:t>情况反映了这样的事实，即自康德以来哲学一直以为文化提供一</w:t>
      </w:r>
      <w:r>
        <w:rPr>
          <w:rFonts w:ascii="宋体" w:hAnsi="宋体" w:cs="宋体" w:eastAsia="宋体"/>
          <w:sz w:val="58"/>
          <w:spacing w:val="0"/>
          <w:color w:val="000000"/>
          <w:b w:val="off"/>
          <w:i w:val="off"/>
        </w:rPr>
        <w:t>种永恒的中立框架为己任。这个框架是围绕着探讨现实(那些处</w:t>
      </w:r>
      <w:r>
        <w:rPr>
          <w:rFonts w:ascii="宋体" w:hAnsi="宋体" w:cs="宋体" w:eastAsia="宋体"/>
          <w:sz w:val="58"/>
          <w:spacing w:val="0"/>
          <w:color w:val="000000"/>
          <w:b w:val="off"/>
          <w:i w:val="off"/>
        </w:rPr>
        <w:t>于“科学稳妥之途”上的学科)和文化的其余部分间的区别来建立</w:t>
      </w:r>
      <w:r>
        <w:rPr>
          <w:rFonts w:ascii="宋体" w:hAnsi="宋体" w:cs="宋体" w:eastAsia="宋体"/>
          <w:sz w:val="58"/>
          <w:spacing w:val="0"/>
          <w:color w:val="000000"/>
          <w:b w:val="off"/>
          <w:i w:val="off"/>
        </w:rPr>
        <w:t>的。这种区别也就是我们在休谟的《人类理解研究》最后一段中，</w:t>
      </w:r>
      <w:r>
        <w:rPr>
          <w:rFonts w:ascii="宋体" w:hAnsi="宋体" w:cs="宋体" w:eastAsia="宋体"/>
          <w:sz w:val="58"/>
          <w:spacing w:val="0"/>
          <w:color w:val="000000"/>
          <w:b w:val="off"/>
          <w:i w:val="off"/>
        </w:rPr>
        <w:t>在《纯粹理性批判》二版前言的第一段中，以及在第四章引述过的</w:t>
      </w:r>
      <w:r>
        <w:rPr>
          <w:rFonts w:ascii="宋体" w:hAnsi="宋体" w:cs="宋体" w:eastAsia="宋体"/>
          <w:sz w:val="58"/>
          <w:spacing w:val="0"/>
          <w:color w:val="000000"/>
          <w:b w:val="off"/>
          <w:i w:val="off"/>
        </w:rPr>
        <w:t>罗素和胡塞尔的宣言中所发现的。如果哲学本质上是科学与非科</w:t>
      </w:r>
      <w:r>
        <w:rPr>
          <w:rFonts w:ascii="宋体" w:hAnsi="宋体" w:cs="宋体" w:eastAsia="宋体"/>
          <w:sz w:val="58"/>
          <w:spacing w:val="0"/>
          <w:color w:val="000000"/>
          <w:b w:val="off"/>
          <w:i w:val="off"/>
        </w:rPr>
        <w:t>学之间区别的表述，那么目前那些危险的表述似乎在危及哲学本</w:t>
      </w:r>
      <w:bookmarkEnd w:id="3093"/>
    </w:p>
    <w:p>
      <w:r>
        <w:t/>
      </w:r>
    </w:p>
    <w:p>
      <w:pPr>
        <w:sectPr>
          <w:footerReference r:id="rId580"/>
          <w:headerReference r:id="rId581" w:type="default"/>
          <w:type w:val="nextPage"/>
          <w:pgSz w:w="22400" w:h="31680"/>
          <w:pgMar w:left="2340" w:top="2340" w:right="2340" w:bottom="2340" w:header="2040" w:footer="2040"/>
          <w:cols w:num="1"/>
        </w:sectPr>
      </w:pPr>
    </w:p>
    <w:p>
      <w:pPr>
        <w:pageBreakBefore w:val="off"/>
        <w:tabs/>
        <w:wordWrap w:val="off"/>
        <w:spacing w:before="0" w:after="0" w:line="700" w:lineRule="atLeast"/>
        <w:ind w:left="900" w:right="0"/>
        <w:jc w:val="both"/>
        <w:textAlignment w:val="baseline"/>
        <w:rPr>
          <w:sz w:val="51"/>
        </w:rPr>
      </w:pPr>
      <w:bookmarkStart w:name="" w:id="3094"/>
      <w:r>
        <w:rPr>
          <w:rFonts w:ascii="黑体" w:hAnsi="黑体" w:cs="黑体" w:eastAsia="黑体"/>
          <w:sz w:val="51"/>
          <w:spacing w:val="0"/>
          <w:color w:val="000000"/>
          <w:b w:val="off"/>
          <w:i w:val="off"/>
        </w:rPr>
        <w:t>252</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3094"/>
    </w:p>
    <w:p>
      <w:pPr>
        <w:pageBreakBefore w:val="off"/>
        <w:tabs/>
        <w:wordWrap w:val="off"/>
        <w:spacing w:before="0" w:after="0" w:line="600" w:lineRule="exact"/>
        <w:ind w:left="0" w:right="0"/>
        <w:jc w:val="both"/>
        <w:textAlignment w:val="baseline"/>
        <w:rPr>
          <w:sz w:val="51"/>
        </w:rPr>
      </w:pPr>
      <w:bookmarkStart w:name="" w:id="3095"/>
      <w:r>
        <w:rPr>
          <w:rFonts w:ascii="宋体" w:hAnsi="宋体" w:cs="宋体" w:eastAsia="宋体"/>
          <w:sz w:val="51"/>
          <w:spacing w:val="0"/>
          <w:color w:val="000000"/>
          <w:b w:val="off"/>
          <w:i w:val="off"/>
        </w:rPr>
        <w:t/>
      </w:r>
      <w:bookmarkEnd w:id="3095"/>
    </w:p>
    <w:p>
      <w:pPr>
        <w:pageBreakBefore w:val="off"/>
        <w:tabs/>
        <w:wordWrap w:val="off"/>
        <w:spacing w:before="0" w:after="0" w:line="1060" w:lineRule="atLeast"/>
        <w:ind w:left="20" w:right="40" w:firstLine="980"/>
        <w:jc w:val="both"/>
        <w:textAlignment w:val="baseline"/>
        <w:rPr>
          <w:sz w:val="57"/>
        </w:rPr>
      </w:pPr>
      <w:bookmarkStart w:name="" w:id="3096"/>
      <w:r>
        <w:rPr>
          <w:rFonts w:ascii="仿宋" w:hAnsi="仿宋" w:cs="仿宋" w:eastAsia="仿宋"/>
          <w:sz w:val="57"/>
          <w:spacing w:val="0"/>
          <w:color w:val="000000"/>
          <w:b w:val="off"/>
          <w:i w:val="off"/>
        </w:rPr>
        <w:t>身，并随之危及着合理性(哲学被看作合理性的守护神，它不断抵</w:t>
      </w:r>
      <w:r>
        <w:rPr>
          <w:rFonts w:ascii="仿宋" w:hAnsi="仿宋" w:cs="仿宋" w:eastAsia="仿宋"/>
          <w:sz w:val="57"/>
          <w:spacing w:val="0"/>
          <w:color w:val="000000"/>
          <w:b w:val="off"/>
          <w:i w:val="off"/>
        </w:rPr>
        <w:t>270</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御着黑暗势力)。假定承认奎因所推翻的教条概念，那么许多哲学</w:t>
      </w:r>
      <w:r>
        <w:rPr>
          <w:rFonts w:ascii="仿宋" w:hAnsi="仿宋" w:cs="仿宋" w:eastAsia="仿宋"/>
          <w:sz w:val="57"/>
          <w:spacing w:val="0"/>
          <w:color w:val="000000"/>
          <w:b w:val="off"/>
          <w:i w:val="off"/>
        </w:rPr>
        <w:t>家的反应就会是去寻找某种表述可取的区别的方式，这种区别将</w:t>
      </w:r>
      <w:r>
        <w:rPr>
          <w:rFonts w:ascii="仿宋" w:hAnsi="仿宋" w:cs="仿宋" w:eastAsia="仿宋"/>
          <w:sz w:val="57"/>
          <w:spacing w:val="0"/>
          <w:color w:val="000000"/>
          <w:b w:val="off"/>
          <w:i w:val="off"/>
        </w:rPr>
        <w:t>(a)使语言哲学处于哲学图画的中心地位，一如维也纳小组时代以</w:t>
      </w:r>
      <w:r>
        <w:rPr>
          <w:rFonts w:ascii="仿宋" w:hAnsi="仿宋" w:cs="仿宋" w:eastAsia="仿宋"/>
          <w:sz w:val="57"/>
          <w:spacing w:val="0"/>
          <w:color w:val="000000"/>
          <w:b w:val="off"/>
          <w:i w:val="off"/>
        </w:rPr>
        <w:t>来它所处的中心地位一样；(b)不再依赖作为先天领域的语言概</w:t>
      </w:r>
      <w:r>
        <w:rPr>
          <w:rFonts w:ascii="仿宋" w:hAnsi="仿宋" w:cs="仿宋" w:eastAsia="仿宋"/>
          <w:sz w:val="57"/>
          <w:spacing w:val="0"/>
          <w:color w:val="000000"/>
          <w:b w:val="off"/>
          <w:i w:val="off"/>
        </w:rPr>
        <w:t>念；(c)为有关牛顿和亚里士多德是否有共同的所指物(如果有，是</w:t>
      </w:r>
      <w:r>
        <w:rPr>
          <w:rFonts w:ascii="仿宋" w:hAnsi="仿宋" w:cs="仿宋" w:eastAsia="仿宋"/>
          <w:sz w:val="57"/>
          <w:spacing w:val="0"/>
          <w:color w:val="000000"/>
          <w:b w:val="off"/>
          <w:i w:val="off"/>
        </w:rPr>
        <w:t>什么)提供一个回答。这种愿望就是被称作“指称理论”的这种东</w:t>
      </w:r>
      <w:r>
        <w:rPr>
          <w:rFonts w:ascii="仿宋" w:hAnsi="仿宋" w:cs="仿宋" w:eastAsia="仿宋"/>
          <w:sz w:val="57"/>
          <w:spacing w:val="0"/>
          <w:color w:val="000000"/>
          <w:b w:val="off"/>
          <w:i w:val="off"/>
        </w:rPr>
        <w:t>西的根源，这个词大致与我一直称作“不纯的语言哲学”的东西同</w:t>
      </w:r>
      <w:r>
        <w:rPr>
          <w:rFonts w:ascii="仿宋" w:hAnsi="仿宋" w:cs="仿宋" w:eastAsia="仿宋"/>
          <w:sz w:val="57"/>
          <w:spacing w:val="0"/>
          <w:color w:val="000000"/>
          <w:b w:val="off"/>
          <w:i w:val="off"/>
        </w:rPr>
        <w:t>其范围。</w:t>
      </w:r>
      <w:bookmarkEnd w:id="3096"/>
    </w:p>
    <w:p>
      <w:pPr>
        <w:pageBreakBefore w:val="off"/>
        <w:tabs/>
        <w:wordWrap w:val="off"/>
        <w:spacing w:before="0" w:after="0" w:line="1060" w:lineRule="atLeast"/>
        <w:ind w:left="1060" w:right="0" w:firstLine="1140"/>
        <w:jc w:val="both"/>
        <w:textAlignment w:val="baseline"/>
        <w:rPr>
          <w:sz w:val="57"/>
        </w:rPr>
      </w:pPr>
      <w:bookmarkStart w:name="" w:id="3097"/>
      <w:r>
        <w:rPr>
          <w:rFonts w:ascii="仿宋" w:hAnsi="仿宋" w:cs="仿宋" w:eastAsia="仿宋"/>
          <w:sz w:val="57"/>
          <w:spacing w:val="0"/>
          <w:color w:val="000000"/>
          <w:b w:val="off"/>
          <w:i w:val="off"/>
        </w:rPr>
        <w:t>然而在这种愿望变得明显之前存在着一种预先的混乱阶段，</w:t>
      </w:r>
      <w:r>
        <w:rPr>
          <w:rFonts w:ascii="仿宋" w:hAnsi="仿宋" w:cs="仿宋" w:eastAsia="仿宋"/>
          <w:sz w:val="57"/>
          <w:spacing w:val="0"/>
          <w:color w:val="000000"/>
          <w:b w:val="off"/>
          <w:i w:val="off"/>
        </w:rPr>
        <w:t>在这个阶段上哲学家们在要求一种“意义转变”理论。这种要求主</w:t>
      </w:r>
      <w:r>
        <w:rPr>
          <w:rFonts w:ascii="仿宋" w:hAnsi="仿宋" w:cs="仿宋" w:eastAsia="仿宋"/>
          <w:sz w:val="57"/>
          <w:spacing w:val="0"/>
          <w:color w:val="000000"/>
          <w:b w:val="off"/>
          <w:i w:val="off"/>
        </w:rPr>
        <w:t>要产生于对费耶阿本德下述主张的反应，他说，传统的经验主义观</w:t>
      </w:r>
      <w:r>
        <w:rPr>
          <w:rFonts w:ascii="仿宋" w:hAnsi="仿宋" w:cs="仿宋" w:eastAsia="仿宋"/>
          <w:sz w:val="57"/>
          <w:spacing w:val="0"/>
          <w:color w:val="000000"/>
          <w:b w:val="off"/>
          <w:i w:val="off"/>
        </w:rPr>
        <w:t>点以一种“意义不变性条件”为前提，即假定“一切未来的理论将必</w:t>
      </w:r>
      <w:r>
        <w:rPr>
          <w:rFonts w:ascii="仿宋" w:hAnsi="仿宋" w:cs="仿宋" w:eastAsia="仿宋"/>
          <w:sz w:val="57"/>
          <w:spacing w:val="0"/>
          <w:color w:val="000000"/>
          <w:b w:val="off"/>
          <w:i w:val="off"/>
        </w:rPr>
        <w:t>定以这样一种方式来表述，以使得它们在说明中的运用不影响其</w:t>
      </w:r>
      <w:r>
        <w:rPr>
          <w:rFonts w:ascii="仿宋" w:hAnsi="仿宋" w:cs="仿宋" w:eastAsia="仿宋"/>
          <w:sz w:val="57"/>
          <w:spacing w:val="0"/>
          <w:color w:val="000000"/>
          <w:b w:val="off"/>
          <w:i w:val="off"/>
        </w:rPr>
        <w:t>它理论所说的东西或要被说明的事实报导”。⑦费耶阿本德像库恩</w:t>
      </w:r>
      <w:r>
        <w:rPr>
          <w:rFonts w:ascii="仿宋" w:hAnsi="仿宋" w:cs="仿宋" w:eastAsia="仿宋"/>
          <w:sz w:val="57"/>
          <w:spacing w:val="0"/>
          <w:color w:val="000000"/>
          <w:b w:val="off"/>
          <w:i w:val="off"/>
        </w:rPr>
        <w:t>一样热心于指出，语言中大批语句，包括观察语句的意义，当一种</w:t>
      </w:r>
      <w:r>
        <w:rPr>
          <w:rFonts w:ascii="仿宋" w:hAnsi="仿宋" w:cs="仿宋" w:eastAsia="仿宋"/>
          <w:sz w:val="57"/>
          <w:spacing w:val="0"/>
          <w:color w:val="000000"/>
          <w:b w:val="off"/>
          <w:i w:val="off"/>
        </w:rPr>
        <w:t>新理论出现时就要改变；或者至少是，承认发生了这种改变会使科</w:t>
      </w:r>
      <w:r>
        <w:rPr>
          <w:rFonts w:ascii="仿宋" w:hAnsi="仿宋" w:cs="仿宋" w:eastAsia="仿宋"/>
          <w:sz w:val="57"/>
          <w:spacing w:val="0"/>
          <w:color w:val="000000"/>
          <w:b w:val="off"/>
          <w:i w:val="off"/>
        </w:rPr>
        <w:t>学史的事实比标准教科书的观点更可理解，后一观点使意义保持</w:t>
      </w:r>
      <w:r>
        <w:rPr>
          <w:rFonts w:ascii="仿宋" w:hAnsi="仿宋" w:cs="仿宋" w:eastAsia="仿宋"/>
          <w:sz w:val="57"/>
          <w:spacing w:val="0"/>
          <w:color w:val="000000"/>
          <w:b w:val="off"/>
          <w:i w:val="off"/>
        </w:rPr>
        <w:t>不变而只让信念改变。许多哲学家对这类历史事实的反应都是承</w:t>
      </w:r>
      <w:r>
        <w:rPr>
          <w:rFonts w:ascii="仿宋" w:hAnsi="仿宋" w:cs="仿宋" w:eastAsia="仿宋"/>
          <w:sz w:val="57"/>
          <w:spacing w:val="0"/>
          <w:color w:val="000000"/>
          <w:b w:val="off"/>
          <w:i w:val="off"/>
        </w:rPr>
        <w:t>认意义可能随着新的发现而改变，这就是在其中可进行合理研究</w:t>
      </w:r>
      <w:r>
        <w:rPr>
          <w:rFonts w:ascii="仿宋" w:hAnsi="仿宋" w:cs="仿宋" w:eastAsia="仿宋"/>
          <w:sz w:val="57"/>
          <w:spacing w:val="0"/>
          <w:color w:val="000000"/>
          <w:b w:val="off"/>
          <w:i w:val="off"/>
        </w:rPr>
        <w:t>的这种意义的永恒的中性框架，并不如原先设想的那么永恒了。</w:t>
      </w:r>
      <w:r>
        <w:rPr>
          <w:rFonts w:ascii="仿宋" w:hAnsi="仿宋" w:cs="仿宋" w:eastAsia="仿宋"/>
          <w:sz w:val="57"/>
          <w:spacing w:val="0"/>
          <w:color w:val="000000"/>
          <w:b w:val="off"/>
          <w:i w:val="off"/>
        </w:rPr>
        <w:t>但他们说，必定存在有作为一种合理的、原则上的意义改变的东</w:t>
      </w:r>
      <w:bookmarkEnd w:id="3097"/>
    </w:p>
    <w:p>
      <w:pPr>
        <w:pageBreakBefore w:val="off"/>
        <w:tabs/>
        <w:wordWrap w:val="off"/>
        <w:spacing w:before="0" w:after="0" w:line="1060" w:lineRule="atLeast"/>
        <w:ind w:left="20" w:right="0"/>
        <w:jc w:val="both"/>
        <w:textAlignment w:val="baseline"/>
        <w:rPr>
          <w:sz w:val="57"/>
        </w:rPr>
      </w:pPr>
      <w:bookmarkStart w:name="" w:id="3098"/>
      <w:r>
        <w:rPr>
          <w:rFonts w:ascii="仿宋" w:hAnsi="仿宋" w:cs="仿宋" w:eastAsia="仿宋"/>
          <w:sz w:val="57"/>
          <w:spacing w:val="0"/>
          <w:color w:val="000000"/>
          <w:b w:val="off"/>
          <w:i w:val="off"/>
        </w:rPr>
        <w:t>271</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西，而且我们作为自然科学家固有的合理性守护者和阐释者的任</w:t>
      </w:r>
      <w:bookmarkEnd w:id="3098"/>
    </w:p>
    <w:p>
      <w:pPr>
        <w:pageBreakBefore w:val="off"/>
        <w:tabs/>
        <w:wordWrap w:val="off"/>
        <w:spacing w:before="0" w:after="0" w:line="1060" w:lineRule="atLeast"/>
        <w:ind w:left="1060" w:right="0"/>
        <w:jc w:val="both"/>
        <w:textAlignment w:val="baseline"/>
        <w:rPr>
          <w:sz w:val="57"/>
        </w:rPr>
      </w:pPr>
      <w:bookmarkStart w:name="" w:id="3099"/>
      <w:r>
        <w:rPr>
          <w:rFonts w:ascii="仿宋" w:hAnsi="仿宋" w:cs="仿宋" w:eastAsia="仿宋"/>
          <w:sz w:val="57"/>
          <w:spacing w:val="0"/>
          <w:color w:val="000000"/>
          <w:b w:val="off"/>
          <w:i w:val="off"/>
        </w:rPr>
        <w:t>务，并不是去说明有关的原则是什么。费耶阿本德本人满足于指</w:t>
      </w:r>
      <w:bookmarkEnd w:id="3099"/>
    </w:p>
    <w:p>
      <w:pPr>
        <w:pageBreakBefore w:val="off"/>
        <w:tabs/>
        <w:wordWrap w:val="off"/>
        <w:spacing w:before="0" w:after="0" w:line="1060" w:lineRule="atLeast"/>
        <w:ind w:left="1060" w:right="0"/>
        <w:jc w:val="both"/>
        <w:textAlignment w:val="baseline"/>
        <w:rPr>
          <w:sz w:val="57"/>
        </w:rPr>
      </w:pPr>
      <w:bookmarkStart w:name="" w:id="3100"/>
      <w:r>
        <w:rPr>
          <w:rFonts w:ascii="仿宋" w:hAnsi="仿宋" w:cs="仿宋" w:eastAsia="仿宋"/>
          <w:sz w:val="57"/>
          <w:spacing w:val="0"/>
          <w:color w:val="000000"/>
          <w:b w:val="off"/>
          <w:i w:val="off"/>
        </w:rPr>
        <w:t>出，每当用法的任何特征改变时，意义就改变了，但是较冷静的人</w:t>
      </w:r>
      <w:bookmarkEnd w:id="3100"/>
    </w:p>
    <w:p>
      <w:r>
        <w:t/>
      </w:r>
    </w:p>
    <w:p>
      <w:pPr>
        <w:sectPr>
          <w:footerReference r:id="rId582"/>
          <w:headerReference r:id="rId583" w:type="default"/>
          <w:type w:val="nextPage"/>
          <w:pgSz w:w="22400" w:h="31680"/>
          <w:pgMar w:left="2300" w:top="2300" w:right="2300" w:bottom="2300" w:header="2000" w:footer="2000"/>
          <w:cols w:num="1"/>
        </w:sectPr>
      </w:pPr>
    </w:p>
    <w:p>
      <w:pPr>
        <w:pageBreakBefore w:val="off"/>
        <w:tabs/>
        <w:wordWrap w:val="off"/>
        <w:spacing w:before="0" w:after="0" w:line="720" w:lineRule="atLeast"/>
        <w:ind w:left="0" w:right="1100"/>
        <w:jc w:val="right"/>
        <w:textAlignment w:val="baseline"/>
        <w:rPr>
          <w:sz w:val="53"/>
        </w:rPr>
      </w:pPr>
      <w:bookmarkStart w:name="" w:id="3101"/>
      <w:r>
        <w:rPr>
          <w:rFonts w:ascii="黑体" w:hAnsi="黑体" w:cs="黑体" w:eastAsia="黑体"/>
          <w:sz w:val="53"/>
          <w:spacing w:val="0"/>
          <w:color w:val="000000"/>
          <w:b w:val="off"/>
          <w:i w:val="off"/>
        </w:rPr>
        <w:t>第六章</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认识论和语言哲学</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253</w:t>
      </w:r>
      <w:bookmarkEnd w:id="3101"/>
    </w:p>
    <w:p>
      <w:pPr>
        <w:pageBreakBefore w:val="off"/>
        <w:tabs/>
        <w:wordWrap w:val="off"/>
        <w:spacing w:before="460" w:after="0" w:line="1060" w:lineRule="atLeast"/>
        <w:ind w:left="100" w:right="1060" w:hanging="40"/>
        <w:jc w:val="both"/>
        <w:textAlignment w:val="baseline"/>
        <w:rPr>
          <w:sz w:val="57"/>
        </w:rPr>
      </w:pPr>
      <w:bookmarkStart w:name="" w:id="3102"/>
      <w:r>
        <w:rPr>
          <w:rFonts w:ascii="宋体" w:hAnsi="宋体" w:cs="宋体" w:eastAsia="宋体"/>
          <w:sz w:val="57"/>
          <w:spacing w:val="0"/>
          <w:color w:val="000000"/>
          <w:b w:val="off"/>
          <w:i w:val="off"/>
        </w:rPr>
        <w:t>认为，在“意义不变信念改变”和“信念改变意义改变”之间应当有</w:t>
      </w:r>
      <w:r>
        <w:rPr>
          <w:rFonts w:ascii="宋体" w:hAnsi="宋体" w:cs="宋体" w:eastAsia="宋体"/>
          <w:sz w:val="57"/>
          <w:spacing w:val="0"/>
          <w:color w:val="000000"/>
          <w:b w:val="off"/>
          <w:i w:val="off"/>
        </w:rPr>
        <w:t>某种中间观点。这导致了这样的看法，应当有某种办法去划分库</w:t>
      </w:r>
      <w:r>
        <w:rPr>
          <w:rFonts w:ascii="宋体" w:hAnsi="宋体" w:cs="宋体" w:eastAsia="宋体"/>
          <w:sz w:val="57"/>
          <w:spacing w:val="0"/>
          <w:color w:val="000000"/>
          <w:b w:val="off"/>
          <w:i w:val="off"/>
        </w:rPr>
        <w:t>恩的“正常科学”内信念的改变和在“科学革命”中出现的规范的改</w:t>
      </w:r>
      <w:r>
        <w:rPr>
          <w:rFonts w:ascii="宋体" w:hAnsi="宋体" w:cs="宋体" w:eastAsia="宋体"/>
          <w:sz w:val="57"/>
          <w:spacing w:val="0"/>
          <w:color w:val="000000"/>
          <w:b w:val="off"/>
          <w:i w:val="off"/>
        </w:rPr>
        <w:t>变。哲学家们说，假定理论转变的标准论述是使人误解的，哲学仍</w:t>
      </w:r>
      <w:r>
        <w:rPr>
          <w:rFonts w:ascii="宋体" w:hAnsi="宋体" w:cs="宋体" w:eastAsia="宋体"/>
          <w:sz w:val="57"/>
          <w:spacing w:val="0"/>
          <w:color w:val="000000"/>
          <w:b w:val="off"/>
          <w:i w:val="off"/>
        </w:rPr>
        <w:t>能提供科学史家需要的某种东西。我们将着手发现那样一些条</w:t>
      </w:r>
      <w:r>
        <w:rPr>
          <w:rFonts w:ascii="宋体" w:hAnsi="宋体" w:cs="宋体" w:eastAsia="宋体"/>
          <w:sz w:val="57"/>
          <w:spacing w:val="0"/>
          <w:color w:val="000000"/>
          <w:b w:val="off"/>
          <w:i w:val="off"/>
        </w:rPr>
        <w:t>件，在这些条件下信念的连续改变所导致的东西，将不仅是信念的</w:t>
      </w:r>
      <w:r>
        <w:rPr>
          <w:rFonts w:ascii="宋体" w:hAnsi="宋体" w:cs="宋体" w:eastAsia="宋体"/>
          <w:sz w:val="57"/>
          <w:spacing w:val="0"/>
          <w:color w:val="000000"/>
          <w:b w:val="off"/>
          <w:i w:val="off"/>
        </w:rPr>
        <w:t>改变，而且是“概念图式”的改变。③</w:t>
      </w:r>
      <w:bookmarkEnd w:id="3102"/>
    </w:p>
    <w:p>
      <w:pPr>
        <w:pageBreakBefore w:val="off"/>
        <w:tabs/>
        <w:wordWrap w:val="off"/>
        <w:spacing w:before="0" w:after="0" w:line="1060" w:lineRule="atLeast"/>
        <w:ind w:left="60" w:right="0" w:firstLine="1140"/>
        <w:jc w:val="both"/>
        <w:textAlignment w:val="baseline"/>
        <w:rPr>
          <w:sz w:val="57"/>
        </w:rPr>
      </w:pPr>
      <w:bookmarkStart w:name="" w:id="3103"/>
      <w:r>
        <w:rPr>
          <w:rFonts w:ascii="宋体" w:hAnsi="宋体" w:cs="宋体" w:eastAsia="宋体"/>
          <w:sz w:val="57"/>
          <w:spacing w:val="0"/>
          <w:color w:val="000000"/>
          <w:b w:val="off"/>
          <w:i w:val="off"/>
        </w:rPr>
        <w:t>这样一种看法是颇有诱惑力的，即将意义、客观性和真理的同</w:t>
      </w:r>
      <w:r>
        <w:rPr>
          <w:rFonts w:ascii="宋体" w:hAnsi="宋体" w:cs="宋体" w:eastAsia="宋体"/>
          <w:sz w:val="57"/>
          <w:spacing w:val="0"/>
          <w:color w:val="000000"/>
          <w:b w:val="off"/>
          <w:i w:val="off"/>
        </w:rPr>
        <w:t>一性相对于一种概念图式来描述，只要存在着某种标准使人们认</w:t>
      </w:r>
      <w:r>
        <w:rPr>
          <w:rFonts w:ascii="宋体" w:hAnsi="宋体" w:cs="宋体" w:eastAsia="宋体"/>
          <w:sz w:val="57"/>
          <w:spacing w:val="0"/>
          <w:color w:val="000000"/>
          <w:b w:val="off"/>
          <w:i w:val="off"/>
        </w:rPr>
        <w:t>识何时和为何采取一种新的概念图式是合理的。因为现在作为合</w:t>
      </w:r>
      <w:r>
        <w:rPr>
          <w:rFonts w:ascii="宋体" w:hAnsi="宋体" w:cs="宋体" w:eastAsia="宋体"/>
          <w:sz w:val="57"/>
          <w:spacing w:val="0"/>
          <w:color w:val="000000"/>
          <w:b w:val="off"/>
          <w:i w:val="off"/>
        </w:rPr>
        <w:t>理性守护者的哲学家，变成了告诉你何时你可以开始使用某种不</w:t>
      </w:r>
      <w:r>
        <w:rPr>
          <w:rFonts w:ascii="宋体" w:hAnsi="宋体" w:cs="宋体" w:eastAsia="宋体"/>
          <w:sz w:val="57"/>
          <w:spacing w:val="0"/>
          <w:color w:val="000000"/>
          <w:b w:val="off"/>
          <w:i w:val="off"/>
        </w:rPr>
        <w:t>同的意义的人，而不只是告诉你所说的是什么意思的人。但是这</w:t>
      </w:r>
      <w:r>
        <w:rPr>
          <w:rFonts w:ascii="宋体" w:hAnsi="宋体" w:cs="宋体" w:eastAsia="宋体"/>
          <w:sz w:val="57"/>
          <w:spacing w:val="0"/>
          <w:color w:val="000000"/>
          <w:b w:val="off"/>
          <w:i w:val="off"/>
        </w:rPr>
        <w:t>种企图保持哲学家传统作用的做法是注定失败的。奎因何以不能</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272</w:t>
      </w:r>
      <w:r>
        <w:rPr>
          <w:rFonts w:ascii="宋体" w:hAnsi="宋体" w:cs="宋体" w:eastAsia="宋体"/>
          <w:sz w:val="57"/>
          <w:spacing w:val="0"/>
          <w:color w:val="000000"/>
          <w:b w:val="off"/>
          <w:i w:val="off"/>
        </w:rPr>
        <w:t>做，前者的理由，也正是他不能做后者的理由。自从“语言的转向”</w:t>
      </w:r>
      <w:r>
        <w:rPr>
          <w:rFonts w:ascii="宋体" w:hAnsi="宋体" w:cs="宋体" w:eastAsia="宋体"/>
          <w:sz w:val="57"/>
          <w:spacing w:val="0"/>
          <w:color w:val="000000"/>
          <w:b w:val="off"/>
          <w:i w:val="off"/>
        </w:rPr>
        <w:t>开始以来，哲学家被描绘为这样一种人，他通过了解字词的意义去</w:t>
      </w:r>
      <w:r>
        <w:rPr>
          <w:rFonts w:ascii="宋体" w:hAnsi="宋体" w:cs="宋体" w:eastAsia="宋体"/>
          <w:sz w:val="57"/>
          <w:spacing w:val="0"/>
          <w:color w:val="000000"/>
          <w:b w:val="off"/>
          <w:i w:val="off"/>
        </w:rPr>
        <w:t>了解概念，因此他的工作超越了经验事物。但一旦承认“经验的考</w:t>
      </w:r>
      <w:r>
        <w:rPr>
          <w:rFonts w:ascii="宋体" w:hAnsi="宋体" w:cs="宋体" w:eastAsia="宋体"/>
          <w:sz w:val="57"/>
          <w:spacing w:val="0"/>
          <w:color w:val="000000"/>
          <w:b w:val="off"/>
          <w:i w:val="off"/>
        </w:rPr>
        <w:t>虑”(如对月亮上有斑点的发现，对法国议会不中用的发现)引起</w:t>
      </w:r>
      <w:r>
        <w:rPr>
          <w:rFonts w:ascii="宋体" w:hAnsi="宋体" w:cs="宋体" w:eastAsia="宋体"/>
          <w:sz w:val="57"/>
          <w:spacing w:val="0"/>
          <w:color w:val="000000"/>
          <w:b w:val="off"/>
          <w:i w:val="off"/>
        </w:rPr>
        <w:t>了、但并未要求“概念的转变”(例如关于不同的天和国家的概念)，</w:t>
      </w:r>
      <w:r>
        <w:rPr>
          <w:rFonts w:ascii="宋体" w:hAnsi="宋体" w:cs="宋体" w:eastAsia="宋体"/>
          <w:sz w:val="57"/>
          <w:spacing w:val="0"/>
          <w:color w:val="000000"/>
          <w:b w:val="off"/>
          <w:i w:val="off"/>
        </w:rPr>
        <w:t>哲学家和历史家的分工就不再有道理了。一旦人们说，由于这一</w:t>
      </w:r>
      <w:r>
        <w:rPr>
          <w:rFonts w:ascii="宋体" w:hAnsi="宋体" w:cs="宋体" w:eastAsia="宋体"/>
          <w:sz w:val="57"/>
          <w:spacing w:val="0"/>
          <w:color w:val="000000"/>
          <w:b w:val="off"/>
          <w:i w:val="off"/>
        </w:rPr>
        <w:t>或那一发现而放弃亚里士多德的概念图式是合理的，那么“意义的</w:t>
      </w:r>
      <w:r>
        <w:rPr>
          <w:rFonts w:ascii="宋体" w:hAnsi="宋体" w:cs="宋体" w:eastAsia="宋体"/>
          <w:sz w:val="57"/>
          <w:spacing w:val="0"/>
          <w:color w:val="000000"/>
          <w:b w:val="off"/>
          <w:i w:val="off"/>
        </w:rPr>
        <w:t>改变”或“概念图式的改变”就只不过意味着“主要信念的改变”。</w:t>
      </w:r>
      <w:r>
        <w:rPr>
          <w:rFonts w:ascii="宋体" w:hAnsi="宋体" w:cs="宋体" w:eastAsia="宋体"/>
          <w:sz w:val="57"/>
          <w:spacing w:val="0"/>
          <w:color w:val="000000"/>
          <w:b w:val="off"/>
          <w:i w:val="off"/>
        </w:rPr>
        <w:t>历史家可以使旧图式向新图式的改变成为可以理解的，而且使人</w:t>
      </w:r>
      <w:r>
        <w:rPr>
          <w:rFonts w:ascii="宋体" w:hAnsi="宋体" w:cs="宋体" w:eastAsia="宋体"/>
          <w:sz w:val="57"/>
          <w:spacing w:val="0"/>
          <w:color w:val="000000"/>
          <w:b w:val="off"/>
          <w:i w:val="off"/>
        </w:rPr>
        <w:t>们明了他们何以从一种图式被引向另一种图式，如果他们是当时</w:t>
      </w:r>
      <w:r>
        <w:rPr>
          <w:rFonts w:ascii="宋体" w:hAnsi="宋体" w:cs="宋体" w:eastAsia="宋体"/>
          <w:sz w:val="57"/>
          <w:spacing w:val="0"/>
          <w:color w:val="000000"/>
          <w:b w:val="off"/>
          <w:i w:val="off"/>
        </w:rPr>
        <w:t>的知识分子的话。哲学家不能为历史家已完成的事情增加任何东</w:t>
      </w:r>
      <w:r>
        <w:rPr>
          <w:rFonts w:ascii="宋体" w:hAnsi="宋体" w:cs="宋体" w:eastAsia="宋体"/>
          <w:sz w:val="57"/>
          <w:spacing w:val="0"/>
          <w:color w:val="000000"/>
          <w:b w:val="off"/>
          <w:i w:val="off"/>
        </w:rPr>
        <w:t>西以表明这种可理解的和或许成立的过程是“合理的”。如果没有</w:t>
      </w:r>
      <w:bookmarkEnd w:id="3103"/>
    </w:p>
    <w:p>
      <w:r>
        <w:t/>
      </w:r>
    </w:p>
    <w:p>
      <w:pPr>
        <w:sectPr>
          <w:footerReference r:id="rId584"/>
          <w:headerReference r:id="rId585" w:type="default"/>
          <w:type w:val="nextPage"/>
          <w:pgSz w:w="22400" w:h="31680"/>
          <w:pgMar w:left="2280" w:top="2360" w:right="228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3104"/>
      <w:r>
        <w:rPr>
          <w:rFonts w:ascii="黑体" w:hAnsi="黑体" w:cs="黑体" w:eastAsia="黑体"/>
          <w:sz w:val="50"/>
          <w:spacing w:val="0"/>
          <w:color w:val="000000"/>
          <w:b w:val="off"/>
          <w:i w:val="off"/>
        </w:rPr>
        <w:t>254</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3104"/>
    </w:p>
    <w:p>
      <w:pPr>
        <w:pageBreakBefore w:val="off"/>
        <w:tabs/>
        <w:wordWrap w:val="off"/>
        <w:spacing w:before="0" w:after="0" w:line="580" w:lineRule="exact"/>
        <w:ind w:left="0" w:right="0"/>
        <w:jc w:val="both"/>
        <w:textAlignment w:val="baseline"/>
        <w:rPr>
          <w:sz w:val="50"/>
        </w:rPr>
      </w:pPr>
      <w:bookmarkStart w:name="" w:id="3105"/>
      <w:r>
        <w:rPr>
          <w:rFonts w:ascii="宋体" w:hAnsi="宋体" w:cs="宋体" w:eastAsia="宋体"/>
          <w:sz w:val="50"/>
          <w:spacing w:val="0"/>
          <w:color w:val="000000"/>
          <w:b w:val="off"/>
          <w:i w:val="off"/>
        </w:rPr>
        <w:t/>
      </w:r>
      <w:bookmarkEnd w:id="3105"/>
    </w:p>
    <w:p>
      <w:pPr>
        <w:pageBreakBefore w:val="off"/>
        <w:tabs/>
        <w:wordWrap w:val="off"/>
        <w:spacing w:before="0" w:after="0" w:line="1000" w:lineRule="atLeast"/>
        <w:ind w:left="0" w:right="100" w:firstLine="60"/>
        <w:jc w:val="both"/>
        <w:textAlignment w:val="baseline"/>
        <w:rPr>
          <w:sz w:val="57"/>
        </w:rPr>
      </w:pPr>
      <w:bookmarkStart w:name="" w:id="3106"/>
      <w:r>
        <w:rPr>
          <w:rFonts w:ascii="仿宋" w:hAnsi="仿宋" w:cs="仿宋" w:eastAsia="仿宋"/>
          <w:sz w:val="57"/>
          <w:spacing w:val="0"/>
          <w:color w:val="000000"/>
          <w:b w:val="off"/>
          <w:i w:val="off"/>
        </w:rPr>
        <w:t>费耶阿本德称作“意义不变项”的东西，就不存在哲学家可运用的</w:t>
      </w:r>
      <w:r>
        <w:rPr>
          <w:rFonts w:ascii="仿宋" w:hAnsi="仿宋" w:cs="仿宋" w:eastAsia="仿宋"/>
          <w:sz w:val="57"/>
          <w:spacing w:val="0"/>
          <w:color w:val="000000"/>
          <w:b w:val="off"/>
          <w:i w:val="off"/>
        </w:rPr>
        <w:t>特殊方法(意义分析)。因为“意义不变项”只是以“语言学的”方式</w:t>
      </w:r>
      <w:r>
        <w:rPr>
          <w:rFonts w:ascii="仿宋" w:hAnsi="仿宋" w:cs="仿宋" w:eastAsia="仿宋"/>
          <w:sz w:val="57"/>
          <w:spacing w:val="0"/>
          <w:color w:val="000000"/>
          <w:b w:val="off"/>
          <w:i w:val="off"/>
        </w:rPr>
        <w:t>陈述康德如下的判断，即研究要想是合理的，必须在可先验认识的</w:t>
      </w:r>
      <w:r>
        <w:rPr>
          <w:rFonts w:ascii="仿宋" w:hAnsi="仿宋" w:cs="仿宋" w:eastAsia="仿宋"/>
          <w:sz w:val="57"/>
          <w:spacing w:val="0"/>
          <w:color w:val="000000"/>
          <w:b w:val="off"/>
          <w:i w:val="off"/>
        </w:rPr>
        <w:t>永恒框架内来进行才成，这个框架是这样一种图式，它既限制了可</w:t>
      </w:r>
      <w:r>
        <w:rPr>
          <w:rFonts w:ascii="仿宋" w:hAnsi="仿宋" w:cs="仿宋" w:eastAsia="仿宋"/>
          <w:sz w:val="57"/>
          <w:spacing w:val="0"/>
          <w:color w:val="000000"/>
          <w:b w:val="off"/>
          <w:i w:val="off"/>
        </w:rPr>
        <w:t>能的经验内容，又说明了处理任何出现的经验内容是合理的。一</w:t>
      </w:r>
      <w:r>
        <w:rPr>
          <w:rFonts w:ascii="仿宋" w:hAnsi="仿宋" w:cs="仿宋" w:eastAsia="仿宋"/>
          <w:sz w:val="57"/>
          <w:spacing w:val="0"/>
          <w:color w:val="000000"/>
          <w:b w:val="off"/>
          <w:i w:val="off"/>
        </w:rPr>
        <w:t>旦图式成为暂时性的，图式与内容的区别本身就岌岌可危了，康德</w:t>
      </w:r>
      <w:r>
        <w:rPr>
          <w:rFonts w:ascii="仿宋" w:hAnsi="仿宋" w:cs="仿宋" w:eastAsia="仿宋"/>
          <w:sz w:val="57"/>
          <w:spacing w:val="0"/>
          <w:color w:val="000000"/>
          <w:b w:val="off"/>
          <w:i w:val="off"/>
        </w:rPr>
        <w:t>的哲学概念亦因此处于危殆之中，这种哲学是由关于我们自己参</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与研究一事所具有的先天知识(如图式的、形式的成分，例如“语</w:t>
      </w:r>
      <w:r>
        <w:rPr>
          <w:rFonts w:ascii="仿宋" w:hAnsi="仿宋" w:cs="仿宋" w:eastAsia="仿宋"/>
          <w:sz w:val="57"/>
          <w:spacing w:val="0"/>
          <w:color w:val="000000"/>
          <w:b w:val="off"/>
          <w:i w:val="off"/>
        </w:rPr>
        <w:t>言”)建立起来的。</w:t>
      </w:r>
      <w:bookmarkEnd w:id="3106"/>
    </w:p>
    <w:p>
      <w:pPr>
        <w:pageBreakBefore w:val="off"/>
        <w:tabs/>
        <w:wordWrap w:val="off"/>
        <w:spacing w:before="0" w:after="0" w:line="1020" w:lineRule="exact"/>
        <w:ind w:left="0" w:right="0"/>
        <w:jc w:val="both"/>
        <w:textAlignment w:val="baseline"/>
        <w:rPr>
          <w:sz w:val="57"/>
        </w:rPr>
      </w:pPr>
      <w:bookmarkStart w:name="" w:id="3107"/>
      <w:r>
        <w:rPr>
          <w:rFonts w:ascii="宋体" w:hAnsi="宋体" w:cs="宋体" w:eastAsia="宋体"/>
          <w:sz w:val="57"/>
          <w:spacing w:val="0"/>
          <w:color w:val="000000"/>
          <w:b w:val="off"/>
          <w:i w:val="off"/>
        </w:rPr>
        <w:t/>
      </w:r>
      <w:bookmarkEnd w:id="3107"/>
    </w:p>
    <w:p>
      <w:pPr>
        <w:pageBreakBefore w:val="off"/>
        <w:tabs/>
        <w:wordWrap w:val="off"/>
        <w:spacing w:before="0" w:after="0" w:line="1540" w:lineRule="atLeast"/>
        <w:ind w:left="5600" w:right="0"/>
        <w:jc w:val="both"/>
        <w:textAlignment w:val="baseline"/>
        <w:rPr>
          <w:sz w:val="113"/>
        </w:rPr>
      </w:pPr>
      <w:bookmarkStart w:name="" w:id="3108"/>
      <w:r>
        <w:rPr>
          <w:rFonts w:ascii="楷体" w:hAnsi="楷体" w:cs="楷体" w:eastAsia="楷体"/>
          <w:sz w:val="113"/>
          <w:spacing w:val="0"/>
          <w:color w:val="000000"/>
          <w:b w:val="off"/>
          <w:i w:val="off"/>
        </w:rPr>
        <w:t>3.唯心主义</w:t>
      </w:r>
      <w:r>
        <mc:AlternateContent>
          <mc:Choice Requires="wps">
            <w:drawing>
              <wp:anchor allowOverlap="true" layoutInCell="true" locked="false" simplePos="false" behindDoc="false" relativeHeight="251659264" distL="0" distR="0" distT="0" distB="0">
                <wp:simplePos x="0" y="0"/>
                <wp:positionH relativeFrom="page">
                  <wp:posOffset>1168400</wp:posOffset>
                </wp:positionH>
                <wp:positionV relativeFrom="paragraph">
                  <wp:posOffset>-1917700</wp:posOffset>
                </wp:positionV>
                <wp:extent cx="774700" cy="533400"/>
                <wp:wrapNone/>
                <wp:docPr id="82" name="文本框 82"/>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109"/>
                            <w:r>
                              <w:rPr>
                                <w:rFonts w:ascii="仿宋" w:hAnsi="仿宋" w:cs="仿宋" w:eastAsia="仿宋"/>
                                <w:sz w:val="57"/>
                                <w:spacing w:val="0"/>
                                <w:color w:val="000000"/>
                                <w:b w:val="off"/>
                                <w:i w:val="off"/>
                              </w:rPr>
                              <w:t>273</w:t>
                            </w:r>
                            <w:bookmarkEnd w:id="3109"/>
                          </w:p>
                        </w:txbxContent>
                      </wps:txbx>
                      <wps:bodyPr wrap="square" lIns="0" rIns="0" tIns="0" bIns="0" vert="horz" anchor="t">
                        <a:noAutofit/>
                      </wps:bodyPr>
                    </wps:wsp>
                  </a:graphicData>
                </a:graphic>
              </wp:anchor>
            </w:drawing>
          </mc:Choice>
          <mc:Fallback>
            <w:pict>
              <v:shape type="#_x0000_t202" filled="f" stroked="f" style="margin-left:92pt;margin-top:-151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110"/>
                      <w:r>
                        <w:rPr>
                          <w:rFonts w:ascii="仿宋" w:hAnsi="仿宋" w:cs="仿宋" w:eastAsia="仿宋"/>
                          <w:sz w:val="57"/>
                          <w:spacing w:val="0"/>
                          <w:color w:val="000000"/>
                          <w:b w:val="off"/>
                          <w:i w:val="off"/>
                        </w:rPr>
                        <w:t>273</w:t>
                      </w:r>
                      <w:bookmarkEnd w:id="3110"/>
                    </w:p>
                  </w:txbxContent>
                </v:textbox>
              </v:shape>
            </w:pict>
          </mc:Fallback>
        </mc:AlternateContent>
      </w:r>
      <w:bookmarkEnd w:id="3108"/>
    </w:p>
    <w:p>
      <w:pPr>
        <w:pageBreakBefore w:val="off"/>
        <w:tabs/>
        <w:wordWrap w:val="off"/>
        <w:spacing w:before="800" w:after="0" w:line="1000" w:lineRule="atLeast"/>
        <w:ind w:left="200" w:right="60" w:firstLine="1200"/>
        <w:jc w:val="both"/>
        <w:textAlignment w:val="baseline"/>
        <w:rPr>
          <w:sz w:val="57"/>
        </w:rPr>
      </w:pPr>
      <w:bookmarkStart w:name="" w:id="3111"/>
      <w:r>
        <w:rPr>
          <w:rFonts w:ascii="仿宋" w:hAnsi="仿宋" w:cs="仿宋" w:eastAsia="仿宋"/>
          <w:sz w:val="57"/>
          <w:spacing w:val="0"/>
          <w:color w:val="000000"/>
          <w:b w:val="off"/>
          <w:i w:val="off"/>
        </w:rPr>
        <w:t>哲学家们终于很快地理解到，寻求一种意义改变的标准，对于</w:t>
      </w:r>
      <w:r>
        <w:rPr>
          <w:rFonts w:ascii="仿宋" w:hAnsi="仿宋" w:cs="仿宋" w:eastAsia="仿宋"/>
          <w:sz w:val="57"/>
          <w:spacing w:val="0"/>
          <w:color w:val="000000"/>
          <w:b w:val="off"/>
          <w:i w:val="off"/>
        </w:rPr>
        <w:t>作为意义分析的哲学概念是灾难性的，正如进行反抗的权利观对</w:t>
      </w:r>
      <w:r>
        <w:rPr>
          <w:rFonts w:ascii="仿宋" w:hAnsi="仿宋" w:cs="仿宋" w:eastAsia="仿宋"/>
          <w:sz w:val="57"/>
          <w:spacing w:val="0"/>
          <w:color w:val="000000"/>
          <w:b w:val="off"/>
          <w:i w:val="off"/>
        </w:rPr>
        <w:t>于作为主权研究的政治哲学是灾难性的一样。于是他们认识到，</w:t>
      </w:r>
      <w:r>
        <w:rPr>
          <w:rFonts w:ascii="仿宋" w:hAnsi="仿宋" w:cs="仿宋" w:eastAsia="仿宋"/>
          <w:sz w:val="57"/>
          <w:spacing w:val="0"/>
          <w:color w:val="000000"/>
          <w:b w:val="off"/>
          <w:i w:val="off"/>
        </w:rPr>
        <w:t>当费耶阿本德谈论“意义改变”时，他错误地表述了自己的观点。</w:t>
      </w:r>
      <w:r>
        <w:rPr>
          <w:rFonts w:ascii="仿宋" w:hAnsi="仿宋" w:cs="仿宋" w:eastAsia="仿宋"/>
          <w:sz w:val="57"/>
          <w:spacing w:val="0"/>
          <w:color w:val="000000"/>
          <w:b w:val="off"/>
          <w:i w:val="off"/>
        </w:rPr>
        <w:t>对此普特南提出了最有力的批评：</w:t>
      </w:r>
      <w:bookmarkEnd w:id="3111"/>
    </w:p>
    <w:p>
      <w:pPr>
        <w:pageBreakBefore w:val="off"/>
        <w:tabs/>
        <w:wordWrap w:val="off"/>
        <w:spacing w:before="0" w:after="0" w:line="1000" w:lineRule="atLeast"/>
        <w:ind w:left="1380" w:right="0" w:firstLine="1200"/>
        <w:jc w:val="both"/>
        <w:textAlignment w:val="baseline"/>
        <w:rPr>
          <w:sz w:val="57"/>
        </w:rPr>
      </w:pPr>
      <w:bookmarkStart w:name="" w:id="3112"/>
      <w:r>
        <w:rPr>
          <w:rFonts w:ascii="仿宋" w:hAnsi="仿宋" w:cs="仿宋" w:eastAsia="仿宋"/>
          <w:sz w:val="57"/>
          <w:spacing w:val="0"/>
          <w:color w:val="000000"/>
          <w:b w:val="off"/>
          <w:i w:val="off"/>
        </w:rPr>
        <w:t>费耶阿本德不可能逃避使实证主义者大感烦恼的同一困</w:t>
      </w:r>
      <w:r>
        <w:rPr>
          <w:rFonts w:ascii="仿宋" w:hAnsi="仿宋" w:cs="仿宋" w:eastAsia="仿宋"/>
          <w:sz w:val="57"/>
          <w:spacing w:val="0"/>
          <w:color w:val="000000"/>
          <w:b w:val="off"/>
          <w:i w:val="off"/>
        </w:rPr>
        <w:t>难。……为了明了这是实际情况，只须回忆，对费耶阿本德而</w:t>
      </w:r>
      <w:r>
        <w:rPr>
          <w:rFonts w:ascii="仿宋" w:hAnsi="仿宋" w:cs="仿宋" w:eastAsia="仿宋"/>
          <w:sz w:val="57"/>
          <w:spacing w:val="0"/>
          <w:color w:val="000000"/>
          <w:b w:val="off"/>
          <w:i w:val="off"/>
        </w:rPr>
        <w:t>言一个词的意义依赖于包含着该词的整个理论。……人们自</w:t>
      </w:r>
      <w:r>
        <w:rPr>
          <w:rFonts w:ascii="仿宋" w:hAnsi="仿宋" w:cs="仿宋" w:eastAsia="仿宋"/>
          <w:sz w:val="57"/>
          <w:spacing w:val="0"/>
          <w:color w:val="000000"/>
          <w:b w:val="off"/>
          <w:i w:val="off"/>
        </w:rPr>
        <w:t>然或许会采取这样的极端路线，即理论上的任何改变都是词</w:t>
      </w:r>
      <w:r>
        <w:rPr>
          <w:rFonts w:ascii="仿宋" w:hAnsi="仿宋" w:cs="仿宋" w:eastAsia="仿宋"/>
          <w:sz w:val="57"/>
          <w:spacing w:val="0"/>
          <w:color w:val="000000"/>
          <w:b w:val="off"/>
          <w:i w:val="off"/>
        </w:rPr>
        <w:t>义的一个改变。……但我想费耶阿本德不致采取这种极端路</w:t>
      </w:r>
      <w:r>
        <w:rPr>
          <w:rFonts w:ascii="仿宋" w:hAnsi="仿宋" w:cs="仿宋" w:eastAsia="仿宋"/>
          <w:sz w:val="57"/>
          <w:spacing w:val="0"/>
          <w:color w:val="000000"/>
          <w:b w:val="off"/>
          <w:i w:val="off"/>
        </w:rPr>
        <w:t>线。因为说我们关于X的经验信念中的任何改变都是X一</w:t>
      </w:r>
      <w:r>
        <w:rPr>
          <w:rFonts w:ascii="仿宋" w:hAnsi="仿宋" w:cs="仿宋" w:eastAsia="仿宋"/>
          <w:sz w:val="57"/>
          <w:spacing w:val="0"/>
          <w:color w:val="000000"/>
          <w:b w:val="off"/>
          <w:i w:val="off"/>
        </w:rPr>
        <w:t>词意义的改变，就是放弃了意义问题和事实问题之间的区别。</w:t>
      </w:r>
      <w:r>
        <w:rPr>
          <w:rFonts w:ascii="仿宋" w:hAnsi="仿宋" w:cs="仿宋" w:eastAsia="仿宋"/>
          <w:sz w:val="57"/>
          <w:spacing w:val="0"/>
          <w:color w:val="000000"/>
          <w:b w:val="off"/>
          <w:i w:val="off"/>
        </w:rPr>
        <w:t>我们说英语的语义规则根本不能区分于说英语人的经验信</w:t>
      </w:r>
      <w:bookmarkEnd w:id="3112"/>
    </w:p>
    <w:p>
      <w:r>
        <w:t/>
      </w:r>
    </w:p>
    <w:p>
      <w:pPr>
        <w:sectPr>
          <w:footerReference r:id="rId586"/>
          <w:headerReference r:id="rId587" w:type="default"/>
          <w:type w:val="nextPage"/>
          <w:pgSz w:w="22400" w:h="31680"/>
          <w:pgMar w:left="2700" w:top="2360" w:right="2700" w:bottom="2360" w:header="2060" w:footer="2060"/>
          <w:cols w:num="1"/>
        </w:sectPr>
      </w:pPr>
    </w:p>
    <w:p>
      <w:pPr>
        <w:pageBreakBefore w:val="off"/>
        <w:tabs/>
        <w:wordWrap w:val="off"/>
        <w:spacing w:before="0" w:after="0" w:line="700" w:lineRule="atLeast"/>
        <w:ind w:left="0" w:right="1000"/>
        <w:jc w:val="right"/>
        <w:textAlignment w:val="baseline"/>
        <w:rPr>
          <w:sz w:val="51"/>
        </w:rPr>
      </w:pPr>
      <w:bookmarkStart w:name="" w:id="3113"/>
      <w:r>
        <w:rPr>
          <w:rFonts w:ascii="黑体" w:hAnsi="黑体" w:cs="黑体" w:eastAsia="黑体"/>
          <w:sz w:val="51"/>
          <w:spacing w:val="0"/>
          <w:color w:val="000000"/>
          <w:b w:val="off"/>
          <w:i w:val="off"/>
        </w:rPr>
        <w:t>第六章 认识论和语言哲学  255</w:t>
      </w:r>
      <w:bookmarkEnd w:id="3113"/>
    </w:p>
    <w:p>
      <w:pPr>
        <w:pageBreakBefore w:val="off"/>
        <w:tabs/>
        <w:wordWrap w:val="off"/>
        <w:spacing w:before="0" w:after="0" w:line="640" w:lineRule="exact"/>
        <w:ind w:left="0" w:right="0"/>
        <w:jc w:val="right"/>
        <w:textAlignment w:val="baseline"/>
        <w:rPr>
          <w:sz w:val="51"/>
        </w:rPr>
      </w:pPr>
      <w:bookmarkStart w:name="" w:id="3114"/>
      <w:r>
        <w:rPr>
          <w:rFonts w:ascii="宋体" w:hAnsi="宋体" w:cs="宋体" w:eastAsia="宋体"/>
          <w:sz w:val="51"/>
          <w:spacing w:val="0"/>
          <w:color w:val="000000"/>
          <w:b w:val="off"/>
          <w:i w:val="off"/>
        </w:rPr>
        <w:t/>
      </w:r>
      <w:bookmarkEnd w:id="3114"/>
    </w:p>
    <w:p>
      <w:pPr>
        <w:pageBreakBefore w:val="off"/>
        <w:tabs/>
        <w:wordWrap w:val="off"/>
        <w:spacing w:before="0" w:after="0" w:line="1120" w:lineRule="atLeast"/>
        <w:ind w:left="1100" w:right="1000"/>
        <w:jc w:val="both"/>
        <w:textAlignment w:val="baseline"/>
        <w:rPr>
          <w:sz w:val="55"/>
        </w:rPr>
      </w:pPr>
      <w:bookmarkStart w:name="" w:id="3115"/>
      <w:r>
        <w:rPr>
          <w:rFonts w:ascii="宋体" w:hAnsi="宋体" w:cs="宋体" w:eastAsia="宋体"/>
          <w:sz w:val="55"/>
          <w:spacing w:val="0"/>
          <w:color w:val="000000"/>
          <w:b w:val="off"/>
          <w:i w:val="off"/>
        </w:rPr>
        <w:t>念，就正是抛弃了英语语义规则的概念……如果费耶阿本德</w:t>
      </w:r>
      <w:r>
        <w:rPr>
          <w:rFonts w:ascii="宋体" w:hAnsi="宋体" w:cs="宋体" w:eastAsia="宋体"/>
          <w:sz w:val="55"/>
          <w:spacing w:val="0"/>
          <w:color w:val="000000"/>
          <w:b w:val="off"/>
          <w:i w:val="off"/>
        </w:rPr>
        <w:t>采取了这条路线，感觉的一切显现都将消失。因为在这里“感</w:t>
      </w:r>
      <w:r>
        <w:rPr>
          <w:rFonts w:ascii="宋体" w:hAnsi="宋体" w:cs="宋体" w:eastAsia="宋体"/>
          <w:sz w:val="55"/>
          <w:spacing w:val="0"/>
          <w:color w:val="000000"/>
          <w:b w:val="off"/>
          <w:i w:val="off"/>
        </w:rPr>
        <w:t>觉”依赖不通常的意义概念和通常的意义概念间的来回滑</w:t>
      </w:r>
      <w:r>
        <w:rPr>
          <w:rFonts w:ascii="宋体" w:hAnsi="宋体" w:cs="宋体" w:eastAsia="宋体"/>
          <w:sz w:val="55"/>
          <w:spacing w:val="0"/>
          <w:color w:val="000000"/>
          <w:b w:val="off"/>
          <w:i w:val="off"/>
        </w:rPr>
        <w:t>动。④</w:t>
      </w:r>
      <w:bookmarkEnd w:id="3115"/>
    </w:p>
    <w:p>
      <w:pPr>
        <w:pageBreakBefore w:val="off"/>
        <w:tabs/>
        <w:wordWrap w:val="off"/>
        <w:spacing w:before="0" w:after="0" w:line="1120" w:lineRule="exact"/>
        <w:ind w:left="0" w:right="0"/>
        <w:jc w:val="both"/>
        <w:textAlignment w:val="baseline"/>
        <w:rPr>
          <w:sz w:val="55"/>
        </w:rPr>
      </w:pPr>
      <w:bookmarkStart w:name="" w:id="3116"/>
      <w:r>
        <w:rPr>
          <w:rFonts w:ascii="宋体" w:hAnsi="宋体" w:cs="宋体" w:eastAsia="宋体"/>
          <w:sz w:val="55"/>
          <w:spacing w:val="0"/>
          <w:color w:val="000000"/>
          <w:b w:val="off"/>
          <w:i w:val="off"/>
        </w:rPr>
        <w:t/>
      </w:r>
      <w:bookmarkEnd w:id="3116"/>
    </w:p>
    <w:p>
      <w:pPr>
        <w:pageBreakBefore w:val="off"/>
        <w:tabs/>
        <w:wordWrap w:val="off"/>
        <w:spacing w:before="0" w:after="0" w:line="1120" w:lineRule="atLeast"/>
        <w:ind w:left="0" w:right="0" w:firstLine="1140"/>
        <w:jc w:val="both"/>
        <w:textAlignment w:val="baseline"/>
        <w:rPr>
          <w:sz w:val="55"/>
        </w:rPr>
      </w:pPr>
      <w:bookmarkStart w:name="" w:id="3117"/>
      <w:r>
        <w:rPr>
          <w:rFonts w:ascii="宋体" w:hAnsi="宋体" w:cs="宋体" w:eastAsia="宋体"/>
          <w:sz w:val="55"/>
          <w:spacing w:val="0"/>
          <w:color w:val="000000"/>
          <w:b w:val="off"/>
          <w:i w:val="off"/>
        </w:rPr>
        <w:t>对这个问题的理解导致哲学家们达到关于我们与祖传的理论</w:t>
      </w:r>
      <w:r>
        <w:rPr>
          <w:rFonts w:ascii="宋体" w:hAnsi="宋体" w:cs="宋体" w:eastAsia="宋体"/>
          <w:sz w:val="55"/>
          <w:spacing w:val="0"/>
          <w:color w:val="000000"/>
          <w:b w:val="off"/>
          <w:i w:val="off"/>
        </w:rPr>
        <w:t>和外族文化关系的辩论的第二阶段。人们承认，如果在对待“意</w:t>
      </w:r>
      <w:r>
        <w:rPr>
          <w:rFonts w:ascii="宋体" w:hAnsi="宋体" w:cs="宋体" w:eastAsia="宋体"/>
          <w:sz w:val="55"/>
          <w:spacing w:val="0"/>
          <w:color w:val="000000"/>
          <w:b w:val="off"/>
          <w:i w:val="off"/>
        </w:rPr>
        <w:t>义”概念的态度中衷心地采取奎因的立场，甚至就不想去问“他们 274</w:t>
      </w:r>
      <w:r>
        <w:rPr>
          <w:rFonts w:ascii="宋体" w:hAnsi="宋体" w:cs="宋体" w:eastAsia="宋体"/>
          <w:sz w:val="55"/>
          <w:spacing w:val="0"/>
          <w:color w:val="000000"/>
          <w:b w:val="off"/>
          <w:i w:val="off"/>
        </w:rPr>
        <w:t>用‘————’意指同一对象吗?”那么争来争去究为何故呢？或许是为</w:t>
      </w:r>
      <w:r>
        <w:rPr>
          <w:rFonts w:ascii="宋体" w:hAnsi="宋体" w:cs="宋体" w:eastAsia="宋体"/>
          <w:sz w:val="55"/>
          <w:spacing w:val="0"/>
          <w:color w:val="000000"/>
          <w:b w:val="off"/>
          <w:i w:val="off"/>
        </w:rPr>
        <w:t>了我们怎样能将真值赋予各种陈述。我们想知道是去说“关于运</w:t>
      </w:r>
      <w:r>
        <w:rPr>
          <w:rFonts w:ascii="宋体" w:hAnsi="宋体" w:cs="宋体" w:eastAsia="宋体"/>
          <w:sz w:val="55"/>
          <w:spacing w:val="0"/>
          <w:color w:val="000000"/>
          <w:b w:val="off"/>
          <w:i w:val="off"/>
        </w:rPr>
        <w:t>动，亚里士多德所说的大部分是假的”，或准确些说“关于他称作</w:t>
      </w:r>
      <w:r>
        <w:rPr>
          <w:rFonts w:ascii="宋体" w:hAnsi="宋体" w:cs="宋体" w:eastAsia="宋体"/>
          <w:sz w:val="55"/>
          <w:spacing w:val="0"/>
          <w:color w:val="000000"/>
          <w:b w:val="off"/>
          <w:i w:val="off"/>
        </w:rPr>
        <w:t>‘运动’的东西，亚里士多德所说的大部分是真的，但我们不相信存</w:t>
      </w:r>
      <w:r>
        <w:rPr>
          <w:rFonts w:ascii="宋体" w:hAnsi="宋体" w:cs="宋体" w:eastAsia="宋体"/>
          <w:sz w:val="55"/>
          <w:spacing w:val="0"/>
          <w:color w:val="000000"/>
          <w:b w:val="off"/>
          <w:i w:val="off"/>
        </w:rPr>
        <w:t>在着这种东西。”此外，在某些情况下我们想说，“在这儿甚至按他</w:t>
      </w:r>
      <w:r>
        <w:rPr>
          <w:rFonts w:ascii="宋体" w:hAnsi="宋体" w:cs="宋体" w:eastAsia="宋体"/>
          <w:sz w:val="55"/>
          <w:spacing w:val="0"/>
          <w:color w:val="000000"/>
          <w:b w:val="off"/>
          <w:i w:val="off"/>
        </w:rPr>
        <w:t>自己的理论来看，亚里士多德也搞错了”，而在另一些情况下说，</w:t>
      </w:r>
      <w:r>
        <w:rPr>
          <w:rFonts w:ascii="宋体" w:hAnsi="宋体" w:cs="宋体" w:eastAsia="宋体"/>
          <w:sz w:val="55"/>
          <w:spacing w:val="0"/>
          <w:color w:val="000000"/>
          <w:b w:val="off"/>
          <w:i w:val="off"/>
        </w:rPr>
        <w:t>“在这儿我们有一个陈述，它或许是真的，如果亚里士多德物理学</w:t>
      </w:r>
      <w:r>
        <w:rPr>
          <w:rFonts w:ascii="宋体" w:hAnsi="宋体" w:cs="宋体" w:eastAsia="宋体"/>
          <w:sz w:val="55"/>
          <w:spacing w:val="0"/>
          <w:color w:val="000000"/>
          <w:b w:val="off"/>
          <w:i w:val="off"/>
        </w:rPr>
        <w:t>中任何东西都是真的话，但可惜它所指的东西不存在，因此是假</w:t>
      </w:r>
      <w:r>
        <w:rPr>
          <w:rFonts w:ascii="宋体" w:hAnsi="宋体" w:cs="宋体" w:eastAsia="宋体"/>
          <w:sz w:val="55"/>
          <w:spacing w:val="0"/>
          <w:color w:val="000000"/>
          <w:b w:val="off"/>
          <w:i w:val="off"/>
        </w:rPr>
        <w:t>的。”或者再换另一种方式说，我们想把由于他所谈论之物不存在</w:t>
      </w:r>
      <w:r>
        <w:rPr>
          <w:rFonts w:ascii="宋体" w:hAnsi="宋体" w:cs="宋体" w:eastAsia="宋体"/>
          <w:sz w:val="55"/>
          <w:spacing w:val="0"/>
          <w:color w:val="000000"/>
          <w:b w:val="off"/>
          <w:i w:val="off"/>
        </w:rPr>
        <w:t>而发生的虚假性与由于他误用了他自己的理论工具而发生的虚假</w:t>
      </w:r>
      <w:r>
        <w:rPr>
          <w:rFonts w:ascii="宋体" w:hAnsi="宋体" w:cs="宋体" w:eastAsia="宋体"/>
          <w:sz w:val="55"/>
          <w:spacing w:val="0"/>
          <w:color w:val="000000"/>
          <w:b w:val="off"/>
          <w:i w:val="off"/>
        </w:rPr>
        <w:t>性加以区别，正如我们想把“福尔摩斯曾住在贝克街”的虚假性与</w:t>
      </w:r>
      <w:r>
        <w:rPr>
          <w:rFonts w:ascii="宋体" w:hAnsi="宋体" w:cs="宋体" w:eastAsia="宋体"/>
          <w:sz w:val="55"/>
          <w:spacing w:val="0"/>
          <w:color w:val="000000"/>
          <w:b w:val="off"/>
          <w:i w:val="off"/>
        </w:rPr>
        <w:t>“福尔摩斯结过婚”的虚假性相区别一样。为了在内部问题(对这</w:t>
      </w:r>
      <w:r>
        <w:rPr>
          <w:rFonts w:ascii="宋体" w:hAnsi="宋体" w:cs="宋体" w:eastAsia="宋体"/>
          <w:sz w:val="55"/>
          <w:spacing w:val="0"/>
          <w:color w:val="000000"/>
          <w:b w:val="off"/>
          <w:i w:val="off"/>
        </w:rPr>
        <w:t>类问题的回答是在文化、理论、故事、游戏中给予的)和外部理论</w:t>
      </w:r>
      <w:r>
        <w:rPr>
          <w:rFonts w:ascii="宋体" w:hAnsi="宋体" w:cs="宋体" w:eastAsia="宋体"/>
          <w:sz w:val="55"/>
          <w:spacing w:val="0"/>
          <w:color w:val="000000"/>
          <w:b w:val="off"/>
          <w:i w:val="off"/>
        </w:rPr>
        <w:t>(回答的方式是，它是否是我们为其成员之一的文化，我们接受的</w:t>
      </w:r>
      <w:r>
        <w:rPr>
          <w:rFonts w:ascii="宋体" w:hAnsi="宋体" w:cs="宋体" w:eastAsia="宋体"/>
          <w:sz w:val="55"/>
          <w:spacing w:val="0"/>
          <w:color w:val="000000"/>
          <w:b w:val="off"/>
          <w:i w:val="off"/>
        </w:rPr>
        <w:t>一种理论，我们相信的一个故事，我们从事的一个游戏)之间加以</w:t>
      </w:r>
      <w:r>
        <w:rPr>
          <w:rFonts w:ascii="宋体" w:hAnsi="宋体" w:cs="宋体" w:eastAsia="宋体"/>
          <w:sz w:val="55"/>
          <w:spacing w:val="0"/>
          <w:color w:val="000000"/>
          <w:b w:val="off"/>
          <w:i w:val="off"/>
        </w:rPr>
        <w:t>区别，我们可以接受“指标”概念而省略“意义概念”。意义的重要</w:t>
      </w:r>
      <w:r>
        <w:rPr>
          <w:rFonts w:ascii="宋体" w:hAnsi="宋体" w:cs="宋体" w:eastAsia="宋体"/>
          <w:sz w:val="55"/>
          <w:spacing w:val="0"/>
          <w:color w:val="000000"/>
          <w:b w:val="off"/>
          <w:i w:val="off"/>
        </w:rPr>
        <w:t>性似乎只因为它提供了在世界上挑选一个对象的方式，然后我们</w:t>
      </w:r>
      <w:bookmarkEnd w:id="3117"/>
    </w:p>
    <w:p>
      <w:r>
        <w:t/>
      </w:r>
    </w:p>
    <w:p>
      <w:pPr>
        <w:sectPr>
          <w:footerReference r:id="rId588"/>
          <w:headerReference r:id="rId589" w:type="default"/>
          <w:type w:val="nextPage"/>
          <w:pgSz w:w="22400" w:h="31680"/>
          <w:pgMar w:left="2340" w:top="2420" w:right="2340" w:bottom="2420" w:header="2120" w:footer="2120"/>
          <w:cols w:num="1"/>
        </w:sectPr>
      </w:pPr>
    </w:p>
    <w:p>
      <w:pPr>
        <w:pageBreakBefore w:val="off"/>
        <w:tabs/>
        <w:wordWrap w:val="off"/>
        <w:spacing w:before="0" w:after="0" w:line="680" w:lineRule="atLeast"/>
        <w:ind w:left="840" w:right="0"/>
        <w:jc w:val="both"/>
        <w:textAlignment w:val="baseline"/>
        <w:rPr>
          <w:sz w:val="50"/>
        </w:rPr>
      </w:pPr>
      <w:bookmarkStart w:name="" w:id="3118"/>
      <w:r>
        <w:rPr>
          <w:rFonts w:ascii="黑体" w:hAnsi="黑体" w:cs="黑体" w:eastAsia="黑体"/>
          <w:sz w:val="50"/>
          <w:spacing w:val="0"/>
          <w:color w:val="000000"/>
          <w:b w:val="off"/>
          <w:i w:val="off"/>
        </w:rPr>
        <w:t>256</w:t>
      </w:r>
      <w:r>
        <w:rPr>
          <w:rFonts w:ascii="黑体" w:hAnsi="黑体" w:cs="黑体" w:eastAsia="黑体"/>
          <w:sz w:val="50"/>
          <w:spacing w:val="0"/>
          <w:color w:val="000000"/>
          <w:b w:val="on"/>
          <w:i w:val="off"/>
        </w:rPr>
        <w:t xml:space="preserve">  第二编  映    现</w:t>
      </w:r>
      <w:bookmarkEnd w:id="3118"/>
    </w:p>
    <w:p>
      <w:pPr>
        <w:pageBreakBefore w:val="off"/>
        <w:tabs/>
        <w:wordWrap w:val="off"/>
        <w:spacing w:before="0" w:after="0" w:line="1020" w:lineRule="atLeast"/>
        <w:ind w:left="840" w:right="200"/>
        <w:jc w:val="both"/>
        <w:textAlignment w:val="baseline"/>
        <w:rPr>
          <w:sz w:val="57"/>
        </w:rPr>
      </w:pPr>
      <w:bookmarkStart w:name="" w:id="3119"/>
      <w:r>
        <w:rPr>
          <w:rFonts w:ascii="宋体" w:hAnsi="宋体" w:cs="宋体" w:eastAsia="宋体"/>
          <w:sz w:val="57"/>
          <w:spacing w:val="0"/>
          <w:color w:val="000000"/>
          <w:b w:val="off"/>
          <w:i w:val="off"/>
        </w:rPr>
        <w:t>可以确定这个对象与我们自己的文化、理论、故事或游戏所认可的</w:t>
      </w:r>
      <w:r>
        <w:rPr>
          <w:rFonts w:ascii="宋体" w:hAnsi="宋体" w:cs="宋体" w:eastAsia="宋体"/>
          <w:sz w:val="57"/>
          <w:spacing w:val="0"/>
          <w:color w:val="000000"/>
          <w:b w:val="off"/>
          <w:i w:val="off"/>
        </w:rPr>
        <w:t>某个对象相同或不相同。一旦我们放弃了意义概念，我们也就放</w:t>
      </w:r>
      <w:r>
        <w:rPr>
          <w:rFonts w:ascii="宋体" w:hAnsi="宋体" w:cs="宋体" w:eastAsia="宋体"/>
          <w:sz w:val="57"/>
          <w:spacing w:val="0"/>
          <w:color w:val="000000"/>
          <w:b w:val="off"/>
          <w:i w:val="off"/>
        </w:rPr>
        <w:t>弃了由意义决定的指称概念，这就是通过挑选一个词的所指者来</w:t>
      </w:r>
      <w:r>
        <w:rPr>
          <w:rFonts w:ascii="宋体" w:hAnsi="宋体" w:cs="宋体" w:eastAsia="宋体"/>
          <w:sz w:val="57"/>
          <w:spacing w:val="0"/>
          <w:color w:val="000000"/>
          <w:b w:val="off"/>
          <w:i w:val="off"/>
        </w:rPr>
        <w:t>“规定该词属性”的概念。</w:t>
      </w:r>
      <w:bookmarkEnd w:id="3119"/>
    </w:p>
    <w:p>
      <w:pPr>
        <w:pageBreakBefore w:val="off"/>
        <w:tabs/>
        <w:wordWrap w:val="off"/>
        <w:spacing w:before="0" w:after="0" w:line="1020" w:lineRule="atLeast"/>
        <w:ind w:left="0" w:right="0" w:firstLine="2080"/>
        <w:jc w:val="both"/>
        <w:textAlignment w:val="baseline"/>
        <w:rPr>
          <w:sz w:val="57"/>
        </w:rPr>
      </w:pPr>
      <w:bookmarkStart w:name="" w:id="3120"/>
      <w:r>
        <w:rPr>
          <w:rFonts w:ascii="宋体" w:hAnsi="宋体" w:cs="宋体" w:eastAsia="宋体"/>
          <w:sz w:val="57"/>
          <w:spacing w:val="0"/>
          <w:color w:val="000000"/>
          <w:b w:val="off"/>
          <w:i w:val="off"/>
        </w:rPr>
        <w:t>哲学家们认为，不借助于词的定义、本质和意义而去挑选对象</w:t>
      </w:r>
      <w:r>
        <w:rPr>
          <w:rFonts w:ascii="宋体" w:hAnsi="宋体" w:cs="宋体" w:eastAsia="宋体"/>
          <w:sz w:val="57"/>
          <w:spacing w:val="0"/>
          <w:color w:val="000000"/>
          <w:b w:val="off"/>
          <w:i w:val="off"/>
        </w:rPr>
        <w:t>的需要，产生了对一种“指称理论”的需要，这种理论将不运用奎因</w:t>
      </w:r>
      <w:r>
        <w:rPr>
          <w:rFonts w:ascii="宋体" w:hAnsi="宋体" w:cs="宋体" w:eastAsia="宋体"/>
          <w:sz w:val="57"/>
          <w:spacing w:val="0"/>
          <w:color w:val="000000"/>
          <w:b w:val="off"/>
          <w:i w:val="off"/>
        </w:rPr>
        <w:t>使其成为靠不住的弗雷格方法工具。对一种指称理论的这种要求</w:t>
      </w:r>
      <w:r>
        <w:rPr>
          <w:rFonts w:ascii="宋体" w:hAnsi="宋体" w:cs="宋体" w:eastAsia="宋体"/>
          <w:sz w:val="57"/>
          <w:spacing w:val="0"/>
          <w:color w:val="000000"/>
          <w:b w:val="off"/>
          <w:i w:val="off"/>
        </w:rPr>
        <w:t>275</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被并入对一种“实在论的”科学哲学的要求，后者或许会恢复库恩</w:t>
      </w:r>
      <w:r>
        <w:rPr>
          <w:rFonts w:ascii="宋体" w:hAnsi="宋体" w:cs="宋体" w:eastAsia="宋体"/>
          <w:sz w:val="57"/>
          <w:spacing w:val="0"/>
          <w:color w:val="000000"/>
          <w:b w:val="off"/>
          <w:i w:val="off"/>
        </w:rPr>
        <w:t>之前的和费耶阿本德之前的那种看法，即科学研究是通过对同一</w:t>
      </w:r>
      <w:r>
        <w:rPr>
          <w:rFonts w:ascii="宋体" w:hAnsi="宋体" w:cs="宋体" w:eastAsia="宋体"/>
          <w:sz w:val="57"/>
          <w:spacing w:val="0"/>
          <w:color w:val="000000"/>
          <w:b w:val="off"/>
          <w:i w:val="off"/>
        </w:rPr>
        <w:t>些对象不断做出新的发现而取得进步的。⑤实际情况并不是库恩</w:t>
      </w:r>
      <w:r>
        <w:rPr>
          <w:rFonts w:ascii="宋体" w:hAnsi="宋体" w:cs="宋体" w:eastAsia="宋体"/>
          <w:sz w:val="57"/>
          <w:spacing w:val="0"/>
          <w:color w:val="000000"/>
          <w:b w:val="off"/>
          <w:i w:val="off"/>
        </w:rPr>
        <w:t>或费耶阿本德否认这一点，而宁可说是，他们关于各替代性理论之</w:t>
      </w:r>
      <w:r>
        <w:rPr>
          <w:rFonts w:ascii="宋体" w:hAnsi="宋体" w:cs="宋体" w:eastAsia="宋体"/>
          <w:sz w:val="57"/>
          <w:spacing w:val="0"/>
          <w:color w:val="000000"/>
          <w:b w:val="off"/>
          <w:i w:val="off"/>
        </w:rPr>
        <w:t>间无共同性的观点表明，我们实际理解的“真理”和“指称”的唯一</w:t>
      </w:r>
      <w:r>
        <w:rPr>
          <w:rFonts w:ascii="宋体" w:hAnsi="宋体" w:cs="宋体" w:eastAsia="宋体"/>
          <w:sz w:val="57"/>
          <w:spacing w:val="0"/>
          <w:color w:val="000000"/>
          <w:b w:val="off"/>
          <w:i w:val="off"/>
        </w:rPr>
        <w:t>概念，是那些相对于一个“概念图式”被规定的概念。如费耶阿本</w:t>
      </w:r>
      <w:r>
        <w:rPr>
          <w:rFonts w:ascii="宋体" w:hAnsi="宋体" w:cs="宋体" w:eastAsia="宋体"/>
          <w:sz w:val="57"/>
          <w:spacing w:val="0"/>
          <w:color w:val="000000"/>
          <w:b w:val="off"/>
          <w:i w:val="off"/>
        </w:rPr>
        <w:t>德和库恩所指出的(而且奎因和塞拉斯进一步提供理由使人相信</w:t>
      </w:r>
      <w:r>
        <w:rPr>
          <w:rFonts w:ascii="宋体" w:hAnsi="宋体" w:cs="宋体" w:eastAsia="宋体"/>
          <w:sz w:val="57"/>
          <w:spacing w:val="0"/>
          <w:color w:val="000000"/>
          <w:b w:val="off"/>
          <w:i w:val="off"/>
        </w:rPr>
        <w:t>的)，如果无必要要求对所有相互取代的理论来说都存在着它们共</w:t>
      </w:r>
      <w:r>
        <w:rPr>
          <w:rFonts w:ascii="宋体" w:hAnsi="宋体" w:cs="宋体" w:eastAsia="宋体"/>
          <w:sz w:val="57"/>
          <w:spacing w:val="0"/>
          <w:color w:val="000000"/>
          <w:b w:val="off"/>
          <w:i w:val="off"/>
        </w:rPr>
        <w:t>同具有的一个单一的观察语言的话，那么经验主义者所说的人们</w:t>
      </w:r>
      <w:r>
        <w:rPr>
          <w:rFonts w:ascii="宋体" w:hAnsi="宋体" w:cs="宋体" w:eastAsia="宋体"/>
          <w:sz w:val="57"/>
          <w:spacing w:val="0"/>
          <w:color w:val="000000"/>
          <w:b w:val="off"/>
          <w:i w:val="off"/>
        </w:rPr>
        <w:t>永远能提出理论词语操作性定义的观点就必须抛弃。奎因对第一</w:t>
      </w:r>
      <w:r>
        <w:rPr>
          <w:rFonts w:ascii="宋体" w:hAnsi="宋体" w:cs="宋体" w:eastAsia="宋体"/>
          <w:sz w:val="57"/>
          <w:spacing w:val="0"/>
          <w:color w:val="000000"/>
          <w:b w:val="off"/>
          <w:i w:val="off"/>
        </w:rPr>
        <w:t>个教条的攻击使“定义”这个概念靠不住了，而他从整体论观点对</w:t>
      </w:r>
      <w:r>
        <w:rPr>
          <w:rFonts w:ascii="宋体" w:hAnsi="宋体" w:cs="宋体" w:eastAsia="宋体"/>
          <w:sz w:val="57"/>
          <w:spacing w:val="0"/>
          <w:color w:val="000000"/>
          <w:b w:val="off"/>
          <w:i w:val="off"/>
        </w:rPr>
        <w:t>第二个教条的批评，再加上塞拉斯所主张的“感觉所与性”是一个</w:t>
      </w:r>
      <w:r>
        <w:rPr>
          <w:rFonts w:ascii="宋体" w:hAnsi="宋体" w:cs="宋体" w:eastAsia="宋体"/>
          <w:sz w:val="57"/>
          <w:spacing w:val="0"/>
          <w:color w:val="000000"/>
          <w:b w:val="off"/>
          <w:i w:val="off"/>
        </w:rPr>
        <w:t>文化适应的问题，就使得“操作性定义”的概念加倍地靠不住了。</w:t>
      </w:r>
      <w:r>
        <w:rPr>
          <w:rFonts w:ascii="宋体" w:hAnsi="宋体" w:cs="宋体" w:eastAsia="宋体"/>
          <w:sz w:val="57"/>
          <w:spacing w:val="0"/>
          <w:color w:val="000000"/>
          <w:b w:val="off"/>
          <w:i w:val="off"/>
        </w:rPr>
        <w:t>所有这些反经验主义的论辩的反还原论的含义就是，似乎很像唯</w:t>
      </w:r>
      <w:r>
        <w:rPr>
          <w:rFonts w:ascii="宋体" w:hAnsi="宋体" w:cs="宋体" w:eastAsia="宋体"/>
          <w:sz w:val="57"/>
          <w:spacing w:val="0"/>
          <w:color w:val="000000"/>
          <w:b w:val="off"/>
          <w:i w:val="off"/>
        </w:rPr>
        <w:t>心主义的某种东西开始在思想生活中受人尊敬了。似乎有可能</w:t>
      </w:r>
      <w:r>
        <w:rPr>
          <w:rFonts w:ascii="宋体" w:hAnsi="宋体" w:cs="宋体" w:eastAsia="宋体"/>
          <w:sz w:val="57"/>
          <w:spacing w:val="0"/>
          <w:color w:val="000000"/>
          <w:b w:val="off"/>
          <w:i w:val="off"/>
        </w:rPr>
        <w:t>说，什么是实在的或真实的问题，不应独立于某种概念构架来解</w:t>
      </w:r>
      <w:r>
        <w:rPr>
          <w:rFonts w:ascii="宋体" w:hAnsi="宋体" w:cs="宋体" w:eastAsia="宋体"/>
          <w:sz w:val="57"/>
          <w:spacing w:val="0"/>
          <w:color w:val="000000"/>
          <w:b w:val="off"/>
          <w:i w:val="off"/>
        </w:rPr>
        <w:t>决，反过来这也似乎指出，实际上任何东西或许都不能离开这类构</w:t>
      </w:r>
      <w:r>
        <w:rPr>
          <w:rFonts w:ascii="宋体" w:hAnsi="宋体" w:cs="宋体" w:eastAsia="宋体"/>
          <w:sz w:val="57"/>
          <w:spacing w:val="0"/>
          <w:color w:val="000000"/>
          <w:b w:val="off"/>
          <w:i w:val="off"/>
        </w:rPr>
        <w:t>276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架而存在。⑥因此，认为我们能够找到一种共同的研究模式(即凌</w:t>
      </w:r>
      <w:bookmarkEnd w:id="3120"/>
    </w:p>
    <w:p>
      <w:r>
        <w:t/>
      </w:r>
    </w:p>
    <w:p>
      <w:pPr>
        <w:sectPr>
          <w:footerReference r:id="rId590"/>
          <w:headerReference r:id="rId591" w:type="default"/>
          <w:type w:val="nextPage"/>
          <w:pgSz w:w="22400" w:h="31680"/>
          <w:pgMar w:left="2260" w:top="2400" w:right="2260" w:bottom="2400" w:header="2100" w:footer="2100"/>
          <w:cols w:num="1"/>
        </w:sectPr>
      </w:pPr>
    </w:p>
    <w:p>
      <w:pPr>
        <w:pageBreakBefore w:val="off"/>
        <w:tabs/>
        <w:wordWrap w:val="off"/>
        <w:spacing w:before="0" w:after="0" w:line="680" w:lineRule="atLeast"/>
        <w:ind w:left="0" w:right="220"/>
        <w:jc w:val="right"/>
        <w:textAlignment w:val="baseline"/>
        <w:rPr>
          <w:sz w:val="50"/>
        </w:rPr>
      </w:pPr>
      <w:bookmarkStart w:name="" w:id="3121"/>
      <w:r>
        <w:rPr>
          <w:rFonts w:ascii="黑体" w:hAnsi="黑体" w:cs="黑体" w:eastAsia="黑体"/>
          <w:sz w:val="50"/>
          <w:spacing w:val="0"/>
          <w:color w:val="000000"/>
          <w:b w:val="off"/>
          <w:i w:val="off"/>
        </w:rPr>
        <w:t>第六章  认识论和语言哲学  257</w:t>
      </w:r>
      <w:bookmarkEnd w:id="3121"/>
    </w:p>
    <w:p>
      <w:pPr>
        <w:pageBreakBefore w:val="off"/>
        <w:tabs/>
        <w:wordWrap w:val="off"/>
        <w:spacing w:before="0" w:after="0" w:line="600" w:lineRule="exact"/>
        <w:ind w:left="0" w:right="0"/>
        <w:jc w:val="right"/>
        <w:textAlignment w:val="baseline"/>
        <w:rPr>
          <w:sz w:val="50"/>
        </w:rPr>
      </w:pPr>
      <w:bookmarkStart w:name="" w:id="3122"/>
      <w:r>
        <w:rPr>
          <w:rFonts w:ascii="宋体" w:hAnsi="宋体" w:cs="宋体" w:eastAsia="宋体"/>
          <w:sz w:val="50"/>
          <w:spacing w:val="0"/>
          <w:color w:val="000000"/>
          <w:b w:val="off"/>
          <w:i w:val="off"/>
        </w:rPr>
        <w:t/>
      </w:r>
      <w:bookmarkEnd w:id="3122"/>
    </w:p>
    <w:p>
      <w:pPr>
        <w:pageBreakBefore w:val="off"/>
        <w:tabs/>
        <w:wordWrap w:val="off"/>
        <w:spacing w:before="0" w:after="0" w:line="1040" w:lineRule="atLeast"/>
        <w:ind w:left="60" w:right="200"/>
        <w:jc w:val="both"/>
        <w:textAlignment w:val="baseline"/>
        <w:rPr>
          <w:sz w:val="56"/>
        </w:rPr>
      </w:pPr>
      <w:bookmarkStart w:name="" w:id="3123"/>
      <w:r>
        <w:rPr>
          <w:rFonts w:ascii="宋体" w:hAnsi="宋体" w:cs="宋体" w:eastAsia="宋体"/>
          <w:sz w:val="56"/>
          <w:spacing w:val="0"/>
          <w:color w:val="000000"/>
          <w:b w:val="off"/>
          <w:i w:val="off"/>
        </w:rPr>
        <w:t>驾一切实际的和可能的“概念构架”的东西)的想法，对那样一些人</w:t>
      </w:r>
      <w:r>
        <w:rPr>
          <w:rFonts w:ascii="宋体" w:hAnsi="宋体" w:cs="宋体" w:eastAsia="宋体"/>
          <w:sz w:val="56"/>
          <w:spacing w:val="0"/>
          <w:color w:val="000000"/>
          <w:b w:val="off"/>
          <w:i w:val="off"/>
        </w:rPr>
        <w:t>颇富吸引力，他们觉得，认为在自然之镜中看到的、不断增加其准</w:t>
      </w:r>
      <w:r>
        <w:rPr>
          <w:rFonts w:ascii="宋体" w:hAnsi="宋体" w:cs="宋体" w:eastAsia="宋体"/>
          <w:sz w:val="56"/>
          <w:spacing w:val="0"/>
          <w:color w:val="000000"/>
          <w:b w:val="off"/>
          <w:i w:val="off"/>
        </w:rPr>
        <w:t>确性的自然表象这种奎因和库恩以前的老式观点，必然包含有某</w:t>
      </w:r>
      <w:r>
        <w:rPr>
          <w:rFonts w:ascii="宋体" w:hAnsi="宋体" w:cs="宋体" w:eastAsia="宋体"/>
          <w:sz w:val="56"/>
          <w:spacing w:val="0"/>
          <w:color w:val="000000"/>
          <w:b w:val="off"/>
          <w:i w:val="off"/>
        </w:rPr>
        <w:t>种真实的东西。</w:t>
      </w:r>
      <w:bookmarkEnd w:id="3123"/>
    </w:p>
    <w:p>
      <w:pPr>
        <w:pageBreakBefore w:val="off"/>
        <w:tabs/>
        <w:wordWrap w:val="off"/>
        <w:spacing w:before="0" w:after="0" w:line="1040" w:lineRule="atLeast"/>
        <w:ind w:left="60" w:right="0" w:firstLine="1120"/>
        <w:jc w:val="both"/>
        <w:textAlignment w:val="baseline"/>
        <w:rPr>
          <w:sz w:val="56"/>
        </w:rPr>
      </w:pPr>
      <w:bookmarkStart w:name="" w:id="3124"/>
      <w:r>
        <w:rPr>
          <w:rFonts w:ascii="宋体" w:hAnsi="宋体" w:cs="宋体" w:eastAsia="宋体"/>
          <w:sz w:val="56"/>
          <w:spacing w:val="0"/>
          <w:color w:val="000000"/>
          <w:b w:val="off"/>
          <w:i w:val="off"/>
        </w:rPr>
        <w:t>然而实际上关于“唯心主义”的这种吵嚷是件不相干的转移注</w:t>
      </w:r>
      <w:r>
        <w:rPr>
          <w:rFonts w:ascii="宋体" w:hAnsi="宋体" w:cs="宋体" w:eastAsia="宋体"/>
          <w:sz w:val="56"/>
          <w:spacing w:val="0"/>
          <w:color w:val="000000"/>
          <w:b w:val="off"/>
          <w:i w:val="off"/>
        </w:rPr>
        <w:t>意力的事。(荒谬地)说用字词构成对象，非常不同于说，我们不知</w:t>
      </w:r>
      <w:r>
        <w:rPr>
          <w:rFonts w:ascii="宋体" w:hAnsi="宋体" w:cs="宋体" w:eastAsia="宋体"/>
          <w:sz w:val="56"/>
          <w:spacing w:val="0"/>
          <w:color w:val="000000"/>
          <w:b w:val="off"/>
          <w:i w:val="off"/>
        </w:rPr>
        <w:t>道如何找到描述过去和将来研究自然的一种持久性模式的办法，</w:t>
      </w:r>
      <w:r>
        <w:rPr>
          <w:rFonts w:ascii="宋体" w:hAnsi="宋体" w:cs="宋体" w:eastAsia="宋体"/>
          <w:sz w:val="56"/>
          <w:spacing w:val="0"/>
          <w:color w:val="000000"/>
          <w:b w:val="off"/>
          <w:i w:val="off"/>
        </w:rPr>
        <w:t>除非是按照我们自己的主张，因此这就是在反对“替代性的概念图</w:t>
      </w:r>
      <w:r>
        <w:rPr>
          <w:rFonts w:ascii="宋体" w:hAnsi="宋体" w:cs="宋体" w:eastAsia="宋体"/>
          <w:sz w:val="56"/>
          <w:spacing w:val="0"/>
          <w:color w:val="000000"/>
          <w:b w:val="off"/>
          <w:i w:val="off"/>
        </w:rPr>
        <w:t>式”时，用未经证明的假定去进行论证了。几乎没有人会希望接受</w:t>
      </w:r>
      <w:r>
        <w:rPr>
          <w:rFonts w:ascii="宋体" w:hAnsi="宋体" w:cs="宋体" w:eastAsia="宋体"/>
          <w:sz w:val="56"/>
          <w:spacing w:val="0"/>
          <w:color w:val="000000"/>
          <w:b w:val="off"/>
          <w:i w:val="off"/>
        </w:rPr>
        <w:t>前一说法。而接受后一说法，当脱离开有关“失去与世界的接触”</w:t>
      </w:r>
      <w:r>
        <w:rPr>
          <w:rFonts w:ascii="宋体" w:hAnsi="宋体" w:cs="宋体" w:eastAsia="宋体"/>
          <w:sz w:val="56"/>
          <w:spacing w:val="0"/>
          <w:color w:val="000000"/>
          <w:b w:val="off"/>
          <w:i w:val="off"/>
        </w:rPr>
        <w:t>这类吓人的修词术时，就只是相当于说，我们关于自然的当前观</w:t>
      </w:r>
      <w:r>
        <w:rPr>
          <w:rFonts w:ascii="宋体" w:hAnsi="宋体" w:cs="宋体" w:eastAsia="宋体"/>
          <w:sz w:val="56"/>
          <w:spacing w:val="0"/>
          <w:color w:val="000000"/>
          <w:b w:val="off"/>
          <w:i w:val="off"/>
        </w:rPr>
        <w:t>点，是我们谈论自然与我们语言关系时的唯一指导的另一方式而</w:t>
      </w:r>
      <w:r>
        <w:rPr>
          <w:rFonts w:ascii="宋体" w:hAnsi="宋体" w:cs="宋体" w:eastAsia="宋体"/>
          <w:sz w:val="56"/>
          <w:spacing w:val="0"/>
          <w:color w:val="000000"/>
          <w:b w:val="off"/>
          <w:i w:val="off"/>
        </w:rPr>
        <w:t>已。认为我们必须根据我们对世界上存在什么的最好认识来使所</w:t>
      </w:r>
      <w:r>
        <w:rPr>
          <w:rFonts w:ascii="宋体" w:hAnsi="宋体" w:cs="宋体" w:eastAsia="宋体"/>
          <w:sz w:val="56"/>
          <w:spacing w:val="0"/>
          <w:color w:val="000000"/>
          <w:b w:val="off"/>
          <w:i w:val="off"/>
        </w:rPr>
        <w:t>指物归予语词，而将真值归予语句，不过是一句老生常谈。说真理</w:t>
      </w:r>
      <w:r>
        <w:rPr>
          <w:rFonts w:ascii="宋体" w:hAnsi="宋体" w:cs="宋体" w:eastAsia="宋体"/>
          <w:sz w:val="56"/>
          <w:spacing w:val="0"/>
          <w:color w:val="000000"/>
          <w:b w:val="off"/>
          <w:i w:val="off"/>
        </w:rPr>
        <w:t>和指称是“相对于一个概念图式的”，听起来像是说出了某种更多</w:t>
      </w:r>
      <w:r>
        <w:rPr>
          <w:rFonts w:ascii="宋体" w:hAnsi="宋体" w:cs="宋体" w:eastAsia="宋体"/>
          <w:sz w:val="56"/>
          <w:spacing w:val="0"/>
          <w:color w:val="000000"/>
          <w:b w:val="off"/>
          <w:i w:val="off"/>
        </w:rPr>
        <w:t>的东西，但实际不然，只要“我们的概念图式”只被看成是指称我们</w:t>
      </w:r>
      <w:r>
        <w:rPr>
          <w:rFonts w:ascii="宋体" w:hAnsi="宋体" w:cs="宋体" w:eastAsia="宋体"/>
          <w:sz w:val="56"/>
          <w:spacing w:val="0"/>
          <w:color w:val="000000"/>
          <w:b w:val="off"/>
          <w:i w:val="off"/>
        </w:rPr>
        <w:t>现在相信的东西，即构成我们当前文化的各种观点总合的话。这</w:t>
      </w:r>
      <w:r>
        <w:rPr>
          <w:rFonts w:ascii="宋体" w:hAnsi="宋体" w:cs="宋体" w:eastAsia="宋体"/>
          <w:sz w:val="56"/>
          <w:spacing w:val="0"/>
          <w:color w:val="000000"/>
          <w:b w:val="off"/>
          <w:i w:val="off"/>
        </w:rPr>
        <w:t>就是奎因、塞拉斯、库恩或费耶阿本德提出的任何论证会使人们用</w:t>
      </w:r>
      <w:r>
        <w:rPr>
          <w:rFonts w:ascii="宋体" w:hAnsi="宋体" w:cs="宋体" w:eastAsia="宋体"/>
          <w:sz w:val="56"/>
          <w:spacing w:val="0"/>
          <w:color w:val="000000"/>
          <w:b w:val="off"/>
          <w:i w:val="off"/>
        </w:rPr>
        <w:t>“概念图式”来意指的一切。然而普特南在清除了费耶阿本德有关</w:t>
      </w:r>
      <w:r>
        <w:rPr>
          <w:rFonts w:ascii="宋体" w:hAnsi="宋体" w:cs="宋体" w:eastAsia="宋体"/>
          <w:sz w:val="56"/>
          <w:spacing w:val="0"/>
          <w:color w:val="000000"/>
          <w:b w:val="off"/>
          <w:i w:val="off"/>
        </w:rPr>
        <w:t>意义改变所造成的混乱之后，却不幸地进而把费耶阿本德和他本</w:t>
      </w:r>
      <w:r>
        <w:rPr>
          <w:rFonts w:ascii="宋体" w:hAnsi="宋体" w:cs="宋体" w:eastAsia="宋体"/>
          <w:sz w:val="56"/>
          <w:spacing w:val="0"/>
          <w:color w:val="000000"/>
          <w:b w:val="off"/>
          <w:i w:val="off"/>
        </w:rPr>
        <w:t>人之间的区别，不是当成认真看待“意义”和将其放弃这二者之间</w:t>
      </w:r>
      <w:r>
        <w:rPr>
          <w:rFonts w:ascii="宋体" w:hAnsi="宋体" w:cs="宋体" w:eastAsia="宋体"/>
          <w:sz w:val="56"/>
          <w:spacing w:val="0"/>
          <w:color w:val="000000"/>
          <w:b w:val="off"/>
          <w:i w:val="off"/>
        </w:rPr>
        <w:t>的区别，而是宁可看作“唯心主义的”和“实在主义的”意义理论之</w:t>
      </w:r>
      <w:r>
        <w:rPr>
          <w:rFonts w:ascii="宋体" w:hAnsi="宋体" w:cs="宋体" w:eastAsia="宋体"/>
          <w:sz w:val="56"/>
          <w:spacing w:val="0"/>
          <w:color w:val="000000"/>
          <w:b w:val="off"/>
          <w:i w:val="off"/>
        </w:rPr>
        <w:t>间的区别了。</w:t>
      </w:r>
      <w:bookmarkEnd w:id="3124"/>
    </w:p>
    <w:p>
      <w:pPr>
        <w:pageBreakBefore w:val="off"/>
        <w:tabs/>
        <w:wordWrap w:val="off"/>
        <w:spacing w:before="0" w:after="0" w:line="1040" w:lineRule="atLeast"/>
        <w:ind w:left="60" w:right="0" w:firstLine="1120"/>
        <w:jc w:val="both"/>
        <w:textAlignment w:val="baseline"/>
        <w:rPr>
          <w:sz w:val="56"/>
        </w:rPr>
      </w:pPr>
      <w:bookmarkStart w:name="" w:id="3125"/>
      <w:r>
        <w:rPr>
          <w:rFonts w:ascii="宋体" w:hAnsi="宋体" w:cs="宋体" w:eastAsia="宋体"/>
          <w:sz w:val="56"/>
          <w:spacing w:val="0"/>
          <w:color w:val="000000"/>
          <w:b w:val="off"/>
          <w:i w:val="off"/>
        </w:rPr>
        <w:t>要明了这个伪争论是怎样发展的，就要去理解从所谓概念改</w:t>
      </w:r>
      <w:r>
        <w:rPr>
          <w:rFonts w:ascii="宋体" w:hAnsi="宋体" w:cs="宋体" w:eastAsia="宋体"/>
          <w:sz w:val="56"/>
          <w:spacing w:val="0"/>
          <w:color w:val="000000"/>
          <w:b w:val="off"/>
          <w:i w:val="off"/>
        </w:rPr>
        <w:t>变问题中产生的“指称理论”发展的最后阶段是什么。例如，普特</w: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-2501900</wp:posOffset>
                </wp:positionV>
                <wp:extent cx="546100" cy="381000"/>
                <wp:wrapNone/>
                <wp:docPr id="83" name="文本框 83"/>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3126"/>
                            <w:r>
                              <w:rPr>
                                <w:rFonts w:ascii="楷体" w:hAnsi="楷体" w:cs="楷体" w:eastAsia="楷体"/>
                                <w:sz w:val="39"/>
                                <w:spacing w:val="0"/>
                                <w:color w:val="000000"/>
                                <w:b w:val="off"/>
                                <w:i w:val="off"/>
                              </w:rPr>
                              <w:t>277</w:t>
                            </w:r>
                            <w:bookmarkEnd w:id="3126"/>
                          </w:p>
                        </w:txbxContent>
                      </wps:txbx>
                      <wps:bodyPr wrap="square" lIns="0" rIns="0" tIns="0" bIns="0" vert="horz" anchor="t">
                        <a:noAutofit/>
                      </wps:bodyPr>
                    </wps:wsp>
                  </a:graphicData>
                </a:graphic>
              </wp:anchor>
            </w:drawing>
          </mc:Choice>
          <mc:Fallback>
            <w:pict>
              <v:shape type="#_x0000_t202" filled="f" stroked="f" style="margin-left:988pt;margin-top:-197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3127"/>
                      <w:r>
                        <w:rPr>
                          <w:rFonts w:ascii="楷体" w:hAnsi="楷体" w:cs="楷体" w:eastAsia="楷体"/>
                          <w:sz w:val="39"/>
                          <w:spacing w:val="0"/>
                          <w:color w:val="000000"/>
                          <w:b w:val="off"/>
                          <w:i w:val="off"/>
                        </w:rPr>
                        <w:t>277</w:t>
                      </w:r>
                      <w:bookmarkEnd w:id="3127"/>
                    </w:p>
                  </w:txbxContent>
                </v:textbox>
              </v:shape>
            </w:pict>
          </mc:Fallback>
        </mc:AlternateContent>
      </w:r>
      <w:bookmarkEnd w:id="3125"/>
    </w:p>
    <w:p>
      <w:r>
        <w:t/>
      </w:r>
    </w:p>
    <w:p>
      <w:pPr>
        <w:sectPr>
          <w:footerReference r:id="rId592"/>
          <w:headerReference r:id="rId593" w:type="default"/>
          <w:type w:val="nextPage"/>
          <w:pgSz w:w="22400" w:h="31680"/>
          <w:pgMar w:left="2760" w:top="2380" w:right="2760" w:bottom="2380" w:header="2080" w:footer="2080"/>
          <w:cols w:num="1"/>
        </w:sectPr>
      </w:pPr>
    </w:p>
    <w:p>
      <w:pPr>
        <w:pageBreakBefore w:val="off"/>
        <w:tabs/>
        <w:wordWrap w:val="off"/>
        <w:spacing w:before="0" w:after="0" w:line="680" w:lineRule="atLeast"/>
        <w:ind w:left="780" w:right="0"/>
        <w:jc w:val="both"/>
        <w:textAlignment w:val="baseline"/>
        <w:rPr>
          <w:sz w:val="50"/>
        </w:rPr>
      </w:pPr>
      <w:bookmarkStart w:name="" w:id="3128"/>
      <w:r>
        <w:rPr>
          <w:rFonts w:ascii="黑体" w:hAnsi="黑体" w:cs="黑体" w:eastAsia="黑体"/>
          <w:sz w:val="50"/>
          <w:spacing w:val="0"/>
          <w:color w:val="000000"/>
          <w:b w:val="off"/>
          <w:i w:val="off"/>
        </w:rPr>
        <w:t>258</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第二编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现</w:t>
      </w:r>
      <w:bookmarkEnd w:id="3128"/>
    </w:p>
    <w:p>
      <w:pPr>
        <w:pageBreakBefore w:val="off"/>
        <w:tabs/>
        <w:wordWrap w:val="off"/>
        <w:spacing w:before="0" w:after="0" w:line="560" w:lineRule="exact"/>
        <w:ind w:left="0" w:right="0"/>
        <w:jc w:val="both"/>
        <w:textAlignment w:val="baseline"/>
        <w:rPr>
          <w:sz w:val="50"/>
        </w:rPr>
      </w:pPr>
      <w:bookmarkStart w:name="" w:id="3129"/>
      <w:r>
        <w:rPr>
          <w:rFonts w:ascii="宋体" w:hAnsi="宋体" w:cs="宋体" w:eastAsia="宋体"/>
          <w:sz w:val="50"/>
          <w:spacing w:val="0"/>
          <w:color w:val="000000"/>
          <w:b w:val="off"/>
          <w:i w:val="off"/>
        </w:rPr>
        <w:t/>
      </w:r>
      <w:bookmarkEnd w:id="3129"/>
    </w:p>
    <w:p>
      <w:pPr>
        <w:pageBreakBefore w:val="off"/>
        <w:tabs/>
        <w:wordWrap w:val="off"/>
        <w:spacing w:before="0" w:after="0" w:line="1020" w:lineRule="atLeast"/>
        <w:ind w:left="780" w:right="0"/>
        <w:jc w:val="both"/>
        <w:textAlignment w:val="baseline"/>
        <w:rPr>
          <w:sz w:val="58"/>
        </w:rPr>
      </w:pPr>
      <w:bookmarkStart w:name="" w:id="3130"/>
      <w:r>
        <w:rPr>
          <w:rFonts w:ascii="宋体" w:hAnsi="宋体" w:cs="宋体" w:eastAsia="宋体"/>
          <w:sz w:val="58"/>
          <w:spacing w:val="0"/>
          <w:color w:val="000000"/>
          <w:b w:val="off"/>
          <w:i w:val="off"/>
        </w:rPr>
        <w:t>南说：</w:t>
      </w:r>
      <w:bookmarkEnd w:id="3130"/>
    </w:p>
    <w:p>
      <w:pPr>
        <w:pageBreakBefore w:val="off"/>
        <w:tabs/>
        <w:wordWrap w:val="off"/>
        <w:spacing w:before="0" w:after="0" w:line="1020" w:lineRule="atLeast"/>
        <w:ind w:left="2020" w:right="80" w:firstLine="1160"/>
        <w:jc w:val="both"/>
        <w:textAlignment w:val="baseline"/>
        <w:rPr>
          <w:sz w:val="58"/>
        </w:rPr>
      </w:pPr>
      <w:bookmarkStart w:name="" w:id="3131"/>
      <w:r>
        <w:rPr>
          <w:rFonts w:ascii="宋体" w:hAnsi="宋体" w:cs="宋体" w:eastAsia="宋体"/>
          <w:sz w:val="58"/>
          <w:spacing w:val="0"/>
          <w:color w:val="000000"/>
          <w:b w:val="off"/>
          <w:i w:val="off"/>
        </w:rPr>
        <w:t>实证主义科学理论的错误之处是，它所根据的是一种唯</w:t>
      </w:r>
      <w:r>
        <w:rPr>
          <w:rFonts w:ascii="宋体" w:hAnsi="宋体" w:cs="宋体" w:eastAsia="宋体"/>
          <w:sz w:val="58"/>
          <w:spacing w:val="0"/>
          <w:color w:val="000000"/>
          <w:b w:val="off"/>
          <w:i w:val="off"/>
        </w:rPr>
        <w:t>心主义的或唯心主义倾向的世界观，而且那种世界观不与现</w:t>
      </w:r>
      <w:r>
        <w:rPr>
          <w:rFonts w:ascii="宋体" w:hAnsi="宋体" w:cs="宋体" w:eastAsia="宋体"/>
          <w:sz w:val="58"/>
          <w:spacing w:val="0"/>
          <w:color w:val="000000"/>
          <w:b w:val="off"/>
          <w:i w:val="off"/>
        </w:rPr>
        <w:t>实相符。然而当代实证主义中的唯心主义成分正是通过意义</w:t>
      </w:r>
      <w:r>
        <w:rPr>
          <w:rFonts w:ascii="宋体" w:hAnsi="宋体" w:cs="宋体" w:eastAsia="宋体"/>
          <w:sz w:val="58"/>
          <w:spacing w:val="0"/>
          <w:color w:val="000000"/>
          <w:b w:val="off"/>
          <w:i w:val="off"/>
        </w:rPr>
        <w:t>理论出现的；因此对实证主义的任何实在论的批判的研究必</w:t>
      </w:r>
      <w:r>
        <w:rPr>
          <w:rFonts w:ascii="宋体" w:hAnsi="宋体" w:cs="宋体" w:eastAsia="宋体"/>
          <w:sz w:val="58"/>
          <w:spacing w:val="0"/>
          <w:color w:val="000000"/>
          <w:b w:val="off"/>
          <w:i w:val="off"/>
        </w:rPr>
        <w:t>须至少包含着对一种相对立的理论的描述。①</w:t>
      </w:r>
      <w:bookmarkEnd w:id="3131"/>
    </w:p>
    <w:p>
      <w:pPr>
        <w:pageBreakBefore w:val="off"/>
        <w:tabs/>
        <w:wordWrap w:val="off"/>
        <w:spacing w:before="800" w:after="0" w:line="1020" w:lineRule="atLeast"/>
        <w:ind w:left="0" w:right="0" w:firstLine="880"/>
        <w:jc w:val="both"/>
        <w:textAlignment w:val="baseline"/>
        <w:rPr>
          <w:sz w:val="58"/>
        </w:rPr>
      </w:pPr>
      <w:bookmarkStart w:name="" w:id="3132"/>
      <w:r>
        <w:rPr>
          <w:rFonts w:ascii="宋体" w:hAnsi="宋体" w:cs="宋体" w:eastAsia="宋体"/>
          <w:sz w:val="58"/>
          <w:spacing w:val="0"/>
          <w:color w:val="000000"/>
          <w:b w:val="off"/>
          <w:i w:val="off"/>
        </w:rPr>
        <w:t>普特南用“唯心主义倾向的世界观”大致指这样一种观点，它“把</w:t>
      </w:r>
      <w:r>
        <w:rPr>
          <w:rFonts w:ascii="宋体" w:hAnsi="宋体" w:cs="宋体" w:eastAsia="宋体"/>
          <w:sz w:val="58"/>
          <w:spacing w:val="0"/>
          <w:color w:val="000000"/>
          <w:b w:val="off"/>
          <w:i w:val="off"/>
        </w:rPr>
        <w:t>‘坚实的事实’只看作或倾向于只看作有关实际的或潜在的经验的</w:t>
      </w:r>
      <w:r>
        <w:rPr>
          <w:rFonts w:ascii="宋体" w:hAnsi="宋体" w:cs="宋体" w:eastAsia="宋体"/>
          <w:sz w:val="58"/>
          <w:spacing w:val="0"/>
          <w:color w:val="000000"/>
          <w:b w:val="off"/>
          <w:i w:val="off"/>
        </w:rPr>
        <w:t>事实，而一切其他谈论都只是有关实际的和潜在的经验的高度派</w:t>
      </w:r>
      <w:r>
        <w:rPr>
          <w:rFonts w:ascii="宋体" w:hAnsi="宋体" w:cs="宋体" w:eastAsia="宋体"/>
          <w:sz w:val="58"/>
          <w:spacing w:val="0"/>
          <w:color w:val="000000"/>
          <w:b w:val="off"/>
          <w:i w:val="off"/>
        </w:rPr>
        <w:t>生性的谈论。”(第209页)因此他把实证主义要求有操作性定义的</w:t>
      </w:r>
      <w:r>
        <w:rPr>
          <w:rFonts w:ascii="宋体" w:hAnsi="宋体" w:cs="宋体" w:eastAsia="宋体"/>
          <w:sz w:val="58"/>
          <w:spacing w:val="0"/>
          <w:color w:val="000000"/>
          <w:b w:val="off"/>
          <w:i w:val="off"/>
        </w:rPr>
        <w:t>愿望，看成是并非由于保证分析-综合区别、从而保证一固定的研</w:t>
      </w:r>
      <w:r>
        <w:rPr>
          <w:rFonts w:ascii="宋体" w:hAnsi="宋体" w:cs="宋体" w:eastAsia="宋体"/>
          <w:sz w:val="58"/>
          <w:spacing w:val="0"/>
          <w:color w:val="000000"/>
          <w:b w:val="off"/>
          <w:i w:val="off"/>
        </w:rPr>
        <w:t>究框架的需要(按我前面论述过的方式)，而是由于想要避免有关</w:t>
      </w:r>
      <w:r>
        <w:rPr>
          <w:rFonts w:ascii="宋体" w:hAnsi="宋体" w:cs="宋体" w:eastAsia="宋体"/>
          <w:sz w:val="58"/>
          <w:spacing w:val="0"/>
          <w:color w:val="000000"/>
          <w:b w:val="off"/>
          <w:i w:val="off"/>
        </w:rPr>
        <w:t>经验和独立现实间关系问题的那种贝克莱式的愿望。我想这种愿</w:t>
      </w:r>
      <w:r>
        <w:rPr>
          <w:rFonts w:ascii="宋体" w:hAnsi="宋体" w:cs="宋体" w:eastAsia="宋体"/>
          <w:sz w:val="58"/>
          <w:spacing w:val="0"/>
          <w:color w:val="000000"/>
          <w:b w:val="off"/>
          <w:i w:val="off"/>
        </w:rPr>
        <w:t>望正像历史一样地顽固偏执，但它并不特别重要。重要的是普特</w:t>
      </w:r>
      <w:r>
        <w:rPr>
          <w:rFonts w:ascii="宋体" w:hAnsi="宋体" w:cs="宋体" w:eastAsia="宋体"/>
          <w:sz w:val="58"/>
          <w:spacing w:val="0"/>
          <w:color w:val="000000"/>
          <w:b w:val="off"/>
          <w:i w:val="off"/>
        </w:rPr>
        <w:t>南坚持说，“今日实证主义者像贝克莱一样没有权利去接受科学的</w:t>
      </w:r>
      <w:r>
        <w:rPr>
          <w:rFonts w:ascii="宋体" w:hAnsi="宋体" w:cs="宋体" w:eastAsia="宋体"/>
          <w:sz w:val="58"/>
          <w:spacing w:val="0"/>
          <w:color w:val="000000"/>
          <w:b w:val="off"/>
          <w:i w:val="off"/>
        </w:rPr>
        <w:t>理论和实践，这就是说，他自己的描述并未使其有理由认为科学理</w:t>
      </w:r>
      <w:r>
        <w:rPr>
          <w:rFonts w:ascii="宋体" w:hAnsi="宋体" w:cs="宋体" w:eastAsia="宋体"/>
          <w:sz w:val="58"/>
          <w:spacing w:val="0"/>
          <w:color w:val="000000"/>
          <w:b w:val="off"/>
          <w:i w:val="off"/>
        </w:rPr>
        <w:t>论是真的或科学实践总会发现真理。”(第209页)普特南认为，一</w:t>
      </w:r>
      <w:r>
        <w:rPr>
          <w:rFonts w:ascii="宋体" w:hAnsi="宋体" w:cs="宋体" w:eastAsia="宋体"/>
          <w:sz w:val="58"/>
          <w:spacing w:val="0"/>
          <w:color w:val="000000"/>
          <w:b w:val="off"/>
          <w:i w:val="off"/>
        </w:rPr>
        <w:t>278</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般而论哲学家们或者具有强烈的“反实在主义的直观或者具有强</w:t>
      </w:r>
      <w:r>
        <w:rPr>
          <w:rFonts w:ascii="宋体" w:hAnsi="宋体" w:cs="宋体" w:eastAsia="宋体"/>
          <w:sz w:val="58"/>
          <w:spacing w:val="0"/>
          <w:color w:val="000000"/>
          <w:b w:val="off"/>
          <w:i w:val="off"/>
        </w:rPr>
        <w:t>烈的实在主义的直观”：</w:t>
      </w:r>
      <w:bookmarkEnd w:id="3132"/>
    </w:p>
    <w:p>
      <w:pPr>
        <w:pageBreakBefore w:val="off"/>
        <w:tabs/>
        <w:wordWrap w:val="off"/>
        <w:spacing w:before="0" w:after="0" w:line="1020" w:lineRule="atLeast"/>
        <w:ind w:left="2200" w:right="0" w:firstLine="1160"/>
        <w:jc w:val="both"/>
        <w:textAlignment w:val="baseline"/>
        <w:rPr>
          <w:sz w:val="58"/>
        </w:rPr>
      </w:pPr>
      <w:bookmarkStart w:name="" w:id="3133"/>
      <w:r>
        <w:rPr>
          <w:rFonts w:ascii="宋体" w:hAnsi="宋体" w:cs="宋体" w:eastAsia="宋体"/>
          <w:sz w:val="58"/>
          <w:spacing w:val="0"/>
          <w:color w:val="000000"/>
          <w:b w:val="off"/>
          <w:i w:val="off"/>
        </w:rPr>
        <w:t>……反实在论者并不把我们的理论和阿基米德的理论，</w:t>
      </w:r>
      <w:r>
        <w:rPr>
          <w:rFonts w:ascii="宋体" w:hAnsi="宋体" w:cs="宋体" w:eastAsia="宋体"/>
          <w:sz w:val="58"/>
          <w:spacing w:val="0"/>
          <w:color w:val="000000"/>
          <w:b w:val="off"/>
          <w:i w:val="off"/>
        </w:rPr>
        <w:t>看作对由独立于理论的实体组成的某种固定领域所做的两种</w:t>
      </w:r>
      <w:r>
        <w:rPr>
          <w:rFonts w:ascii="宋体" w:hAnsi="宋体" w:cs="宋体" w:eastAsia="宋体"/>
          <w:sz w:val="58"/>
          <w:spacing w:val="0"/>
          <w:color w:val="000000"/>
          <w:b w:val="off"/>
          <w:i w:val="off"/>
        </w:rPr>
        <w:t>近似正确的描述，而且他倾向于对科学中的“会聚”观念发生</w:t>
      </w:r>
      <w:r>
        <w:rPr>
          <w:rFonts w:ascii="宋体" w:hAnsi="宋体" w:cs="宋体" w:eastAsia="宋体"/>
          <w:sz w:val="58"/>
          <w:spacing w:val="0"/>
          <w:color w:val="000000"/>
          <w:b w:val="off"/>
          <w:i w:val="off"/>
        </w:rPr>
        <w:t>怀疑，就是说他并不认为我们的理论是对阿基米德描述的同</w:t>
      </w:r>
      <w:r>
        <w:rPr>
          <w:rFonts w:ascii="宋体" w:hAnsi="宋体" w:cs="宋体" w:eastAsia="宋体"/>
          <w:sz w:val="58"/>
          <w:spacing w:val="0"/>
          <w:color w:val="000000"/>
          <w:b w:val="off"/>
          <w:i w:val="off"/>
        </w:rPr>
        <w:t>一实体的一种更好的描述。但是如果我们的理论只是我们的</w:t>
      </w:r>
      <w:bookmarkEnd w:id="3133"/>
    </w:p>
    <w:p>
      <w:r>
        <w:t/>
      </w:r>
    </w:p>
    <w:p>
      <w:pPr>
        <w:sectPr>
          <w:footerReference r:id="rId594"/>
          <w:headerReference r:id="rId595" w:type="default"/>
          <w:type w:val="nextPage"/>
          <w:pgSz w:w="22400" w:h="31680"/>
          <w:pgMar w:left="2340" w:top="2380" w:right="2340" w:bottom="2380" w:header="2080" w:footer="2080"/>
          <w:cols w:num="1"/>
        </w:sectPr>
      </w:pPr>
    </w:p>
    <w:p>
      <w:pPr>
        <w:pageBreakBefore w:val="off"/>
        <w:tabs/>
        <w:wordWrap w:val="off"/>
        <w:spacing w:before="0" w:after="0" w:line="680" w:lineRule="atLeast"/>
        <w:ind w:left="0" w:right="1080"/>
        <w:jc w:val="right"/>
        <w:textAlignment w:val="baseline"/>
        <w:rPr>
          <w:sz w:val="51"/>
        </w:rPr>
      </w:pPr>
      <w:bookmarkStart w:name="" w:id="3134"/>
      <w:r>
        <w:rPr>
          <w:rFonts w:ascii="黑体" w:hAnsi="黑体" w:cs="黑体" w:eastAsia="黑体"/>
          <w:sz w:val="51"/>
          <w:spacing w:val="0"/>
          <w:color w:val="000000"/>
          <w:b w:val="off"/>
          <w:i w:val="off"/>
        </w:rPr>
        <w:t>第六章 认识论和语言哲学  259</w:t>
      </w:r>
      <w:bookmarkEnd w:id="3134"/>
    </w:p>
    <w:p>
      <w:pPr>
        <w:pageBreakBefore w:val="off"/>
        <w:tabs/>
        <w:wordWrap w:val="off"/>
        <w:spacing w:before="0" w:after="0" w:line="580" w:lineRule="exact"/>
        <w:ind w:left="0" w:right="0"/>
        <w:jc w:val="right"/>
        <w:textAlignment w:val="baseline"/>
        <w:rPr>
          <w:sz w:val="51"/>
        </w:rPr>
      </w:pPr>
      <w:bookmarkStart w:name="" w:id="3135"/>
      <w:r>
        <w:rPr>
          <w:rFonts w:ascii="宋体" w:hAnsi="宋体" w:cs="宋体" w:eastAsia="宋体"/>
          <w:sz w:val="51"/>
          <w:spacing w:val="0"/>
          <w:color w:val="000000"/>
          <w:b w:val="off"/>
          <w:i w:val="off"/>
        </w:rPr>
        <w:t/>
      </w:r>
      <w:bookmarkEnd w:id="3135"/>
    </w:p>
    <w:p>
      <w:pPr>
        <w:pageBreakBefore w:val="off"/>
        <w:tabs/>
        <w:wordWrap w:val="off"/>
        <w:spacing w:before="0" w:after="0" w:line="1000" w:lineRule="atLeast"/>
        <w:ind w:left="1020" w:right="1040"/>
        <w:jc w:val="both"/>
        <w:textAlignment w:val="baseline"/>
        <w:rPr>
          <w:sz w:val="56"/>
        </w:rPr>
      </w:pPr>
      <w:bookmarkStart w:name="" w:id="3136"/>
      <w:r>
        <w:rPr>
          <w:rFonts w:ascii="宋体" w:hAnsi="宋体" w:cs="宋体" w:eastAsia="宋体"/>
          <w:sz w:val="56"/>
          <w:spacing w:val="0"/>
          <w:color w:val="000000"/>
          <w:b w:val="off"/>
          <w:i w:val="off"/>
        </w:rPr>
        <w:t>理论，那么使用它来判定 X是否存在于χρυσós(金子)外延中，</w:t>
      </w:r>
      <w:r>
        <w:rPr>
          <w:rFonts w:ascii="宋体" w:hAnsi="宋体" w:cs="宋体" w:eastAsia="宋体"/>
          <w:sz w:val="56"/>
          <w:spacing w:val="0"/>
          <w:color w:val="000000"/>
          <w:b w:val="off"/>
          <w:i w:val="off"/>
        </w:rPr>
        <w:t>其任意性正如使用旧石器时代尼安得特人的理论去判定X</w:t>
      </w:r>
      <w:r>
        <w:rPr>
          <w:rFonts w:ascii="宋体" w:hAnsi="宋体" w:cs="宋体" w:eastAsia="宋体"/>
          <w:sz w:val="56"/>
          <w:spacing w:val="0"/>
          <w:color w:val="000000"/>
          <w:b w:val="off"/>
          <w:i w:val="off"/>
        </w:rPr>
        <w:t>是否存于χρυσós外延上一样。唯一不是任意性使用的理论，</w:t>
      </w:r>
      <w:r>
        <w:rPr>
          <w:rFonts w:ascii="宋体" w:hAnsi="宋体" w:cs="宋体" w:eastAsia="宋体"/>
          <w:sz w:val="56"/>
          <w:spacing w:val="0"/>
          <w:color w:val="000000"/>
          <w:b w:val="off"/>
          <w:i w:val="off"/>
        </w:rPr>
        <w:t>就是说话人本人遵从的那种理论。</w:t>
      </w:r>
      <w:bookmarkEnd w:id="3136"/>
    </w:p>
    <w:p>
      <w:pPr>
        <w:pageBreakBefore w:val="off"/>
        <w:tabs/>
        <w:wordWrap w:val="off"/>
        <w:spacing w:before="0" w:after="0" w:line="1000" w:lineRule="atLeast"/>
        <w:ind w:left="1020" w:right="960" w:firstLine="1140"/>
        <w:jc w:val="both"/>
        <w:textAlignment w:val="baseline"/>
        <w:rPr>
          <w:sz w:val="56"/>
        </w:rPr>
      </w:pPr>
      <w:bookmarkStart w:name="" w:id="3137"/>
      <w:r>
        <w:rPr>
          <w:rFonts w:ascii="宋体" w:hAnsi="宋体" w:cs="宋体" w:eastAsia="宋体"/>
          <w:sz w:val="56"/>
          <w:spacing w:val="0"/>
          <w:color w:val="000000"/>
          <w:b w:val="off"/>
          <w:i w:val="off"/>
        </w:rPr>
        <w:t>麻烦在于，对于一个强烈的反实在论者而言，真理除了作</w:t>
      </w:r>
      <w:r>
        <w:rPr>
          <w:rFonts w:ascii="宋体" w:hAnsi="宋体" w:cs="宋体" w:eastAsia="宋体"/>
          <w:sz w:val="56"/>
          <w:spacing w:val="0"/>
          <w:color w:val="000000"/>
          <w:b w:val="off"/>
          <w:i w:val="off"/>
        </w:rPr>
        <w:t>为一种理论内部的概念之外没有意义……。反实在论者可在</w:t>
      </w:r>
      <w:r>
        <w:rPr>
          <w:rFonts w:ascii="宋体" w:hAnsi="宋体" w:cs="宋体" w:eastAsia="宋体"/>
          <w:sz w:val="56"/>
          <w:spacing w:val="0"/>
          <w:color w:val="000000"/>
          <w:b w:val="off"/>
          <w:i w:val="off"/>
        </w:rPr>
        <w:t>“冗余性理论”的意义上在理论内使用真理概念；但他在理论</w:t>
      </w:r>
      <w:r>
        <w:rPr>
          <w:rFonts w:ascii="宋体" w:hAnsi="宋体" w:cs="宋体" w:eastAsia="宋体"/>
          <w:sz w:val="56"/>
          <w:spacing w:val="0"/>
          <w:color w:val="000000"/>
          <w:b w:val="off"/>
          <w:i w:val="off"/>
        </w:rPr>
        <w:t>之外并不具有真理和指称的概念。但是外延是与真理概念联</w:t>
      </w:r>
      <w:r>
        <w:rPr>
          <w:rFonts w:ascii="宋体" w:hAnsi="宋体" w:cs="宋体" w:eastAsia="宋体"/>
          <w:sz w:val="56"/>
          <w:spacing w:val="0"/>
          <w:color w:val="000000"/>
          <w:b w:val="off"/>
          <w:i w:val="off"/>
        </w:rPr>
        <w:t>系在一起的。一个语词的外延正是该词所适用的某种东西。</w:t>
      </w:r>
      <w:r>
        <w:rPr>
          <w:rFonts w:ascii="宋体" w:hAnsi="宋体" w:cs="宋体" w:eastAsia="宋体"/>
          <w:sz w:val="56"/>
          <w:spacing w:val="0"/>
          <w:color w:val="000000"/>
          <w:b w:val="off"/>
          <w:i w:val="off"/>
        </w:rPr>
        <w:t>反实在主义者不是企图保持作为一种应用不便的操作主义的</w:t>
      </w:r>
      <w:r>
        <w:rPr>
          <w:rFonts w:ascii="宋体" w:hAnsi="宋体" w:cs="宋体" w:eastAsia="宋体"/>
          <w:sz w:val="56"/>
          <w:spacing w:val="0"/>
          <w:color w:val="000000"/>
          <w:b w:val="off"/>
          <w:i w:val="off"/>
        </w:rPr>
        <w:t>外延概念，他应当像他拒绝真理概念一样地拒绝外延概念(在</w:t>
      </w:r>
      <w:r>
        <w:rPr>
          <w:rFonts w:ascii="宋体" w:hAnsi="宋体" w:cs="宋体" w:eastAsia="宋体"/>
          <w:sz w:val="56"/>
          <w:spacing w:val="0"/>
          <w:color w:val="000000"/>
          <w:b w:val="off"/>
          <w:i w:val="off"/>
        </w:rPr>
        <w:t>任何理论以外的意义上)。例如像杜威一样，他可诉诸“有保</w:t>
      </w:r>
      <w:r>
        <w:rPr>
          <w:rFonts w:ascii="宋体" w:hAnsi="宋体" w:cs="宋体" w:eastAsia="宋体"/>
          <w:sz w:val="56"/>
          <w:spacing w:val="0"/>
          <w:color w:val="000000"/>
          <w:b w:val="off"/>
          <w:i w:val="off"/>
        </w:rPr>
        <w:t>证的可肯定性”概念而非真理概念……。这样他可以说“X是</w:t>
      </w:r>
      <w:r>
        <w:rPr>
          <w:rFonts w:ascii="宋体" w:hAnsi="宋体" w:cs="宋体" w:eastAsia="宋体"/>
          <w:sz w:val="56"/>
          <w:spacing w:val="0"/>
          <w:color w:val="000000"/>
          <w:b w:val="off"/>
          <w:i w:val="off"/>
        </w:rPr>
        <w:t>金子(χρυσós)”在阿基米德时代是有保证地可肯定的，但今日</w:t>
      </w:r>
      <w:r>
        <w:rPr>
          <w:rFonts w:ascii="宋体" w:hAnsi="宋体" w:cs="宋体" w:eastAsia="宋体"/>
          <w:sz w:val="56"/>
          <w:spacing w:val="0"/>
          <w:color w:val="000000"/>
          <w:b w:val="off"/>
          <w:i w:val="off"/>
        </w:rPr>
        <w:t>就不是有保证地可肯定的了……。但是有关X是在χρυσós的</w:t>
      </w:r>
      <w:r>
        <w:rPr>
          <w:rFonts w:ascii="宋体" w:hAnsi="宋体" w:cs="宋体" w:eastAsia="宋体"/>
          <w:sz w:val="56"/>
          <w:spacing w:val="0"/>
          <w:color w:val="000000"/>
          <w:b w:val="off"/>
          <w:i w:val="off"/>
        </w:rPr>
        <w:t>外延上的断言，正像“X是金子(χρυσós)”是真的断言一样，将</w:t>
      </w:r>
      <w:r>
        <w:rPr>
          <w:rFonts w:ascii="宋体" w:hAnsi="宋体" w:cs="宋体" w:eastAsia="宋体"/>
          <w:sz w:val="56"/>
          <w:spacing w:val="0"/>
          <w:color w:val="000000"/>
          <w:b w:val="off"/>
          <w:i w:val="off"/>
        </w:rPr>
        <w:t>被当作无意义而予拒绝。(第236页)</w:t>
      </w:r>
      <w:bookmarkEnd w:id="3137"/>
    </w:p>
    <w:p>
      <w:pPr>
        <w:pageBreakBefore w:val="off"/>
        <w:tabs/>
        <w:wordWrap w:val="off"/>
        <w:spacing w:before="0" w:after="0" w:line="1020" w:lineRule="exact"/>
        <w:ind w:left="0" w:right="0"/>
        <w:jc w:val="both"/>
        <w:textAlignment w:val="baseline"/>
        <w:rPr>
          <w:sz w:val="56"/>
        </w:rPr>
      </w:pPr>
      <w:bookmarkStart w:name="" w:id="3138"/>
      <w:r>
        <w:rPr>
          <w:rFonts w:ascii="宋体" w:hAnsi="宋体" w:cs="宋体" w:eastAsia="宋体"/>
          <w:sz w:val="56"/>
          <w:spacing w:val="0"/>
          <w:color w:val="000000"/>
          <w:b w:val="off"/>
          <w:i w:val="off"/>
        </w:rPr>
        <w:t/>
      </w:r>
      <w:bookmarkEnd w:id="3138"/>
    </w:p>
    <w:p>
      <w:pPr>
        <w:pageBreakBefore w:val="off"/>
        <w:tabs/>
        <w:wordWrap w:val="off"/>
        <w:spacing w:before="0" w:after="0" w:line="1000" w:lineRule="atLeast"/>
        <w:ind w:left="0" w:right="0" w:firstLine="1140"/>
        <w:jc w:val="both"/>
        <w:textAlignment w:val="baseline"/>
        <w:rPr>
          <w:sz w:val="56"/>
        </w:rPr>
      </w:pPr>
      <w:bookmarkStart w:name="" w:id="3139"/>
      <w:r>
        <w:rPr>
          <w:rFonts w:ascii="宋体" w:hAnsi="宋体" w:cs="宋体" w:eastAsia="宋体"/>
          <w:sz w:val="56"/>
          <w:spacing w:val="0"/>
          <w:color w:val="000000"/>
          <w:b w:val="off"/>
          <w:i w:val="off"/>
        </w:rPr>
        <w:t>很难发现一位会符合普特南所说的成为一个“反实在主义者”</w:t>
      </w:r>
      <w:r>
        <w:rPr>
          <w:rFonts w:ascii="宋体" w:hAnsi="宋体" w:cs="宋体" w:eastAsia="宋体"/>
          <w:sz w:val="56"/>
          <w:spacing w:val="0"/>
          <w:color w:val="000000"/>
          <w:b w:val="off"/>
          <w:i w:val="off"/>
        </w:rPr>
        <w:t>的标准哲学家。库恩偶尔暗示说，他觉得“对同一实体的更好的描 279</w:t>
      </w:r>
      <w:r>
        <w:rPr>
          <w:rFonts w:ascii="宋体" w:hAnsi="宋体" w:cs="宋体" w:eastAsia="宋体"/>
          <w:sz w:val="56"/>
          <w:spacing w:val="0"/>
          <w:color w:val="000000"/>
          <w:b w:val="off"/>
          <w:i w:val="off"/>
        </w:rPr>
        <w:t>述”这个概念是可加以反驳的，但是大多数受到他对实证主义科学</w:t>
      </w:r>
      <w:r>
        <w:rPr>
          <w:rFonts w:ascii="宋体" w:hAnsi="宋体" w:cs="宋体" w:eastAsia="宋体"/>
          <w:sz w:val="56"/>
          <w:spacing w:val="0"/>
          <w:color w:val="000000"/>
          <w:b w:val="off"/>
          <w:i w:val="off"/>
        </w:rPr>
        <w:t>哲学批评影响的哲学家，均无必要走得如此之远。那些怀疑关于</w:t>
      </w:r>
      <w:r>
        <w:rPr>
          <w:rFonts w:ascii="宋体" w:hAnsi="宋体" w:cs="宋体" w:eastAsia="宋体"/>
          <w:sz w:val="56"/>
          <w:spacing w:val="0"/>
          <w:color w:val="000000"/>
          <w:b w:val="off"/>
          <w:i w:val="off"/>
        </w:rPr>
        <w:t>语言和世界之间联系的理论概念的哲学家，以及那些像塞拉斯一</w:t>
      </w:r>
      <w:r>
        <w:rPr>
          <w:rFonts w:ascii="宋体" w:hAnsi="宋体" w:cs="宋体" w:eastAsia="宋体"/>
          <w:sz w:val="56"/>
          <w:spacing w:val="0"/>
          <w:color w:val="000000"/>
          <w:b w:val="off"/>
          <w:i w:val="off"/>
        </w:rPr>
        <w:t>类的倾向于使“真”相对于概念框架来规定的哲学家，却仍然绝不</w:t>
      </w:r>
      <w:r>
        <w:rPr>
          <w:rFonts w:ascii="宋体" w:hAnsi="宋体" w:cs="宋体" w:eastAsia="宋体"/>
          <w:sz w:val="56"/>
          <w:spacing w:val="0"/>
          <w:color w:val="000000"/>
          <w:b w:val="off"/>
          <w:i w:val="off"/>
        </w:rPr>
        <w:t>会把普特南认为应称作无意义的那两类论断称作无意义的。塞拉</w:t>
      </w:r>
      <w:bookmarkEnd w:id="3139"/>
    </w:p>
    <w:p>
      <w:r>
        <w:t/>
      </w:r>
    </w:p>
    <w:p>
      <w:pPr>
        <w:sectPr>
          <w:footerReference r:id="rId596"/>
          <w:headerReference r:id="rId597" w:type="default"/>
          <w:type w:val="nextPage"/>
          <w:pgSz w:w="22400" w:h="31680"/>
          <w:pgMar w:left="2380" w:top="2440" w:right="2380" w:bottom="2440" w:header="2140" w:footer="2140"/>
          <w:cols w:num="1"/>
        </w:sectPr>
      </w:pPr>
    </w:p>
    <w:p>
      <w:pPr>
        <w:pageBreakBefore w:val="off"/>
        <w:tabs/>
        <w:wordWrap w:val="off"/>
        <w:spacing w:before="0" w:after="0" w:line="700" w:lineRule="atLeast"/>
        <w:ind w:left="760" w:right="0"/>
        <w:jc w:val="both"/>
        <w:textAlignment w:val="baseline"/>
        <w:rPr>
          <w:sz w:val="52"/>
        </w:rPr>
      </w:pPr>
      <w:bookmarkStart w:name="" w:id="3140"/>
      <w:r>
        <w:rPr>
          <w:rFonts w:ascii="黑体" w:hAnsi="黑体" w:cs="黑体" w:eastAsia="黑体"/>
          <w:sz w:val="52"/>
          <w:spacing w:val="0"/>
          <w:color w:val="000000"/>
          <w:b w:val="off"/>
          <w:i w:val="off"/>
        </w:rPr>
        <w:t>260</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3140"/>
    </w:p>
    <w:p>
      <w:pPr>
        <w:pageBreakBefore w:val="off"/>
        <w:tabs/>
        <w:wordWrap w:val="off"/>
        <w:spacing w:before="420" w:after="0" w:line="1020" w:lineRule="atLeast"/>
        <w:ind w:left="760" w:right="60"/>
        <w:jc w:val="both"/>
        <w:textAlignment w:val="baseline"/>
        <w:rPr>
          <w:sz w:val="58"/>
        </w:rPr>
      </w:pPr>
      <w:bookmarkStart w:name="" w:id="3141"/>
      <w:r>
        <w:rPr>
          <w:rFonts w:ascii="仿宋" w:hAnsi="仿宋" w:cs="仿宋" w:eastAsia="仿宋"/>
          <w:sz w:val="58"/>
          <w:spacing w:val="0"/>
          <w:color w:val="000000"/>
          <w:b w:val="off"/>
          <w:i w:val="off"/>
        </w:rPr>
        <w:t>斯会把“在我们概念构架中有保证地可肯定的、但不是真的”概念，</w:t>
      </w:r>
      <w:r>
        <w:rPr>
          <w:rFonts w:ascii="仿宋" w:hAnsi="仿宋" w:cs="仿宋" w:eastAsia="仿宋"/>
          <w:sz w:val="58"/>
          <w:spacing w:val="0"/>
          <w:color w:val="000000"/>
          <w:b w:val="off"/>
          <w:i w:val="off"/>
        </w:rPr>
        <w:t>解释作隐含地关涉到另一个(或许尚未发明的)概念构架，在其中</w:t>
      </w:r>
      <w:r>
        <w:rPr>
          <w:rFonts w:ascii="仿宋" w:hAnsi="仿宋" w:cs="仿宋" w:eastAsia="仿宋"/>
          <w:sz w:val="58"/>
          <w:spacing w:val="0"/>
          <w:color w:val="000000"/>
          <w:b w:val="off"/>
          <w:i w:val="off"/>
        </w:rPr>
        <w:t>所讨论的陈述，不会是有保证地可肯定的。像詹姆士、杜威和斯特</w:t>
      </w:r>
      <w:r>
        <w:rPr>
          <w:rFonts w:ascii="仿宋" w:hAnsi="仿宋" w:cs="仿宋" w:eastAsia="仿宋"/>
          <w:sz w:val="58"/>
          <w:spacing w:val="0"/>
          <w:color w:val="000000"/>
          <w:b w:val="off"/>
          <w:i w:val="off"/>
        </w:rPr>
        <w:t>劳森这类哲学家们是怀疑“真理符合论”的，然而并不同情那种自</w:t>
      </w:r>
      <w:r>
        <w:rPr>
          <w:rFonts w:ascii="仿宋" w:hAnsi="仿宋" w:cs="仿宋" w:eastAsia="仿宋"/>
          <w:sz w:val="58"/>
          <w:spacing w:val="0"/>
          <w:color w:val="000000"/>
          <w:b w:val="off"/>
          <w:i w:val="off"/>
        </w:rPr>
        <w:t>然适应于思想的概念，或同情于从“人们不可能对一事物给予一种</w:t>
      </w:r>
      <w:r>
        <w:rPr>
          <w:rFonts w:ascii="仿宋" w:hAnsi="仿宋" w:cs="仿宋" w:eastAsia="仿宋"/>
          <w:sz w:val="58"/>
          <w:spacing w:val="0"/>
          <w:color w:val="000000"/>
          <w:b w:val="off"/>
          <w:i w:val="off"/>
        </w:rPr>
        <w:t>独立于理论的描述”到“不存在独立于理论的事物”这种推论。正</w:t>
      </w:r>
      <w:r>
        <w:rPr>
          <w:rFonts w:ascii="仿宋" w:hAnsi="仿宋" w:cs="仿宋" w:eastAsia="仿宋"/>
          <w:sz w:val="58"/>
          <w:spacing w:val="0"/>
          <w:color w:val="000000"/>
          <w:b w:val="off"/>
          <w:i w:val="off"/>
        </w:rPr>
        <w:t>如“唯心主义者”和“实在论者”之间争论的通常情形那样，两方都</w:t>
      </w:r>
      <w:r>
        <w:rPr>
          <w:rFonts w:ascii="仿宋" w:hAnsi="仿宋" w:cs="仿宋" w:eastAsia="仿宋"/>
          <w:sz w:val="58"/>
          <w:spacing w:val="0"/>
          <w:color w:val="000000"/>
          <w:b w:val="off"/>
          <w:i w:val="off"/>
        </w:rPr>
        <w:t>希望对方去承担证明的重负。所谓的唯心主义者扬言能够对常识</w:t>
      </w:r>
      <w:r>
        <w:rPr>
          <w:rFonts w:ascii="仿宋" w:hAnsi="仿宋" w:cs="仿宋" w:eastAsia="仿宋"/>
          <w:sz w:val="58"/>
          <w:spacing w:val="0"/>
          <w:color w:val="000000"/>
          <w:b w:val="off"/>
          <w:i w:val="off"/>
        </w:rPr>
        <w:t>以及甚至对语言哲学想要说的每种东西都赋以令人满意的意义，</w:t>
      </w:r>
      <w:r>
        <w:rPr>
          <w:rFonts w:ascii="仿宋" w:hAnsi="仿宋" w:cs="仿宋" w:eastAsia="仿宋"/>
          <w:sz w:val="58"/>
          <w:spacing w:val="0"/>
          <w:color w:val="000000"/>
          <w:b w:val="off"/>
          <w:i w:val="off"/>
        </w:rPr>
        <w:t>并询问道，实在论者还能再增添什么呢。实在论者坚持说，唯心主</w:t>
      </w:r>
      <w:r>
        <w:rPr>
          <w:rFonts w:ascii="仿宋" w:hAnsi="仿宋" w:cs="仿宋" w:eastAsia="仿宋"/>
          <w:sz w:val="58"/>
          <w:spacing w:val="0"/>
          <w:color w:val="000000"/>
          <w:b w:val="off"/>
          <w:i w:val="off"/>
        </w:rPr>
        <w:t>义观点产生了反直观的后果，这只有一种称作“思想(或语言)和世</w:t>
      </w:r>
      <w:r>
        <w:rPr>
          <w:rFonts w:ascii="仿宋" w:hAnsi="仿宋" w:cs="仿宋" w:eastAsia="仿宋"/>
          <w:sz w:val="58"/>
          <w:spacing w:val="0"/>
          <w:color w:val="000000"/>
          <w:b w:val="off"/>
          <w:i w:val="off"/>
        </w:rPr>
        <w:t>界符合”的关系论才可使我们对此加以防范。</w:t>
      </w:r>
      <w:bookmarkEnd w:id="3141"/>
    </w:p>
    <w:p>
      <w:pPr>
        <w:pageBreakBefore w:val="off"/>
        <w:tabs/>
        <w:wordWrap w:val="off"/>
        <w:spacing w:before="0" w:after="0" w:line="1020" w:lineRule="atLeast"/>
        <w:ind w:left="0" w:right="0" w:firstLine="2140"/>
        <w:jc w:val="both"/>
        <w:textAlignment w:val="baseline"/>
        <w:rPr>
          <w:sz w:val="58"/>
        </w:rPr>
      </w:pPr>
      <w:bookmarkStart w:name="" w:id="3142"/>
      <w:r>
        <w:rPr>
          <w:rFonts w:ascii="仿宋" w:hAnsi="仿宋" w:cs="仿宋" w:eastAsia="仿宋"/>
          <w:sz w:val="58"/>
          <w:spacing w:val="0"/>
          <w:color w:val="000000"/>
          <w:b w:val="off"/>
          <w:i w:val="off"/>
        </w:rPr>
        <w:t>普特南采取了三条论证路线，每一条都意在指出实在主义者</w:t>
      </w:r>
      <w:r>
        <w:rPr>
          <w:rFonts w:ascii="仿宋" w:hAnsi="仿宋" w:cs="仿宋" w:eastAsia="仿宋"/>
          <w:sz w:val="58"/>
          <w:spacing w:val="0"/>
          <w:color w:val="000000"/>
          <w:b w:val="off"/>
          <w:i w:val="off"/>
        </w:rPr>
        <w:t>和其对手之间存在着重要的争论，并指出实在主义者是对的。第</w:t>
      </w:r>
      <w:r>
        <w:rPr>
          <w:rFonts w:ascii="仿宋" w:hAnsi="仿宋" w:cs="仿宋" w:eastAsia="仿宋"/>
          <w:sz w:val="58"/>
          <w:spacing w:val="0"/>
          <w:color w:val="000000"/>
          <w:b w:val="off"/>
          <w:i w:val="off"/>
        </w:rPr>
        <w:t>一条是反对把“真”解释为“有保证地可肯定的”意义或任何其他必</w:t>
      </w:r>
      <w:r>
        <w:rPr>
          <w:rFonts w:ascii="仿宋" w:hAnsi="仿宋" w:cs="仿宋" w:eastAsia="仿宋"/>
          <w:sz w:val="58"/>
          <w:spacing w:val="0"/>
          <w:color w:val="000000"/>
          <w:b w:val="off"/>
          <w:i w:val="off"/>
        </w:rPr>
        <w:t>须处理证明关系的“软性”概念。它应当指出，只有一种关于语言</w:t>
      </w:r>
      <w:r>
        <w:rPr>
          <w:rFonts w:ascii="仿宋" w:hAnsi="仿宋" w:cs="仿宋" w:eastAsia="仿宋"/>
          <w:sz w:val="58"/>
          <w:spacing w:val="0"/>
          <w:color w:val="000000"/>
          <w:b w:val="off"/>
          <w:i w:val="off"/>
        </w:rPr>
        <w:t>和世界之间关系的理论才可提出一种令人满意的解释。第二条是</w:t>
      </w:r>
      <w:r>
        <w:rPr>
          <w:rFonts w:ascii="仿宋" w:hAnsi="仿宋" w:cs="仿宋" w:eastAsia="仿宋"/>
          <w:sz w:val="58"/>
          <w:spacing w:val="0"/>
          <w:color w:val="000000"/>
          <w:b w:val="off"/>
          <w:i w:val="off"/>
        </w:rPr>
        <w:t>280</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这样一种论证，某种须待说明的社会学事实(科学研究标准方法的</w:t>
      </w:r>
      <w:r>
        <w:rPr>
          <w:rFonts w:ascii="仿宋" w:hAnsi="仿宋" w:cs="仿宋" w:eastAsia="仿宋"/>
          <w:sz w:val="58"/>
          <w:spacing w:val="0"/>
          <w:color w:val="000000"/>
          <w:b w:val="off"/>
          <w:i w:val="off"/>
        </w:rPr>
        <w:t>可靠性，或者作为与世界斗争工具的我们的语言的功用性)，只能</w:t>
      </w:r>
      <w:r>
        <w:rPr>
          <w:rFonts w:ascii="仿宋" w:hAnsi="仿宋" w:cs="仿宋" w:eastAsia="仿宋"/>
          <w:sz w:val="58"/>
          <w:spacing w:val="0"/>
          <w:color w:val="000000"/>
          <w:b w:val="off"/>
          <w:i w:val="off"/>
        </w:rPr>
        <w:t>根据实在主义的理由加以说明。第三种论证是，只有实在主义者</w:t>
      </w:r>
      <w:r>
        <w:rPr>
          <w:rFonts w:ascii="仿宋" w:hAnsi="仿宋" w:cs="仿宋" w:eastAsia="仿宋"/>
          <w:sz w:val="58"/>
          <w:spacing w:val="0"/>
          <w:color w:val="000000"/>
          <w:b w:val="off"/>
          <w:i w:val="off"/>
        </w:rPr>
        <w:t>才能避免从“在过去科学中使用的许多词语均无所指”推论出，“极</w:t>
      </w:r>
      <w:r>
        <w:rPr>
          <w:rFonts w:ascii="仿宋" w:hAnsi="仿宋" w:cs="仿宋" w:eastAsia="仿宋"/>
          <w:sz w:val="58"/>
          <w:spacing w:val="0"/>
          <w:color w:val="000000"/>
          <w:b w:val="off"/>
          <w:i w:val="off"/>
        </w:rPr>
        <w:t>其可能的是，我们科学家使用的任何词语都无所指”，这个结论他</w:t>
      </w:r>
      <w:r>
        <w:rPr>
          <w:rFonts w:ascii="仿宋" w:hAnsi="仿宋" w:cs="仿宋" w:eastAsia="仿宋"/>
          <w:sz w:val="58"/>
          <w:spacing w:val="0"/>
          <w:color w:val="000000"/>
          <w:b w:val="off"/>
          <w:i w:val="off"/>
        </w:rPr>
        <w:t>觉得是可以反驳的。我认为，这些论证中只有第三条实际介入了</w:t>
      </w:r>
      <w:r>
        <w:rPr>
          <w:rFonts w:ascii="仿宋" w:hAnsi="仿宋" w:cs="仿宋" w:eastAsia="仿宋"/>
          <w:sz w:val="58"/>
          <w:spacing w:val="0"/>
          <w:color w:val="000000"/>
          <w:b w:val="off"/>
          <w:i w:val="off"/>
        </w:rPr>
        <w:t>与实际反对者的争论。我对这个论证的考察详述于以下三节关于</w:t>
      </w:r>
      <w:r>
        <w:rPr>
          <w:rFonts w:ascii="仿宋" w:hAnsi="仿宋" w:cs="仿宋" w:eastAsia="仿宋"/>
          <w:sz w:val="58"/>
          <w:spacing w:val="0"/>
          <w:color w:val="000000"/>
          <w:b w:val="off"/>
          <w:i w:val="off"/>
        </w:rPr>
        <w:t>指称、真理和相对主义的讨论中。然而在本节余下的篇幅中我将</w:t>
      </w:r>
      <w:bookmarkEnd w:id="3142"/>
    </w:p>
    <w:p>
      <w:r>
        <w:t/>
      </w:r>
    </w:p>
    <w:p>
      <w:pPr>
        <w:sectPr>
          <w:footerReference r:id="rId598"/>
          <w:headerReference r:id="rId599" w:type="default"/>
          <w:type w:val="nextPage"/>
          <w:pgSz w:w="22400" w:h="31680"/>
          <w:pgMar w:left="2320" w:top="2380" w:right="2320" w:bottom="2380" w:header="2080" w:footer="2080"/>
          <w:cols w:num="1"/>
        </w:sectPr>
      </w:pPr>
    </w:p>
    <w:p>
      <w:pPr>
        <w:pageBreakBefore w:val="off"/>
        <w:tabs/>
        <w:wordWrap w:val="off"/>
        <w:spacing w:before="0" w:after="0" w:line="700" w:lineRule="atLeast"/>
        <w:ind w:left="0" w:right="1100"/>
        <w:jc w:val="right"/>
        <w:textAlignment w:val="baseline"/>
        <w:rPr>
          <w:sz w:val="52"/>
        </w:rPr>
      </w:pPr>
      <w:bookmarkStart w:name="" w:id="3143"/>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261</w:t>
      </w:r>
      <w:bookmarkEnd w:id="3143"/>
    </w:p>
    <w:p>
      <w:pPr>
        <w:pageBreakBefore w:val="off"/>
        <w:tabs/>
        <w:wordWrap w:val="off"/>
        <w:spacing w:before="0" w:after="0" w:line="600" w:lineRule="exact"/>
        <w:ind w:left="0" w:right="0"/>
        <w:jc w:val="right"/>
        <w:textAlignment w:val="baseline"/>
        <w:rPr>
          <w:sz w:val="52"/>
        </w:rPr>
      </w:pPr>
      <w:bookmarkStart w:name="" w:id="3144"/>
      <w:r>
        <w:rPr>
          <w:rFonts w:ascii="宋体" w:hAnsi="宋体" w:cs="宋体" w:eastAsia="宋体"/>
          <w:sz w:val="52"/>
          <w:spacing w:val="0"/>
          <w:color w:val="000000"/>
          <w:b w:val="off"/>
          <w:i w:val="off"/>
        </w:rPr>
        <w:t/>
      </w:r>
      <w:bookmarkEnd w:id="3144"/>
    </w:p>
    <w:p>
      <w:pPr>
        <w:pageBreakBefore w:val="off"/>
        <w:tabs/>
        <w:wordWrap w:val="off"/>
        <w:spacing w:before="0" w:after="0" w:line="1040" w:lineRule="atLeast"/>
        <w:ind w:left="100" w:right="1080"/>
        <w:jc w:val="both"/>
        <w:textAlignment w:val="baseline"/>
        <w:rPr>
          <w:sz w:val="57"/>
        </w:rPr>
      </w:pPr>
      <w:bookmarkStart w:name="" w:id="3145"/>
      <w:r>
        <w:rPr>
          <w:rFonts w:ascii="宋体" w:hAnsi="宋体" w:cs="宋体" w:eastAsia="宋体"/>
          <w:sz w:val="57"/>
          <w:spacing w:val="0"/>
          <w:color w:val="000000"/>
          <w:b w:val="off"/>
          <w:i w:val="off"/>
        </w:rPr>
        <w:t>在充分批评普特南的头两条论证时指出，何以只有第三条才需要</w:t>
      </w:r>
      <w:r>
        <w:rPr>
          <w:rFonts w:ascii="宋体" w:hAnsi="宋体" w:cs="宋体" w:eastAsia="宋体"/>
          <w:sz w:val="57"/>
          <w:spacing w:val="0"/>
          <w:color w:val="000000"/>
          <w:b w:val="off"/>
          <w:i w:val="off"/>
        </w:rPr>
        <w:t>认真对待。</w:t>
      </w:r>
      <w:bookmarkEnd w:id="3145"/>
    </w:p>
    <w:p>
      <w:pPr>
        <w:pageBreakBefore w:val="off"/>
        <w:tabs/>
        <w:wordWrap w:val="off"/>
        <w:spacing w:before="0" w:after="0" w:line="1040" w:lineRule="atLeast"/>
        <w:ind w:left="100" w:right="0" w:firstLine="1160"/>
        <w:jc w:val="both"/>
        <w:textAlignment w:val="baseline"/>
        <w:rPr>
          <w:sz w:val="57"/>
        </w:rPr>
      </w:pPr>
      <w:bookmarkStart w:name="" w:id="3146"/>
      <w:r>
        <w:rPr>
          <w:rFonts w:ascii="宋体" w:hAnsi="宋体" w:cs="宋体" w:eastAsia="宋体"/>
          <w:sz w:val="57"/>
          <w:spacing w:val="0"/>
          <w:color w:val="000000"/>
          <w:b w:val="off"/>
          <w:i w:val="off"/>
        </w:rPr>
        <w:t>普特南认为“有保证地可肯定的”(Warranted</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assertible)一类</w:t>
      </w:r>
      <w:r>
        <w:rPr>
          <w:rFonts w:ascii="宋体" w:hAnsi="宋体" w:cs="宋体" w:eastAsia="宋体"/>
          <w:sz w:val="57"/>
          <w:spacing w:val="0"/>
          <w:color w:val="000000"/>
          <w:b w:val="off"/>
          <w:i w:val="off"/>
        </w:rPr>
        <w:t>概念将与“真”无共同的句法特征，这种断言是正确的。但并不清</w:t>
      </w:r>
      <w:r>
        <w:rPr>
          <w:rFonts w:ascii="宋体" w:hAnsi="宋体" w:cs="宋体" w:eastAsia="宋体"/>
          <w:sz w:val="57"/>
          <w:spacing w:val="0"/>
          <w:color w:val="000000"/>
          <w:b w:val="off"/>
          <w:i w:val="off"/>
        </w:rPr>
        <w:t>楚的是，这与任何哲学家的主张有何关系。提出“真”意味着“有保</w:t>
      </w:r>
      <w:r>
        <w:rPr>
          <w:rFonts w:ascii="宋体" w:hAnsi="宋体" w:cs="宋体" w:eastAsia="宋体"/>
          <w:sz w:val="57"/>
          <w:spacing w:val="0"/>
          <w:color w:val="000000"/>
          <w:b w:val="off"/>
          <w:i w:val="off"/>
        </w:rPr>
        <w:t>证地可肯定的”哲学家们，往往或者是(a)相对于一种语言、理论、</w:t>
      </w:r>
      <w:r>
        <w:rPr>
          <w:rFonts w:ascii="宋体" w:hAnsi="宋体" w:cs="宋体" w:eastAsia="宋体"/>
          <w:sz w:val="57"/>
          <w:spacing w:val="0"/>
          <w:color w:val="000000"/>
          <w:b w:val="off"/>
          <w:i w:val="off"/>
        </w:rPr>
        <w:t>研究阶段或概念图式来规定真理概念；或者(b)说明，一旦我们有</w:t>
      </w:r>
      <w:r>
        <w:rPr>
          <w:rFonts w:ascii="宋体" w:hAnsi="宋体" w:cs="宋体" w:eastAsia="宋体"/>
          <w:sz w:val="57"/>
          <w:spacing w:val="0"/>
          <w:color w:val="000000"/>
          <w:b w:val="off"/>
          <w:i w:val="off"/>
        </w:rPr>
        <w:t>了“有保证地可肯定的”概念，我们就不需要一种“真”的概念了。</w:t>
      </w:r>
      <w:r>
        <w:rPr>
          <w:rFonts w:ascii="宋体" w:hAnsi="宋体" w:cs="宋体" w:eastAsia="宋体"/>
          <w:sz w:val="57"/>
          <w:spacing w:val="0"/>
          <w:color w:val="000000"/>
          <w:b w:val="off"/>
          <w:i w:val="off"/>
        </w:rPr>
        <w:t>换言之，他们或者在我们通常对“真”的用法中建议予以修正，或者</w:t>
      </w:r>
      <w:r>
        <w:rPr>
          <w:rFonts w:ascii="宋体" w:hAnsi="宋体" w:cs="宋体" w:eastAsia="宋体"/>
          <w:sz w:val="57"/>
          <w:spacing w:val="0"/>
          <w:color w:val="000000"/>
          <w:b w:val="off"/>
          <w:i w:val="off"/>
        </w:rPr>
        <w:t>建议完全放弃这个词。正如普特南本人指出的，反对作为“真”的</w:t>
      </w:r>
      <w:r>
        <w:rPr>
          <w:rFonts w:ascii="宋体" w:hAnsi="宋体" w:cs="宋体" w:eastAsia="宋体"/>
          <w:sz w:val="57"/>
          <w:spacing w:val="0"/>
          <w:color w:val="000000"/>
          <w:b w:val="off"/>
          <w:i w:val="off"/>
        </w:rPr>
        <w:t>分析这类概念的论证，就像摩尔反对企图为“善”下定义的论证一</w:t>
      </w:r>
      <w:r>
        <w:rPr>
          <w:rFonts w:ascii="宋体" w:hAnsi="宋体" w:cs="宋体" w:eastAsia="宋体"/>
          <w:sz w:val="57"/>
          <w:spacing w:val="0"/>
          <w:color w:val="000000"/>
          <w:b w:val="off"/>
          <w:i w:val="off"/>
        </w:rPr>
        <w:t>样轻易，理由也极其相似。“真的而非有保证地可肯定的”之意，与</w:t>
      </w:r>
      <w:r>
        <w:rPr>
          <w:rFonts w:ascii="宋体" w:hAnsi="宋体" w:cs="宋体" w:eastAsia="宋体"/>
          <w:sz w:val="57"/>
          <w:spacing w:val="0"/>
          <w:color w:val="000000"/>
          <w:b w:val="off"/>
          <w:i w:val="off"/>
        </w:rPr>
        <w:t>(例如)“善的而不导向最大幸福的”或“善的而被迄今一切文化不</w:t>
      </w:r>
      <w:r>
        <w:rPr>
          <w:rFonts w:ascii="宋体" w:hAnsi="宋体" w:cs="宋体" w:eastAsia="宋体"/>
          <w:sz w:val="57"/>
          <w:spacing w:val="0"/>
          <w:color w:val="000000"/>
          <w:b w:val="off"/>
          <w:i w:val="off"/>
        </w:rPr>
        <w:t>认可的”意思相同。那些热心于(犹如塔斯基和戴维森不热心于)</w:t>
      </w:r>
      <w:r>
        <w:rPr>
          <w:rFonts w:ascii="宋体" w:hAnsi="宋体" w:cs="宋体" w:eastAsia="宋体"/>
          <w:sz w:val="57"/>
          <w:spacing w:val="0"/>
          <w:color w:val="000000"/>
          <w:b w:val="off"/>
          <w:i w:val="off"/>
        </w:rPr>
        <w:t>告诉我们某种关于真理的东西(它将说明或强调我们追求真理的</w:t>
      </w:r>
      <w:r>
        <w:rPr>
          <w:rFonts w:ascii="宋体" w:hAnsi="宋体" w:cs="宋体" w:eastAsia="宋体"/>
          <w:sz w:val="57"/>
          <w:spacing w:val="0"/>
          <w:color w:val="000000"/>
          <w:b w:val="off"/>
          <w:i w:val="off"/>
        </w:rPr>
        <w:t>成功)的哲学家们，与这样一类哲学家相象，他们想告诉我们比人</w:t>
      </w:r>
      <w:r>
        <w:rPr>
          <w:rFonts w:ascii="宋体" w:hAnsi="宋体" w:cs="宋体" w:eastAsia="宋体"/>
          <w:sz w:val="57"/>
          <w:spacing w:val="0"/>
          <w:color w:val="000000"/>
          <w:b w:val="off"/>
          <w:i w:val="off"/>
        </w:rPr>
        <w:t>们一向赞许的更多的关于“善”的东西，即那种将说明或强调道德</w:t>
      </w:r>
      <w:r>
        <w:rPr>
          <w:rFonts w:ascii="宋体" w:hAnsi="宋体" w:cs="宋体" w:eastAsia="宋体"/>
          <w:sz w:val="57"/>
          <w:spacing w:val="0"/>
          <w:color w:val="000000"/>
          <w:b w:val="off"/>
          <w:i w:val="off"/>
        </w:rPr>
        <w:t>进步的东西。但是关于这类东西大概可谈甚少。让我们再一次借</w:t>
      </w:r>
      <w:r>
        <w:rPr>
          <w:rFonts w:ascii="宋体" w:hAnsi="宋体" w:cs="宋体" w:eastAsia="宋体"/>
          <w:sz w:val="57"/>
          <w:spacing w:val="0"/>
          <w:color w:val="000000"/>
          <w:b w:val="off"/>
          <w:i w:val="off"/>
        </w:rPr>
        <w:t>用与道德哲学的类比，在理解为什么“善”是不可定义的或善如何</w:t>
      </w:r>
      <w:r>
        <w:rPr>
          <w:rFonts w:ascii="宋体" w:hAnsi="宋体" w:cs="宋体" w:eastAsia="宋体"/>
          <w:sz w:val="57"/>
          <w:spacing w:val="0"/>
          <w:color w:val="000000"/>
          <w:b w:val="off"/>
          <w:i w:val="off"/>
        </w:rPr>
        <w:t>被使用方面它无助于说明，一个善的行为是符合善之形式或道德</w:t>
      </w:r>
      <w:r>
        <w:rPr>
          <w:rFonts w:ascii="宋体" w:hAnsi="宋体" w:cs="宋体" w:eastAsia="宋体"/>
          <w:sz w:val="57"/>
          <w:spacing w:val="0"/>
          <w:color w:val="000000"/>
          <w:b w:val="off"/>
          <w:i w:val="off"/>
        </w:rPr>
        <w:t>法则的行为。同样无意义地是被告知，真的陈述符合世界的实</w:t>
      </w:r>
      <w:r>
        <w:rPr>
          <w:rFonts w:ascii="宋体" w:hAnsi="宋体" w:cs="宋体" w:eastAsia="宋体"/>
          <w:sz w:val="57"/>
          <w:spacing w:val="0"/>
          <w:color w:val="000000"/>
          <w:b w:val="off"/>
          <w:i w:val="off"/>
        </w:rPr>
        <w:t>际。⑲</w:t>
      </w:r>
      <w:bookmarkEnd w:id="3146"/>
    </w:p>
    <w:p>
      <w:pPr>
        <w:pageBreakBefore w:val="off"/>
        <w:tabs/>
        <w:wordWrap w:val="off"/>
        <w:spacing w:before="0" w:after="0" w:line="1040" w:lineRule="atLeast"/>
        <w:ind w:left="100" w:right="880" w:firstLine="1160"/>
        <w:jc w:val="both"/>
        <w:textAlignment w:val="baseline"/>
        <w:rPr>
          <w:sz w:val="57"/>
        </w:rPr>
      </w:pPr>
      <w:bookmarkStart w:name="" w:id="3147"/>
      <w:r>
        <w:rPr>
          <w:rFonts w:ascii="宋体" w:hAnsi="宋体" w:cs="宋体" w:eastAsia="宋体"/>
          <w:sz w:val="57"/>
          <w:spacing w:val="0"/>
          <w:color w:val="000000"/>
          <w:b w:val="off"/>
          <w:i w:val="off"/>
        </w:rPr>
        <w:t>“反实在主义者”的适当立场正在于承认，没有什么将说明“独</w:t>
      </w:r>
      <w:r>
        <w:rPr>
          <w:rFonts w:ascii="宋体" w:hAnsi="宋体" w:cs="宋体" w:eastAsia="宋体"/>
          <w:sz w:val="57"/>
          <w:spacing w:val="0"/>
          <w:color w:val="000000"/>
          <w:b w:val="off"/>
          <w:i w:val="off"/>
        </w:rPr>
        <w:t>立于理论的真理”，正如没有什么将说明“非工具性的善”或“非功</w:t>
      </w:r>
      <w:r>
        <w:rPr>
          <w:rFonts w:ascii="宋体" w:hAnsi="宋体" w:cs="宋体" w:eastAsia="宋体"/>
          <w:sz w:val="57"/>
          <w:spacing w:val="0"/>
          <w:color w:val="000000"/>
          <w:b w:val="off"/>
          <w:i w:val="off"/>
        </w:rPr>
        <w:t>能性的美”一样，而且其目的还在于把证明的负担推回给普特南。</w:t>
      </w:r>
      <w:bookmarkEnd w:id="3147"/>
    </w:p>
    <w:p>
      <w:r>
        <w:t/>
      </w:r>
    </w:p>
    <w:p>
      <w:pPr>
        <w:sectPr>
          <w:footerReference r:id="rId600"/>
          <w:headerReference r:id="rId601" w:type="default"/>
          <w:type w:val="nextPage"/>
          <w:pgSz w:w="22400" w:h="31680"/>
          <w:pgMar w:left="2300" w:top="2420" w:right="2300" w:bottom="2420" w:header="2120" w:footer="2120"/>
          <w:cols w:num="1"/>
        </w:sectPr>
      </w:pPr>
    </w:p>
    <w:p>
      <w:pPr>
        <w:pageBreakBefore w:val="off"/>
        <w:tabs/>
        <w:wordWrap w:val="off"/>
        <w:spacing w:before="0" w:after="0" w:line="680" w:lineRule="atLeast"/>
        <w:ind w:left="780" w:right="0"/>
        <w:jc w:val="both"/>
        <w:textAlignment w:val="baseline"/>
        <w:rPr>
          <w:sz w:val="50"/>
        </w:rPr>
      </w:pPr>
      <w:bookmarkStart w:name="" w:id="3148"/>
      <w:r>
        <w:rPr>
          <w:rFonts w:ascii="黑体" w:hAnsi="黑体" w:cs="黑体" w:eastAsia="黑体"/>
          <w:sz w:val="50"/>
          <w:spacing w:val="0"/>
          <w:color w:val="000000"/>
          <w:b w:val="off"/>
          <w:i w:val="off"/>
        </w:rPr>
        <w:t>262</w:t>
      </w:r>
      <w:r>
        <w:rPr>
          <w:rFonts w:ascii="黑体" w:hAnsi="黑体" w:cs="黑体" w:eastAsia="黑体"/>
          <w:sz w:val="50"/>
          <w:spacing w:val="0"/>
          <w:color w:val="000000"/>
          <w:b w:val="on"/>
          <w:i w:val="off"/>
        </w:rPr>
        <w:t xml:space="preserve">  第二编  映     现</w:t>
      </w:r>
      <w:bookmarkEnd w:id="3148"/>
    </w:p>
    <w:p>
      <w:pPr>
        <w:pageBreakBefore w:val="off"/>
        <w:tabs/>
        <w:wordWrap w:val="off"/>
        <w:spacing w:before="0" w:after="0" w:line="600" w:lineRule="exact"/>
        <w:ind w:left="0" w:right="0"/>
        <w:jc w:val="both"/>
        <w:textAlignment w:val="baseline"/>
        <w:rPr>
          <w:sz w:val="50"/>
        </w:rPr>
      </w:pPr>
      <w:bookmarkStart w:name="" w:id="3149"/>
      <w:r>
        <w:rPr>
          <w:rFonts w:ascii="宋体" w:hAnsi="宋体" w:cs="宋体" w:eastAsia="宋体"/>
          <w:sz w:val="50"/>
          <w:spacing w:val="0"/>
          <w:color w:val="000000"/>
          <w:b w:val="off"/>
          <w:i w:val="off"/>
        </w:rPr>
        <w:t/>
      </w:r>
      <w:bookmarkEnd w:id="3149"/>
    </w:p>
    <w:p>
      <w:pPr>
        <w:pageBreakBefore w:val="off"/>
        <w:tabs/>
        <w:wordWrap w:val="off"/>
        <w:spacing w:before="0" w:after="0" w:line="1040" w:lineRule="atLeast"/>
        <w:ind w:left="0" w:right="20" w:firstLine="860"/>
        <w:jc w:val="both"/>
        <w:textAlignment w:val="baseline"/>
        <w:rPr>
          <w:sz w:val="56"/>
        </w:rPr>
      </w:pPr>
      <w:bookmarkStart w:name="" w:id="3150"/>
      <w:r>
        <w:rPr>
          <w:rFonts w:ascii="宋体" w:hAnsi="宋体" w:cs="宋体" w:eastAsia="宋体"/>
          <w:sz w:val="56"/>
          <w:spacing w:val="0"/>
          <w:color w:val="000000"/>
          <w:b w:val="off"/>
          <w:i w:val="off"/>
        </w:rPr>
        <w:t>大致来说，应该将其推回去的方式就是去问“如果我们没有非历史</w:t>
      </w:r>
      <w:r>
        <w:rPr>
          <w:rFonts w:ascii="宋体" w:hAnsi="宋体" w:cs="宋体" w:eastAsia="宋体"/>
          <w:sz w:val="56"/>
          <w:spacing w:val="0"/>
          <w:color w:val="000000"/>
          <w:b w:val="off"/>
          <w:i w:val="off"/>
        </w:rPr>
        <w:t>的、独立于理论的真理观，我们会失去什么呢?”这个问题似乎正像</w:t>
      </w:r>
      <w:r>
        <w:rPr>
          <w:rFonts w:ascii="宋体" w:hAnsi="宋体" w:cs="宋体" w:eastAsia="宋体"/>
          <w:sz w:val="56"/>
          <w:spacing w:val="0"/>
          <w:color w:val="000000"/>
          <w:b w:val="off"/>
          <w:i w:val="off"/>
        </w:rPr>
        <w:t>下面这个问题一样合理，即“如果苏格拉底曾教我们这样来使用</w:t>
      </w:r>
      <w:r>
        <w:rPr>
          <w:rFonts w:ascii="宋体" w:hAnsi="宋体" w:cs="宋体" w:eastAsia="宋体"/>
          <w:sz w:val="56"/>
          <w:spacing w:val="0"/>
          <w:color w:val="000000"/>
          <w:b w:val="off"/>
          <w:i w:val="off"/>
        </w:rPr>
        <w:t>‘善’一词，以使得‘对我是坏的，但却是善的’，‘对雅典人是坏的，</w:t>
      </w:r>
      <w:r>
        <w:rPr>
          <w:rFonts w:ascii="宋体" w:hAnsi="宋体" w:cs="宋体" w:eastAsia="宋体"/>
          <w:sz w:val="56"/>
          <w:spacing w:val="0"/>
          <w:color w:val="000000"/>
          <w:b w:val="off"/>
          <w:i w:val="off"/>
        </w:rPr>
        <w:t>但却是善的’，甚至‘神厌恶的，但却是善的’有意义，我们将有何收</w:t>
      </w:r>
      <w:r>
        <w:rPr>
          <w:rFonts w:ascii="宋体" w:hAnsi="宋体" w:cs="宋体" w:eastAsia="宋体"/>
          <w:sz w:val="56"/>
          <w:spacing w:val="0"/>
          <w:color w:val="000000"/>
          <w:b w:val="off"/>
          <w:i w:val="off"/>
        </w:rPr>
        <w:t>益呢?”我们有这类真理和善的概念(这些概念免除了一切证明的</w:t>
      </w:r>
      <w:r>
        <w:rPr>
          <w:rFonts w:ascii="宋体" w:hAnsi="宋体" w:cs="宋体" w:eastAsia="宋体"/>
          <w:sz w:val="56"/>
          <w:spacing w:val="0"/>
          <w:color w:val="000000"/>
          <w:b w:val="off"/>
          <w:i w:val="off"/>
        </w:rPr>
        <w:t>问题)是不成问题的。同样不成问题的是，这个真理概念具有的某</w:t>
      </w:r>
      <w:r>
        <w:rPr>
          <w:rFonts w:ascii="宋体" w:hAnsi="宋体" w:cs="宋体" w:eastAsia="宋体"/>
          <w:sz w:val="56"/>
          <w:spacing w:val="0"/>
          <w:color w:val="000000"/>
          <w:b w:val="off"/>
          <w:i w:val="off"/>
        </w:rPr>
        <w:t>些性质，是可肯定性或证明的概念将不会具有的(例如，试引普特</w:t>
      </w:r>
      <w:r>
        <w:rPr>
          <w:rFonts w:ascii="宋体" w:hAnsi="宋体" w:cs="宋体" w:eastAsia="宋体"/>
          <w:sz w:val="56"/>
          <w:spacing w:val="0"/>
          <w:color w:val="000000"/>
          <w:b w:val="off"/>
          <w:i w:val="off"/>
        </w:rPr>
        <w:t>南指出过的一些例子：如果一个陈述是真的，那么它的逻辑结论也</w:t>
      </w:r>
      <w:r>
        <w:rPr>
          <w:rFonts w:ascii="宋体" w:hAnsi="宋体" w:cs="宋体" w:eastAsia="宋体"/>
          <w:sz w:val="56"/>
          <w:spacing w:val="0"/>
          <w:color w:val="000000"/>
          <w:b w:val="off"/>
          <w:i w:val="off"/>
        </w:rPr>
        <w:t>是真的；如果两个陈述是真的，那么它们的合取式也是真的；如果</w:t>
      </w:r>
      <w:r>
        <w:rPr>
          <w:rFonts w:ascii="宋体" w:hAnsi="宋体" w:cs="宋体" w:eastAsia="宋体"/>
          <w:sz w:val="56"/>
          <w:spacing w:val="0"/>
          <w:color w:val="000000"/>
          <w:b w:val="off"/>
          <w:i w:val="off"/>
        </w:rPr>
        <w:t>一个陈述现在是真的，那么它将永远是真的)。这种概念不会比苏</w:t>
      </w:r>
      <w:r>
        <w:rPr>
          <w:rFonts w:ascii="宋体" w:hAnsi="宋体" w:cs="宋体" w:eastAsia="宋体"/>
          <w:sz w:val="56"/>
          <w:spacing w:val="0"/>
          <w:color w:val="000000"/>
          <w:b w:val="off"/>
          <w:i w:val="off"/>
        </w:rPr>
        <w:t>格拉底和亚里士多德的时代早多少，在此之前“逻辑结论”概念还</w:t>
      </w:r>
      <w:r>
        <w:rPr>
          <w:rFonts w:ascii="宋体" w:hAnsi="宋体" w:cs="宋体" w:eastAsia="宋体"/>
          <w:sz w:val="56"/>
          <w:spacing w:val="0"/>
          <w:color w:val="000000"/>
          <w:b w:val="off"/>
          <w:i w:val="off"/>
        </w:rPr>
        <w:t>282</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不会为人们所理解。但不管其起源如何，我们具有这一概念的事</w:t>
      </w:r>
      <w:r>
        <w:rPr>
          <w:rFonts w:ascii="宋体" w:hAnsi="宋体" w:cs="宋体" w:eastAsia="宋体"/>
          <w:sz w:val="56"/>
          <w:spacing w:val="0"/>
          <w:color w:val="000000"/>
          <w:b w:val="off"/>
          <w:i w:val="off"/>
        </w:rPr>
        <w:t>实本身，并不保证关于它将有一种有趣的哲学理论。被当作哲学</w:t>
      </w:r>
      <w:r>
        <w:rPr>
          <w:rFonts w:ascii="宋体" w:hAnsi="宋体" w:cs="宋体" w:eastAsia="宋体"/>
          <w:sz w:val="56"/>
          <w:spacing w:val="0"/>
          <w:color w:val="000000"/>
          <w:b w:val="off"/>
          <w:i w:val="off"/>
        </w:rPr>
        <w:t>著作中关于“真理”讨论的大部分内容，实际上是关于证明问题的，</w:t>
      </w:r>
      <w:r>
        <w:rPr>
          <w:rFonts w:ascii="宋体" w:hAnsi="宋体" w:cs="宋体" w:eastAsia="宋体"/>
          <w:sz w:val="56"/>
          <w:spacing w:val="0"/>
          <w:color w:val="000000"/>
          <w:b w:val="off"/>
          <w:i w:val="off"/>
        </w:rPr>
        <w:t>正如被当作“善”的讨论的大部分内容是关于快乐和痛苦的一样。</w:t>
      </w:r>
      <w:r>
        <w:rPr>
          <w:rFonts w:ascii="宋体" w:hAnsi="宋体" w:cs="宋体" w:eastAsia="宋体"/>
          <w:sz w:val="56"/>
          <w:spacing w:val="0"/>
          <w:color w:val="000000"/>
          <w:b w:val="off"/>
          <w:i w:val="off"/>
        </w:rPr>
        <w:t>严格区分先验物与其常识对应物所付的代价，可能使人们无材料</w:t>
      </w:r>
      <w:r>
        <w:rPr>
          <w:rFonts w:ascii="宋体" w:hAnsi="宋体" w:cs="宋体" w:eastAsia="宋体"/>
          <w:sz w:val="56"/>
          <w:spacing w:val="0"/>
          <w:color w:val="000000"/>
          <w:b w:val="off"/>
          <w:i w:val="off"/>
        </w:rPr>
        <w:t>去进行理论构造和无问题去加以解决。</w:t>
      </w:r>
      <w:bookmarkEnd w:id="3150"/>
    </w:p>
    <w:p>
      <w:pPr>
        <w:pageBreakBefore w:val="off"/>
        <w:tabs/>
        <w:wordWrap w:val="off"/>
        <w:spacing w:before="0" w:after="0" w:line="1040" w:lineRule="atLeast"/>
        <w:ind w:left="1020" w:right="0" w:firstLine="1120"/>
        <w:jc w:val="both"/>
        <w:textAlignment w:val="baseline"/>
        <w:rPr>
          <w:sz w:val="56"/>
        </w:rPr>
      </w:pPr>
      <w:bookmarkStart w:name="" w:id="3151"/>
      <w:r>
        <w:rPr>
          <w:rFonts w:ascii="宋体" w:hAnsi="宋体" w:cs="宋体" w:eastAsia="宋体"/>
          <w:sz w:val="56"/>
          <w:spacing w:val="0"/>
          <w:color w:val="000000"/>
          <w:b w:val="off"/>
          <w:i w:val="off"/>
        </w:rPr>
        <w:t>然而，普特南十分清楚，存在着有待解决的问题，它们与证明</w:t>
      </w:r>
      <w:r>
        <w:rPr>
          <w:rFonts w:ascii="宋体" w:hAnsi="宋体" w:cs="宋体" w:eastAsia="宋体"/>
          <w:sz w:val="56"/>
          <w:spacing w:val="0"/>
          <w:color w:val="000000"/>
          <w:b w:val="off"/>
          <w:i w:val="off"/>
        </w:rPr>
        <w:t>毫无关系，而且我提到过的他的第二个论点就是对“我们需要与证</w:t>
      </w:r>
      <w:r>
        <w:rPr>
          <w:rFonts w:ascii="宋体" w:hAnsi="宋体" w:cs="宋体" w:eastAsia="宋体"/>
          <w:sz w:val="56"/>
          <w:spacing w:val="0"/>
          <w:color w:val="000000"/>
          <w:b w:val="off"/>
          <w:i w:val="off"/>
        </w:rPr>
        <w:t>明对立的真理概念，是为了什么呢?”这个问题的直接回答。普特</w:t>
      </w:r>
      <w:r>
        <w:rPr>
          <w:rFonts w:ascii="宋体" w:hAnsi="宋体" w:cs="宋体" w:eastAsia="宋体"/>
          <w:sz w:val="56"/>
          <w:spacing w:val="0"/>
          <w:color w:val="000000"/>
          <w:b w:val="off"/>
          <w:i w:val="off"/>
        </w:rPr>
        <w:t>南的回答是，我们需要借助它以说明我们研究程序的可靠性。更</w:t>
      </w:r>
      <w:r>
        <w:rPr>
          <w:rFonts w:ascii="宋体" w:hAnsi="宋体" w:cs="宋体" w:eastAsia="宋体"/>
          <w:sz w:val="56"/>
          <w:spacing w:val="0"/>
          <w:color w:val="000000"/>
          <w:b w:val="off"/>
          <w:i w:val="off"/>
        </w:rPr>
        <w:t>有科学性的回答是，我们需要它以说明科学中“会聚性”的事实，这</w:t>
      </w:r>
      <w:r>
        <w:rPr>
          <w:rFonts w:ascii="宋体" w:hAnsi="宋体" w:cs="宋体" w:eastAsia="宋体"/>
          <w:sz w:val="56"/>
          <w:spacing w:val="0"/>
          <w:color w:val="000000"/>
          <w:b w:val="off"/>
          <w:i w:val="off"/>
        </w:rPr>
        <w:t>个事实是，旧的坏理论，当它们接近我们的时代时，越来越表现出</w:t>
      </w:r>
      <w:r>
        <w:rPr>
          <w:rFonts w:ascii="宋体" w:hAnsi="宋体" w:cs="宋体" w:eastAsia="宋体"/>
          <w:sz w:val="56"/>
          <w:spacing w:val="0"/>
          <w:color w:val="000000"/>
          <w:b w:val="off"/>
          <w:i w:val="off"/>
        </w:rPr>
        <w:t>与我们当前理论的近似性。㉑对这一出发点的明显反驳是，这种</w:t>
      </w:r>
      <w:bookmarkEnd w:id="3151"/>
    </w:p>
    <w:p>
      <w:r>
        <w:t/>
      </w:r>
    </w:p>
    <w:p>
      <w:pPr>
        <w:sectPr>
          <w:footerReference r:id="rId602"/>
          <w:headerReference r:id="rId603" w:type="default"/>
          <w:type w:val="nextPage"/>
          <w:pgSz w:w="22400" w:h="31680"/>
          <w:pgMar w:left="2320" w:top="2440" w:right="2320" w:bottom="2440" w:header="2140" w:footer="2140"/>
          <w:cols w:num="1"/>
        </w:sectPr>
      </w:pPr>
    </w:p>
    <w:p>
      <w:pPr>
        <w:pageBreakBefore w:val="off"/>
        <w:tabs/>
        <w:wordWrap w:val="off"/>
        <w:spacing w:before="0" w:after="0" w:line="680" w:lineRule="atLeast"/>
        <w:ind w:left="0" w:right="120"/>
        <w:jc w:val="right"/>
        <w:textAlignment w:val="baseline"/>
        <w:rPr>
          <w:sz w:val="51"/>
        </w:rPr>
      </w:pPr>
      <w:bookmarkStart w:name="" w:id="3152"/>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263</w:t>
      </w:r>
      <w:bookmarkEnd w:id="3152"/>
    </w:p>
    <w:p>
      <w:pPr>
        <w:pageBreakBefore w:val="off"/>
        <w:tabs/>
        <w:wordWrap w:val="off"/>
        <w:spacing w:before="0" w:after="0" w:line="600" w:lineRule="exact"/>
        <w:ind w:left="0" w:right="0"/>
        <w:jc w:val="right"/>
        <w:textAlignment w:val="baseline"/>
        <w:rPr>
          <w:sz w:val="51"/>
        </w:rPr>
      </w:pPr>
      <w:bookmarkStart w:name="" w:id="3153"/>
      <w:r>
        <w:rPr>
          <w:rFonts w:ascii="宋体" w:hAnsi="宋体" w:cs="宋体" w:eastAsia="宋体"/>
          <w:sz w:val="51"/>
          <w:spacing w:val="0"/>
          <w:color w:val="000000"/>
          <w:b w:val="off"/>
          <w:i w:val="off"/>
        </w:rPr>
        <w:t/>
      </w:r>
      <w:bookmarkEnd w:id="3153"/>
    </w:p>
    <w:p>
      <w:pPr>
        <w:pageBreakBefore w:val="off"/>
        <w:tabs/>
        <w:wordWrap w:val="off"/>
        <w:spacing w:before="0" w:after="0" w:line="1040" w:lineRule="atLeast"/>
        <w:ind w:left="40" w:right="20"/>
        <w:jc w:val="both"/>
        <w:textAlignment w:val="baseline"/>
        <w:rPr>
          <w:sz w:val="52"/>
        </w:rPr>
      </w:pPr>
      <w:bookmarkStart w:name="" w:id="3154"/>
      <w:r>
        <w:rPr>
          <w:rFonts w:ascii="宋体" w:hAnsi="宋体" w:cs="宋体" w:eastAsia="宋体"/>
          <w:sz w:val="52"/>
          <w:spacing w:val="0"/>
          <w:color w:val="000000"/>
          <w:b w:val="off"/>
          <w:i w:val="off"/>
        </w:rPr>
        <w:t>“会聚性”是历史学的不可避免的人为产物。似乎很明显，将永远</w:t>
      </w:r>
      <w:r>
        <w:rPr>
          <w:rFonts w:ascii="宋体" w:hAnsi="宋体" w:cs="宋体" w:eastAsia="宋体"/>
          <w:sz w:val="52"/>
          <w:spacing w:val="0"/>
          <w:color w:val="000000"/>
          <w:b w:val="off"/>
          <w:i w:val="off"/>
        </w:rPr>
        <w:t>有一种自然的方式去讲述理论嬗递的故事(或者宗教、政府形式嬗</w:t>
      </w:r>
      <w:r>
        <w:rPr>
          <w:rFonts w:ascii="宋体" w:hAnsi="宋体" w:cs="宋体" w:eastAsia="宋体"/>
          <w:sz w:val="52"/>
          <w:spacing w:val="0"/>
          <w:color w:val="000000"/>
          <w:b w:val="off"/>
          <w:i w:val="off"/>
        </w:rPr>
        <w:t>递的故事)，它表明我们的前人一步步地、曲折艰难地走向我们今</w:t>
      </w:r>
      <w:r>
        <w:rPr>
          <w:rFonts w:ascii="宋体" w:hAnsi="宋体" w:cs="宋体" w:eastAsia="宋体"/>
          <w:sz w:val="52"/>
          <w:spacing w:val="0"/>
          <w:color w:val="000000"/>
          <w:b w:val="off"/>
          <w:i w:val="off"/>
        </w:rPr>
        <w:t>日所处的阶段。没有理由认为，反实在主义者关于我们目前理论</w:t>
      </w:r>
      <w:r>
        <w:rPr>
          <w:rFonts w:ascii="宋体" w:hAnsi="宋体" w:cs="宋体" w:eastAsia="宋体"/>
          <w:sz w:val="52"/>
          <w:spacing w:val="0"/>
          <w:color w:val="000000"/>
          <w:b w:val="off"/>
          <w:i w:val="off"/>
        </w:rPr>
        <w:t>所谈论的对象，所施予我们祖先的因果作用无话可说。他也可描</w:t>
      </w:r>
      <w:r>
        <w:rPr>
          <w:rFonts w:ascii="宋体" w:hAnsi="宋体" w:cs="宋体" w:eastAsia="宋体"/>
          <w:sz w:val="52"/>
          <w:spacing w:val="0"/>
          <w:color w:val="000000"/>
          <w:b w:val="off"/>
          <w:i w:val="off"/>
        </w:rPr>
        <w:t>述这些对象如何有助于导致已证明了的、但却是错误的对它们的</w:t>
      </w:r>
      <w:r>
        <w:rPr>
          <w:rFonts w:ascii="宋体" w:hAnsi="宋体" w:cs="宋体" w:eastAsia="宋体"/>
          <w:sz w:val="52"/>
          <w:spacing w:val="0"/>
          <w:color w:val="000000"/>
          <w:b w:val="off"/>
          <w:i w:val="off"/>
        </w:rPr>
        <w:t>描述，继之以同样已证明的、与前一描述不相容而略有改进的描</w:t>
      </w:r>
      <w:r>
        <w:rPr>
          <w:rFonts w:ascii="宋体" w:hAnsi="宋体" w:cs="宋体" w:eastAsia="宋体"/>
          <w:sz w:val="52"/>
          <w:spacing w:val="0"/>
          <w:color w:val="000000"/>
          <w:b w:val="off"/>
          <w:i w:val="off"/>
        </w:rPr>
        <w:t>述，如此等等，以至当代。然而如果“会聚性”不被看作关于种种学</w:t>
      </w:r>
      <w:r>
        <w:rPr>
          <w:rFonts w:ascii="宋体" w:hAnsi="宋体" w:cs="宋体" w:eastAsia="宋体"/>
          <w:sz w:val="52"/>
          <w:spacing w:val="0"/>
          <w:color w:val="000000"/>
          <w:b w:val="off"/>
          <w:i w:val="off"/>
        </w:rPr>
        <w:t>科史的事实，而被看作关于新理论检验结果的事实，那么实在论者</w:t>
      </w:r>
      <w:r>
        <w:rPr>
          <w:rFonts w:ascii="宋体" w:hAnsi="宋体" w:cs="宋体" w:eastAsia="宋体"/>
          <w:sz w:val="52"/>
          <w:spacing w:val="0"/>
          <w:color w:val="000000"/>
          <w:b w:val="off"/>
          <w:i w:val="off"/>
        </w:rPr>
        <w:t>似乎会处于较好的地位去利用这种事实。博伊德与普特南合作发</w:t>
      </w:r>
      <w:r>
        <w:rPr>
          <w:rFonts w:ascii="宋体" w:hAnsi="宋体" w:cs="宋体" w:eastAsia="宋体"/>
          <w:sz w:val="52"/>
          <w:spacing w:val="0"/>
          <w:color w:val="000000"/>
          <w:b w:val="off"/>
          <w:i w:val="off"/>
        </w:rPr>
        <w:t>展了这一论证路线，他把“会聚性”解释作这样一种原则的“可靠</w:t>
      </w:r>
      <w:r>
        <w:rPr>
          <w:rFonts w:ascii="宋体" w:hAnsi="宋体" w:cs="宋体" w:eastAsia="宋体"/>
          <w:sz w:val="52"/>
          <w:spacing w:val="0"/>
          <w:color w:val="000000"/>
          <w:b w:val="off"/>
          <w:i w:val="off"/>
        </w:rPr>
        <w:t>性”，如：</w:t>
      </w:r>
      <w:bookmarkEnd w:id="3154"/>
    </w:p>
    <w:p>
      <w:pPr>
        <w:pageBreakBefore w:val="off"/>
        <w:tabs/>
        <w:wordWrap w:val="off"/>
        <w:spacing w:before="0" w:after="0" w:line="1040" w:lineRule="atLeast"/>
        <w:ind w:left="1320" w:right="0" w:firstLine="1140"/>
        <w:jc w:val="both"/>
        <w:textAlignment w:val="baseline"/>
        <w:rPr>
          <w:sz w:val="52"/>
        </w:rPr>
      </w:pPr>
      <w:bookmarkStart w:name="" w:id="3155"/>
      <w:r>
        <w:rPr>
          <w:rFonts w:ascii="宋体" w:hAnsi="宋体" w:cs="宋体" w:eastAsia="宋体"/>
          <w:sz w:val="52"/>
          <w:spacing w:val="0"/>
          <w:color w:val="000000"/>
          <w:b w:val="off"/>
          <w:i w:val="off"/>
        </w:rPr>
        <w:t>应当根据现有的理论知识去问一下，在什么情况下由该理</w:t>
      </w:r>
      <w:r>
        <w:rPr>
          <w:rFonts w:ascii="宋体" w:hAnsi="宋体" w:cs="宋体" w:eastAsia="宋体"/>
          <w:sz w:val="52"/>
          <w:spacing w:val="0"/>
          <w:color w:val="000000"/>
          <w:b w:val="off"/>
          <w:i w:val="off"/>
        </w:rPr>
        <w:t>论做出的因果断言会有可能发生错误，不论是因为根据现有知</w:t>
      </w:r>
      <w:r>
        <w:rPr>
          <w:rFonts w:ascii="宋体" w:hAnsi="宋体" w:cs="宋体" w:eastAsia="宋体"/>
          <w:sz w:val="52"/>
          <w:spacing w:val="0"/>
          <w:color w:val="000000"/>
          <w:b w:val="off"/>
          <w:i w:val="off"/>
        </w:rPr>
        <w:t>识可能成立的替代性因果机制而非由该理论指出的机制会起</w:t>
      </w:r>
      <w:r>
        <w:rPr>
          <w:rFonts w:ascii="宋体" w:hAnsi="宋体" w:cs="宋体" w:eastAsia="宋体"/>
          <w:sz w:val="52"/>
          <w:spacing w:val="0"/>
          <w:color w:val="000000"/>
          <w:b w:val="off"/>
          <w:i w:val="off"/>
        </w:rPr>
        <w:t>作用，还是因为已知的那类因果机制或许有可能被认为以该理</w:t>
      </w:r>
      <w:r>
        <w:rPr>
          <w:rFonts w:ascii="宋体" w:hAnsi="宋体" w:cs="宋体" w:eastAsia="宋体"/>
          <w:sz w:val="52"/>
          <w:spacing w:val="0"/>
          <w:color w:val="000000"/>
          <w:b w:val="off"/>
          <w:i w:val="off"/>
        </w:rPr>
        <w:t>论不能预料的方式干扰了该理论所要求的那些机制。②</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-3238500</wp:posOffset>
                </wp:positionV>
                <wp:extent cx="876300" cy="495300"/>
                <wp:wrapNone/>
                <wp:docPr id="84" name="文本框 84"/>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156"/>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283</w:t>
                            </w:r>
                            <w:bookmarkEnd w:id="3156"/>
                          </w:p>
                        </w:txbxContent>
                      </wps:txbx>
                      <wps:bodyPr wrap="square" lIns="0" rIns="0" tIns="0" bIns="0" vert="horz" anchor="t">
                        <a:noAutofit/>
                      </wps:bodyPr>
                    </wps:wsp>
                  </a:graphicData>
                </a:graphic>
              </wp:anchor>
            </w:drawing>
          </mc:Choice>
          <mc:Fallback>
            <w:pict>
              <v:shape type="#_x0000_t202" filled="f" stroked="f" style="margin-left:978pt;margin-top:-255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157"/>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283</w:t>
                      </w:r>
                      <w:bookmarkEnd w:id="3157"/>
                    </w:p>
                  </w:txbxContent>
                </v:textbox>
              </v:shape>
            </w:pict>
          </mc:Fallback>
        </mc:AlternateContent>
      </w:r>
      <w:bookmarkEnd w:id="3155"/>
    </w:p>
    <w:p>
      <w:pPr>
        <w:pageBreakBefore w:val="off"/>
        <w:tabs/>
        <w:wordWrap w:val="off"/>
        <w:spacing w:before="0" w:after="0" w:line="1040" w:lineRule="atLeast"/>
        <w:ind w:left="40" w:right="0"/>
        <w:jc w:val="both"/>
        <w:textAlignment w:val="baseline"/>
        <w:rPr>
          <w:sz w:val="52"/>
        </w:rPr>
      </w:pPr>
      <w:bookmarkStart w:name="" w:id="3158"/>
      <w:r>
        <w:rPr>
          <w:rFonts w:ascii="宋体" w:hAnsi="宋体" w:cs="宋体" w:eastAsia="宋体"/>
          <w:sz w:val="52"/>
          <w:spacing w:val="0"/>
          <w:color w:val="000000"/>
          <w:b w:val="off"/>
          <w:i w:val="off"/>
        </w:rPr>
        <w:t>很难想象任何人能对这样一个原则提出例外，于是直到博伊德做</w:t>
      </w:r>
      <w:r>
        <w:rPr>
          <w:rFonts w:ascii="宋体" w:hAnsi="宋体" w:cs="宋体" w:eastAsia="宋体"/>
          <w:sz w:val="52"/>
          <w:spacing w:val="0"/>
          <w:color w:val="000000"/>
          <w:b w:val="off"/>
          <w:i w:val="off"/>
        </w:rPr>
        <w:t>了如下论断后辩论才发生。他说我们只有“根据对适当的相关理</w:t>
      </w:r>
      <w:r>
        <w:rPr>
          <w:rFonts w:ascii="宋体" w:hAnsi="宋体" w:cs="宋体" w:eastAsia="宋体"/>
          <w:sz w:val="52"/>
          <w:spacing w:val="0"/>
          <w:color w:val="000000"/>
          <w:b w:val="off"/>
          <w:i w:val="off"/>
        </w:rPr>
        <w:t>论的实在论的理解”才能说明这个原则导致的有用结果：</w:t>
      </w:r>
      <w:bookmarkEnd w:id="3158"/>
    </w:p>
    <w:p>
      <w:pPr>
        <w:pageBreakBefore w:val="off"/>
        <w:tabs/>
        <w:wordWrap w:val="off"/>
        <w:spacing w:before="0" w:after="0" w:line="1040" w:lineRule="atLeast"/>
        <w:ind w:left="1320" w:right="0" w:firstLine="1140"/>
        <w:jc w:val="both"/>
        <w:textAlignment w:val="baseline"/>
        <w:rPr>
          <w:sz w:val="52"/>
        </w:rPr>
      </w:pPr>
      <w:bookmarkStart w:name="" w:id="3159"/>
      <w:r>
        <w:rPr>
          <w:rFonts w:ascii="宋体" w:hAnsi="宋体" w:cs="宋体" w:eastAsia="宋体"/>
          <w:sz w:val="52"/>
          <w:spacing w:val="0"/>
          <w:color w:val="000000"/>
          <w:b w:val="off"/>
          <w:i w:val="off"/>
        </w:rPr>
        <w:t>假定在承认当前接受的法则表示着可能的因果知识这一</w:t>
      </w:r>
      <w:r>
        <w:rPr>
          <w:rFonts w:ascii="宋体" w:hAnsi="宋体" w:cs="宋体" w:eastAsia="宋体"/>
          <w:sz w:val="52"/>
          <w:spacing w:val="0"/>
          <w:color w:val="000000"/>
          <w:b w:val="off"/>
          <w:i w:val="off"/>
        </w:rPr>
        <w:t>前提下，你总是通过询问理论在何处最有可能成为错误的因</w:t>
      </w:r>
      <w:r>
        <w:rPr>
          <w:rFonts w:ascii="宋体" w:hAnsi="宋体" w:cs="宋体" w:eastAsia="宋体"/>
          <w:sz w:val="52"/>
          <w:spacing w:val="0"/>
          <w:color w:val="000000"/>
          <w:b w:val="off"/>
          <w:i w:val="off"/>
        </w:rPr>
        <w:t>果关系的报导，去“猜测”理论在何处最有可能在实验上出错。</w:t>
      </w:r>
      <w:r>
        <w:rPr>
          <w:rFonts w:ascii="宋体" w:hAnsi="宋体" w:cs="宋体" w:eastAsia="宋体"/>
          <w:sz w:val="52"/>
          <w:spacing w:val="0"/>
          <w:color w:val="000000"/>
          <w:b w:val="off"/>
          <w:i w:val="off"/>
        </w:rPr>
        <w:t>而且假定，你的猜测程序只在实在论者估计理论会〔有效〕</w:t>
      </w:r>
      <w:r>
        <w:rPr>
          <w:rFonts w:ascii="宋体" w:hAnsi="宋体" w:cs="宋体" w:eastAsia="宋体"/>
          <w:sz w:val="52"/>
          <w:spacing w:val="0"/>
          <w:color w:val="000000"/>
          <w:b w:val="off"/>
          <w:i w:val="off"/>
        </w:rPr>
        <w:t>……的地方奏效(因为理论事实上最容易出错，即产生错误的</w:t>
      </w:r>
      <w:bookmarkEnd w:id="3159"/>
    </w:p>
    <w:p>
      <w:r>
        <w:t/>
      </w:r>
    </w:p>
    <w:p>
      <w:pPr>
        <w:sectPr>
          <w:footerReference r:id="rId604"/>
          <w:headerReference r:id="rId605" w:type="default"/>
          <w:type w:val="nextPage"/>
          <w:pgSz w:w="22400" w:h="31680"/>
          <w:pgMar w:left="2780" w:top="2380" w:right="2780" w:bottom="2380" w:header="2080" w:footer="2080"/>
          <w:cols w:num="1"/>
        </w:sectPr>
      </w:pPr>
    </w:p>
    <w:p>
      <w:pPr>
        <w:pageBreakBefore w:val="off"/>
        <w:tabs>
          <w:tab w:pos="2460" w:val="left" w:leader="none"/>
          <w:tab w:pos="4500" w:val="left" w:leader="none"/>
          <w:tab w:pos="6040" w:val="left" w:leader="none"/>
        </w:tabs>
        <w:wordWrap w:val="off"/>
        <w:spacing w:before="0" w:after="0" w:line="820" w:lineRule="atLeast"/>
        <w:ind w:left="900" w:right="0"/>
        <w:jc w:val="both"/>
        <w:textAlignment w:val="baseline"/>
        <w:rPr>
          <w:sz w:val="60"/>
        </w:rPr>
      </w:pPr>
      <w:bookmarkStart w:name="" w:id="3160"/>
      <w:r>
        <w:rPr>
          <w:rFonts w:ascii="楷体" w:hAnsi="楷体" w:cs="楷体" w:eastAsia="楷体"/>
          <w:sz w:val="60"/>
          <w:spacing w:val="0"/>
          <w:color w:val="000000"/>
          <w:b w:val="on"/>
          <w:i w:val="off"/>
        </w:rPr>
        <w:t>264</w:t>
      </w:r>
      <w:r>
        <w:t xml:space="preserve">	</w:t>
      </w:r>
      <w:r>
        <w:rPr>
          <w:rFonts w:ascii="黑体" w:hAnsi="黑体" w:cs="黑体" w:eastAsia="黑体"/>
          <w:sz w:val="60"/>
          <w:spacing w:val="0"/>
          <w:color w:val="000000"/>
          <w:b w:val="on"/>
          <w:i w:val="off"/>
        </w:rPr>
        <w:t>第二编</w:t>
      </w:r>
      <w:r>
        <w:t xml:space="preserve">	</w:t>
      </w:r>
      <w:r>
        <w:rPr>
          <w:rFonts w:ascii="黑体" w:hAnsi="黑体" w:cs="黑体" w:eastAsia="黑体"/>
          <w:sz w:val="60"/>
          <w:spacing w:val="0"/>
          <w:color w:val="000000"/>
          <w:b w:val="on"/>
          <w:i w:val="off"/>
        </w:rPr>
        <w:t>映</w:t>
      </w:r>
      <w:r>
        <w:t xml:space="preserve">	</w:t>
      </w:r>
      <w:r>
        <w:rPr>
          <w:rFonts w:ascii="黑体" w:hAnsi="黑体" w:cs="黑体" w:eastAsia="黑体"/>
          <w:sz w:val="60"/>
          <w:spacing w:val="0"/>
          <w:color w:val="000000"/>
          <w:b w:val="on"/>
          <w:i w:val="off"/>
        </w:rPr>
        <w:t>现</w:t>
      </w:r>
      <w:bookmarkEnd w:id="3160"/>
    </w:p>
    <w:p>
      <w:pPr>
        <w:pageBreakBefore w:val="off"/>
        <w:tabs/>
        <w:wordWrap w:val="off"/>
        <w:spacing w:before="560" w:after="0" w:line="1120" w:lineRule="atLeast"/>
        <w:ind w:left="2080" w:right="180"/>
        <w:jc w:val="both"/>
        <w:textAlignment w:val="baseline"/>
        <w:rPr>
          <w:sz w:val="58"/>
        </w:rPr>
      </w:pPr>
      <w:bookmarkStart w:name="" w:id="3161"/>
      <w:r>
        <w:rPr>
          <w:rFonts w:ascii="宋体" w:hAnsi="宋体" w:cs="宋体" w:eastAsia="宋体"/>
          <w:sz w:val="58"/>
          <w:spacing w:val="0"/>
          <w:color w:val="000000"/>
          <w:b w:val="off"/>
          <w:i w:val="off"/>
        </w:rPr>
        <w:t>实验预测)。那么除了科学实在论外还能有什么别的说明吗？</w:t>
      </w:r>
      <w:r>
        <w:rPr>
          <w:rFonts w:ascii="宋体" w:hAnsi="宋体" w:cs="宋体" w:eastAsia="宋体"/>
          <w:sz w:val="58"/>
          <w:spacing w:val="0"/>
          <w:color w:val="000000"/>
          <w:b w:val="off"/>
          <w:i w:val="off"/>
        </w:rPr>
        <w:t>单只是约定地或任意地被接受的科学传统肯定不能对此加以</w:t>
      </w:r>
      <w:r>
        <w:rPr>
          <w:rFonts w:ascii="宋体" w:hAnsi="宋体" w:cs="宋体" w:eastAsia="宋体"/>
          <w:sz w:val="58"/>
          <w:spacing w:val="0"/>
          <w:color w:val="000000"/>
          <w:b w:val="off"/>
          <w:i w:val="off"/>
        </w:rPr>
        <w:t>说明……。除非，如没有一位经验主义者会这样提出的，世界</w:t>
      </w:r>
      <w:r>
        <w:rPr>
          <w:rFonts w:ascii="宋体" w:hAnsi="宋体" w:cs="宋体" w:eastAsia="宋体"/>
          <w:sz w:val="58"/>
          <w:spacing w:val="0"/>
          <w:color w:val="000000"/>
          <w:b w:val="off"/>
          <w:i w:val="off"/>
        </w:rPr>
        <w:t>是由我们的约定所形成的，这一原则的可靠性就绝不可能仅</w:t>
      </w:r>
      <w:r>
        <w:rPr>
          <w:rFonts w:ascii="宋体" w:hAnsi="宋体" w:cs="宋体" w:eastAsia="宋体"/>
          <w:sz w:val="58"/>
          <w:spacing w:val="0"/>
          <w:color w:val="000000"/>
          <w:b w:val="off"/>
          <w:i w:val="off"/>
        </w:rPr>
        <w:t>只是一个约定的问题。(第12页)</w:t>
      </w:r>
      <w:bookmarkEnd w:id="3161"/>
    </w:p>
    <w:p>
      <w:pPr>
        <w:pageBreakBefore w:val="off"/>
        <w:tabs/>
        <w:wordWrap w:val="off"/>
        <w:spacing w:before="0" w:after="0" w:line="1120" w:lineRule="atLeast"/>
        <w:ind w:left="940" w:right="0" w:hanging="940"/>
        <w:jc w:val="both"/>
        <w:textAlignment w:val="baseline"/>
        <w:rPr>
          <w:sz w:val="58"/>
        </w:rPr>
      </w:pPr>
      <w:bookmarkStart w:name="" w:id="3162"/>
      <w:r>
        <w:rPr>
          <w:rFonts w:ascii="宋体" w:hAnsi="宋体" w:cs="宋体" w:eastAsia="宋体"/>
          <w:sz w:val="58"/>
          <w:spacing w:val="0"/>
          <w:color w:val="000000"/>
          <w:b w:val="off"/>
          <w:i w:val="off"/>
        </w:rPr>
        <w:t>284</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博伊德在这里把有关程序的两种意义混淆了，一种是程序在一个</w:t>
      </w:r>
      <w:r>
        <w:rPr>
          <w:rFonts w:ascii="宋体" w:hAnsi="宋体" w:cs="宋体" w:eastAsia="宋体"/>
          <w:sz w:val="58"/>
          <w:spacing w:val="0"/>
          <w:color w:val="000000"/>
          <w:b w:val="off"/>
          <w:i w:val="off"/>
        </w:rPr>
        <w:t>独立的检验中是可靠的(如温度计是外部不舒服程度的可靠的指</w:t>
      </w:r>
      <w:r>
        <w:rPr>
          <w:rFonts w:ascii="宋体" w:hAnsi="宋体" w:cs="宋体" w:eastAsia="宋体"/>
          <w:sz w:val="58"/>
          <w:spacing w:val="0"/>
          <w:color w:val="000000"/>
          <w:b w:val="off"/>
          <w:i w:val="off"/>
        </w:rPr>
        <w:t>示者)，第二种是，一个程序是可靠的，因为我们不可能想象一种替</w:t>
      </w:r>
      <w:r>
        <w:rPr>
          <w:rFonts w:ascii="宋体" w:hAnsi="宋体" w:cs="宋体" w:eastAsia="宋体"/>
          <w:sz w:val="58"/>
          <w:spacing w:val="0"/>
          <w:color w:val="000000"/>
          <w:b w:val="off"/>
          <w:i w:val="off"/>
        </w:rPr>
        <w:t>代的程序。用旧的理论去检验新的理论不是一种可供选择的程</w:t>
      </w:r>
      <w:r>
        <w:rPr>
          <w:rFonts w:ascii="宋体" w:hAnsi="宋体" w:cs="宋体" w:eastAsia="宋体"/>
          <w:sz w:val="58"/>
          <w:spacing w:val="0"/>
          <w:color w:val="000000"/>
          <w:b w:val="off"/>
          <w:i w:val="off"/>
        </w:rPr>
        <w:t>序。我们还有别的办法来检验它们吗？新的理论往往正好在旧的</w:t>
      </w:r>
      <w:r>
        <w:rPr>
          <w:rFonts w:ascii="宋体" w:hAnsi="宋体" w:cs="宋体" w:eastAsia="宋体"/>
          <w:sz w:val="58"/>
          <w:spacing w:val="0"/>
          <w:color w:val="000000"/>
          <w:b w:val="off"/>
          <w:i w:val="off"/>
        </w:rPr>
        <w:t>理论说新理论会犯错误之处发生错误一事，并非什么需要说明的</w:t>
      </w:r>
      <w:r>
        <w:rPr>
          <w:rFonts w:ascii="宋体" w:hAnsi="宋体" w:cs="宋体" w:eastAsia="宋体"/>
          <w:sz w:val="58"/>
          <w:spacing w:val="0"/>
          <w:color w:val="000000"/>
          <w:b w:val="off"/>
          <w:i w:val="off"/>
        </w:rPr>
        <w:t>现象。只有当它们在其他什么地方发生了错误时才会需要说明。</w:t>
      </w:r>
      <w:r>
        <w:rPr>
          <w:rFonts w:ascii="宋体" w:hAnsi="宋体" w:cs="宋体" w:eastAsia="宋体"/>
          <w:sz w:val="58"/>
          <w:spacing w:val="0"/>
          <w:color w:val="000000"/>
          <w:b w:val="off"/>
          <w:i w:val="off"/>
        </w:rPr>
        <w:t>情况似乎只能是，“非实在论者”不知该如何说明用旧理论检验新</w:t>
      </w:r>
      <w:r>
        <w:rPr>
          <w:rFonts w:ascii="宋体" w:hAnsi="宋体" w:cs="宋体" w:eastAsia="宋体"/>
          <w:sz w:val="58"/>
          <w:spacing w:val="0"/>
          <w:color w:val="000000"/>
          <w:b w:val="off"/>
          <w:i w:val="off"/>
        </w:rPr>
        <w:t>理论的适当性问题，如果我们认为这个假想中的人在主张，新理论</w:t>
      </w:r>
      <w:r>
        <w:rPr>
          <w:rFonts w:ascii="宋体" w:hAnsi="宋体" w:cs="宋体" w:eastAsia="宋体"/>
          <w:sz w:val="58"/>
          <w:spacing w:val="0"/>
          <w:color w:val="000000"/>
          <w:b w:val="off"/>
          <w:i w:val="off"/>
        </w:rPr>
        <w:t>的产生是充分配备着它们自己的同样新的观察语言、检验程序和</w:t>
      </w:r>
      <w:r>
        <w:rPr>
          <w:rFonts w:ascii="宋体" w:hAnsi="宋体" w:cs="宋体" w:eastAsia="宋体"/>
          <w:sz w:val="58"/>
          <w:spacing w:val="0"/>
          <w:color w:val="000000"/>
          <w:b w:val="off"/>
          <w:i w:val="off"/>
        </w:rPr>
        <w:t>调节原则的话。但是一个“新理论”在一个庞大的信念网中只是一</w:t>
      </w:r>
      <w:r>
        <w:rPr>
          <w:rFonts w:ascii="宋体" w:hAnsi="宋体" w:cs="宋体" w:eastAsia="宋体"/>
          <w:sz w:val="58"/>
          <w:spacing w:val="0"/>
          <w:color w:val="000000"/>
          <w:b w:val="off"/>
          <w:i w:val="off"/>
        </w:rPr>
        <w:t>种极小的变化。正如詹姆士所说，它的真理性一般来说是在旧真</w:t>
      </w:r>
      <w:r>
        <w:rPr>
          <w:rFonts w:ascii="宋体" w:hAnsi="宋体" w:cs="宋体" w:eastAsia="宋体"/>
          <w:sz w:val="58"/>
          <w:spacing w:val="0"/>
          <w:color w:val="000000"/>
          <w:b w:val="off"/>
          <w:i w:val="off"/>
        </w:rPr>
        <w:t>理的沉淀和显示出自己突出地位的“反常物”之间实行“联姻作用”</w:t>
      </w:r>
      <w:r>
        <w:rPr>
          <w:rFonts w:ascii="宋体" w:hAnsi="宋体" w:cs="宋体" w:eastAsia="宋体"/>
          <w:sz w:val="58"/>
          <w:spacing w:val="0"/>
          <w:color w:val="000000"/>
          <w:b w:val="off"/>
          <w:i w:val="off"/>
        </w:rPr>
        <w:t>的能力问题。只有费耶阿本德的某些相当不自然的奇想才会提</w:t>
      </w:r>
      <w:r>
        <w:rPr>
          <w:rFonts w:ascii="宋体" w:hAnsi="宋体" w:cs="宋体" w:eastAsia="宋体"/>
          <w:sz w:val="58"/>
          <w:spacing w:val="0"/>
          <w:color w:val="000000"/>
          <w:b w:val="off"/>
          <w:i w:val="off"/>
        </w:rPr>
        <w:t>出，我们应使一个新理论免除任何以某一旧理论结果为基础的检</w:t>
      </w:r>
      <w:r>
        <w:rPr>
          <w:rFonts w:ascii="宋体" w:hAnsi="宋体" w:cs="宋体" w:eastAsia="宋体"/>
          <w:sz w:val="58"/>
          <w:spacing w:val="0"/>
          <w:color w:val="000000"/>
          <w:b w:val="off"/>
          <w:i w:val="off"/>
        </w:rPr>
        <w:t>验。这样一种建议，与我们除了“有保证地可肯定性”之外是否还</w:t>
      </w:r>
      <w:r>
        <w:rPr>
          <w:rFonts w:ascii="宋体" w:hAnsi="宋体" w:cs="宋体" w:eastAsia="宋体"/>
          <w:sz w:val="58"/>
          <w:spacing w:val="0"/>
          <w:color w:val="000000"/>
          <w:b w:val="off"/>
          <w:i w:val="off"/>
        </w:rPr>
        <w:t>需要一种“真理”概念，没有任何关系。</w:t>
      </w:r>
      <w:bookmarkEnd w:id="3162"/>
    </w:p>
    <w:p>
      <w:r>
        <w:t/>
      </w:r>
    </w:p>
    <w:p>
      <w:pPr>
        <w:sectPr>
          <w:footerReference r:id="rId606"/>
          <w:headerReference r:id="rId607" w:type="default"/>
          <w:type w:val="nextPage"/>
          <w:pgSz w:w="22400" w:h="31680"/>
          <w:pgMar w:left="2260" w:top="2520" w:right="2260" w:bottom="2520" w:header="2220" w:footer="2220"/>
          <w:cols w:num="1"/>
        </w:sectPr>
      </w:pPr>
    </w:p>
    <w:p>
      <w:pPr>
        <w:pageBreakBefore w:val="off"/>
        <w:tabs/>
        <w:wordWrap w:val="off"/>
        <w:spacing w:before="0" w:after="0" w:line="680" w:lineRule="atLeast"/>
        <w:ind w:left="0" w:right="1000"/>
        <w:jc w:val="right"/>
        <w:textAlignment w:val="baseline"/>
        <w:rPr>
          <w:sz w:val="51"/>
        </w:rPr>
      </w:pPr>
      <w:bookmarkStart w:name="" w:id="3163"/>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265</w:t>
      </w:r>
      <w:bookmarkEnd w:id="3163"/>
    </w:p>
    <w:p>
      <w:pPr>
        <w:pageBreakBefore w:val="off"/>
        <w:tabs/>
        <w:wordWrap w:val="off"/>
        <w:spacing w:before="0" w:after="0" w:line="580" w:lineRule="exact"/>
        <w:ind w:left="0" w:right="0"/>
        <w:jc w:val="right"/>
        <w:textAlignment w:val="baseline"/>
        <w:rPr>
          <w:sz w:val="51"/>
        </w:rPr>
      </w:pPr>
      <w:bookmarkStart w:name="" w:id="3164"/>
      <w:r>
        <w:rPr>
          <w:rFonts w:ascii="宋体" w:hAnsi="宋体" w:cs="宋体" w:eastAsia="宋体"/>
          <w:sz w:val="51"/>
          <w:spacing w:val="0"/>
          <w:color w:val="000000"/>
          <w:b w:val="off"/>
          <w:i w:val="off"/>
        </w:rPr>
        <w:t/>
      </w:r>
      <w:bookmarkEnd w:id="3164"/>
    </w:p>
    <w:p>
      <w:pPr>
        <w:pageBreakBefore w:val="off"/>
        <w:tabs/>
        <w:wordWrap w:val="off"/>
        <w:spacing w:before="0" w:after="0" w:line="580" w:lineRule="exact"/>
        <w:ind w:left="0" w:right="0"/>
        <w:jc w:val="right"/>
        <w:textAlignment w:val="baseline"/>
        <w:rPr>
          <w:sz w:val="51"/>
        </w:rPr>
      </w:pPr>
      <w:bookmarkStart w:name="" w:id="3165"/>
      <w:r>
        <w:rPr>
          <w:rFonts w:ascii="宋体" w:hAnsi="宋体" w:cs="宋体" w:eastAsia="宋体"/>
          <w:sz w:val="51"/>
          <w:spacing w:val="0"/>
          <w:color w:val="000000"/>
          <w:b w:val="off"/>
          <w:i w:val="off"/>
        </w:rPr>
        <w:t/>
      </w:r>
      <w:bookmarkEnd w:id="3165"/>
    </w:p>
    <w:p>
      <w:pPr>
        <w:pageBreakBefore w:val="off"/>
        <w:tabs/>
        <w:wordWrap w:val="off"/>
        <w:spacing w:before="0" w:after="0" w:line="980" w:lineRule="atLeast"/>
        <w:ind w:left="0" w:right="0"/>
        <w:jc w:val="center"/>
        <w:textAlignment w:val="baseline"/>
        <w:rPr>
          <w:sz w:val="57"/>
        </w:rPr>
      </w:pPr>
      <w:bookmarkStart w:name="" w:id="3166"/>
      <w:r>
        <w:rPr>
          <w:rFonts w:ascii="楷体" w:hAnsi="楷体" w:cs="楷体" w:eastAsia="楷体"/>
          <w:sz w:val="57"/>
          <w:spacing w:val="0"/>
          <w:color w:val="000000"/>
          <w:b w:val="on"/>
          <w:i w:val="off"/>
        </w:rPr>
        <w:t>4.指</w:t>
      </w:r>
      <w:r>
        <w:rPr>
          <w:rFonts w:ascii="楷体" w:hAnsi="楷体" w:cs="楷体" w:eastAsia="楷体"/>
          <w:sz w:val="57"/>
          <w:spacing w:val="0"/>
          <w:color w:val="000000"/>
          <w:b w:val="off"/>
          <w:i w:val="off"/>
        </w:rPr>
        <w:t xml:space="preserve">   </w:t>
      </w:r>
      <w:r>
        <w:rPr>
          <w:rFonts w:ascii="楷体" w:hAnsi="楷体" w:cs="楷体" w:eastAsia="楷体"/>
          <w:sz w:val="57"/>
          <w:spacing w:val="0"/>
          <w:color w:val="000000"/>
          <w:b w:val="on"/>
          <w:i w:val="off"/>
        </w:rPr>
        <w:t>称</w:t>
      </w:r>
      <w:bookmarkEnd w:id="3166"/>
    </w:p>
    <w:p>
      <w:pPr>
        <w:pageBreakBefore w:val="off"/>
        <w:tabs/>
        <w:wordWrap w:val="off"/>
        <w:spacing w:before="0" w:after="0" w:line="1000" w:lineRule="exact"/>
        <w:ind w:left="0" w:right="0"/>
        <w:jc w:val="center"/>
        <w:textAlignment w:val="baseline"/>
        <w:rPr>
          <w:sz w:val="57"/>
        </w:rPr>
      </w:pPr>
      <w:bookmarkStart w:name="" w:id="3167"/>
      <w:r>
        <w:rPr>
          <w:rFonts w:ascii="宋体" w:hAnsi="宋体" w:cs="宋体" w:eastAsia="宋体"/>
          <w:sz w:val="57"/>
          <w:spacing w:val="0"/>
          <w:color w:val="000000"/>
          <w:b w:val="off"/>
          <w:i w:val="off"/>
        </w:rPr>
        <w:t/>
      </w:r>
      <w:bookmarkEnd w:id="3167"/>
    </w:p>
    <w:p>
      <w:pPr>
        <w:pageBreakBefore w:val="off"/>
        <w:tabs/>
        <w:wordWrap w:val="off"/>
        <w:spacing w:before="0" w:after="0" w:line="980" w:lineRule="atLeast"/>
        <w:ind w:left="40" w:right="960" w:firstLine="1160"/>
        <w:jc w:val="both"/>
        <w:textAlignment w:val="baseline"/>
        <w:rPr>
          <w:sz w:val="57"/>
        </w:rPr>
      </w:pPr>
      <w:bookmarkStart w:name="" w:id="3168"/>
      <w:r>
        <w:rPr>
          <w:rFonts w:ascii="宋体" w:hAnsi="宋体" w:cs="宋体" w:eastAsia="宋体"/>
          <w:sz w:val="57"/>
          <w:spacing w:val="0"/>
          <w:color w:val="000000"/>
          <w:b w:val="off"/>
          <w:i w:val="off"/>
        </w:rPr>
        <w:t>为了指出我们的确需要这样一个指称概念，需要转谈普特南</w:t>
      </w:r>
      <w:r>
        <w:rPr>
          <w:rFonts w:ascii="宋体" w:hAnsi="宋体" w:cs="宋体" w:eastAsia="宋体"/>
          <w:sz w:val="57"/>
          <w:spacing w:val="0"/>
          <w:color w:val="000000"/>
          <w:b w:val="off"/>
          <w:i w:val="off"/>
        </w:rPr>
        <w:t>的第三个论点，这个论点具有提供我们一个比迄今讨论过的一切</w:t>
      </w:r>
      <w:r>
        <w:rPr>
          <w:rFonts w:ascii="宋体" w:hAnsi="宋体" w:cs="宋体" w:eastAsia="宋体"/>
          <w:sz w:val="57"/>
          <w:spacing w:val="0"/>
          <w:color w:val="000000"/>
          <w:b w:val="off"/>
          <w:i w:val="off"/>
        </w:rPr>
        <w:t>更有可能成立的“反实在主义”观的效力。这个论点围绕着普特南</w:t>
      </w:r>
      <w:r>
        <w:rPr>
          <w:rFonts w:ascii="宋体" w:hAnsi="宋体" w:cs="宋体" w:eastAsia="宋体"/>
          <w:sz w:val="57"/>
          <w:spacing w:val="0"/>
          <w:color w:val="000000"/>
          <w:b w:val="off"/>
          <w:i w:val="off"/>
        </w:rPr>
        <w:t>所说的对于“断言‘没有任何理论词语曾指称过’这种灾难性的元</w:t>
      </w:r>
      <w:r>
        <w:rPr>
          <w:rFonts w:ascii="宋体" w:hAnsi="宋体" w:cs="宋体" w:eastAsia="宋体"/>
          <w:sz w:val="57"/>
          <w:spacing w:val="0"/>
          <w:color w:val="000000"/>
          <w:b w:val="off"/>
          <w:i w:val="off"/>
        </w:rPr>
        <w:t>归纳法”加以防止的需要。②</w:t>
      </w:r>
      <w:bookmarkEnd w:id="3168"/>
    </w:p>
    <w:p>
      <w:pPr>
        <w:pageBreakBefore w:val="off"/>
        <w:tabs/>
        <w:wordWrap w:val="off"/>
        <w:spacing w:before="0" w:after="0" w:line="980" w:lineRule="atLeast"/>
        <w:ind w:left="1220" w:right="0" w:firstLine="1380"/>
        <w:jc w:val="both"/>
        <w:textAlignment w:val="baseline"/>
        <w:rPr>
          <w:sz w:val="57"/>
        </w:rPr>
      </w:pPr>
      <w:bookmarkStart w:name="" w:id="3169"/>
      <w:r>
        <w:rPr>
          <w:rFonts w:ascii="宋体" w:hAnsi="宋体" w:cs="宋体" w:eastAsia="宋体"/>
          <w:sz w:val="57"/>
          <w:spacing w:val="0"/>
          <w:color w:val="000000"/>
          <w:b w:val="off"/>
          <w:i w:val="off"/>
        </w:rPr>
        <w:t>倘使我们接受了这样一种理论，按其观点电子像燃素一</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285</w:t>
      </w:r>
      <w:r>
        <w:rPr>
          <w:rFonts w:ascii="宋体" w:hAnsi="宋体" w:cs="宋体" w:eastAsia="宋体"/>
          <w:sz w:val="57"/>
          <w:spacing w:val="0"/>
          <w:color w:val="000000"/>
          <w:b w:val="off"/>
          <w:i w:val="off"/>
        </w:rPr>
        <w:t>样，那会怎么样呢？</w:t>
      </w:r>
      <w:bookmarkEnd w:id="3169"/>
    </w:p>
    <w:p>
      <w:pPr>
        <w:pageBreakBefore w:val="off"/>
        <w:tabs/>
        <w:wordWrap w:val="off"/>
        <w:spacing w:before="0" w:after="0" w:line="980" w:lineRule="atLeast"/>
        <w:ind w:left="1220" w:right="940" w:firstLine="1160"/>
        <w:jc w:val="both"/>
        <w:textAlignment w:val="baseline"/>
        <w:rPr>
          <w:sz w:val="57"/>
        </w:rPr>
      </w:pPr>
      <w:bookmarkStart w:name="" w:id="3170"/>
      <w:r>
        <w:rPr>
          <w:rFonts w:ascii="宋体" w:hAnsi="宋体" w:cs="宋体" w:eastAsia="宋体"/>
          <w:sz w:val="57"/>
          <w:spacing w:val="0"/>
          <w:color w:val="000000"/>
          <w:b w:val="off"/>
          <w:i w:val="off"/>
        </w:rPr>
        <w:t>于是我们将必须说电子实际不存在。假使不断发生这类</w:t>
      </w:r>
      <w:r>
        <w:rPr>
          <w:rFonts w:ascii="宋体" w:hAnsi="宋体" w:cs="宋体" w:eastAsia="宋体"/>
          <w:sz w:val="57"/>
          <w:spacing w:val="0"/>
          <w:color w:val="000000"/>
          <w:b w:val="off"/>
          <w:i w:val="off"/>
        </w:rPr>
        <w:t>事会怎么样呢？倘使由一代人假定的一切理论实体(分子、基</w:t>
      </w:r>
      <w:r>
        <w:rPr>
          <w:rFonts w:ascii="宋体" w:hAnsi="宋体" w:cs="宋体" w:eastAsia="宋体"/>
          <w:sz w:val="57"/>
          <w:spacing w:val="0"/>
          <w:color w:val="000000"/>
          <w:b w:val="off"/>
          <w:i w:val="off"/>
        </w:rPr>
        <w:t>因等等，以及电子)从以后一代科学的观点看始终都“不存</w:t>
      </w:r>
      <w:r>
        <w:rPr>
          <w:rFonts w:ascii="宋体" w:hAnsi="宋体" w:cs="宋体" w:eastAsia="宋体"/>
          <w:sz w:val="57"/>
          <w:spacing w:val="0"/>
          <w:color w:val="000000"/>
          <w:b w:val="off"/>
          <w:i w:val="off"/>
        </w:rPr>
        <w:t>在”，那又怎么样呢？当然，这是一种老式的怀疑论的“归谬论</w:t>
      </w:r>
      <w:r>
        <w:rPr>
          <w:rFonts w:ascii="宋体" w:hAnsi="宋体" w:cs="宋体" w:eastAsia="宋体"/>
          <w:sz w:val="57"/>
          <w:spacing w:val="0"/>
          <w:color w:val="000000"/>
          <w:b w:val="off"/>
          <w:i w:val="off"/>
        </w:rPr>
        <w:t>证法”，你怎么知道你现在不是错的呢？但它是这样一种论</w:t>
      </w:r>
      <w:r>
        <w:rPr>
          <w:rFonts w:ascii="宋体" w:hAnsi="宋体" w:cs="宋体" w:eastAsia="宋体"/>
          <w:sz w:val="57"/>
          <w:spacing w:val="0"/>
          <w:color w:val="000000"/>
          <w:b w:val="off"/>
          <w:i w:val="off"/>
        </w:rPr>
        <w:t>点，按照它，归谬论证法对于今日很多人而言都是一种严重的</w:t>
      </w:r>
      <w:r>
        <w:rPr>
          <w:rFonts w:ascii="宋体" w:hAnsi="宋体" w:cs="宋体" w:eastAsia="宋体"/>
          <w:sz w:val="57"/>
          <w:spacing w:val="0"/>
          <w:color w:val="000000"/>
          <w:b w:val="off"/>
          <w:i w:val="off"/>
        </w:rPr>
        <w:t>忧虑，而不只是一种“哲学的怀疑”。</w:t>
      </w:r>
      <w:bookmarkEnd w:id="3170"/>
    </w:p>
    <w:p>
      <w:pPr>
        <w:pageBreakBefore w:val="off"/>
        <w:tabs/>
        <w:wordWrap w:val="off"/>
        <w:spacing w:before="0" w:after="0" w:line="980" w:lineRule="atLeast"/>
        <w:ind w:left="1220" w:right="900" w:firstLine="1160"/>
        <w:jc w:val="both"/>
        <w:textAlignment w:val="baseline"/>
        <w:rPr>
          <w:sz w:val="57"/>
        </w:rPr>
      </w:pPr>
      <w:bookmarkStart w:name="" w:id="3171"/>
      <w:r>
        <w:rPr>
          <w:rFonts w:ascii="宋体" w:hAnsi="宋体" w:cs="宋体" w:eastAsia="宋体"/>
          <w:sz w:val="57"/>
          <w:spacing w:val="0"/>
          <w:color w:val="000000"/>
          <w:b w:val="off"/>
          <w:i w:val="off"/>
        </w:rPr>
        <w:t>之所以是一种严重的忧虑，理由之一是，下述的元归纳法</w:t>
      </w:r>
      <w:r>
        <w:rPr>
          <w:rFonts w:ascii="宋体" w:hAnsi="宋体" w:cs="宋体" w:eastAsia="宋体"/>
          <w:sz w:val="57"/>
          <w:spacing w:val="0"/>
          <w:color w:val="000000"/>
          <w:b w:val="off"/>
          <w:i w:val="off"/>
        </w:rPr>
        <w:t>最终成为必须普遍被接受的：正如五十多年(或任何其他年</w:t>
      </w:r>
      <w:r>
        <w:rPr>
          <w:rFonts w:ascii="宋体" w:hAnsi="宋体" w:cs="宋体" w:eastAsia="宋体"/>
          <w:sz w:val="57"/>
          <w:spacing w:val="0"/>
          <w:color w:val="000000"/>
          <w:b w:val="off"/>
          <w:i w:val="off"/>
        </w:rPr>
        <w:t>数)前科学中使用的任何词语都无所指，于是结果是，现在使</w:t>
      </w:r>
      <w:r>
        <w:rPr>
          <w:rFonts w:ascii="宋体" w:hAnsi="宋体" w:cs="宋体" w:eastAsia="宋体"/>
          <w:sz w:val="57"/>
          <w:spacing w:val="0"/>
          <w:color w:val="000000"/>
          <w:b w:val="off"/>
          <w:i w:val="off"/>
        </w:rPr>
        <w:t>用的任何词语(也许除了观察词语，如果存在有这类词语的</w:t>
      </w:r>
      <w:r>
        <w:rPr>
          <w:rFonts w:ascii="宋体" w:hAnsi="宋体" w:cs="宋体" w:eastAsia="宋体"/>
          <w:sz w:val="57"/>
          <w:spacing w:val="0"/>
          <w:color w:val="000000"/>
          <w:b w:val="off"/>
          <w:i w:val="off"/>
        </w:rPr>
        <w:t>话)都无所指。(第183—184页)</w:t>
      </w:r>
      <w:bookmarkEnd w:id="3171"/>
    </w:p>
    <w:p>
      <w:pPr>
        <w:pageBreakBefore w:val="off"/>
        <w:tabs/>
        <w:wordWrap w:val="off"/>
        <w:spacing w:before="0" w:after="0" w:line="1000" w:lineRule="exact"/>
        <w:ind w:left="0" w:right="0"/>
        <w:jc w:val="both"/>
        <w:textAlignment w:val="baseline"/>
        <w:rPr>
          <w:sz w:val="57"/>
        </w:rPr>
      </w:pPr>
      <w:bookmarkStart w:name="" w:id="3172"/>
      <w:r>
        <w:rPr>
          <w:rFonts w:ascii="宋体" w:hAnsi="宋体" w:cs="宋体" w:eastAsia="宋体"/>
          <w:sz w:val="57"/>
          <w:spacing w:val="0"/>
          <w:color w:val="000000"/>
          <w:b w:val="off"/>
          <w:i w:val="off"/>
        </w:rPr>
        <w:t/>
      </w:r>
      <w:bookmarkEnd w:id="3172"/>
    </w:p>
    <w:p>
      <w:pPr>
        <w:pageBreakBefore w:val="off"/>
        <w:tabs/>
        <w:wordWrap w:val="off"/>
        <w:spacing w:before="0" w:after="0" w:line="980" w:lineRule="atLeast"/>
        <w:ind w:left="40" w:right="840" w:firstLine="1160"/>
        <w:jc w:val="both"/>
        <w:textAlignment w:val="baseline"/>
        <w:rPr>
          <w:sz w:val="57"/>
        </w:rPr>
      </w:pPr>
      <w:bookmarkStart w:name="" w:id="3173"/>
      <w:r>
        <w:rPr>
          <w:rFonts w:ascii="宋体" w:hAnsi="宋体" w:cs="宋体" w:eastAsia="宋体"/>
          <w:sz w:val="57"/>
          <w:spacing w:val="0"/>
          <w:color w:val="000000"/>
          <w:b w:val="off"/>
          <w:i w:val="off"/>
        </w:rPr>
        <w:t>普特南说，阻止这种元归纳法，“显然是指称理论迫切需要的</w:t>
      </w:r>
      <w:r>
        <w:rPr>
          <w:rFonts w:ascii="宋体" w:hAnsi="宋体" w:cs="宋体" w:eastAsia="宋体"/>
          <w:sz w:val="57"/>
          <w:spacing w:val="0"/>
          <w:color w:val="000000"/>
          <w:b w:val="off"/>
          <w:i w:val="off"/>
        </w:rPr>
        <w:t>东西。”由于两点理由，这一说法是令人困惑的。首先，并不清楚什</w:t>
      </w:r>
      <w:bookmarkEnd w:id="3173"/>
    </w:p>
    <w:p>
      <w:r>
        <w:t/>
      </w:r>
    </w:p>
    <w:p>
      <w:pPr>
        <w:sectPr>
          <w:footerReference r:id="rId608"/>
          <w:headerReference r:id="rId609" w:type="default"/>
          <w:type w:val="nextPage"/>
          <w:pgSz w:w="22400" w:h="31680"/>
          <w:pgMar w:left="2360" w:top="2420" w:right="2360" w:bottom="2420" w:header="2120" w:footer="2120"/>
          <w:cols w:num="1"/>
        </w:sectPr>
      </w:pPr>
    </w:p>
    <w:p>
      <w:pPr>
        <w:pageBreakBefore w:val="off"/>
        <w:tabs/>
        <w:wordWrap w:val="off"/>
        <w:spacing w:before="0" w:after="0" w:line="680" w:lineRule="atLeast"/>
        <w:ind w:left="840" w:right="0"/>
        <w:jc w:val="both"/>
        <w:textAlignment w:val="baseline"/>
        <w:rPr>
          <w:sz w:val="50"/>
        </w:rPr>
      </w:pPr>
      <w:bookmarkStart w:name="" w:id="3174"/>
      <w:r>
        <w:rPr>
          <w:rFonts w:ascii="楷体" w:hAnsi="楷体" w:cs="楷体" w:eastAsia="楷体"/>
          <w:sz w:val="50"/>
          <w:spacing w:val="0"/>
          <w:color w:val="000000"/>
          <w:b w:val="off"/>
          <w:i w:val="off"/>
        </w:rPr>
        <w:t>266</w:t>
      </w:r>
      <w:r>
        <w:rPr>
          <w:rFonts w:ascii="楷体" w:hAnsi="楷体" w:cs="楷体" w:eastAsia="楷体"/>
          <w:sz w:val="50"/>
          <w:spacing w:val="0"/>
          <w:color w:val="000000"/>
          <w:b w:val="on"/>
          <w:i w:val="off"/>
        </w:rPr>
        <w:t xml:space="preserve">  第二编  映    现</w:t>
      </w:r>
      <w:bookmarkEnd w:id="3174"/>
    </w:p>
    <w:p>
      <w:pPr>
        <w:pageBreakBefore w:val="off"/>
        <w:tabs/>
        <w:wordWrap w:val="off"/>
        <w:spacing w:before="0" w:after="0" w:line="580" w:lineRule="exact"/>
        <w:ind w:left="0" w:right="0"/>
        <w:jc w:val="both"/>
        <w:textAlignment w:val="baseline"/>
        <w:rPr>
          <w:sz w:val="50"/>
        </w:rPr>
      </w:pPr>
      <w:bookmarkStart w:name="" w:id="3175"/>
      <w:r>
        <w:rPr>
          <w:rFonts w:ascii="宋体" w:hAnsi="宋体" w:cs="宋体" w:eastAsia="宋体"/>
          <w:sz w:val="50"/>
          <w:spacing w:val="0"/>
          <w:color w:val="000000"/>
          <w:b w:val="off"/>
          <w:i w:val="off"/>
        </w:rPr>
        <w:t/>
      </w:r>
      <w:bookmarkEnd w:id="3175"/>
    </w:p>
    <w:p>
      <w:pPr>
        <w:pageBreakBefore w:val="off"/>
        <w:tabs/>
        <w:wordWrap w:val="off"/>
        <w:spacing w:before="0" w:after="0" w:line="1000" w:lineRule="atLeast"/>
        <w:ind w:left="0" w:right="60" w:firstLine="940"/>
        <w:jc w:val="both"/>
        <w:textAlignment w:val="baseline"/>
        <w:rPr>
          <w:sz w:val="57"/>
        </w:rPr>
      </w:pPr>
      <w:bookmarkStart w:name="" w:id="3176"/>
      <w:r>
        <w:rPr>
          <w:rFonts w:ascii="宋体" w:hAnsi="宋体" w:cs="宋体" w:eastAsia="宋体"/>
          <w:sz w:val="57"/>
          <w:spacing w:val="0"/>
          <w:color w:val="000000"/>
          <w:b w:val="off"/>
          <w:i w:val="off"/>
        </w:rPr>
        <w:t>么样的哲学立场可以表明，科学中的革命变化已告终结，就是说我</w:t>
      </w:r>
      <w:r>
        <w:rPr>
          <w:rFonts w:ascii="宋体" w:hAnsi="宋体" w:cs="宋体" w:eastAsia="宋体"/>
          <w:sz w:val="57"/>
          <w:spacing w:val="0"/>
          <w:color w:val="000000"/>
          <w:b w:val="off"/>
          <w:i w:val="off"/>
        </w:rPr>
        <w:t>们与子孙后代的关系将不同于我们原始泛灵论祖先与我们的关</w:t>
      </w:r>
      <w:r>
        <w:rPr>
          <w:rFonts w:ascii="宋体" w:hAnsi="宋体" w:cs="宋体" w:eastAsia="宋体"/>
          <w:sz w:val="57"/>
          <w:spacing w:val="0"/>
          <w:color w:val="000000"/>
          <w:b w:val="off"/>
          <w:i w:val="off"/>
        </w:rPr>
        <w:t>系。我们应当如何跨出我们自己的文化并参照最终研究结果来评</w:t>
      </w:r>
      <w:r>
        <w:rPr>
          <w:rFonts w:ascii="宋体" w:hAnsi="宋体" w:cs="宋体" w:eastAsia="宋体"/>
          <w:sz w:val="57"/>
          <w:spacing w:val="0"/>
          <w:color w:val="000000"/>
          <w:b w:val="off"/>
          <w:i w:val="off"/>
        </w:rPr>
        <w:t>估其位置？其次，即使存在有这样一种哲学立场，我们仍不清楚指</w:t>
      </w:r>
      <w:r>
        <w:rPr>
          <w:rFonts w:ascii="宋体" w:hAnsi="宋体" w:cs="宋体" w:eastAsia="宋体"/>
          <w:sz w:val="57"/>
          <w:spacing w:val="0"/>
          <w:color w:val="000000"/>
          <w:b w:val="off"/>
          <w:i w:val="off"/>
        </w:rPr>
        <w:t>称理论如何有可能支持它？假定我们的这一类问题有明确的直</w:t>
      </w:r>
      <w:r>
        <w:rPr>
          <w:rFonts w:ascii="宋体" w:hAnsi="宋体" w:cs="宋体" w:eastAsia="宋体"/>
          <w:sz w:val="57"/>
          <w:spacing w:val="0"/>
          <w:color w:val="000000"/>
          <w:b w:val="off"/>
          <w:i w:val="off"/>
        </w:rPr>
        <w:t>观，如“如果琼斯未完成被归予他的丰功伟绩，但史密斯(以前不为</w:t>
      </w:r>
      <w:r>
        <w:rPr>
          <w:rFonts w:ascii="宋体" w:hAnsi="宋体" w:cs="宋体" w:eastAsia="宋体"/>
          <w:sz w:val="57"/>
          <w:spacing w:val="0"/>
          <w:color w:val="000000"/>
          <w:b w:val="off"/>
          <w:i w:val="off"/>
        </w:rPr>
        <w:t>历史所知)完成了其中大部分，那么‘琼斯’是指琼斯呢，还是指史</w:t>
      </w:r>
      <w:r>
        <w:rPr>
          <w:rFonts w:ascii="宋体" w:hAnsi="宋体" w:cs="宋体" w:eastAsia="宋体"/>
          <w:sz w:val="57"/>
          <w:spacing w:val="0"/>
          <w:color w:val="000000"/>
          <w:b w:val="off"/>
          <w:i w:val="off"/>
        </w:rPr>
        <w:t>密斯?”假定，在可能性较少的程度上，我们关于这类令人困惑的事</w:t>
      </w:r>
      <w:r>
        <w:rPr>
          <w:rFonts w:ascii="宋体" w:hAnsi="宋体" w:cs="宋体" w:eastAsia="宋体"/>
          <w:sz w:val="57"/>
          <w:spacing w:val="0"/>
          <w:color w:val="000000"/>
          <w:b w:val="off"/>
          <w:i w:val="off"/>
        </w:rPr>
        <w:t>例的直观强到足以把我们引至一种一般的理论，这种理论不依直</w:t>
      </w:r>
      <w:r>
        <w:rPr>
          <w:rFonts w:ascii="宋体" w:hAnsi="宋体" w:cs="宋体" w:eastAsia="宋体"/>
          <w:sz w:val="57"/>
          <w:spacing w:val="0"/>
          <w:color w:val="000000"/>
          <w:b w:val="off"/>
          <w:i w:val="off"/>
        </w:rPr>
        <w:t>观而告诉我们，我们和道尔顿用“分子”一词指同一事物，而“热流”</w:t>
      </w:r>
      <w:r>
        <w:rPr>
          <w:rFonts w:ascii="宋体" w:hAnsi="宋体" w:cs="宋体" w:eastAsia="宋体"/>
          <w:sz w:val="57"/>
          <w:spacing w:val="0"/>
          <w:color w:val="000000"/>
          <w:b w:val="off"/>
          <w:i w:val="off"/>
        </w:rPr>
        <w:t>286</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从不用来指分子。⑧这样一种理论可能会把所提出的元归纳法的</w:t>
      </w:r>
      <w:r>
        <w:rPr>
          <w:rFonts w:ascii="宋体" w:hAnsi="宋体" w:cs="宋体" w:eastAsia="宋体"/>
          <w:sz w:val="57"/>
          <w:spacing w:val="0"/>
          <w:color w:val="000000"/>
          <w:b w:val="off"/>
          <w:i w:val="off"/>
        </w:rPr>
        <w:t>前提推向过去，因为现在我们可能必须倒回五千年而不是五十年</w:t>
      </w:r>
      <w:r>
        <w:rPr>
          <w:rFonts w:ascii="宋体" w:hAnsi="宋体" w:cs="宋体" w:eastAsia="宋体"/>
          <w:sz w:val="57"/>
          <w:spacing w:val="0"/>
          <w:color w:val="000000"/>
          <w:b w:val="off"/>
          <w:i w:val="off"/>
        </w:rPr>
        <w:t>去寻找一种科学，其任何理论词语均无所指。但这仍然很难令这</w:t>
      </w:r>
      <w:r>
        <w:rPr>
          <w:rFonts w:ascii="宋体" w:hAnsi="宋体" w:cs="宋体" w:eastAsia="宋体"/>
          <w:sz w:val="57"/>
          <w:spacing w:val="0"/>
          <w:color w:val="000000"/>
          <w:b w:val="off"/>
          <w:i w:val="off"/>
        </w:rPr>
        <w:t>样一位怀疑论者满意，他对相对于(例如)未来银河系文明来说我</w:t>
      </w:r>
      <w:r>
        <w:rPr>
          <w:rFonts w:ascii="宋体" w:hAnsi="宋体" w:cs="宋体" w:eastAsia="宋体"/>
          <w:sz w:val="57"/>
          <w:spacing w:val="0"/>
          <w:color w:val="000000"/>
          <w:b w:val="off"/>
          <w:i w:val="off"/>
        </w:rPr>
        <w:t>们自己的科学究竟地位如何深感忧虑。这样一位怀疑论者或许只</w:t>
      </w:r>
      <w:r>
        <w:rPr>
          <w:rFonts w:ascii="宋体" w:hAnsi="宋体" w:cs="宋体" w:eastAsia="宋体"/>
          <w:sz w:val="57"/>
          <w:spacing w:val="0"/>
          <w:color w:val="000000"/>
          <w:b w:val="off"/>
          <w:i w:val="off"/>
        </w:rPr>
        <w:t>会被一种指称理论所满足，这种理论表明，在一切时代和地区的科</w:t>
      </w:r>
      <w:r>
        <w:rPr>
          <w:rFonts w:ascii="宋体" w:hAnsi="宋体" w:cs="宋体" w:eastAsia="宋体"/>
          <w:sz w:val="57"/>
          <w:spacing w:val="0"/>
          <w:color w:val="000000"/>
          <w:b w:val="off"/>
          <w:i w:val="off"/>
        </w:rPr>
        <w:t>学家们大多指称着同一些事物，因此使所讨论的元归纳法失去了</w:t>
      </w:r>
      <w:r>
        <w:rPr>
          <w:rFonts w:ascii="宋体" w:hAnsi="宋体" w:cs="宋体" w:eastAsia="宋体"/>
          <w:sz w:val="57"/>
          <w:spacing w:val="0"/>
          <w:color w:val="000000"/>
          <w:b w:val="off"/>
          <w:i w:val="off"/>
        </w:rPr>
        <w:t>任何有趣的前提。</w:t>
      </w:r>
      <w:bookmarkEnd w:id="3176"/>
    </w:p>
    <w:p>
      <w:pPr>
        <w:pageBreakBefore w:val="off"/>
        <w:tabs/>
        <w:wordWrap w:val="off"/>
        <w:spacing w:before="0" w:after="0" w:line="1000" w:lineRule="atLeast"/>
        <w:ind w:left="1060" w:right="0" w:firstLine="1180"/>
        <w:jc w:val="both"/>
        <w:textAlignment w:val="baseline"/>
        <w:rPr>
          <w:sz w:val="57"/>
        </w:rPr>
      </w:pPr>
      <w:bookmarkStart w:name="" w:id="3177"/>
      <w:r>
        <w:rPr>
          <w:rFonts w:ascii="宋体" w:hAnsi="宋体" w:cs="宋体" w:eastAsia="宋体"/>
          <w:sz w:val="57"/>
          <w:spacing w:val="0"/>
          <w:color w:val="000000"/>
          <w:b w:val="off"/>
          <w:i w:val="off"/>
        </w:rPr>
        <w:t>于是在一种明显的意义上我们彻头彻尾地明白了(在任何理</w:t>
      </w:r>
      <w:r>
        <w:rPr>
          <w:rFonts w:ascii="宋体" w:hAnsi="宋体" w:cs="宋体" w:eastAsia="宋体"/>
          <w:sz w:val="57"/>
          <w:spacing w:val="0"/>
          <w:color w:val="000000"/>
          <w:b w:val="off"/>
          <w:i w:val="off"/>
        </w:rPr>
        <w:t>论之先)，他们一直在指称着同一些事物。他们都曾企图应付同一</w:t>
      </w:r>
      <w:r>
        <w:rPr>
          <w:rFonts w:ascii="宋体" w:hAnsi="宋体" w:cs="宋体" w:eastAsia="宋体"/>
          <w:sz w:val="57"/>
          <w:spacing w:val="0"/>
          <w:color w:val="000000"/>
          <w:b w:val="off"/>
          <w:i w:val="off"/>
        </w:rPr>
        <w:t>个宇宙并指称着它，虽然毫无疑问地往往要经过欠缺成效的和愚</w:t>
      </w:r>
      <w:r>
        <w:rPr>
          <w:rFonts w:ascii="宋体" w:hAnsi="宋体" w:cs="宋体" w:eastAsia="宋体"/>
          <w:sz w:val="57"/>
          <w:spacing w:val="0"/>
          <w:color w:val="000000"/>
          <w:b w:val="off"/>
          <w:i w:val="off"/>
        </w:rPr>
        <w:t>蠢的描述。由于下一轮科学革命，人们发现没有了基因、分子、电</w:t>
      </w:r>
      <w:r>
        <w:rPr>
          <w:rFonts w:ascii="宋体" w:hAnsi="宋体" w:cs="宋体" w:eastAsia="宋体"/>
          <w:sz w:val="57"/>
          <w:spacing w:val="0"/>
          <w:color w:val="000000"/>
          <w:b w:val="off"/>
          <w:i w:val="off"/>
        </w:rPr>
        <w:t>子等等，而只有时空碰撞，或银河系催眠师产生的催眠暗示，这些</w:t>
      </w:r>
      <w:r>
        <w:rPr>
          <w:rFonts w:ascii="宋体" w:hAnsi="宋体" w:cs="宋体" w:eastAsia="宋体"/>
          <w:sz w:val="57"/>
          <w:spacing w:val="0"/>
          <w:color w:val="000000"/>
          <w:b w:val="off"/>
          <w:i w:val="off"/>
        </w:rPr>
        <w:t>催眠师从伽利略时代起就操纵着我们的科学家们，如此等等，这也</w:t>
      </w:r>
      <w:r>
        <w:rPr>
          <w:rFonts w:ascii="宋体" w:hAnsi="宋体" w:cs="宋体" w:eastAsia="宋体"/>
          <w:sz w:val="57"/>
          <w:spacing w:val="0"/>
          <w:color w:val="000000"/>
          <w:b w:val="off"/>
          <w:i w:val="off"/>
        </w:rPr>
        <w:t>仍然不会使我们脱离与世界或与我们祖先的接触。因为我们会从</w:t>
      </w:r>
      <w:bookmarkEnd w:id="3177"/>
    </w:p>
    <w:p>
      <w:r>
        <w:t/>
      </w:r>
    </w:p>
    <w:p>
      <w:pPr>
        <w:sectPr>
          <w:footerReference r:id="rId610"/>
          <w:headerReference r:id="rId611" w:type="default"/>
          <w:type w:val="nextPage"/>
          <w:pgSz w:w="22400" w:h="31680"/>
          <w:pgMar w:left="2280" w:top="2440" w:right="2280" w:bottom="2440" w:header="2140" w:footer="2140"/>
          <w:cols w:num="1"/>
        </w:sectPr>
      </w:pPr>
    </w:p>
    <w:p>
      <w:pPr>
        <w:pageBreakBefore w:val="off"/>
        <w:tabs/>
        <w:wordWrap w:val="off"/>
        <w:spacing w:before="0" w:after="0" w:line="680" w:lineRule="atLeast"/>
        <w:ind w:left="0" w:right="140"/>
        <w:jc w:val="right"/>
        <w:textAlignment w:val="baseline"/>
        <w:rPr>
          <w:sz w:val="50"/>
        </w:rPr>
      </w:pPr>
      <w:bookmarkStart w:name="" w:id="3178"/>
      <w:r>
        <w:rPr>
          <w:rFonts w:ascii="黑体" w:hAnsi="黑体" w:cs="黑体" w:eastAsia="黑体"/>
          <w:sz w:val="50"/>
          <w:spacing w:val="0"/>
          <w:color w:val="000000"/>
          <w:b w:val="off"/>
          <w:i w:val="off"/>
        </w:rPr>
        <w:t>第六章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认识论和语言哲学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267</w:t>
      </w:r>
      <w:bookmarkEnd w:id="3178"/>
    </w:p>
    <w:p>
      <w:pPr>
        <w:pageBreakBefore w:val="off"/>
        <w:tabs/>
        <w:wordWrap w:val="off"/>
        <w:spacing w:before="0" w:after="0" w:line="580" w:lineRule="exact"/>
        <w:ind w:left="0" w:right="0"/>
        <w:jc w:val="right"/>
        <w:textAlignment w:val="baseline"/>
        <w:rPr>
          <w:sz w:val="50"/>
        </w:rPr>
      </w:pPr>
      <w:bookmarkStart w:name="" w:id="3179"/>
      <w:r>
        <w:rPr>
          <w:rFonts w:ascii="宋体" w:hAnsi="宋体" w:cs="宋体" w:eastAsia="宋体"/>
          <w:sz w:val="50"/>
          <w:spacing w:val="0"/>
          <w:color w:val="000000"/>
          <w:b w:val="off"/>
          <w:i w:val="off"/>
        </w:rPr>
        <w:t/>
      </w:r>
      <w:bookmarkEnd w:id="3179"/>
    </w:p>
    <w:p>
      <w:pPr>
        <w:pageBreakBefore w:val="off"/>
        <w:tabs/>
        <w:wordWrap w:val="off"/>
        <w:spacing w:before="0" w:after="0" w:line="1060" w:lineRule="atLeast"/>
        <w:ind w:left="60" w:right="40" w:hanging="20"/>
        <w:jc w:val="both"/>
        <w:textAlignment w:val="baseline"/>
        <w:rPr>
          <w:sz w:val="54"/>
        </w:rPr>
      </w:pPr>
      <w:bookmarkStart w:name="" w:id="3180"/>
      <w:r>
        <w:rPr>
          <w:rFonts w:ascii="宋体" w:hAnsi="宋体" w:cs="宋体" w:eastAsia="宋体"/>
          <w:sz w:val="54"/>
          <w:spacing w:val="0"/>
          <w:color w:val="000000"/>
          <w:b w:val="off"/>
          <w:i w:val="off"/>
        </w:rPr>
        <w:t>在讲述古希腊时代凯尔特人科学兴起时所进行的错误的、混乱的、</w:t>
      </w:r>
      <w:r>
        <w:rPr>
          <w:rFonts w:ascii="宋体" w:hAnsi="宋体" w:cs="宋体" w:eastAsia="宋体"/>
          <w:sz w:val="54"/>
          <w:spacing w:val="0"/>
          <w:color w:val="000000"/>
          <w:b w:val="off"/>
          <w:i w:val="off"/>
        </w:rPr>
        <w:t>无成效的世界描述，进而讲述对世界的较好描述如何出现的同一</w:t>
      </w:r>
      <w:r>
        <w:rPr>
          <w:rFonts w:ascii="宋体" w:hAnsi="宋体" w:cs="宋体" w:eastAsia="宋体"/>
          <w:sz w:val="54"/>
          <w:spacing w:val="0"/>
          <w:color w:val="000000"/>
          <w:b w:val="off"/>
          <w:i w:val="off"/>
        </w:rPr>
        <w:t>种故事。在两种情况下都将是有关理性胜利的故事，而且在两种</w:t>
      </w:r>
      <w:r>
        <w:rPr>
          <w:rFonts w:ascii="宋体" w:hAnsi="宋体" w:cs="宋体" w:eastAsia="宋体"/>
          <w:sz w:val="54"/>
          <w:spacing w:val="0"/>
          <w:color w:val="000000"/>
          <w:b w:val="off"/>
          <w:i w:val="off"/>
        </w:rPr>
        <w:t>情况下都将是理性被运用于同一个世界。一般而言，不存在人们</w:t>
      </w:r>
      <w:r>
        <w:rPr>
          <w:rFonts w:ascii="宋体" w:hAnsi="宋体" w:cs="宋体" w:eastAsia="宋体"/>
          <w:sz w:val="54"/>
          <w:spacing w:val="0"/>
          <w:color w:val="000000"/>
          <w:b w:val="off"/>
          <w:i w:val="off"/>
        </w:rPr>
        <w:t>关于世界最终可能是什么样子所能提出的可理解的看法，这种看</w:t>
      </w:r>
      <w:r>
        <w:rPr>
          <w:rFonts w:ascii="宋体" w:hAnsi="宋体" w:cs="宋体" w:eastAsia="宋体"/>
          <w:sz w:val="54"/>
          <w:spacing w:val="0"/>
          <w:color w:val="000000"/>
          <w:b w:val="off"/>
          <w:i w:val="off"/>
        </w:rPr>
        <w:t>法似乎是“严重忧虑”的基础。(认为或许有某种不可理解的世界</w:t>
      </w:r>
      <w:r>
        <w:rPr>
          <w:rFonts w:ascii="宋体" w:hAnsi="宋体" w:cs="宋体" w:eastAsia="宋体"/>
          <w:sz w:val="54"/>
          <w:spacing w:val="0"/>
          <w:color w:val="000000"/>
          <w:b w:val="off"/>
          <w:i w:val="off"/>
        </w:rPr>
        <w:t>描述————它在一种不可转译的概念图式内加以说明———的看法，</w:t>
      </w:r>
      <w:r>
        <w:rPr>
          <w:rFonts w:ascii="宋体" w:hAnsi="宋体" w:cs="宋体" w:eastAsia="宋体"/>
          <w:sz w:val="54"/>
          <w:spacing w:val="0"/>
          <w:color w:val="000000"/>
          <w:b w:val="off"/>
          <w:i w:val="off"/>
        </w:rPr>
        <w:t>完全是另一种忧虑，它无须、而且无可能得到归纳性的支持。我在</w:t>
      </w:r>
      <w:r>
        <w:rPr>
          <w:rFonts w:ascii="宋体" w:hAnsi="宋体" w:cs="宋体" w:eastAsia="宋体"/>
          <w:sz w:val="54"/>
          <w:spacing w:val="0"/>
          <w:color w:val="000000"/>
          <w:b w:val="off"/>
          <w:i w:val="off"/>
        </w:rPr>
        <w:t>有关戴维森批评“概念图式”的下一节中将讨论这另一种忧虑。)</w:t>
      </w:r>
      <w:bookmarkEnd w:id="3180"/>
    </w:p>
    <w:p>
      <w:pPr>
        <w:pageBreakBefore w:val="off"/>
        <w:tabs/>
        <w:wordWrap w:val="off"/>
        <w:spacing w:before="0" w:after="0" w:line="1060" w:lineRule="atLeast"/>
        <w:ind w:left="40" w:right="0" w:firstLine="1140"/>
        <w:jc w:val="both"/>
        <w:textAlignment w:val="baseline"/>
        <w:rPr>
          <w:sz w:val="54"/>
        </w:rPr>
      </w:pPr>
      <w:bookmarkStart w:name="" w:id="3181"/>
      <w:r>
        <w:rPr>
          <w:rFonts w:ascii="宋体" w:hAnsi="宋体" w:cs="宋体" w:eastAsia="宋体"/>
          <w:sz w:val="54"/>
          <w:spacing w:val="0"/>
          <w:color w:val="000000"/>
          <w:b w:val="off"/>
          <w:i w:val="off"/>
        </w:rPr>
        <w:t>然而“对同一事物的坏的描述”这个概念似乎可能是在杜撰一</w:t>
      </w:r>
      <w:r>
        <w:rPr>
          <w:rFonts w:ascii="宋体" w:hAnsi="宋体" w:cs="宋体" w:eastAsia="宋体"/>
          <w:sz w:val="54"/>
          <w:spacing w:val="0"/>
          <w:color w:val="000000"/>
          <w:b w:val="off"/>
          <w:i w:val="off"/>
        </w:rPr>
        <w:t>个问题。“指称”似乎成了全或无的问题。说“热流”指称或不指称</w:t>
      </w:r>
      <w:r>
        <w:rPr>
          <w:rFonts w:ascii="宋体" w:hAnsi="宋体" w:cs="宋体" w:eastAsia="宋体"/>
          <w:sz w:val="54"/>
          <w:spacing w:val="0"/>
          <w:color w:val="000000"/>
          <w:b w:val="off"/>
          <w:i w:val="off"/>
        </w:rPr>
        <w:t>分子的运动，似乎比说“热流”和“分子运动”是对同一现象的(或好</w:t>
      </w:r>
      <w:r>
        <w:rPr>
          <w:rFonts w:ascii="宋体" w:hAnsi="宋体" w:cs="宋体" w:eastAsia="宋体"/>
          <w:sz w:val="54"/>
          <w:spacing w:val="0"/>
          <w:color w:val="000000"/>
          <w:b w:val="off"/>
          <w:i w:val="off"/>
        </w:rPr>
        <w:t>或坏的)两种描述的简称更好，不管这个现象最终究竟是什么。我</w:t>
      </w:r>
      <w:r>
        <w:rPr>
          <w:rFonts w:ascii="宋体" w:hAnsi="宋体" w:cs="宋体" w:eastAsia="宋体"/>
          <w:sz w:val="54"/>
          <w:spacing w:val="0"/>
          <w:color w:val="000000"/>
          <w:b w:val="off"/>
          <w:i w:val="off"/>
        </w:rPr>
        <w:t>们可能觉得，指称分子运动应当像是指称个别人或中等大小物体</w:t>
      </w:r>
      <w:r>
        <w:rPr>
          <w:rFonts w:ascii="宋体" w:hAnsi="宋体" w:cs="宋体" w:eastAsia="宋体"/>
          <w:sz w:val="54"/>
          <w:spacing w:val="0"/>
          <w:color w:val="000000"/>
          <w:b w:val="off"/>
          <w:i w:val="off"/>
        </w:rPr>
        <w:t>一样————我们或者挑选它们或者不。如果我们最近在读塔斯基的</w:t>
      </w:r>
      <w:r>
        <w:rPr>
          <w:rFonts w:ascii="宋体" w:hAnsi="宋体" w:cs="宋体" w:eastAsia="宋体"/>
          <w:sz w:val="54"/>
          <w:spacing w:val="0"/>
          <w:color w:val="000000"/>
          <w:b w:val="off"/>
          <w:i w:val="off"/>
        </w:rPr>
        <w:t>书，这种感觉就会增加，而且如果我们不情愿将以塞拉斯那种准工</w:t>
      </w:r>
      <w:r>
        <w:rPr>
          <w:rFonts w:ascii="宋体" w:hAnsi="宋体" w:cs="宋体" w:eastAsia="宋体"/>
          <w:sz w:val="54"/>
          <w:spacing w:val="0"/>
          <w:color w:val="000000"/>
          <w:b w:val="off"/>
          <w:i w:val="off"/>
        </w:rPr>
        <w:t>具主义方式表示的理论陈述，看作容许其他陈述表达的重要推论</w:t>
      </w:r>
      <w:r>
        <w:rPr>
          <w:rFonts w:ascii="宋体" w:hAnsi="宋体" w:cs="宋体" w:eastAsia="宋体"/>
          <w:sz w:val="54"/>
          <w:spacing w:val="0"/>
          <w:color w:val="000000"/>
          <w:b w:val="off"/>
          <w:i w:val="off"/>
        </w:rPr>
        <w:t>原则，这种感觉还会继续增加。于是我们将希望，“热是分子运动”</w:t>
      </w:r>
      <w:r>
        <w:rPr>
          <w:rFonts w:ascii="宋体" w:hAnsi="宋体" w:cs="宋体" w:eastAsia="宋体"/>
          <w:sz w:val="54"/>
          <w:spacing w:val="0"/>
          <w:color w:val="000000"/>
          <w:b w:val="off"/>
          <w:i w:val="off"/>
        </w:rPr>
        <w:t>这类句子的真确性直接“符合于”“白色是雪的典型颜色”的真确</w:t>
      </w:r>
      <w:r>
        <w:rPr>
          <w:rFonts w:ascii="宋体" w:hAnsi="宋体" w:cs="宋体" w:eastAsia="宋体"/>
          <w:sz w:val="54"/>
          <w:spacing w:val="0"/>
          <w:color w:val="000000"/>
          <w:b w:val="off"/>
          <w:i w:val="off"/>
        </w:rPr>
        <w:t>性。于是为了理解“语言怎样运作”，重要的似乎是按照“挑选实</w:t>
      </w:r>
      <w:r>
        <w:rPr>
          <w:rFonts w:ascii="宋体" w:hAnsi="宋体" w:cs="宋体" w:eastAsia="宋体"/>
          <w:sz w:val="54"/>
          <w:spacing w:val="0"/>
          <w:color w:val="000000"/>
          <w:b w:val="off"/>
          <w:i w:val="off"/>
        </w:rPr>
        <w:t>体”这样的表达法去思想，而不是简单地习惯于“描述现实”这类表</w:t>
      </w:r>
      <w:r>
        <w:rPr>
          <w:rFonts w:ascii="宋体" w:hAnsi="宋体" w:cs="宋体" w:eastAsia="宋体"/>
          <w:sz w:val="54"/>
          <w:spacing w:val="0"/>
          <w:color w:val="000000"/>
          <w:b w:val="off"/>
          <w:i w:val="off"/>
        </w:rPr>
        <w:t>达法。就让它这样吧。然而仍然难以了解为什么我们需要去安慰</w:t>
      </w:r>
      <w:r>
        <w:rPr>
          <w:rFonts w:ascii="宋体" w:hAnsi="宋体" w:cs="宋体" w:eastAsia="宋体"/>
          <w:sz w:val="54"/>
          <w:spacing w:val="0"/>
          <w:color w:val="000000"/>
          <w:b w:val="off"/>
          <w:i w:val="off"/>
        </w:rPr>
        <w:t>怀疑主义者，而不只是在我们的历史学中做“辉格派”。我们可以</w:t>
      </w:r>
      <w:r>
        <w:rPr>
          <w:rFonts w:ascii="宋体" w:hAnsi="宋体" w:cs="宋体" w:eastAsia="宋体"/>
          <w:sz w:val="54"/>
          <w:spacing w:val="0"/>
          <w:color w:val="000000"/>
          <w:b w:val="off"/>
          <w:i w:val="off"/>
        </w:rPr>
        <w:t>只是详细描述事物，以便使哪怕最原始的唯灵论者去谈论(例如)</w:t>
      </w:r>
      <w:r>
        <w:rPr>
          <w:rFonts w:ascii="宋体" w:hAnsi="宋体" w:cs="宋体" w:eastAsia="宋体"/>
          <w:sz w:val="54"/>
          <w:spacing w:val="0"/>
          <w:color w:val="000000"/>
          <w:b w:val="off"/>
          <w:i w:val="off"/>
        </w:rPr>
        <w:t>分子运动、镭、基因等等。我们并不因此去抚慰他对分子可能不存</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-1282700</wp:posOffset>
                </wp:positionV>
                <wp:extent cx="901700" cy="520700"/>
                <wp:wrapNone/>
                <wp:docPr id="85" name="文本框 85"/>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182"/>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287</w:t>
                            </w:r>
                            <w:bookmarkEnd w:id="3182"/>
                          </w:p>
                        </w:txbxContent>
                      </wps:txbx>
                      <wps:bodyPr wrap="square" lIns="0" rIns="0" tIns="0" bIns="0" vert="horz" anchor="t">
                        <a:noAutofit/>
                      </wps:bodyPr>
                    </wps:wsp>
                  </a:graphicData>
                </a:graphic>
              </wp:anchor>
            </w:drawing>
          </mc:Choice>
          <mc:Fallback>
            <w:pict>
              <v:shape type="#_x0000_t202" filled="f" stroked="f" style="margin-left:978pt;margin-top:-101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183"/>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287</w:t>
                      </w:r>
                      <w:bookmarkEnd w:id="3183"/>
                    </w:p>
                  </w:txbxContent>
                </v:textbox>
              </v:shape>
            </w:pict>
          </mc:Fallback>
        </mc:AlternateContent>
      </w:r>
      <w:bookmarkEnd w:id="3181"/>
    </w:p>
    <w:p>
      <w:r>
        <w:t/>
      </w:r>
    </w:p>
    <w:p>
      <w:pPr>
        <w:sectPr>
          <w:footerReference r:id="rId612"/>
          <w:headerReference r:id="rId613" w:type="default"/>
          <w:type w:val="nextPage"/>
          <w:pgSz w:w="22400" w:h="31680"/>
          <w:pgMar w:left="2760" w:top="2380" w:right="2760" w:bottom="2380" w:header="2080" w:footer="2080"/>
          <w:cols w:num="1"/>
        </w:sectPr>
      </w:pPr>
    </w:p>
    <w:p>
      <w:pPr>
        <w:pageBreakBefore w:val="off"/>
        <w:tabs/>
        <w:wordWrap w:val="off"/>
        <w:spacing w:before="0" w:after="0" w:line="660" w:lineRule="atLeast"/>
        <w:ind w:left="920" w:right="0"/>
        <w:jc w:val="both"/>
        <w:textAlignment w:val="baseline"/>
        <w:rPr>
          <w:sz w:val="49"/>
        </w:rPr>
      </w:pPr>
      <w:bookmarkStart w:name="" w:id="3184"/>
      <w:r>
        <w:rPr>
          <w:rFonts w:ascii="黑体" w:hAnsi="黑体" w:cs="黑体" w:eastAsia="黑体"/>
          <w:sz w:val="49"/>
          <w:spacing w:val="0"/>
          <w:color w:val="000000"/>
          <w:b w:val="off"/>
          <w:i w:val="off"/>
        </w:rPr>
        <w:t>268   第二编  映    现</w:t>
      </w:r>
      <w:bookmarkEnd w:id="3184"/>
    </w:p>
    <w:p>
      <w:pPr>
        <w:pageBreakBefore w:val="off"/>
        <w:tabs/>
        <w:wordWrap w:val="off"/>
        <w:spacing w:before="0" w:after="0" w:line="560" w:lineRule="exact"/>
        <w:ind w:left="0" w:right="0"/>
        <w:jc w:val="both"/>
        <w:textAlignment w:val="baseline"/>
        <w:rPr>
          <w:sz w:val="49"/>
        </w:rPr>
      </w:pPr>
      <w:bookmarkStart w:name="" w:id="3185"/>
      <w:r>
        <w:rPr>
          <w:rFonts w:ascii="宋体" w:hAnsi="宋体" w:cs="宋体" w:eastAsia="宋体"/>
          <w:sz w:val="49"/>
          <w:spacing w:val="0"/>
          <w:color w:val="000000"/>
          <w:b w:val="off"/>
          <w:i w:val="off"/>
        </w:rPr>
        <w:t/>
      </w:r>
      <w:bookmarkEnd w:id="3185"/>
    </w:p>
    <w:p>
      <w:pPr>
        <w:pageBreakBefore w:val="off"/>
        <w:tabs/>
        <w:wordWrap w:val="off"/>
        <w:spacing w:before="0" w:after="0" w:line="1000" w:lineRule="atLeast"/>
        <w:ind w:left="920" w:right="200"/>
        <w:jc w:val="both"/>
        <w:textAlignment w:val="baseline"/>
        <w:rPr>
          <w:sz w:val="56"/>
        </w:rPr>
      </w:pPr>
      <w:bookmarkStart w:name="" w:id="3186"/>
      <w:r>
        <w:rPr>
          <w:rFonts w:ascii="仿宋" w:hAnsi="仿宋" w:cs="仿宋" w:eastAsia="仿宋"/>
          <w:sz w:val="56"/>
          <w:spacing w:val="0"/>
          <w:color w:val="000000"/>
          <w:b w:val="off"/>
          <w:i w:val="off"/>
        </w:rPr>
        <w:t>在的恐惧，但另一方面也没有关于语言怎样相关于世界的任何发</w:t>
      </w:r>
      <w:r>
        <w:rPr>
          <w:rFonts w:ascii="仿宋" w:hAnsi="仿宋" w:cs="仿宋" w:eastAsia="仿宋"/>
          <w:sz w:val="56"/>
          <w:spacing w:val="0"/>
          <w:color w:val="000000"/>
          <w:b w:val="off"/>
          <w:i w:val="off"/>
        </w:rPr>
        <w:t>现会去抚慰他。因为被该理论所认识的那个“世界”，只是被今日</w:t>
      </w:r>
      <w:r>
        <w:rPr>
          <w:rFonts w:ascii="仿宋" w:hAnsi="仿宋" w:cs="仿宋" w:eastAsia="仿宋"/>
          <w:sz w:val="56"/>
          <w:spacing w:val="0"/>
          <w:color w:val="000000"/>
          <w:b w:val="off"/>
          <w:i w:val="off"/>
        </w:rPr>
        <w:t>科学所认识的那个世界。</w:t>
      </w:r>
      <w:bookmarkEnd w:id="3186"/>
    </w:p>
    <w:p>
      <w:pPr>
        <w:pageBreakBefore w:val="off"/>
        <w:tabs/>
        <w:wordWrap w:val="off"/>
        <w:spacing w:before="0" w:after="0" w:line="1000" w:lineRule="atLeast"/>
        <w:ind w:left="0" w:right="100" w:firstLine="2180"/>
        <w:jc w:val="both"/>
        <w:textAlignment w:val="baseline"/>
        <w:rPr>
          <w:sz w:val="56"/>
        </w:rPr>
      </w:pPr>
      <w:bookmarkStart w:name="" w:id="3187"/>
      <w:r>
        <w:rPr>
          <w:rFonts w:ascii="仿宋" w:hAnsi="仿宋" w:cs="仿宋" w:eastAsia="仿宋"/>
          <w:sz w:val="56"/>
          <w:spacing w:val="0"/>
          <w:color w:val="000000"/>
          <w:b w:val="off"/>
          <w:i w:val="off"/>
        </w:rPr>
        <w:t>于是到此为止我们面对着如下的两难问题：或者需要指称论</w:t>
      </w:r>
      <w:r>
        <w:rPr>
          <w:rFonts w:ascii="仿宋" w:hAnsi="仿宋" w:cs="仿宋" w:eastAsia="仿宋"/>
          <w:sz w:val="56"/>
          <w:spacing w:val="0"/>
          <w:color w:val="000000"/>
          <w:b w:val="off"/>
          <w:i w:val="off"/>
        </w:rPr>
        <w:t>288去强调现代科学的进步，或者指称论只是有关如何去写科学史的</w:t>
      </w:r>
      <w:r>
        <w:rPr>
          <w:rFonts w:ascii="仿宋" w:hAnsi="仿宋" w:cs="仿宋" w:eastAsia="仿宋"/>
          <w:sz w:val="56"/>
          <w:spacing w:val="0"/>
          <w:color w:val="000000"/>
          <w:b w:val="off"/>
          <w:i w:val="off"/>
        </w:rPr>
        <w:t>一种决定(而非为这种历史学提供“哲学基础”)。一个任务对于要</w:t>
      </w:r>
      <w:r>
        <w:rPr>
          <w:rFonts w:ascii="仿宋" w:hAnsi="仿宋" w:cs="仿宋" w:eastAsia="仿宋"/>
          <w:sz w:val="56"/>
          <w:spacing w:val="0"/>
          <w:color w:val="000000"/>
          <w:b w:val="off"/>
          <w:i w:val="off"/>
        </w:rPr>
        <w:t>求“理论”的称号，似乎是过于大了，另一个任务对于承受“理论”的</w:t>
      </w:r>
      <w:r>
        <w:rPr>
          <w:rFonts w:ascii="仿宋" w:hAnsi="仿宋" w:cs="仿宋" w:eastAsia="仿宋"/>
          <w:sz w:val="56"/>
          <w:spacing w:val="0"/>
          <w:color w:val="000000"/>
          <w:b w:val="off"/>
          <w:i w:val="off"/>
        </w:rPr>
        <w:t>称号又似乎太不足。在这一点上似乎最好首先去问“指称理论”来</w:t>
      </w:r>
      <w:r>
        <w:rPr>
          <w:rFonts w:ascii="仿宋" w:hAnsi="仿宋" w:cs="仿宋" w:eastAsia="仿宋"/>
          <w:sz w:val="56"/>
          <w:spacing w:val="0"/>
          <w:color w:val="000000"/>
          <w:b w:val="off"/>
          <w:i w:val="off"/>
        </w:rPr>
        <w:t>自何处。它应当承担阻挡怀疑主义的重负，从而履行我们总是希</w:t>
      </w:r>
      <w:r>
        <w:rPr>
          <w:rFonts w:ascii="仿宋" w:hAnsi="仿宋" w:cs="仿宋" w:eastAsia="仿宋"/>
          <w:sz w:val="56"/>
          <w:spacing w:val="0"/>
          <w:color w:val="000000"/>
          <w:b w:val="off"/>
          <w:i w:val="off"/>
        </w:rPr>
        <w:t>望认识论会履行的那种任务，这究竟是什么意思呢？在我看来，认</w:t>
      </w:r>
      <w:r>
        <w:rPr>
          <w:rFonts w:ascii="仿宋" w:hAnsi="仿宋" w:cs="仿宋" w:eastAsia="仿宋"/>
          <w:sz w:val="56"/>
          <w:spacing w:val="0"/>
          <w:color w:val="000000"/>
          <w:b w:val="off"/>
          <w:i w:val="off"/>
        </w:rPr>
        <w:t>为有这样一种理论的看法，产生于把两种很不同的考虑混为一谈</w:t>
      </w:r>
      <w:r>
        <w:rPr>
          <w:rFonts w:ascii="仿宋" w:hAnsi="仿宋" w:cs="仿宋" w:eastAsia="仿宋"/>
          <w:sz w:val="56"/>
          <w:spacing w:val="0"/>
          <w:color w:val="000000"/>
          <w:b w:val="off"/>
          <w:i w:val="off"/>
        </w:rPr>
        <w:t>了，即：</w:t>
      </w:r>
      <w:bookmarkEnd w:id="3187"/>
    </w:p>
    <w:p>
      <w:pPr>
        <w:pageBreakBefore w:val="off"/>
        <w:tabs/>
        <w:wordWrap w:val="off"/>
        <w:spacing w:before="0" w:after="0" w:line="1000" w:lineRule="atLeast"/>
        <w:ind w:left="2280" w:right="40" w:firstLine="1160"/>
        <w:jc w:val="both"/>
        <w:textAlignment w:val="baseline"/>
        <w:rPr>
          <w:sz w:val="56"/>
        </w:rPr>
      </w:pPr>
      <w:bookmarkStart w:name="" w:id="3188"/>
      <w:r>
        <w:rPr>
          <w:rFonts w:ascii="仿宋" w:hAnsi="仿宋" w:cs="仿宋" w:eastAsia="仿宋"/>
          <w:sz w:val="56"/>
          <w:spacing w:val="0"/>
          <w:color w:val="000000"/>
          <w:b w:val="off"/>
          <w:i w:val="off"/>
        </w:rPr>
        <w:t>一种是由克里普克、多奈兰和其他人所指出的这样的事</w:t>
      </w:r>
      <w:r>
        <w:rPr>
          <w:rFonts w:ascii="仿宋" w:hAnsi="仿宋" w:cs="仿宋" w:eastAsia="仿宋"/>
          <w:sz w:val="56"/>
          <w:spacing w:val="0"/>
          <w:color w:val="000000"/>
          <w:b w:val="off"/>
          <w:i w:val="off"/>
        </w:rPr>
        <w:t>实，存在着塞尔-斯特劳森指称标准的反例，即 S在用“X”指</w:t>
      </w:r>
      <w:r>
        <w:rPr>
          <w:rFonts w:ascii="仿宋" w:hAnsi="仿宋" w:cs="仿宋" w:eastAsia="仿宋"/>
          <w:sz w:val="56"/>
          <w:spacing w:val="0"/>
          <w:color w:val="000000"/>
          <w:b w:val="off"/>
          <w:i w:val="off"/>
        </w:rPr>
        <w:t>任何实体时，会使他关于X的大多数主要信念为真。④另一种</w:t>
      </w:r>
      <w:r>
        <w:rPr>
          <w:rFonts w:ascii="仿宋" w:hAnsi="仿宋" w:cs="仿宋" w:eastAsia="仿宋"/>
          <w:sz w:val="56"/>
          <w:spacing w:val="0"/>
          <w:color w:val="000000"/>
          <w:b w:val="off"/>
          <w:i w:val="off"/>
        </w:rPr>
        <w:t>是这样的事实，通常(弗雷格、塞尔、斯特劳森)有关在信念或</w:t>
      </w:r>
      <w:r>
        <w:rPr>
          <w:rFonts w:ascii="仿宋" w:hAnsi="仿宋" w:cs="仿宋" w:eastAsia="仿宋"/>
          <w:sz w:val="56"/>
          <w:spacing w:val="0"/>
          <w:color w:val="000000"/>
          <w:b w:val="off"/>
          <w:i w:val="off"/>
        </w:rPr>
        <w:t>意向的意义上(或更一般地，在语言使用者头脑中的实体)的</w:t>
      </w:r>
      <w:r>
        <w:rPr>
          <w:rFonts w:ascii="仿宋" w:hAnsi="仿宋" w:cs="仿宋" w:eastAsia="仿宋"/>
          <w:sz w:val="56"/>
          <w:spacing w:val="0"/>
          <w:color w:val="000000"/>
          <w:b w:val="off"/>
          <w:i w:val="off"/>
        </w:rPr>
        <w:t>意义决定着指称这种假设指出，我们的错误信念越多，我们</w:t>
      </w:r>
      <w:r>
        <w:rPr>
          <w:rFonts w:ascii="仿宋" w:hAnsi="仿宋" w:cs="仿宋" w:eastAsia="仿宋"/>
          <w:sz w:val="56"/>
          <w:spacing w:val="0"/>
          <w:color w:val="000000"/>
          <w:b w:val="off"/>
          <w:i w:val="off"/>
        </w:rPr>
        <w:t>“与世界的接触”就越少。</w:t>
      </w:r>
      <w:bookmarkEnd w:id="3188"/>
    </w:p>
    <w:p>
      <w:pPr>
        <w:pageBreakBefore w:val="off"/>
        <w:tabs/>
        <w:wordWrap w:val="off"/>
        <w:spacing w:before="0" w:after="0" w:line="1020" w:lineRule="exact"/>
        <w:ind w:left="0" w:right="0"/>
        <w:jc w:val="both"/>
        <w:textAlignment w:val="baseline"/>
        <w:rPr>
          <w:sz w:val="56"/>
        </w:rPr>
      </w:pPr>
      <w:bookmarkStart w:name="" w:id="3189"/>
      <w:r>
        <w:rPr>
          <w:rFonts w:ascii="宋体" w:hAnsi="宋体" w:cs="宋体" w:eastAsia="宋体"/>
          <w:sz w:val="56"/>
          <w:spacing w:val="0"/>
          <w:color w:val="000000"/>
          <w:b w:val="off"/>
          <w:i w:val="off"/>
        </w:rPr>
        <w:t/>
      </w:r>
      <w:bookmarkEnd w:id="3189"/>
    </w:p>
    <w:p>
      <w:pPr>
        <w:pageBreakBefore w:val="off"/>
        <w:tabs/>
        <w:wordWrap w:val="off"/>
        <w:spacing w:before="0" w:after="0" w:line="1000" w:lineRule="atLeast"/>
        <w:ind w:left="1100" w:right="0"/>
        <w:jc w:val="both"/>
        <w:textAlignment w:val="baseline"/>
        <w:rPr>
          <w:sz w:val="56"/>
        </w:rPr>
      </w:pPr>
      <w:bookmarkStart w:name="" w:id="3190"/>
      <w:r>
        <w:rPr>
          <w:rFonts w:ascii="仿宋" w:hAnsi="仿宋" w:cs="仿宋" w:eastAsia="仿宋"/>
          <w:sz w:val="56"/>
          <w:spacing w:val="0"/>
          <w:color w:val="000000"/>
          <w:b w:val="off"/>
          <w:i w:val="off"/>
        </w:rPr>
        <w:t>这两种认识合在一起表明，关于语词怎样与世界挂钩的通常“意向</w:t>
      </w:r>
      <w:r>
        <w:rPr>
          <w:rFonts w:ascii="仿宋" w:hAnsi="仿宋" w:cs="仿宋" w:eastAsia="仿宋"/>
          <w:sz w:val="56"/>
          <w:spacing w:val="0"/>
          <w:color w:val="000000"/>
          <w:b w:val="off"/>
          <w:i w:val="off"/>
        </w:rPr>
        <w:t>主义的”概念，在个别事例上是错的，而在哲学上是灾难性的。因</w:t>
      </w:r>
      <w:r>
        <w:rPr>
          <w:rFonts w:ascii="仿宋" w:hAnsi="仿宋" w:cs="仿宋" w:eastAsia="仿宋"/>
          <w:sz w:val="56"/>
          <w:spacing w:val="0"/>
          <w:color w:val="000000"/>
          <w:b w:val="off"/>
          <w:i w:val="off"/>
        </w:rPr>
        <w:t>此在晚近“不纯的”语言哲学中，几乎成为一种教条的是，奎因、维</w:t>
      </w:r>
      <w:r>
        <w:rPr>
          <w:rFonts w:ascii="仿宋" w:hAnsi="仿宋" w:cs="仿宋" w:eastAsia="仿宋"/>
          <w:sz w:val="56"/>
          <w:spacing w:val="0"/>
          <w:color w:val="000000"/>
          <w:b w:val="off"/>
          <w:i w:val="off"/>
        </w:rPr>
        <w:t xml:space="preserve"> 特根施坦、塞拉斯、库恩、费耶阿本德(以及本书提到的其他人物)</w:t>
      </w:r>
      <w:r>
        <w:rPr>
          <w:rFonts w:ascii="仿宋" w:hAnsi="仿宋" w:cs="仿宋" w:eastAsia="仿宋"/>
          <w:sz w:val="56"/>
          <w:spacing w:val="0"/>
          <w:color w:val="000000"/>
          <w:b w:val="off"/>
          <w:i w:val="off"/>
        </w:rPr>
        <w:t>的有“唯心主义”味道的学说，应当通过如下方式加以拒绝，即诉诸</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1968500</wp:posOffset>
                </wp:positionV>
                <wp:extent cx="660400" cy="457200"/>
                <wp:wrapNone/>
                <wp:docPr id="86" name="文本框 86"/>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191"/>
                            <w:r>
                              <w:rPr>
                                <w:rFonts w:ascii="仿宋" w:hAnsi="仿宋" w:cs="仿宋" w:eastAsia="仿宋"/>
                                <w:sz w:val="48"/>
                                <w:spacing w:val="0"/>
                                <w:color w:val="000000"/>
                                <w:b w:val="off"/>
                                <w:i w:val="off"/>
                              </w:rPr>
                              <w:t>289</w:t>
                            </w:r>
                            <w:bookmarkEnd w:id="3191"/>
                          </w:p>
                        </w:txbxContent>
                      </wps:txbx>
                      <wps:bodyPr wrap="square" lIns="0" rIns="0" tIns="0" bIns="0" vert="horz" anchor="t">
                        <a:noAutofit/>
                      </wps:bodyPr>
                    </wps:wsp>
                  </a:graphicData>
                </a:graphic>
              </wp:anchor>
            </w:drawing>
          </mc:Choice>
          <mc:Fallback>
            <w:pict>
              <v:shape type="#_x0000_t202" filled="f" stroked="f" style="margin-left:122pt;margin-top:155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192"/>
                      <w:r>
                        <w:rPr>
                          <w:rFonts w:ascii="仿宋" w:hAnsi="仿宋" w:cs="仿宋" w:eastAsia="仿宋"/>
                          <w:sz w:val="48"/>
                          <w:spacing w:val="0"/>
                          <w:color w:val="000000"/>
                          <w:b w:val="off"/>
                          <w:i w:val="off"/>
                        </w:rPr>
                        <w:t>289</w:t>
                      </w:r>
                      <w:bookmarkEnd w:id="3192"/>
                    </w:p>
                  </w:txbxContent>
                </v:textbox>
              </v:shape>
            </w:pict>
          </mc:Fallback>
        </mc:AlternateContent>
      </w:r>
      <w:bookmarkEnd w:id="3190"/>
    </w:p>
    <w:p>
      <w:r>
        <w:t/>
      </w:r>
    </w:p>
    <w:p>
      <w:pPr>
        <w:sectPr>
          <w:footerReference r:id="rId614"/>
          <w:headerReference r:id="rId615" w:type="default"/>
          <w:type w:val="nextPage"/>
          <w:pgSz w:w="22400" w:h="31680"/>
          <w:pgMar w:left="2240" w:top="2420" w:right="2240" w:bottom="2420" w:header="2120" w:footer="2120"/>
          <w:cols w:num="1"/>
        </w:sectPr>
      </w:pPr>
    </w:p>
    <w:p>
      <w:pPr>
        <w:pageBreakBefore w:val="off"/>
        <w:tabs/>
        <w:wordWrap w:val="off"/>
        <w:spacing w:before="0" w:after="0" w:line="700" w:lineRule="atLeast"/>
        <w:ind w:left="0" w:right="1120"/>
        <w:jc w:val="right"/>
        <w:textAlignment w:val="baseline"/>
        <w:rPr>
          <w:sz w:val="52"/>
        </w:rPr>
      </w:pPr>
      <w:bookmarkStart w:name="" w:id="3193"/>
      <w:r>
        <w:rPr>
          <w:rFonts w:ascii="黑体" w:hAnsi="黑体" w:cs="黑体" w:eastAsia="黑体"/>
          <w:sz w:val="52"/>
          <w:spacing w:val="0"/>
          <w:color w:val="000000"/>
          <w:b w:val="off"/>
          <w:i w:val="off"/>
        </w:rPr>
        <w:t>第六章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认识论和语言哲学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269</w:t>
      </w:r>
      <w:bookmarkEnd w:id="3193"/>
    </w:p>
    <w:p>
      <w:pPr>
        <w:pageBreakBefore w:val="off"/>
        <w:tabs/>
        <w:wordWrap w:val="off"/>
        <w:spacing w:before="0" w:after="0" w:line="600" w:lineRule="exact"/>
        <w:ind w:left="0" w:right="0"/>
        <w:jc w:val="right"/>
        <w:textAlignment w:val="baseline"/>
        <w:rPr>
          <w:sz w:val="52"/>
        </w:rPr>
      </w:pPr>
      <w:bookmarkStart w:name="" w:id="3194"/>
      <w:r>
        <w:rPr>
          <w:rFonts w:ascii="宋体" w:hAnsi="宋体" w:cs="宋体" w:eastAsia="宋体"/>
          <w:sz w:val="52"/>
          <w:spacing w:val="0"/>
          <w:color w:val="000000"/>
          <w:b w:val="off"/>
          <w:i w:val="off"/>
        </w:rPr>
        <w:t/>
      </w:r>
      <w:bookmarkEnd w:id="3194"/>
    </w:p>
    <w:p>
      <w:pPr>
        <w:pageBreakBefore w:val="off"/>
        <w:tabs/>
        <w:wordWrap w:val="off"/>
        <w:spacing w:before="0" w:after="0" w:line="1040" w:lineRule="atLeast"/>
        <w:ind w:left="60" w:right="1080"/>
        <w:jc w:val="both"/>
        <w:textAlignment w:val="baseline"/>
        <w:rPr>
          <w:sz w:val="57"/>
        </w:rPr>
      </w:pPr>
      <w:bookmarkStart w:name="" w:id="3195"/>
      <w:r>
        <w:rPr>
          <w:rFonts w:ascii="仿宋" w:hAnsi="仿宋" w:cs="仿宋" w:eastAsia="仿宋"/>
          <w:sz w:val="57"/>
          <w:spacing w:val="0"/>
          <w:color w:val="000000"/>
          <w:b w:val="off"/>
          <w:i w:val="off"/>
        </w:rPr>
        <w:t>语义学的首要原则，推翻弗雷格的“内包性的”指称理论而代之以</w:t>
      </w:r>
      <w:r>
        <w:rPr>
          <w:rFonts w:ascii="仿宋" w:hAnsi="仿宋" w:cs="仿宋" w:eastAsia="仿宋"/>
          <w:sz w:val="57"/>
          <w:spacing w:val="0"/>
          <w:color w:val="000000"/>
          <w:b w:val="off"/>
          <w:i w:val="off"/>
        </w:rPr>
        <w:t>某种更好的理论。这种想法是，如果世界在事实的(即因果的)关</w:t>
      </w:r>
      <w:r>
        <w:rPr>
          <w:rFonts w:ascii="仿宋" w:hAnsi="仿宋" w:cs="仿宋" w:eastAsia="仿宋"/>
          <w:sz w:val="57"/>
          <w:spacing w:val="0"/>
          <w:color w:val="000000"/>
          <w:b w:val="off"/>
          <w:i w:val="off"/>
        </w:rPr>
        <w:t>系中触及并钩住语言，那么我们将永远“与世界接触”，而按弗雷格</w:t>
      </w:r>
      <w:r>
        <w:rPr>
          <w:rFonts w:ascii="仿宋" w:hAnsi="仿宋" w:cs="仿宋" w:eastAsia="仿宋"/>
          <w:sz w:val="57"/>
          <w:spacing w:val="0"/>
          <w:color w:val="000000"/>
          <w:b w:val="off"/>
          <w:i w:val="off"/>
        </w:rPr>
        <w:t>的旧观点，我们却处于失去世界的危险中，或可能本来就从未与它</w:t>
      </w:r>
      <w:r>
        <w:rPr>
          <w:rFonts w:ascii="仿宋" w:hAnsi="仿宋" w:cs="仿宋" w:eastAsia="仿宋"/>
          <w:sz w:val="57"/>
          <w:spacing w:val="0"/>
          <w:color w:val="000000"/>
          <w:b w:val="off"/>
          <w:i w:val="off"/>
        </w:rPr>
        <w:t>联系在一起。</w:t>
      </w:r>
      <w:bookmarkEnd w:id="3195"/>
    </w:p>
    <w:p>
      <w:pPr>
        <w:pageBreakBefore w:val="off"/>
        <w:tabs/>
        <w:wordWrap w:val="off"/>
        <w:spacing w:before="0" w:after="0" w:line="1040" w:lineRule="atLeast"/>
        <w:ind w:left="60" w:right="0" w:firstLine="1140"/>
        <w:jc w:val="both"/>
        <w:textAlignment w:val="baseline"/>
        <w:rPr>
          <w:sz w:val="57"/>
        </w:rPr>
      </w:pPr>
      <w:bookmarkStart w:name="" w:id="3196"/>
      <w:r>
        <w:rPr>
          <w:rFonts w:ascii="仿宋" w:hAnsi="仿宋" w:cs="仿宋" w:eastAsia="仿宋"/>
          <w:sz w:val="57"/>
          <w:spacing w:val="0"/>
          <w:color w:val="000000"/>
          <w:b w:val="off"/>
          <w:i w:val="off"/>
        </w:rPr>
        <w:t>然而我们应该对旧的(意向主义的)和新的“因果的”(或者更</w:t>
      </w:r>
      <w:r>
        <w:rPr>
          <w:rFonts w:ascii="仿宋" w:hAnsi="仿宋" w:cs="仿宋" w:eastAsia="仿宋"/>
          <w:sz w:val="57"/>
          <w:spacing w:val="0"/>
          <w:color w:val="000000"/>
          <w:b w:val="off"/>
          <w:i w:val="off"/>
        </w:rPr>
        <w:t>一般地说，非意向主义的、因此即“实在主义的”)指称理论之间的</w:t>
      </w:r>
      <w:r>
        <w:rPr>
          <w:rFonts w:ascii="仿宋" w:hAnsi="仿宋" w:cs="仿宋" w:eastAsia="仿宋"/>
          <w:sz w:val="57"/>
          <w:spacing w:val="0"/>
          <w:color w:val="000000"/>
          <w:b w:val="off"/>
          <w:i w:val="off"/>
        </w:rPr>
        <w:t>冲突感到怀疑。这种冲突是因“指称”(refer)一词的意义含混而产</w:t>
      </w:r>
      <w:r>
        <w:rPr>
          <w:rFonts w:ascii="仿宋" w:hAnsi="仿宋" w:cs="仿宋" w:eastAsia="仿宋"/>
          <w:sz w:val="57"/>
          <w:spacing w:val="0"/>
          <w:color w:val="000000"/>
          <w:b w:val="off"/>
          <w:i w:val="off"/>
        </w:rPr>
        <w:t>生的。这个词可以指(a)在一个词语表达和现实某个其他部分之</w:t>
      </w:r>
      <w:r>
        <w:rPr>
          <w:rFonts w:ascii="仿宋" w:hAnsi="仿宋" w:cs="仿宋" w:eastAsia="仿宋"/>
          <w:sz w:val="57"/>
          <w:spacing w:val="0"/>
          <w:color w:val="000000"/>
          <w:b w:val="off"/>
          <w:i w:val="off"/>
        </w:rPr>
        <w:t>间存在的一种事实性的关系，不管是否有人知道这种关系的存在；</w:t>
      </w:r>
      <w:r>
        <w:rPr>
          <w:rFonts w:ascii="仿宋" w:hAnsi="仿宋" w:cs="仿宋" w:eastAsia="仿宋"/>
          <w:sz w:val="57"/>
          <w:spacing w:val="0"/>
          <w:color w:val="000000"/>
          <w:b w:val="off"/>
          <w:i w:val="off"/>
        </w:rPr>
        <w:t>或者指(b)在一个词语表达和一种非存在的对象之间能够成立的</w:t>
      </w:r>
      <w:r>
        <w:rPr>
          <w:rFonts w:ascii="仿宋" w:hAnsi="仿宋" w:cs="仿宋" w:eastAsia="仿宋"/>
          <w:sz w:val="57"/>
          <w:spacing w:val="0"/>
          <w:color w:val="000000"/>
          <w:b w:val="off"/>
          <w:i w:val="off"/>
        </w:rPr>
        <w:t>一种纯“意向的”关系。让我们把前者叫作“指称”(reference)，而</w:t>
      </w:r>
      <w:r>
        <w:rPr>
          <w:rFonts w:ascii="仿宋" w:hAnsi="仿宋" w:cs="仿宋" w:eastAsia="仿宋"/>
          <w:sz w:val="57"/>
          <w:spacing w:val="0"/>
          <w:color w:val="000000"/>
          <w:b w:val="off"/>
          <w:i w:val="off"/>
        </w:rPr>
        <w:t>把后者叫作“谈论关于”(talking</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about)。我们不可能指称福尔摩</w:t>
      </w:r>
      <w:r>
        <w:rPr>
          <w:rFonts w:ascii="仿宋" w:hAnsi="仿宋" w:cs="仿宋" w:eastAsia="仿宋"/>
          <w:sz w:val="57"/>
          <w:spacing w:val="0"/>
          <w:color w:val="000000"/>
          <w:b w:val="off"/>
          <w:i w:val="off"/>
        </w:rPr>
        <w:t>斯，但我们可以谈论他，对燃素来说亦然。“谈论关于”是一个常识</w:t>
      </w:r>
      <w:r>
        <w:rPr>
          <w:rFonts w:ascii="仿宋" w:hAnsi="仿宋" w:cs="仿宋" w:eastAsia="仿宋"/>
          <w:sz w:val="57"/>
          <w:spacing w:val="0"/>
          <w:color w:val="000000"/>
          <w:b w:val="off"/>
          <w:i w:val="off"/>
        </w:rPr>
        <w:t>概念；“指称”是一个有哲学味道的词。“谈论”涉及虚构和现实二</w:t>
      </w:r>
      <w:r>
        <w:rPr>
          <w:rFonts w:ascii="仿宋" w:hAnsi="仿宋" w:cs="仿宋" w:eastAsia="仿宋"/>
          <w:sz w:val="57"/>
          <w:spacing w:val="0"/>
          <w:color w:val="000000"/>
          <w:b w:val="off"/>
          <w:i w:val="off"/>
        </w:rPr>
        <w:t>者，而对实在主义的目的却毫无用处。关于人们的信念决定着他</w:t>
      </w:r>
      <w:r>
        <w:rPr>
          <w:rFonts w:ascii="仿宋" w:hAnsi="仿宋" w:cs="仿宋" w:eastAsia="仿宋"/>
          <w:sz w:val="57"/>
          <w:spacing w:val="0"/>
          <w:color w:val="000000"/>
          <w:b w:val="off"/>
          <w:i w:val="off"/>
        </w:rPr>
        <w:t>们谈论的东西的假定，对存在的事物和不存在的事物或多或少都</w:t>
      </w:r>
      <w:r>
        <w:rPr>
          <w:rFonts w:ascii="仿宋" w:hAnsi="仿宋" w:cs="仿宋" w:eastAsia="仿宋"/>
          <w:sz w:val="57"/>
          <w:spacing w:val="0"/>
          <w:color w:val="000000"/>
          <w:b w:val="off"/>
          <w:i w:val="off"/>
        </w:rPr>
        <w:t>适用，只要不发生关于什么存在的问题。如果在一个社会中不存</w:t>
      </w:r>
      <w:r>
        <w:rPr>
          <w:rFonts w:ascii="仿宋" w:hAnsi="仿宋" w:cs="仿宋" w:eastAsia="仿宋"/>
          <w:sz w:val="57"/>
          <w:spacing w:val="0"/>
          <w:color w:val="000000"/>
          <w:b w:val="off"/>
          <w:i w:val="off"/>
        </w:rPr>
        <w:t>在相互冲突的理论(物理的、历史的、“本体论的”或其他什么的)，</w:t>
      </w:r>
      <w:r>
        <w:rPr>
          <w:rFonts w:ascii="仿宋" w:hAnsi="仿宋" w:cs="仿宋" w:eastAsia="仿宋"/>
          <w:sz w:val="57"/>
          <w:spacing w:val="0"/>
          <w:color w:val="000000"/>
          <w:b w:val="off"/>
          <w:i w:val="off"/>
        </w:rPr>
        <w:t>但在其中人们知道实际所谈论的一些人和事存在着，而另一些人</w:t>
      </w:r>
      <w:r>
        <w:rPr>
          <w:rFonts w:ascii="仿宋" w:hAnsi="仿宋" w:cs="仿宋" w:eastAsia="仿宋"/>
          <w:sz w:val="57"/>
          <w:spacing w:val="0"/>
          <w:color w:val="000000"/>
          <w:b w:val="off"/>
          <w:i w:val="off"/>
        </w:rPr>
        <w:t>和事为虚构物，那么在这个社会中我们就可以使用塞尔-斯特劳森</w:t>
      </w:r>
      <w:r>
        <w:rPr>
          <w:rFonts w:ascii="仿宋" w:hAnsi="仿宋" w:cs="仿宋" w:eastAsia="仿宋"/>
          <w:sz w:val="57"/>
          <w:spacing w:val="0"/>
          <w:color w:val="000000"/>
          <w:b w:val="off"/>
          <w:i w:val="off"/>
        </w:rPr>
        <w:t>的标准。我们当下在谈论大多数我们的信念所适用的东西。令人</w:t>
      </w:r>
      <w:r>
        <w:rPr>
          <w:rFonts w:ascii="仿宋" w:hAnsi="仿宋" w:cs="仿宋" w:eastAsia="仿宋"/>
          <w:sz w:val="57"/>
          <w:spacing w:val="0"/>
          <w:color w:val="000000"/>
          <w:b w:val="off"/>
          <w:i w:val="off"/>
        </w:rPr>
        <w:t>困惑的情况(在其中直观告诉我们，人们没在谈论使他们大多数信</w:t>
      </w:r>
      <w:r>
        <w:rPr>
          <w:rFonts w:ascii="仿宋" w:hAnsi="仿宋" w:cs="仿宋" w:eastAsia="仿宋"/>
          <w:sz w:val="57"/>
          <w:spacing w:val="0"/>
          <w:color w:val="000000"/>
          <w:b w:val="off"/>
          <w:i w:val="off"/>
        </w:rPr>
        <w:t>念为真的任何东西)只是当我们知道他们所不知道的什么东西时</w:t>
      </w:r>
      <w:r>
        <w:rPr>
          <w:rFonts w:ascii="仿宋" w:hAnsi="仿宋" w:cs="仿宋" w:eastAsia="仿宋"/>
          <w:sz w:val="57"/>
          <w:spacing w:val="0"/>
          <w:color w:val="000000"/>
          <w:b w:val="off"/>
          <w:i w:val="off"/>
        </w:rPr>
        <w:t>才发生。因此如果我们发现有一位迄今不为人所知的叫作史密斯</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290</w:t>
      </w:r>
      <w:bookmarkEnd w:id="3196"/>
    </w:p>
    <w:p>
      <w:r>
        <w:t/>
      </w:r>
    </w:p>
    <w:p>
      <w:pPr>
        <w:sectPr>
          <w:footerReference r:id="rId616"/>
          <w:headerReference r:id="rId617" w:type="default"/>
          <w:type w:val="nextPage"/>
          <w:pgSz w:w="22400" w:h="31680"/>
          <w:pgMar w:left="2260" w:top="2420" w:right="2260" w:bottom="2420" w:header="2120" w:footer="2120"/>
          <w:cols w:num="1"/>
        </w:sectPr>
      </w:pPr>
    </w:p>
    <w:p>
      <w:pPr>
        <w:pageBreakBefore w:val="off"/>
        <w:tabs/>
        <w:wordWrap w:val="off"/>
        <w:spacing w:before="0" w:after="0" w:line="680" w:lineRule="atLeast"/>
        <w:ind w:left="60" w:right="0"/>
        <w:jc w:val="both"/>
        <w:textAlignment w:val="baseline"/>
        <w:rPr>
          <w:sz w:val="50"/>
        </w:rPr>
      </w:pPr>
      <w:bookmarkStart w:name="" w:id="3197"/>
      <w:r>
        <w:rPr>
          <w:rFonts w:ascii="黑体" w:hAnsi="黑体" w:cs="黑体" w:eastAsia="黑体"/>
          <w:sz w:val="50"/>
          <w:spacing w:val="0"/>
          <w:color w:val="000000"/>
          <w:b w:val="on"/>
          <w:i w:val="off"/>
        </w:rPr>
        <w:t>270   第二编  映    现</w:t>
      </w:r>
      <w:bookmarkEnd w:id="3197"/>
    </w:p>
    <w:p>
      <w:pPr>
        <w:pageBreakBefore w:val="off"/>
        <w:tabs/>
        <w:wordWrap w:val="off"/>
        <w:spacing w:before="0" w:after="0" w:line="520" w:lineRule="exact"/>
        <w:ind w:left="0" w:right="0"/>
        <w:jc w:val="both"/>
        <w:textAlignment w:val="baseline"/>
        <w:rPr>
          <w:sz w:val="50"/>
        </w:rPr>
      </w:pPr>
      <w:bookmarkStart w:name="" w:id="3198"/>
      <w:r>
        <w:rPr>
          <w:rFonts w:ascii="宋体" w:hAnsi="宋体" w:cs="宋体" w:eastAsia="宋体"/>
          <w:sz w:val="50"/>
          <w:spacing w:val="0"/>
          <w:color w:val="000000"/>
          <w:b w:val="off"/>
          <w:i w:val="off"/>
        </w:rPr>
        <w:t/>
      </w:r>
      <w:bookmarkEnd w:id="3198"/>
    </w:p>
    <w:p>
      <w:pPr>
        <w:pageBreakBefore w:val="off"/>
        <w:tabs/>
        <w:wordWrap w:val="off"/>
        <w:spacing w:before="0" w:after="0" w:line="920" w:lineRule="atLeast"/>
        <w:ind w:left="60" w:right="220"/>
        <w:jc w:val="both"/>
        <w:textAlignment w:val="baseline"/>
        <w:rPr>
          <w:sz w:val="57"/>
        </w:rPr>
      </w:pPr>
      <w:bookmarkStart w:name="" w:id="3199"/>
      <w:r>
        <w:rPr>
          <w:rFonts w:ascii="宋体" w:hAnsi="宋体" w:cs="宋体" w:eastAsia="宋体"/>
          <w:sz w:val="57"/>
          <w:spacing w:val="0"/>
          <w:color w:val="000000"/>
          <w:b w:val="off"/>
          <w:i w:val="off"/>
        </w:rPr>
        <w:t>的人，他完成了归于一位虚构的琼斯的功绩的百分之九十九，但是</w:t>
      </w:r>
      <w:r>
        <w:rPr>
          <w:rFonts w:ascii="宋体" w:hAnsi="宋体" w:cs="宋体" w:eastAsia="宋体"/>
          <w:sz w:val="57"/>
          <w:spacing w:val="0"/>
          <w:color w:val="000000"/>
          <w:b w:val="off"/>
          <w:i w:val="off"/>
        </w:rPr>
        <w:t>关于琼斯的故事实际上是围绕着一位叫罗宾逊的人发生的，我们</w:t>
      </w:r>
      <w:r>
        <w:rPr>
          <w:rFonts w:ascii="宋体" w:hAnsi="宋体" w:cs="宋体" w:eastAsia="宋体"/>
          <w:sz w:val="57"/>
          <w:spacing w:val="0"/>
          <w:color w:val="000000"/>
          <w:b w:val="off"/>
          <w:i w:val="off"/>
        </w:rPr>
        <w:t>可能想说，当我们谈琼斯时，实际在谈罗宾逊而不是在谈史密斯。</w:t>
      </w:r>
      <w:bookmarkEnd w:id="3199"/>
    </w:p>
    <w:p>
      <w:pPr>
        <w:pageBreakBefore w:val="off"/>
        <w:tabs/>
        <w:wordWrap w:val="off"/>
        <w:spacing w:before="0" w:after="0" w:line="920" w:lineRule="atLeast"/>
        <w:ind w:left="60" w:right="120" w:firstLine="1160"/>
        <w:jc w:val="both"/>
        <w:textAlignment w:val="baseline"/>
        <w:rPr>
          <w:sz w:val="57"/>
        </w:rPr>
      </w:pPr>
      <w:bookmarkStart w:name="" w:id="3200"/>
      <w:r>
        <w:rPr>
          <w:rFonts w:ascii="宋体" w:hAnsi="宋体" w:cs="宋体" w:eastAsia="宋体"/>
          <w:sz w:val="57"/>
          <w:spacing w:val="0"/>
          <w:color w:val="000000"/>
          <w:b w:val="off"/>
          <w:i w:val="off"/>
        </w:rPr>
        <w:t>如果这个“实际谈论关于”概念与指称相混了的话，就很容易</w:t>
      </w:r>
      <w:r>
        <w:rPr>
          <w:rFonts w:ascii="宋体" w:hAnsi="宋体" w:cs="宋体" w:eastAsia="宋体"/>
          <w:sz w:val="57"/>
          <w:spacing w:val="0"/>
          <w:color w:val="000000"/>
          <w:b w:val="off"/>
          <w:i w:val="off"/>
        </w:rPr>
        <w:t>认为(像普特南和克里普克那样)我们有对指称的“直观”，这种直</w:t>
      </w:r>
      <w:r>
        <w:rPr>
          <w:rFonts w:ascii="宋体" w:hAnsi="宋体" w:cs="宋体" w:eastAsia="宋体"/>
          <w:sz w:val="57"/>
          <w:spacing w:val="0"/>
          <w:color w:val="000000"/>
          <w:b w:val="off"/>
          <w:i w:val="off"/>
        </w:rPr>
        <w:t>观可能成为一种非意向的和“独立于理论的”“指称理论”。但这就</w:t>
      </w:r>
      <w:r>
        <w:rPr>
          <w:rFonts w:ascii="宋体" w:hAnsi="宋体" w:cs="宋体" w:eastAsia="宋体"/>
          <w:sz w:val="57"/>
          <w:spacing w:val="0"/>
          <w:color w:val="000000"/>
          <w:b w:val="off"/>
          <w:i w:val="off"/>
        </w:rPr>
        <w:t>等于认为下述问题</w:t>
      </w:r>
      <w:bookmarkEnd w:id="3200"/>
    </w:p>
    <w:p>
      <w:pPr>
        <w:pageBreakBefore w:val="off"/>
        <w:tabs/>
        <w:wordWrap w:val="off"/>
        <w:spacing w:before="0" w:after="0" w:line="920" w:lineRule="atLeast"/>
        <w:ind w:left="2060" w:right="140" w:hanging="660"/>
        <w:jc w:val="both"/>
        <w:textAlignment w:val="baseline"/>
        <w:rPr>
          <w:sz w:val="57"/>
        </w:rPr>
      </w:pPr>
      <w:bookmarkStart w:name="" w:id="3201"/>
      <w:r>
        <w:rPr>
          <w:rFonts w:ascii="宋体" w:hAnsi="宋体" w:cs="宋体" w:eastAsia="宋体"/>
          <w:sz w:val="57"/>
          <w:spacing w:val="0"/>
          <w:color w:val="000000"/>
          <w:b w:val="off"/>
          <w:i w:val="off"/>
        </w:rPr>
        <w:t>a.什么是表达通常关于琼斯的信念的虚假性的最好方式呢，</w:t>
      </w:r>
      <w:r>
        <w:rPr>
          <w:rFonts w:ascii="宋体" w:hAnsi="宋体" w:cs="宋体" w:eastAsia="宋体"/>
          <w:sz w:val="57"/>
          <w:spacing w:val="0"/>
          <w:color w:val="000000"/>
          <w:b w:val="off"/>
          <w:i w:val="off"/>
        </w:rPr>
        <w:t>是说它们根本与一切事物无关，是关于虚构的真理，还是</w:t>
      </w:r>
      <w:r>
        <w:rPr>
          <w:rFonts w:ascii="宋体" w:hAnsi="宋体" w:cs="宋体" w:eastAsia="宋体"/>
          <w:sz w:val="57"/>
          <w:spacing w:val="0"/>
          <w:color w:val="000000"/>
          <w:b w:val="off"/>
          <w:i w:val="off"/>
        </w:rPr>
        <w:t>关于实在的虚假呢？</w:t>
      </w:r>
      <w:bookmarkEnd w:id="3201"/>
    </w:p>
    <w:p>
      <w:pPr>
        <w:pageBreakBefore w:val="off"/>
        <w:tabs/>
        <w:wordWrap w:val="off"/>
        <w:spacing w:before="0" w:after="0" w:line="920" w:lineRule="atLeast"/>
        <w:ind w:left="220" w:right="0"/>
        <w:jc w:val="both"/>
        <w:textAlignment w:val="baseline"/>
        <w:rPr>
          <w:sz w:val="57"/>
        </w:rPr>
      </w:pPr>
      <w:bookmarkStart w:name="" w:id="3202"/>
      <w:r>
        <w:rPr>
          <w:rFonts w:ascii="宋体" w:hAnsi="宋体" w:cs="宋体" w:eastAsia="宋体"/>
          <w:sz w:val="57"/>
          <w:spacing w:val="0"/>
          <w:color w:val="000000"/>
          <w:b w:val="off"/>
          <w:i w:val="off"/>
        </w:rPr>
        <w:t>应当根据对下述问题的回答来回答</w:t>
      </w:r>
      <w:bookmarkEnd w:id="3202"/>
    </w:p>
    <w:p>
      <w:pPr>
        <w:pageBreakBefore w:val="off"/>
        <w:tabs/>
        <w:wordWrap w:val="off"/>
        <w:spacing w:before="0" w:after="0" w:line="920" w:lineRule="atLeast"/>
        <w:ind w:left="2000" w:right="80" w:hanging="600"/>
        <w:jc w:val="both"/>
        <w:textAlignment w:val="baseline"/>
        <w:rPr>
          <w:sz w:val="57"/>
        </w:rPr>
      </w:pPr>
      <w:bookmarkStart w:name="" w:id="3203"/>
      <w:r>
        <w:rPr>
          <w:rFonts w:ascii="宋体" w:hAnsi="宋体" w:cs="宋体" w:eastAsia="宋体"/>
          <w:sz w:val="57"/>
          <w:spacing w:val="0"/>
          <w:color w:val="000000"/>
          <w:b w:val="off"/>
          <w:i w:val="off"/>
        </w:rPr>
        <w:t>b.在世界上是否有一个实体，它通过“指称”关系与我们对“琼</w:t>
      </w:r>
      <w:r>
        <w:rPr>
          <w:rFonts w:ascii="宋体" w:hAnsi="宋体" w:cs="宋体" w:eastAsia="宋体"/>
          <w:sz w:val="57"/>
          <w:spacing w:val="0"/>
          <w:color w:val="000000"/>
          <w:b w:val="off"/>
          <w:i w:val="off"/>
        </w:rPr>
        <w:t>斯”的使用相联系？</w:t>
      </w:r>
      <w:bookmarkEnd w:id="3203"/>
    </w:p>
    <w:p>
      <w:pPr>
        <w:pageBreakBefore w:val="off"/>
        <w:tabs/>
        <w:wordWrap w:val="off"/>
        <w:spacing w:before="0" w:after="0" w:line="940" w:lineRule="exact"/>
        <w:ind w:left="0" w:right="0"/>
        <w:jc w:val="both"/>
        <w:textAlignment w:val="baseline"/>
        <w:rPr>
          <w:sz w:val="57"/>
        </w:rPr>
      </w:pPr>
      <w:bookmarkStart w:name="" w:id="3204"/>
      <w:r>
        <w:rPr>
          <w:rFonts w:ascii="宋体" w:hAnsi="宋体" w:cs="宋体" w:eastAsia="宋体"/>
          <w:sz w:val="57"/>
          <w:spacing w:val="0"/>
          <w:color w:val="000000"/>
          <w:b w:val="off"/>
          <w:i w:val="off"/>
        </w:rPr>
        <w:t/>
      </w:r>
      <w:bookmarkEnd w:id="3204"/>
    </w:p>
    <w:p>
      <w:pPr>
        <w:pageBreakBefore w:val="off"/>
        <w:tabs/>
        <w:wordWrap w:val="off"/>
        <w:spacing w:before="0" w:after="0" w:line="920" w:lineRule="atLeast"/>
        <w:ind w:left="220" w:right="40"/>
        <w:jc w:val="both"/>
        <w:textAlignment w:val="baseline"/>
        <w:rPr>
          <w:sz w:val="57"/>
        </w:rPr>
      </w:pPr>
      <w:bookmarkStart w:name="" w:id="3205"/>
      <w:r>
        <w:rPr>
          <w:rFonts w:ascii="宋体" w:hAnsi="宋体" w:cs="宋体" w:eastAsia="宋体"/>
          <w:sz w:val="57"/>
          <w:spacing w:val="0"/>
          <w:color w:val="000000"/>
          <w:b w:val="off"/>
          <w:i w:val="off"/>
        </w:rPr>
        <w:t>按照普特南和克里普克采取的观点，(b)是一个合理的问题，而且</w:t>
      </w:r>
      <w:r>
        <w:rPr>
          <w:rFonts w:ascii="宋体" w:hAnsi="宋体" w:cs="宋体" w:eastAsia="宋体"/>
          <w:sz w:val="57"/>
          <w:spacing w:val="0"/>
          <w:color w:val="000000"/>
          <w:b w:val="off"/>
          <w:i w:val="off"/>
        </w:rPr>
        <w:t>是在(a)之前的问题。按此观点，回答(a)不是一个在说明上或在</w:t>
      </w:r>
      <w:r>
        <w:rPr>
          <w:rFonts w:ascii="宋体" w:hAnsi="宋体" w:cs="宋体" w:eastAsia="宋体"/>
          <w:sz w:val="57"/>
          <w:spacing w:val="0"/>
          <w:color w:val="000000"/>
          <w:b w:val="off"/>
          <w:i w:val="off"/>
        </w:rPr>
        <w:t>历史学上方便的问题，而是一个纯粹事实的问题，这个事实由对</w:t>
      </w:r>
      <w:r>
        <w:rPr>
          <w:rFonts w:ascii="宋体" w:hAnsi="宋体" w:cs="宋体" w:eastAsia="宋体"/>
          <w:sz w:val="57"/>
          <w:spacing w:val="0"/>
          <w:color w:val="000000"/>
          <w:b w:val="off"/>
          <w:i w:val="off"/>
        </w:rPr>
        <w:t>(b)的回答来确定。按照我所建议的观点，(b)并不发生。在社区</w:t>
      </w:r>
      <w:r>
        <w:rPr>
          <w:rFonts w:ascii="宋体" w:hAnsi="宋体" w:cs="宋体" w:eastAsia="宋体"/>
          <w:sz w:val="57"/>
          <w:spacing w:val="0"/>
          <w:color w:val="000000"/>
          <w:b w:val="off"/>
          <w:i w:val="off"/>
        </w:rPr>
        <w:t>内唯一的事实上的争论是关于被谈论的种种实体的存在或不存在</w:t>
      </w:r>
      <w:r>
        <w:rPr>
          <w:rFonts w:ascii="宋体" w:hAnsi="宋体" w:cs="宋体" w:eastAsia="宋体"/>
          <w:sz w:val="57"/>
          <w:spacing w:val="0"/>
          <w:color w:val="000000"/>
          <w:b w:val="off"/>
          <w:i w:val="off"/>
        </w:rPr>
        <w:t>的。一旦我们决定了后一个事实的问题，我们对于有关的人在其</w:t>
      </w:r>
      <w:r>
        <w:rPr>
          <w:rFonts w:ascii="宋体" w:hAnsi="宋体" w:cs="宋体" w:eastAsia="宋体"/>
          <w:sz w:val="57"/>
          <w:spacing w:val="0"/>
          <w:color w:val="000000"/>
          <w:b w:val="off"/>
          <w:i w:val="off"/>
        </w:rPr>
        <w:t>中(按常识的塞尔-斯特劳森标准)谈论非存在的实体的信念，可采</w:t>
      </w:r>
      <w:r>
        <w:rPr>
          <w:rFonts w:ascii="宋体" w:hAnsi="宋体" w:cs="宋体" w:eastAsia="宋体"/>
          <w:sz w:val="57"/>
          <w:spacing w:val="0"/>
          <w:color w:val="000000"/>
          <w:b w:val="off"/>
          <w:i w:val="off"/>
        </w:rPr>
        <w:t>取四种态度，我们可以在以下四条中加以选择：</w:t>
      </w:r>
      <w:bookmarkEnd w:id="3205"/>
    </w:p>
    <w:p>
      <w:pPr>
        <w:pageBreakBefore w:val="off"/>
        <w:tabs/>
        <w:wordWrap w:val="off"/>
        <w:spacing w:before="0" w:after="0" w:line="920" w:lineRule="atLeast"/>
        <w:ind w:left="1400" w:right="0"/>
        <w:jc w:val="both"/>
        <w:textAlignment w:val="baseline"/>
        <w:rPr>
          <w:sz w:val="57"/>
        </w:rPr>
      </w:pPr>
      <w:bookmarkStart w:name="" w:id="3206"/>
      <w:r>
        <w:rPr>
          <w:rFonts w:ascii="宋体" w:hAnsi="宋体" w:cs="宋体" w:eastAsia="宋体"/>
          <w:sz w:val="57"/>
          <w:spacing w:val="0"/>
          <w:color w:val="000000"/>
          <w:b w:val="off"/>
          <w:i w:val="off"/>
        </w:rPr>
        <w:t>1.宣称它们都是伪的(罗素)或无真值的(斯特劳森)；</w:t>
      </w:r>
      <w:bookmarkEnd w:id="3206"/>
    </w:p>
    <w:p>
      <w:pPr>
        <w:pageBreakBefore w:val="off"/>
        <w:tabs/>
        <w:wordWrap w:val="off"/>
        <w:spacing w:before="0" w:after="0" w:line="920" w:lineRule="atLeast"/>
        <w:ind w:left="2000" w:right="0" w:hanging="600"/>
        <w:jc w:val="both"/>
        <w:textAlignment w:val="baseline"/>
        <w:rPr>
          <w:sz w:val="57"/>
        </w:rPr>
      </w:pPr>
      <w:bookmarkStart w:name="" w:id="3207"/>
      <w:r>
        <w:rPr>
          <w:rFonts w:ascii="宋体" w:hAnsi="宋体" w:cs="宋体" w:eastAsia="宋体"/>
          <w:sz w:val="57"/>
          <w:spacing w:val="0"/>
          <w:color w:val="000000"/>
          <w:b w:val="off"/>
          <w:i w:val="off"/>
        </w:rPr>
        <w:t>2.把它们分为二类，一类是伪的或无真值的，因为它们与一切</w:t>
      </w:r>
      <w:r>
        <w:rPr>
          <w:rFonts w:ascii="宋体" w:hAnsi="宋体" w:cs="宋体" w:eastAsia="宋体"/>
          <w:sz w:val="57"/>
          <w:spacing w:val="0"/>
          <w:color w:val="000000"/>
          <w:b w:val="off"/>
          <w:i w:val="off"/>
        </w:rPr>
        <w:t>无关，另一类是“真正有关”某实在事物，因此可能是真的；</w:t>
      </w:r>
      <w:bookmarkEnd w:id="3207"/>
    </w:p>
    <w:p>
      <w:r>
        <w:t/>
      </w:r>
    </w:p>
    <w:p>
      <w:pPr>
        <w:sectPr>
          <w:footerReference r:id="rId618"/>
          <w:headerReference r:id="rId619" w:type="default"/>
          <w:type w:val="nextPage"/>
          <w:pgSz w:w="22400" w:h="31680"/>
          <w:pgMar w:left="2680" w:top="2440" w:right="2680" w:bottom="2440" w:header="2140" w:footer="2140"/>
          <w:cols w:num="1"/>
        </w:sectPr>
      </w:pPr>
    </w:p>
    <w:p>
      <w:pPr>
        <w:pageBreakBefore w:val="off"/>
        <w:tabs/>
        <w:wordWrap w:val="off"/>
        <w:spacing w:before="0" w:after="0" w:line="620" w:lineRule="atLeast"/>
        <w:ind w:left="0" w:right="1080"/>
        <w:jc w:val="right"/>
        <w:textAlignment w:val="baseline"/>
        <w:rPr>
          <w:sz w:val="46"/>
        </w:rPr>
      </w:pPr>
      <w:bookmarkStart w:name="" w:id="3208"/>
      <w:r>
        <w:rPr>
          <w:rFonts w:ascii="黑体" w:hAnsi="黑体" w:cs="黑体" w:eastAsia="黑体"/>
          <w:sz w:val="46"/>
          <w:spacing w:val="0"/>
          <w:color w:val="000000"/>
          <w:b w:val="off"/>
          <w:i w:val="off"/>
        </w:rPr>
        <w:t>第六章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认识论和语言哲学</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271</w:t>
      </w:r>
      <w:bookmarkEnd w:id="3208"/>
    </w:p>
    <w:p>
      <w:pPr>
        <w:pageBreakBefore w:val="off"/>
        <w:tabs/>
        <w:wordWrap w:val="off"/>
        <w:spacing w:before="0" w:after="0" w:line="500" w:lineRule="exact"/>
        <w:ind w:left="0" w:right="0"/>
        <w:jc w:val="right"/>
        <w:textAlignment w:val="baseline"/>
        <w:rPr>
          <w:sz w:val="46"/>
        </w:rPr>
      </w:pPr>
      <w:bookmarkStart w:name="" w:id="3209"/>
      <w:r>
        <w:rPr>
          <w:rFonts w:ascii="宋体" w:hAnsi="宋体" w:cs="宋体" w:eastAsia="宋体"/>
          <w:sz w:val="46"/>
          <w:spacing w:val="0"/>
          <w:color w:val="000000"/>
          <w:b w:val="off"/>
          <w:i w:val="off"/>
        </w:rPr>
        <w:t/>
      </w:r>
      <w:bookmarkEnd w:id="3209"/>
    </w:p>
    <w:p>
      <w:pPr>
        <w:pageBreakBefore w:val="off"/>
        <w:tabs/>
        <w:wordWrap w:val="off"/>
        <w:spacing w:before="0" w:after="0" w:line="1000" w:lineRule="atLeast"/>
        <w:ind w:left="1720" w:right="1060" w:hanging="620"/>
        <w:jc w:val="both"/>
        <w:textAlignment w:val="baseline"/>
        <w:rPr>
          <w:sz w:val="57"/>
        </w:rPr>
      </w:pPr>
      <w:bookmarkStart w:name="" w:id="3210"/>
      <w:r>
        <w:rPr>
          <w:rFonts w:ascii="宋体" w:hAnsi="宋体" w:cs="宋体" w:eastAsia="宋体"/>
          <w:sz w:val="57"/>
          <w:spacing w:val="0"/>
          <w:color w:val="000000"/>
          <w:b w:val="off"/>
          <w:i w:val="off"/>
        </w:rPr>
        <w:t>3.把它们分为二类，一类是伪的或无真值的，因为它们与一切</w:t>
      </w:r>
      <w:r>
        <w:rPr>
          <w:rFonts w:ascii="宋体" w:hAnsi="宋体" w:cs="宋体" w:eastAsia="宋体"/>
          <w:sz w:val="57"/>
          <w:spacing w:val="0"/>
          <w:color w:val="000000"/>
          <w:b w:val="off"/>
          <w:i w:val="off"/>
        </w:rPr>
        <w:t>无关，另一类是“实际关于”虚构事物的，因此或许可能是真</w:t>
      </w:r>
      <w:r>
        <w:rPr>
          <w:rFonts w:ascii="宋体" w:hAnsi="宋体" w:cs="宋体" w:eastAsia="宋体"/>
          <w:sz w:val="57"/>
          <w:spacing w:val="0"/>
          <w:color w:val="000000"/>
          <w:b w:val="off"/>
          <w:i w:val="off"/>
        </w:rPr>
        <w:t>的；</w:t>
      </w:r>
      <w:bookmarkEnd w:id="3210"/>
    </w:p>
    <w:p>
      <w:pPr>
        <w:pageBreakBefore w:val="off"/>
        <w:tabs/>
        <w:wordWrap w:val="off"/>
        <w:spacing w:before="0" w:after="0" w:line="1000" w:lineRule="atLeast"/>
        <w:ind w:left="1100" w:right="0"/>
        <w:jc w:val="both"/>
        <w:textAlignment w:val="baseline"/>
        <w:rPr>
          <w:sz w:val="57"/>
        </w:rPr>
      </w:pPr>
      <w:bookmarkStart w:name="" w:id="3211"/>
      <w:r>
        <w:rPr>
          <w:rFonts w:ascii="宋体" w:hAnsi="宋体" w:cs="宋体" w:eastAsia="宋体"/>
          <w:sz w:val="57"/>
          <w:spacing w:val="0"/>
          <w:color w:val="000000"/>
          <w:b w:val="off"/>
          <w:i w:val="off"/>
        </w:rPr>
        <w:t>4.把第(2)和第(3)种选择结合起来。</w:t>
      </w:r>
      <w:bookmarkEnd w:id="3211"/>
    </w:p>
    <w:p>
      <w:pPr>
        <w:pageBreakBefore w:val="off"/>
        <w:tabs/>
        <w:wordWrap w:val="off"/>
        <w:spacing w:before="0" w:after="0" w:line="1020" w:lineRule="exact"/>
        <w:ind w:left="0" w:right="0"/>
        <w:jc w:val="both"/>
        <w:textAlignment w:val="baseline"/>
        <w:rPr>
          <w:sz w:val="57"/>
        </w:rPr>
      </w:pPr>
      <w:bookmarkStart w:name="" w:id="3212"/>
      <w:r>
        <w:rPr>
          <w:rFonts w:ascii="宋体" w:hAnsi="宋体" w:cs="宋体" w:eastAsia="宋体"/>
          <w:sz w:val="57"/>
          <w:spacing w:val="0"/>
          <w:color w:val="000000"/>
          <w:b w:val="off"/>
          <w:i w:val="off"/>
        </w:rPr>
        <w:t/>
      </w:r>
      <w:bookmarkEnd w:id="3212"/>
    </w:p>
    <w:p>
      <w:pPr>
        <w:pageBreakBefore w:val="off"/>
        <w:tabs/>
        <w:wordWrap w:val="off"/>
        <w:spacing w:before="0" w:after="0" w:line="1000" w:lineRule="atLeast"/>
        <w:ind w:left="100" w:right="980"/>
        <w:jc w:val="both"/>
        <w:textAlignment w:val="baseline"/>
        <w:rPr>
          <w:sz w:val="57"/>
        </w:rPr>
      </w:pPr>
      <w:bookmarkStart w:name="" w:id="3213"/>
      <w:r>
        <w:rPr>
          <w:rFonts w:ascii="宋体" w:hAnsi="宋体" w:cs="宋体" w:eastAsia="宋体"/>
          <w:sz w:val="57"/>
          <w:spacing w:val="0"/>
          <w:color w:val="000000"/>
          <w:b w:val="off"/>
          <w:i w:val="off"/>
        </w:rPr>
        <w:t>在“实际关于”中的“实际”标志了我们与塞尔-斯特劳森的“关于”</w:t>
      </w:r>
      <w:r>
        <w:rPr>
          <w:rFonts w:ascii="宋体" w:hAnsi="宋体" w:cs="宋体" w:eastAsia="宋体"/>
          <w:sz w:val="57"/>
          <w:spacing w:val="0"/>
          <w:color w:val="000000"/>
          <w:b w:val="off"/>
          <w:i w:val="off"/>
        </w:rPr>
        <w:t>(aboutness)判准的区别，但它不标志我们援引对事实问题的直观。</w:t>
      </w:r>
      <w:r>
        <w:rPr>
          <w:rFonts w:ascii="宋体" w:hAnsi="宋体" w:cs="宋体" w:eastAsia="宋体"/>
          <w:sz w:val="57"/>
          <w:spacing w:val="0"/>
          <w:color w:val="000000"/>
          <w:b w:val="off"/>
          <w:i w:val="off"/>
        </w:rPr>
        <w:t>这就像是“完成了一种真正的好事”的观念，这是当(虽然某人的行</w:t>
      </w:r>
      <w:r>
        <w:rPr>
          <w:rFonts w:ascii="宋体" w:hAnsi="宋体" w:cs="宋体" w:eastAsia="宋体"/>
          <w:sz w:val="57"/>
          <w:spacing w:val="0"/>
          <w:color w:val="000000"/>
          <w:b w:val="off"/>
          <w:i w:val="off"/>
        </w:rPr>
        <w:t>为表面上可耻)对这个问题的一种更广泛、更有根据的观点提出了</w:t>
      </w:r>
      <w:r>
        <w:rPr>
          <w:rFonts w:ascii="宋体" w:hAnsi="宋体" w:cs="宋体" w:eastAsia="宋体"/>
          <w:sz w:val="57"/>
          <w:spacing w:val="0"/>
          <w:color w:val="000000"/>
          <w:b w:val="off"/>
          <w:i w:val="off"/>
        </w:rPr>
        <w:t>应当撇开常识的道德标准时所使用的。在道德事例中，我们关于</w:t>
      </w:r>
      <w:r>
        <w:rPr>
          <w:rFonts w:ascii="宋体" w:hAnsi="宋体" w:cs="宋体" w:eastAsia="宋体"/>
          <w:sz w:val="57"/>
          <w:spacing w:val="0"/>
          <w:color w:val="000000"/>
          <w:b w:val="off"/>
          <w:i w:val="off"/>
        </w:rPr>
        <w:t>在行为和善的形式之间的事实联系并无直观；我们只是这样来改</w:t>
      </w:r>
      <w:r>
        <w:rPr>
          <w:rFonts w:ascii="宋体" w:hAnsi="宋体" w:cs="宋体" w:eastAsia="宋体"/>
          <w:sz w:val="57"/>
          <w:spacing w:val="0"/>
          <w:color w:val="000000"/>
          <w:b w:val="off"/>
          <w:i w:val="off"/>
        </w:rPr>
        <w:t>变我们对情况的描述，以求避免矛盾和扩大前后一致性。在决定</w:t>
      </w:r>
      <w:r>
        <w:rPr>
          <w:rFonts w:ascii="宋体" w:hAnsi="宋体" w:cs="宋体" w:eastAsia="宋体"/>
          <w:sz w:val="57"/>
          <w:spacing w:val="0"/>
          <w:color w:val="000000"/>
          <w:b w:val="off"/>
          <w:i w:val="off"/>
        </w:rPr>
        <w:t>关于谁在真地谈论什么的事例中情形也类似。</w:t>
      </w:r>
      <w:bookmarkEnd w:id="3213"/>
    </w:p>
    <w:p>
      <w:pPr>
        <w:pageBreakBefore w:val="off"/>
        <w:tabs/>
        <w:wordWrap w:val="off"/>
        <w:spacing w:before="0" w:after="0" w:line="1000" w:lineRule="atLeast"/>
        <w:ind w:left="100" w:right="940" w:firstLine="1140"/>
        <w:jc w:val="both"/>
        <w:textAlignment w:val="baseline"/>
        <w:rPr>
          <w:sz w:val="57"/>
        </w:rPr>
      </w:pPr>
      <w:bookmarkStart w:name="" w:id="3214"/>
      <w:r>
        <w:rPr>
          <w:rFonts w:ascii="宋体" w:hAnsi="宋体" w:cs="宋体" w:eastAsia="宋体"/>
          <w:sz w:val="57"/>
          <w:spacing w:val="0"/>
          <w:color w:val="000000"/>
          <w:b w:val="off"/>
          <w:i w:val="off"/>
        </w:rPr>
        <w:t>在我所建议的观点和普特南-克里普克的观点之间的争论似</w:t>
      </w:r>
      <w:r>
        <w:rPr>
          <w:rFonts w:ascii="宋体" w:hAnsi="宋体" w:cs="宋体" w:eastAsia="宋体"/>
          <w:sz w:val="57"/>
          <w:spacing w:val="0"/>
          <w:color w:val="000000"/>
          <w:b w:val="off"/>
          <w:i w:val="off"/>
        </w:rPr>
        <w:t>乎可能是针对“梅农主义”的问题的，即人们是否可指称虚构的事</w:t>
      </w:r>
      <w:r>
        <w:rPr>
          <w:rFonts w:ascii="宋体" w:hAnsi="宋体" w:cs="宋体" w:eastAsia="宋体"/>
          <w:sz w:val="57"/>
          <w:spacing w:val="0"/>
          <w:color w:val="000000"/>
          <w:b w:val="off"/>
          <w:i w:val="off"/>
        </w:rPr>
        <w:t>物的问题。但并非如此。在指称一词的用法由从</w:t>
      </w:r>
      <w:bookmarkEnd w:id="3214"/>
    </w:p>
    <w:p>
      <w:pPr>
        <w:pageBreakBefore w:val="off"/>
        <w:tabs/>
        <w:wordWrap w:val="off"/>
        <w:spacing w:before="0" w:after="0" w:line="1000" w:lineRule="atLeast"/>
        <w:ind w:left="1320" w:right="0"/>
        <w:jc w:val="both"/>
        <w:textAlignment w:val="baseline"/>
        <w:rPr>
          <w:sz w:val="57"/>
        </w:rPr>
      </w:pPr>
      <w:bookmarkStart w:name="" w:id="3215"/>
      <w:r>
        <w:rPr>
          <w:rFonts w:ascii="宋体" w:hAnsi="宋体" w:cs="宋体" w:eastAsia="宋体"/>
          <w:sz w:val="57"/>
          <w:spacing w:val="0"/>
          <w:color w:val="000000"/>
          <w:b w:val="off"/>
          <w:i w:val="off"/>
        </w:rPr>
        <w:t>“N”指称而且N是ø</w:t>
      </w:r>
      <w:bookmarkEnd w:id="3215"/>
    </w:p>
    <w:p>
      <w:pPr>
        <w:pageBreakBefore w:val="off"/>
        <w:tabs/>
        <w:wordWrap w:val="off"/>
        <w:spacing w:before="0" w:after="0" w:line="1000" w:lineRule="atLeast"/>
        <w:ind w:left="100" w:right="0"/>
        <w:jc w:val="both"/>
        <w:textAlignment w:val="baseline"/>
        <w:rPr>
          <w:sz w:val="57"/>
        </w:rPr>
      </w:pPr>
      <w:bookmarkStart w:name="" w:id="3216"/>
      <w:r>
        <w:rPr>
          <w:rFonts w:ascii="宋体" w:hAnsi="宋体" w:cs="宋体" w:eastAsia="宋体"/>
          <w:sz w:val="57"/>
          <w:spacing w:val="0"/>
          <w:color w:val="000000"/>
          <w:b w:val="off"/>
          <w:i w:val="off"/>
        </w:rPr>
        <w:t>到</w:t>
      </w:r>
      <w:bookmarkEnd w:id="3216"/>
    </w:p>
    <w:p>
      <w:pPr>
        <w:pageBreakBefore w:val="off"/>
        <w:tabs>
          <w:tab w:pos="16960" w:val="left" w:leader="none"/>
        </w:tabs>
        <w:wordWrap w:val="off"/>
        <w:spacing w:before="0" w:after="0" w:line="1000" w:lineRule="atLeast"/>
        <w:ind w:left="1300" w:right="0"/>
        <w:jc w:val="both"/>
        <w:textAlignment w:val="baseline"/>
        <w:rPr>
          <w:sz w:val="57"/>
        </w:rPr>
      </w:pPr>
      <w:bookmarkStart w:name="" w:id="3217"/>
      <w:r>
        <w:rPr>
          <w:rFonts w:ascii="宋体" w:hAnsi="宋体" w:cs="宋体" w:eastAsia="宋体"/>
          <w:sz w:val="57"/>
          <w:spacing w:val="0"/>
          <w:color w:val="000000"/>
          <w:b w:val="off"/>
          <w:i w:val="off"/>
        </w:rPr>
        <w:t>N存在(不是一个虚构)</w:t>
      </w:r>
      <w:r>
        <w:t xml:space="preserve">	</w:t>
      </w:r>
      <w:r>
        <w:rPr>
          <w:rFonts w:ascii="黑体" w:hAnsi="黑体" w:cs="黑体" w:eastAsia="黑体"/>
          <w:sz w:val="57"/>
          <w:spacing w:val="0"/>
          <w:color w:val="000000"/>
          <w:b w:val="off"/>
          <w:i w:val="off"/>
        </w:rPr>
        <w:t>292</w:t>
      </w:r>
      <w:bookmarkEnd w:id="3217"/>
    </w:p>
    <w:p>
      <w:pPr>
        <w:pageBreakBefore w:val="off"/>
        <w:tabs/>
        <w:wordWrap w:val="off"/>
        <w:spacing w:before="0" w:after="0" w:line="1000" w:lineRule="atLeast"/>
        <w:ind w:left="100" w:right="920"/>
        <w:jc w:val="both"/>
        <w:textAlignment w:val="baseline"/>
        <w:rPr>
          <w:sz w:val="57"/>
        </w:rPr>
      </w:pPr>
      <w:bookmarkStart w:name="" w:id="3218"/>
      <w:r>
        <w:rPr>
          <w:rFonts w:ascii="宋体" w:hAnsi="宋体" w:cs="宋体" w:eastAsia="宋体"/>
          <w:sz w:val="57"/>
          <w:spacing w:val="0"/>
          <w:color w:val="000000"/>
          <w:b w:val="off"/>
          <w:i w:val="off"/>
        </w:rPr>
        <w:t>的推论所支配的意义上，人们当然不可能指称虚构。这是使用指</w:t>
      </w:r>
      <w:r>
        <w:rPr>
          <w:rFonts w:ascii="宋体" w:hAnsi="宋体" w:cs="宋体" w:eastAsia="宋体"/>
          <w:sz w:val="57"/>
          <w:spacing w:val="0"/>
          <w:color w:val="000000"/>
          <w:b w:val="off"/>
          <w:i w:val="off"/>
        </w:rPr>
        <w:t>称一词的通常方式，而且我无意改变其用法。但我从这一条件定</w:t>
      </w:r>
      <w:r>
        <w:rPr>
          <w:rFonts w:ascii="宋体" w:hAnsi="宋体" w:cs="宋体" w:eastAsia="宋体"/>
          <w:sz w:val="57"/>
          <w:spacing w:val="0"/>
          <w:color w:val="000000"/>
          <w:b w:val="off"/>
          <w:i w:val="off"/>
        </w:rPr>
        <w:t>义着“指称”概念的事实中引出的寓意是，“指称”与“谈论关于”或</w:t>
      </w:r>
      <w:r>
        <w:rPr>
          <w:rFonts w:ascii="宋体" w:hAnsi="宋体" w:cs="宋体" w:eastAsia="宋体"/>
          <w:sz w:val="57"/>
          <w:spacing w:val="0"/>
          <w:color w:val="000000"/>
          <w:b w:val="off"/>
          <w:i w:val="off"/>
        </w:rPr>
        <w:t>“实际谈论关于”没有任何特殊关系。只有当人们对于用以表达在</w:t>
      </w:r>
      <w:r>
        <w:rPr>
          <w:rFonts w:ascii="宋体" w:hAnsi="宋体" w:cs="宋体" w:eastAsia="宋体"/>
          <w:sz w:val="57"/>
          <w:spacing w:val="0"/>
          <w:color w:val="000000"/>
          <w:b w:val="off"/>
          <w:i w:val="off"/>
        </w:rPr>
        <w:t>世界上发现的错误的种种方法做出决定时，“指称”才出现(即在上</w:t>
      </w:r>
      <w:bookmarkEnd w:id="3218"/>
    </w:p>
    <w:p>
      <w:r>
        <w:t/>
      </w:r>
    </w:p>
    <w:p>
      <w:pPr>
        <w:sectPr>
          <w:footerReference r:id="rId620"/>
          <w:headerReference r:id="rId621" w:type="default"/>
          <w:type w:val="nextPage"/>
          <w:pgSz w:w="22400" w:h="31680"/>
          <w:pgMar w:left="2320" w:top="2420" w:right="2320" w:bottom="2420" w:header="2120" w:footer="2120"/>
          <w:cols w:num="1"/>
        </w:sectPr>
      </w:pPr>
    </w:p>
    <w:p>
      <w:pPr>
        <w:pageBreakBefore w:val="off"/>
        <w:tabs/>
        <w:wordWrap w:val="off"/>
        <w:spacing w:before="0" w:after="0" w:line="660" w:lineRule="atLeast"/>
        <w:ind w:left="0" w:right="0"/>
        <w:jc w:val="both"/>
        <w:textAlignment w:val="baseline"/>
        <w:rPr>
          <w:sz w:val="49"/>
        </w:rPr>
      </w:pPr>
      <w:bookmarkStart w:name="" w:id="3219"/>
      <w:r>
        <w:rPr>
          <w:rFonts w:ascii="黑体" w:hAnsi="黑体" w:cs="黑体" w:eastAsia="黑体"/>
          <w:sz w:val="49"/>
          <w:spacing w:val="0"/>
          <w:color w:val="000000"/>
          <w:b w:val="on"/>
          <w:i w:val="off"/>
        </w:rPr>
        <w:t>272</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第二编</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映</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现</w:t>
      </w:r>
      <w:bookmarkEnd w:id="3219"/>
    </w:p>
    <w:p>
      <w:pPr>
        <w:pageBreakBefore w:val="off"/>
        <w:tabs/>
        <w:wordWrap w:val="off"/>
        <w:spacing w:before="0" w:after="0" w:line="460" w:lineRule="exact"/>
        <w:ind w:left="0" w:right="0"/>
        <w:jc w:val="both"/>
        <w:textAlignment w:val="baseline"/>
        <w:rPr>
          <w:sz w:val="49"/>
        </w:rPr>
      </w:pPr>
      <w:bookmarkStart w:name="" w:id="3220"/>
      <w:r>
        <w:rPr>
          <w:rFonts w:ascii="宋体" w:hAnsi="宋体" w:cs="宋体" w:eastAsia="宋体"/>
          <w:sz w:val="49"/>
          <w:spacing w:val="0"/>
          <w:color w:val="000000"/>
          <w:b w:val="off"/>
          <w:i w:val="off"/>
        </w:rPr>
        <w:t/>
      </w:r>
      <w:bookmarkEnd w:id="3220"/>
    </w:p>
    <w:p>
      <w:pPr>
        <w:pageBreakBefore w:val="off"/>
        <w:tabs/>
        <w:wordWrap w:val="off"/>
        <w:spacing w:before="0" w:after="0" w:line="820" w:lineRule="atLeast"/>
        <w:ind w:left="60" w:right="60" w:hanging="20"/>
        <w:jc w:val="both"/>
        <w:textAlignment w:val="baseline"/>
        <w:rPr>
          <w:sz w:val="53"/>
        </w:rPr>
      </w:pPr>
      <w:bookmarkStart w:name="" w:id="3221"/>
      <w:r>
        <w:rPr>
          <w:rFonts w:ascii="仿宋" w:hAnsi="仿宋" w:cs="仿宋" w:eastAsia="仿宋"/>
          <w:sz w:val="53"/>
          <w:spacing w:val="0"/>
          <w:color w:val="000000"/>
          <w:b w:val="off"/>
          <w:i w:val="off"/>
        </w:rPr>
        <w:t>述(1)到(4)之中的决定)，然后才想将决定的结果纳入“规范的”形</w:t>
      </w:r>
      <w:r>
        <w:rPr>
          <w:rFonts w:ascii="仿宋" w:hAnsi="仿宋" w:cs="仿宋" w:eastAsia="仿宋"/>
          <w:sz w:val="53"/>
          <w:spacing w:val="0"/>
          <w:color w:val="000000"/>
          <w:b w:val="off"/>
          <w:i w:val="off"/>
        </w:rPr>
        <w:t>式中，即纳入一种语言中，这种语言使用标准的量化逻辑作为模</w:t>
      </w:r>
      <w:r>
        <w:rPr>
          <w:rFonts w:ascii="仿宋" w:hAnsi="仿宋" w:cs="仿宋" w:eastAsia="仿宋"/>
          <w:sz w:val="53"/>
          <w:spacing w:val="0"/>
          <w:color w:val="000000"/>
          <w:b w:val="off"/>
          <w:i w:val="off"/>
        </w:rPr>
        <w:t>型。这就是我在说“指称”是一个关于艺术的词的真义。这也是它</w:t>
      </w:r>
      <w:r>
        <w:rPr>
          <w:rFonts w:ascii="仿宋" w:hAnsi="仿宋" w:cs="仿宋" w:eastAsia="仿宋"/>
          <w:sz w:val="53"/>
          <w:spacing w:val="0"/>
          <w:color w:val="000000"/>
          <w:b w:val="off"/>
          <w:i w:val="off"/>
        </w:rPr>
        <w:t>何以不是我们对其怀有直观的东西的理由。于是我的结论是，塞</w:t>
      </w:r>
      <w:r>
        <w:rPr>
          <w:rFonts w:ascii="仿宋" w:hAnsi="仿宋" w:cs="仿宋" w:eastAsia="仿宋"/>
          <w:sz w:val="53"/>
          <w:spacing w:val="0"/>
          <w:color w:val="000000"/>
          <w:b w:val="off"/>
          <w:i w:val="off"/>
        </w:rPr>
        <w:t>尔-斯特劳森判准与其发生冲突的“直观”仅只是这样一种直观，即</w:t>
      </w:r>
      <w:r>
        <w:rPr>
          <w:rFonts w:ascii="仿宋" w:hAnsi="仿宋" w:cs="仿宋" w:eastAsia="仿宋"/>
          <w:sz w:val="53"/>
          <w:spacing w:val="0"/>
          <w:color w:val="000000"/>
          <w:b w:val="off"/>
          <w:i w:val="off"/>
        </w:rPr>
        <w:t>当关于什么东西存在着有争论之处，可能有关于什么“被实际谈论</w:t>
      </w:r>
      <w:r>
        <w:rPr>
          <w:rFonts w:ascii="仿宋" w:hAnsi="仿宋" w:cs="仿宋" w:eastAsia="仿宋"/>
          <w:sz w:val="53"/>
          <w:spacing w:val="0"/>
          <w:color w:val="000000"/>
          <w:b w:val="off"/>
          <w:i w:val="off"/>
        </w:rPr>
        <w:t>着”的争论，而且“实际关于”的判准并不是塞尔-斯特劳森的判准。</w:t>
      </w:r>
      <w:bookmarkEnd w:id="3221"/>
    </w:p>
    <w:p>
      <w:pPr>
        <w:pageBreakBefore w:val="off"/>
        <w:tabs/>
        <w:wordWrap w:val="off"/>
        <w:spacing w:before="0" w:after="0" w:line="820" w:lineRule="atLeast"/>
        <w:ind w:left="100" w:right="0" w:firstLine="1140"/>
        <w:jc w:val="both"/>
        <w:textAlignment w:val="baseline"/>
        <w:rPr>
          <w:sz w:val="53"/>
        </w:rPr>
      </w:pPr>
      <w:bookmarkStart w:name="" w:id="3222"/>
      <w:r>
        <w:rPr>
          <w:rFonts w:ascii="仿宋" w:hAnsi="仿宋" w:cs="仿宋" w:eastAsia="仿宋"/>
          <w:sz w:val="53"/>
          <w:spacing w:val="0"/>
          <w:color w:val="000000"/>
          <w:b w:val="off"/>
          <w:i w:val="off"/>
        </w:rPr>
        <w:t>那么它是什么呢？对这个问题没有回答，没有这种“判准”。</w:t>
      </w:r>
      <w:r>
        <w:rPr>
          <w:rFonts w:ascii="仿宋" w:hAnsi="仿宋" w:cs="仿宋" w:eastAsia="仿宋"/>
          <w:sz w:val="53"/>
          <w:spacing w:val="0"/>
          <w:color w:val="000000"/>
          <w:b w:val="off"/>
          <w:i w:val="off"/>
        </w:rPr>
        <w:t>决定上述(1)——(4)方法选择的考虑如此分歧，要求一个判准是无</w:t>
      </w:r>
      <w:r>
        <w:rPr>
          <w:rFonts w:ascii="仿宋" w:hAnsi="仿宋" w:cs="仿宋" w:eastAsia="仿宋"/>
          <w:sz w:val="53"/>
          <w:spacing w:val="0"/>
          <w:color w:val="000000"/>
          <w:b w:val="off"/>
          <w:i w:val="off"/>
        </w:rPr>
        <w:t>意义的。我们会倾向于说，“实际谈论”是存在于一个词语表达和</w:t>
      </w:r>
      <w:r>
        <w:rPr>
          <w:rFonts w:ascii="仿宋" w:hAnsi="仿宋" w:cs="仿宋" w:eastAsia="仿宋"/>
          <w:sz w:val="53"/>
          <w:spacing w:val="0"/>
          <w:color w:val="000000"/>
          <w:b w:val="off"/>
          <w:i w:val="off"/>
          <w:em w:val="dot"/>
        </w:rPr>
        <w:t>我们</w:t>
      </w:r>
      <w:r>
        <w:rPr>
          <w:rFonts w:ascii="仿宋" w:hAnsi="仿宋" w:cs="仿宋" w:eastAsia="仿宋"/>
          <w:sz w:val="53"/>
          <w:spacing w:val="0"/>
          <w:color w:val="000000"/>
          <w:b w:val="off"/>
          <w:i w:val="off"/>
        </w:rPr>
        <w:t>认为其存在的东西之间的一种关系，它与“谈论”对立，后者是</w:t>
      </w:r>
      <w:r>
        <w:rPr>
          <w:rFonts w:ascii="仿宋" w:hAnsi="仿宋" w:cs="仿宋" w:eastAsia="仿宋"/>
          <w:sz w:val="53"/>
          <w:spacing w:val="0"/>
          <w:color w:val="000000"/>
          <w:b w:val="off"/>
          <w:i w:val="off"/>
        </w:rPr>
        <w:t>在一个词语表达和其使用者认为存在的东西之间的关系。它也与</w:t>
      </w:r>
      <w:r>
        <w:rPr>
          <w:rFonts w:ascii="仿宋" w:hAnsi="仿宋" w:cs="仿宋" w:eastAsia="仿宋"/>
          <w:sz w:val="53"/>
          <w:spacing w:val="0"/>
          <w:color w:val="000000"/>
          <w:b w:val="off"/>
          <w:i w:val="off"/>
        </w:rPr>
        <w:t>“指称”对立，后者只存在于一个词语表达和真正实际存在的东西</w:t>
      </w:r>
      <w:r>
        <w:rPr>
          <w:rFonts w:ascii="仿宋" w:hAnsi="仿宋" w:cs="仿宋" w:eastAsia="仿宋"/>
          <w:sz w:val="53"/>
          <w:spacing w:val="0"/>
          <w:color w:val="000000"/>
          <w:b w:val="off"/>
          <w:i w:val="off"/>
        </w:rPr>
        <w:t>之间。但这或许不对，因为情况仍然是，我们不仅能谈论不存在的</w:t>
      </w:r>
      <w:r>
        <w:rPr>
          <w:rFonts w:ascii="仿宋" w:hAnsi="仿宋" w:cs="仿宋" w:eastAsia="仿宋"/>
          <w:sz w:val="53"/>
          <w:spacing w:val="0"/>
          <w:color w:val="000000"/>
          <w:b w:val="off"/>
          <w:i w:val="off"/>
        </w:rPr>
        <w:t>东西，而且我们可被人们发现</w:t>
      </w:r>
      <w:r>
        <w:rPr>
          <w:rFonts w:ascii="仿宋" w:hAnsi="仿宋" w:cs="仿宋" w:eastAsia="仿宋"/>
          <w:sz w:val="53"/>
          <w:spacing w:val="0"/>
          <w:color w:val="000000"/>
          <w:b w:val="off"/>
          <w:i w:val="off"/>
          <w:em w:val="dot"/>
        </w:rPr>
        <w:t>实际</w:t>
      </w:r>
      <w:r>
        <w:rPr>
          <w:rFonts w:ascii="仿宋" w:hAnsi="仿宋" w:cs="仿宋" w:eastAsia="仿宋"/>
          <w:sz w:val="53"/>
          <w:spacing w:val="0"/>
          <w:color w:val="000000"/>
          <w:b w:val="off"/>
          <w:i w:val="off"/>
        </w:rPr>
        <w:t>在谈论不存在的东西。实际谈</w:t>
      </w:r>
      <w:r>
        <w:rPr>
          <w:rFonts w:ascii="仿宋" w:hAnsi="仿宋" w:cs="仿宋" w:eastAsia="仿宋"/>
          <w:sz w:val="53"/>
          <w:spacing w:val="0"/>
          <w:color w:val="000000"/>
          <w:b w:val="off"/>
          <w:i w:val="off"/>
        </w:rPr>
        <w:t>论X不等于谈论一个真的X。在这里“实际”只是将所谈某人的</w:t>
      </w:r>
      <w:r>
        <w:rPr>
          <w:rFonts w:ascii="仿宋" w:hAnsi="仿宋" w:cs="仿宋" w:eastAsia="仿宋"/>
          <w:sz w:val="53"/>
          <w:spacing w:val="0"/>
          <w:color w:val="000000"/>
          <w:b w:val="off"/>
          <w:i w:val="off"/>
        </w:rPr>
        <w:t>293相对无知，“置”于谈话人自认为具有的相对多知的语境中去的问</w:t>
      </w:r>
      <w:r>
        <w:rPr>
          <w:rFonts w:ascii="仿宋" w:hAnsi="仿宋" w:cs="仿宋" w:eastAsia="仿宋"/>
          <w:sz w:val="53"/>
          <w:spacing w:val="0"/>
          <w:color w:val="000000"/>
          <w:b w:val="off"/>
          <w:i w:val="off"/>
        </w:rPr>
        <w:t>题。办到这件事的方式之多，犹如话语环境之多一样。例如试考</w:t>
      </w:r>
      <w:r>
        <w:rPr>
          <w:rFonts w:ascii="仿宋" w:hAnsi="仿宋" w:cs="仿宋" w:eastAsia="仿宋"/>
          <w:sz w:val="53"/>
          <w:spacing w:val="0"/>
          <w:color w:val="000000"/>
          <w:b w:val="off"/>
          <w:i w:val="off"/>
        </w:rPr>
        <w:t>虑“你以为你在谈论泰勒斯，但你实际是在谈论希罗多德讲的一个</w:t>
      </w:r>
      <w:r>
        <w:rPr>
          <w:rFonts w:ascii="仿宋" w:hAnsi="仿宋" w:cs="仿宋" w:eastAsia="仿宋"/>
          <w:sz w:val="53"/>
          <w:spacing w:val="0"/>
          <w:color w:val="000000"/>
          <w:b w:val="off"/>
          <w:i w:val="off"/>
        </w:rPr>
        <w:t>故事”；“你以为你在谈论你的精神分析医生，但你实际是在谈论你</w:t>
      </w:r>
      <w:r>
        <w:rPr>
          <w:rFonts w:ascii="仿宋" w:hAnsi="仿宋" w:cs="仿宋" w:eastAsia="仿宋"/>
          <w:sz w:val="53"/>
          <w:spacing w:val="0"/>
          <w:color w:val="000000"/>
          <w:b w:val="off"/>
          <w:i w:val="off"/>
        </w:rPr>
        <w:t>自己”；“你以为你在谈论叫作阿特米斯的一个虚构的神，但你实际</w:t>
      </w:r>
      <w:r>
        <w:rPr>
          <w:rFonts w:ascii="仿宋" w:hAnsi="仿宋" w:cs="仿宋" w:eastAsia="仿宋"/>
          <w:sz w:val="53"/>
          <w:spacing w:val="0"/>
          <w:color w:val="000000"/>
          <w:b w:val="off"/>
          <w:i w:val="off"/>
        </w:rPr>
        <w:t>是在谈论公元前九世纪住在底比斯的一个真的女人”；“你以为你</w:t>
      </w:r>
      <w:r>
        <w:rPr>
          <w:rFonts w:ascii="仿宋" w:hAnsi="仿宋" w:cs="仿宋" w:eastAsia="仿宋"/>
          <w:sz w:val="53"/>
          <w:spacing w:val="0"/>
          <w:color w:val="000000"/>
          <w:b w:val="off"/>
          <w:i w:val="off"/>
        </w:rPr>
        <w:t>在谈论锂，但你实际在谈论的是氮。”③</w:t>
      </w:r>
      <w:bookmarkEnd w:id="3222"/>
    </w:p>
    <w:p>
      <w:pPr>
        <w:pageBreakBefore w:val="off"/>
        <w:tabs/>
        <w:wordWrap w:val="off"/>
        <w:spacing w:before="0" w:after="0" w:line="820" w:lineRule="atLeast"/>
        <w:ind w:left="1360" w:right="0"/>
        <w:jc w:val="both"/>
        <w:textAlignment w:val="baseline"/>
        <w:rPr>
          <w:sz w:val="53"/>
        </w:rPr>
      </w:pPr>
      <w:bookmarkStart w:name="" w:id="3223"/>
      <w:r>
        <w:rPr>
          <w:rFonts w:ascii="仿宋" w:hAnsi="仿宋" w:cs="仿宋" w:eastAsia="仿宋"/>
          <w:sz w:val="53"/>
          <w:spacing w:val="0"/>
          <w:color w:val="000000"/>
          <w:b w:val="off"/>
          <w:i w:val="off"/>
        </w:rPr>
        <w:t>于是我认为，对指称理论的追求，表现了在对有关人们“实际</w:t>
      </w:r>
      <w:bookmarkEnd w:id="3223"/>
    </w:p>
    <w:p>
      <w:r>
        <w:t/>
      </w:r>
    </w:p>
    <w:p>
      <w:pPr>
        <w:sectPr>
          <w:footerReference r:id="rId622"/>
          <w:headerReference r:id="rId623" w:type="default"/>
          <w:type w:val="nextPage"/>
          <w:pgSz w:w="22400" w:h="31680"/>
          <w:pgMar w:left="2740" w:top="2360" w:right="2740" w:bottom="2360" w:header="2060" w:footer="2060"/>
          <w:cols w:num="1"/>
        </w:sectPr>
      </w:pPr>
    </w:p>
    <w:p>
      <w:pPr>
        <w:pageBreakBefore w:val="off"/>
        <w:tabs/>
        <w:wordWrap w:val="off"/>
        <w:spacing w:before="0" w:after="0" w:line="680" w:lineRule="atLeast"/>
        <w:ind w:left="0" w:right="240"/>
        <w:jc w:val="right"/>
        <w:textAlignment w:val="baseline"/>
        <w:rPr>
          <w:sz w:val="51"/>
        </w:rPr>
      </w:pPr>
      <w:bookmarkStart w:name="" w:id="3224"/>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273</w:t>
      </w:r>
      <w:bookmarkEnd w:id="3224"/>
    </w:p>
    <w:p>
      <w:pPr>
        <w:pageBreakBefore w:val="off"/>
        <w:tabs/>
        <w:wordWrap w:val="off"/>
        <w:spacing w:before="0" w:after="0" w:line="580" w:lineRule="exact"/>
        <w:ind w:left="0" w:right="0"/>
        <w:jc w:val="right"/>
        <w:textAlignment w:val="baseline"/>
        <w:rPr>
          <w:sz w:val="51"/>
        </w:rPr>
      </w:pPr>
      <w:bookmarkStart w:name="" w:id="3225"/>
      <w:r>
        <w:rPr>
          <w:rFonts w:ascii="宋体" w:hAnsi="宋体" w:cs="宋体" w:eastAsia="宋体"/>
          <w:sz w:val="51"/>
          <w:spacing w:val="0"/>
          <w:color w:val="000000"/>
          <w:b w:val="off"/>
          <w:i w:val="off"/>
        </w:rPr>
        <w:t/>
      </w:r>
      <w:bookmarkEnd w:id="3225"/>
    </w:p>
    <w:p>
      <w:pPr>
        <w:pageBreakBefore w:val="off"/>
        <w:tabs/>
        <w:wordWrap w:val="off"/>
        <w:spacing w:before="0" w:after="0" w:line="1000" w:lineRule="atLeast"/>
        <w:ind w:left="60" w:right="40"/>
        <w:jc w:val="both"/>
        <w:textAlignment w:val="baseline"/>
        <w:rPr>
          <w:sz w:val="57"/>
        </w:rPr>
      </w:pPr>
      <w:bookmarkStart w:name="" w:id="3226"/>
      <w:r>
        <w:rPr>
          <w:rFonts w:ascii="宋体" w:hAnsi="宋体" w:cs="宋体" w:eastAsia="宋体"/>
          <w:sz w:val="57"/>
          <w:spacing w:val="0"/>
          <w:color w:val="000000"/>
          <w:b w:val="off"/>
          <w:i w:val="off"/>
        </w:rPr>
        <w:t>谈论”的东西的一般理论的、无可救药的“语义学”追求，和对拒绝</w:t>
      </w:r>
      <w:r>
        <w:rPr>
          <w:rFonts w:ascii="宋体" w:hAnsi="宋体" w:cs="宋体" w:eastAsia="宋体"/>
          <w:sz w:val="57"/>
          <w:spacing w:val="0"/>
          <w:color w:val="000000"/>
          <w:b w:val="off"/>
          <w:i w:val="off"/>
        </w:rPr>
        <w:t>怀疑论并赞同我们自称在谈论非虚构物的一种途径的、同样不可</w:t>
      </w:r>
      <w:r>
        <w:rPr>
          <w:rFonts w:ascii="宋体" w:hAnsi="宋体" w:cs="宋体" w:eastAsia="宋体"/>
          <w:sz w:val="57"/>
          <w:spacing w:val="0"/>
          <w:color w:val="000000"/>
          <w:b w:val="off"/>
          <w:i w:val="off"/>
        </w:rPr>
        <w:t>救药的“认识论”追求之间的混淆。对于戴维森的“纯”语言哲学的</w:t>
      </w:r>
      <w:r>
        <w:rPr>
          <w:rFonts w:ascii="宋体" w:hAnsi="宋体" w:cs="宋体" w:eastAsia="宋体"/>
          <w:sz w:val="57"/>
          <w:spacing w:val="0"/>
          <w:color w:val="000000"/>
          <w:b w:val="off"/>
          <w:i w:val="off"/>
        </w:rPr>
        <w:t>目的来说，两种要求都无须予以满足。第一种要求大致说来即对</w:t>
      </w:r>
      <w:r>
        <w:rPr>
          <w:rFonts w:ascii="宋体" w:hAnsi="宋体" w:cs="宋体" w:eastAsia="宋体"/>
          <w:sz w:val="57"/>
          <w:spacing w:val="0"/>
          <w:color w:val="000000"/>
          <w:b w:val="off"/>
          <w:i w:val="off"/>
        </w:rPr>
        <w:t>解决在历史学、人类学描述等方面困难问题的决定程序要求，在这</w:t>
      </w:r>
      <w:r>
        <w:rPr>
          <w:rFonts w:ascii="宋体" w:hAnsi="宋体" w:cs="宋体" w:eastAsia="宋体"/>
          <w:sz w:val="57"/>
          <w:spacing w:val="0"/>
          <w:color w:val="000000"/>
          <w:b w:val="off"/>
          <w:i w:val="off"/>
        </w:rPr>
        <w:t>些问题中只有策略和想象才会适用。后一要求是针对在我们目前</w:t>
      </w:r>
      <w:r>
        <w:rPr>
          <w:rFonts w:ascii="宋体" w:hAnsi="宋体" w:cs="宋体" w:eastAsia="宋体"/>
          <w:sz w:val="57"/>
          <w:spacing w:val="0"/>
          <w:color w:val="000000"/>
          <w:b w:val="off"/>
          <w:i w:val="off"/>
        </w:rPr>
        <w:t>的表象系列之外的某种先验观点的，我们从该表象系列可以检查</w:t>
      </w:r>
      <w:r>
        <w:rPr>
          <w:rFonts w:ascii="宋体" w:hAnsi="宋体" w:cs="宋体" w:eastAsia="宋体"/>
          <w:sz w:val="57"/>
          <w:spacing w:val="0"/>
          <w:color w:val="000000"/>
          <w:b w:val="off"/>
          <w:i w:val="off"/>
        </w:rPr>
        <w:t>这些表象与其对象之间的关系。(这是贝克莱告诉我们的，我们无</w:t>
      </w:r>
      <w:r>
        <w:rPr>
          <w:rFonts w:ascii="宋体" w:hAnsi="宋体" w:cs="宋体" w:eastAsia="宋体"/>
          <w:sz w:val="57"/>
          <w:spacing w:val="0"/>
          <w:color w:val="000000"/>
          <w:b w:val="off"/>
          <w:i w:val="off"/>
        </w:rPr>
        <w:t>法满足的要求，康德只是通过把世界叫作“显相”才予以满足，而且</w:t>
      </w:r>
      <w:r>
        <w:rPr>
          <w:rFonts w:ascii="宋体" w:hAnsi="宋体" w:cs="宋体" w:eastAsia="宋体"/>
          <w:sz w:val="57"/>
          <w:spacing w:val="0"/>
          <w:color w:val="000000"/>
          <w:b w:val="off"/>
          <w:i w:val="off"/>
        </w:rPr>
        <w:t>自然之镜的形象使我们认为我们应当能予以满足。)“什么决定指</w:t>
      </w:r>
      <w:r>
        <w:rPr>
          <w:rFonts w:ascii="宋体" w:hAnsi="宋体" w:cs="宋体" w:eastAsia="宋体"/>
          <w:sz w:val="57"/>
          <w:spacing w:val="0"/>
          <w:color w:val="000000"/>
          <w:b w:val="off"/>
          <w:i w:val="off"/>
        </w:rPr>
        <w:t>称?”这个问题含混地介于两个问题之间，一个是关于将大量一致</w:t>
      </w:r>
      <w:r>
        <w:rPr>
          <w:rFonts w:ascii="宋体" w:hAnsi="宋体" w:cs="宋体" w:eastAsia="宋体"/>
          <w:sz w:val="57"/>
          <w:spacing w:val="0"/>
          <w:color w:val="000000"/>
          <w:b w:val="off"/>
          <w:i w:val="off"/>
        </w:rPr>
        <w:t>的伪信念系列(其他时代和文化的)与我们的信念系列相比较的最</w:t>
      </w:r>
      <w:r>
        <w:rPr>
          <w:rFonts w:ascii="宋体" w:hAnsi="宋体" w:cs="宋体" w:eastAsia="宋体"/>
          <w:sz w:val="57"/>
          <w:spacing w:val="0"/>
          <w:color w:val="000000"/>
          <w:b w:val="off"/>
          <w:i w:val="off"/>
        </w:rPr>
        <w:t>佳程序问题，另一个是关于如何驳倒怀疑论的问题。关于各指称</w:t>
      </w:r>
      <w:r>
        <w:rPr>
          <w:rFonts w:ascii="宋体" w:hAnsi="宋体" w:cs="宋体" w:eastAsia="宋体"/>
          <w:sz w:val="57"/>
          <w:spacing w:val="0"/>
          <w:color w:val="000000"/>
          <w:b w:val="off"/>
          <w:i w:val="off"/>
        </w:rPr>
        <w:t>理论的争论，由于企图回答问题的第一部分而成为具体性的问题，</w:t>
      </w:r>
      <w:r>
        <w:rPr>
          <w:rFonts w:ascii="宋体" w:hAnsi="宋体" w:cs="宋体" w:eastAsia="宋体"/>
          <w:sz w:val="57"/>
          <w:spacing w:val="0"/>
          <w:color w:val="000000"/>
          <w:b w:val="off"/>
          <w:i w:val="off"/>
        </w:rPr>
        <w:t>同时由于它们可能以某种方式回答问题的第二部分而取得了它们</w:t>
      </w:r>
      <w:r>
        <w:rPr>
          <w:rFonts w:ascii="宋体" w:hAnsi="宋体" w:cs="宋体" w:eastAsia="宋体"/>
          <w:sz w:val="57"/>
          <w:spacing w:val="0"/>
          <w:color w:val="000000"/>
          <w:b w:val="off"/>
          <w:i w:val="off"/>
        </w:rPr>
        <w:t>的哲学意味。但二者都不能驳倒怀疑论，都不能做认识论希望去</w:t>
      </w:r>
      <w:r>
        <w:rPr>
          <w:rFonts w:ascii="宋体" w:hAnsi="宋体" w:cs="宋体" w:eastAsia="宋体"/>
          <w:sz w:val="57"/>
          <w:spacing w:val="0"/>
          <w:color w:val="000000"/>
          <w:b w:val="off"/>
          <w:i w:val="off"/>
        </w:rPr>
        <w:t>做的事。因为我们只在目前关于语言以外世界其他部分的理论的</w:t>
      </w:r>
      <w:r>
        <w:rPr>
          <w:rFonts w:ascii="宋体" w:hAnsi="宋体" w:cs="宋体" w:eastAsia="宋体"/>
          <w:sz w:val="57"/>
          <w:spacing w:val="0"/>
          <w:color w:val="000000"/>
          <w:b w:val="off"/>
          <w:i w:val="off"/>
        </w:rPr>
        <w:t>内部，去发现语言如何运作，而且人们不可能使用自己目前理论的</w:t>
      </w:r>
      <w:r>
        <w:rPr>
          <w:rFonts w:ascii="宋体" w:hAnsi="宋体" w:cs="宋体" w:eastAsia="宋体"/>
          <w:sz w:val="57"/>
          <w:spacing w:val="0"/>
          <w:color w:val="000000"/>
          <w:b w:val="off"/>
          <w:i w:val="off"/>
        </w:rPr>
        <w:t>一部分去赞同它的其他部分。指称理论无助于这个目的，正如“对</w:t>
      </w:r>
      <w:r>
        <w:rPr>
          <w:rFonts w:ascii="宋体" w:hAnsi="宋体" w:cs="宋体" w:eastAsia="宋体"/>
          <w:sz w:val="57"/>
          <w:spacing w:val="0"/>
          <w:color w:val="000000"/>
          <w:b w:val="off"/>
          <w:i w:val="off"/>
        </w:rPr>
        <w:t>象先验构成理论”无助于这个目的一样。</w:t>
      </w:r>
      <w:bookmarkEnd w:id="3226"/>
    </w:p>
    <w:p>
      <w:pPr>
        <w:pageBreakBefore w:val="off"/>
        <w:tabs/>
        <w:wordWrap w:val="off"/>
        <w:spacing w:before="0" w:after="0" w:line="1000" w:lineRule="atLeast"/>
        <w:ind w:left="60" w:right="0" w:firstLine="1180"/>
        <w:jc w:val="both"/>
        <w:textAlignment w:val="baseline"/>
        <w:rPr>
          <w:sz w:val="57"/>
        </w:rPr>
      </w:pPr>
      <w:bookmarkStart w:name="" w:id="3227"/>
      <w:r>
        <w:rPr>
          <w:rFonts w:ascii="宋体" w:hAnsi="宋体" w:cs="宋体" w:eastAsia="宋体"/>
          <w:sz w:val="57"/>
          <w:spacing w:val="0"/>
          <w:color w:val="000000"/>
          <w:b w:val="off"/>
          <w:i w:val="off"/>
        </w:rPr>
        <w:t>普特南(在本章大部分内容写完后才发表的一次讲演中)在相</w:t>
      </w:r>
      <w:r>
        <w:rPr>
          <w:rFonts w:ascii="宋体" w:hAnsi="宋体" w:cs="宋体" w:eastAsia="宋体"/>
          <w:sz w:val="57"/>
          <w:spacing w:val="0"/>
          <w:color w:val="000000"/>
          <w:b w:val="off"/>
          <w:i w:val="off"/>
        </w:rPr>
        <w:t>当程度上放弃了他的“形而上学实在主义”，后者是这样一种构想，</w:t>
      </w:r>
      <w:r>
        <w:rPr>
          <w:rFonts w:ascii="宋体" w:hAnsi="宋体" w:cs="宋体" w:eastAsia="宋体"/>
          <w:sz w:val="57"/>
          <w:spacing w:val="0"/>
          <w:color w:val="000000"/>
          <w:b w:val="off"/>
          <w:i w:val="off"/>
        </w:rPr>
        <w:t>即借助某些并不预料其一定成功的手段去说明成功的指称。在这</w:t>
      </w:r>
      <w:r>
        <w:rPr>
          <w:rFonts w:ascii="宋体" w:hAnsi="宋体" w:cs="宋体" w:eastAsia="宋体"/>
          <w:sz w:val="57"/>
          <w:spacing w:val="0"/>
          <w:color w:val="000000"/>
          <w:b w:val="off"/>
          <w:i w:val="off"/>
        </w:rPr>
        <w:t>次讲演中他提出了我一直在提出的有关“因果理论”的论点。他</w:t>
      </w:r>
      <w:r>
        <w:rPr>
          <w:rFonts w:ascii="宋体" w:hAnsi="宋体" w:cs="宋体" w:eastAsia="宋体"/>
          <w:sz w:val="57"/>
          <w:spacing w:val="0"/>
          <w:color w:val="000000"/>
          <w:b w:val="off"/>
          <w:i w:val="off"/>
        </w:rPr>
        <w:t>说，形而上学实在主义希望但未能获得的东西是“作为彻底非认识</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-5727700</wp:posOffset>
                </wp:positionV>
                <wp:extent cx="635000" cy="444500"/>
                <wp:wrapNone/>
                <wp:docPr id="87" name="文本框 87"/>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228"/>
                            <w:r>
                              <w:rPr>
                                <w:rFonts w:ascii="仿宋" w:hAnsi="仿宋" w:cs="仿宋" w:eastAsia="仿宋"/>
                                <w:sz w:val="46"/>
                                <w:spacing w:val="0"/>
                                <w:color w:val="000000"/>
                                <w:b w:val="off"/>
                                <w:i w:val="off"/>
                              </w:rPr>
                              <w:t>294</w:t>
                            </w:r>
                            <w:bookmarkEnd w:id="3228"/>
                          </w:p>
                        </w:txbxContent>
                      </wps:txbx>
                      <wps:bodyPr wrap="square" lIns="0" rIns="0" tIns="0" bIns="0" vert="horz" anchor="t">
                        <a:noAutofit/>
                      </wps:bodyPr>
                    </wps:wsp>
                  </a:graphicData>
                </a:graphic>
              </wp:anchor>
            </w:drawing>
          </mc:Choice>
          <mc:Fallback>
            <w:pict>
              <v:shape type="#_x0000_t202" filled="f" stroked="f" style="margin-left:981pt;margin-top:-451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229"/>
                      <w:r>
                        <w:rPr>
                          <w:rFonts w:ascii="仿宋" w:hAnsi="仿宋" w:cs="仿宋" w:eastAsia="仿宋"/>
                          <w:sz w:val="46"/>
                          <w:spacing w:val="0"/>
                          <w:color w:val="000000"/>
                          <w:b w:val="off"/>
                          <w:i w:val="off"/>
                        </w:rPr>
                        <w:t>294</w:t>
                      </w:r>
                      <w:bookmarkEnd w:id="3229"/>
                    </w:p>
                  </w:txbxContent>
                </v:textbox>
              </v:shape>
            </w:pict>
          </mc:Fallback>
        </mc:AlternateContent>
      </w:r>
      <w:bookmarkEnd w:id="3227"/>
    </w:p>
    <w:p>
      <w:r>
        <w:t/>
      </w:r>
    </w:p>
    <w:p>
      <w:pPr>
        <w:sectPr>
          <w:footerReference r:id="rId624"/>
          <w:headerReference r:id="rId625" w:type="default"/>
          <w:type w:val="nextPage"/>
          <w:pgSz w:w="22400" w:h="31680"/>
          <w:pgMar w:left="2720" w:top="2380" w:right="2720" w:bottom="2380" w:header="2080" w:footer="2080"/>
          <w:cols w:num="1"/>
        </w:sectPr>
      </w:pPr>
    </w:p>
    <w:p>
      <w:pPr>
        <w:pageBreakBefore w:val="off"/>
        <w:tabs/>
        <w:wordWrap w:val="off"/>
        <w:spacing w:before="0" w:after="0" w:line="680" w:lineRule="atLeast"/>
        <w:ind w:left="740" w:right="0"/>
        <w:jc w:val="both"/>
        <w:textAlignment w:val="baseline"/>
        <w:rPr>
          <w:sz w:val="51"/>
        </w:rPr>
      </w:pPr>
      <w:bookmarkStart w:name="" w:id="3230"/>
      <w:r>
        <w:rPr>
          <w:rFonts w:ascii="黑体" w:hAnsi="黑体" w:cs="黑体" w:eastAsia="黑体"/>
          <w:sz w:val="51"/>
          <w:spacing w:val="0"/>
          <w:color w:val="000000"/>
          <w:b w:val="on"/>
          <w:i w:val="off"/>
        </w:rPr>
        <w:t>274  第二编  映   现</w:t>
      </w:r>
      <w:bookmarkEnd w:id="3230"/>
    </w:p>
    <w:p>
      <w:pPr>
        <w:pageBreakBefore w:val="off"/>
        <w:tabs/>
        <w:wordWrap w:val="off"/>
        <w:spacing w:before="440" w:after="0" w:line="1020" w:lineRule="atLeast"/>
        <w:ind w:left="0" w:right="80" w:firstLine="800"/>
        <w:jc w:val="both"/>
        <w:textAlignment w:val="baseline"/>
        <w:rPr>
          <w:sz w:val="56"/>
        </w:rPr>
      </w:pPr>
      <w:bookmarkStart w:name="" w:id="3231"/>
      <w:r>
        <w:rPr>
          <w:rFonts w:ascii="宋体" w:hAnsi="宋体" w:cs="宋体" w:eastAsia="宋体"/>
          <w:sz w:val="56"/>
          <w:spacing w:val="0"/>
          <w:color w:val="000000"/>
          <w:b w:val="off"/>
          <w:i w:val="off"/>
        </w:rPr>
        <w:t>性的真理”的观点，它是这样一种观点，按照它，“作为从操作有效</w:t>
      </w:r>
      <w:r>
        <w:rPr>
          <w:rFonts w:ascii="宋体" w:hAnsi="宋体" w:cs="宋体" w:eastAsia="宋体"/>
          <w:sz w:val="56"/>
          <w:spacing w:val="0"/>
          <w:color w:val="000000"/>
          <w:b w:val="off"/>
          <w:i w:val="off"/>
        </w:rPr>
        <w:t>性、内在美和精致观点看来是‘理想’、‘似乎合理’、‘简洁’、‘保守</w:t>
      </w:r>
      <w:r>
        <w:rPr>
          <w:rFonts w:ascii="宋体" w:hAnsi="宋体" w:cs="宋体" w:eastAsia="宋体"/>
          <w:sz w:val="56"/>
          <w:spacing w:val="0"/>
          <w:color w:val="000000"/>
          <w:b w:val="off"/>
          <w:i w:val="off"/>
        </w:rPr>
        <w:t>性’等等的理论，可能是假的。”②形而上学的实在论者认为他须要</w:t>
      </w:r>
      <w:r>
        <w:rPr>
          <w:rFonts w:ascii="宋体" w:hAnsi="宋体" w:cs="宋体" w:eastAsia="宋体"/>
          <w:sz w:val="56"/>
          <w:spacing w:val="0"/>
          <w:color w:val="000000"/>
          <w:b w:val="off"/>
          <w:i w:val="off"/>
        </w:rPr>
        <w:t>这样说，因为这似乎是明确区分“真”与“有保证地可肯定”的唯一</w:t>
      </w:r>
      <w:r>
        <w:rPr>
          <w:rFonts w:ascii="宋体" w:hAnsi="宋体" w:cs="宋体" w:eastAsia="宋体"/>
          <w:sz w:val="56"/>
          <w:spacing w:val="0"/>
          <w:color w:val="000000"/>
          <w:b w:val="off"/>
          <w:i w:val="off"/>
        </w:rPr>
        <w:t>办法。但正如普特南所说，即使人们按照塔斯基观点根据满足关</w:t>
      </w:r>
      <w:r>
        <w:rPr>
          <w:rFonts w:ascii="宋体" w:hAnsi="宋体" w:cs="宋体" w:eastAsia="宋体"/>
          <w:sz w:val="56"/>
          <w:spacing w:val="0"/>
          <w:color w:val="000000"/>
          <w:b w:val="off"/>
          <w:i w:val="off"/>
        </w:rPr>
        <w:t>系来定义“真”，我们仍将可能根据这种关系构思出任何一套信念</w:t>
      </w:r>
      <w:r>
        <w:rPr>
          <w:rFonts w:ascii="宋体" w:hAnsi="宋体" w:cs="宋体" w:eastAsia="宋体"/>
          <w:sz w:val="56"/>
          <w:spacing w:val="0"/>
          <w:color w:val="000000"/>
          <w:b w:val="off"/>
          <w:i w:val="off"/>
        </w:rPr>
        <w:t>加于世界之上。再者，将有大量不同的完成这件事的方式，而且并</w:t>
      </w:r>
      <w:r>
        <w:rPr>
          <w:rFonts w:ascii="宋体" w:hAnsi="宋体" w:cs="宋体" w:eastAsia="宋体"/>
          <w:sz w:val="56"/>
          <w:spacing w:val="0"/>
          <w:color w:val="000000"/>
          <w:b w:val="off"/>
          <w:i w:val="off"/>
        </w:rPr>
        <w:t>不存在不同于一般理论限制的对完成这件事的方式的限制。关于</w:t>
      </w:r>
      <w:r>
        <w:rPr>
          <w:rFonts w:ascii="宋体" w:hAnsi="宋体" w:cs="宋体" w:eastAsia="宋体"/>
          <w:sz w:val="56"/>
          <w:spacing w:val="0"/>
          <w:color w:val="000000"/>
          <w:b w:val="off"/>
          <w:i w:val="off"/>
        </w:rPr>
        <w:t>我们正在指称的东西的最佳理论，仅只是从我们关于一般事物的</w:t>
      </w:r>
      <w:r>
        <w:rPr>
          <w:rFonts w:ascii="宋体" w:hAnsi="宋体" w:cs="宋体" w:eastAsia="宋体"/>
          <w:sz w:val="56"/>
          <w:spacing w:val="0"/>
          <w:color w:val="000000"/>
          <w:b w:val="off"/>
          <w:i w:val="off"/>
        </w:rPr>
        <w:t>最佳理论中得出的毫无争议的结果。正如普特南所说：“……一种</w:t>
      </w:r>
      <w:r>
        <w:rPr>
          <w:rFonts w:ascii="宋体" w:hAnsi="宋体" w:cs="宋体" w:eastAsia="宋体"/>
          <w:sz w:val="56"/>
          <w:spacing w:val="0"/>
          <w:color w:val="000000"/>
          <w:b w:val="off"/>
          <w:i w:val="off"/>
        </w:rPr>
        <w:t>295‘因果的’指称论在此并无(不会有)任何助益：因为按照形而上学</w:t>
      </w:r>
      <w:r>
        <w:rPr>
          <w:rFonts w:ascii="宋体" w:hAnsi="宋体" w:cs="宋体" w:eastAsia="宋体"/>
          <w:sz w:val="56"/>
          <w:spacing w:val="0"/>
          <w:color w:val="000000"/>
          <w:b w:val="off"/>
          <w:i w:val="off"/>
        </w:rPr>
        <w:t>实在主义的图画，‘原因’如何能唯一地指称，正如‘猫’如何能唯一</w:t>
      </w:r>
      <w:r>
        <w:rPr>
          <w:rFonts w:ascii="宋体" w:hAnsi="宋体" w:cs="宋体" w:eastAsia="宋体"/>
          <w:sz w:val="56"/>
          <w:spacing w:val="0"/>
          <w:color w:val="000000"/>
          <w:b w:val="off"/>
          <w:i w:val="off"/>
        </w:rPr>
        <w:t>地指称一样令人费解。”③同理，在我们论述事物的内容如何达到</w:t>
      </w:r>
      <w:r>
        <w:rPr>
          <w:rFonts w:ascii="宋体" w:hAnsi="宋体" w:cs="宋体" w:eastAsia="宋体"/>
          <w:sz w:val="56"/>
          <w:spacing w:val="0"/>
          <w:color w:val="000000"/>
          <w:b w:val="off"/>
          <w:i w:val="off"/>
        </w:rPr>
        <w:t>和如何决定组成图式的表象的指称时，不论用什么样的非意向性</w:t>
      </w:r>
      <w:r>
        <w:rPr>
          <w:rFonts w:ascii="宋体" w:hAnsi="宋体" w:cs="宋体" w:eastAsia="宋体"/>
          <w:sz w:val="56"/>
          <w:spacing w:val="0"/>
          <w:color w:val="000000"/>
          <w:b w:val="off"/>
          <w:i w:val="off"/>
        </w:rPr>
        <w:t>关系来取代“原因”，我们关于世界由何组成的理论都将产生(从表</w:t>
      </w:r>
      <w:r>
        <w:rPr>
          <w:rFonts w:ascii="宋体" w:hAnsi="宋体" w:cs="宋体" w:eastAsia="宋体"/>
          <w:sz w:val="56"/>
          <w:spacing w:val="0"/>
          <w:color w:val="000000"/>
          <w:b w:val="off"/>
          <w:i w:val="off"/>
        </w:rPr>
        <w:t>面上看)一种关于那种关系的自行证明的理论。</w:t>
      </w:r>
      <w:bookmarkEnd w:id="3231"/>
    </w:p>
    <w:p>
      <w:pPr>
        <w:pageBreakBefore w:val="off"/>
        <w:tabs/>
        <w:wordWrap w:val="off"/>
        <w:spacing w:before="0" w:after="0" w:line="1040" w:lineRule="exact"/>
        <w:ind w:left="0" w:right="0"/>
        <w:jc w:val="both"/>
        <w:textAlignment w:val="baseline"/>
        <w:rPr>
          <w:sz w:val="56"/>
        </w:rPr>
      </w:pPr>
      <w:bookmarkStart w:name="" w:id="3232"/>
      <w:r>
        <w:rPr>
          <w:rFonts w:ascii="宋体" w:hAnsi="宋体" w:cs="宋体" w:eastAsia="宋体"/>
          <w:sz w:val="56"/>
          <w:spacing w:val="0"/>
          <w:color w:val="000000"/>
          <w:b w:val="off"/>
          <w:i w:val="off"/>
        </w:rPr>
        <w:t/>
      </w:r>
      <w:bookmarkEnd w:id="3232"/>
    </w:p>
    <w:p>
      <w:pPr>
        <w:pageBreakBefore w:val="off"/>
        <w:tabs/>
        <w:wordWrap w:val="off"/>
        <w:spacing w:before="0" w:after="0" w:line="1500" w:lineRule="atLeast"/>
        <w:ind w:left="0" w:right="0"/>
        <w:jc w:val="center"/>
        <w:textAlignment w:val="baseline"/>
        <w:rPr>
          <w:sz w:val="110"/>
        </w:rPr>
      </w:pPr>
      <w:bookmarkStart w:name="" w:id="3233"/>
      <w:r>
        <w:rPr>
          <w:rFonts w:ascii="楷体" w:hAnsi="楷体" w:cs="楷体" w:eastAsia="楷体"/>
          <w:sz w:val="110"/>
          <w:spacing w:val="0"/>
          <w:color w:val="000000"/>
          <w:b w:val="off"/>
          <w:i w:val="off"/>
        </w:rPr>
        <w:t>5.无镜子的真理</w:t>
      </w:r>
      <w:bookmarkEnd w:id="3233"/>
    </w:p>
    <w:p>
      <w:pPr>
        <w:pageBreakBefore w:val="off"/>
        <w:tabs/>
        <w:wordWrap w:val="off"/>
        <w:spacing w:before="0" w:after="0" w:line="1040" w:lineRule="exact"/>
        <w:ind w:left="0" w:right="0"/>
        <w:jc w:val="center"/>
        <w:textAlignment w:val="baseline"/>
        <w:rPr>
          <w:sz w:val="56"/>
        </w:rPr>
      </w:pPr>
      <w:bookmarkStart w:name="" w:id="3234"/>
      <w:r>
        <w:rPr>
          <w:rFonts w:ascii="宋体" w:hAnsi="宋体" w:cs="宋体" w:eastAsia="宋体"/>
          <w:sz w:val="56"/>
          <w:spacing w:val="0"/>
          <w:color w:val="000000"/>
          <w:b w:val="off"/>
          <w:i w:val="off"/>
        </w:rPr>
        <w:t/>
      </w:r>
      <w:bookmarkEnd w:id="3234"/>
    </w:p>
    <w:p>
      <w:pPr>
        <w:pageBreakBefore w:val="off"/>
        <w:tabs/>
        <w:wordWrap w:val="off"/>
        <w:spacing w:before="0" w:after="0" w:line="1020" w:lineRule="atLeast"/>
        <w:ind w:left="1040" w:right="0" w:firstLine="1220"/>
        <w:jc w:val="both"/>
        <w:textAlignment w:val="baseline"/>
        <w:rPr>
          <w:sz w:val="56"/>
        </w:rPr>
      </w:pPr>
      <w:bookmarkStart w:name="" w:id="3235"/>
      <w:r>
        <w:rPr>
          <w:rFonts w:ascii="宋体" w:hAnsi="宋体" w:cs="宋体" w:eastAsia="宋体"/>
          <w:sz w:val="56"/>
          <w:spacing w:val="0"/>
          <w:color w:val="000000"/>
          <w:b w:val="off"/>
          <w:i w:val="off"/>
        </w:rPr>
        <w:t>普特南对形而上学实在主义理论的放弃可归结为这样一种看</w:t>
      </w:r>
      <w:r>
        <w:rPr>
          <w:rFonts w:ascii="宋体" w:hAnsi="宋体" w:cs="宋体" w:eastAsia="宋体"/>
          <w:sz w:val="56"/>
          <w:spacing w:val="0"/>
          <w:color w:val="000000"/>
          <w:b w:val="off"/>
          <w:i w:val="off"/>
        </w:rPr>
        <w:t>法，即没有办法使某种经验学科完成先验哲学不可能去完成的事，</w:t>
      </w:r>
      <w:r>
        <w:rPr>
          <w:rFonts w:ascii="宋体" w:hAnsi="宋体" w:cs="宋体" w:eastAsia="宋体"/>
          <w:sz w:val="56"/>
          <w:spacing w:val="0"/>
          <w:color w:val="000000"/>
          <w:b w:val="off"/>
          <w:i w:val="off"/>
        </w:rPr>
        <w:t>这就是说，关于我们所应用的表象图式将不会阐明它与我们希望</w:t>
      </w:r>
      <w:r>
        <w:rPr>
          <w:rFonts w:ascii="宋体" w:hAnsi="宋体" w:cs="宋体" w:eastAsia="宋体"/>
          <w:sz w:val="56"/>
          <w:spacing w:val="0"/>
          <w:color w:val="000000"/>
          <w:b w:val="off"/>
          <w:i w:val="off"/>
        </w:rPr>
        <w:t>去再现的内容的联系。但是如果没有这种办法，那么我们可以赞</w:t>
      </w:r>
      <w:r>
        <w:rPr>
          <w:rFonts w:ascii="宋体" w:hAnsi="宋体" w:cs="宋体" w:eastAsia="宋体"/>
          <w:sz w:val="56"/>
          <w:spacing w:val="0"/>
          <w:color w:val="000000"/>
          <w:b w:val="off"/>
          <w:i w:val="off"/>
        </w:rPr>
        <w:t>同戴维森的如下主张，即我们必须完全放弃图式-内容的区分。我</w:t>
      </w:r>
      <w:r>
        <w:rPr>
          <w:rFonts w:ascii="宋体" w:hAnsi="宋体" w:cs="宋体" w:eastAsia="宋体"/>
          <w:sz w:val="56"/>
          <w:spacing w:val="0"/>
          <w:color w:val="000000"/>
          <w:b w:val="off"/>
          <w:i w:val="off"/>
        </w:rPr>
        <w:t>们可以承认，没有办法使“图式”概念完成传统上哲学家想用它来</w:t>
      </w:r>
      <w:bookmarkEnd w:id="3235"/>
    </w:p>
    <w:p>
      <w:r>
        <w:t/>
      </w:r>
    </w:p>
    <w:p>
      <w:pPr>
        <w:sectPr>
          <w:footerReference r:id="rId626"/>
          <w:headerReference r:id="rId627" w:type="default"/>
          <w:type w:val="nextPage"/>
          <w:pgSz w:w="22400" w:h="31680"/>
          <w:pgMar w:left="2280" w:top="2440" w:right="2280" w:bottom="2440" w:header="2140" w:footer="2140"/>
          <w:cols w:num="1"/>
        </w:sectPr>
      </w:pPr>
    </w:p>
    <w:p>
      <w:pPr>
        <w:pageBreakBefore w:val="off"/>
        <w:tabs/>
        <w:wordWrap w:val="off"/>
        <w:spacing w:before="0" w:after="0" w:line="680" w:lineRule="atLeast"/>
        <w:ind w:left="0" w:right="240"/>
        <w:jc w:val="right"/>
        <w:textAlignment w:val="baseline"/>
        <w:rPr>
          <w:sz w:val="51"/>
        </w:rPr>
      </w:pPr>
      <w:bookmarkStart w:name="" w:id="3236"/>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275</w:t>
      </w:r>
      <w:bookmarkEnd w:id="3236"/>
    </w:p>
    <w:p>
      <w:pPr>
        <w:pageBreakBefore w:val="off"/>
        <w:tabs/>
        <w:wordWrap w:val="off"/>
        <w:spacing w:before="0" w:after="0" w:line="580" w:lineRule="exact"/>
        <w:ind w:left="0" w:right="0"/>
        <w:jc w:val="right"/>
        <w:textAlignment w:val="baseline"/>
        <w:rPr>
          <w:sz w:val="51"/>
        </w:rPr>
      </w:pPr>
      <w:bookmarkStart w:name="" w:id="3237"/>
      <w:r>
        <w:rPr>
          <w:rFonts w:ascii="宋体" w:hAnsi="宋体" w:cs="宋体" w:eastAsia="宋体"/>
          <w:sz w:val="51"/>
          <w:spacing w:val="0"/>
          <w:color w:val="000000"/>
          <w:b w:val="off"/>
          <w:i w:val="off"/>
        </w:rPr>
        <w:t/>
      </w:r>
      <w:bookmarkEnd w:id="3237"/>
    </w:p>
    <w:p>
      <w:pPr>
        <w:pageBreakBefore w:val="off"/>
        <w:tabs/>
        <w:wordWrap w:val="off"/>
        <w:spacing w:before="0" w:after="0" w:line="1000" w:lineRule="atLeast"/>
        <w:ind w:left="0" w:right="40"/>
        <w:jc w:val="both"/>
        <w:textAlignment w:val="baseline"/>
        <w:rPr>
          <w:sz w:val="57"/>
        </w:rPr>
      </w:pPr>
      <w:bookmarkStart w:name="" w:id="3238"/>
      <w:r>
        <w:rPr>
          <w:rFonts w:ascii="宋体" w:hAnsi="宋体" w:cs="宋体" w:eastAsia="宋体"/>
          <w:sz w:val="57"/>
          <w:spacing w:val="0"/>
          <w:color w:val="000000"/>
          <w:b w:val="off"/>
          <w:i w:val="off"/>
        </w:rPr>
        <w:t>完成的事，这就是，阐明“合理性”施予的某些特殊限制，这些限制</w:t>
      </w:r>
      <w:r>
        <w:rPr>
          <w:rFonts w:ascii="宋体" w:hAnsi="宋体" w:cs="宋体" w:eastAsia="宋体"/>
          <w:sz w:val="57"/>
          <w:spacing w:val="0"/>
          <w:color w:val="000000"/>
          <w:b w:val="off"/>
          <w:i w:val="off"/>
        </w:rPr>
        <w:t>说明了我们的理想理论何以必须“与实在相符”。现在普特南赞同</w:t>
      </w:r>
      <w:r>
        <w:rPr>
          <w:rFonts w:ascii="宋体" w:hAnsi="宋体" w:cs="宋体" w:eastAsia="宋体"/>
          <w:sz w:val="57"/>
          <w:spacing w:val="0"/>
          <w:color w:val="000000"/>
          <w:b w:val="off"/>
          <w:i w:val="off"/>
        </w:rPr>
        <w:t>了古德曼和维特根施坦的说法：把语言想成一幅世界图画(一套表</w:t>
      </w:r>
      <w:r>
        <w:rPr>
          <w:rFonts w:ascii="宋体" w:hAnsi="宋体" w:cs="宋体" w:eastAsia="宋体"/>
          <w:sz w:val="57"/>
          <w:spacing w:val="0"/>
          <w:color w:val="000000"/>
          <w:b w:val="off"/>
          <w:i w:val="off"/>
        </w:rPr>
        <w:t>象，哲学需要将它们显示为处于对表象所再现的东西的某种非意</w:t>
      </w:r>
      <w:r>
        <w:rPr>
          <w:rFonts w:ascii="宋体" w:hAnsi="宋体" w:cs="宋体" w:eastAsia="宋体"/>
          <w:sz w:val="57"/>
          <w:spacing w:val="0"/>
          <w:color w:val="000000"/>
          <w:b w:val="off"/>
          <w:i w:val="off"/>
        </w:rPr>
        <w:t>向性关系中)，无助于说明语言怎样被学习或怎样被理解。但是至</w:t>
      </w:r>
      <w:r>
        <w:rPr>
          <w:rFonts w:ascii="宋体" w:hAnsi="宋体" w:cs="宋体" w:eastAsia="宋体"/>
          <w:sz w:val="57"/>
          <w:spacing w:val="0"/>
          <w:color w:val="000000"/>
          <w:b w:val="off"/>
          <w:i w:val="off"/>
        </w:rPr>
        <w:t>少在他放弃这一理论之前的写作中，他曾认为我们仍然可将这幅</w:t>
      </w:r>
      <w:r>
        <w:rPr>
          <w:rFonts w:ascii="宋体" w:hAnsi="宋体" w:cs="宋体" w:eastAsia="宋体"/>
          <w:sz w:val="57"/>
          <w:spacing w:val="0"/>
          <w:color w:val="000000"/>
          <w:b w:val="off"/>
          <w:i w:val="off"/>
        </w:rPr>
        <w:t>语言图画用于一种自然化认识论的目的；作为图画的语言对于理</w:t>
      </w:r>
      <w:r>
        <w:rPr>
          <w:rFonts w:ascii="宋体" w:hAnsi="宋体" w:cs="宋体" w:eastAsia="宋体"/>
          <w:sz w:val="57"/>
          <w:spacing w:val="0"/>
          <w:color w:val="000000"/>
          <w:b w:val="off"/>
          <w:i w:val="off"/>
        </w:rPr>
        <w:t>解人们怎样使用语言不是一个有用的形象，但它对于说明研究的</w:t>
      </w:r>
      <w:r>
        <w:rPr>
          <w:rFonts w:ascii="宋体" w:hAnsi="宋体" w:cs="宋体" w:eastAsia="宋体"/>
          <w:sz w:val="57"/>
          <w:spacing w:val="0"/>
          <w:color w:val="000000"/>
          <w:b w:val="off"/>
          <w:i w:val="off"/>
        </w:rPr>
        <w:t>成功是有用的，正如“一幅地图是成功的，如果它以正确的比例符</w:t>
      </w:r>
      <w:r>
        <w:rPr>
          <w:rFonts w:ascii="宋体" w:hAnsi="宋体" w:cs="宋体" w:eastAsia="宋体"/>
          <w:sz w:val="57"/>
          <w:spacing w:val="0"/>
          <w:color w:val="000000"/>
          <w:b w:val="off"/>
          <w:i w:val="off"/>
        </w:rPr>
        <w:t>合于地球上某个特殊部分的话。”在这里普特南采取着和塞拉斯与</w:t>
      </w:r>
      <w:r>
        <w:rPr>
          <w:rFonts w:ascii="宋体" w:hAnsi="宋体" w:cs="宋体" w:eastAsia="宋体"/>
          <w:sz w:val="57"/>
          <w:spacing w:val="0"/>
          <w:color w:val="000000"/>
          <w:b w:val="off"/>
          <w:i w:val="off"/>
        </w:rPr>
        <w:t>罗森伯格采取过的同一步骤。这些人的确把“真”等同于“被我们</w:t>
      </w:r>
      <w:r>
        <w:rPr>
          <w:rFonts w:ascii="宋体" w:hAnsi="宋体" w:cs="宋体" w:eastAsia="宋体"/>
          <w:sz w:val="57"/>
          <w:spacing w:val="0"/>
          <w:color w:val="000000"/>
          <w:b w:val="off"/>
          <w:i w:val="off"/>
        </w:rPr>
        <w:t>有保证地可予肯定的”(因此容许了关于非存在物的真理的存在)，</w:t>
      </w:r>
      <w:r>
        <w:rPr>
          <w:rFonts w:ascii="宋体" w:hAnsi="宋体" w:cs="宋体" w:eastAsia="宋体"/>
          <w:sz w:val="57"/>
          <w:spacing w:val="0"/>
          <w:color w:val="000000"/>
          <w:b w:val="off"/>
          <w:i w:val="off"/>
        </w:rPr>
        <w:t>但之后他们就进而把“映现”(picturing)描绘成一种提供了一个阿</w:t>
      </w:r>
      <w:r>
        <w:rPr>
          <w:rFonts w:ascii="宋体" w:hAnsi="宋体" w:cs="宋体" w:eastAsia="宋体"/>
          <w:sz w:val="57"/>
          <w:spacing w:val="0"/>
          <w:color w:val="000000"/>
          <w:b w:val="off"/>
          <w:i w:val="off"/>
        </w:rPr>
        <w:t>基米德点的非意向性的关系，参照这个基点我们可以说，我们目前</w:t>
      </w:r>
      <w:r>
        <w:rPr>
          <w:rFonts w:ascii="宋体" w:hAnsi="宋体" w:cs="宋体" w:eastAsia="宋体"/>
          <w:sz w:val="57"/>
          <w:spacing w:val="0"/>
          <w:color w:val="000000"/>
          <w:b w:val="off"/>
          <w:i w:val="off"/>
        </w:rPr>
        <w:t>关于世界的理论尽管肯定是真的，却未能像某种后继的理论那样</w:t>
      </w:r>
      <w:r>
        <w:rPr>
          <w:rFonts w:ascii="宋体" w:hAnsi="宋体" w:cs="宋体" w:eastAsia="宋体"/>
          <w:sz w:val="57"/>
          <w:spacing w:val="0"/>
          <w:color w:val="000000"/>
          <w:b w:val="off"/>
          <w:i w:val="off"/>
        </w:rPr>
        <w:t>把世界映现得如此充分。术语上的区别并不重要，因为这三位哲</w:t>
      </w:r>
      <w:r>
        <w:rPr>
          <w:rFonts w:ascii="宋体" w:hAnsi="宋体" w:cs="宋体" w:eastAsia="宋体"/>
          <w:sz w:val="57"/>
          <w:spacing w:val="0"/>
          <w:color w:val="000000"/>
          <w:b w:val="off"/>
          <w:i w:val="off"/>
        </w:rPr>
        <w:t>学家所希望的只是使人们能够回答这样一个问题：“什么能保证我</w:t>
      </w:r>
      <w:r>
        <w:rPr>
          <w:rFonts w:ascii="宋体" w:hAnsi="宋体" w:cs="宋体" w:eastAsia="宋体"/>
          <w:sz w:val="57"/>
          <w:spacing w:val="0"/>
          <w:color w:val="000000"/>
          <w:b w:val="off"/>
          <w:i w:val="off"/>
        </w:rPr>
        <w:t>们关于世界的各种变化着的理论是越来越好而不是越来越坏呢?”</w:t>
      </w:r>
      <w:r>
        <w:rPr>
          <w:rFonts w:ascii="宋体" w:hAnsi="宋体" w:cs="宋体" w:eastAsia="宋体"/>
          <w:sz w:val="57"/>
          <w:spacing w:val="0"/>
          <w:color w:val="000000"/>
          <w:b w:val="off"/>
          <w:i w:val="off"/>
        </w:rPr>
        <w:t>这三个人都需要一种维特根施坦式的意义作为用法的理论以处理</w:t>
      </w:r>
      <w:r>
        <w:rPr>
          <w:rFonts w:ascii="宋体" w:hAnsi="宋体" w:cs="宋体" w:eastAsia="宋体"/>
          <w:sz w:val="57"/>
          <w:spacing w:val="0"/>
          <w:color w:val="000000"/>
          <w:b w:val="off"/>
          <w:i w:val="off"/>
        </w:rPr>
        <w:t>我所谓的“纯”语言哲学的问题，并需要一种“逻辑哲学论”式的图</w:t>
      </w:r>
      <w:r>
        <w:rPr>
          <w:rFonts w:ascii="宋体" w:hAnsi="宋体" w:cs="宋体" w:eastAsia="宋体"/>
          <w:sz w:val="57"/>
          <w:spacing w:val="0"/>
          <w:color w:val="000000"/>
          <w:b w:val="off"/>
          <w:i w:val="off"/>
        </w:rPr>
        <w:t>画关系论以处理认识论问题。</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5918200</wp:posOffset>
                </wp:positionV>
                <wp:extent cx="774700" cy="533400"/>
                <wp:wrapNone/>
                <wp:docPr id="88" name="文本框 88"/>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39"/>
                            <w:r>
                              <w:rPr>
                                <w:rFonts w:ascii="宋体" w:hAnsi="宋体" w:cs="宋体" w:eastAsia="宋体"/>
                                <w:sz w:val="57"/>
                                <w:spacing w:val="0"/>
                                <w:color w:val="000000"/>
                                <w:b w:val="off"/>
                                <w:i w:val="off"/>
                              </w:rPr>
                              <w:t>296</w:t>
                            </w:r>
                            <w:bookmarkEnd w:id="3239"/>
                          </w:p>
                        </w:txbxContent>
                      </wps:txbx>
                      <wps:bodyPr wrap="square" lIns="0" rIns="0" tIns="0" bIns="0" vert="horz" anchor="t">
                        <a:noAutofit/>
                      </wps:bodyPr>
                    </wps:wsp>
                  </a:graphicData>
                </a:graphic>
              </wp:anchor>
            </w:drawing>
          </mc:Choice>
          <mc:Fallback>
            <w:pict>
              <v:shape type="#_x0000_t202" filled="f" stroked="f" style="margin-left:979pt;margin-top:466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40"/>
                      <w:r>
                        <w:rPr>
                          <w:rFonts w:ascii="宋体" w:hAnsi="宋体" w:cs="宋体" w:eastAsia="宋体"/>
                          <w:sz w:val="57"/>
                          <w:spacing w:val="0"/>
                          <w:color w:val="000000"/>
                          <w:b w:val="off"/>
                          <w:i w:val="off"/>
                        </w:rPr>
                        <w:t>296</w:t>
                      </w:r>
                      <w:bookmarkEnd w:id="3240"/>
                    </w:p>
                  </w:txbxContent>
                </v:textbox>
              </v:shape>
            </w:pict>
          </mc:Fallback>
        </mc:AlternateContent>
      </w:r>
      <w:bookmarkEnd w:id="3238"/>
    </w:p>
    <w:p>
      <w:pPr>
        <w:pageBreakBefore w:val="off"/>
        <w:tabs/>
        <w:wordWrap w:val="off"/>
        <w:spacing w:before="0" w:after="0" w:line="1000" w:lineRule="atLeast"/>
        <w:ind w:left="260" w:right="20" w:firstLine="1160"/>
        <w:jc w:val="both"/>
        <w:textAlignment w:val="baseline"/>
        <w:rPr>
          <w:sz w:val="57"/>
        </w:rPr>
      </w:pPr>
      <w:bookmarkStart w:name="" w:id="3241"/>
      <w:r>
        <w:rPr>
          <w:rFonts w:ascii="宋体" w:hAnsi="宋体" w:cs="宋体" w:eastAsia="宋体"/>
          <w:sz w:val="57"/>
          <w:spacing w:val="0"/>
          <w:color w:val="000000"/>
          <w:b w:val="off"/>
          <w:i w:val="off"/>
        </w:rPr>
        <w:t>普特南对他自己先前阐释这样一种先验保证的企图所做的批</w:t>
      </w:r>
      <w:r>
        <w:rPr>
          <w:rFonts w:ascii="宋体" w:hAnsi="宋体" w:cs="宋体" w:eastAsia="宋体"/>
          <w:sz w:val="57"/>
          <w:spacing w:val="0"/>
          <w:color w:val="000000"/>
          <w:b w:val="off"/>
          <w:i w:val="off"/>
        </w:rPr>
        <w:t>评，同样适用于塞拉斯和罗森伯格。他说道：</w:t>
      </w:r>
      <w:bookmarkEnd w:id="3241"/>
    </w:p>
    <w:p>
      <w:pPr>
        <w:pageBreakBefore w:val="off"/>
        <w:tabs/>
        <w:wordWrap w:val="off"/>
        <w:spacing w:before="0" w:after="0" w:line="1000" w:lineRule="atLeast"/>
        <w:ind w:left="1480" w:right="0" w:firstLine="1080"/>
        <w:jc w:val="both"/>
        <w:textAlignment w:val="baseline"/>
        <w:rPr>
          <w:sz w:val="57"/>
        </w:rPr>
      </w:pPr>
      <w:bookmarkStart w:name="" w:id="3242"/>
      <w:r>
        <w:rPr>
          <w:rFonts w:ascii="宋体" w:hAnsi="宋体" w:cs="宋体" w:eastAsia="宋体"/>
          <w:sz w:val="57"/>
          <w:spacing w:val="0"/>
          <w:color w:val="000000"/>
          <w:b w:val="off"/>
          <w:i w:val="off"/>
        </w:rPr>
        <w:t>形而上学的实在主义正是在它自称可与皮尔士的实在主</w:t>
      </w:r>
      <w:r>
        <w:rPr>
          <w:rFonts w:ascii="宋体" w:hAnsi="宋体" w:cs="宋体" w:eastAsia="宋体"/>
          <w:sz w:val="57"/>
          <w:spacing w:val="0"/>
          <w:color w:val="000000"/>
          <w:b w:val="off"/>
          <w:i w:val="off"/>
        </w:rPr>
        <w:t>义(即主张存在有一种理想的理论)相互区别之处瓦解的</w:t>
      </w:r>
      <w:bookmarkEnd w:id="3242"/>
    </w:p>
    <w:p>
      <w:r>
        <w:t/>
      </w:r>
    </w:p>
    <w:p>
      <w:pPr>
        <w:sectPr>
          <w:footerReference r:id="rId628"/>
          <w:headerReference r:id="rId629" w:type="default"/>
          <w:type w:val="nextPage"/>
          <w:pgSz w:w="22400" w:h="31680"/>
          <w:pgMar w:left="2720" w:top="2380" w:right="2720" w:bottom="2380" w:header="2080" w:footer="2080"/>
          <w:cols w:num="1"/>
        </w:sectPr>
      </w:pPr>
    </w:p>
    <w:p>
      <w:pPr>
        <w:pageBreakBefore w:val="off"/>
        <w:tabs/>
        <w:wordWrap w:val="off"/>
        <w:spacing w:before="0" w:after="0" w:line="680" w:lineRule="atLeast"/>
        <w:ind w:left="0" w:right="0"/>
        <w:jc w:val="both"/>
        <w:textAlignment w:val="baseline"/>
        <w:rPr>
          <w:sz w:val="51"/>
        </w:rPr>
      </w:pPr>
      <w:bookmarkStart w:name="" w:id="3243"/>
      <w:r>
        <w:rPr>
          <w:rFonts w:ascii="黑体" w:hAnsi="黑体" w:cs="黑体" w:eastAsia="黑体"/>
          <w:sz w:val="51"/>
          <w:spacing w:val="0"/>
          <w:color w:val="000000"/>
          <w:b w:val="on"/>
          <w:i w:val="off"/>
        </w:rPr>
        <w:t>276   第二编  映   现</w:t>
      </w:r>
      <w:bookmarkEnd w:id="3243"/>
    </w:p>
    <w:p>
      <w:pPr>
        <w:pageBreakBefore w:val="off"/>
        <w:tabs/>
        <w:wordWrap w:val="off"/>
        <w:spacing w:before="0" w:after="0" w:line="580" w:lineRule="exact"/>
        <w:ind w:left="0" w:right="0"/>
        <w:jc w:val="both"/>
        <w:textAlignment w:val="baseline"/>
        <w:rPr>
          <w:sz w:val="51"/>
        </w:rPr>
      </w:pPr>
      <w:bookmarkStart w:name="" w:id="3244"/>
      <w:r>
        <w:rPr>
          <w:rFonts w:ascii="宋体" w:hAnsi="宋体" w:cs="宋体" w:eastAsia="宋体"/>
          <w:sz w:val="51"/>
          <w:spacing w:val="0"/>
          <w:color w:val="000000"/>
          <w:b w:val="off"/>
          <w:i w:val="off"/>
        </w:rPr>
        <w:t/>
      </w:r>
      <w:bookmarkEnd w:id="3244"/>
    </w:p>
    <w:p>
      <w:pPr>
        <w:pageBreakBefore w:val="off"/>
        <w:tabs/>
        <w:wordWrap w:val="off"/>
        <w:spacing w:before="0" w:after="0" w:line="1000" w:lineRule="atLeast"/>
        <w:ind w:left="1260" w:right="120"/>
        <w:jc w:val="both"/>
        <w:textAlignment w:val="baseline"/>
        <w:rPr>
          <w:sz w:val="57"/>
        </w:rPr>
      </w:pPr>
      <w:bookmarkStart w:name="" w:id="3245"/>
      <w:r>
        <w:rPr>
          <w:rFonts w:ascii="仿宋" w:hAnsi="仿宋" w:cs="仿宋" w:eastAsia="仿宋"/>
          <w:sz w:val="57"/>
          <w:spacing w:val="0"/>
          <w:color w:val="000000"/>
          <w:b w:val="off"/>
          <w:i w:val="off"/>
        </w:rPr>
        <w:t>……。因为皮尔士本人(以及证实主义者们)总是说形而上学</w:t>
      </w:r>
      <w:r>
        <w:rPr>
          <w:rFonts w:ascii="仿宋" w:hAnsi="仿宋" w:cs="仿宋" w:eastAsia="仿宋"/>
          <w:sz w:val="57"/>
          <w:spacing w:val="0"/>
          <w:color w:val="000000"/>
          <w:b w:val="off"/>
          <w:i w:val="off"/>
        </w:rPr>
        <w:t>的实在主义正是在该处崩溃而成为前后不一致的，而像我这</w:t>
      </w:r>
      <w:r>
        <w:rPr>
          <w:rFonts w:ascii="仿宋" w:hAnsi="仿宋" w:cs="仿宋" w:eastAsia="仿宋"/>
          <w:sz w:val="57"/>
          <w:spacing w:val="0"/>
          <w:color w:val="000000"/>
          <w:b w:val="off"/>
          <w:i w:val="off"/>
        </w:rPr>
        <w:t>样的实在主义者认为他们错了，不可能避免令人不愉快的这</w:t>
      </w:r>
      <w:r>
        <w:rPr>
          <w:rFonts w:ascii="仿宋" w:hAnsi="仿宋" w:cs="仿宋" w:eastAsia="仿宋"/>
          <w:sz w:val="57"/>
          <w:spacing w:val="0"/>
          <w:color w:val="000000"/>
          <w:b w:val="off"/>
          <w:i w:val="off"/>
        </w:rPr>
        <w:t>种承认，在至少是一个实质的争议上“他们对了，我们错</w:t>
      </w:r>
      <w:r>
        <w:rPr>
          <w:rFonts w:ascii="仿宋" w:hAnsi="仿宋" w:cs="仿宋" w:eastAsia="仿宋"/>
          <w:sz w:val="57"/>
          <w:spacing w:val="0"/>
          <w:color w:val="000000"/>
          <w:b w:val="off"/>
          <w:i w:val="off"/>
        </w:rPr>
        <w:t>了”。②</w:t>
      </w:r>
      <w:bookmarkEnd w:id="3245"/>
    </w:p>
    <w:p>
      <w:pPr>
        <w:pageBreakBefore w:val="off"/>
        <w:tabs/>
        <w:wordWrap w:val="off"/>
        <w:spacing w:before="0" w:after="0" w:line="1000" w:lineRule="atLeast"/>
        <w:ind w:left="140" w:right="0"/>
        <w:jc w:val="both"/>
        <w:textAlignment w:val="baseline"/>
        <w:rPr>
          <w:sz w:val="57"/>
        </w:rPr>
      </w:pPr>
      <w:bookmarkStart w:name="" w:id="3246"/>
      <w:r>
        <w:rPr>
          <w:rFonts w:ascii="仿宋" w:hAnsi="仿宋" w:cs="仿宋" w:eastAsia="仿宋"/>
          <w:sz w:val="57"/>
          <w:spacing w:val="0"/>
          <w:color w:val="000000"/>
          <w:b w:val="off"/>
          <w:i w:val="off"/>
        </w:rPr>
        <w:t>试比较一下这一段与塞拉斯关于皮尔士的讨论：</w:t>
      </w:r>
      <w:bookmarkEnd w:id="3246"/>
    </w:p>
    <w:p>
      <w:pPr>
        <w:pageBreakBefore w:val="off"/>
        <w:tabs/>
        <w:wordWrap w:val="off"/>
        <w:spacing w:before="0" w:after="0" w:line="1000" w:lineRule="atLeast"/>
        <w:ind w:left="1260" w:right="80" w:firstLine="1160"/>
        <w:jc w:val="both"/>
        <w:textAlignment w:val="baseline"/>
        <w:rPr>
          <w:sz w:val="57"/>
        </w:rPr>
      </w:pPr>
      <w:bookmarkStart w:name="" w:id="3247"/>
      <w:r>
        <w:rPr>
          <w:rFonts w:ascii="仿宋" w:hAnsi="仿宋" w:cs="仿宋" w:eastAsia="仿宋"/>
          <w:sz w:val="57"/>
          <w:spacing w:val="0"/>
          <w:color w:val="000000"/>
          <w:b w:val="off"/>
          <w:i w:val="off"/>
        </w:rPr>
        <w:t>……虽然“理想真理”和“真正存在的东西”的概念是根据</w:t>
      </w:r>
      <w:r>
        <w:rPr>
          <w:rFonts w:ascii="仿宋" w:hAnsi="仿宋" w:cs="仿宋" w:eastAsia="仿宋"/>
          <w:sz w:val="57"/>
          <w:spacing w:val="0"/>
          <w:color w:val="000000"/>
          <w:b w:val="off"/>
          <w:i w:val="off"/>
        </w:rPr>
        <w:t>皮尔士的概念结构定义的，它们并不要求存在着一个皮尔士</w:t>
      </w:r>
      <w:r>
        <w:rPr>
          <w:rFonts w:ascii="仿宋" w:hAnsi="仿宋" w:cs="仿宋" w:eastAsia="仿宋"/>
          <w:sz w:val="57"/>
          <w:spacing w:val="0"/>
          <w:color w:val="000000"/>
          <w:b w:val="off"/>
          <w:i w:val="off"/>
        </w:rPr>
        <w:t>式的社区团体。皮尔士本人陷入了困境，因为他既然未考虑</w:t>
      </w:r>
      <w:r>
        <w:rPr>
          <w:rFonts w:ascii="仿宋" w:hAnsi="仿宋" w:cs="仿宋" w:eastAsia="仿宋"/>
          <w:sz w:val="57"/>
          <w:spacing w:val="0"/>
          <w:color w:val="000000"/>
          <w:b w:val="off"/>
          <w:i w:val="off"/>
        </w:rPr>
        <w:t>“映现”这个方面，因而在实际的和可能的信念系列之外没有</w:t>
      </w:r>
      <w:r>
        <w:rPr>
          <w:rFonts w:ascii="仿宋" w:hAnsi="仿宋" w:cs="仿宋" w:eastAsia="仿宋"/>
          <w:sz w:val="57"/>
          <w:spacing w:val="0"/>
          <w:color w:val="000000"/>
          <w:b w:val="off"/>
          <w:i w:val="off"/>
        </w:rPr>
        <w:t>阿基米德点，根据这个点才能去定义这个系列的诸成分可以</w:t>
      </w:r>
      <w:r>
        <w:rPr>
          <w:rFonts w:ascii="仿宋" w:hAnsi="仿宋" w:cs="仿宋" w:eastAsia="仿宋"/>
          <w:sz w:val="57"/>
          <w:spacing w:val="0"/>
          <w:color w:val="000000"/>
          <w:b w:val="off"/>
          <w:i w:val="off"/>
        </w:rPr>
        <w:t>向其逼近的理想或界限。③</w:t>
      </w:r>
      <w:bookmarkEnd w:id="3247"/>
    </w:p>
    <w:p>
      <w:pPr>
        <w:pageBreakBefore w:val="off"/>
        <w:tabs/>
        <w:wordWrap w:val="off"/>
        <w:spacing w:before="0" w:after="0" w:line="1000" w:lineRule="atLeast"/>
        <w:ind w:left="180" w:right="40" w:hanging="40"/>
        <w:jc w:val="both"/>
        <w:textAlignment w:val="baseline"/>
        <w:rPr>
          <w:sz w:val="57"/>
        </w:rPr>
      </w:pPr>
      <w:bookmarkStart w:name="" w:id="3248"/>
      <w:r>
        <w:rPr>
          <w:rFonts w:ascii="仿宋" w:hAnsi="仿宋" w:cs="仿宋" w:eastAsia="仿宋"/>
          <w:sz w:val="57"/>
          <w:spacing w:val="0"/>
          <w:color w:val="000000"/>
          <w:b w:val="off"/>
          <w:i w:val="off"/>
        </w:rPr>
        <w:t>塞拉斯在这个问题上的观点是，皮尔士使“真理”与“注定最终要为</w:t>
      </w:r>
      <w:r>
        <w:rPr>
          <w:rFonts w:ascii="仿宋" w:hAnsi="仿宋" w:cs="仿宋" w:eastAsia="仿宋"/>
          <w:sz w:val="57"/>
          <w:spacing w:val="0"/>
          <w:color w:val="000000"/>
          <w:b w:val="off"/>
          <w:i w:val="off"/>
        </w:rPr>
        <w:t>大家同意的意见”等同的做法似乎是说，真理和现实的存在本身取</w:t>
      </w:r>
      <w:r>
        <w:rPr>
          <w:rFonts w:ascii="仿宋" w:hAnsi="仿宋" w:cs="仿宋" w:eastAsia="仿宋"/>
          <w:sz w:val="57"/>
          <w:spacing w:val="0"/>
          <w:color w:val="000000"/>
          <w:b w:val="off"/>
          <w:i w:val="off"/>
        </w:rPr>
        <w:t>决于一些偶然现象，如种族和合理研究这种启蒙时代概念的延续。</w:t>
      </w:r>
      <w:r>
        <w:rPr>
          <w:rFonts w:ascii="仿宋" w:hAnsi="仿宋" w:cs="仿宋" w:eastAsia="仿宋"/>
          <w:sz w:val="57"/>
          <w:spacing w:val="0"/>
          <w:color w:val="000000"/>
          <w:b w:val="off"/>
          <w:i w:val="off"/>
        </w:rPr>
        <w:t>于是塞拉斯想要取代一种看待人类研究的方式，它把“注定被同</w:t>
      </w:r>
      <w:r>
        <w:rPr>
          <w:rFonts w:ascii="仿宋" w:hAnsi="仿宋" w:cs="仿宋" w:eastAsia="仿宋"/>
          <w:sz w:val="57"/>
          <w:spacing w:val="0"/>
          <w:color w:val="000000"/>
          <w:b w:val="off"/>
          <w:i w:val="off"/>
        </w:rPr>
        <w:t>意”看作对这样一种因果过程的描述，后者导致宇宙的自我再现的</w:t>
      </w:r>
      <w:r>
        <w:rPr>
          <w:rFonts w:ascii="仿宋" w:hAnsi="仿宋" w:cs="仿宋" w:eastAsia="仿宋"/>
          <w:sz w:val="57"/>
          <w:spacing w:val="0"/>
          <w:color w:val="000000"/>
          <w:b w:val="off"/>
          <w:i w:val="off"/>
        </w:rPr>
        <w:t>创造活动。因此我们看到了罗森伯格对后期皮尔士关于进化之爱</w:t>
      </w:r>
      <w:r>
        <w:rPr>
          <w:rFonts w:ascii="仿宋" w:hAnsi="仿宋" w:cs="仿宋" w:eastAsia="仿宋"/>
          <w:sz w:val="57"/>
          <w:spacing w:val="0"/>
          <w:color w:val="000000"/>
          <w:b w:val="off"/>
          <w:i w:val="off"/>
        </w:rPr>
        <w:t>的唯心主义形而上学所做的回应：</w:t>
      </w:r>
      <w:bookmarkEnd w:id="3248"/>
    </w:p>
    <w:p>
      <w:pPr>
        <w:pageBreakBefore w:val="off"/>
        <w:tabs/>
        <w:wordWrap w:val="off"/>
        <w:spacing w:before="0" w:after="0" w:line="1000" w:lineRule="atLeast"/>
        <w:ind w:left="1400" w:right="0" w:firstLine="1160"/>
        <w:jc w:val="both"/>
        <w:textAlignment w:val="baseline"/>
        <w:rPr>
          <w:sz w:val="57"/>
        </w:rPr>
      </w:pPr>
      <w:bookmarkStart w:name="" w:id="3249"/>
      <w:r>
        <w:rPr>
          <w:rFonts w:ascii="仿宋" w:hAnsi="仿宋" w:cs="仿宋" w:eastAsia="仿宋"/>
          <w:sz w:val="57"/>
          <w:spacing w:val="0"/>
          <w:color w:val="000000"/>
          <w:b w:val="off"/>
          <w:i w:val="off"/>
        </w:rPr>
        <w:t>我们只能通过根据一种整体的宇宙理论概念重新描述我</w:t>
      </w:r>
      <w:r>
        <w:rPr>
          <w:rFonts w:ascii="仿宋" w:hAnsi="仿宋" w:cs="仿宋" w:eastAsia="仿宋"/>
          <w:sz w:val="57"/>
          <w:spacing w:val="0"/>
          <w:color w:val="000000"/>
          <w:b w:val="off"/>
          <w:i w:val="off"/>
        </w:rPr>
        <w:t>们的再现活动的方式来理解后者，这个宇宙是这样一种物理</w:t>
      </w:r>
      <w:r>
        <w:rPr>
          <w:rFonts w:ascii="仿宋" w:hAnsi="仿宋" w:cs="仿宋" w:eastAsia="仿宋"/>
          <w:sz w:val="57"/>
          <w:spacing w:val="0"/>
          <w:color w:val="000000"/>
          <w:b w:val="off"/>
          <w:i w:val="off"/>
        </w:rPr>
        <w:t>系统，它自然地发展出一些子系统，子系统反过来又必然不断</w:t>
      </w:r>
      <w:r>
        <w:rPr>
          <w:rFonts w:ascii="仿宋" w:hAnsi="仿宋" w:cs="仿宋" w:eastAsia="仿宋"/>
          <w:sz w:val="57"/>
          <w:spacing w:val="0"/>
          <w:color w:val="000000"/>
          <w:b w:val="off"/>
          <w:i w:val="off"/>
        </w:rPr>
        <w:t>投射出整体的适当表象。粗略地说，我们必须最终把物理宇</w:t>
      </w:r>
      <w:r>
        <w:rPr>
          <w:rFonts w:ascii="仿宋" w:hAnsi="仿宋" w:cs="仿宋" w:eastAsia="仿宋"/>
          <w:sz w:val="57"/>
          <w:spacing w:val="0"/>
          <w:color w:val="000000"/>
          <w:b w:val="off"/>
          <w:i w:val="off"/>
        </w:rPr>
        <w:t>宙看作一个完整的物理系统，后者必然“养成了认知者”，并从</w:t>
      </w:r>
      <w:r>
        <w:rPr>
          <w:rFonts w:ascii="仿宋" w:hAnsi="仿宋" w:cs="仿宋" w:eastAsia="仿宋"/>
          <w:sz w:val="57"/>
          <w:spacing w:val="0"/>
          <w:color w:val="000000"/>
          <w:b w:val="off"/>
          <w:i w:val="off"/>
        </w:rPr>
        <w:t>而在自身之内映现出自身来。④</w:t>
      </w:r>
      <w:bookmarkEnd w:id="3249"/>
    </w:p>
    <w:p>
      <w:r>
        <w:t/>
      </w:r>
    </w:p>
    <w:p>
      <w:pPr>
        <w:sectPr>
          <w:footerReference r:id="rId630"/>
          <w:headerReference r:id="rId631" w:type="default"/>
          <w:type w:val="nextPage"/>
          <w:pgSz w:w="22400" w:h="31680"/>
          <w:pgMar w:left="2700" w:top="2440" w:right="2700" w:bottom="2440" w:header="2140" w:footer="2140"/>
          <w:cols w:num="1"/>
        </w:sectPr>
      </w:pPr>
    </w:p>
    <w:p>
      <w:pPr>
        <w:pageBreakBefore w:val="off"/>
        <w:tabs/>
        <w:wordWrap w:val="off"/>
        <w:spacing w:before="0" w:after="0" w:line="680" w:lineRule="atLeast"/>
        <w:ind w:left="0" w:right="1140"/>
        <w:jc w:val="right"/>
        <w:textAlignment w:val="baseline"/>
        <w:rPr>
          <w:sz w:val="51"/>
        </w:rPr>
      </w:pPr>
      <w:bookmarkStart w:name="" w:id="3250"/>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277</w:t>
      </w:r>
      <w:bookmarkEnd w:id="3250"/>
    </w:p>
    <w:p>
      <w:pPr>
        <w:pageBreakBefore w:val="off"/>
        <w:tabs/>
        <w:wordWrap w:val="off"/>
        <w:spacing w:before="0" w:after="0" w:line="800" w:lineRule="exact"/>
        <w:ind w:left="0" w:right="0"/>
        <w:jc w:val="right"/>
        <w:textAlignment w:val="baseline"/>
        <w:rPr>
          <w:sz w:val="57"/>
        </w:rPr>
      </w:pPr>
      <w:bookmarkStart w:name="" w:id="3251"/>
      <w:r>
        <w:rPr>
          <w:rFonts w:ascii="宋体" w:hAnsi="宋体" w:cs="宋体" w:eastAsia="宋体"/>
          <w:sz w:val="57"/>
          <w:spacing w:val="0"/>
          <w:color w:val="000000"/>
          <w:b w:val="off"/>
          <w:i w:val="off"/>
        </w:rPr>
        <w:t/>
      </w:r>
      <w:bookmarkEnd w:id="3251"/>
    </w:p>
    <w:p>
      <w:pPr>
        <w:pageBreakBefore w:val="off"/>
        <w:tabs/>
        <w:wordWrap w:val="off"/>
        <w:spacing w:before="0" w:after="0" w:line="780" w:lineRule="atLeast"/>
        <w:ind w:left="20" w:right="1060"/>
        <w:jc w:val="both"/>
        <w:textAlignment w:val="baseline"/>
        <w:rPr>
          <w:sz w:val="57"/>
        </w:rPr>
      </w:pPr>
      <w:bookmarkStart w:name="" w:id="3252"/>
      <w:r>
        <w:rPr>
          <w:rFonts w:ascii="仿宋" w:hAnsi="仿宋" w:cs="仿宋" w:eastAsia="仿宋"/>
          <w:sz w:val="57"/>
          <w:spacing w:val="0"/>
          <w:color w:val="000000"/>
          <w:b w:val="off"/>
          <w:i w:val="off"/>
        </w:rPr>
        <w:t>塞拉斯和罗森伯格都正确地把自然之镜的成立归因于心的存在，</w:t>
      </w:r>
      <w:r>
        <w:rPr>
          <w:rFonts w:ascii="仿宋" w:hAnsi="仿宋" w:cs="仿宋" w:eastAsia="仿宋"/>
          <w:sz w:val="57"/>
          <w:spacing w:val="0"/>
          <w:color w:val="000000"/>
          <w:b w:val="off"/>
          <w:i w:val="off"/>
        </w:rPr>
        <w:t>但他们坚持说(像普特南一样)心性与意向性都与理解镜子如何映</w:t>
      </w:r>
      <w:r>
        <w:rPr>
          <w:rFonts w:ascii="仿宋" w:hAnsi="仿宋" w:cs="仿宋" w:eastAsia="仿宋"/>
          <w:sz w:val="57"/>
          <w:spacing w:val="0"/>
          <w:color w:val="000000"/>
          <w:b w:val="off"/>
          <w:i w:val="off"/>
        </w:rPr>
        <w:t>现无关。这种重要的再现活动(它有助于我们说我们何以和为何</w:t>
      </w:r>
      <w:r>
        <w:rPr>
          <w:rFonts w:ascii="仿宋" w:hAnsi="仿宋" w:cs="仿宋" w:eastAsia="仿宋"/>
          <w:sz w:val="57"/>
          <w:spacing w:val="0"/>
          <w:color w:val="000000"/>
          <w:b w:val="off"/>
          <w:i w:val="off"/>
        </w:rPr>
        <w:t>优越于我们的祖先)不是相对于一种约定图式、不是相对于意向而</w:t>
      </w:r>
      <w:r>
        <w:rPr>
          <w:rFonts w:ascii="仿宋" w:hAnsi="仿宋" w:cs="仿宋" w:eastAsia="仿宋"/>
          <w:sz w:val="57"/>
          <w:spacing w:val="0"/>
          <w:color w:val="000000"/>
          <w:b w:val="off"/>
          <w:i w:val="off"/>
        </w:rPr>
        <w:t>发生的：“映现是一种复合的事实性的关系，因此属于和指示(de-</w:t>
      </w:r>
      <w:r>
        <w:rPr>
          <w:rFonts w:ascii="仿宋" w:hAnsi="仿宋" w:cs="仿宋" w:eastAsia="仿宋"/>
          <w:sz w:val="57"/>
          <w:spacing w:val="0"/>
          <w:color w:val="000000"/>
          <w:b w:val="off"/>
          <w:i w:val="off"/>
        </w:rPr>
        <w:t>notation)及真理概念完全不同的一类”。</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1968500</wp:posOffset>
                </wp:positionV>
                <wp:extent cx="787400" cy="457200"/>
                <wp:wrapNone/>
                <wp:docPr id="89" name="文本框 89"/>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3253"/>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298</w:t>
                            </w:r>
                            <w:bookmarkEnd w:id="3253"/>
                          </w:p>
                        </w:txbxContent>
                      </wps:txbx>
                      <wps:bodyPr wrap="square" lIns="0" rIns="0" tIns="0" bIns="0" vert="horz" anchor="t">
                        <a:noAutofit/>
                      </wps:bodyPr>
                    </wps:wsp>
                  </a:graphicData>
                </a:graphic>
              </wp:anchor>
            </w:drawing>
          </mc:Choice>
          <mc:Fallback>
            <w:pict>
              <v:shape type="#_x0000_t202" filled="f" stroked="f" style="margin-left:952pt;margin-top:155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3254"/>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298</w:t>
                      </w:r>
                      <w:bookmarkEnd w:id="3254"/>
                    </w:p>
                  </w:txbxContent>
                </v:textbox>
              </v:shape>
            </w:pict>
          </mc:Fallback>
        </mc:AlternateContent>
      </w:r>
      <w:bookmarkEnd w:id="3252"/>
    </w:p>
    <w:p>
      <w:pPr>
        <w:pageBreakBefore w:val="off"/>
        <w:tabs/>
        <w:wordWrap w:val="off"/>
        <w:spacing w:before="0" w:after="0" w:line="800" w:lineRule="atLeast"/>
        <w:ind w:left="20" w:right="0" w:firstLine="1140"/>
        <w:jc w:val="both"/>
        <w:textAlignment w:val="baseline"/>
        <w:rPr>
          <w:sz w:val="57"/>
        </w:rPr>
      </w:pPr>
      <w:bookmarkStart w:name="" w:id="3255"/>
      <w:r>
        <w:rPr>
          <w:rFonts w:ascii="仿宋" w:hAnsi="仿宋" w:cs="仿宋" w:eastAsia="仿宋"/>
          <w:sz w:val="57"/>
          <w:spacing w:val="0"/>
          <w:color w:val="000000"/>
          <w:b w:val="off"/>
          <w:i w:val="off"/>
        </w:rPr>
        <w:t>因此，如果普特南的放弃是对的，那么这将直接与塞拉斯和罗</w:t>
      </w:r>
      <w:r>
        <w:rPr>
          <w:rFonts w:ascii="仿宋" w:hAnsi="仿宋" w:cs="仿宋" w:eastAsia="仿宋"/>
          <w:sz w:val="57"/>
          <w:spacing w:val="0"/>
          <w:color w:val="000000"/>
          <w:b w:val="off"/>
          <w:i w:val="off"/>
        </w:rPr>
        <w:t>森伯格认为重要的那个问题有关。普特南说，获得一系列非意向</w:t>
      </w:r>
      <w:r>
        <w:rPr>
          <w:rFonts w:ascii="仿宋" w:hAnsi="仿宋" w:cs="仿宋" w:eastAsia="仿宋"/>
          <w:sz w:val="57"/>
          <w:spacing w:val="0"/>
          <w:color w:val="000000"/>
          <w:b w:val="off"/>
          <w:i w:val="off"/>
        </w:rPr>
        <w:t>性关系的企图(如由因果的指称理论或由塞拉斯的“更适当的映</w:t>
      </w:r>
      <w:r>
        <w:rPr>
          <w:rFonts w:ascii="仿宋" w:hAnsi="仿宋" w:cs="仿宋" w:eastAsia="仿宋"/>
          <w:sz w:val="57"/>
          <w:spacing w:val="0"/>
          <w:color w:val="000000"/>
          <w:b w:val="off"/>
          <w:i w:val="off"/>
        </w:rPr>
        <w:t>现”概念所提出的那类关系)总是受这样的事实干扰，即这些关系</w:t>
      </w:r>
      <w:r>
        <w:rPr>
          <w:rFonts w:ascii="仿宋" w:hAnsi="仿宋" w:cs="仿宋" w:eastAsia="仿宋"/>
          <w:sz w:val="57"/>
          <w:spacing w:val="0"/>
          <w:color w:val="000000"/>
          <w:b w:val="off"/>
          <w:i w:val="off"/>
        </w:rPr>
        <w:t>是当前关于世界的理论的其他部分。普特南认为，对任何可能的</w:t>
      </w:r>
      <w:r>
        <w:rPr>
          <w:rFonts w:ascii="仿宋" w:hAnsi="仿宋" w:cs="仿宋" w:eastAsia="仿宋"/>
          <w:sz w:val="57"/>
          <w:spacing w:val="0"/>
          <w:color w:val="000000"/>
          <w:b w:val="off"/>
          <w:i w:val="off"/>
        </w:rPr>
        <w:t>认识论自然化的批评都给我们留下了他所谓的“内在实在主义”；</w:t>
      </w:r>
      <w:r>
        <w:rPr>
          <w:rFonts w:ascii="仿宋" w:hAnsi="仿宋" w:cs="仿宋" w:eastAsia="仿宋"/>
          <w:sz w:val="57"/>
          <w:spacing w:val="0"/>
          <w:color w:val="000000"/>
          <w:b w:val="off"/>
          <w:i w:val="off"/>
        </w:rPr>
        <w:t>这种观点说，我们通过说“不是语言映现世界，而是</w:t>
      </w:r>
      <w:r>
        <w:rPr>
          <w:rFonts w:ascii="仿宋" w:hAnsi="仿宋" w:cs="仿宋" w:eastAsia="仿宋"/>
          <w:sz w:val="57"/>
          <w:spacing w:val="0"/>
          <w:color w:val="000000"/>
          <w:b w:val="off"/>
          <w:i w:val="off"/>
          <w:em w:val="dot"/>
        </w:rPr>
        <w:t>说话者</w:t>
      </w:r>
      <w:r>
        <w:rPr>
          <w:rFonts w:ascii="仿宋" w:hAnsi="仿宋" w:cs="仿宋" w:eastAsia="仿宋"/>
          <w:sz w:val="57"/>
          <w:spacing w:val="0"/>
          <w:color w:val="000000"/>
          <w:b w:val="off"/>
          <w:i w:val="off"/>
        </w:rPr>
        <w:t>映现世</w:t>
      </w:r>
      <w:r>
        <w:rPr>
          <w:rFonts w:ascii="仿宋" w:hAnsi="仿宋" w:cs="仿宋" w:eastAsia="仿宋"/>
          <w:sz w:val="57"/>
          <w:spacing w:val="0"/>
          <w:color w:val="000000"/>
          <w:b w:val="off"/>
          <w:i w:val="off"/>
        </w:rPr>
        <w:t>界(即他们的环境)，意即</w:t>
      </w:r>
      <w:r>
        <w:rPr>
          <w:rFonts w:ascii="仿宋" w:hAnsi="仿宋" w:cs="仿宋" w:eastAsia="仿宋"/>
          <w:sz w:val="57"/>
          <w:spacing w:val="0"/>
          <w:color w:val="000000"/>
          <w:b w:val="off"/>
          <w:i w:val="off"/>
          <w:em w:val="dot"/>
        </w:rPr>
        <w:t>对该环境构造一个象征的表象</w:t>
      </w:r>
      <w:r>
        <w:rPr>
          <w:rFonts w:ascii="仿宋" w:hAnsi="仿宋" w:cs="仿宋" w:eastAsia="仿宋"/>
          <w:sz w:val="57"/>
          <w:spacing w:val="0"/>
          <w:color w:val="000000"/>
          <w:b w:val="off"/>
          <w:i w:val="off"/>
        </w:rPr>
        <w:t>”，可以说</w:t>
      </w:r>
      <w:r>
        <w:rPr>
          <w:rFonts w:ascii="仿宋" w:hAnsi="仿宋" w:cs="仿宋" w:eastAsia="仿宋"/>
          <w:sz w:val="57"/>
          <w:spacing w:val="0"/>
          <w:color w:val="000000"/>
          <w:b w:val="off"/>
          <w:i w:val="off"/>
        </w:rPr>
        <w:t>明“这样的日常事实，使用语言有助于达到我们的目的，获得满足</w:t>
      </w:r>
      <w:r>
        <w:rPr>
          <w:rFonts w:ascii="仿宋" w:hAnsi="仿宋" w:cs="仿宋" w:eastAsia="仿宋"/>
          <w:sz w:val="57"/>
          <w:spacing w:val="0"/>
          <w:color w:val="000000"/>
          <w:b w:val="off"/>
          <w:i w:val="off"/>
        </w:rPr>
        <w:t>或任何其他事情”。在此意义上，内在实在主义正是这样一种观</w:t>
      </w:r>
      <w:r>
        <w:rPr>
          <w:rFonts w:ascii="仿宋" w:hAnsi="仿宋" w:cs="仿宋" w:eastAsia="仿宋"/>
          <w:sz w:val="57"/>
          <w:spacing w:val="0"/>
          <w:color w:val="000000"/>
          <w:b w:val="off"/>
          <w:i w:val="off"/>
        </w:rPr>
        <w:t>点，按照我们自己的再现规约，我们比以往更好地再现着宇宙。但</w:t>
      </w:r>
      <w:r>
        <w:rPr>
          <w:rFonts w:ascii="仿宋" w:hAnsi="仿宋" w:cs="仿宋" w:eastAsia="仿宋"/>
          <w:sz w:val="57"/>
          <w:spacing w:val="0"/>
          <w:color w:val="000000"/>
          <w:b w:val="off"/>
          <w:i w:val="off"/>
        </w:rPr>
        <w:t>反过来这就正是由于我们(比如说)发明了锂这个词去再现一直未</w:t>
      </w:r>
      <w:r>
        <w:rPr>
          <w:rFonts w:ascii="仿宋" w:hAnsi="仿宋" w:cs="仿宋" w:eastAsia="仿宋"/>
          <w:sz w:val="57"/>
          <w:spacing w:val="0"/>
          <w:color w:val="000000"/>
          <w:b w:val="off"/>
          <w:i w:val="off"/>
        </w:rPr>
        <w:t>被再现过的锂而洋洋自得。在被放弃的“形而上学”实在主义和无</w:t>
      </w:r>
      <w:r>
        <w:rPr>
          <w:rFonts w:ascii="仿宋" w:hAnsi="仿宋" w:cs="仿宋" w:eastAsia="仿宋"/>
          <w:sz w:val="57"/>
          <w:spacing w:val="0"/>
          <w:color w:val="000000"/>
          <w:b w:val="off"/>
          <w:i w:val="off"/>
        </w:rPr>
        <w:t>争议的内在实在主义之间的区别，就是以下两种说法之间的区别，</w:t>
      </w:r>
      <w:r>
        <w:rPr>
          <w:rFonts w:ascii="仿宋" w:hAnsi="仿宋" w:cs="仿宋" w:eastAsia="仿宋"/>
          <w:sz w:val="57"/>
          <w:spacing w:val="0"/>
          <w:color w:val="000000"/>
          <w:b w:val="off"/>
          <w:i w:val="off"/>
        </w:rPr>
        <w:t>一种是我们按照自然本身的再现规约成功地进行着再现，另一种</w:t>
      </w:r>
      <w:r>
        <w:rPr>
          <w:rFonts w:ascii="仿宋" w:hAnsi="仿宋" w:cs="仿宋" w:eastAsia="仿宋"/>
          <w:sz w:val="57"/>
          <w:spacing w:val="0"/>
          <w:color w:val="000000"/>
          <w:b w:val="off"/>
          <w:i w:val="off"/>
        </w:rPr>
        <w:t>是我们按照我们自己的再现规约成功地进行着再现。大致说来，</w:t>
      </w:r>
      <w:r>
        <w:rPr>
          <w:rFonts w:ascii="仿宋" w:hAnsi="仿宋" w:cs="仿宋" w:eastAsia="仿宋"/>
          <w:sz w:val="57"/>
          <w:spacing w:val="0"/>
          <w:color w:val="000000"/>
          <w:b w:val="off"/>
          <w:i w:val="off"/>
        </w:rPr>
        <w:t>这是作为自然之镜的科学和作为应付自然的一系列工作图式的科</w:t>
      </w:r>
      <w:r>
        <w:rPr>
          <w:rFonts w:ascii="仿宋" w:hAnsi="仿宋" w:cs="仿宋" w:eastAsia="仿宋"/>
          <w:sz w:val="57"/>
          <w:spacing w:val="0"/>
          <w:color w:val="000000"/>
          <w:b w:val="off"/>
          <w:i w:val="off"/>
        </w:rPr>
        <w:t>学之间的区别。认为我们按照自己的智能完美地应付着自然，这</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299</w:t>
      </w:r>
      <w:bookmarkEnd w:id="3255"/>
    </w:p>
    <w:p>
      <w:r>
        <w:t/>
      </w:r>
    </w:p>
    <w:p>
      <w:pPr>
        <w:sectPr>
          <w:footerReference r:id="rId632"/>
          <w:headerReference r:id="rId633" w:type="default"/>
          <w:type w:val="nextPage"/>
          <w:pgSz w:w="22400" w:h="31680"/>
          <w:pgMar w:left="2280" w:top="2340" w:right="2280" w:bottom="2340" w:header="2040" w:footer="2040"/>
          <w:cols w:num="1"/>
        </w:sectPr>
      </w:pPr>
    </w:p>
    <w:p>
      <w:pPr>
        <w:pageBreakBefore w:val="off"/>
        <w:tabs/>
        <w:wordWrap w:val="off"/>
        <w:spacing w:before="0" w:after="0" w:line="700" w:lineRule="atLeast"/>
        <w:ind w:left="920" w:right="0"/>
        <w:jc w:val="both"/>
        <w:textAlignment w:val="baseline"/>
        <w:rPr>
          <w:sz w:val="52"/>
        </w:rPr>
      </w:pPr>
      <w:bookmarkStart w:name="" w:id="3256"/>
      <w:r>
        <w:rPr>
          <w:rFonts w:ascii="黑体" w:hAnsi="黑体" w:cs="黑体" w:eastAsia="黑体"/>
          <w:sz w:val="52"/>
          <w:spacing w:val="0"/>
          <w:color w:val="000000"/>
          <w:b w:val="off"/>
          <w:i w:val="off"/>
        </w:rPr>
        <w:t>278</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3256"/>
    </w:p>
    <w:p>
      <w:pPr>
        <w:pageBreakBefore w:val="off"/>
        <w:tabs/>
        <w:wordWrap w:val="off"/>
        <w:spacing w:before="0" w:after="0" w:line="580" w:lineRule="exact"/>
        <w:ind w:left="0" w:right="0"/>
        <w:jc w:val="both"/>
        <w:textAlignment w:val="baseline"/>
        <w:rPr>
          <w:sz w:val="52"/>
        </w:rPr>
      </w:pPr>
      <w:bookmarkStart w:name="" w:id="3257"/>
      <w:r>
        <w:rPr>
          <w:rFonts w:ascii="宋体" w:hAnsi="宋体" w:cs="宋体" w:eastAsia="宋体"/>
          <w:sz w:val="52"/>
          <w:spacing w:val="0"/>
          <w:color w:val="000000"/>
          <w:b w:val="off"/>
          <w:i w:val="off"/>
        </w:rPr>
        <w:t/>
      </w:r>
      <w:bookmarkEnd w:id="3257"/>
    </w:p>
    <w:p>
      <w:pPr>
        <w:pageBreakBefore w:val="off"/>
        <w:tabs/>
        <w:wordWrap w:val="off"/>
        <w:spacing w:before="0" w:after="0" w:line="1020" w:lineRule="atLeast"/>
        <w:ind w:left="920" w:right="60"/>
        <w:jc w:val="both"/>
        <w:textAlignment w:val="baseline"/>
        <w:rPr>
          <w:sz w:val="58"/>
        </w:rPr>
      </w:pPr>
      <w:bookmarkStart w:name="" w:id="3258"/>
      <w:r>
        <w:rPr>
          <w:rFonts w:ascii="仿宋" w:hAnsi="仿宋" w:cs="仿宋" w:eastAsia="仿宋"/>
          <w:sz w:val="58"/>
          <w:spacing w:val="0"/>
          <w:color w:val="000000"/>
          <w:b w:val="off"/>
          <w:i w:val="off"/>
        </w:rPr>
        <w:t>种说法是真的，但太简单化了。认为我们在正确地进行映现，这种</w:t>
      </w:r>
      <w:r>
        <w:rPr>
          <w:rFonts w:ascii="仿宋" w:hAnsi="仿宋" w:cs="仿宋" w:eastAsia="仿宋"/>
          <w:sz w:val="58"/>
          <w:spacing w:val="0"/>
          <w:color w:val="000000"/>
          <w:b w:val="off"/>
          <w:i w:val="off"/>
        </w:rPr>
        <w:t>说法“只是一幅图画”，而且我们从来未能搞懂它。就我们所知，自</w:t>
      </w:r>
      <w:r>
        <w:rPr>
          <w:rFonts w:ascii="仿宋" w:hAnsi="仿宋" w:cs="仿宋" w:eastAsia="仿宋"/>
          <w:sz w:val="58"/>
          <w:spacing w:val="0"/>
          <w:color w:val="000000"/>
          <w:b w:val="off"/>
          <w:i w:val="off"/>
        </w:rPr>
        <w:t>然可以必定养成再现着它的认知者，但我们不知道，自然觉得我们</w:t>
      </w:r>
      <w:r>
        <w:rPr>
          <w:rFonts w:ascii="仿宋" w:hAnsi="仿宋" w:cs="仿宋" w:eastAsia="仿宋"/>
          <w:sz w:val="58"/>
          <w:spacing w:val="0"/>
          <w:color w:val="000000"/>
          <w:b w:val="off"/>
          <w:i w:val="off"/>
        </w:rPr>
        <w:t>的再现规约变得更像它本身的规约究竟意味着什么，因此也不知</w:t>
      </w:r>
      <w:r>
        <w:rPr>
          <w:rFonts w:ascii="仿宋" w:hAnsi="仿宋" w:cs="仿宋" w:eastAsia="仿宋"/>
          <w:sz w:val="58"/>
          <w:spacing w:val="0"/>
          <w:color w:val="000000"/>
          <w:b w:val="off"/>
          <w:i w:val="off"/>
        </w:rPr>
        <w:t>道今日它比过去更适当地被再现着是何意思。或更确切说，只有</w:t>
      </w:r>
      <w:r>
        <w:rPr>
          <w:rFonts w:ascii="仿宋" w:hAnsi="仿宋" w:cs="仿宋" w:eastAsia="仿宋"/>
          <w:sz w:val="58"/>
          <w:spacing w:val="0"/>
          <w:color w:val="000000"/>
          <w:b w:val="off"/>
          <w:i w:val="off"/>
        </w:rPr>
        <w:t>当我们一直与绝对唯心主义一同前进，并假定认识论的实在主义</w:t>
      </w:r>
      <w:r>
        <w:rPr>
          <w:rFonts w:ascii="仿宋" w:hAnsi="仿宋" w:cs="仿宋" w:eastAsia="仿宋"/>
          <w:sz w:val="58"/>
          <w:spacing w:val="0"/>
          <w:color w:val="000000"/>
          <w:b w:val="off"/>
          <w:i w:val="off"/>
        </w:rPr>
        <w:t>必须以人格主义的泛灵论为基础，我们才能理解上述意思。</w:t>
      </w:r>
      <w:bookmarkEnd w:id="3258"/>
    </w:p>
    <w:p>
      <w:pPr>
        <w:pageBreakBefore w:val="off"/>
        <w:tabs/>
        <w:wordWrap w:val="off"/>
        <w:spacing w:before="0" w:after="0" w:line="1020" w:lineRule="atLeast"/>
        <w:ind w:left="920" w:right="20" w:firstLine="1160"/>
        <w:jc w:val="both"/>
        <w:textAlignment w:val="baseline"/>
        <w:rPr>
          <w:sz w:val="58"/>
        </w:rPr>
      </w:pPr>
      <w:bookmarkStart w:name="" w:id="3259"/>
      <w:r>
        <w:rPr>
          <w:rFonts w:ascii="仿宋" w:hAnsi="仿宋" w:cs="仿宋" w:eastAsia="仿宋"/>
          <w:sz w:val="58"/>
          <w:spacing w:val="0"/>
          <w:color w:val="000000"/>
          <w:b w:val="off"/>
          <w:i w:val="off"/>
        </w:rPr>
        <w:t>普特南的一种简单而非常有力的观点是，非意向性关系正如</w:t>
      </w:r>
      <w:r>
        <w:rPr>
          <w:rFonts w:ascii="仿宋" w:hAnsi="仿宋" w:cs="仿宋" w:eastAsia="仿宋"/>
          <w:sz w:val="58"/>
          <w:spacing w:val="0"/>
          <w:color w:val="000000"/>
          <w:b w:val="off"/>
          <w:i w:val="off"/>
        </w:rPr>
        <w:t>意向性关系一样，是相对于理论而成立的，在本节中我企图把这种</w:t>
      </w:r>
      <w:r>
        <w:rPr>
          <w:rFonts w:ascii="仿宋" w:hAnsi="仿宋" w:cs="仿宋" w:eastAsia="仿宋"/>
          <w:sz w:val="58"/>
          <w:spacing w:val="0"/>
          <w:color w:val="000000"/>
          <w:b w:val="off"/>
          <w:i w:val="off"/>
        </w:rPr>
        <w:t>观点看作是对如下全部构想所做的总的批评，即企图通过先把认</w:t>
      </w:r>
      <w:r>
        <w:rPr>
          <w:rFonts w:ascii="仿宋" w:hAnsi="仿宋" w:cs="仿宋" w:eastAsia="仿宋"/>
          <w:sz w:val="58"/>
          <w:spacing w:val="0"/>
          <w:color w:val="000000"/>
          <w:b w:val="off"/>
          <w:i w:val="off"/>
        </w:rPr>
        <w:t>识论转化为语言哲学，然后再对意义和所指做一种自然主义描述</w:t>
      </w:r>
      <w:r>
        <w:rPr>
          <w:rFonts w:ascii="仿宋" w:hAnsi="仿宋" w:cs="仿宋" w:eastAsia="仿宋"/>
          <w:sz w:val="58"/>
          <w:spacing w:val="0"/>
          <w:color w:val="000000"/>
          <w:b w:val="off"/>
          <w:i w:val="off"/>
        </w:rPr>
        <w:t>的办法，来使认识论自然化。奎因的“自然化的认识论”，D.丹奈</w:t>
      </w:r>
      <w:r>
        <w:rPr>
          <w:rFonts w:ascii="仿宋" w:hAnsi="仿宋" w:cs="仿宋" w:eastAsia="仿宋"/>
          <w:sz w:val="58"/>
          <w:spacing w:val="0"/>
          <w:color w:val="000000"/>
          <w:b w:val="off"/>
          <w:i w:val="off"/>
        </w:rPr>
        <w:t>特对“进化的认识论”的暗示，克里普克和费斯克对亚里士多德的</w:t>
      </w:r>
      <w:r>
        <w:rPr>
          <w:rFonts w:ascii="仿宋" w:hAnsi="仿宋" w:cs="仿宋" w:eastAsia="仿宋"/>
          <w:sz w:val="58"/>
          <w:spacing w:val="0"/>
          <w:color w:val="000000"/>
          <w:b w:val="off"/>
          <w:i w:val="off"/>
        </w:rPr>
        <w:t>本质与自然必然性的概念的恢复，种种因果的指称论以及塞拉斯</w:t>
      </w:r>
      <w:r>
        <w:rPr>
          <w:rFonts w:ascii="仿宋" w:hAnsi="仿宋" w:cs="仿宋" w:eastAsia="仿宋"/>
          <w:sz w:val="58"/>
          <w:spacing w:val="0"/>
          <w:color w:val="000000"/>
          <w:b w:val="off"/>
          <w:i w:val="off"/>
        </w:rPr>
        <w:t>的映现理论等等的共同动机在于，使认识论非先验化，而又使它履</w:t>
      </w:r>
      <w:r>
        <w:rPr>
          <w:rFonts w:ascii="仿宋" w:hAnsi="仿宋" w:cs="仿宋" w:eastAsia="仿宋"/>
          <w:sz w:val="58"/>
          <w:spacing w:val="0"/>
          <w:color w:val="000000"/>
          <w:b w:val="off"/>
          <w:i w:val="off"/>
        </w:rPr>
        <w:t>行我们永远希望它可能履行的事：告诉我们何以我们成功研究的</w:t>
      </w:r>
      <w:r>
        <w:rPr>
          <w:rFonts w:ascii="仿宋" w:hAnsi="仿宋" w:cs="仿宋" w:eastAsia="仿宋"/>
          <w:sz w:val="58"/>
          <w:spacing w:val="0"/>
          <w:color w:val="000000"/>
          <w:b w:val="off"/>
          <w:i w:val="off"/>
        </w:rPr>
        <w:t>标准不只是我们的标准，而且也是正确的标准、自然的标准、将引</w:t>
      </w:r>
      <w:r>
        <w:rPr>
          <w:rFonts w:ascii="仿宋" w:hAnsi="仿宋" w:cs="仿宋" w:eastAsia="仿宋"/>
          <w:sz w:val="58"/>
          <w:spacing w:val="0"/>
          <w:color w:val="000000"/>
          <w:b w:val="off"/>
          <w:i w:val="off"/>
        </w:rPr>
        <w:t>导我们达到真理的标准。如果最终放弃了这个动机，那么语言哲</w:t>
      </w:r>
      <w:r>
        <w:rPr>
          <w:rFonts w:ascii="仿宋" w:hAnsi="仿宋" w:cs="仿宋" w:eastAsia="仿宋"/>
          <w:sz w:val="58"/>
          <w:spacing w:val="0"/>
          <w:color w:val="000000"/>
          <w:b w:val="off"/>
          <w:i w:val="off"/>
        </w:rPr>
        <w:t>学就只成了“纯”戴维森式的语义学，这种语义学并不依赖于镜喻</w:t>
      </w:r>
      <w:r>
        <w:rPr>
          <w:rFonts w:ascii="仿宋" w:hAnsi="仿宋" w:cs="仿宋" w:eastAsia="仿宋"/>
          <w:sz w:val="58"/>
          <w:spacing w:val="0"/>
          <w:color w:val="000000"/>
          <w:b w:val="off"/>
          <w:i w:val="off"/>
        </w:rPr>
        <w:t>(mirror-imagery)，而是相反，它使提出哲学上使人发生兴趣的意</w:t>
      </w:r>
      <w:r>
        <w:rPr>
          <w:rFonts w:ascii="仿宋" w:hAnsi="仿宋" w:cs="仿宋" w:eastAsia="仿宋"/>
          <w:sz w:val="58"/>
          <w:spacing w:val="0"/>
          <w:color w:val="000000"/>
          <w:b w:val="off"/>
          <w:i w:val="off"/>
        </w:rPr>
        <w:t>义和指称的问题变得极为困难。</w:t>
      </w:r>
      <w:bookmarkEnd w:id="3259"/>
    </w:p>
    <w:p>
      <w:pPr>
        <w:pageBreakBefore w:val="off"/>
        <w:tabs/>
        <w:wordWrap w:val="off"/>
        <w:spacing w:before="0" w:after="0" w:line="1020" w:lineRule="atLeast"/>
        <w:ind w:left="0" w:right="0" w:firstLine="2200"/>
        <w:jc w:val="both"/>
        <w:textAlignment w:val="baseline"/>
        <w:rPr>
          <w:sz w:val="58"/>
        </w:rPr>
      </w:pPr>
      <w:bookmarkStart w:name="" w:id="3260"/>
      <w:r>
        <w:rPr>
          <w:rFonts w:ascii="仿宋" w:hAnsi="仿宋" w:cs="仿宋" w:eastAsia="仿宋"/>
          <w:sz w:val="58"/>
          <w:spacing w:val="0"/>
          <w:color w:val="000000"/>
          <w:b w:val="off"/>
          <w:i w:val="off"/>
        </w:rPr>
        <w:t>因此，让我们现在进而说明戴维森在其关于真理的讨论中，如</w:t>
      </w:r>
      <w:r>
        <w:rPr>
          <w:rFonts w:ascii="仿宋" w:hAnsi="仿宋" w:cs="仿宋" w:eastAsia="仿宋"/>
          <w:sz w:val="58"/>
          <w:spacing w:val="0"/>
          <w:color w:val="000000"/>
          <w:b w:val="off"/>
          <w:i w:val="off"/>
        </w:rPr>
        <w:t>何配合他对“图式-内容”区别和镜喻的总的批评。首先他想说，</w:t>
      </w:r>
      <w:r>
        <w:rPr>
          <w:rFonts w:ascii="仿宋" w:hAnsi="仿宋" w:cs="仿宋" w:eastAsia="仿宋"/>
          <w:sz w:val="58"/>
          <w:spacing w:val="0"/>
          <w:color w:val="000000"/>
          <w:b w:val="off"/>
          <w:i w:val="off"/>
        </w:rPr>
        <w:t>300</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关于语句为真因其符合(“映现”、“适当地再现”)现实的看法，对一</w:t>
      </w:r>
      <w:r>
        <w:rPr>
          <w:rFonts w:ascii="仿宋" w:hAnsi="仿宋" w:cs="仿宋" w:eastAsia="仿宋"/>
          <w:sz w:val="58"/>
          <w:spacing w:val="0"/>
          <w:color w:val="000000"/>
          <w:b w:val="off"/>
          <w:i w:val="off"/>
        </w:rPr>
        <w:t>切其中不存在哲学争议的事例均适当，如像“雪是白的”这类事例。</w:t>
      </w:r>
      <w:bookmarkEnd w:id="3260"/>
    </w:p>
    <w:p>
      <w:r>
        <w:t/>
      </w:r>
    </w:p>
    <w:p>
      <w:pPr>
        <w:sectPr>
          <w:footerReference r:id="rId634"/>
          <w:headerReference r:id="rId635" w:type="default"/>
          <w:type w:val="nextPage"/>
          <w:pgSz w:w="22400" w:h="31680"/>
          <w:pgMar w:left="2320" w:top="2300" w:right="2320" w:bottom="2300" w:header="2000" w:footer="2000"/>
          <w:cols w:num="1"/>
        </w:sectPr>
      </w:pPr>
    </w:p>
    <w:p>
      <w:pPr>
        <w:pageBreakBefore w:val="off"/>
        <w:tabs/>
        <w:wordWrap w:val="off"/>
        <w:spacing w:before="0" w:after="0" w:line="700" w:lineRule="atLeast"/>
        <w:ind w:left="0" w:right="940"/>
        <w:jc w:val="right"/>
        <w:textAlignment w:val="baseline"/>
        <w:rPr>
          <w:sz w:val="51"/>
        </w:rPr>
      </w:pPr>
      <w:bookmarkStart w:name="" w:id="3261"/>
      <w:r>
        <w:rPr>
          <w:rFonts w:ascii="黑体" w:hAnsi="黑体" w:cs="黑体" w:eastAsia="黑体"/>
          <w:sz w:val="51"/>
          <w:spacing w:val="0"/>
          <w:color w:val="000000"/>
          <w:b w:val="off"/>
          <w:i w:val="off"/>
        </w:rPr>
        <w:t>第六章  认识论和语言哲学   279</w:t>
      </w:r>
      <w:bookmarkEnd w:id="3261"/>
    </w:p>
    <w:p>
      <w:pPr>
        <w:pageBreakBefore w:val="off"/>
        <w:tabs/>
        <w:wordWrap w:val="off"/>
        <w:spacing w:before="400" w:after="0" w:line="1020" w:lineRule="atLeast"/>
        <w:ind w:left="0" w:right="940"/>
        <w:jc w:val="both"/>
        <w:textAlignment w:val="baseline"/>
        <w:rPr>
          <w:sz w:val="57"/>
        </w:rPr>
      </w:pPr>
      <w:bookmarkStart w:name="" w:id="3262"/>
      <w:r>
        <w:rPr>
          <w:rFonts w:ascii="宋体" w:hAnsi="宋体" w:cs="宋体" w:eastAsia="宋体"/>
          <w:sz w:val="57"/>
          <w:spacing w:val="0"/>
          <w:color w:val="000000"/>
          <w:b w:val="off"/>
          <w:i w:val="off"/>
        </w:rPr>
        <w:t>这甚至也适合这类事例，像“坚毅使荣誉生辉”、“我们关于世界的</w:t>
      </w:r>
      <w:r>
        <w:rPr>
          <w:rFonts w:ascii="宋体" w:hAnsi="宋体" w:cs="宋体" w:eastAsia="宋体"/>
          <w:sz w:val="57"/>
          <w:spacing w:val="0"/>
          <w:color w:val="000000"/>
          <w:b w:val="off"/>
          <w:i w:val="off"/>
        </w:rPr>
        <w:t>理论符合物理现实”，并适合“我们的道德哲学与善的观念一致”。</w:t>
      </w:r>
      <w:r>
        <w:rPr>
          <w:rFonts w:ascii="宋体" w:hAnsi="宋体" w:cs="宋体" w:eastAsia="宋体"/>
          <w:sz w:val="57"/>
          <w:spacing w:val="0"/>
          <w:color w:val="000000"/>
          <w:b w:val="off"/>
          <w:i w:val="off"/>
        </w:rPr>
        <w:t>这些陈述也是真的，当且仅当世界包含着各种适当的事物，并按照</w:t>
      </w:r>
      <w:r>
        <w:rPr>
          <w:rFonts w:ascii="宋体" w:hAnsi="宋体" w:cs="宋体" w:eastAsia="宋体"/>
          <w:sz w:val="57"/>
          <w:spacing w:val="0"/>
          <w:color w:val="000000"/>
          <w:b w:val="off"/>
          <w:i w:val="off"/>
        </w:rPr>
        <w:t>这些陈述所暗示的方式布局。按照戴维森的观点，不存在“哲学清</w:t>
      </w:r>
      <w:r>
        <w:rPr>
          <w:rFonts w:ascii="宋体" w:hAnsi="宋体" w:cs="宋体" w:eastAsia="宋体"/>
          <w:sz w:val="57"/>
          <w:spacing w:val="0"/>
          <w:color w:val="000000"/>
          <w:b w:val="off"/>
          <w:i w:val="off"/>
        </w:rPr>
        <w:t>教主义”的诱因，后者会使荣誉、物理现实或善的理念的世界荒芜。</w:t>
      </w:r>
      <w:r>
        <w:rPr>
          <w:rFonts w:ascii="宋体" w:hAnsi="宋体" w:cs="宋体" w:eastAsia="宋体"/>
          <w:sz w:val="57"/>
          <w:spacing w:val="0"/>
          <w:color w:val="000000"/>
          <w:b w:val="off"/>
          <w:i w:val="off"/>
        </w:rPr>
        <w:t>如果人们想说没有这类东西，那么他们可提出一种替代的关于不</w:t>
      </w:r>
      <w:r>
        <w:rPr>
          <w:rFonts w:ascii="宋体" w:hAnsi="宋体" w:cs="宋体" w:eastAsia="宋体"/>
          <w:sz w:val="57"/>
          <w:spacing w:val="0"/>
          <w:color w:val="000000"/>
          <w:b w:val="off"/>
          <w:i w:val="off"/>
        </w:rPr>
        <w:t>包含那些东西的世界的理论，但它将不是一种语义学理论。关于</w:t>
      </w:r>
      <w:r>
        <w:rPr>
          <w:rFonts w:ascii="宋体" w:hAnsi="宋体" w:cs="宋体" w:eastAsia="宋体"/>
          <w:sz w:val="57"/>
          <w:spacing w:val="0"/>
          <w:color w:val="000000"/>
          <w:b w:val="off"/>
          <w:i w:val="off"/>
        </w:rPr>
        <w:t>真理符合现实的方式的讨论，摆脱了关于天地间存在着什么的讨</w:t>
      </w:r>
      <w:r>
        <w:rPr>
          <w:rFonts w:ascii="宋体" w:hAnsi="宋体" w:cs="宋体" w:eastAsia="宋体"/>
          <w:sz w:val="57"/>
          <w:spacing w:val="0"/>
          <w:color w:val="000000"/>
          <w:b w:val="off"/>
          <w:i w:val="off"/>
        </w:rPr>
        <w:t>论。从赋予英文语句以真值条件的构想(作为实际被说的英语，包</w:t>
      </w:r>
      <w:r>
        <w:rPr>
          <w:rFonts w:ascii="宋体" w:hAnsi="宋体" w:cs="宋体" w:eastAsia="宋体"/>
          <w:sz w:val="57"/>
          <w:spacing w:val="0"/>
          <w:color w:val="000000"/>
          <w:b w:val="off"/>
          <w:i w:val="off"/>
        </w:rPr>
        <w:t>含着关于一切事物的各种各样的理论)，无法通向理论选择的标准</w:t>
      </w:r>
      <w:r>
        <w:rPr>
          <w:rFonts w:ascii="宋体" w:hAnsi="宋体" w:cs="宋体" w:eastAsia="宋体"/>
          <w:sz w:val="57"/>
          <w:spacing w:val="0"/>
          <w:color w:val="000000"/>
          <w:b w:val="off"/>
          <w:i w:val="off"/>
        </w:rPr>
        <w:t>或通向一种标准符号系统的建立，后者“描摹着实在的真实的和最</w:t>
      </w:r>
      <w:r>
        <w:rPr>
          <w:rFonts w:ascii="宋体" w:hAnsi="宋体" w:cs="宋体" w:eastAsia="宋体"/>
          <w:sz w:val="57"/>
          <w:spacing w:val="0"/>
          <w:color w:val="000000"/>
          <w:b w:val="off"/>
          <w:i w:val="off"/>
        </w:rPr>
        <w:t>终的结构。”对戴维森而言，符合是一种关系，它并无本体论的偏</w:t>
      </w:r>
      <w:r>
        <w:rPr>
          <w:rFonts w:ascii="宋体" w:hAnsi="宋体" w:cs="宋体" w:eastAsia="宋体"/>
          <w:sz w:val="57"/>
          <w:spacing w:val="0"/>
          <w:color w:val="000000"/>
          <w:b w:val="off"/>
          <w:i w:val="off"/>
        </w:rPr>
        <w:t>好，它可使任何一种语词与任何一种事物相联系。这种中立性表</w:t>
      </w:r>
      <w:r>
        <w:rPr>
          <w:rFonts w:ascii="宋体" w:hAnsi="宋体" w:cs="宋体" w:eastAsia="宋体"/>
          <w:sz w:val="57"/>
          <w:spacing w:val="0"/>
          <w:color w:val="000000"/>
          <w:b w:val="off"/>
          <w:i w:val="off"/>
        </w:rPr>
        <w:t>现了这样一个事实，按戴维森的看法，自然对自己被再现的方式并</w:t>
      </w:r>
      <w:r>
        <w:rPr>
          <w:rFonts w:ascii="宋体" w:hAnsi="宋体" w:cs="宋体" w:eastAsia="宋体"/>
          <w:sz w:val="57"/>
          <w:spacing w:val="0"/>
          <w:color w:val="000000"/>
          <w:b w:val="off"/>
          <w:i w:val="off"/>
        </w:rPr>
        <w:t>无偏好，因此对标准符号系统并不关心。自然也不可能被较好地</w:t>
      </w:r>
      <w:r>
        <w:rPr>
          <w:rFonts w:ascii="宋体" w:hAnsi="宋体" w:cs="宋体" w:eastAsia="宋体"/>
          <w:sz w:val="57"/>
          <w:spacing w:val="0"/>
          <w:color w:val="000000"/>
          <w:b w:val="off"/>
          <w:i w:val="off"/>
        </w:rPr>
        <w:t>或较差地符合，除了在我们可以有较多或较少的信念这样一种简</w:t>
      </w:r>
      <w:r>
        <w:rPr>
          <w:rFonts w:ascii="宋体" w:hAnsi="宋体" w:cs="宋体" w:eastAsia="宋体"/>
          <w:sz w:val="57"/>
          <w:spacing w:val="0"/>
          <w:color w:val="000000"/>
          <w:b w:val="off"/>
          <w:i w:val="off"/>
        </w:rPr>
        <w:t>单的意义上。②</w:t>
      </w:r>
      <w:bookmarkEnd w:id="3262"/>
    </w:p>
    <w:p>
      <w:pPr>
        <w:pageBreakBefore w:val="off"/>
        <w:tabs/>
        <w:wordWrap w:val="off"/>
        <w:spacing w:before="0" w:after="0" w:line="1020" w:lineRule="atLeast"/>
        <w:ind w:left="0" w:right="0" w:firstLine="1180"/>
        <w:jc w:val="both"/>
        <w:textAlignment w:val="baseline"/>
        <w:rPr>
          <w:sz w:val="57"/>
        </w:rPr>
      </w:pPr>
      <w:bookmarkStart w:name="" w:id="3263"/>
      <w:r>
        <w:rPr>
          <w:rFonts w:ascii="宋体" w:hAnsi="宋体" w:cs="宋体" w:eastAsia="宋体"/>
          <w:sz w:val="57"/>
          <w:spacing w:val="0"/>
          <w:color w:val="000000"/>
          <w:b w:val="off"/>
          <w:i w:val="off"/>
        </w:rPr>
        <w:t>其次，戴维森认为，“再现性图式”、“概念构架”或“预期的符 301</w:t>
      </w:r>
      <w:r>
        <w:rPr>
          <w:rFonts w:ascii="宋体" w:hAnsi="宋体" w:cs="宋体" w:eastAsia="宋体"/>
          <w:sz w:val="57"/>
          <w:spacing w:val="0"/>
          <w:color w:val="000000"/>
          <w:b w:val="off"/>
          <w:i w:val="off"/>
        </w:rPr>
        <w:t>合”等概念，企图使“真理”概念与“意义”概念脱离，因此必然失败。</w:t>
      </w:r>
      <w:r>
        <w:rPr>
          <w:rFonts w:ascii="宋体" w:hAnsi="宋体" w:cs="宋体" w:eastAsia="宋体"/>
          <w:sz w:val="57"/>
          <w:spacing w:val="0"/>
          <w:color w:val="000000"/>
          <w:b w:val="off"/>
          <w:i w:val="off"/>
        </w:rPr>
        <w:t>他表述这一点的最有效方式是这样一种主张，一个“替代的概念图</w:t>
      </w:r>
      <w:r>
        <w:rPr>
          <w:rFonts w:ascii="宋体" w:hAnsi="宋体" w:cs="宋体" w:eastAsia="宋体"/>
          <w:sz w:val="57"/>
          <w:spacing w:val="0"/>
          <w:color w:val="000000"/>
          <w:b w:val="off"/>
          <w:i w:val="off"/>
        </w:rPr>
        <w:t>式”概念(例如这个图式将不包含我们所使用的指称性表达)是这</w:t>
      </w:r>
      <w:r>
        <w:rPr>
          <w:rFonts w:ascii="宋体" w:hAnsi="宋体" w:cs="宋体" w:eastAsia="宋体"/>
          <w:sz w:val="57"/>
          <w:spacing w:val="0"/>
          <w:color w:val="000000"/>
          <w:b w:val="off"/>
          <w:i w:val="off"/>
        </w:rPr>
        <w:t>样一种语言概念，它是“真的但不是可转译的。”在持续批评了若干</w:t>
      </w:r>
      <w:r>
        <w:rPr>
          <w:rFonts w:ascii="宋体" w:hAnsi="宋体" w:cs="宋体" w:eastAsia="宋体"/>
          <w:sz w:val="57"/>
          <w:spacing w:val="0"/>
          <w:color w:val="000000"/>
          <w:b w:val="off"/>
          <w:i w:val="off"/>
        </w:rPr>
        <w:t>种传统镜喻的变体(作为或好或坏“适合”现实，或彼此不同地为现</w:t>
      </w:r>
      <w:r>
        <w:rPr>
          <w:rFonts w:ascii="宋体" w:hAnsi="宋体" w:cs="宋体" w:eastAsia="宋体"/>
          <w:sz w:val="57"/>
          <w:spacing w:val="0"/>
          <w:color w:val="000000"/>
          <w:b w:val="off"/>
          <w:i w:val="off"/>
        </w:rPr>
        <w:t>实“分类”的概念图式)之后，戴维森的结论是：</w:t>
      </w:r>
      <w:bookmarkEnd w:id="3263"/>
    </w:p>
    <w:p>
      <w:pPr>
        <w:pageBreakBefore w:val="off"/>
        <w:tabs/>
        <w:wordWrap w:val="off"/>
        <w:spacing w:before="0" w:after="0" w:line="1020" w:lineRule="atLeast"/>
        <w:ind w:left="2420" w:right="0"/>
        <w:jc w:val="both"/>
        <w:textAlignment w:val="baseline"/>
        <w:rPr>
          <w:sz w:val="57"/>
        </w:rPr>
      </w:pPr>
      <w:bookmarkStart w:name="" w:id="3264"/>
      <w:r>
        <w:rPr>
          <w:rFonts w:ascii="宋体" w:hAnsi="宋体" w:cs="宋体" w:eastAsia="宋体"/>
          <w:sz w:val="57"/>
          <w:spacing w:val="0"/>
          <w:color w:val="000000"/>
          <w:b w:val="off"/>
          <w:i w:val="off"/>
        </w:rPr>
        <w:t>麻烦在于，适合全体经验的概念，正像适合事实或忠于事</w:t>
      </w:r>
      <w:bookmarkEnd w:id="3264"/>
    </w:p>
    <w:p>
      <w:r>
        <w:t/>
      </w:r>
    </w:p>
    <w:p>
      <w:pPr>
        <w:sectPr>
          <w:footerReference r:id="rId636"/>
          <w:headerReference r:id="rId637" w:type="default"/>
          <w:type w:val="nextPage"/>
          <w:pgSz w:w="22400" w:h="31680"/>
          <w:pgMar w:left="2340" w:top="2380" w:right="2340" w:bottom="2380" w:header="2080" w:footer="2080"/>
          <w:cols w:num="1"/>
        </w:sectPr>
      </w:pPr>
    </w:p>
    <w:p>
      <w:pPr>
        <w:pageBreakBefore w:val="off"/>
        <w:tabs/>
        <w:wordWrap w:val="off"/>
        <w:spacing w:before="0" w:after="0" w:line="680" w:lineRule="atLeast"/>
        <w:ind w:left="840" w:right="0"/>
        <w:jc w:val="both"/>
        <w:textAlignment w:val="baseline"/>
        <w:rPr>
          <w:sz w:val="51"/>
        </w:rPr>
      </w:pPr>
      <w:bookmarkStart w:name="" w:id="3265"/>
      <w:r>
        <w:rPr>
          <w:rFonts w:ascii="楷体" w:hAnsi="楷体" w:cs="楷体" w:eastAsia="楷体"/>
          <w:sz w:val="51"/>
          <w:spacing w:val="0"/>
          <w:color w:val="000000"/>
          <w:b w:val="off"/>
          <w:i w:val="off"/>
        </w:rPr>
        <w:t>280</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第二编</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映</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现</w:t>
      </w:r>
      <w:bookmarkEnd w:id="3265"/>
    </w:p>
    <w:p>
      <w:pPr>
        <w:pageBreakBefore w:val="off"/>
        <w:tabs/>
        <w:wordWrap w:val="off"/>
        <w:spacing w:before="380" w:after="0" w:line="980" w:lineRule="atLeast"/>
        <w:ind w:left="2180" w:right="140"/>
        <w:jc w:val="both"/>
        <w:textAlignment w:val="baseline"/>
        <w:rPr>
          <w:sz w:val="57"/>
        </w:rPr>
      </w:pPr>
      <w:bookmarkStart w:name="" w:id="3266"/>
      <w:r>
        <w:rPr>
          <w:rFonts w:ascii="宋体" w:hAnsi="宋体" w:cs="宋体" w:eastAsia="宋体"/>
          <w:sz w:val="57"/>
          <w:spacing w:val="0"/>
          <w:color w:val="000000"/>
          <w:b w:val="off"/>
          <w:i w:val="off"/>
        </w:rPr>
        <w:t>实的概念一样，并未对真这样一个简单概念增添可理解性。</w:t>
      </w:r>
      <w:r>
        <w:rPr>
          <w:rFonts w:ascii="宋体" w:hAnsi="宋体" w:cs="宋体" w:eastAsia="宋体"/>
          <w:sz w:val="57"/>
          <w:spacing w:val="0"/>
          <w:color w:val="000000"/>
          <w:b w:val="off"/>
          <w:i w:val="off"/>
        </w:rPr>
        <w:t>谈感觉经验而不谈证据，或只谈事实，表达了有关证据来源或</w:t>
      </w:r>
      <w:r>
        <w:rPr>
          <w:rFonts w:ascii="宋体" w:hAnsi="宋体" w:cs="宋体" w:eastAsia="宋体"/>
          <w:sz w:val="57"/>
          <w:spacing w:val="0"/>
          <w:color w:val="000000"/>
          <w:b w:val="off"/>
          <w:i w:val="off"/>
        </w:rPr>
        <w:t>性质的观点，但它并未对据以检验概念图式的宇宙增加新的</w:t>
      </w:r>
      <w:r>
        <w:rPr>
          <w:rFonts w:ascii="宋体" w:hAnsi="宋体" w:cs="宋体" w:eastAsia="宋体"/>
          <w:sz w:val="57"/>
          <w:spacing w:val="0"/>
          <w:color w:val="000000"/>
          <w:b w:val="off"/>
          <w:i w:val="off"/>
        </w:rPr>
        <w:t>实体。</w:t>
      </w:r>
      <w:bookmarkEnd w:id="3266"/>
    </w:p>
    <w:p>
      <w:pPr>
        <w:pageBreakBefore w:val="off"/>
        <w:tabs/>
        <w:wordWrap w:val="off"/>
        <w:spacing w:before="0" w:after="0" w:line="980" w:lineRule="atLeast"/>
        <w:ind w:left="0" w:right="0"/>
        <w:jc w:val="both"/>
        <w:textAlignment w:val="baseline"/>
        <w:rPr>
          <w:sz w:val="57"/>
        </w:rPr>
      </w:pPr>
      <w:bookmarkStart w:name="" w:id="3267"/>
      <w:r>
        <w:rPr>
          <w:rFonts w:ascii="宋体" w:hAnsi="宋体" w:cs="宋体" w:eastAsia="宋体"/>
          <w:sz w:val="57"/>
          <w:spacing w:val="0"/>
          <w:color w:val="000000"/>
          <w:b w:val="off"/>
          <w:i w:val="off"/>
        </w:rPr>
        <w:t>302</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于是他说：</w:t>
      </w:r>
      <w:bookmarkEnd w:id="3267"/>
    </w:p>
    <w:p>
      <w:pPr>
        <w:pageBreakBefore w:val="off"/>
        <w:tabs/>
        <w:wordWrap w:val="off"/>
        <w:spacing w:before="0" w:after="0" w:line="980" w:lineRule="atLeast"/>
        <w:ind w:left="2180" w:right="60" w:firstLine="1160"/>
        <w:jc w:val="both"/>
        <w:textAlignment w:val="baseline"/>
        <w:rPr>
          <w:sz w:val="57"/>
        </w:rPr>
      </w:pPr>
      <w:bookmarkStart w:name="" w:id="3268"/>
      <w:r>
        <w:rPr>
          <w:rFonts w:ascii="宋体" w:hAnsi="宋体" w:cs="宋体" w:eastAsia="宋体"/>
          <w:sz w:val="57"/>
          <w:spacing w:val="0"/>
          <w:color w:val="000000"/>
          <w:b w:val="off"/>
          <w:i w:val="off"/>
        </w:rPr>
        <w:t>我们根据适合某实体的概念去刻画语言或概念图式的企</w:t>
      </w:r>
      <w:r>
        <w:rPr>
          <w:rFonts w:ascii="宋体" w:hAnsi="宋体" w:cs="宋体" w:eastAsia="宋体"/>
          <w:sz w:val="57"/>
          <w:spacing w:val="0"/>
          <w:color w:val="000000"/>
          <w:b w:val="off"/>
          <w:i w:val="off"/>
        </w:rPr>
        <w:t>图，于是归结到了这样一种简单的思想，即某物是一可接受的</w:t>
      </w:r>
      <w:r>
        <w:rPr>
          <w:rFonts w:ascii="宋体" w:hAnsi="宋体" w:cs="宋体" w:eastAsia="宋体"/>
          <w:sz w:val="57"/>
          <w:spacing w:val="0"/>
          <w:color w:val="000000"/>
          <w:b w:val="off"/>
          <w:i w:val="off"/>
        </w:rPr>
        <w:t>概念图式或理论，如果它是真的话。或许我们最好说一般地</w:t>
      </w:r>
      <w:r>
        <w:rPr>
          <w:rFonts w:ascii="宋体" w:hAnsi="宋体" w:cs="宋体" w:eastAsia="宋体"/>
          <w:sz w:val="57"/>
          <w:spacing w:val="0"/>
          <w:color w:val="000000"/>
          <w:b w:val="off"/>
          <w:i w:val="off"/>
        </w:rPr>
        <w:t>为真，以便容许一个图式的运用者们在细节方面不同。于是</w:t>
      </w:r>
      <w:r>
        <w:rPr>
          <w:rFonts w:ascii="宋体" w:hAnsi="宋体" w:cs="宋体" w:eastAsia="宋体"/>
          <w:sz w:val="57"/>
          <w:spacing w:val="0"/>
          <w:color w:val="000000"/>
          <w:b w:val="off"/>
          <w:i w:val="off"/>
        </w:rPr>
        <w:t>与我们自己的概念图式不同的概念图式的标准现在就成为：</w:t>
      </w:r>
      <w:r>
        <w:rPr>
          <w:rFonts w:ascii="宋体" w:hAnsi="宋体" w:cs="宋体" w:eastAsia="宋体"/>
          <w:sz w:val="57"/>
          <w:spacing w:val="0"/>
          <w:color w:val="000000"/>
          <w:b w:val="off"/>
          <w:i w:val="off"/>
        </w:rPr>
        <w:t>一般地是真的，但是不可转译的。是否存在有一个有用标准</w:t>
      </w:r>
      <w:r>
        <w:rPr>
          <w:rFonts w:ascii="宋体" w:hAnsi="宋体" w:cs="宋体" w:eastAsia="宋体"/>
          <w:sz w:val="57"/>
          <w:spacing w:val="0"/>
          <w:color w:val="000000"/>
          <w:b w:val="off"/>
          <w:i w:val="off"/>
        </w:rPr>
        <w:t>的问题，正是我们对那种应用于语言的、独立于转译概念的真</w:t>
      </w:r>
      <w:r>
        <w:rPr>
          <w:rFonts w:ascii="宋体" w:hAnsi="宋体" w:cs="宋体" w:eastAsia="宋体"/>
          <w:sz w:val="57"/>
          <w:spacing w:val="0"/>
          <w:color w:val="000000"/>
          <w:b w:val="off"/>
          <w:i w:val="off"/>
        </w:rPr>
        <w:t>理概念的了解有多充分的问题。我想，回答应是，我们根本不</w:t>
      </w:r>
      <w:r>
        <w:rPr>
          <w:rFonts w:ascii="宋体" w:hAnsi="宋体" w:cs="宋体" w:eastAsia="宋体"/>
          <w:sz w:val="57"/>
          <w:spacing w:val="0"/>
          <w:color w:val="000000"/>
          <w:b w:val="off"/>
          <w:i w:val="off"/>
        </w:rPr>
        <w:t>独立地了解它。⑤</w:t>
      </w:r>
      <w:bookmarkEnd w:id="3268"/>
    </w:p>
    <w:p>
      <w:pPr>
        <w:pageBreakBefore w:val="off"/>
        <w:tabs/>
        <w:wordWrap w:val="off"/>
        <w:spacing w:before="0" w:after="0" w:line="980" w:lineRule="atLeast"/>
        <w:ind w:left="1100" w:right="60"/>
        <w:jc w:val="both"/>
        <w:textAlignment w:val="baseline"/>
        <w:rPr>
          <w:sz w:val="57"/>
        </w:rPr>
      </w:pPr>
      <w:bookmarkStart w:name="" w:id="3269"/>
      <w:r>
        <w:rPr>
          <w:rFonts w:ascii="宋体" w:hAnsi="宋体" w:cs="宋体" w:eastAsia="宋体"/>
          <w:sz w:val="57"/>
          <w:spacing w:val="0"/>
          <w:color w:val="000000"/>
          <w:b w:val="off"/>
          <w:i w:val="off"/>
        </w:rPr>
        <w:t>戴维森说我们不理解这个问题的理由来自他所说的“某种整体论</w:t>
      </w:r>
      <w:r>
        <w:rPr>
          <w:rFonts w:ascii="宋体" w:hAnsi="宋体" w:cs="宋体" w:eastAsia="宋体"/>
          <w:sz w:val="57"/>
          <w:spacing w:val="0"/>
          <w:color w:val="000000"/>
          <w:b w:val="off"/>
          <w:i w:val="off"/>
        </w:rPr>
        <w:t>的意义观”：</w:t>
      </w:r>
      <w:bookmarkEnd w:id="3269"/>
    </w:p>
    <w:p>
      <w:pPr>
        <w:pageBreakBefore w:val="off"/>
        <w:tabs/>
        <w:wordWrap w:val="off"/>
        <w:spacing w:before="0" w:after="0" w:line="980" w:lineRule="atLeast"/>
        <w:ind w:left="2180" w:right="40" w:firstLine="1160"/>
        <w:jc w:val="both"/>
        <w:textAlignment w:val="baseline"/>
        <w:rPr>
          <w:sz w:val="57"/>
        </w:rPr>
      </w:pPr>
      <w:bookmarkStart w:name="" w:id="3270"/>
      <w:r>
        <w:rPr>
          <w:rFonts w:ascii="宋体" w:hAnsi="宋体" w:cs="宋体" w:eastAsia="宋体"/>
          <w:sz w:val="57"/>
          <w:spacing w:val="0"/>
          <w:color w:val="000000"/>
          <w:b w:val="off"/>
          <w:i w:val="off"/>
        </w:rPr>
        <w:t>如果语句的意义依赖于其结构，而且我们把该结构中每</w:t>
      </w:r>
      <w:r>
        <w:rPr>
          <w:rFonts w:ascii="宋体" w:hAnsi="宋体" w:cs="宋体" w:eastAsia="宋体"/>
          <w:sz w:val="57"/>
          <w:spacing w:val="0"/>
          <w:color w:val="000000"/>
          <w:b w:val="off"/>
          <w:i w:val="off"/>
        </w:rPr>
        <w:t>303</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一项的意义只理解作从它在其中起作用的全体语句中的一种</w:t>
      </w:r>
      <w:r>
        <w:rPr>
          <w:rFonts w:ascii="宋体" w:hAnsi="宋体" w:cs="宋体" w:eastAsia="宋体"/>
          <w:sz w:val="57"/>
          <w:spacing w:val="0"/>
          <w:color w:val="000000"/>
          <w:b w:val="off"/>
          <w:i w:val="off"/>
        </w:rPr>
        <w:t>抽象，那么我们只能通过赋予语言中每个语句(和字词)意义</w:t>
      </w:r>
      <w:r>
        <w:rPr>
          <w:rFonts w:ascii="宋体" w:hAnsi="宋体" w:cs="宋体" w:eastAsia="宋体"/>
          <w:sz w:val="57"/>
          <w:spacing w:val="0"/>
          <w:color w:val="000000"/>
          <w:b w:val="off"/>
          <w:i w:val="off"/>
        </w:rPr>
        <w:t>的方式来赋予任何语句以意义。⑥</w:t>
      </w:r>
      <w:bookmarkEnd w:id="3270"/>
    </w:p>
    <w:p>
      <w:pPr>
        <w:pageBreakBefore w:val="off"/>
        <w:tabs/>
        <w:wordWrap w:val="off"/>
        <w:spacing w:before="0" w:after="0" w:line="1000" w:lineRule="exact"/>
        <w:ind w:left="0" w:right="0"/>
        <w:jc w:val="both"/>
        <w:textAlignment w:val="baseline"/>
        <w:rPr>
          <w:sz w:val="57"/>
        </w:rPr>
      </w:pPr>
      <w:bookmarkStart w:name="" w:id="3271"/>
      <w:r>
        <w:rPr>
          <w:rFonts w:ascii="宋体" w:hAnsi="宋体" w:cs="宋体" w:eastAsia="宋体"/>
          <w:sz w:val="57"/>
          <w:spacing w:val="0"/>
          <w:color w:val="000000"/>
          <w:b w:val="off"/>
          <w:i w:val="off"/>
        </w:rPr>
        <w:t/>
      </w:r>
      <w:bookmarkEnd w:id="3271"/>
    </w:p>
    <w:p>
      <w:pPr>
        <w:pageBreakBefore w:val="off"/>
        <w:tabs/>
        <w:wordWrap w:val="off"/>
        <w:spacing w:before="0" w:after="0" w:line="980" w:lineRule="atLeast"/>
        <w:ind w:left="1100" w:right="0"/>
        <w:jc w:val="both"/>
        <w:textAlignment w:val="baseline"/>
        <w:rPr>
          <w:sz w:val="57"/>
        </w:rPr>
      </w:pPr>
      <w:bookmarkStart w:name="" w:id="3272"/>
      <w:r>
        <w:rPr>
          <w:rFonts w:ascii="宋体" w:hAnsi="宋体" w:cs="宋体" w:eastAsia="宋体"/>
          <w:sz w:val="57"/>
          <w:spacing w:val="0"/>
          <w:color w:val="000000"/>
          <w:b w:val="off"/>
          <w:i w:val="off"/>
        </w:rPr>
        <w:t>这种整体论的意义观相当于这样一种观点，语言的一种意义理论</w:t>
      </w:r>
      <w:r>
        <w:rPr>
          <w:rFonts w:ascii="宋体" w:hAnsi="宋体" w:cs="宋体" w:eastAsia="宋体"/>
          <w:sz w:val="57"/>
          <w:spacing w:val="0"/>
          <w:color w:val="000000"/>
          <w:b w:val="off"/>
          <w:i w:val="off"/>
        </w:rPr>
        <w:t>必须仅只“论述语句的意义如何依赖于字词的意义”(第304页)。</w:t>
      </w:r>
      <w:r>
        <w:rPr>
          <w:rFonts w:ascii="宋体" w:hAnsi="宋体" w:cs="宋体" w:eastAsia="宋体"/>
          <w:sz w:val="57"/>
          <w:spacing w:val="0"/>
          <w:color w:val="000000"/>
          <w:b w:val="off"/>
          <w:i w:val="off"/>
        </w:rPr>
        <w:t>关键性的步骤是说，我们不需要认为“个别字词必定有意义，其意</w:t>
      </w:r>
      <w:r>
        <w:rPr>
          <w:rFonts w:ascii="宋体" w:hAnsi="宋体" w:cs="宋体" w:eastAsia="宋体"/>
          <w:sz w:val="57"/>
          <w:spacing w:val="0"/>
          <w:color w:val="000000"/>
          <w:b w:val="off"/>
          <w:i w:val="off"/>
        </w:rPr>
        <w:t>义可超出如下事实，即它们对自己在其中出现的语句的意义具有</w:t>
      </w:r>
      <w:bookmarkEnd w:id="3272"/>
    </w:p>
    <w:p>
      <w:r>
        <w:t/>
      </w:r>
    </w:p>
    <w:p>
      <w:pPr>
        <w:sectPr>
          <w:footerReference r:id="rId638"/>
          <w:headerReference r:id="rId639" w:type="default"/>
          <w:type w:val="nextPage"/>
          <w:pgSz w:w="22400" w:h="31680"/>
          <w:pgMar w:left="2280" w:top="2360" w:right="2280" w:bottom="2360" w:header="2060" w:footer="2060"/>
          <w:cols w:num="1"/>
        </w:sectPr>
      </w:pPr>
    </w:p>
    <w:p>
      <w:pPr>
        <w:pageBreakBefore w:val="off"/>
        <w:tabs/>
        <w:wordWrap w:val="off"/>
        <w:spacing w:before="0" w:after="0" w:line="680" w:lineRule="atLeast"/>
        <w:ind w:left="0" w:right="140"/>
        <w:jc w:val="right"/>
        <w:textAlignment w:val="baseline"/>
        <w:rPr>
          <w:sz w:val="50"/>
        </w:rPr>
      </w:pPr>
      <w:bookmarkStart w:name="" w:id="3273"/>
      <w:r>
        <w:rPr>
          <w:rFonts w:ascii="黑体" w:hAnsi="黑体" w:cs="黑体" w:eastAsia="黑体"/>
          <w:sz w:val="50"/>
          <w:spacing w:val="0"/>
          <w:color w:val="000000"/>
          <w:b w:val="off"/>
          <w:i w:val="off"/>
        </w:rPr>
        <w:t>第六章 认识论和语言哲学  281</w:t>
      </w:r>
      <w:bookmarkEnd w:id="3273"/>
    </w:p>
    <w:p>
      <w:pPr>
        <w:pageBreakBefore w:val="off"/>
        <w:tabs/>
        <w:wordWrap w:val="off"/>
        <w:spacing w:before="0" w:after="0" w:line="560" w:lineRule="exact"/>
        <w:ind w:left="0" w:right="0"/>
        <w:jc w:val="right"/>
        <w:textAlignment w:val="baseline"/>
        <w:rPr>
          <w:sz w:val="50"/>
        </w:rPr>
      </w:pPr>
      <w:bookmarkStart w:name="" w:id="3274"/>
      <w:r>
        <w:rPr>
          <w:rFonts w:ascii="宋体" w:hAnsi="宋体" w:cs="宋体" w:eastAsia="宋体"/>
          <w:sz w:val="50"/>
          <w:spacing w:val="0"/>
          <w:color w:val="000000"/>
          <w:b w:val="off"/>
          <w:i w:val="off"/>
        </w:rPr>
        <w:t/>
      </w:r>
      <w:bookmarkEnd w:id="3274"/>
    </w:p>
    <w:p>
      <w:pPr>
        <w:pageBreakBefore w:val="off"/>
        <w:tabs/>
        <w:wordWrap w:val="off"/>
        <w:spacing w:before="0" w:after="0" w:line="960" w:lineRule="atLeast"/>
        <w:ind w:left="140" w:right="60" w:hanging="20"/>
        <w:jc w:val="both"/>
        <w:textAlignment w:val="baseline"/>
        <w:rPr>
          <w:sz w:val="57"/>
        </w:rPr>
      </w:pPr>
      <w:bookmarkStart w:name="" w:id="3275"/>
      <w:r>
        <w:rPr>
          <w:rFonts w:ascii="宋体" w:hAnsi="宋体" w:cs="宋体" w:eastAsia="宋体"/>
          <w:sz w:val="57"/>
          <w:spacing w:val="0"/>
          <w:color w:val="000000"/>
          <w:b w:val="off"/>
          <w:i w:val="off"/>
        </w:rPr>
        <w:t>一种系统的影响”(第305页)。传统的观点是，我们通过以直示法</w:t>
      </w:r>
      <w:r>
        <w:rPr>
          <w:rFonts w:ascii="宋体" w:hAnsi="宋体" w:cs="宋体" w:eastAsia="宋体"/>
          <w:sz w:val="57"/>
          <w:spacing w:val="0"/>
          <w:color w:val="000000"/>
          <w:b w:val="off"/>
          <w:i w:val="off"/>
        </w:rPr>
        <w:t>(或某种其他非意向性的方法，某种不需“语言背景”的方法)赋予</w:t>
      </w:r>
      <w:r>
        <w:rPr>
          <w:rFonts w:ascii="宋体" w:hAnsi="宋体" w:cs="宋体" w:eastAsia="宋体"/>
          <w:sz w:val="57"/>
          <w:spacing w:val="0"/>
          <w:color w:val="000000"/>
          <w:b w:val="off"/>
          <w:i w:val="off"/>
        </w:rPr>
        <w:t>某些个别字词以意义，然后再以整体论方式由此继续下去，从而将</w:t>
      </w:r>
      <w:r>
        <w:rPr>
          <w:rFonts w:ascii="宋体" w:hAnsi="宋体" w:cs="宋体" w:eastAsia="宋体"/>
          <w:sz w:val="57"/>
          <w:spacing w:val="0"/>
          <w:color w:val="000000"/>
          <w:b w:val="off"/>
          <w:i w:val="off"/>
        </w:rPr>
        <w:t>语言固定在世界上。戴维森的新维特根施坦观是，甚至连“红”和</w:t>
      </w:r>
      <w:r>
        <w:rPr>
          <w:rFonts w:ascii="宋体" w:hAnsi="宋体" w:cs="宋体" w:eastAsia="宋体"/>
          <w:sz w:val="57"/>
          <w:spacing w:val="0"/>
          <w:color w:val="000000"/>
          <w:b w:val="off"/>
          <w:i w:val="off"/>
        </w:rPr>
        <w:t>“妈妈”都只在语句的、因而是整个语言的环境内使用(可有助于使</w:t>
      </w:r>
      <w:r>
        <w:rPr>
          <w:rFonts w:ascii="宋体" w:hAnsi="宋体" w:cs="宋体" w:eastAsia="宋体"/>
          <w:sz w:val="57"/>
          <w:spacing w:val="0"/>
          <w:color w:val="000000"/>
          <w:b w:val="off"/>
          <w:i w:val="off"/>
        </w:rPr>
        <w:t>真理的陈述成立)。(参见第308页)不论直示法(或神经通路，或</w:t>
      </w:r>
      <w:r>
        <w:rPr>
          <w:rFonts w:ascii="宋体" w:hAnsi="宋体" w:cs="宋体" w:eastAsia="宋体"/>
          <w:sz w:val="57"/>
          <w:spacing w:val="0"/>
          <w:color w:val="000000"/>
          <w:b w:val="off"/>
          <w:i w:val="off"/>
        </w:rPr>
        <w:t>任何其他非意向性的方法)在语言学习中起什么作用，人们根本不</w:t>
      </w:r>
      <w:r>
        <w:rPr>
          <w:rFonts w:ascii="宋体" w:hAnsi="宋体" w:cs="宋体" w:eastAsia="宋体"/>
          <w:sz w:val="57"/>
          <w:spacing w:val="0"/>
          <w:color w:val="000000"/>
          <w:b w:val="off"/>
          <w:i w:val="off"/>
        </w:rPr>
        <w:t>需要了解这些方法，也不需要知道怎样转译该语言以便认识这种</w:t>
      </w:r>
      <w:r>
        <w:rPr>
          <w:rFonts w:ascii="宋体" w:hAnsi="宋体" w:cs="宋体" w:eastAsia="宋体"/>
          <w:sz w:val="57"/>
          <w:spacing w:val="0"/>
          <w:color w:val="000000"/>
          <w:b w:val="off"/>
          <w:i w:val="off"/>
        </w:rPr>
        <w:t>语言。戴维森指出，对于塔斯基的英语语句真值条件来说情况也</w:t>
      </w:r>
      <w:r>
        <w:rPr>
          <w:rFonts w:ascii="宋体" w:hAnsi="宋体" w:cs="宋体" w:eastAsia="宋体"/>
          <w:sz w:val="57"/>
          <w:spacing w:val="0"/>
          <w:color w:val="000000"/>
          <w:b w:val="off"/>
          <w:i w:val="off"/>
        </w:rPr>
        <w:t>一样，因此结果就是“对语言L的一种意义理论表明‘语句的意义</w:t>
      </w:r>
      <w:r>
        <w:rPr>
          <w:rFonts w:ascii="宋体" w:hAnsi="宋体" w:cs="宋体" w:eastAsia="宋体"/>
          <w:sz w:val="57"/>
          <w:spacing w:val="0"/>
          <w:color w:val="000000"/>
          <w:b w:val="off"/>
          <w:i w:val="off"/>
        </w:rPr>
        <w:t>如何依赖于字词的意义’，如果它包含着L中真值的一个(递归</w:t>
      </w:r>
      <w:r>
        <w:rPr>
          <w:rFonts w:ascii="宋体" w:hAnsi="宋体" w:cs="宋体" w:eastAsia="宋体"/>
          <w:sz w:val="57"/>
          <w:spacing w:val="0"/>
          <w:color w:val="000000"/>
          <w:b w:val="off"/>
          <w:i w:val="off"/>
        </w:rPr>
        <w:t>的)定义的话”；因为：</w:t>
      </w:r>
      <w:bookmarkEnd w:id="3275"/>
    </w:p>
    <w:p>
      <w:pPr>
        <w:pageBreakBefore w:val="off"/>
        <w:tabs/>
        <w:wordWrap w:val="off"/>
        <w:spacing w:before="0" w:after="0" w:line="960" w:lineRule="atLeast"/>
        <w:ind w:left="1320" w:right="0" w:firstLine="1180"/>
        <w:jc w:val="both"/>
        <w:textAlignment w:val="baseline"/>
        <w:rPr>
          <w:sz w:val="57"/>
        </w:rPr>
      </w:pPr>
      <w:bookmarkStart w:name="" w:id="3276"/>
      <w:r>
        <w:rPr>
          <w:rFonts w:ascii="宋体" w:hAnsi="宋体" w:cs="宋体" w:eastAsia="宋体"/>
          <w:sz w:val="57"/>
          <w:spacing w:val="0"/>
          <w:color w:val="000000"/>
          <w:b w:val="off"/>
          <w:i w:val="off"/>
        </w:rPr>
        <w:t>我们对语言L的一种意义论所需的东西就是，它无须诉</w:t>
      </w:r>
      <w:r>
        <w:rPr>
          <w:rFonts w:ascii="宋体" w:hAnsi="宋体" w:cs="宋体" w:eastAsia="宋体"/>
          <w:sz w:val="57"/>
          <w:spacing w:val="0"/>
          <w:color w:val="000000"/>
          <w:b w:val="off"/>
          <w:i w:val="off"/>
        </w:rPr>
        <w:t>诸任何(其他的)语义概念就对谓词“是T”施以足够的限制</w:t>
      </w:r>
      <w:r>
        <w:rPr>
          <w:rFonts w:ascii="宋体" w:hAnsi="宋体" w:cs="宋体" w:eastAsia="宋体"/>
          <w:sz w:val="57"/>
          <w:spacing w:val="0"/>
          <w:color w:val="000000"/>
          <w:b w:val="off"/>
          <w:i w:val="off"/>
        </w:rPr>
        <w:t>〔按照这样的推论图式：S是T，当且仅当P〕，以蕴函一切得自</w:t>
      </w:r>
      <w:r>
        <w:rPr>
          <w:rFonts w:ascii="宋体" w:hAnsi="宋体" w:cs="宋体" w:eastAsia="宋体"/>
          <w:sz w:val="57"/>
          <w:spacing w:val="0"/>
          <w:color w:val="000000"/>
          <w:b w:val="off"/>
          <w:i w:val="off"/>
        </w:rPr>
        <w:t>图式 T的语句，当“S”为对 L的一个语句的结构描述所取代</w:t>
      </w:r>
      <w:r>
        <w:rPr>
          <w:rFonts w:ascii="宋体" w:hAnsi="宋体" w:cs="宋体" w:eastAsia="宋体"/>
          <w:sz w:val="57"/>
          <w:spacing w:val="0"/>
          <w:color w:val="000000"/>
          <w:b w:val="off"/>
          <w:i w:val="off"/>
        </w:rPr>
        <w:t>和“P”为该语句所取代时，……〔于是〕我们加予意义满足理</w:t>
      </w:r>
      <w:r>
        <w:rPr>
          <w:rFonts w:ascii="宋体" w:hAnsi="宋体" w:cs="宋体" w:eastAsia="宋体"/>
          <w:sz w:val="57"/>
          <w:spacing w:val="0"/>
          <w:color w:val="000000"/>
          <w:b w:val="off"/>
          <w:i w:val="off"/>
        </w:rPr>
        <w:t>论的条件基本上是塔斯基的约定T。(第309页)</w:t>
      </w:r>
      <w:bookmarkEnd w:id="3276"/>
    </w:p>
    <w:p>
      <w:pPr>
        <w:pageBreakBefore w:val="off"/>
        <w:tabs/>
        <w:wordWrap w:val="off"/>
        <w:spacing w:before="0" w:after="0" w:line="960" w:lineRule="atLeast"/>
        <w:ind w:left="120" w:right="0"/>
        <w:jc w:val="both"/>
        <w:textAlignment w:val="baseline"/>
        <w:rPr>
          <w:sz w:val="57"/>
        </w:rPr>
      </w:pPr>
      <w:bookmarkStart w:name="" w:id="3277"/>
      <w:r>
        <w:rPr>
          <w:rFonts w:ascii="宋体" w:hAnsi="宋体" w:cs="宋体" w:eastAsia="宋体"/>
          <w:sz w:val="57"/>
          <w:spacing w:val="0"/>
          <w:color w:val="000000"/>
          <w:b w:val="off"/>
          <w:i w:val="off"/>
        </w:rPr>
        <w:t>于是戴维森促使我们断言：</w:t>
      </w:r>
      <w:bookmarkEnd w:id="3277"/>
    </w:p>
    <w:p>
      <w:pPr>
        <w:pageBreakBefore w:val="off"/>
        <w:tabs/>
        <w:wordWrap w:val="off"/>
        <w:spacing w:before="0" w:after="0" w:line="960" w:lineRule="atLeast"/>
        <w:ind w:left="1320" w:right="0" w:firstLine="1180"/>
        <w:jc w:val="both"/>
        <w:textAlignment w:val="baseline"/>
        <w:rPr>
          <w:sz w:val="57"/>
        </w:rPr>
      </w:pPr>
      <w:bookmarkStart w:name="" w:id="3278"/>
      <w:r>
        <w:rPr>
          <w:rFonts w:ascii="宋体" w:hAnsi="宋体" w:cs="宋体" w:eastAsia="宋体"/>
          <w:sz w:val="57"/>
          <w:spacing w:val="0"/>
          <w:color w:val="000000"/>
          <w:b w:val="off"/>
          <w:i w:val="off"/>
        </w:rPr>
        <w:t>因为约定T体现了我们有关真理概念怎样被使用的最</w:t>
      </w:r>
      <w:r>
        <w:rPr>
          <w:rFonts w:ascii="宋体" w:hAnsi="宋体" w:cs="宋体" w:eastAsia="宋体"/>
          <w:sz w:val="57"/>
          <w:spacing w:val="0"/>
          <w:color w:val="000000"/>
          <w:b w:val="off"/>
          <w:i w:val="off"/>
        </w:rPr>
        <w:t>佳直观，似乎就没有希望获得这样一种检验，即一个概念图式</w:t>
      </w:r>
      <w:r>
        <w:rPr>
          <w:rFonts w:ascii="宋体" w:hAnsi="宋体" w:cs="宋体" w:eastAsia="宋体"/>
          <w:sz w:val="57"/>
          <w:spacing w:val="0"/>
          <w:color w:val="000000"/>
          <w:b w:val="off"/>
          <w:i w:val="off"/>
        </w:rPr>
        <w:t>根本不同于我们的图式，如果该检验依存于我们可使真理概</w:t>
      </w:r>
      <w:r>
        <w:rPr>
          <w:rFonts w:ascii="宋体" w:hAnsi="宋体" w:cs="宋体" w:eastAsia="宋体"/>
          <w:sz w:val="57"/>
          <w:spacing w:val="0"/>
          <w:color w:val="000000"/>
          <w:b w:val="off"/>
          <w:i w:val="off"/>
        </w:rPr>
        <w:t>念脱离转译概念这样一种假设的话。④</w:t>
      </w:r>
      <w:bookmarkEnd w:id="3278"/>
    </w:p>
    <w:p>
      <w:pPr>
        <w:pageBreakBefore w:val="off"/>
        <w:tabs/>
        <w:wordWrap w:val="off"/>
        <w:spacing w:before="0" w:after="0" w:line="960" w:lineRule="atLeast"/>
        <w:ind w:left="120" w:right="0" w:firstLine="1180"/>
        <w:jc w:val="both"/>
        <w:textAlignment w:val="baseline"/>
        <w:rPr>
          <w:sz w:val="57"/>
        </w:rPr>
      </w:pPr>
      <w:bookmarkStart w:name="" w:id="3279"/>
      <w:r>
        <w:rPr>
          <w:rFonts w:ascii="宋体" w:hAnsi="宋体" w:cs="宋体" w:eastAsia="宋体"/>
          <w:sz w:val="57"/>
          <w:spacing w:val="0"/>
          <w:color w:val="000000"/>
          <w:b w:val="off"/>
          <w:i w:val="off"/>
        </w:rPr>
        <w:t>让我设法通过指出戴维森意义整体论和他轻视“图式”概念这</w:t>
      </w:r>
      <w:r>
        <w:rPr>
          <w:rFonts w:ascii="宋体" w:hAnsi="宋体" w:cs="宋体" w:eastAsia="宋体"/>
          <w:sz w:val="57"/>
          <w:spacing w:val="0"/>
          <w:color w:val="000000"/>
          <w:b w:val="off"/>
          <w:i w:val="off"/>
        </w:rPr>
        <w:t>二者间的联系，来重述这一论证的要点。不是一个在此意义上的</w:t>
      </w:r>
      <w:bookmarkEnd w:id="3279"/>
    </w:p>
    <w:p>
      <w:r>
        <w:t/>
      </w:r>
    </w:p>
    <w:p>
      <w:pPr>
        <w:sectPr>
          <w:footerReference r:id="rId640"/>
          <w:headerReference r:id="rId641" w:type="default"/>
          <w:type w:val="nextPage"/>
          <w:pgSz w:w="22400" w:h="31680"/>
          <w:pgMar w:left="2780" w:top="2420" w:right="2780" w:bottom="2420" w:header="2120" w:footer="2120"/>
          <w:cols w:num="1"/>
        </w:sectPr>
      </w:pPr>
    </w:p>
    <w:p>
      <w:pPr>
        <w:pageBreakBefore w:val="off"/>
        <w:tabs/>
        <w:wordWrap w:val="off"/>
        <w:spacing w:before="0" w:after="0" w:line="660" w:lineRule="atLeast"/>
        <w:ind w:left="800" w:right="0"/>
        <w:jc w:val="both"/>
        <w:textAlignment w:val="baseline"/>
        <w:rPr>
          <w:sz w:val="48"/>
        </w:rPr>
      </w:pPr>
      <w:bookmarkStart w:name="" w:id="3280"/>
      <w:r>
        <w:rPr>
          <w:rFonts w:ascii="黑体" w:hAnsi="黑体" w:cs="黑体" w:eastAsia="黑体"/>
          <w:sz w:val="48"/>
          <w:spacing w:val="0"/>
          <w:color w:val="000000"/>
          <w:b w:val="off"/>
          <w:i w:val="off"/>
        </w:rPr>
        <w:t>282</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第二编</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现</w:t>
      </w:r>
      <w:bookmarkEnd w:id="3280"/>
    </w:p>
    <w:p>
      <w:pPr>
        <w:pageBreakBefore w:val="off"/>
        <w:tabs/>
        <w:wordWrap w:val="off"/>
        <w:spacing w:before="0" w:after="0" w:line="580" w:lineRule="exact"/>
        <w:ind w:left="0" w:right="0"/>
        <w:jc w:val="both"/>
        <w:textAlignment w:val="baseline"/>
        <w:rPr>
          <w:sz w:val="48"/>
        </w:rPr>
      </w:pPr>
      <w:bookmarkStart w:name="" w:id="3281"/>
      <w:r>
        <w:rPr>
          <w:rFonts w:ascii="宋体" w:hAnsi="宋体" w:cs="宋体" w:eastAsia="宋体"/>
          <w:sz w:val="48"/>
          <w:spacing w:val="0"/>
          <w:color w:val="000000"/>
          <w:b w:val="off"/>
          <w:i w:val="off"/>
        </w:rPr>
        <w:t/>
      </w:r>
      <w:bookmarkEnd w:id="3281"/>
    </w:p>
    <w:p>
      <w:pPr>
        <w:pageBreakBefore w:val="off"/>
        <w:tabs/>
        <w:wordWrap w:val="off"/>
        <w:spacing w:before="0" w:after="0" w:line="1100" w:lineRule="atLeast"/>
        <w:ind w:left="0" w:right="0" w:firstLine="880"/>
        <w:jc w:val="both"/>
        <w:textAlignment w:val="baseline"/>
        <w:rPr>
          <w:sz w:val="53"/>
        </w:rPr>
      </w:pPr>
      <w:bookmarkStart w:name="" w:id="3282"/>
      <w:r>
        <w:rPr>
          <w:rFonts w:ascii="宋体" w:hAnsi="宋体" w:cs="宋体" w:eastAsia="宋体"/>
          <w:sz w:val="53"/>
          <w:spacing w:val="0"/>
          <w:color w:val="000000"/>
          <w:b w:val="off"/>
          <w:i w:val="off"/>
        </w:rPr>
        <w:t>整体论者的人将认为，理解一种语言涉及到两种不同的过程：通过</w:t>
      </w:r>
      <w:r>
        <w:rPr>
          <w:rFonts w:ascii="宋体" w:hAnsi="宋体" w:cs="宋体" w:eastAsia="宋体"/>
          <w:sz w:val="53"/>
          <w:spacing w:val="0"/>
          <w:color w:val="000000"/>
          <w:b w:val="off"/>
          <w:i w:val="off"/>
        </w:rPr>
        <w:t>直示法使某些个别字词与世界相联系，然后让其他字词在被使用</w:t>
      </w:r>
      <w:r>
        <w:rPr>
          <w:rFonts w:ascii="宋体" w:hAnsi="宋体" w:cs="宋体" w:eastAsia="宋体"/>
          <w:sz w:val="53"/>
          <w:spacing w:val="0"/>
          <w:color w:val="000000"/>
          <w:b w:val="off"/>
          <w:i w:val="off"/>
        </w:rPr>
        <w:t>过程中围绕着这个中央的核心形成意义。他也将认为，理解“真</w:t>
      </w:r>
      <w:r>
        <w:rPr>
          <w:rFonts w:ascii="宋体" w:hAnsi="宋体" w:cs="宋体" w:eastAsia="宋体"/>
          <w:sz w:val="53"/>
          <w:spacing w:val="0"/>
          <w:color w:val="000000"/>
          <w:b w:val="off"/>
          <w:i w:val="off"/>
        </w:rPr>
        <w:t>理”的意思涉及到“分析”每个真的句子，直到会使其为真的直示法</w:t>
      </w:r>
      <w:r>
        <w:rPr>
          <w:rFonts w:ascii="宋体" w:hAnsi="宋体" w:cs="宋体" w:eastAsia="宋体"/>
          <w:sz w:val="53"/>
          <w:spacing w:val="0"/>
          <w:color w:val="000000"/>
          <w:b w:val="off"/>
          <w:i w:val="off"/>
        </w:rPr>
        <w:t>被人们理解为止。这幅整体论的图画在指称最无疑问之处(在语</w:t>
      </w:r>
      <w:r>
        <w:rPr>
          <w:rFonts w:ascii="宋体" w:hAnsi="宋体" w:cs="宋体" w:eastAsia="宋体"/>
          <w:sz w:val="53"/>
          <w:spacing w:val="0"/>
          <w:color w:val="000000"/>
          <w:b w:val="off"/>
          <w:i w:val="off"/>
        </w:rPr>
        <w:t>言和世界的这样一个交界处，在此指示词可起作用)不再适用了，</w:t>
      </w:r>
      <w:r>
        <w:rPr>
          <w:rFonts w:ascii="宋体" w:hAnsi="宋体" w:cs="宋体" w:eastAsia="宋体"/>
          <w:sz w:val="53"/>
          <w:spacing w:val="0"/>
          <w:color w:val="000000"/>
          <w:b w:val="off"/>
          <w:i w:val="off"/>
        </w:rPr>
        <w:t>这一事实是使图式和内容的区分继续起作用的一种方式。如果我</w:t>
      </w:r>
      <w:r>
        <w:rPr>
          <w:rFonts w:ascii="宋体" w:hAnsi="宋体" w:cs="宋体" w:eastAsia="宋体"/>
          <w:sz w:val="53"/>
          <w:spacing w:val="0"/>
          <w:color w:val="000000"/>
          <w:b w:val="off"/>
          <w:i w:val="off"/>
        </w:rPr>
        <w:t>们这样来看待语言，我们将会对这样一种想法感到惊奇，其他某些</w:t>
      </w:r>
      <w:r>
        <w:rPr>
          <w:rFonts w:ascii="宋体" w:hAnsi="宋体" w:cs="宋体" w:eastAsia="宋体"/>
          <w:sz w:val="53"/>
          <w:spacing w:val="0"/>
          <w:color w:val="000000"/>
          <w:b w:val="off"/>
          <w:i w:val="off"/>
        </w:rPr>
        <w:t>人(例如银河星系的人)在其最初的直示行为(acts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of</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ostension)中</w:t>
      </w:r>
      <w:r>
        <w:rPr>
          <w:rFonts w:ascii="宋体" w:hAnsi="宋体" w:cs="宋体" w:eastAsia="宋体"/>
          <w:sz w:val="53"/>
          <w:spacing w:val="0"/>
          <w:color w:val="000000"/>
          <w:b w:val="off"/>
          <w:i w:val="off"/>
        </w:rPr>
        <w:t>以不同方式“切分”世界，因此对其语言“核心”中的个别字词给予</w:t>
      </w:r>
      <w:r>
        <w:rPr>
          <w:rFonts w:ascii="宋体" w:hAnsi="宋体" w:cs="宋体" w:eastAsia="宋体"/>
          <w:sz w:val="53"/>
          <w:spacing w:val="0"/>
          <w:color w:val="000000"/>
          <w:b w:val="off"/>
          <w:i w:val="off"/>
        </w:rPr>
        <w:t>不同的意义。他们语言中的其余部分因此将受到与我们赋予英语</w:t>
      </w:r>
      <w:r>
        <w:rPr>
          <w:rFonts w:ascii="宋体" w:hAnsi="宋体" w:cs="宋体" w:eastAsia="宋体"/>
          <w:sz w:val="53"/>
          <w:spacing w:val="0"/>
          <w:color w:val="000000"/>
          <w:b w:val="off"/>
          <w:i w:val="off"/>
        </w:rPr>
        <w:t>“核心”意义的方式的这种差异性的影响，于是我们将没有办法去</w:t>
      </w:r>
      <w:r>
        <w:rPr>
          <w:rFonts w:ascii="宋体" w:hAnsi="宋体" w:cs="宋体" w:eastAsia="宋体"/>
          <w:sz w:val="53"/>
          <w:spacing w:val="0"/>
          <w:color w:val="000000"/>
          <w:b w:val="off"/>
          <w:i w:val="off"/>
        </w:rPr>
        <w:t>305</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进行交流————即没有共同的参照点，没有转译的可能性。戴维森</w:t>
      </w:r>
      <w:r>
        <w:rPr>
          <w:rFonts w:ascii="宋体" w:hAnsi="宋体" w:cs="宋体" w:eastAsia="宋体"/>
          <w:sz w:val="53"/>
          <w:spacing w:val="0"/>
          <w:color w:val="000000"/>
          <w:b w:val="off"/>
          <w:i w:val="off"/>
        </w:rPr>
        <w:t>对这些隐喻的批评，类似于</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M.勃莱克对所谓逆光谱问题所做的</w:t>
      </w:r>
      <w:r>
        <w:rPr>
          <w:rFonts w:ascii="宋体" w:hAnsi="宋体" w:cs="宋体" w:eastAsia="宋体"/>
          <w:sz w:val="53"/>
          <w:spacing w:val="0"/>
          <w:color w:val="000000"/>
          <w:b w:val="off"/>
          <w:i w:val="off"/>
        </w:rPr>
        <w:t>维特根施坦式的批评，即某些人可能(对于颜色以及或许对于一切</w:t>
      </w:r>
      <w:r>
        <w:rPr>
          <w:rFonts w:ascii="宋体" w:hAnsi="宋体" w:cs="宋体" w:eastAsia="宋体"/>
          <w:sz w:val="53"/>
          <w:spacing w:val="0"/>
          <w:color w:val="000000"/>
          <w:b w:val="off"/>
          <w:i w:val="off"/>
        </w:rPr>
        <w:t>其他知觉的“性质空间”)从错误的基点开始的可能性。勃莱克指</w:t>
      </w:r>
      <w:r>
        <w:rPr>
          <w:rFonts w:ascii="宋体" w:hAnsi="宋体" w:cs="宋体" w:eastAsia="宋体"/>
          <w:sz w:val="53"/>
          <w:spacing w:val="0"/>
          <w:color w:val="000000"/>
          <w:b w:val="off"/>
          <w:i w:val="off"/>
        </w:rPr>
        <w:t>出，对于一切交流的目的来说，我们可以用区别来“进行划分”；当</w:t>
      </w:r>
      <w:r>
        <w:rPr>
          <w:rFonts w:ascii="宋体" w:hAnsi="宋体" w:cs="宋体" w:eastAsia="宋体"/>
          <w:sz w:val="53"/>
          <w:spacing w:val="0"/>
          <w:color w:val="000000"/>
          <w:b w:val="off"/>
          <w:i w:val="off"/>
        </w:rPr>
        <w:t>然语言将仍然畅通无阻，不论我们直示着什么。”⑧同样，戴维森可</w:t>
      </w:r>
      <w:r>
        <w:rPr>
          <w:rFonts w:ascii="宋体" w:hAnsi="宋体" w:cs="宋体" w:eastAsia="宋体"/>
          <w:sz w:val="53"/>
          <w:spacing w:val="0"/>
          <w:color w:val="000000"/>
          <w:b w:val="off"/>
          <w:i w:val="off"/>
        </w:rPr>
        <w:t>以说，如果在原初直示中的一个区别在整体的水平上未出现(在对</w:t>
      </w:r>
      <w:bookmarkEnd w:id="3282"/>
    </w:p>
    <w:p>
      <w:pPr>
        <w:pageBreakBefore w:val="off"/>
        <w:tabs/>
        <w:wordWrap w:val="off"/>
        <w:spacing w:before="0" w:after="0" w:line="1100" w:lineRule="atLeast"/>
        <w:ind w:left="1080" w:right="0"/>
        <w:jc w:val="both"/>
        <w:textAlignment w:val="baseline"/>
        <w:rPr>
          <w:sz w:val="53"/>
        </w:rPr>
      </w:pPr>
      <w:bookmarkStart w:name="" w:id="3283"/>
      <w:r>
        <w:rPr>
          <w:rFonts w:ascii="宋体" w:hAnsi="宋体" w:cs="宋体" w:eastAsia="宋体"/>
          <w:sz w:val="53"/>
          <w:spacing w:val="0"/>
          <w:color w:val="000000"/>
          <w:u w:val="single"/>
          <w:b w:val="off"/>
          <w:i w:val="off"/>
        </w:rPr>
        <w:t xml:space="preserve">               </w:t>
      </w:r>
      <w:bookmarkEnd w:id="3283"/>
    </w:p>
    <w:p>
      <w:pPr>
        <w:pageBreakBefore w:val="off"/>
        <w:tabs/>
        <w:wordWrap w:val="off"/>
        <w:spacing w:before="380" w:after="0" w:line="680" w:lineRule="atLeast"/>
        <w:ind w:left="1060" w:right="0" w:firstLine="700"/>
        <w:jc w:val="both"/>
        <w:textAlignment w:val="baseline"/>
        <w:rPr>
          <w:sz w:val="44"/>
        </w:rPr>
      </w:pPr>
      <w:bookmarkStart w:name="" w:id="3284"/>
      <w:r>
        <w:rPr>
          <w:rFonts w:ascii="仿宋" w:hAnsi="仿宋" w:cs="仿宋" w:eastAsia="仿宋"/>
          <w:sz w:val="44"/>
          <w:spacing w:val="0"/>
          <w:color w:val="000000"/>
          <w:b w:val="off"/>
          <w:i w:val="off"/>
        </w:rPr>
        <w:t>·刘易斯在《心与世界的等级》(1929)一书中说，如果甲说“绿”时乙得到的感觉与</w:t>
      </w:r>
      <w:r>
        <w:rPr>
          <w:rFonts w:ascii="仿宋" w:hAnsi="仿宋" w:cs="仿宋" w:eastAsia="仿宋"/>
          <w:sz w:val="44"/>
          <w:spacing w:val="0"/>
          <w:color w:val="000000"/>
          <w:b w:val="off"/>
          <w:i w:val="off"/>
        </w:rPr>
        <w:t>甲说“红”时的感觉相同，反之亦然，那么甲的整个光谱机制与乙的光谱机制就正相反。</w:t>
      </w:r>
      <w:r>
        <w:rPr>
          <w:rFonts w:ascii="仿宋" w:hAnsi="仿宋" w:cs="仿宋" w:eastAsia="仿宋"/>
          <w:sz w:val="44"/>
          <w:spacing w:val="0"/>
          <w:color w:val="000000"/>
          <w:b w:val="off"/>
          <w:i w:val="off"/>
        </w:rPr>
        <w:t>刘易斯用上例表明怀疑论者的所谓“内容不可交流性”。勃莱克在《语言和哲学》</w:t>
      </w:r>
      <w:r>
        <w:rPr>
          <w:rFonts w:ascii="仿宋" w:hAnsi="仿宋" w:cs="仿宋" w:eastAsia="仿宋"/>
          <w:sz w:val="44"/>
          <w:spacing w:val="0"/>
          <w:color w:val="000000"/>
          <w:b w:val="off"/>
          <w:i w:val="off"/>
        </w:rPr>
        <w:t>(1949)一书中对此说明道：“刘易斯告诉我们，实际上另一个人不可能成功地传达他想</w:t>
      </w:r>
      <w:r>
        <w:rPr>
          <w:rFonts w:ascii="仿宋" w:hAnsi="仿宋" w:cs="仿宋" w:eastAsia="仿宋"/>
          <w:sz w:val="44"/>
          <w:spacing w:val="0"/>
          <w:color w:val="000000"/>
          <w:b w:val="off"/>
          <w:i w:val="off"/>
        </w:rPr>
        <w:t>说的东西”，如颜色词对某人为常量，对他人仅只是变量，我们所能理解的仅是颜色的</w:t>
      </w:r>
      <w:r>
        <w:rPr>
          <w:rFonts w:ascii="仿宋" w:hAnsi="仿宋" w:cs="仿宋" w:eastAsia="仿宋"/>
          <w:sz w:val="44"/>
          <w:spacing w:val="0"/>
          <w:color w:val="000000"/>
          <w:b w:val="off"/>
          <w:i w:val="off"/>
        </w:rPr>
        <w:t>关系的结构而已。因此刘易斯的怀疑论表明：“语言行为的一致性不保证经验性质的</w:t>
      </w:r>
      <w:r>
        <w:rPr>
          <w:rFonts w:ascii="仿宋" w:hAnsi="仿宋" w:cs="仿宋" w:eastAsia="仿宋"/>
          <w:sz w:val="44"/>
          <w:spacing w:val="0"/>
          <w:color w:val="000000"/>
          <w:b w:val="off"/>
          <w:i w:val="off"/>
        </w:rPr>
        <w:t>同一性”。——中译者</w:t>
      </w:r>
      <w:bookmarkEnd w:id="3284"/>
    </w:p>
    <w:p>
      <w:r>
        <w:t/>
      </w:r>
    </w:p>
    <w:p>
      <w:pPr>
        <w:sectPr>
          <w:footerReference r:id="rId642"/>
          <w:headerReference r:id="rId643" w:type="default"/>
          <w:type w:val="nextPage"/>
          <w:pgSz w:w="22400" w:h="31680"/>
          <w:pgMar w:left="2340" w:top="2500" w:right="2340" w:bottom="2500" w:header="2200" w:footer="2200"/>
          <w:cols w:num="1"/>
        </w:sectPr>
      </w:pPr>
    </w:p>
    <w:p>
      <w:pPr>
        <w:pageBreakBefore w:val="off"/>
        <w:tabs/>
        <w:wordWrap w:val="off"/>
        <w:spacing w:before="0" w:after="0" w:line="680" w:lineRule="atLeast"/>
        <w:ind w:left="0" w:right="940"/>
        <w:jc w:val="right"/>
        <w:textAlignment w:val="baseline"/>
        <w:rPr>
          <w:sz w:val="51"/>
        </w:rPr>
      </w:pPr>
      <w:bookmarkStart w:name="" w:id="3285"/>
      <w:r>
        <w:rPr>
          <w:rFonts w:ascii="黑体" w:hAnsi="黑体" w:cs="黑体" w:eastAsia="黑体"/>
          <w:sz w:val="51"/>
          <w:spacing w:val="0"/>
          <w:color w:val="000000"/>
          <w:b w:val="off"/>
          <w:i w:val="off"/>
        </w:rPr>
        <w:t>第六章  认识论和语言哲学  283</w:t>
      </w:r>
      <w:bookmarkEnd w:id="3285"/>
    </w:p>
    <w:p>
      <w:pPr>
        <w:pageBreakBefore w:val="off"/>
        <w:tabs/>
        <w:wordWrap w:val="off"/>
        <w:spacing w:before="440" w:after="0" w:line="980" w:lineRule="atLeast"/>
        <w:ind w:left="40" w:right="940"/>
        <w:jc w:val="both"/>
        <w:textAlignment w:val="baseline"/>
        <w:rPr>
          <w:sz w:val="57"/>
        </w:rPr>
      </w:pPr>
      <w:bookmarkStart w:name="" w:id="3286"/>
      <w:r>
        <w:rPr>
          <w:rFonts w:ascii="宋体" w:hAnsi="宋体" w:cs="宋体" w:eastAsia="宋体"/>
          <w:sz w:val="57"/>
          <w:spacing w:val="0"/>
          <w:color w:val="000000"/>
          <w:b w:val="off"/>
          <w:i w:val="off"/>
        </w:rPr>
        <w:t>包含着该词的句子的使用中)，那么语言的意义理论可以由该区别</w:t>
      </w:r>
      <w:r>
        <w:rPr>
          <w:rFonts w:ascii="宋体" w:hAnsi="宋体" w:cs="宋体" w:eastAsia="宋体"/>
          <w:sz w:val="57"/>
          <w:spacing w:val="0"/>
          <w:color w:val="000000"/>
          <w:b w:val="off"/>
          <w:i w:val="off"/>
        </w:rPr>
        <w:t>来进行划分。</w:t>
      </w:r>
      <w:bookmarkEnd w:id="3286"/>
    </w:p>
    <w:p>
      <w:pPr>
        <w:pageBreakBefore w:val="off"/>
        <w:tabs/>
        <w:wordWrap w:val="off"/>
        <w:spacing w:before="0" w:after="0" w:line="980" w:lineRule="atLeast"/>
        <w:ind w:left="40" w:right="920" w:firstLine="1180"/>
        <w:jc w:val="both"/>
        <w:textAlignment w:val="baseline"/>
        <w:rPr>
          <w:sz w:val="57"/>
        </w:rPr>
      </w:pPr>
      <w:bookmarkStart w:name="" w:id="3287"/>
      <w:r>
        <w:rPr>
          <w:rFonts w:ascii="宋体" w:hAnsi="宋体" w:cs="宋体" w:eastAsia="宋体"/>
          <w:sz w:val="57"/>
          <w:spacing w:val="0"/>
          <w:color w:val="000000"/>
          <w:b w:val="off"/>
          <w:i w:val="off"/>
        </w:rPr>
        <w:t>然而我们或许仍然想强调，戴维森的论证只关心提出一种意</w:t>
      </w:r>
      <w:r>
        <w:rPr>
          <w:rFonts w:ascii="宋体" w:hAnsi="宋体" w:cs="宋体" w:eastAsia="宋体"/>
          <w:sz w:val="57"/>
          <w:spacing w:val="0"/>
          <w:color w:val="000000"/>
          <w:b w:val="off"/>
          <w:i w:val="off"/>
        </w:rPr>
        <w:t>义的理论和一种真理的理论究为何意。我们可以断言，他所能做</w:t>
      </w:r>
      <w:r>
        <w:rPr>
          <w:rFonts w:ascii="宋体" w:hAnsi="宋体" w:cs="宋体" w:eastAsia="宋体"/>
          <w:sz w:val="57"/>
          <w:spacing w:val="0"/>
          <w:color w:val="000000"/>
          <w:b w:val="off"/>
          <w:i w:val="off"/>
        </w:rPr>
        <w:t>的一切就是指出，我们不可能证实一种对世界做出了真实描述的</w:t>
      </w:r>
      <w:r>
        <w:rPr>
          <w:rFonts w:ascii="宋体" w:hAnsi="宋体" w:cs="宋体" w:eastAsia="宋体"/>
          <w:sz w:val="57"/>
          <w:spacing w:val="0"/>
          <w:color w:val="000000"/>
          <w:b w:val="off"/>
          <w:i w:val="off"/>
        </w:rPr>
        <w:t>语言的存在，除非它可转译为我们自己的语言，我们并可断言这种</w:t>
      </w:r>
      <w:r>
        <w:rPr>
          <w:rFonts w:ascii="宋体" w:hAnsi="宋体" w:cs="宋体" w:eastAsia="宋体"/>
          <w:sz w:val="57"/>
          <w:spacing w:val="0"/>
          <w:color w:val="000000"/>
          <w:b w:val="off"/>
          <w:i w:val="off"/>
        </w:rPr>
        <w:t>情况并不表明不可能存在那样一种语言。这一论证路线或许类似</w:t>
      </w:r>
      <w:r>
        <w:rPr>
          <w:rFonts w:ascii="宋体" w:hAnsi="宋体" w:cs="宋体" w:eastAsia="宋体"/>
          <w:sz w:val="57"/>
          <w:spacing w:val="0"/>
          <w:color w:val="000000"/>
          <w:b w:val="off"/>
          <w:i w:val="off"/>
        </w:rPr>
        <w:t>于把勃莱克讨论“逆光谱”问题的方式以及类似的维特根施坦反怀</w:t>
      </w:r>
      <w:r>
        <w:rPr>
          <w:rFonts w:ascii="宋体" w:hAnsi="宋体" w:cs="宋体" w:eastAsia="宋体"/>
          <w:sz w:val="57"/>
          <w:spacing w:val="0"/>
          <w:color w:val="000000"/>
          <w:b w:val="off"/>
          <w:i w:val="off"/>
        </w:rPr>
        <w:t>疑论策略批评为“证实主义”。⑧我将以对这一反对意见的回答来</w:t>
      </w:r>
      <w:r>
        <w:rPr>
          <w:rFonts w:ascii="宋体" w:hAnsi="宋体" w:cs="宋体" w:eastAsia="宋体"/>
          <w:sz w:val="57"/>
          <w:spacing w:val="0"/>
          <w:color w:val="000000"/>
          <w:b w:val="off"/>
          <w:i w:val="off"/>
        </w:rPr>
        <w:t>结束本章。</w:t>
      </w:r>
      <w:bookmarkEnd w:id="3287"/>
    </w:p>
    <w:p>
      <w:pPr>
        <w:pageBreakBefore w:val="off"/>
        <w:tabs/>
        <w:wordWrap w:val="off"/>
        <w:spacing w:before="0" w:after="0" w:line="1000" w:lineRule="exact"/>
        <w:ind w:left="0" w:right="0"/>
        <w:jc w:val="both"/>
        <w:textAlignment w:val="baseline"/>
        <w:rPr>
          <w:sz w:val="57"/>
        </w:rPr>
      </w:pPr>
      <w:bookmarkStart w:name="" w:id="3288"/>
      <w:r>
        <w:rPr>
          <w:rFonts w:ascii="宋体" w:hAnsi="宋体" w:cs="宋体" w:eastAsia="宋体"/>
          <w:sz w:val="57"/>
          <w:spacing w:val="0"/>
          <w:color w:val="000000"/>
          <w:b w:val="off"/>
          <w:i w:val="off"/>
        </w:rPr>
        <w:t/>
      </w:r>
      <w:bookmarkEnd w:id="3288"/>
    </w:p>
    <w:p>
      <w:pPr>
        <w:pageBreakBefore w:val="off"/>
        <w:tabs>
          <w:tab w:pos="16920" w:val="left" w:leader="none"/>
        </w:tabs>
        <w:wordWrap w:val="off"/>
        <w:spacing w:before="0" w:after="0" w:line="1280" w:lineRule="atLeast"/>
        <w:ind w:left="3180" w:right="0"/>
        <w:jc w:val="both"/>
        <w:textAlignment w:val="baseline"/>
        <w:rPr>
          <w:sz w:val="94"/>
        </w:rPr>
      </w:pPr>
      <w:bookmarkStart w:name="" w:id="3289"/>
      <w:r>
        <w:rPr>
          <w:rFonts w:ascii="楷体" w:hAnsi="楷体" w:cs="楷体" w:eastAsia="楷体"/>
          <w:sz w:val="94"/>
          <w:spacing w:val="0"/>
          <w:color w:val="000000"/>
          <w:b w:val="off"/>
          <w:i w:val="off"/>
        </w:rPr>
        <w:t>6.真理、善和相对主义</w:t>
      </w:r>
      <w:r>
        <w:t xml:space="preserve">	</w:t>
      </w:r>
      <w:r>
        <w:rPr>
          <w:rFonts w:ascii="仿宋" w:hAnsi="仿宋" w:cs="仿宋" w:eastAsia="仿宋"/>
          <w:sz w:val="94"/>
          <w:spacing w:val="0"/>
          <w:color w:val="000000"/>
          <w:b w:val="off"/>
          <w:i w:val="off"/>
        </w:rPr>
        <w:t>306</w:t>
      </w:r>
      <w:bookmarkEnd w:id="3289"/>
    </w:p>
    <w:p>
      <w:pPr>
        <w:pageBreakBefore w:val="off"/>
        <w:tabs/>
        <w:wordWrap w:val="off"/>
        <w:spacing w:before="760" w:after="0" w:line="980" w:lineRule="atLeast"/>
        <w:ind w:left="40" w:right="920" w:firstLine="1180"/>
        <w:jc w:val="both"/>
        <w:textAlignment w:val="baseline"/>
        <w:rPr>
          <w:sz w:val="57"/>
        </w:rPr>
      </w:pPr>
      <w:bookmarkStart w:name="" w:id="3290"/>
      <w:r>
        <w:rPr>
          <w:rFonts w:ascii="宋体" w:hAnsi="宋体" w:cs="宋体" w:eastAsia="宋体"/>
          <w:sz w:val="57"/>
          <w:spacing w:val="0"/>
          <w:color w:val="000000"/>
          <w:b w:val="off"/>
          <w:i w:val="off"/>
        </w:rPr>
        <w:t>为了获得对有关证实主义争端的一种更宽广的观点，让我们</w:t>
      </w:r>
      <w:r>
        <w:rPr>
          <w:rFonts w:ascii="宋体" w:hAnsi="宋体" w:cs="宋体" w:eastAsia="宋体"/>
          <w:sz w:val="57"/>
          <w:spacing w:val="0"/>
          <w:color w:val="000000"/>
          <w:b w:val="off"/>
          <w:i w:val="off"/>
        </w:rPr>
        <w:t>考虑下面的意见：</w:t>
      </w:r>
      <w:bookmarkEnd w:id="3290"/>
    </w:p>
    <w:p>
      <w:pPr>
        <w:pageBreakBefore w:val="off"/>
        <w:tabs/>
        <w:wordWrap w:val="off"/>
        <w:spacing w:before="0" w:after="0" w:line="980" w:lineRule="atLeast"/>
        <w:ind w:left="1220" w:right="0"/>
        <w:jc w:val="both"/>
        <w:textAlignment w:val="baseline"/>
        <w:rPr>
          <w:sz w:val="57"/>
        </w:rPr>
      </w:pPr>
      <w:bookmarkStart w:name="" w:id="3291"/>
      <w:r>
        <w:rPr>
          <w:rFonts w:ascii="宋体" w:hAnsi="宋体" w:cs="宋体" w:eastAsia="宋体"/>
          <w:sz w:val="57"/>
          <w:spacing w:val="0"/>
          <w:color w:val="000000"/>
          <w:b w:val="off"/>
          <w:i w:val="off"/>
        </w:rPr>
        <w:t>我们的一切语词均不指称</w:t>
      </w:r>
      <w:bookmarkEnd w:id="3291"/>
    </w:p>
    <w:p>
      <w:pPr>
        <w:pageBreakBefore w:val="off"/>
        <w:tabs/>
        <w:wordWrap w:val="off"/>
        <w:spacing w:before="0" w:after="0" w:line="980" w:lineRule="atLeast"/>
        <w:ind w:left="1220" w:right="0"/>
        <w:jc w:val="both"/>
        <w:textAlignment w:val="baseline"/>
        <w:rPr>
          <w:sz w:val="57"/>
        </w:rPr>
      </w:pPr>
      <w:bookmarkStart w:name="" w:id="3292"/>
      <w:r>
        <w:rPr>
          <w:rFonts w:ascii="宋体" w:hAnsi="宋体" w:cs="宋体" w:eastAsia="宋体"/>
          <w:sz w:val="57"/>
          <w:spacing w:val="0"/>
          <w:color w:val="000000"/>
          <w:b w:val="off"/>
          <w:i w:val="off"/>
        </w:rPr>
        <w:t>我们的一切信念均非真</w:t>
      </w:r>
      <w:bookmarkEnd w:id="3292"/>
    </w:p>
    <w:p>
      <w:pPr>
        <w:pageBreakBefore w:val="off"/>
        <w:tabs/>
        <w:wordWrap w:val="off"/>
        <w:spacing w:before="0" w:after="0" w:line="980" w:lineRule="atLeast"/>
        <w:ind w:left="1220" w:right="0"/>
        <w:jc w:val="both"/>
        <w:textAlignment w:val="baseline"/>
        <w:rPr>
          <w:sz w:val="57"/>
        </w:rPr>
      </w:pPr>
      <w:bookmarkStart w:name="" w:id="3293"/>
      <w:r>
        <w:rPr>
          <w:rFonts w:ascii="宋体" w:hAnsi="宋体" w:cs="宋体" w:eastAsia="宋体"/>
          <w:sz w:val="57"/>
          <w:spacing w:val="0"/>
          <w:color w:val="000000"/>
          <w:b w:val="off"/>
          <w:i w:val="off"/>
        </w:rPr>
        <w:t>在英语和再现世界状况的那种语言之间无转译的可能</w:t>
      </w:r>
      <w:bookmarkEnd w:id="3293"/>
    </w:p>
    <w:p>
      <w:pPr>
        <w:pageBreakBefore w:val="off"/>
        <w:tabs/>
        <w:wordWrap w:val="off"/>
        <w:spacing w:before="0" w:after="0" w:line="980" w:lineRule="atLeast"/>
        <w:ind w:left="40" w:right="920" w:firstLine="1180"/>
        <w:jc w:val="both"/>
        <w:textAlignment w:val="baseline"/>
        <w:rPr>
          <w:sz w:val="57"/>
        </w:rPr>
      </w:pPr>
      <w:bookmarkStart w:name="" w:id="3294"/>
      <w:r>
        <w:rPr>
          <w:rFonts w:ascii="宋体" w:hAnsi="宋体" w:cs="宋体" w:eastAsia="宋体"/>
          <w:sz w:val="57"/>
          <w:spacing w:val="0"/>
          <w:color w:val="000000"/>
          <w:b w:val="off"/>
          <w:i w:val="off"/>
        </w:rPr>
        <w:t>我们的道德直观均不正确(参与善的理念，反映道德律，等等)</w:t>
      </w:r>
      <w:r>
        <w:rPr>
          <w:rFonts w:ascii="宋体" w:hAnsi="宋体" w:cs="宋体" w:eastAsia="宋体"/>
          <w:sz w:val="57"/>
          <w:spacing w:val="0"/>
          <w:color w:val="000000"/>
          <w:b w:val="off"/>
          <w:i w:val="off"/>
        </w:rPr>
        <w:t>我认为最后一条是诸意见之间最无可能性的。理由在于，我们认</w:t>
      </w:r>
      <w:r>
        <w:rPr>
          <w:rFonts w:ascii="宋体" w:hAnsi="宋体" w:cs="宋体" w:eastAsia="宋体"/>
          <w:sz w:val="57"/>
          <w:spacing w:val="0"/>
          <w:color w:val="000000"/>
          <w:b w:val="off"/>
          <w:i w:val="off"/>
        </w:rPr>
        <w:t>为是道德的东西(甚至是参与善的理念的一种备选者)，就是大致</w:t>
      </w:r>
      <w:r>
        <w:rPr>
          <w:rFonts w:ascii="宋体" w:hAnsi="宋体" w:cs="宋体" w:eastAsia="宋体"/>
          <w:sz w:val="57"/>
          <w:spacing w:val="0"/>
          <w:color w:val="000000"/>
          <w:b w:val="off"/>
          <w:i w:val="off"/>
        </w:rPr>
        <w:t>说来满足，或至少不太不相容于，我们目前道德直观的东西。我们</w:t>
      </w:r>
      <w:r>
        <w:rPr>
          <w:rFonts w:ascii="宋体" w:hAnsi="宋体" w:cs="宋体" w:eastAsia="宋体"/>
          <w:sz w:val="57"/>
          <w:spacing w:val="0"/>
          <w:color w:val="000000"/>
          <w:b w:val="off"/>
          <w:i w:val="off"/>
        </w:rPr>
        <w:t>是否过于轻率地把“道德上正确”看成意味着“很像我们自己的道</w:t>
      </w:r>
      <w:r>
        <w:rPr>
          <w:rFonts w:ascii="宋体" w:hAnsi="宋体" w:cs="宋体" w:eastAsia="宋体"/>
          <w:sz w:val="57"/>
          <w:spacing w:val="0"/>
          <w:color w:val="000000"/>
          <w:b w:val="off"/>
          <w:i w:val="off"/>
        </w:rPr>
        <w:t>德理想，非常像是如此”。这是否是只因为一种证实主义的直观而</w:t>
      </w:r>
      <w:r>
        <w:rPr>
          <w:rFonts w:ascii="宋体" w:hAnsi="宋体" w:cs="宋体" w:eastAsia="宋体"/>
          <w:sz w:val="57"/>
          <w:spacing w:val="0"/>
          <w:color w:val="000000"/>
          <w:b w:val="off"/>
          <w:i w:val="off"/>
        </w:rPr>
        <w:t>忽略了一种真实的可能性呢，这种直观即我们不可能承认任何不</w:t>
      </w:r>
      <w:bookmarkEnd w:id="3294"/>
    </w:p>
    <w:p>
      <w:r>
        <w:t/>
      </w:r>
    </w:p>
    <w:p>
      <w:pPr>
        <w:sectPr>
          <w:footerReference r:id="rId644"/>
          <w:headerReference r:id="rId645" w:type="default"/>
          <w:type w:val="nextPage"/>
          <w:pgSz w:w="22400" w:h="31680"/>
          <w:pgMar w:left="2360" w:top="2260" w:right="2360" w:bottom="2260" w:header="1960" w:footer="1960"/>
          <w:cols w:num="1"/>
        </w:sectPr>
      </w:pPr>
    </w:p>
    <w:p>
      <w:pPr>
        <w:pageBreakBefore w:val="off"/>
        <w:tabs/>
        <w:wordWrap w:val="off"/>
        <w:spacing w:before="0" w:after="0" w:line="680" w:lineRule="atLeast"/>
        <w:ind w:left="740" w:right="0"/>
        <w:jc w:val="both"/>
        <w:textAlignment w:val="baseline"/>
        <w:rPr>
          <w:sz w:val="50"/>
        </w:rPr>
      </w:pPr>
      <w:bookmarkStart w:name="" w:id="3295"/>
      <w:r>
        <w:rPr>
          <w:rFonts w:ascii="黑体" w:hAnsi="黑体" w:cs="黑体" w:eastAsia="黑体"/>
          <w:sz w:val="50"/>
          <w:spacing w:val="0"/>
          <w:color w:val="000000"/>
          <w:b w:val="off"/>
          <w:i w:val="off"/>
        </w:rPr>
        <w:t xml:space="preserve">284  </w:t>
      </w:r>
      <w:r>
        <w:rPr>
          <w:rFonts w:ascii="黑体" w:hAnsi="黑体" w:cs="黑体" w:eastAsia="黑体"/>
          <w:sz w:val="50"/>
          <w:spacing w:val="0"/>
          <w:color w:val="000000"/>
          <w:b w:val="on"/>
          <w:i w:val="off"/>
        </w:rPr>
        <w:t>第二编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现</w:t>
      </w:r>
      <w:bookmarkEnd w:id="3295"/>
    </w:p>
    <w:p>
      <w:pPr>
        <w:pageBreakBefore w:val="off"/>
        <w:tabs/>
        <w:wordWrap w:val="off"/>
        <w:spacing w:before="0" w:after="0" w:line="580" w:lineRule="exact"/>
        <w:ind w:left="0" w:right="0"/>
        <w:jc w:val="both"/>
        <w:textAlignment w:val="baseline"/>
        <w:rPr>
          <w:sz w:val="50"/>
        </w:rPr>
      </w:pPr>
      <w:bookmarkStart w:name="" w:id="3296"/>
      <w:r>
        <w:rPr>
          <w:rFonts w:ascii="宋体" w:hAnsi="宋体" w:cs="宋体" w:eastAsia="宋体"/>
          <w:sz w:val="50"/>
          <w:spacing w:val="0"/>
          <w:color w:val="000000"/>
          <w:b w:val="off"/>
          <w:i w:val="off"/>
        </w:rPr>
        <w:t/>
      </w:r>
      <w:bookmarkEnd w:id="3296"/>
    </w:p>
    <w:p>
      <w:pPr>
        <w:pageBreakBefore w:val="off"/>
        <w:tabs/>
        <w:wordWrap w:val="off"/>
        <w:spacing w:before="0" w:after="0" w:line="1060" w:lineRule="atLeast"/>
        <w:ind w:left="840" w:right="0"/>
        <w:jc w:val="both"/>
        <w:textAlignment w:val="baseline"/>
        <w:rPr>
          <w:sz w:val="57"/>
        </w:rPr>
      </w:pPr>
      <w:bookmarkStart w:name="" w:id="3297"/>
      <w:r>
        <w:rPr>
          <w:rFonts w:ascii="宋体" w:hAnsi="宋体" w:cs="宋体" w:eastAsia="宋体"/>
          <w:sz w:val="57"/>
          <w:spacing w:val="0"/>
          <w:color w:val="000000"/>
          <w:b w:val="off"/>
          <w:i w:val="off"/>
        </w:rPr>
        <w:t>诉诸我们直观的人会谈论什么道德性？</w:t>
      </w:r>
      <w:bookmarkEnd w:id="3297"/>
    </w:p>
    <w:p>
      <w:pPr>
        <w:pageBreakBefore w:val="off"/>
        <w:tabs/>
        <w:wordWrap w:val="off"/>
        <w:spacing w:before="0" w:after="0" w:line="1060" w:lineRule="atLeast"/>
        <w:ind w:left="0" w:right="0" w:firstLine="2000"/>
        <w:jc w:val="both"/>
        <w:textAlignment w:val="baseline"/>
        <w:rPr>
          <w:sz w:val="57"/>
        </w:rPr>
      </w:pPr>
      <w:bookmarkStart w:name="" w:id="3298"/>
      <w:r>
        <w:rPr>
          <w:rFonts w:ascii="宋体" w:hAnsi="宋体" w:cs="宋体" w:eastAsia="宋体"/>
          <w:sz w:val="57"/>
          <w:spacing w:val="0"/>
          <w:color w:val="000000"/>
          <w:b w:val="off"/>
          <w:i w:val="off"/>
        </w:rPr>
        <w:t>我想我们最好这样来回答这些问题，即通过区别哲学意义的</w:t>
      </w:r>
      <w:r>
        <w:rPr>
          <w:rFonts w:ascii="宋体" w:hAnsi="宋体" w:cs="宋体" w:eastAsia="宋体"/>
          <w:sz w:val="57"/>
          <w:spacing w:val="0"/>
          <w:color w:val="000000"/>
          <w:b w:val="off"/>
          <w:i w:val="off"/>
        </w:rPr>
        <w:t>“善”和日常意义的善的方式，“自然主义的谬误”是相对于前者而</w:t>
      </w:r>
      <w:r>
        <w:rPr>
          <w:rFonts w:ascii="宋体" w:hAnsi="宋体" w:cs="宋体" w:eastAsia="宋体"/>
          <w:sz w:val="57"/>
          <w:spacing w:val="0"/>
          <w:color w:val="000000"/>
          <w:b w:val="off"/>
          <w:i w:val="off"/>
        </w:rPr>
        <w:t>发生的，对后者而言不存在这个问题。如果我们问“什么是某物为</w:t>
      </w:r>
      <w:r>
        <w:rPr>
          <w:rFonts w:ascii="宋体" w:hAnsi="宋体" w:cs="宋体" w:eastAsia="宋体"/>
          <w:sz w:val="57"/>
          <w:spacing w:val="0"/>
          <w:color w:val="000000"/>
          <w:b w:val="off"/>
          <w:i w:val="off"/>
        </w:rPr>
        <w:t>善的必要和充分的条件?”我们可以像摩尔那样说，善是否与可能</w:t>
      </w:r>
      <w:r>
        <w:rPr>
          <w:rFonts w:ascii="宋体" w:hAnsi="宋体" w:cs="宋体" w:eastAsia="宋体"/>
          <w:sz w:val="57"/>
          <w:spacing w:val="0"/>
          <w:color w:val="000000"/>
          <w:b w:val="off"/>
          <w:i w:val="off"/>
        </w:rPr>
        <w:t>提到的任何条件有关的问题永远是悬而未决的。像“善”一类语</w:t>
      </w:r>
      <w:r>
        <w:rPr>
          <w:rFonts w:ascii="宋体" w:hAnsi="宋体" w:cs="宋体" w:eastAsia="宋体"/>
          <w:sz w:val="57"/>
          <w:spacing w:val="0"/>
          <w:color w:val="000000"/>
          <w:b w:val="off"/>
          <w:i w:val="off"/>
        </w:rPr>
        <w:t>词，一旦它们被以哲学传统的方式加以考虑之后，就相对于此而获</w:t>
      </w:r>
      <w:r>
        <w:rPr>
          <w:rFonts w:ascii="宋体" w:hAnsi="宋体" w:cs="宋体" w:eastAsia="宋体"/>
          <w:sz w:val="57"/>
          <w:spacing w:val="0"/>
          <w:color w:val="000000"/>
          <w:b w:val="off"/>
          <w:i w:val="off"/>
        </w:rPr>
        <w:t>得了一种意义。它们成为一种想象之所(focus imaginarius)、一种</w:t>
      </w:r>
      <w:r>
        <w:rPr>
          <w:rFonts w:ascii="宋体" w:hAnsi="宋体" w:cs="宋体" w:eastAsia="宋体"/>
          <w:sz w:val="57"/>
          <w:spacing w:val="0"/>
          <w:color w:val="000000"/>
          <w:b w:val="off"/>
          <w:i w:val="off"/>
        </w:rPr>
        <w:t>纯粹理性观念的名称，其全部意义不应与任何一组条件的实现划</w:t>
      </w:r>
      <w:r>
        <w:rPr>
          <w:rFonts w:ascii="宋体" w:hAnsi="宋体" w:cs="宋体" w:eastAsia="宋体"/>
          <w:sz w:val="57"/>
          <w:spacing w:val="0"/>
          <w:color w:val="000000"/>
          <w:b w:val="off"/>
          <w:i w:val="off"/>
        </w:rPr>
        <w:t>等号。这并不是说αγαθδS(人)对于前柏拉图的希腊人被当成这样</w:t>
      </w:r>
      <w:r>
        <w:rPr>
          <w:rFonts w:ascii="宋体" w:hAnsi="宋体" w:cs="宋体" w:eastAsia="宋体"/>
          <w:sz w:val="57"/>
          <w:spacing w:val="0"/>
          <w:color w:val="000000"/>
          <w:b w:val="off"/>
          <w:i w:val="off"/>
        </w:rPr>
        <w:t>307 一种无条件者的名字，也不是说任何语词在毕达哥拉斯、奥尔菲克</w:t>
      </w:r>
      <w:r>
        <w:rPr>
          <w:rFonts w:ascii="宋体" w:hAnsi="宋体" w:cs="宋体" w:eastAsia="宋体"/>
          <w:sz w:val="57"/>
          <w:spacing w:val="0"/>
          <w:color w:val="000000"/>
          <w:b w:val="off"/>
          <w:i w:val="off"/>
        </w:rPr>
        <w:t>斯和柏拉图发明了唯心主义(在其两种意义上)之前均被用于这一</w:t>
      </w:r>
      <w:r>
        <w:rPr>
          <w:rFonts w:ascii="宋体" w:hAnsi="宋体" w:cs="宋体" w:eastAsia="宋体"/>
          <w:sz w:val="57"/>
          <w:spacing w:val="0"/>
          <w:color w:val="000000"/>
          <w:b w:val="off"/>
          <w:i w:val="off"/>
        </w:rPr>
        <w:t>目的。但是现在有了一种专门哲学性的“善”的用法，这种用法将</w:t>
      </w:r>
      <w:r>
        <w:rPr>
          <w:rFonts w:ascii="宋体" w:hAnsi="宋体" w:cs="宋体" w:eastAsia="宋体"/>
          <w:sz w:val="57"/>
          <w:spacing w:val="0"/>
          <w:color w:val="000000"/>
          <w:b w:val="off"/>
          <w:i w:val="off"/>
        </w:rPr>
        <w:t>不会如其所是的样子，如果柏拉图、普罗提诺、奥古斯丁和其他人</w:t>
      </w:r>
      <w:r>
        <w:rPr>
          <w:rFonts w:ascii="宋体" w:hAnsi="宋体" w:cs="宋体" w:eastAsia="宋体"/>
          <w:sz w:val="57"/>
          <w:spacing w:val="0"/>
          <w:color w:val="000000"/>
          <w:b w:val="off"/>
          <w:i w:val="off"/>
        </w:rPr>
        <w:t>未曾帮助建立一种有关在永恒性和时空性之间存在绝对区别的纯</w:t>
      </w:r>
      <w:r>
        <w:rPr>
          <w:rFonts w:ascii="宋体" w:hAnsi="宋体" w:cs="宋体" w:eastAsia="宋体"/>
          <w:sz w:val="57"/>
          <w:spacing w:val="0"/>
          <w:color w:val="000000"/>
          <w:b w:val="off"/>
          <w:i w:val="off"/>
        </w:rPr>
        <w:t>柏拉图式的理论的话。当摩尔诉诸我们对“善”的意义的感受时，</w:t>
      </w:r>
      <w:r>
        <w:rPr>
          <w:rFonts w:ascii="宋体" w:hAnsi="宋体" w:cs="宋体" w:eastAsia="宋体"/>
          <w:sz w:val="57"/>
          <w:spacing w:val="0"/>
          <w:color w:val="000000"/>
          <w:b w:val="off"/>
          <w:i w:val="off"/>
        </w:rPr>
        <w:t>他所诉诸的只不过是这样一种感受而已，如果不了解那种在伦敦</w:t>
      </w:r>
      <w:r>
        <w:rPr>
          <w:rFonts w:ascii="宋体" w:hAnsi="宋体" w:cs="宋体" w:eastAsia="宋体"/>
          <w:sz w:val="57"/>
          <w:spacing w:val="0"/>
          <w:color w:val="000000"/>
          <w:b w:val="off"/>
          <w:i w:val="off"/>
        </w:rPr>
        <w:t>西区比在伯明翰更为普遍接受的西方思想的历史的话，就很难掌</w:t>
      </w:r>
      <w:r>
        <w:rPr>
          <w:rFonts w:ascii="宋体" w:hAnsi="宋体" w:cs="宋体" w:eastAsia="宋体"/>
          <w:sz w:val="57"/>
          <w:spacing w:val="0"/>
          <w:color w:val="000000"/>
          <w:b w:val="off"/>
          <w:i w:val="off"/>
        </w:rPr>
        <w:t>握这种感受。《伦理学原理》正如《尤泰弗罗》一样应被理解作一部</w:t>
      </w:r>
      <w:r>
        <w:rPr>
          <w:rFonts w:ascii="宋体" w:hAnsi="宋体" w:cs="宋体" w:eastAsia="宋体"/>
          <w:sz w:val="57"/>
          <w:spacing w:val="0"/>
          <w:color w:val="000000"/>
          <w:b w:val="off"/>
          <w:i w:val="off"/>
        </w:rPr>
        <w:t>关于启迪性教育和平静的道德革命的书，而不应理解作一种描述</w:t>
      </w:r>
      <w:r>
        <w:rPr>
          <w:rFonts w:ascii="宋体" w:hAnsi="宋体" w:cs="宋体" w:eastAsia="宋体"/>
          <w:sz w:val="57"/>
          <w:spacing w:val="0"/>
          <w:color w:val="000000"/>
          <w:b w:val="off"/>
          <w:i w:val="off"/>
        </w:rPr>
        <w:t>当前语言的或思想的实践的努力。</w:t>
      </w:r>
      <w:bookmarkEnd w:id="3298"/>
    </w:p>
    <w:p>
      <w:pPr>
        <w:pageBreakBefore w:val="off"/>
        <w:tabs/>
        <w:wordWrap w:val="off"/>
        <w:spacing w:before="0" w:after="0" w:line="1060" w:lineRule="atLeast"/>
        <w:ind w:left="1060" w:right="0" w:firstLine="1140"/>
        <w:jc w:val="both"/>
        <w:textAlignment w:val="baseline"/>
        <w:rPr>
          <w:sz w:val="57"/>
        </w:rPr>
      </w:pPr>
      <w:bookmarkStart w:name="" w:id="3299"/>
      <w:r>
        <w:rPr>
          <w:rFonts w:ascii="宋体" w:hAnsi="宋体" w:cs="宋体" w:eastAsia="宋体"/>
          <w:sz w:val="57"/>
          <w:spacing w:val="0"/>
          <w:color w:val="000000"/>
          <w:b w:val="off"/>
          <w:i w:val="off"/>
        </w:rPr>
        <w:t>然而也有一种通常的“善”的意义，当这个字词用于赞扬时就</w:t>
      </w:r>
      <w:r>
        <w:rPr>
          <w:rFonts w:ascii="宋体" w:hAnsi="宋体" w:cs="宋体" w:eastAsia="宋体"/>
          <w:sz w:val="57"/>
          <w:spacing w:val="0"/>
          <w:color w:val="000000"/>
          <w:b w:val="off"/>
          <w:i w:val="off"/>
        </w:rPr>
        <w:t>具有这种意义，即用于表明某件事物符合某种兴趣。在此意义上，</w:t>
      </w:r>
      <w:r>
        <w:rPr>
          <w:rFonts w:ascii="宋体" w:hAnsi="宋体" w:cs="宋体" w:eastAsia="宋体"/>
          <w:sz w:val="57"/>
          <w:spacing w:val="0"/>
          <w:color w:val="000000"/>
          <w:b w:val="off"/>
          <w:i w:val="off"/>
        </w:rPr>
        <w:t>人们也将不会发现一组必要的和充分的善的条件，以期这些条件</w:t>
      </w:r>
      <w:r>
        <w:rPr>
          <w:rFonts w:ascii="宋体" w:hAnsi="宋体" w:cs="宋体" w:eastAsia="宋体"/>
          <w:sz w:val="57"/>
          <w:spacing w:val="0"/>
          <w:color w:val="000000"/>
          <w:b w:val="off"/>
          <w:i w:val="off"/>
        </w:rPr>
        <w:t>会使人能够发现善的生活、解决道德的两难困境、区分苹果等级、</w:t>
      </w:r>
      <w:bookmarkEnd w:id="3299"/>
    </w:p>
    <w:p>
      <w:r>
        <w:t/>
      </w:r>
    </w:p>
    <w:p>
      <w:pPr>
        <w:sectPr>
          <w:footerReference r:id="rId646"/>
          <w:headerReference r:id="rId647" w:type="default"/>
          <w:type w:val="nextPage"/>
          <w:pgSz w:w="22400" w:h="31680"/>
          <w:pgMar w:left="2320" w:top="2360" w:right="2320" w:bottom="2360" w:header="2060" w:footer="2060"/>
          <w:cols w:num="1"/>
        </w:sectPr>
      </w:pPr>
    </w:p>
    <w:p>
      <w:pPr>
        <w:pageBreakBefore w:val="off"/>
        <w:tabs/>
        <w:wordWrap w:val="off"/>
        <w:spacing w:before="0" w:after="0" w:line="680" w:lineRule="atLeast"/>
        <w:ind w:left="0" w:right="180"/>
        <w:jc w:val="right"/>
        <w:textAlignment w:val="baseline"/>
        <w:rPr>
          <w:sz w:val="51"/>
        </w:rPr>
      </w:pPr>
      <w:bookmarkStart w:name="" w:id="3300"/>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认识论和语言哲学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285</w:t>
      </w:r>
      <w:bookmarkEnd w:id="3300"/>
    </w:p>
    <w:p>
      <w:pPr>
        <w:pageBreakBefore w:val="off"/>
        <w:tabs/>
        <w:wordWrap w:val="off"/>
        <w:spacing w:before="0" w:after="0" w:line="580" w:lineRule="exact"/>
        <w:ind w:left="0" w:right="0"/>
        <w:jc w:val="right"/>
        <w:textAlignment w:val="baseline"/>
        <w:rPr>
          <w:sz w:val="51"/>
        </w:rPr>
      </w:pPr>
      <w:bookmarkStart w:name="" w:id="3301"/>
      <w:r>
        <w:rPr>
          <w:rFonts w:ascii="宋体" w:hAnsi="宋体" w:cs="宋体" w:eastAsia="宋体"/>
          <w:sz w:val="51"/>
          <w:spacing w:val="0"/>
          <w:color w:val="000000"/>
          <w:b w:val="off"/>
          <w:i w:val="off"/>
        </w:rPr>
        <w:t/>
      </w:r>
      <w:bookmarkEnd w:id="3301"/>
    </w:p>
    <w:p>
      <w:pPr>
        <w:pageBreakBefore w:val="off"/>
        <w:tabs/>
        <w:wordWrap w:val="off"/>
        <w:spacing w:before="0" w:after="0" w:line="1000" w:lineRule="atLeast"/>
        <w:ind w:left="40" w:right="60"/>
        <w:jc w:val="both"/>
        <w:textAlignment w:val="baseline"/>
        <w:rPr>
          <w:sz w:val="56"/>
        </w:rPr>
      </w:pPr>
      <w:bookmarkStart w:name="" w:id="3302"/>
      <w:r>
        <w:rPr>
          <w:rFonts w:ascii="宋体" w:hAnsi="宋体" w:cs="宋体" w:eastAsia="宋体"/>
          <w:sz w:val="56"/>
          <w:spacing w:val="0"/>
          <w:color w:val="000000"/>
          <w:b w:val="off"/>
          <w:i w:val="off"/>
        </w:rPr>
        <w:t>或任何其他什么。要去符合的不同的兴趣种类、予以赞许的事物</w:t>
      </w:r>
      <w:r>
        <w:rPr>
          <w:rFonts w:ascii="宋体" w:hAnsi="宋体" w:cs="宋体" w:eastAsia="宋体"/>
          <w:sz w:val="56"/>
          <w:spacing w:val="0"/>
          <w:color w:val="000000"/>
          <w:b w:val="off"/>
          <w:i w:val="off"/>
        </w:rPr>
        <w:t>种类以及赞扬它们的各种理由都如此之多，以致不可能找到这样</w:t>
      </w:r>
      <w:r>
        <w:rPr>
          <w:rFonts w:ascii="宋体" w:hAnsi="宋体" w:cs="宋体" w:eastAsia="宋体"/>
          <w:sz w:val="56"/>
          <w:spacing w:val="0"/>
          <w:color w:val="000000"/>
          <w:b w:val="off"/>
          <w:i w:val="off"/>
        </w:rPr>
        <w:t>一组必要和充分的条件。但是这种“善”的不可规定性的理由十分</w:t>
      </w:r>
      <w:r>
        <w:rPr>
          <w:rFonts w:ascii="宋体" w:hAnsi="宋体" w:cs="宋体" w:eastAsia="宋体"/>
          <w:sz w:val="56"/>
          <w:spacing w:val="0"/>
          <w:color w:val="000000"/>
          <w:b w:val="off"/>
          <w:i w:val="off"/>
        </w:rPr>
        <w:t>不同于我刚提到的“善”的哲学意义不可规定性的理由。在其朴素</w:t>
      </w:r>
      <w:r>
        <w:rPr>
          <w:rFonts w:ascii="宋体" w:hAnsi="宋体" w:cs="宋体" w:eastAsia="宋体"/>
          <w:sz w:val="56"/>
          <w:spacing w:val="0"/>
          <w:color w:val="000000"/>
          <w:b w:val="off"/>
          <w:i w:val="off"/>
        </w:rPr>
        <w:t>和陈旧的意义上，“善”不可规定性的理由不是我们对好人或好的</w:t>
      </w:r>
      <w:r>
        <w:rPr>
          <w:rFonts w:ascii="宋体" w:hAnsi="宋体" w:cs="宋体" w:eastAsia="宋体"/>
          <w:sz w:val="56"/>
          <w:spacing w:val="0"/>
          <w:color w:val="000000"/>
          <w:b w:val="off"/>
          <w:i w:val="off"/>
        </w:rPr>
        <w:t>苹果是什么可能完全搞错，而只是没有有趣的描述词具有任何有</w:t>
      </w:r>
      <w:r>
        <w:rPr>
          <w:rFonts w:ascii="宋体" w:hAnsi="宋体" w:cs="宋体" w:eastAsia="宋体"/>
          <w:sz w:val="56"/>
          <w:spacing w:val="0"/>
          <w:color w:val="000000"/>
          <w:b w:val="off"/>
          <w:i w:val="off"/>
        </w:rPr>
        <w:t>趣的必要的和充分的条件。在“善”的首先的、哲学的意义上，这个</w:t>
      </w:r>
      <w:r>
        <w:rPr>
          <w:rFonts w:ascii="宋体" w:hAnsi="宋体" w:cs="宋体" w:eastAsia="宋体"/>
          <w:sz w:val="56"/>
          <w:spacing w:val="0"/>
          <w:color w:val="000000"/>
          <w:b w:val="off"/>
          <w:i w:val="off"/>
        </w:rPr>
        <w:t>词是不可规定的，因为关于什么是善我们所说的任何东西，可能</w:t>
      </w:r>
      <w:r>
        <w:rPr>
          <w:rFonts w:ascii="宋体" w:hAnsi="宋体" w:cs="宋体" w:eastAsia="宋体"/>
          <w:sz w:val="56"/>
          <w:spacing w:val="0"/>
          <w:color w:val="000000"/>
          <w:b w:val="off"/>
          <w:i w:val="off"/>
        </w:rPr>
        <w:t>“在逻辑上”与什么是善性完全无关联。使一位平常而守旧的人理</w:t>
      </w:r>
      <w:r>
        <w:rPr>
          <w:rFonts w:ascii="宋体" w:hAnsi="宋体" w:cs="宋体" w:eastAsia="宋体"/>
          <w:sz w:val="56"/>
          <w:spacing w:val="0"/>
          <w:color w:val="000000"/>
          <w:b w:val="off"/>
          <w:i w:val="off"/>
        </w:rPr>
        <w:t>解这第一种意义的唯一方式，是使他从柏拉图或摩尔开始，并希望</w:t>
      </w:r>
      <w:r>
        <w:rPr>
          <w:rFonts w:ascii="宋体" w:hAnsi="宋体" w:cs="宋体" w:eastAsia="宋体"/>
          <w:sz w:val="56"/>
          <w:spacing w:val="0"/>
          <w:color w:val="000000"/>
          <w:b w:val="off"/>
          <w:i w:val="off"/>
        </w:rPr>
        <w:t>他会获得这个理念。</w:t>
      </w:r>
      <w:bookmarkEnd w:id="3302"/>
    </w:p>
    <w:p>
      <w:pPr>
        <w:pageBreakBefore w:val="off"/>
        <w:tabs/>
        <w:wordWrap w:val="off"/>
        <w:spacing w:before="0" w:after="0" w:line="1000" w:lineRule="atLeast"/>
        <w:ind w:left="40" w:right="0" w:firstLine="1140"/>
        <w:jc w:val="both"/>
        <w:textAlignment w:val="baseline"/>
        <w:rPr>
          <w:sz w:val="56"/>
        </w:rPr>
      </w:pPr>
      <w:bookmarkStart w:name="" w:id="3303"/>
      <w:r>
        <w:rPr>
          <w:rFonts w:ascii="宋体" w:hAnsi="宋体" w:cs="宋体" w:eastAsia="宋体"/>
          <w:sz w:val="56"/>
          <w:spacing w:val="0"/>
          <w:color w:val="000000"/>
          <w:b w:val="off"/>
          <w:i w:val="off"/>
        </w:rPr>
        <w:t>我提出“善”有两种意义，目的当然在于使这样一种看法有可</w:t>
      </w:r>
      <w:r>
        <w:rPr>
          <w:rFonts w:ascii="宋体" w:hAnsi="宋体" w:cs="宋体" w:eastAsia="宋体"/>
          <w:sz w:val="56"/>
          <w:spacing w:val="0"/>
          <w:color w:val="000000"/>
          <w:b w:val="off"/>
          <w:i w:val="off"/>
        </w:rPr>
        <w:t>能成立，即关于“真”、“实在”、“对现实的正确再现”来说各自也有</w:t>
      </w:r>
      <w:r>
        <w:rPr>
          <w:rFonts w:ascii="宋体" w:hAnsi="宋体" w:cs="宋体" w:eastAsia="宋体"/>
          <w:sz w:val="56"/>
          <w:spacing w:val="0"/>
          <w:color w:val="000000"/>
          <w:b w:val="off"/>
          <w:i w:val="off"/>
        </w:rPr>
        <w:t>两种意义，而且认识论的大部分麻烦都由于在二者之间摇摆(正像</w:t>
      </w:r>
      <w:r>
        <w:rPr>
          <w:rFonts w:ascii="宋体" w:hAnsi="宋体" w:cs="宋体" w:eastAsia="宋体"/>
          <w:sz w:val="56"/>
          <w:spacing w:val="0"/>
          <w:color w:val="000000"/>
          <w:b w:val="off"/>
          <w:i w:val="off"/>
        </w:rPr>
        <w:t>大多数元伦理学的麻烦都是由于在“善”的不同意义间摇摆一样)。</w:t>
      </w:r>
      <w:r>
        <w:rPr>
          <w:rFonts w:ascii="宋体" w:hAnsi="宋体" w:cs="宋体" w:eastAsia="宋体"/>
          <w:sz w:val="56"/>
          <w:spacing w:val="0"/>
          <w:color w:val="000000"/>
          <w:b w:val="off"/>
          <w:i w:val="off"/>
        </w:rPr>
        <w:t>先开始探索善与真之间的类比，试考虑“真”的平常用法，它大致意</w:t>
      </w:r>
      <w:r>
        <w:rPr>
          <w:rFonts w:ascii="宋体" w:hAnsi="宋体" w:cs="宋体" w:eastAsia="宋体"/>
          <w:sz w:val="56"/>
          <w:spacing w:val="0"/>
          <w:color w:val="000000"/>
          <w:b w:val="off"/>
          <w:i w:val="off"/>
        </w:rPr>
        <w:t>味着“在一切未来事物前护卫的任何东西。”在此，信念被证明和信</w:t>
      </w:r>
      <w:r>
        <w:rPr>
          <w:rFonts w:ascii="宋体" w:hAnsi="宋体" w:cs="宋体" w:eastAsia="宋体"/>
          <w:sz w:val="56"/>
          <w:spacing w:val="0"/>
          <w:color w:val="000000"/>
          <w:b w:val="off"/>
          <w:i w:val="off"/>
        </w:rPr>
        <w:t>念为真二者之间的界限极为单薄。因此苏格拉底在对他的谈话者</w:t>
      </w:r>
      <w:r>
        <w:rPr>
          <w:rFonts w:ascii="宋体" w:hAnsi="宋体" w:cs="宋体" w:eastAsia="宋体"/>
          <w:sz w:val="56"/>
          <w:spacing w:val="0"/>
          <w:color w:val="000000"/>
          <w:b w:val="off"/>
          <w:i w:val="off"/>
        </w:rPr>
        <w:t>说明这两个概念间的区别时感到麻烦，这也仍然是我们哲学教授</w:t>
      </w:r>
      <w:r>
        <w:rPr>
          <w:rFonts w:ascii="宋体" w:hAnsi="宋体" w:cs="宋体" w:eastAsia="宋体"/>
          <w:sz w:val="56"/>
          <w:spacing w:val="0"/>
          <w:color w:val="000000"/>
          <w:b w:val="off"/>
          <w:i w:val="off"/>
        </w:rPr>
        <w:t>在对一年级新生说明这一区别时感到的同一种困难。当实用主义</w:t>
      </w:r>
      <w:r>
        <w:rPr>
          <w:rFonts w:ascii="宋体" w:hAnsi="宋体" w:cs="宋体" w:eastAsia="宋体"/>
          <w:sz w:val="56"/>
          <w:spacing w:val="0"/>
          <w:color w:val="000000"/>
          <w:b w:val="off"/>
          <w:i w:val="off"/>
        </w:rPr>
        <w:t>者把真理等同于“如果我们不断用我们目前的眼光去研究，我们将</w:t>
      </w:r>
      <w:r>
        <w:rPr>
          <w:rFonts w:ascii="宋体" w:hAnsi="宋体" w:cs="宋体" w:eastAsia="宋体"/>
          <w:sz w:val="56"/>
          <w:spacing w:val="0"/>
          <w:color w:val="000000"/>
          <w:b w:val="off"/>
          <w:i w:val="off"/>
        </w:rPr>
        <w:t>相信什么”，或者“我们相信什么更好一些”，或者等同于“有保证的</w:t>
      </w:r>
      <w:r>
        <w:rPr>
          <w:rFonts w:ascii="宋体" w:hAnsi="宋体" w:cs="宋体" w:eastAsia="宋体"/>
          <w:sz w:val="56"/>
          <w:spacing w:val="0"/>
          <w:color w:val="000000"/>
          <w:b w:val="off"/>
          <w:i w:val="off"/>
        </w:rPr>
        <w:t>可肯定性”，他们把自己看作在步穆勒的后尘，并为科学做出功利</w:t>
      </w:r>
      <w:r>
        <w:rPr>
          <w:rFonts w:ascii="宋体" w:hAnsi="宋体" w:cs="宋体" w:eastAsia="宋体"/>
          <w:sz w:val="56"/>
          <w:spacing w:val="0"/>
          <w:color w:val="000000"/>
          <w:b w:val="off"/>
          <w:i w:val="off"/>
        </w:rPr>
        <w:t>主义者为道德所做的事情，即使其成为你可使用的某种东西，以取</w:t>
      </w:r>
      <w:r>
        <w:rPr>
          <w:rFonts w:ascii="宋体" w:hAnsi="宋体" w:cs="宋体" w:eastAsia="宋体"/>
          <w:sz w:val="56"/>
          <w:spacing w:val="0"/>
          <w:color w:val="000000"/>
          <w:b w:val="off"/>
          <w:i w:val="off"/>
        </w:rPr>
        <w:t>代某种你只能尊敬的东西，使其成为与常识一致的东西，以取代某</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-571500</wp:posOffset>
                </wp:positionV>
                <wp:extent cx="622300" cy="431800"/>
                <wp:wrapNone/>
                <wp:docPr id="90" name="文本框 90"/>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3304"/>
                            <w:r>
                              <w:rPr>
                                <w:rFonts w:ascii="楷体" w:hAnsi="楷体" w:cs="楷体" w:eastAsia="楷体"/>
                                <w:sz w:val="45"/>
                                <w:spacing w:val="0"/>
                                <w:color w:val="000000"/>
                                <w:b w:val="off"/>
                                <w:i w:val="off"/>
                              </w:rPr>
                              <w:t>308</w:t>
                            </w:r>
                            <w:bookmarkEnd w:id="3304"/>
                          </w:p>
                        </w:txbxContent>
                      </wps:txbx>
                      <wps:bodyPr wrap="square" lIns="0" rIns="0" tIns="0" bIns="0" vert="horz" anchor="t">
                        <a:noAutofit/>
                      </wps:bodyPr>
                    </wps:wsp>
                  </a:graphicData>
                </a:graphic>
              </wp:anchor>
            </w:drawing>
          </mc:Choice>
          <mc:Fallback>
            <w:pict>
              <v:shape type="#_x0000_t202" filled="f" stroked="f" style="margin-left:983pt;margin-top:-45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3305"/>
                      <w:r>
                        <w:rPr>
                          <w:rFonts w:ascii="楷体" w:hAnsi="楷体" w:cs="楷体" w:eastAsia="楷体"/>
                          <w:sz w:val="45"/>
                          <w:spacing w:val="0"/>
                          <w:color w:val="000000"/>
                          <w:b w:val="off"/>
                          <w:i w:val="off"/>
                        </w:rPr>
                        <w:t>308</w:t>
                      </w:r>
                      <w:bookmarkEnd w:id="3305"/>
                    </w:p>
                  </w:txbxContent>
                </v:textbox>
              </v:shape>
            </w:pict>
          </mc:Fallback>
        </mc:AlternateContent>
      </w:r>
      <w:bookmarkEnd w:id="3303"/>
    </w:p>
    <w:p>
      <w:r>
        <w:t/>
      </w:r>
    </w:p>
    <w:p>
      <w:pPr>
        <w:sectPr>
          <w:footerReference r:id="rId648"/>
          <w:headerReference r:id="rId649" w:type="default"/>
          <w:type w:val="nextPage"/>
          <w:pgSz w:w="22400" w:h="31680"/>
          <w:pgMar w:left="2740" w:top="2360" w:right="2740" w:bottom="2360" w:header="2060" w:footer="2060"/>
          <w:cols w:num="1"/>
        </w:sectPr>
      </w:pPr>
    </w:p>
    <w:p>
      <w:pPr>
        <w:pageBreakBefore w:val="off"/>
        <w:tabs/>
        <w:wordWrap w:val="off"/>
        <w:spacing w:before="0" w:after="0" w:line="700" w:lineRule="atLeast"/>
        <w:ind w:left="860" w:right="0"/>
        <w:jc w:val="both"/>
        <w:textAlignment w:val="baseline"/>
        <w:rPr>
          <w:sz w:val="52"/>
        </w:rPr>
      </w:pPr>
      <w:bookmarkStart w:name="" w:id="3306"/>
      <w:r>
        <w:rPr>
          <w:rFonts w:ascii="黑体" w:hAnsi="黑体" w:cs="黑体" w:eastAsia="黑体"/>
          <w:sz w:val="52"/>
          <w:spacing w:val="0"/>
          <w:color w:val="000000"/>
          <w:b w:val="off"/>
          <w:i w:val="off"/>
        </w:rPr>
        <w:t>286</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第二编</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现</w:t>
      </w:r>
      <w:bookmarkEnd w:id="3306"/>
    </w:p>
    <w:p>
      <w:pPr>
        <w:pageBreakBefore w:val="off"/>
        <w:tabs/>
        <w:wordWrap w:val="off"/>
        <w:spacing w:before="0" w:after="0" w:line="600" w:lineRule="exact"/>
        <w:ind w:left="0" w:right="0"/>
        <w:jc w:val="both"/>
        <w:textAlignment w:val="baseline"/>
        <w:rPr>
          <w:sz w:val="52"/>
        </w:rPr>
      </w:pPr>
      <w:bookmarkStart w:name="" w:id="3307"/>
      <w:r>
        <w:rPr>
          <w:rFonts w:ascii="宋体" w:hAnsi="宋体" w:cs="宋体" w:eastAsia="宋体"/>
          <w:sz w:val="52"/>
          <w:spacing w:val="0"/>
          <w:color w:val="000000"/>
          <w:b w:val="off"/>
          <w:i w:val="off"/>
        </w:rPr>
        <w:t/>
      </w:r>
      <w:bookmarkEnd w:id="3307"/>
    </w:p>
    <w:p>
      <w:pPr>
        <w:pageBreakBefore w:val="off"/>
        <w:tabs/>
        <w:wordWrap w:val="off"/>
        <w:spacing w:before="0" w:after="0" w:line="1060" w:lineRule="atLeast"/>
        <w:ind w:left="860" w:right="0"/>
        <w:jc w:val="both"/>
        <w:textAlignment w:val="baseline"/>
        <w:rPr>
          <w:sz w:val="57"/>
        </w:rPr>
      </w:pPr>
      <w:bookmarkStart w:name="" w:id="3308"/>
      <w:r>
        <w:rPr>
          <w:rFonts w:ascii="仿宋" w:hAnsi="仿宋" w:cs="仿宋" w:eastAsia="仿宋"/>
          <w:sz w:val="57"/>
          <w:spacing w:val="0"/>
          <w:color w:val="000000"/>
          <w:b w:val="off"/>
          <w:i w:val="off"/>
        </w:rPr>
        <w:t>种像神的心智一样远离常识的东西。</w:t>
      </w:r>
      <w:bookmarkEnd w:id="3308"/>
    </w:p>
    <w:p>
      <w:pPr>
        <w:pageBreakBefore w:val="off"/>
        <w:tabs/>
        <w:wordWrap w:val="off"/>
        <w:spacing w:before="0" w:after="0" w:line="1060" w:lineRule="atLeast"/>
        <w:ind w:left="0" w:right="0" w:firstLine="2060"/>
        <w:jc w:val="both"/>
        <w:textAlignment w:val="baseline"/>
        <w:rPr>
          <w:sz w:val="57"/>
        </w:rPr>
      </w:pPr>
      <w:bookmarkStart w:name="" w:id="3309"/>
      <w:r>
        <w:rPr>
          <w:rFonts w:ascii="仿宋" w:hAnsi="仿宋" w:cs="仿宋" w:eastAsia="仿宋"/>
          <w:sz w:val="57"/>
          <w:spacing w:val="0"/>
          <w:color w:val="000000"/>
          <w:b w:val="off"/>
          <w:i w:val="off"/>
        </w:rPr>
        <w:t>塔斯基和戴维森所注意的就是这种平常而陈旧的“真”的意</w:t>
      </w:r>
      <w:r>
        <w:rPr>
          <w:rFonts w:ascii="仿宋" w:hAnsi="仿宋" w:cs="仿宋" w:eastAsia="仿宋"/>
          <w:sz w:val="57"/>
          <w:spacing w:val="0"/>
          <w:color w:val="000000"/>
          <w:b w:val="off"/>
          <w:i w:val="off"/>
        </w:rPr>
        <w:t>义，而普特南却是把其“自然主义谬误”的论点应用于特殊的哲学</w:t>
      </w:r>
      <w:r>
        <w:rPr>
          <w:rFonts w:ascii="仿宋" w:hAnsi="仿宋" w:cs="仿宋" w:eastAsia="仿宋"/>
          <w:sz w:val="57"/>
          <w:spacing w:val="0"/>
          <w:color w:val="000000"/>
          <w:b w:val="off"/>
          <w:i w:val="off"/>
        </w:rPr>
        <w:t>意义上。⑩两种关心各不相侔。戴维森的关心是找到一种展示英</w:t>
      </w:r>
      <w:r>
        <w:rPr>
          <w:rFonts w:ascii="仿宋" w:hAnsi="仿宋" w:cs="仿宋" w:eastAsia="仿宋"/>
          <w:sz w:val="57"/>
          <w:spacing w:val="0"/>
          <w:color w:val="000000"/>
          <w:b w:val="off"/>
          <w:i w:val="off"/>
        </w:rPr>
        <w:t>语语句间关系的方式的“纯”构想，以便阐明何以人们通过把较长</w:t>
      </w:r>
      <w:r>
        <w:rPr>
          <w:rFonts w:ascii="仿宋" w:hAnsi="仿宋" w:cs="仿宋" w:eastAsia="仿宋"/>
          <w:sz w:val="57"/>
          <w:spacing w:val="0"/>
          <w:color w:val="000000"/>
          <w:b w:val="off"/>
          <w:i w:val="off"/>
        </w:rPr>
        <w:t>语句的真看作人们称较短语句为真的函数的方式去称某些较长的</w:t>
      </w:r>
      <w:r>
        <w:rPr>
          <w:rFonts w:ascii="仿宋" w:hAnsi="仿宋" w:cs="仿宋" w:eastAsia="仿宋"/>
          <w:sz w:val="57"/>
          <w:spacing w:val="0"/>
          <w:color w:val="000000"/>
          <w:b w:val="off"/>
          <w:i w:val="off"/>
        </w:rPr>
        <w:t>语句为“真”。普特南的关心则是一种“不纯的”构想，它向你表明，</w:t>
      </w:r>
      <w:r>
        <w:rPr>
          <w:rFonts w:ascii="仿宋" w:hAnsi="仿宋" w:cs="仿宋" w:eastAsia="仿宋"/>
          <w:sz w:val="57"/>
          <w:spacing w:val="0"/>
          <w:color w:val="000000"/>
          <w:b w:val="off"/>
          <w:i w:val="off"/>
        </w:rPr>
        <w:t>309</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对这个问题的最完善的可能的理解，将使你像以前一样始终面对</w:t>
      </w:r>
      <w:r>
        <w:rPr>
          <w:rFonts w:ascii="仿宋" w:hAnsi="仿宋" w:cs="仿宋" w:eastAsia="仿宋"/>
          <w:sz w:val="57"/>
          <w:spacing w:val="0"/>
          <w:color w:val="000000"/>
          <w:b w:val="off"/>
          <w:i w:val="off"/>
        </w:rPr>
        <w:t>着这样的可能性：你根本就没有真的信念。如果这样的话，仍然还</w:t>
      </w:r>
      <w:r>
        <w:rPr>
          <w:rFonts w:ascii="仿宋" w:hAnsi="仿宋" w:cs="仿宋" w:eastAsia="仿宋"/>
          <w:sz w:val="57"/>
          <w:spacing w:val="0"/>
          <w:color w:val="000000"/>
          <w:b w:val="off"/>
          <w:i w:val="off"/>
        </w:rPr>
        <w:t>有一种含混不明之处，它使无关性看起来像是对立性。戴维森无</w:t>
      </w:r>
      <w:r>
        <w:rPr>
          <w:rFonts w:ascii="仿宋" w:hAnsi="仿宋" w:cs="仿宋" w:eastAsia="仿宋"/>
          <w:sz w:val="57"/>
          <w:spacing w:val="0"/>
          <w:color w:val="000000"/>
          <w:b w:val="off"/>
          <w:i w:val="off"/>
        </w:rPr>
        <w:t>须期待研究的结束和企图阻止普特南的怀疑论的“元归纳法”，就</w:t>
      </w:r>
      <w:r>
        <w:rPr>
          <w:rFonts w:ascii="仿宋" w:hAnsi="仿宋" w:cs="仿宋" w:eastAsia="仿宋"/>
          <w:sz w:val="57"/>
          <w:spacing w:val="0"/>
          <w:color w:val="000000"/>
          <w:b w:val="off"/>
          <w:i w:val="off"/>
        </w:rPr>
        <w:t>可以说，我们大多数信念是真的。这个断言来自他的如下主张，即</w:t>
      </w:r>
      <w:r>
        <w:rPr>
          <w:rFonts w:ascii="仿宋" w:hAnsi="仿宋" w:cs="仿宋" w:eastAsia="仿宋"/>
          <w:sz w:val="57"/>
          <w:spacing w:val="0"/>
          <w:color w:val="000000"/>
          <w:b w:val="off"/>
          <w:i w:val="off"/>
        </w:rPr>
        <w:t>我们不能理解关于大多数信念是假的看法，这种看法只有当辅以</w:t>
      </w:r>
      <w:r>
        <w:rPr>
          <w:rFonts w:ascii="仿宋" w:hAnsi="仿宋" w:cs="仿宋" w:eastAsia="仿宋"/>
          <w:sz w:val="57"/>
          <w:spacing w:val="0"/>
          <w:color w:val="000000"/>
          <w:b w:val="off"/>
          <w:i w:val="off"/>
        </w:rPr>
        <w:t>一种“替代性的、不能转译的概念图式”这种伪概念时才有意义。</w:t>
      </w:r>
      <w:r>
        <w:rPr>
          <w:rFonts w:ascii="仿宋" w:hAnsi="仿宋" w:cs="仿宋" w:eastAsia="仿宋"/>
          <w:sz w:val="57"/>
          <w:spacing w:val="0"/>
          <w:color w:val="000000"/>
          <w:b w:val="off"/>
          <w:i w:val="off"/>
        </w:rPr>
        <w:t>但是这对于反怀疑论者是无效的，除非它逼使他形成这样的看法：</w:t>
      </w:r>
      <w:r>
        <w:rPr>
          <w:rFonts w:ascii="仿宋" w:hAnsi="仿宋" w:cs="仿宋" w:eastAsia="仿宋"/>
          <w:sz w:val="57"/>
          <w:spacing w:val="0"/>
          <w:color w:val="000000"/>
          <w:b w:val="off"/>
          <w:i w:val="off"/>
        </w:rPr>
        <w:t>我们完全把它搞错了。这种构想之困难，大概一如形成下面这种</w:t>
      </w:r>
      <w:r>
        <w:rPr>
          <w:rFonts w:ascii="仿宋" w:hAnsi="仿宋" w:cs="仿宋" w:eastAsia="仿宋"/>
          <w:sz w:val="57"/>
          <w:spacing w:val="0"/>
          <w:color w:val="000000"/>
          <w:b w:val="off"/>
          <w:i w:val="off"/>
        </w:rPr>
        <w:t>更有限制性的主张一样，即我们一切使“……在道德上是正确的”</w:t>
      </w:r>
      <w:r>
        <w:rPr>
          <w:rFonts w:ascii="仿宋" w:hAnsi="仿宋" w:cs="仿宋" w:eastAsia="仿宋"/>
          <w:sz w:val="57"/>
          <w:spacing w:val="0"/>
          <w:color w:val="000000"/>
          <w:b w:val="off"/>
          <w:i w:val="off"/>
        </w:rPr>
        <w:t>完全的语句都是假的。戴维森像康德一样说，我们不可能从某一</w:t>
      </w:r>
      <w:r>
        <w:rPr>
          <w:rFonts w:ascii="仿宋" w:hAnsi="仿宋" w:cs="仿宋" w:eastAsia="仿宋"/>
          <w:sz w:val="57"/>
          <w:spacing w:val="0"/>
          <w:color w:val="000000"/>
          <w:b w:val="off"/>
          <w:i w:val="off"/>
        </w:rPr>
        <w:t>中心信念最终为伪或某一道德直观为反常的和偏执的事实，推论</w:t>
      </w:r>
      <w:r>
        <w:rPr>
          <w:rFonts w:ascii="仿宋" w:hAnsi="仿宋" w:cs="仿宋" w:eastAsia="仿宋"/>
          <w:sz w:val="57"/>
          <w:spacing w:val="0"/>
          <w:color w:val="000000"/>
          <w:b w:val="off"/>
          <w:i w:val="off"/>
        </w:rPr>
        <w:t>出它们全体最终均如此。只有在普遍同意的环境内，对真理或善</w:t>
      </w:r>
      <w:r>
        <w:rPr>
          <w:rFonts w:ascii="仿宋" w:hAnsi="仿宋" w:cs="仿宋" w:eastAsia="仿宋"/>
          <w:sz w:val="57"/>
          <w:spacing w:val="0"/>
          <w:color w:val="000000"/>
          <w:b w:val="off"/>
          <w:i w:val="off"/>
        </w:rPr>
        <w:t>的怀疑才有道理。怀疑论者和普特南通过转向“善”与“真”的专门</w:t>
      </w:r>
      <w:r>
        <w:rPr>
          <w:rFonts w:ascii="仿宋" w:hAnsi="仿宋" w:cs="仿宋" w:eastAsia="仿宋"/>
          <w:sz w:val="57"/>
          <w:spacing w:val="0"/>
          <w:color w:val="000000"/>
          <w:b w:val="off"/>
          <w:i w:val="off"/>
        </w:rPr>
        <w:t>“哲学的”意义从而避开了这个问题，后者正像纯粹理性观念一样，</w:t>
      </w:r>
      <w:r>
        <w:rPr>
          <w:rFonts w:ascii="仿宋" w:hAnsi="仿宋" w:cs="仿宋" w:eastAsia="仿宋"/>
          <w:sz w:val="57"/>
          <w:spacing w:val="0"/>
          <w:color w:val="000000"/>
          <w:b w:val="off"/>
          <w:i w:val="off"/>
        </w:rPr>
        <w:t>是特别被设想来代表无条件者的。无条件者逃避了话语和研究在</w:t>
      </w:r>
      <w:r>
        <w:rPr>
          <w:rFonts w:ascii="仿宋" w:hAnsi="仿宋" w:cs="仿宋" w:eastAsia="仿宋"/>
          <w:sz w:val="57"/>
          <w:spacing w:val="0"/>
          <w:color w:val="000000"/>
          <w:b w:val="off"/>
          <w:i w:val="off"/>
        </w:rPr>
        <w:t>其中进行的环境，并打算去建立一个新的环境。</w:t>
      </w:r>
      <w:bookmarkEnd w:id="3309"/>
    </w:p>
    <w:p>
      <w:pPr>
        <w:pageBreakBefore w:val="off"/>
        <w:tabs/>
        <w:wordWrap w:val="off"/>
        <w:spacing w:before="0" w:after="0" w:line="1060" w:lineRule="atLeast"/>
        <w:ind w:left="2260" w:right="0"/>
        <w:jc w:val="both"/>
        <w:textAlignment w:val="baseline"/>
        <w:rPr>
          <w:sz w:val="57"/>
        </w:rPr>
      </w:pPr>
      <w:bookmarkStart w:name="" w:id="3310"/>
      <w:r>
        <w:rPr>
          <w:rFonts w:ascii="仿宋" w:hAnsi="仿宋" w:cs="仿宋" w:eastAsia="仿宋"/>
          <w:sz w:val="57"/>
          <w:spacing w:val="0"/>
          <w:color w:val="000000"/>
          <w:b w:val="off"/>
          <w:i w:val="off"/>
        </w:rPr>
        <w:t>如果我们把戴维森的“大多数信念为真”的断言，解释为我们</w:t>
      </w:r>
      <w:bookmarkEnd w:id="3310"/>
    </w:p>
    <w:p>
      <w:r>
        <w:t/>
      </w:r>
    </w:p>
    <w:p>
      <w:pPr>
        <w:sectPr>
          <w:footerReference r:id="rId650"/>
          <w:headerReference r:id="rId651" w:type="default"/>
          <w:type w:val="nextPage"/>
          <w:pgSz w:w="22400" w:h="31680"/>
          <w:pgMar w:left="2280" w:top="2340" w:right="2280" w:bottom="2340" w:header="2040" w:footer="2040"/>
          <w:cols w:num="1"/>
        </w:sectPr>
      </w:pPr>
    </w:p>
    <w:p>
      <w:pPr>
        <w:pageBreakBefore w:val="off"/>
        <w:tabs/>
        <w:wordWrap w:val="off"/>
        <w:spacing w:before="0" w:after="0" w:line="640" w:lineRule="atLeast"/>
        <w:ind w:left="0" w:right="160"/>
        <w:jc w:val="right"/>
        <w:textAlignment w:val="baseline"/>
        <w:rPr>
          <w:sz w:val="48"/>
        </w:rPr>
      </w:pPr>
      <w:bookmarkStart w:name="" w:id="3311"/>
      <w:r>
        <w:rPr>
          <w:rFonts w:ascii="黑体" w:hAnsi="黑体" w:cs="黑体" w:eastAsia="黑体"/>
          <w:sz w:val="48"/>
          <w:spacing w:val="0"/>
          <w:color w:val="000000"/>
          <w:b w:val="off"/>
          <w:i w:val="off"/>
        </w:rPr>
        <w:t>第六章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认识论和语言哲学</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287</w:t>
      </w:r>
      <w:bookmarkEnd w:id="3311"/>
    </w:p>
    <w:p>
      <w:pPr>
        <w:pageBreakBefore w:val="off"/>
        <w:tabs/>
        <w:wordWrap w:val="off"/>
        <w:spacing w:before="0" w:after="0" w:line="540" w:lineRule="exact"/>
        <w:ind w:left="0" w:right="0"/>
        <w:jc w:val="right"/>
        <w:textAlignment w:val="baseline"/>
        <w:rPr>
          <w:sz w:val="48"/>
        </w:rPr>
      </w:pPr>
      <w:bookmarkStart w:name="" w:id="3312"/>
      <w:r>
        <w:rPr>
          <w:rFonts w:ascii="宋体" w:hAnsi="宋体" w:cs="宋体" w:eastAsia="宋体"/>
          <w:sz w:val="48"/>
          <w:spacing w:val="0"/>
          <w:color w:val="000000"/>
          <w:b w:val="off"/>
          <w:i w:val="off"/>
        </w:rPr>
        <w:t/>
      </w:r>
      <w:bookmarkEnd w:id="3312"/>
    </w:p>
    <w:p>
      <w:pPr>
        <w:pageBreakBefore w:val="off"/>
        <w:tabs/>
        <w:wordWrap w:val="off"/>
        <w:spacing w:before="0" w:after="0" w:line="980" w:lineRule="atLeast"/>
        <w:ind w:left="0" w:right="80"/>
        <w:jc w:val="both"/>
        <w:textAlignment w:val="baseline"/>
        <w:rPr>
          <w:sz w:val="53"/>
        </w:rPr>
      </w:pPr>
      <w:bookmarkStart w:name="" w:id="3313"/>
      <w:r>
        <w:rPr>
          <w:rFonts w:ascii="宋体" w:hAnsi="宋体" w:cs="宋体" w:eastAsia="宋体"/>
          <w:sz w:val="53"/>
          <w:spacing w:val="0"/>
          <w:color w:val="000000"/>
          <w:b w:val="off"/>
          <w:i w:val="off"/>
        </w:rPr>
        <w:t>在逼近研究的终端、接近于掌握世界的实际状况、就快达到明净无</w:t>
      </w:r>
      <w:r>
        <w:rPr>
          <w:rFonts w:ascii="宋体" w:hAnsi="宋体" w:cs="宋体" w:eastAsia="宋体"/>
          <w:sz w:val="53"/>
          <w:spacing w:val="0"/>
          <w:color w:val="000000"/>
          <w:b w:val="off"/>
          <w:i w:val="off"/>
        </w:rPr>
        <w:t>瑕的自然之镜的话，他就似乎是证实论者、约定论者和相对主义者</w:t>
      </w:r>
      <w:r>
        <w:rPr>
          <w:rFonts w:ascii="宋体" w:hAnsi="宋体" w:cs="宋体" w:eastAsia="宋体"/>
          <w:sz w:val="53"/>
          <w:spacing w:val="0"/>
          <w:color w:val="000000"/>
          <w:b w:val="off"/>
          <w:i w:val="off"/>
        </w:rPr>
        <w:t>了。但这就像是把他解释为在主张着我们接近了柏拉图的分界线</w:t>
      </w:r>
      <w:r>
        <w:rPr>
          <w:rFonts w:ascii="宋体" w:hAnsi="宋体" w:cs="宋体" w:eastAsia="宋体"/>
          <w:sz w:val="53"/>
          <w:spacing w:val="0"/>
          <w:color w:val="000000"/>
          <w:b w:val="off"/>
          <w:i w:val="off"/>
        </w:rPr>
        <w:t>的顶端，接近了善的理念的清晰幻象一样。”这样一种解释把“真”</w:t>
      </w:r>
      <w:r>
        <w:rPr>
          <w:rFonts w:ascii="宋体" w:hAnsi="宋体" w:cs="宋体" w:eastAsia="宋体"/>
          <w:sz w:val="53"/>
          <w:spacing w:val="0"/>
          <w:color w:val="000000"/>
          <w:b w:val="off"/>
          <w:i w:val="off"/>
        </w:rPr>
        <w:t>和“善”二者都看成一个再现图式与为此图式提供内容的某种东西</w:t>
      </w:r>
      <w:r>
        <w:rPr>
          <w:rFonts w:ascii="宋体" w:hAnsi="宋体" w:cs="宋体" w:eastAsia="宋体"/>
          <w:sz w:val="53"/>
          <w:spacing w:val="0"/>
          <w:color w:val="000000"/>
          <w:b w:val="off"/>
          <w:i w:val="off"/>
        </w:rPr>
        <w:t>的准确相符。但正如戴维森所说：</w:t>
      </w:r>
      <w:bookmarkEnd w:id="3313"/>
    </w:p>
    <w:p>
      <w:pPr>
        <w:pageBreakBefore w:val="off"/>
        <w:tabs/>
        <w:wordWrap w:val="off"/>
        <w:spacing w:before="0" w:after="0" w:line="980" w:lineRule="atLeast"/>
        <w:ind w:left="1280" w:right="40" w:firstLine="1140"/>
        <w:jc w:val="both"/>
        <w:textAlignment w:val="baseline"/>
        <w:rPr>
          <w:sz w:val="53"/>
        </w:rPr>
      </w:pPr>
      <w:bookmarkStart w:name="" w:id="3314"/>
      <w:r>
        <w:rPr>
          <w:rFonts w:ascii="宋体" w:hAnsi="宋体" w:cs="宋体" w:eastAsia="宋体"/>
          <w:sz w:val="53"/>
          <w:spacing w:val="0"/>
          <w:color w:val="000000"/>
          <w:b w:val="off"/>
          <w:i w:val="off"/>
        </w:rPr>
        <w:t>这样去综括或许是错的，即认为我们指出了在具有不同</w:t>
      </w:r>
      <w:r>
        <w:rPr>
          <w:rFonts w:ascii="宋体" w:hAnsi="宋体" w:cs="宋体" w:eastAsia="宋体"/>
          <w:sz w:val="53"/>
          <w:spacing w:val="0"/>
          <w:color w:val="000000"/>
          <w:b w:val="off"/>
          <w:i w:val="off"/>
        </w:rPr>
        <w:t>图式的人之间如何进行交流，这种方式无需一个中性的基础</w:t>
      </w:r>
      <w:r>
        <w:rPr>
          <w:rFonts w:ascii="宋体" w:hAnsi="宋体" w:cs="宋体" w:eastAsia="宋体"/>
          <w:sz w:val="53"/>
          <w:spacing w:val="0"/>
          <w:color w:val="000000"/>
          <w:b w:val="off"/>
          <w:i w:val="off"/>
        </w:rPr>
        <w:t>或一公共的协调系统。这类不可能存在的东西就能行之有</w:t>
      </w:r>
      <w:r>
        <w:rPr>
          <w:rFonts w:ascii="宋体" w:hAnsi="宋体" w:cs="宋体" w:eastAsia="宋体"/>
          <w:sz w:val="53"/>
          <w:spacing w:val="0"/>
          <w:color w:val="000000"/>
          <w:b w:val="off"/>
          <w:i w:val="off"/>
        </w:rPr>
        <w:t>效，因为我们未找到可理解的基础，在此之上人们可以说诸图</w:t>
      </w:r>
      <w:r>
        <w:rPr>
          <w:rFonts w:ascii="宋体" w:hAnsi="宋体" w:cs="宋体" w:eastAsia="宋体"/>
          <w:sz w:val="53"/>
          <w:spacing w:val="0"/>
          <w:color w:val="000000"/>
          <w:b w:val="off"/>
          <w:i w:val="off"/>
        </w:rPr>
        <w:t>式是不同的。或许同样错误的是去宣布这样一个福音，即全</w:t>
      </w:r>
      <w:r>
        <w:rPr>
          <w:rFonts w:ascii="宋体" w:hAnsi="宋体" w:cs="宋体" w:eastAsia="宋体"/>
          <w:sz w:val="53"/>
          <w:spacing w:val="0"/>
          <w:color w:val="000000"/>
          <w:b w:val="off"/>
          <w:i w:val="off"/>
        </w:rPr>
        <w:t>体人类(至少一切语言的言说者)都拥有一个共同的图式和本</w:t>
      </w:r>
      <w:r>
        <w:rPr>
          <w:rFonts w:ascii="宋体" w:hAnsi="宋体" w:cs="宋体" w:eastAsia="宋体"/>
          <w:sz w:val="53"/>
          <w:spacing w:val="0"/>
          <w:color w:val="000000"/>
          <w:b w:val="off"/>
          <w:i w:val="off"/>
        </w:rPr>
        <w:t>体论。因为如果我们不能合乎情理地说诸图式是不同的，我</w:t>
      </w:r>
      <w:r>
        <w:rPr>
          <w:rFonts w:ascii="宋体" w:hAnsi="宋体" w:cs="宋体" w:eastAsia="宋体"/>
          <w:sz w:val="53"/>
          <w:spacing w:val="0"/>
          <w:color w:val="000000"/>
          <w:b w:val="off"/>
          <w:i w:val="off"/>
        </w:rPr>
        <w:t>们也就不能合乎情理地说它们是同一的。</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-1282700</wp:posOffset>
                </wp:positionV>
                <wp:extent cx="889000" cy="508000"/>
                <wp:wrapNone/>
                <wp:docPr id="91" name="文本框 91"/>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315"/>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310</w:t>
                            </w:r>
                            <w:bookmarkEnd w:id="3315"/>
                          </w:p>
                        </w:txbxContent>
                      </wps:txbx>
                      <wps:bodyPr wrap="square" lIns="0" rIns="0" tIns="0" bIns="0" vert="horz" anchor="t">
                        <a:noAutofit/>
                      </wps:bodyPr>
                    </wps:wsp>
                  </a:graphicData>
                </a:graphic>
              </wp:anchor>
            </w:drawing>
          </mc:Choice>
          <mc:Fallback>
            <w:pict>
              <v:shape type="#_x0000_t202" filled="f" stroked="f" style="margin-left:976pt;margin-top:-101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316"/>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310</w:t>
                      </w:r>
                      <w:bookmarkEnd w:id="3316"/>
                    </w:p>
                  </w:txbxContent>
                </v:textbox>
              </v:shape>
            </w:pict>
          </mc:Fallback>
        </mc:AlternateContent>
      </w:r>
      <w:bookmarkEnd w:id="3314"/>
    </w:p>
    <w:p>
      <w:pPr>
        <w:pageBreakBefore w:val="off"/>
        <w:tabs/>
        <w:wordWrap w:val="off"/>
        <w:spacing w:before="0" w:after="0" w:line="980" w:lineRule="atLeast"/>
        <w:ind w:left="1280" w:right="0" w:firstLine="1140"/>
        <w:jc w:val="both"/>
        <w:textAlignment w:val="baseline"/>
        <w:rPr>
          <w:sz w:val="53"/>
        </w:rPr>
      </w:pPr>
      <w:bookmarkStart w:name="" w:id="3317"/>
      <w:r>
        <w:rPr>
          <w:rFonts w:ascii="宋体" w:hAnsi="宋体" w:cs="宋体" w:eastAsia="宋体"/>
          <w:sz w:val="53"/>
          <w:spacing w:val="0"/>
          <w:color w:val="000000"/>
          <w:b w:val="off"/>
          <w:i w:val="off"/>
        </w:rPr>
        <w:t>我们在放弃了对某种在一切图式和科学之外的、未经解</w:t>
      </w:r>
      <w:r>
        <w:rPr>
          <w:rFonts w:ascii="宋体" w:hAnsi="宋体" w:cs="宋体" w:eastAsia="宋体"/>
          <w:sz w:val="53"/>
          <w:spacing w:val="0"/>
          <w:color w:val="000000"/>
          <w:b w:val="off"/>
          <w:i w:val="off"/>
        </w:rPr>
        <w:t>释的现实概念的依赖时，并未取消客观真理概念，情况正相</w:t>
      </w:r>
      <w:r>
        <w:rPr>
          <w:rFonts w:ascii="宋体" w:hAnsi="宋体" w:cs="宋体" w:eastAsia="宋体"/>
          <w:sz w:val="53"/>
          <w:spacing w:val="0"/>
          <w:color w:val="000000"/>
          <w:b w:val="off"/>
          <w:i w:val="off"/>
        </w:rPr>
        <w:t>反。假定存在有图式和现实的二元论教条，我们就获得了概</w:t>
      </w:r>
      <w:r>
        <w:rPr>
          <w:rFonts w:ascii="宋体" w:hAnsi="宋体" w:cs="宋体" w:eastAsia="宋体"/>
          <w:sz w:val="53"/>
          <w:spacing w:val="0"/>
          <w:color w:val="000000"/>
          <w:b w:val="off"/>
          <w:i w:val="off"/>
        </w:rPr>
        <w:t>念的相对性和相对于某图式的真理。没有这个教条的话，这</w:t>
      </w:r>
      <w:r>
        <w:rPr>
          <w:rFonts w:ascii="宋体" w:hAnsi="宋体" w:cs="宋体" w:eastAsia="宋体"/>
          <w:sz w:val="53"/>
          <w:spacing w:val="0"/>
          <w:color w:val="000000"/>
          <w:b w:val="off"/>
          <w:i w:val="off"/>
        </w:rPr>
        <w:t>种相对性就失效了。当然，语句的真理仍然是相对于语言的，</w:t>
      </w:r>
      <w:r>
        <w:rPr>
          <w:rFonts w:ascii="宋体" w:hAnsi="宋体" w:cs="宋体" w:eastAsia="宋体"/>
          <w:sz w:val="53"/>
          <w:spacing w:val="0"/>
          <w:color w:val="000000"/>
          <w:b w:val="off"/>
          <w:i w:val="off"/>
        </w:rPr>
        <w:t>但它将是尽可能客观的。在放弃了图式和世界的二元论时，</w:t>
      </w:r>
      <w:bookmarkEnd w:id="3317"/>
    </w:p>
    <w:p>
      <w:pPr>
        <w:pageBreakBefore w:val="off"/>
        <w:tabs/>
        <w:wordWrap w:val="off"/>
        <w:spacing w:before="0" w:after="0" w:line="980" w:lineRule="atLeast"/>
        <w:ind w:left="220" w:right="0"/>
        <w:jc w:val="both"/>
        <w:textAlignment w:val="baseline"/>
        <w:rPr>
          <w:sz w:val="53"/>
        </w:rPr>
      </w:pPr>
      <w:bookmarkStart w:name="" w:id="3318"/>
      <w:r>
        <w:rPr>
          <w:rFonts w:ascii="宋体" w:hAnsi="宋体" w:cs="宋体" w:eastAsia="宋体"/>
          <w:sz w:val="53"/>
          <w:spacing w:val="0"/>
          <w:color w:val="000000"/>
          <w:u w:val="single"/>
          <w:b w:val="off"/>
          <w:i w:val="off"/>
        </w:rPr>
        <w:t xml:space="preserve">               </w:t>
      </w:r>
      <w:bookmarkEnd w:id="3318"/>
    </w:p>
    <w:p>
      <w:pPr>
        <w:pageBreakBefore w:val="off"/>
        <w:tabs/>
        <w:wordWrap w:val="off"/>
        <w:spacing w:before="340" w:after="0" w:line="640" w:lineRule="atLeast"/>
        <w:ind w:left="200" w:right="0" w:firstLine="740"/>
        <w:jc w:val="both"/>
        <w:textAlignment w:val="baseline"/>
        <w:rPr>
          <w:sz w:val="43"/>
        </w:rPr>
      </w:pPr>
      <w:bookmarkStart w:name="" w:id="3319"/>
      <w:r>
        <w:rPr>
          <w:rFonts w:ascii="仿宋" w:hAnsi="仿宋" w:cs="仿宋" w:eastAsia="仿宋"/>
          <w:sz w:val="43"/>
          <w:spacing w:val="0"/>
          <w:color w:val="000000"/>
          <w:b w:val="off"/>
          <w:i w:val="off"/>
        </w:rPr>
        <w:t>*罗蒂在若干论著中都使用过由奥斯丁在《哲学论文选》中详细分析过的这个柏拉</w:t>
      </w:r>
      <w:r>
        <w:rPr>
          <w:rFonts w:ascii="仿宋" w:hAnsi="仿宋" w:cs="仿宋" w:eastAsia="仿宋"/>
          <w:sz w:val="43"/>
          <w:spacing w:val="0"/>
          <w:color w:val="000000"/>
          <w:b w:val="off"/>
          <w:i w:val="off"/>
        </w:rPr>
        <w:t>图概念。柏拉图在《理想国》第509d节中将世界分为可见的和可理解的两大部分，每</w:t>
      </w:r>
      <w:r>
        <w:rPr>
          <w:rFonts w:ascii="仿宋" w:hAnsi="仿宋" w:cs="仿宋" w:eastAsia="仿宋"/>
          <w:sz w:val="43"/>
          <w:spacing w:val="0"/>
          <w:color w:val="000000"/>
          <w:b w:val="off"/>
          <w:i w:val="off"/>
        </w:rPr>
        <w:t>一部分再一分为二，从而形成了四个区段，可用一条垂直线来表示。直线最低点为形</w:t>
      </w:r>
      <w:r>
        <w:rPr>
          <w:rFonts w:ascii="仿宋" w:hAnsi="仿宋" w:cs="仿宋" w:eastAsia="仿宋"/>
          <w:sz w:val="43"/>
          <w:spacing w:val="0"/>
          <w:color w:val="000000"/>
          <w:b w:val="off"/>
          <w:i w:val="off"/>
        </w:rPr>
        <w:t>象这种最低的存在形式，最高点为抽象这种最高的存在形式。二点之间的四个区段均</w:t>
      </w:r>
      <w:r>
        <w:rPr>
          <w:rFonts w:ascii="仿宋" w:hAnsi="仿宋" w:cs="仿宋" w:eastAsia="仿宋"/>
          <w:sz w:val="43"/>
          <w:spacing w:val="0"/>
          <w:color w:val="000000"/>
          <w:b w:val="off"/>
          <w:i w:val="off"/>
        </w:rPr>
        <w:t>由不同的感性成分与理性成分混合而成，分别代表人的艺术、科学、数学、哲学等等不</w:t>
      </w:r>
      <w:r>
        <w:rPr>
          <w:rFonts w:ascii="仿宋" w:hAnsi="仿宋" w:cs="仿宋" w:eastAsia="仿宋"/>
          <w:sz w:val="43"/>
          <w:spacing w:val="0"/>
          <w:color w:val="000000"/>
          <w:b w:val="off"/>
          <w:i w:val="off"/>
        </w:rPr>
        <w:t>同性质的活动。———中译者</w:t>
      </w:r>
      <w:bookmarkEnd w:id="3319"/>
    </w:p>
    <w:p>
      <w:r>
        <w:t/>
      </w:r>
    </w:p>
    <w:p>
      <w:pPr>
        <w:sectPr>
          <w:footerReference r:id="rId652"/>
          <w:headerReference r:id="rId653" w:type="default"/>
          <w:type w:val="nextPage"/>
          <w:pgSz w:w="22400" w:h="31680"/>
          <w:pgMar w:left="2780" w:top="2500" w:right="2780" w:bottom="2500" w:header="2200" w:footer="2200"/>
          <w:cols w:num="1"/>
        </w:sectPr>
      </w:pPr>
    </w:p>
    <w:p>
      <w:pPr>
        <w:pageBreakBefore w:val="off"/>
        <w:tabs/>
        <w:wordWrap w:val="off"/>
        <w:spacing w:before="0" w:after="0" w:line="700" w:lineRule="atLeast"/>
        <w:ind w:left="0" w:right="0"/>
        <w:jc w:val="both"/>
        <w:textAlignment w:val="baseline"/>
        <w:rPr>
          <w:sz w:val="51"/>
        </w:rPr>
      </w:pPr>
      <w:bookmarkStart w:name="" w:id="3320"/>
      <w:r>
        <w:rPr>
          <w:rFonts w:ascii="黑体" w:hAnsi="黑体" w:cs="黑体" w:eastAsia="黑体"/>
          <w:sz w:val="51"/>
          <w:spacing w:val="0"/>
          <w:color w:val="000000"/>
          <w:b w:val="off"/>
          <w:i w:val="off"/>
        </w:rPr>
        <w:t>288</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第二编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现</w:t>
      </w:r>
      <w:bookmarkEnd w:id="3320"/>
    </w:p>
    <w:p>
      <w:pPr>
        <w:pageBreakBefore w:val="off"/>
        <w:tabs/>
        <w:wordWrap w:val="off"/>
        <w:spacing w:before="440" w:after="0" w:line="1020" w:lineRule="atLeast"/>
        <w:ind w:left="1260" w:right="240"/>
        <w:jc w:val="both"/>
        <w:textAlignment w:val="baseline"/>
        <w:rPr>
          <w:sz w:val="57"/>
        </w:rPr>
      </w:pPr>
      <w:bookmarkStart w:name="" w:id="3321"/>
      <w:r>
        <w:rPr>
          <w:rFonts w:ascii="宋体" w:hAnsi="宋体" w:cs="宋体" w:eastAsia="宋体"/>
          <w:sz w:val="57"/>
          <w:spacing w:val="0"/>
          <w:color w:val="000000"/>
          <w:b w:val="off"/>
          <w:i w:val="off"/>
        </w:rPr>
        <w:t>我们并未放弃世界，而是重新建立了与熟悉对象的直接接触，</w:t>
      </w:r>
      <w:r>
        <w:rPr>
          <w:rFonts w:ascii="宋体" w:hAnsi="宋体" w:cs="宋体" w:eastAsia="宋体"/>
          <w:sz w:val="57"/>
          <w:spacing w:val="0"/>
          <w:color w:val="000000"/>
          <w:b w:val="off"/>
          <w:i w:val="off"/>
        </w:rPr>
        <w:t>这些对象的古怪行为使我们的语句和意见或真或伪。⑪</w:t>
      </w:r>
      <w:bookmarkEnd w:id="3321"/>
    </w:p>
    <w:p>
      <w:pPr>
        <w:pageBreakBefore w:val="off"/>
        <w:tabs/>
        <w:wordWrap w:val="off"/>
        <w:spacing w:before="0" w:after="0" w:line="1020" w:lineRule="exact"/>
        <w:ind w:left="0" w:right="0"/>
        <w:jc w:val="both"/>
        <w:textAlignment w:val="baseline"/>
        <w:rPr>
          <w:sz w:val="57"/>
        </w:rPr>
      </w:pPr>
      <w:bookmarkStart w:name="" w:id="3322"/>
      <w:r>
        <w:rPr>
          <w:rFonts w:ascii="宋体" w:hAnsi="宋体" w:cs="宋体" w:eastAsia="宋体"/>
          <w:sz w:val="57"/>
          <w:spacing w:val="0"/>
          <w:color w:val="000000"/>
          <w:b w:val="off"/>
          <w:i w:val="off"/>
        </w:rPr>
        <w:t/>
      </w:r>
      <w:bookmarkEnd w:id="3322"/>
    </w:p>
    <w:p>
      <w:pPr>
        <w:pageBreakBefore w:val="off"/>
        <w:tabs/>
        <w:wordWrap w:val="off"/>
        <w:spacing w:before="0" w:after="0" w:line="1020" w:lineRule="atLeast"/>
        <w:ind w:left="40" w:right="0" w:firstLine="1260"/>
        <w:jc w:val="both"/>
        <w:textAlignment w:val="baseline"/>
        <w:rPr>
          <w:sz w:val="57"/>
        </w:rPr>
      </w:pPr>
      <w:bookmarkStart w:name="" w:id="3323"/>
      <w:r>
        <w:rPr>
          <w:rFonts w:ascii="宋体" w:hAnsi="宋体" w:cs="宋体" w:eastAsia="宋体"/>
          <w:sz w:val="57"/>
          <w:spacing w:val="0"/>
          <w:color w:val="000000"/>
          <w:b w:val="off"/>
          <w:i w:val="off"/>
        </w:rPr>
        <w:t>当我们提出，戴维森由于说我们大多数信念为真，或说任何语</w:t>
      </w:r>
      <w:r>
        <w:rPr>
          <w:rFonts w:ascii="宋体" w:hAnsi="宋体" w:cs="宋体" w:eastAsia="宋体"/>
          <w:sz w:val="57"/>
          <w:spacing w:val="0"/>
          <w:color w:val="000000"/>
          <w:b w:val="off"/>
          <w:i w:val="off"/>
        </w:rPr>
        <w:t>言均可转译为英语因而是证实论者和相对主义者时，这只是表明</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他并未使用“柏拉图式的”真理、善和实在的观念，这些观念为“实</w:t>
      </w:r>
      <w:r>
        <w:rPr>
          <w:rFonts w:ascii="宋体" w:hAnsi="宋体" w:cs="宋体" w:eastAsia="宋体"/>
          <w:sz w:val="57"/>
          <w:spacing w:val="0"/>
          <w:color w:val="000000"/>
          <w:b w:val="off"/>
          <w:i w:val="off"/>
        </w:rPr>
        <w:t>在主义者”所需，以便使他们的实在主义富于戏剧性和引起争议</w:t>
      </w:r>
      <w:r>
        <w:rPr>
          <w:rFonts w:ascii="宋体" w:hAnsi="宋体" w:cs="宋体" w:eastAsia="宋体"/>
          <w:sz w:val="57"/>
          <w:spacing w:val="0"/>
          <w:color w:val="000000"/>
          <w:b w:val="off"/>
          <w:i w:val="off"/>
        </w:rPr>
        <w:t>(成为“形而上学的”而非“内在性的”，在普特南的意义上)。但戴</w:t>
      </w:r>
      <w:r>
        <w:rPr>
          <w:rFonts w:ascii="宋体" w:hAnsi="宋体" w:cs="宋体" w:eastAsia="宋体"/>
          <w:sz w:val="57"/>
          <w:spacing w:val="0"/>
          <w:color w:val="000000"/>
          <w:b w:val="off"/>
          <w:i w:val="off"/>
        </w:rPr>
        <w:t>维森也不是通过显示它们的“前后不一致”而“拒绝”这些柏拉图概</w:t>
      </w:r>
      <w:r>
        <w:rPr>
          <w:rFonts w:ascii="宋体" w:hAnsi="宋体" w:cs="宋体" w:eastAsia="宋体"/>
          <w:sz w:val="57"/>
          <w:spacing w:val="0"/>
          <w:color w:val="000000"/>
          <w:b w:val="off"/>
          <w:i w:val="off"/>
        </w:rPr>
        <w:t>念。他对这些概念所能做的一切正是康德对纯粹理性观念所能做</w:t>
      </w:r>
      <w:r>
        <w:rPr>
          <w:rFonts w:ascii="宋体" w:hAnsi="宋体" w:cs="宋体" w:eastAsia="宋体"/>
          <w:sz w:val="57"/>
          <w:spacing w:val="0"/>
          <w:color w:val="000000"/>
          <w:b w:val="off"/>
          <w:i w:val="off"/>
        </w:rPr>
        <w:t>的一切，即指出这些观念如何起作用，它们能和不能做什么。柏拉</w:t>
      </w:r>
      <w:r>
        <w:rPr>
          <w:rFonts w:ascii="宋体" w:hAnsi="宋体" w:cs="宋体" w:eastAsia="宋体"/>
          <w:sz w:val="57"/>
          <w:spacing w:val="0"/>
          <w:color w:val="000000"/>
          <w:b w:val="off"/>
          <w:i w:val="off"/>
        </w:rPr>
        <w:t>图式概念的麻烦不在于它们是“错的”，而在于关于它们无甚可谈；</w:t>
      </w:r>
      <w:r>
        <w:rPr>
          <w:rFonts w:ascii="宋体" w:hAnsi="宋体" w:cs="宋体" w:eastAsia="宋体"/>
          <w:sz w:val="57"/>
          <w:spacing w:val="0"/>
          <w:color w:val="000000"/>
          <w:b w:val="off"/>
          <w:i w:val="off"/>
        </w:rPr>
        <w:t>尤其是没有办法将它们“自然化”，或者反过来使它们与研究、文化</w:t>
      </w:r>
      <w:r>
        <w:rPr>
          <w:rFonts w:ascii="宋体" w:hAnsi="宋体" w:cs="宋体" w:eastAsia="宋体"/>
          <w:sz w:val="57"/>
          <w:spacing w:val="0"/>
          <w:color w:val="000000"/>
          <w:b w:val="off"/>
          <w:i w:val="off"/>
        </w:rPr>
        <w:t>或生活的其他部分联系起来。如果你问杜威他何以认为西方文化</w:t>
      </w:r>
      <w:r>
        <w:rPr>
          <w:rFonts w:ascii="宋体" w:hAnsi="宋体" w:cs="宋体" w:eastAsia="宋体"/>
          <w:sz w:val="57"/>
          <w:spacing w:val="0"/>
          <w:color w:val="000000"/>
          <w:b w:val="off"/>
          <w:i w:val="off"/>
        </w:rPr>
        <w:t>对何者为善认识甚浅，或问戴维森何以认为我们一向谈论着实际</w:t>
      </w:r>
      <w:r>
        <w:rPr>
          <w:rFonts w:ascii="宋体" w:hAnsi="宋体" w:cs="宋体" w:eastAsia="宋体"/>
          <w:sz w:val="57"/>
          <w:spacing w:val="0"/>
          <w:color w:val="000000"/>
          <w:b w:val="off"/>
          <w:i w:val="off"/>
        </w:rPr>
        <w:t>存在的东西或为其真实性进行论断，他们大概会问你，是什么使你</w:t>
      </w:r>
      <w:r>
        <w:rPr>
          <w:rFonts w:ascii="宋体" w:hAnsi="宋体" w:cs="宋体" w:eastAsia="宋体"/>
          <w:sz w:val="57"/>
          <w:spacing w:val="0"/>
          <w:color w:val="000000"/>
          <w:b w:val="off"/>
          <w:i w:val="off"/>
        </w:rPr>
        <w:t>对这个问题产生怀疑的。如果你回答说责任在他们身上，他们不</w:t>
      </w:r>
      <w:r>
        <w:rPr>
          <w:rFonts w:ascii="宋体" w:hAnsi="宋体" w:cs="宋体" w:eastAsia="宋体"/>
          <w:sz w:val="57"/>
          <w:spacing w:val="0"/>
          <w:color w:val="000000"/>
          <w:b w:val="off"/>
          <w:i w:val="off"/>
        </w:rPr>
        <w:t>可能根据如下的事实去论证，即如果怀疑论者认为自己不可能正</w:t>
      </w:r>
      <w:r>
        <w:rPr>
          <w:rFonts w:ascii="宋体" w:hAnsi="宋体" w:cs="宋体" w:eastAsia="宋体"/>
          <w:sz w:val="57"/>
          <w:spacing w:val="0"/>
          <w:color w:val="000000"/>
          <w:b w:val="off"/>
          <w:i w:val="off"/>
        </w:rPr>
        <w:t>确是对的话，我们就永远不会知道这件事，杜威和戴维森两人会回</w:t>
      </w:r>
      <w:r>
        <w:rPr>
          <w:rFonts w:ascii="宋体" w:hAnsi="宋体" w:cs="宋体" w:eastAsia="宋体"/>
          <w:sz w:val="57"/>
          <w:spacing w:val="0"/>
          <w:color w:val="000000"/>
          <w:b w:val="off"/>
          <w:i w:val="off"/>
        </w:rPr>
        <w:t>答说他们将不以这种方式进行论证。他们将不会援引证实主义的</w:t>
      </w:r>
      <w:r>
        <w:rPr>
          <w:rFonts w:ascii="宋体" w:hAnsi="宋体" w:cs="宋体" w:eastAsia="宋体"/>
          <w:sz w:val="57"/>
          <w:spacing w:val="0"/>
          <w:color w:val="000000"/>
          <w:b w:val="off"/>
          <w:i w:val="off"/>
        </w:rPr>
        <w:t>论据；他们只须问，他们何以要对怀疑论的选择论点操心呢，除非</w:t>
      </w:r>
      <w:r>
        <w:rPr>
          <w:rFonts w:ascii="宋体" w:hAnsi="宋体" w:cs="宋体" w:eastAsia="宋体"/>
          <w:sz w:val="57"/>
          <w:spacing w:val="0"/>
          <w:color w:val="000000"/>
          <w:b w:val="off"/>
          <w:i w:val="off"/>
        </w:rPr>
        <w:t>他们获得了某种具体的怀疑理由。把这种企图称作是将责任推回</w:t>
      </w:r>
      <w:r>
        <w:rPr>
          <w:rFonts w:ascii="宋体" w:hAnsi="宋体" w:cs="宋体" w:eastAsia="宋体"/>
          <w:sz w:val="57"/>
          <w:spacing w:val="0"/>
          <w:color w:val="000000"/>
          <w:b w:val="off"/>
          <w:i w:val="off"/>
        </w:rPr>
        <w:t>到怀疑论的“证实主义”或把知识层次与存在层次混淆，如同把“证</w:t>
      </w:r>
      <w:r>
        <w:rPr>
          <w:rFonts w:ascii="宋体" w:hAnsi="宋体" w:cs="宋体" w:eastAsia="宋体"/>
          <w:sz w:val="57"/>
          <w:spacing w:val="0"/>
          <w:color w:val="000000"/>
          <w:b w:val="off"/>
          <w:i w:val="off"/>
        </w:rPr>
        <w:t>实主义者”称作这样一种人，他说他将不关心他称作“红色”的东西</w:t>
      </w:r>
      <w:r>
        <w:rPr>
          <w:rFonts w:ascii="宋体" w:hAnsi="宋体" w:cs="宋体" w:eastAsia="宋体"/>
          <w:sz w:val="57"/>
          <w:spacing w:val="0"/>
          <w:color w:val="000000"/>
          <w:b w:val="off"/>
          <w:i w:val="off"/>
        </w:rPr>
        <w:t>是否真地是红的，除非有人提出了某种具体的替代物。关于是否</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1333500</wp:posOffset>
                </wp:positionV>
                <wp:extent cx="660400" cy="469900"/>
                <wp:wrapNone/>
                <wp:docPr id="92" name="文本框 9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324"/>
                            <w:r>
                              <w:rPr>
                                <w:rFonts w:ascii="宋体" w:hAnsi="宋体" w:cs="宋体" w:eastAsia="宋体"/>
                                <w:sz w:val="48"/>
                                <w:spacing w:val="0"/>
                                <w:color w:val="000000"/>
                                <w:b w:val="off"/>
                                <w:i w:val="off"/>
                              </w:rPr>
                              <w:t>311</w:t>
                            </w:r>
                            <w:bookmarkEnd w:id="3324"/>
                          </w:p>
                        </w:txbxContent>
                      </wps:txbx>
                      <wps:bodyPr wrap="square" lIns="0" rIns="0" tIns="0" bIns="0" vert="horz" anchor="t">
                        <a:noAutofit/>
                      </wps:bodyPr>
                    </wps:wsp>
                  </a:graphicData>
                </a:graphic>
              </wp:anchor>
            </w:drawing>
          </mc:Choice>
          <mc:Fallback>
            <w:pict>
              <v:shape type="#_x0000_t202" filled="f" stroked="f" style="margin-left:94pt;margin-top:10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325"/>
                      <w:r>
                        <w:rPr>
                          <w:rFonts w:ascii="宋体" w:hAnsi="宋体" w:cs="宋体" w:eastAsia="宋体"/>
                          <w:sz w:val="48"/>
                          <w:spacing w:val="0"/>
                          <w:color w:val="000000"/>
                          <w:b w:val="off"/>
                          <w:i w:val="off"/>
                        </w:rPr>
                        <w:t>311</w:t>
                      </w:r>
                      <w:bookmarkEnd w:id="3325"/>
                    </w:p>
                  </w:txbxContent>
                </v:textbox>
              </v:shape>
            </w:pict>
          </mc:Fallback>
        </mc:AlternateContent>
      </w:r>
      <w:bookmarkEnd w:id="3323"/>
    </w:p>
    <w:p>
      <w:r>
        <w:t/>
      </w:r>
    </w:p>
    <w:p>
      <w:pPr>
        <w:sectPr>
          <w:footerReference r:id="rId654"/>
          <w:headerReference r:id="rId655" w:type="default"/>
          <w:type w:val="nextPage"/>
          <w:pgSz w:w="22400" w:h="31680"/>
          <w:pgMar w:left="2680" w:top="2400" w:right="2680" w:bottom="2400" w:header="2100" w:footer="2100"/>
          <w:cols w:num="1"/>
        </w:sectPr>
      </w:pPr>
    </w:p>
    <w:p>
      <w:pPr>
        <w:pageBreakBefore w:val="off"/>
        <w:tabs/>
        <w:wordWrap w:val="off"/>
        <w:spacing w:before="0" w:after="0" w:line="860" w:lineRule="atLeast"/>
        <w:ind w:left="0" w:right="160"/>
        <w:jc w:val="right"/>
        <w:textAlignment w:val="baseline"/>
        <w:rPr>
          <w:sz w:val="47"/>
        </w:rPr>
      </w:pPr>
      <w:bookmarkStart w:name="" w:id="3326"/>
      <w:r>
        <w:rPr>
          <w:rFonts w:ascii="黑体" w:hAnsi="黑体" w:cs="黑体" w:eastAsia="黑体"/>
          <w:sz w:val="47"/>
          <w:spacing w:val="0"/>
          <w:color w:val="000000"/>
          <w:b w:val="off"/>
          <w:i w:val="off"/>
        </w:rPr>
        <w:t>第六章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认识论和语言哲学</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289</w:t>
      </w:r>
      <w:bookmarkEnd w:id="3326"/>
    </w:p>
    <w:p>
      <w:pPr>
        <w:pageBreakBefore w:val="off"/>
        <w:tabs/>
        <w:wordWrap w:val="off"/>
        <w:spacing w:before="480" w:after="0" w:line="860" w:lineRule="atLeast"/>
        <w:ind w:left="160" w:right="180" w:hanging="20"/>
        <w:jc w:val="both"/>
        <w:textAlignment w:val="baseline"/>
        <w:rPr>
          <w:sz w:val="47"/>
        </w:rPr>
      </w:pPr>
      <w:bookmarkStart w:name="" w:id="3327"/>
      <w:r>
        <w:rPr>
          <w:rFonts w:ascii="仿宋" w:hAnsi="仿宋" w:cs="仿宋" w:eastAsia="仿宋"/>
          <w:sz w:val="47"/>
          <w:spacing w:val="0"/>
          <w:color w:val="000000"/>
          <w:b w:val="off"/>
          <w:i w:val="off"/>
        </w:rPr>
        <w:t>有比通常运用“真”、“善”或“红”一类词的标准更高的标准的决定，</w:t>
      </w:r>
      <w:r>
        <w:rPr>
          <w:rFonts w:ascii="仿宋" w:hAnsi="仿宋" w:cs="仿宋" w:eastAsia="仿宋"/>
          <w:sz w:val="47"/>
          <w:spacing w:val="0"/>
          <w:color w:val="000000"/>
          <w:b w:val="off"/>
          <w:i w:val="off"/>
        </w:rPr>
        <w:t>就我所知，不是一个可辩论的问题。但我猜想它是在实在主义者</w:t>
      </w:r>
      <w:r>
        <w:rPr>
          <w:rFonts w:ascii="仿宋" w:hAnsi="仿宋" w:cs="仿宋" w:eastAsia="仿宋"/>
          <w:sz w:val="47"/>
          <w:spacing w:val="0"/>
          <w:color w:val="000000"/>
          <w:b w:val="off"/>
          <w:i w:val="off"/>
        </w:rPr>
        <w:t>和实用主义者之间唯一残存的争端，而且我确信，语言哲学并未给</w:t>
      </w:r>
      <w:r>
        <w:rPr>
          <w:rFonts w:ascii="仿宋" w:hAnsi="仿宋" w:cs="仿宋" w:eastAsia="仿宋"/>
          <w:sz w:val="47"/>
          <w:spacing w:val="0"/>
          <w:color w:val="000000"/>
          <w:b w:val="off"/>
          <w:i w:val="off"/>
        </w:rPr>
        <w:t>予我们任何有趣的新的论辩基点。</w:t>
      </w:r>
      <w:bookmarkEnd w:id="3327"/>
    </w:p>
    <w:p>
      <w:pPr>
        <w:pageBreakBefore w:val="off"/>
        <w:tabs/>
        <w:wordWrap w:val="off"/>
        <w:spacing w:before="0" w:after="0" w:line="980" w:lineRule="exact"/>
        <w:ind w:left="0" w:right="0"/>
        <w:jc w:val="both"/>
        <w:textAlignment w:val="baseline"/>
        <w:rPr>
          <w:sz w:val="81"/>
        </w:rPr>
      </w:pPr>
      <w:bookmarkStart w:name="" w:id="3328"/>
      <w:r>
        <w:rPr>
          <w:rFonts w:ascii="宋体" w:hAnsi="宋体" w:cs="宋体" w:eastAsia="宋体"/>
          <w:sz w:val="81"/>
          <w:spacing w:val="0"/>
          <w:color w:val="000000"/>
          <w:b w:val="off"/>
          <w:i w:val="off"/>
        </w:rPr>
        <w:t/>
      </w:r>
      <w:bookmarkEnd w:id="3328"/>
    </w:p>
    <w:p>
      <w:pPr>
        <w:pageBreakBefore w:val="off"/>
        <w:tabs/>
        <w:wordWrap w:val="off"/>
        <w:spacing w:before="0" w:after="0" w:line="1080" w:lineRule="atLeast"/>
        <w:ind w:left="140" w:right="0"/>
        <w:jc w:val="both"/>
        <w:textAlignment w:val="baseline"/>
        <w:rPr>
          <w:sz w:val="81"/>
        </w:rPr>
      </w:pPr>
      <w:bookmarkStart w:name="" w:id="3329"/>
      <w:r>
        <w:rPr>
          <w:rFonts w:ascii="黑体" w:hAnsi="黑体" w:cs="黑体" w:eastAsia="黑体"/>
          <w:sz w:val="81"/>
          <w:spacing w:val="0"/>
          <w:color w:val="000000"/>
          <w:b w:val="on"/>
          <w:i w:val="off"/>
        </w:rPr>
        <w:t>第六章注解</w:t>
      </w:r>
      <w:bookmarkEnd w:id="3329"/>
    </w:p>
    <w:p>
      <w:pPr>
        <w:pageBreakBefore w:val="off"/>
        <w:tabs/>
        <w:wordWrap w:val="off"/>
        <w:spacing w:before="580" w:after="0" w:line="860" w:lineRule="atLeast"/>
        <w:ind w:left="140" w:right="140" w:firstLine="980"/>
        <w:jc w:val="both"/>
        <w:textAlignment w:val="baseline"/>
        <w:rPr>
          <w:sz w:val="47"/>
        </w:rPr>
      </w:pPr>
      <w:bookmarkStart w:name="" w:id="3330"/>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试想使《智者篇》与《理想国》相联系，或使《意义与必然性》与《世界</w:t>
      </w:r>
      <w:r>
        <w:rPr>
          <w:rFonts w:ascii="仿宋" w:hAnsi="仿宋" w:cs="仿宋" w:eastAsia="仿宋"/>
          <w:sz w:val="47"/>
          <w:spacing w:val="0"/>
          <w:color w:val="000000"/>
          <w:b w:val="off"/>
          <w:i w:val="off"/>
        </w:rPr>
        <w:t>的逻辑结构》相联系的困难性。</w:t>
      </w:r>
      <w:bookmarkEnd w:id="3330"/>
    </w:p>
    <w:p>
      <w:pPr>
        <w:pageBreakBefore w:val="off"/>
        <w:tabs/>
        <w:wordWrap w:val="off"/>
        <w:spacing w:before="0" w:after="0" w:line="860" w:lineRule="atLeast"/>
        <w:ind w:left="140" w:right="120" w:firstLine="980"/>
        <w:jc w:val="both"/>
        <w:textAlignment w:val="baseline"/>
        <w:rPr>
          <w:sz w:val="47"/>
        </w:rPr>
      </w:pPr>
      <w:bookmarkStart w:name="" w:id="3331"/>
      <w:r>
        <w:rPr>
          <w:rFonts w:ascii="仿宋" w:hAnsi="仿宋" w:cs="仿宋" w:eastAsia="仿宋"/>
          <w:sz w:val="47"/>
          <w:spacing w:val="0"/>
          <w:color w:val="000000"/>
          <w:b w:val="off"/>
          <w:i w:val="off"/>
        </w:rPr>
        <w:t>②</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参见H.普特南在《心、语言和实在》(剑桥，1975年，第14——19页)</w:t>
      </w:r>
      <w:r>
        <w:rPr>
          <w:rFonts w:ascii="仿宋" w:hAnsi="仿宋" w:cs="仿宋" w:eastAsia="仿宋"/>
          <w:sz w:val="47"/>
          <w:spacing w:val="0"/>
          <w:color w:val="000000"/>
          <w:b w:val="off"/>
          <w:i w:val="off"/>
        </w:rPr>
        <w:t>中对唯心主义和现象主义的讨论。普特南在该书中提出了传统的观点，这是</w:t>
      </w:r>
      <w:r>
        <w:rPr>
          <w:rFonts w:ascii="仿宋" w:hAnsi="仿宋" w:cs="仿宋" w:eastAsia="仿宋"/>
          <w:sz w:val="47"/>
          <w:spacing w:val="0"/>
          <w:color w:val="000000"/>
          <w:b w:val="off"/>
          <w:i w:val="off"/>
        </w:rPr>
        <w:t>我一直予以否定的，这种观点说，“语言的转向”使哲学家们能对传统问题提</w:t>
      </w:r>
      <w:r>
        <w:rPr>
          <w:rFonts w:ascii="仿宋" w:hAnsi="仿宋" w:cs="仿宋" w:eastAsia="仿宋"/>
          <w:sz w:val="47"/>
          <w:spacing w:val="0"/>
          <w:color w:val="000000"/>
          <w:b w:val="off"/>
          <w:i w:val="off"/>
        </w:rPr>
        <w:t>出实质性的解决。</w:t>
      </w:r>
      <w:bookmarkEnd w:id="3331"/>
    </w:p>
    <w:p>
      <w:pPr>
        <w:pageBreakBefore w:val="off"/>
        <w:tabs/>
        <w:wordWrap w:val="off"/>
        <w:spacing w:before="0" w:after="0" w:line="860" w:lineRule="atLeast"/>
        <w:ind w:left="140" w:right="80" w:firstLine="980"/>
        <w:jc w:val="both"/>
        <w:textAlignment w:val="baseline"/>
        <w:rPr>
          <w:sz w:val="47"/>
        </w:rPr>
      </w:pPr>
      <w:bookmarkStart w:name="" w:id="3332"/>
      <w:r>
        <w:rPr>
          <w:rFonts w:ascii="仿宋" w:hAnsi="仿宋" w:cs="仿宋" w:eastAsia="仿宋"/>
          <w:sz w:val="47"/>
          <w:spacing w:val="0"/>
          <w:color w:val="000000"/>
          <w:b w:val="off"/>
          <w:i w:val="off"/>
        </w:rPr>
        <w:t>③</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参见D.戴维森：“论概念图式的观念”，载于《美国哲学协会会议</w:t>
      </w:r>
      <w:r>
        <w:rPr>
          <w:rFonts w:ascii="仿宋" w:hAnsi="仿宋" w:cs="仿宋" w:eastAsia="仿宋"/>
          <w:sz w:val="47"/>
          <w:spacing w:val="0"/>
          <w:color w:val="000000"/>
          <w:b w:val="off"/>
          <w:i w:val="off"/>
        </w:rPr>
        <w:t>录》，1973——1974年第17期，第11页。</w:t>
      </w:r>
      <w:bookmarkEnd w:id="3332"/>
    </w:p>
    <w:p>
      <w:pPr>
        <w:pageBreakBefore w:val="off"/>
        <w:tabs/>
        <w:wordWrap w:val="off"/>
        <w:spacing w:before="0" w:after="0" w:line="860" w:lineRule="atLeast"/>
        <w:ind w:left="1120" w:right="0"/>
        <w:jc w:val="both"/>
        <w:textAlignment w:val="baseline"/>
        <w:rPr>
          <w:sz w:val="47"/>
        </w:rPr>
      </w:pPr>
      <w:bookmarkStart w:name="" w:id="3333"/>
      <w:r>
        <w:rPr>
          <w:rFonts w:ascii="仿宋" w:hAnsi="仿宋" w:cs="仿宋" w:eastAsia="仿宋"/>
          <w:sz w:val="47"/>
          <w:spacing w:val="0"/>
          <w:color w:val="000000"/>
          <w:b w:val="off"/>
          <w:i w:val="off"/>
        </w:rPr>
        <w:t>④</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D.戴维森：“真理和意义”，载于《综合》，1967年第7期，第316页。</w:t>
      </w:r>
      <w:bookmarkEnd w:id="3333"/>
    </w:p>
    <w:p>
      <w:pPr>
        <w:pageBreakBefore w:val="off"/>
        <w:tabs/>
        <w:wordWrap w:val="off"/>
        <w:spacing w:before="0" w:after="0" w:line="860" w:lineRule="atLeast"/>
        <w:ind w:left="140" w:right="80" w:firstLine="980"/>
        <w:jc w:val="both"/>
        <w:textAlignment w:val="baseline"/>
        <w:rPr>
          <w:sz w:val="47"/>
        </w:rPr>
      </w:pPr>
      <w:bookmarkStart w:name="" w:id="3334"/>
      <w:r>
        <w:rPr>
          <w:rFonts w:ascii="仿宋" w:hAnsi="仿宋" w:cs="仿宋" w:eastAsia="仿宋"/>
          <w:sz w:val="47"/>
          <w:spacing w:val="0"/>
          <w:color w:val="000000"/>
          <w:b w:val="off"/>
          <w:i w:val="off"/>
        </w:rPr>
        <w:t>⑤</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普特南在这个问题上尖锐地批评了奎因。参见普特南《心、语言和</w:t>
      </w:r>
      <w:r>
        <w:rPr>
          <w:rFonts w:ascii="仿宋" w:hAnsi="仿宋" w:cs="仿宋" w:eastAsia="仿宋"/>
          <w:sz w:val="47"/>
          <w:spacing w:val="0"/>
          <w:color w:val="000000"/>
          <w:b w:val="off"/>
          <w:i w:val="off"/>
        </w:rPr>
        <w:t>实在》，第153——191页(“对约定论的驳斥”)。然而如我将讨论的，普特南本</w:t>
      </w:r>
      <w:r>
        <w:rPr>
          <w:rFonts w:ascii="仿宋" w:hAnsi="仿宋" w:cs="仿宋" w:eastAsia="仿宋"/>
          <w:sz w:val="47"/>
          <w:spacing w:val="0"/>
          <w:color w:val="000000"/>
          <w:b w:val="off"/>
          <w:i w:val="off"/>
        </w:rPr>
        <w:t>人也卷入了同样的混淆。</w:t>
      </w:r>
      <w:bookmarkEnd w:id="3334"/>
    </w:p>
    <w:p>
      <w:pPr>
        <w:pageBreakBefore w:val="off"/>
        <w:tabs/>
        <w:wordWrap w:val="off"/>
        <w:spacing w:before="0" w:after="0" w:line="860" w:lineRule="atLeast"/>
        <w:ind w:left="1120" w:right="0"/>
        <w:jc w:val="both"/>
        <w:textAlignment w:val="baseline"/>
        <w:rPr>
          <w:sz w:val="47"/>
        </w:rPr>
      </w:pPr>
      <w:bookmarkStart w:name="" w:id="3335"/>
      <w:r>
        <w:rPr>
          <w:rFonts w:ascii="仿宋" w:hAnsi="仿宋" w:cs="仿宋" w:eastAsia="仿宋"/>
          <w:sz w:val="47"/>
          <w:spacing w:val="0"/>
          <w:color w:val="000000"/>
          <w:b w:val="off"/>
          <w:i w:val="off"/>
        </w:rPr>
        <w:t>⑥</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参见戴维森：“真理和意义”，第316——318页。</w:t>
      </w:r>
      <w:bookmarkEnd w:id="3335"/>
    </w:p>
    <w:p>
      <w:pPr>
        <w:pageBreakBefore w:val="off"/>
        <w:tabs/>
        <w:wordWrap w:val="off"/>
        <w:spacing w:before="0" w:after="0" w:line="860" w:lineRule="atLeast"/>
        <w:ind w:left="140" w:right="0" w:firstLine="980"/>
        <w:jc w:val="both"/>
        <w:textAlignment w:val="baseline"/>
        <w:rPr>
          <w:sz w:val="47"/>
        </w:rPr>
      </w:pPr>
      <w:bookmarkStart w:name="" w:id="3336"/>
      <w:r>
        <w:rPr>
          <w:rFonts w:ascii="仿宋" w:hAnsi="仿宋" w:cs="仿宋" w:eastAsia="仿宋"/>
          <w:sz w:val="47"/>
          <w:spacing w:val="0"/>
          <w:color w:val="000000"/>
          <w:b w:val="off"/>
          <w:i w:val="off"/>
        </w:rPr>
        <w:t>⑦</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D.戴维森：“维护约定</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T”，载于《真理、句法和模态》，H.莱勃朗</w:t>
      </w:r>
      <w:r>
        <w:rPr>
          <w:rFonts w:ascii="仿宋" w:hAnsi="仿宋" w:cs="仿宋" w:eastAsia="仿宋"/>
          <w:sz w:val="47"/>
          <w:spacing w:val="0"/>
          <w:color w:val="000000"/>
          <w:b w:val="off"/>
          <w:i w:val="off"/>
        </w:rPr>
        <w:t>(编)，阿姆斯特丹，1973年，第84页。关于该理论的贫乏的形而上学结果，</w:t>
      </w:r>
      <w:r>
        <w:rPr>
          <w:rFonts w:ascii="仿宋" w:hAnsi="仿宋" w:cs="仿宋" w:eastAsia="仿宋"/>
          <w:sz w:val="47"/>
          <w:spacing w:val="0"/>
          <w:color w:val="000000"/>
          <w:b w:val="off"/>
          <w:i w:val="off"/>
        </w:rPr>
        <w:t>请见戴维森：“形而上学中的真理方法”，载于《中西部哲学研究》，1977年第2</w:t>
      </w:r>
      <w:r>
        <w:rPr>
          <w:rFonts w:ascii="仿宋" w:hAnsi="仿宋" w:cs="仿宋" w:eastAsia="仿宋"/>
          <w:sz w:val="47"/>
          <w:spacing w:val="0"/>
          <w:color w:val="000000"/>
          <w:b w:val="off"/>
          <w:i w:val="off"/>
        </w:rPr>
        <w:t>期，第244—254页，特别是结尾几段。</w:t>
      </w:r>
      <w:bookmarkEnd w:id="3336"/>
    </w:p>
    <w:p>
      <w:pPr>
        <w:pageBreakBefore w:val="off"/>
        <w:tabs/>
        <w:wordWrap w:val="off"/>
        <w:spacing w:before="0" w:after="0" w:line="860" w:lineRule="atLeast"/>
        <w:ind w:left="1120" w:right="0"/>
        <w:jc w:val="both"/>
        <w:textAlignment w:val="baseline"/>
        <w:rPr>
          <w:sz w:val="47"/>
        </w:rPr>
      </w:pPr>
      <w:bookmarkStart w:name="" w:id="3337"/>
      <w:r>
        <w:rPr>
          <w:rFonts w:ascii="仿宋" w:hAnsi="仿宋" w:cs="仿宋" w:eastAsia="仿宋"/>
          <w:sz w:val="47"/>
          <w:spacing w:val="0"/>
          <w:color w:val="000000"/>
          <w:b w:val="off"/>
          <w:i w:val="off"/>
        </w:rPr>
        <w:t>⑧</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奎因：《语词与对象》，麻州剑桥，第221页。</w:t>
      </w:r>
      <w:bookmarkEnd w:id="3337"/>
    </w:p>
    <w:p>
      <w:pPr>
        <w:pageBreakBefore w:val="off"/>
        <w:tabs/>
        <w:wordWrap w:val="off"/>
        <w:spacing w:before="0" w:after="0" w:line="860" w:lineRule="atLeast"/>
        <w:ind w:left="140" w:right="0" w:firstLine="980"/>
        <w:jc w:val="both"/>
        <w:textAlignment w:val="baseline"/>
        <w:rPr>
          <w:sz w:val="47"/>
        </w:rPr>
      </w:pPr>
      <w:bookmarkStart w:name="" w:id="3338"/>
      <w:r>
        <w:rPr>
          <w:rFonts w:ascii="仿宋" w:hAnsi="仿宋" w:cs="仿宋" w:eastAsia="仿宋"/>
          <w:sz w:val="47"/>
          <w:spacing w:val="0"/>
          <w:color w:val="000000"/>
          <w:b w:val="off"/>
          <w:i w:val="off"/>
        </w:rPr>
        <w:t>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M.达美特：《弗雷格的语言哲学》，伦敦，1973年，第559页。达美</w:t>
      </w:r>
      <w:r>
        <w:rPr>
          <w:rFonts w:ascii="仿宋" w:hAnsi="仿宋" w:cs="仿宋" w:eastAsia="仿宋"/>
          <w:sz w:val="47"/>
          <w:spacing w:val="0"/>
          <w:color w:val="000000"/>
          <w:b w:val="off"/>
          <w:i w:val="off"/>
        </w:rPr>
        <w:t>特在其反戴维森整体论的论辩中坚持说，没有受过奎因和塞拉斯攻击的两种</w:t>
      </w:r>
      <w:r>
        <w:rPr>
          <w:rFonts w:ascii="仿宋" w:hAnsi="仿宋" w:cs="仿宋" w:eastAsia="仿宋"/>
          <w:sz w:val="47"/>
          <w:spacing w:val="0"/>
          <w:color w:val="000000"/>
          <w:b w:val="off"/>
          <w:i w:val="off"/>
        </w:rPr>
        <w:t>康德的区别(所与物与被解释者和必然与偶然)，我们就不可能有一种适当的</w:t>
      </w:r>
      <w:r>
        <w:rPr>
          <w:rFonts w:ascii="仿宋" w:hAnsi="仿宋" w:cs="仿宋" w:eastAsia="仿宋"/>
          <w:sz w:val="47"/>
          <w:spacing w:val="0"/>
          <w:color w:val="000000"/>
          <w:b w:val="off"/>
          <w:i w:val="off"/>
        </w:rPr>
        <w:t>语言哲学。特别参见“什么是意义理论”(1)，载《心和语言》，S.加登普兰</w:t>
      </w:r>
      <w:r>
        <w:rPr>
          <w:rFonts w:ascii="仿宋" w:hAnsi="仿宋" w:cs="仿宋" w:eastAsia="仿宋"/>
          <w:sz w:val="47"/>
          <w:spacing w:val="0"/>
          <w:color w:val="000000"/>
          <w:b w:val="off"/>
          <w:i w:val="off"/>
        </w:rPr>
        <w:t>(编)，牛津，1975年，第97——138页。对前一区别的辩护在第137页上特别</w:t>
      </w:r>
      <w:bookmarkEnd w:id="3338"/>
    </w:p>
    <w:p>
      <w:r>
        <w:t/>
      </w:r>
    </w:p>
    <w:p>
      <w:pPr>
        <w:sectPr>
          <w:footerReference r:id="rId656"/>
          <w:headerReference r:id="rId657" w:type="default"/>
          <w:type w:val="nextPage"/>
          <w:pgSz w:w="22400" w:h="31680"/>
          <w:pgMar w:left="2740" w:top="2400" w:right="2740" w:bottom="2400" w:header="2100" w:footer="2100"/>
          <w:cols w:num="1"/>
        </w:sectPr>
      </w:pPr>
    </w:p>
    <w:p>
      <w:pPr>
        <w:pageBreakBefore w:val="off"/>
        <w:tabs/>
        <w:wordWrap w:val="off"/>
        <w:spacing w:before="0" w:after="0" w:line="840" w:lineRule="atLeast"/>
        <w:ind w:left="0" w:right="0"/>
        <w:jc w:val="both"/>
        <w:textAlignment w:val="baseline"/>
        <w:rPr>
          <w:sz w:val="45"/>
        </w:rPr>
      </w:pPr>
      <w:bookmarkStart w:name="" w:id="3339"/>
      <w:r>
        <w:rPr>
          <w:rFonts w:ascii="仿宋" w:hAnsi="仿宋" w:cs="仿宋" w:eastAsia="仿宋"/>
          <w:sz w:val="45"/>
          <w:spacing w:val="0"/>
          <w:color w:val="000000"/>
          <w:b w:val="off"/>
          <w:i w:val="off"/>
        </w:rPr>
        <w:t>290</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第二编</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现</w:t>
      </w:r>
      <w:bookmarkEnd w:id="3339"/>
    </w:p>
    <w:p>
      <w:pPr>
        <w:pageBreakBefore w:val="off"/>
        <w:tabs/>
        <w:wordWrap w:val="off"/>
        <w:spacing w:before="560" w:after="0" w:line="840" w:lineRule="atLeast"/>
        <w:ind w:left="120" w:right="0"/>
        <w:jc w:val="both"/>
        <w:textAlignment w:val="baseline"/>
        <w:rPr>
          <w:sz w:val="45"/>
        </w:rPr>
      </w:pPr>
      <w:bookmarkStart w:name="" w:id="3340"/>
      <w:r>
        <w:rPr>
          <w:rFonts w:ascii="仿宋" w:hAnsi="仿宋" w:cs="仿宋" w:eastAsia="仿宋"/>
          <w:sz w:val="45"/>
          <w:spacing w:val="0"/>
          <w:color w:val="000000"/>
          <w:b w:val="off"/>
          <w:i w:val="off"/>
        </w:rPr>
        <w:t>明显，对后一区别的辩护在第117页以下最明显。</w:t>
      </w:r>
      <w:bookmarkEnd w:id="3340"/>
    </w:p>
    <w:p>
      <w:pPr>
        <w:pageBreakBefore w:val="off"/>
        <w:tabs/>
        <w:wordWrap w:val="off"/>
        <w:spacing w:before="0" w:after="0" w:line="840" w:lineRule="atLeast"/>
        <w:ind w:left="1120" w:right="0"/>
        <w:jc w:val="both"/>
        <w:textAlignment w:val="baseline"/>
        <w:rPr>
          <w:sz w:val="45"/>
        </w:rPr>
      </w:pPr>
      <w:bookmarkStart w:name="" w:id="3341"/>
      <w:r>
        <w:rPr>
          <w:rFonts w:ascii="仿宋" w:hAnsi="仿宋" w:cs="仿宋" w:eastAsia="仿宋"/>
          <w:sz w:val="45"/>
          <w:spacing w:val="0"/>
          <w:color w:val="000000"/>
          <w:b w:val="off"/>
          <w:i w:val="off"/>
        </w:rPr>
        <w:t>⑩</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参见I.哈金：《语言为什么对哲学重要?》，剑桥，1975年，第43页。</w:t>
      </w:r>
      <w:bookmarkEnd w:id="3341"/>
    </w:p>
    <w:p>
      <w:pPr>
        <w:pageBreakBefore w:val="off"/>
        <w:tabs/>
        <w:wordWrap w:val="off"/>
        <w:spacing w:before="0" w:after="0" w:line="840" w:lineRule="atLeast"/>
        <w:ind w:left="120" w:right="140" w:firstLine="1000"/>
        <w:jc w:val="both"/>
        <w:textAlignment w:val="baseline"/>
        <w:rPr>
          <w:sz w:val="45"/>
        </w:rPr>
      </w:pPr>
      <w:bookmarkStart w:name="" w:id="3342"/>
      <w:r>
        <w:rPr>
          <w:rFonts w:ascii="仿宋" w:hAnsi="仿宋" w:cs="仿宋" w:eastAsia="仿宋"/>
          <w:sz w:val="45"/>
          <w:spacing w:val="0"/>
          <w:color w:val="000000"/>
          <w:b w:val="off"/>
          <w:i w:val="off"/>
        </w:rPr>
        <w:t>⑪</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参见C.吉尔兹：“深度描述：通向一种文化的解释理论”，载于《文化</w:t>
      </w:r>
      <w:r>
        <w:rPr>
          <w:rFonts w:ascii="仿宋" w:hAnsi="仿宋" w:cs="仿宋" w:eastAsia="仿宋"/>
          <w:sz w:val="45"/>
          <w:spacing w:val="0"/>
          <w:color w:val="000000"/>
          <w:b w:val="off"/>
          <w:i w:val="off"/>
        </w:rPr>
        <w:t>的解释》，纽约，1973年。</w:t>
      </w:r>
      <w:bookmarkEnd w:id="3342"/>
    </w:p>
    <w:p>
      <w:pPr>
        <w:pageBreakBefore w:val="off"/>
        <w:tabs/>
        <w:wordWrap w:val="off"/>
        <w:spacing w:before="0" w:after="0" w:line="840" w:lineRule="atLeast"/>
        <w:ind w:left="120" w:right="140" w:firstLine="1000"/>
        <w:jc w:val="both"/>
        <w:textAlignment w:val="baseline"/>
        <w:rPr>
          <w:sz w:val="45"/>
        </w:rPr>
      </w:pPr>
      <w:bookmarkStart w:name="" w:id="3343"/>
      <w:r>
        <w:rPr>
          <w:rFonts w:ascii="仿宋" w:hAnsi="仿宋" w:cs="仿宋" w:eastAsia="仿宋"/>
          <w:sz w:val="45"/>
          <w:spacing w:val="0"/>
          <w:color w:val="000000"/>
          <w:b w:val="off"/>
          <w:i w:val="off"/>
        </w:rPr>
        <w:t>⑫</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P.费耶阿本德：“怎样成为一名好的经验主义者”，载于《对经验主</w:t>
      </w:r>
      <w:r>
        <w:rPr>
          <w:rFonts w:ascii="仿宋" w:hAnsi="仿宋" w:cs="仿宋" w:eastAsia="仿宋"/>
          <w:sz w:val="45"/>
          <w:spacing w:val="0"/>
          <w:color w:val="000000"/>
          <w:b w:val="off"/>
          <w:i w:val="off"/>
        </w:rPr>
        <w:t>义的挑战》，H.莫里克(编)，加州贝尔蒙特，1972年，第169页。</w:t>
      </w:r>
      <w:bookmarkEnd w:id="3343"/>
    </w:p>
    <w:p>
      <w:pPr>
        <w:pageBreakBefore w:val="off"/>
        <w:tabs/>
        <w:wordWrap w:val="off"/>
        <w:spacing w:before="0" w:after="0" w:line="840" w:lineRule="atLeast"/>
        <w:ind w:left="120" w:right="80" w:firstLine="1000"/>
        <w:jc w:val="both"/>
        <w:textAlignment w:val="baseline"/>
        <w:rPr>
          <w:sz w:val="45"/>
        </w:rPr>
      </w:pPr>
      <w:bookmarkStart w:name="" w:id="3344"/>
      <w:r>
        <w:rPr>
          <w:rFonts w:ascii="仿宋" w:hAnsi="仿宋" w:cs="仿宋" w:eastAsia="仿宋"/>
          <w:sz w:val="45"/>
          <w:spacing w:val="0"/>
          <w:color w:val="000000"/>
          <w:b w:val="off"/>
          <w:i w:val="off"/>
        </w:rPr>
        <w:t>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F.苏佩在其“科学理论的哲学理解的追求”一文(载于《科学理论的</w:t>
      </w:r>
      <w:r>
        <w:rPr>
          <w:rFonts w:ascii="仿宋" w:hAnsi="仿宋" w:cs="仿宋" w:eastAsia="仿宋"/>
          <w:sz w:val="45"/>
          <w:spacing w:val="0"/>
          <w:color w:val="000000"/>
          <w:b w:val="off"/>
          <w:i w:val="off"/>
        </w:rPr>
        <w:t>结构》，苏佩(编)，乌尔般纳，1974年，第3——241页)中，把这一构想看作是企</w:t>
      </w:r>
      <w:r>
        <w:rPr>
          <w:rFonts w:ascii="仿宋" w:hAnsi="仿宋" w:cs="仿宋" w:eastAsia="仿宋"/>
          <w:sz w:val="45"/>
          <w:spacing w:val="0"/>
          <w:color w:val="000000"/>
          <w:b w:val="off"/>
          <w:i w:val="off"/>
        </w:rPr>
        <w:t>图建立科学理论转变的“世界观分析”(特别参见第127页以下)。我认为，苏</w:t>
      </w:r>
      <w:r>
        <w:rPr>
          <w:rFonts w:ascii="仿宋" w:hAnsi="仿宋" w:cs="仿宋" w:eastAsia="仿宋"/>
          <w:sz w:val="45"/>
          <w:spacing w:val="0"/>
          <w:color w:val="000000"/>
          <w:b w:val="off"/>
          <w:i w:val="off"/>
        </w:rPr>
        <w:t>佩所讨论的许多作者都对这个词的含义以及他的提法的一些细节展开争辩。</w:t>
      </w:r>
      <w:r>
        <w:rPr>
          <w:rFonts w:ascii="仿宋" w:hAnsi="仿宋" w:cs="仿宋" w:eastAsia="仿宋"/>
          <w:sz w:val="45"/>
          <w:spacing w:val="0"/>
          <w:color w:val="000000"/>
          <w:b w:val="off"/>
          <w:i w:val="off"/>
        </w:rPr>
        <w:t>但是苏佩对晚近科学哲学发展的这个时期的论述的总的路线，在我看来是准</w:t>
      </w:r>
      <w:r>
        <w:rPr>
          <w:rFonts w:ascii="仿宋" w:hAnsi="仿宋" w:cs="仿宋" w:eastAsia="仿宋"/>
          <w:sz w:val="45"/>
          <w:spacing w:val="0"/>
          <w:color w:val="000000"/>
          <w:b w:val="off"/>
          <w:i w:val="off"/>
        </w:rPr>
        <w:t>确的和有启发的。对于理解这一时期的另一份有用的文献是《概念的改变》</w:t>
      </w:r>
      <w:r>
        <w:rPr>
          <w:rFonts w:ascii="仿宋" w:hAnsi="仿宋" w:cs="仿宋" w:eastAsia="仿宋"/>
          <w:sz w:val="45"/>
          <w:spacing w:val="0"/>
          <w:color w:val="000000"/>
          <w:b w:val="off"/>
          <w:i w:val="off"/>
        </w:rPr>
        <w:t>(G.皮阿斯和P.梅伊纳德(编)，多尔德莱希特，1973年)，它包含了一些有</w:t>
      </w:r>
      <w:r>
        <w:rPr>
          <w:rFonts w:ascii="仿宋" w:hAnsi="仿宋" w:cs="仿宋" w:eastAsia="仿宋"/>
          <w:sz w:val="45"/>
          <w:spacing w:val="0"/>
          <w:color w:val="000000"/>
          <w:b w:val="off"/>
          <w:i w:val="off"/>
        </w:rPr>
        <w:t>关“意义转变”问题的极有用的文章，特别是由宾克里、塞拉斯、普特南、巴雷</w:t>
      </w:r>
      <w:r>
        <w:rPr>
          <w:rFonts w:ascii="仿宋" w:hAnsi="仿宋" w:cs="仿宋" w:eastAsia="仿宋"/>
          <w:sz w:val="45"/>
          <w:spacing w:val="0"/>
          <w:color w:val="000000"/>
          <w:b w:val="off"/>
          <w:i w:val="off"/>
        </w:rPr>
        <w:t>特和威尔逊写的文章。在本章中我所采取的路线是与宾克里和塞拉斯的文</w:t>
      </w:r>
      <w:r>
        <w:rPr>
          <w:rFonts w:ascii="仿宋" w:hAnsi="仿宋" w:cs="仿宋" w:eastAsia="仿宋"/>
          <w:sz w:val="45"/>
          <w:spacing w:val="0"/>
          <w:color w:val="000000"/>
          <w:b w:val="off"/>
          <w:i w:val="off"/>
        </w:rPr>
        <w:t>章一致的，但我认为这两个人过于认真看待了宾克里表述为“我们的认识评</w:t>
      </w:r>
      <w:r>
        <w:rPr>
          <w:rFonts w:ascii="仿宋" w:hAnsi="仿宋" w:cs="仿宋" w:eastAsia="仿宋"/>
          <w:sz w:val="45"/>
          <w:spacing w:val="0"/>
          <w:color w:val="000000"/>
          <w:b w:val="off"/>
          <w:i w:val="off"/>
        </w:rPr>
        <w:t>价系统怎样被运用于改变着的意义的环境中的问题”(第71页)。按我的看</w:t>
      </w:r>
      <w:r>
        <w:rPr>
          <w:rFonts w:ascii="仿宋" w:hAnsi="仿宋" w:cs="仿宋" w:eastAsia="仿宋"/>
          <w:sz w:val="45"/>
          <w:spacing w:val="0"/>
          <w:color w:val="000000"/>
          <w:b w:val="off"/>
          <w:i w:val="off"/>
        </w:rPr>
        <w:t>法，不存在这样的系统，没有君临一切之上的合理性结构。巴雷特对普特南</w:t>
      </w:r>
      <w:r>
        <w:rPr>
          <w:rFonts w:ascii="仿宋" w:hAnsi="仿宋" w:cs="仿宋" w:eastAsia="仿宋"/>
          <w:sz w:val="45"/>
          <w:spacing w:val="0"/>
          <w:color w:val="000000"/>
          <w:b w:val="off"/>
          <w:i w:val="off"/>
        </w:rPr>
        <w:t>的批评与费因和我在下面注⑯中引述的文章中所提出的批评一致。</w:t>
      </w:r>
      <w:bookmarkEnd w:id="3344"/>
    </w:p>
    <w:p>
      <w:pPr>
        <w:pageBreakBefore w:val="off"/>
        <w:tabs/>
        <w:wordWrap w:val="off"/>
        <w:spacing w:before="0" w:after="0" w:line="840" w:lineRule="atLeast"/>
        <w:ind w:left="1260" w:right="0"/>
        <w:jc w:val="both"/>
        <w:textAlignment w:val="baseline"/>
        <w:rPr>
          <w:sz w:val="45"/>
        </w:rPr>
      </w:pPr>
      <w:bookmarkStart w:name="" w:id="3345"/>
      <w:r>
        <w:rPr>
          <w:rFonts w:ascii="仿宋" w:hAnsi="仿宋" w:cs="仿宋" w:eastAsia="仿宋"/>
          <w:sz w:val="45"/>
          <w:spacing w:val="0"/>
          <w:color w:val="000000"/>
          <w:b w:val="off"/>
          <w:i w:val="off"/>
        </w:rPr>
        <w:t>⑭</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普特南：《心、语言和实在》，第124——125页。</w:t>
      </w:r>
      <w:bookmarkEnd w:id="3345"/>
    </w:p>
    <w:p>
      <w:pPr>
        <w:pageBreakBefore w:val="off"/>
        <w:tabs/>
        <w:wordWrap w:val="off"/>
        <w:spacing w:before="0" w:after="0" w:line="840" w:lineRule="atLeast"/>
        <w:ind w:left="1260" w:right="0"/>
        <w:jc w:val="both"/>
        <w:textAlignment w:val="baseline"/>
        <w:rPr>
          <w:sz w:val="45"/>
        </w:rPr>
      </w:pPr>
      <w:bookmarkStart w:name="" w:id="3346"/>
      <w:r>
        <w:rPr>
          <w:rFonts w:ascii="仿宋" w:hAnsi="仿宋" w:cs="仿宋" w:eastAsia="仿宋"/>
          <w:sz w:val="45"/>
          <w:spacing w:val="0"/>
          <w:color w:val="000000"/>
          <w:b w:val="off"/>
          <w:i w:val="off"/>
        </w:rPr>
        <w:t>⑮</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参见上书，第196页以下。</w:t>
      </w:r>
      <w:bookmarkEnd w:id="3346"/>
    </w:p>
    <w:p>
      <w:pPr>
        <w:pageBreakBefore w:val="off"/>
        <w:tabs/>
        <w:wordWrap w:val="off"/>
        <w:spacing w:before="0" w:after="0" w:line="840" w:lineRule="atLeast"/>
        <w:ind w:left="260" w:right="0" w:firstLine="1000"/>
        <w:jc w:val="both"/>
        <w:textAlignment w:val="baseline"/>
        <w:rPr>
          <w:sz w:val="45"/>
        </w:rPr>
      </w:pPr>
      <w:bookmarkStart w:name="" w:id="3347"/>
      <w:r>
        <w:rPr>
          <w:rFonts w:ascii="仿宋" w:hAnsi="仿宋" w:cs="仿宋" w:eastAsia="仿宋"/>
          <w:sz w:val="45"/>
          <w:spacing w:val="0"/>
          <w:color w:val="000000"/>
          <w:b w:val="off"/>
          <w:i w:val="off"/>
        </w:rPr>
        <w:t>⑯</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实际上这种意见只是奎因和库恩的批评者才有，他们把它攻击为一</w:t>
      </w:r>
      <w:r>
        <w:rPr>
          <w:rFonts w:ascii="仿宋" w:hAnsi="仿宋" w:cs="仿宋" w:eastAsia="仿宋"/>
          <w:sz w:val="45"/>
          <w:spacing w:val="0"/>
          <w:color w:val="000000"/>
          <w:b w:val="off"/>
          <w:i w:val="off"/>
        </w:rPr>
        <w:t>种复旧。参见苏佩：“寻求哲学理解”，第151页：“……如果科学永远透过一</w:t>
      </w:r>
      <w:r>
        <w:rPr>
          <w:rFonts w:ascii="仿宋" w:hAnsi="仿宋" w:cs="仿宋" w:eastAsia="仿宋"/>
          <w:sz w:val="45"/>
          <w:spacing w:val="0"/>
          <w:color w:val="000000"/>
          <w:b w:val="off"/>
          <w:i w:val="off"/>
        </w:rPr>
        <w:t>种约制性的模式来看世界……，那么库恩就不致于染上某种反经验的唯心主</w:t>
      </w:r>
      <w:r>
        <w:rPr>
          <w:rFonts w:ascii="仿宋" w:hAnsi="仿宋" w:cs="仿宋" w:eastAsia="仿宋"/>
          <w:sz w:val="45"/>
          <w:spacing w:val="0"/>
          <w:color w:val="000000"/>
          <w:b w:val="off"/>
          <w:i w:val="off"/>
        </w:rPr>
        <w:t>义吗?”I.舍夫勒耳在他的《科学和主观性》一书(印第安纳波利斯，1976年)</w:t>
      </w:r>
      <w:r>
        <w:rPr>
          <w:rFonts w:ascii="仿宋" w:hAnsi="仿宋" w:cs="仿宋" w:eastAsia="仿宋"/>
          <w:sz w:val="45"/>
          <w:spacing w:val="0"/>
          <w:color w:val="000000"/>
          <w:b w:val="off"/>
          <w:i w:val="off"/>
        </w:rPr>
        <w:t>中谴责了唯心主义，但在以后几章中他似乎表明，甚至在我们放弃了C.I.刘</w:t>
      </w:r>
      <w:r>
        <w:rPr>
          <w:rFonts w:ascii="仿宋" w:hAnsi="仿宋" w:cs="仿宋" w:eastAsia="仿宋"/>
          <w:sz w:val="45"/>
          <w:spacing w:val="0"/>
          <w:color w:val="000000"/>
          <w:b w:val="off"/>
          <w:i w:val="off"/>
        </w:rPr>
        <w:t>易斯的“所与”概念和第四章中讨论的大多数经验主义神话学后，我们怎么能</w:t>
      </w:r>
      <w:r>
        <w:rPr>
          <w:rFonts w:ascii="仿宋" w:hAnsi="仿宋" w:cs="仿宋" w:eastAsia="仿宋"/>
          <w:sz w:val="45"/>
          <w:spacing w:val="0"/>
          <w:color w:val="000000"/>
          <w:b w:val="off"/>
          <w:i w:val="off"/>
        </w:rPr>
        <w:t>通过观察来控制理论(通过以较少争议的信念控制较多争议的信念的形式)</w:t>
      </w:r>
      <w:r>
        <w:rPr>
          <w:rFonts w:ascii="仿宋" w:hAnsi="仿宋" w:cs="仿宋" w:eastAsia="仿宋"/>
          <w:sz w:val="45"/>
          <w:spacing w:val="0"/>
          <w:color w:val="000000"/>
          <w:b w:val="off"/>
          <w:i w:val="off"/>
        </w:rPr>
        <w:t>呢？舍夫勒耳的下述看法似乎正是库恩本人关于这个争论也许想去说的事，</w:t>
      </w:r>
      <w:r>
        <w:rPr>
          <w:rFonts w:ascii="仿宋" w:hAnsi="仿宋" w:cs="仿宋" w:eastAsia="仿宋"/>
          <w:sz w:val="45"/>
          <w:spacing w:val="0"/>
          <w:color w:val="000000"/>
          <w:b w:val="off"/>
          <w:i w:val="off"/>
        </w:rPr>
        <w:t>这个看法是“在下述看法中我们干脆信奉一种错误的二分法，这就是，观察必</w:t>
      </w:r>
      <w:r>
        <w:rPr>
          <w:rFonts w:ascii="仿宋" w:hAnsi="仿宋" w:cs="仿宋" w:eastAsia="仿宋"/>
          <w:sz w:val="45"/>
          <w:spacing w:val="0"/>
          <w:color w:val="000000"/>
          <w:b w:val="off"/>
          <w:i w:val="off"/>
        </w:rPr>
        <w:t>须或者是与某一未区分的所与物的纯粹对照，或者是在概念上如此不纯，以</w:t>
      </w:r>
      <w:r>
        <w:rPr>
          <w:rFonts w:ascii="仿宋" w:hAnsi="仿宋" w:cs="仿宋" w:eastAsia="仿宋"/>
          <w:sz w:val="45"/>
          <w:spacing w:val="0"/>
          <w:color w:val="000000"/>
          <w:b w:val="off"/>
          <w:i w:val="off"/>
        </w:rPr>
        <w:t>至于必定使对一个假设的任何观察检验成为循环论证的”。正如U.威廉姆</w:t>
      </w:r>
      <w:bookmarkEnd w:id="3347"/>
    </w:p>
    <w:p>
      <w:r>
        <w:t/>
      </w:r>
    </w:p>
    <w:p>
      <w:pPr>
        <w:sectPr>
          <w:footerReference r:id="rId658"/>
          <w:headerReference r:id="rId659" w:type="default"/>
          <w:type w:val="nextPage"/>
          <w:pgSz w:w="22400" w:h="31680"/>
          <w:pgMar w:left="2680" w:top="2400" w:right="2680" w:bottom="2400" w:header="2100" w:footer="2100"/>
          <w:cols w:num="1"/>
        </w:sectPr>
      </w:pPr>
    </w:p>
    <w:p>
      <w:pPr>
        <w:pageBreakBefore w:val="off"/>
        <w:tabs/>
        <w:wordWrap w:val="off"/>
        <w:spacing w:before="0" w:after="0" w:line="640" w:lineRule="atLeast"/>
        <w:ind w:left="0" w:right="120"/>
        <w:jc w:val="right"/>
        <w:textAlignment w:val="baseline"/>
        <w:rPr>
          <w:sz w:val="47"/>
        </w:rPr>
      </w:pPr>
      <w:bookmarkStart w:name="" w:id="3348"/>
      <w:r>
        <w:rPr>
          <w:rFonts w:ascii="黑体" w:hAnsi="黑体" w:cs="黑体" w:eastAsia="黑体"/>
          <w:sz w:val="47"/>
          <w:spacing w:val="0"/>
          <w:color w:val="000000"/>
          <w:b w:val="off"/>
          <w:i w:val="off"/>
        </w:rPr>
        <w:t>第六章  认识论和语言哲学  291</w:t>
      </w:r>
      <w:bookmarkEnd w:id="3348"/>
    </w:p>
    <w:p>
      <w:pPr>
        <w:pageBreakBefore w:val="off"/>
        <w:tabs/>
        <w:wordWrap w:val="off"/>
        <w:spacing w:before="0" w:after="0" w:line="560" w:lineRule="exact"/>
        <w:ind w:left="0" w:right="0"/>
        <w:jc w:val="right"/>
        <w:textAlignment w:val="baseline"/>
        <w:rPr>
          <w:sz w:val="47"/>
        </w:rPr>
      </w:pPr>
      <w:bookmarkStart w:name="" w:id="3349"/>
      <w:r>
        <w:rPr>
          <w:rFonts w:ascii="宋体" w:hAnsi="宋体" w:cs="宋体" w:eastAsia="宋体"/>
          <w:sz w:val="47"/>
          <w:spacing w:val="0"/>
          <w:color w:val="000000"/>
          <w:b w:val="off"/>
          <w:i w:val="off"/>
        </w:rPr>
        <w:t/>
      </w:r>
      <w:bookmarkEnd w:id="3349"/>
    </w:p>
    <w:p>
      <w:pPr>
        <w:pageBreakBefore w:val="off"/>
        <w:tabs/>
        <w:wordWrap w:val="off"/>
        <w:spacing w:before="0" w:after="0" w:line="840" w:lineRule="atLeast"/>
        <w:ind w:left="80" w:right="140"/>
        <w:jc w:val="both"/>
        <w:textAlignment w:val="baseline"/>
        <w:rPr>
          <w:sz w:val="45"/>
        </w:rPr>
      </w:pPr>
      <w:bookmarkStart w:name="" w:id="3350"/>
      <w:r>
        <w:rPr>
          <w:rFonts w:ascii="仿宋" w:hAnsi="仿宋" w:cs="仿宋" w:eastAsia="仿宋"/>
          <w:sz w:val="45"/>
          <w:spacing w:val="0"/>
          <w:color w:val="000000"/>
          <w:b w:val="off"/>
          <w:i w:val="off"/>
        </w:rPr>
        <w:t>斯对我指出的，库恩根本不关心怀疑论，不管赞成还是反对，但几乎永远被哲</w:t>
      </w:r>
      <w:r>
        <w:rPr>
          <w:rFonts w:ascii="仿宋" w:hAnsi="仿宋" w:cs="仿宋" w:eastAsia="仿宋"/>
          <w:sz w:val="45"/>
          <w:spacing w:val="0"/>
          <w:color w:val="000000"/>
          <w:b w:val="off"/>
          <w:i w:val="off"/>
        </w:rPr>
        <w:t>学家理解作他是在推进怀疑论的论证。</w:t>
      </w:r>
      <w:bookmarkEnd w:id="3350"/>
    </w:p>
    <w:p>
      <w:pPr>
        <w:pageBreakBefore w:val="off"/>
        <w:tabs/>
        <w:wordWrap w:val="off"/>
        <w:spacing w:before="0" w:after="0" w:line="840" w:lineRule="atLeast"/>
        <w:ind w:left="1100" w:right="0"/>
        <w:jc w:val="both"/>
        <w:textAlignment w:val="baseline"/>
        <w:rPr>
          <w:sz w:val="45"/>
        </w:rPr>
      </w:pPr>
      <w:bookmarkStart w:name="" w:id="3351"/>
      <w:r>
        <w:rPr>
          <w:rFonts w:ascii="仿宋" w:hAnsi="仿宋" w:cs="仿宋" w:eastAsia="仿宋"/>
          <w:sz w:val="45"/>
          <w:spacing w:val="0"/>
          <w:color w:val="000000"/>
          <w:b w:val="off"/>
          <w:i w:val="off"/>
        </w:rPr>
        <w:t>⑰  普特南：《心、语言和实在》，第207页。</w:t>
      </w:r>
      <w:bookmarkEnd w:id="3351"/>
    </w:p>
    <w:p>
      <w:pPr>
        <w:pageBreakBefore w:val="off"/>
        <w:tabs/>
        <w:wordWrap w:val="off"/>
        <w:spacing w:before="0" w:after="0" w:line="840" w:lineRule="atLeast"/>
        <w:ind w:left="80" w:right="60" w:firstLine="1020"/>
        <w:jc w:val="both"/>
        <w:textAlignment w:val="baseline"/>
        <w:rPr>
          <w:sz w:val="45"/>
        </w:rPr>
      </w:pPr>
      <w:bookmarkStart w:name="" w:id="3352"/>
      <w:r>
        <w:rPr>
          <w:rFonts w:ascii="仿宋" w:hAnsi="仿宋" w:cs="仿宋" w:eastAsia="仿宋"/>
          <w:sz w:val="45"/>
          <w:spacing w:val="0"/>
          <w:color w:val="000000"/>
          <w:b w:val="off"/>
          <w:i w:val="off"/>
        </w:rPr>
        <w:t>⑱  普特南：“什么是‘实在主义’?”,载于《亚里士多德学会会议录》，</w:t>
      </w:r>
      <w:r>
        <w:rPr>
          <w:rFonts w:ascii="仿宋" w:hAnsi="仿宋" w:cs="仿宋" w:eastAsia="仿宋"/>
          <w:sz w:val="45"/>
          <w:spacing w:val="0"/>
          <w:color w:val="000000"/>
          <w:b w:val="off"/>
          <w:i w:val="off"/>
        </w:rPr>
        <w:t>1976年，第194页。(作为讲演II——III修改后重印于他的《意义和道德科学》</w:t>
      </w:r>
      <w:r>
        <w:rPr>
          <w:rFonts w:ascii="仿宋" w:hAnsi="仿宋" w:cs="仿宋" w:eastAsia="仿宋"/>
          <w:sz w:val="45"/>
          <w:spacing w:val="0"/>
          <w:color w:val="000000"/>
          <w:b w:val="off"/>
          <w:i w:val="off"/>
        </w:rPr>
        <w:t>一书中，伦敦，1978年，这本书出版时本章已写毕。)</w:t>
      </w:r>
      <w:bookmarkEnd w:id="3352"/>
    </w:p>
    <w:p>
      <w:pPr>
        <w:pageBreakBefore w:val="off"/>
        <w:tabs/>
        <w:wordWrap w:val="off"/>
        <w:spacing w:before="0" w:after="0" w:line="840" w:lineRule="atLeast"/>
        <w:ind w:left="80" w:right="60" w:firstLine="1020"/>
        <w:jc w:val="both"/>
        <w:textAlignment w:val="baseline"/>
        <w:rPr>
          <w:sz w:val="45"/>
        </w:rPr>
      </w:pPr>
      <w:bookmarkStart w:name="" w:id="3353"/>
      <w:r>
        <w:rPr>
          <w:rFonts w:ascii="仿宋" w:hAnsi="仿宋" w:cs="仿宋" w:eastAsia="仿宋"/>
          <w:sz w:val="45"/>
          <w:spacing w:val="0"/>
          <w:color w:val="000000"/>
          <w:b w:val="off"/>
          <w:i w:val="off"/>
        </w:rPr>
        <w:t>⑲  参见N.古德曼：“世界的实际状况”，载于他的《问题和构想》(印第</w:t>
      </w:r>
      <w:r>
        <w:rPr>
          <w:rFonts w:ascii="仿宋" w:hAnsi="仿宋" w:cs="仿宋" w:eastAsia="仿宋"/>
          <w:sz w:val="45"/>
          <w:spacing w:val="0"/>
          <w:color w:val="000000"/>
          <w:b w:val="off"/>
          <w:i w:val="off"/>
        </w:rPr>
        <w:t>安纳波利斯，1972年)一书中，第24——32页，特别是第31页：“世界有许多状</w:t>
      </w:r>
      <w:r>
        <w:rPr>
          <w:rFonts w:ascii="仿宋" w:hAnsi="仿宋" w:cs="仿宋" w:eastAsia="仿宋"/>
          <w:sz w:val="45"/>
          <w:spacing w:val="0"/>
          <w:color w:val="000000"/>
          <w:b w:val="off"/>
          <w:i w:val="off"/>
        </w:rPr>
        <w:t>况，每一个真描述都捕获其一。”在我看来，古德曼的观点在戴维森处获得了</w:t>
      </w:r>
      <w:r>
        <w:rPr>
          <w:rFonts w:ascii="仿宋" w:hAnsi="仿宋" w:cs="仿宋" w:eastAsia="仿宋"/>
          <w:sz w:val="45"/>
          <w:spacing w:val="0"/>
          <w:color w:val="000000"/>
          <w:b w:val="off"/>
          <w:i w:val="off"/>
        </w:rPr>
        <w:t>最好的发展，如后者的“论概念图式的观念本身”(下面将讨论)和“心理事件”</w:t>
      </w:r>
      <w:r>
        <w:rPr>
          <w:rFonts w:ascii="仿宋" w:hAnsi="仿宋" w:cs="仿宋" w:eastAsia="仿宋"/>
          <w:sz w:val="45"/>
          <w:spacing w:val="0"/>
          <w:color w:val="000000"/>
          <w:b w:val="off"/>
          <w:i w:val="off"/>
        </w:rPr>
        <w:t>(在前面第四章第5节中讨论的)。</w:t>
      </w:r>
      <w:bookmarkEnd w:id="3353"/>
    </w:p>
    <w:p>
      <w:pPr>
        <w:pageBreakBefore w:val="off"/>
        <w:tabs/>
        <w:wordWrap w:val="off"/>
        <w:spacing w:before="0" w:after="0" w:line="840" w:lineRule="atLeast"/>
        <w:ind w:left="80" w:right="20" w:firstLine="980"/>
        <w:jc w:val="both"/>
        <w:textAlignment w:val="baseline"/>
        <w:rPr>
          <w:sz w:val="45"/>
        </w:rPr>
      </w:pPr>
      <w:bookmarkStart w:name="" w:id="3354"/>
      <w:r>
        <w:rPr>
          <w:rFonts w:ascii="仿宋" w:hAnsi="仿宋" w:cs="仿宋" w:eastAsia="仿宋"/>
          <w:sz w:val="45"/>
          <w:spacing w:val="0"/>
          <w:color w:val="000000"/>
          <w:b w:val="off"/>
          <w:i w:val="off"/>
        </w:rPr>
        <w:t>㉑  参见普特南的“指称和理解”，载于《意义和道德科学》，第 97——119</w:t>
      </w:r>
      <w:r>
        <w:rPr>
          <w:rFonts w:ascii="仿宋" w:hAnsi="仿宋" w:cs="仿宋" w:eastAsia="仿宋"/>
          <w:sz w:val="45"/>
          <w:spacing w:val="0"/>
          <w:color w:val="000000"/>
          <w:b w:val="off"/>
          <w:i w:val="off"/>
        </w:rPr>
        <w:t>页。感谢普特南教授在出版前惠赐此文，使我获悉其内容。</w:t>
      </w:r>
      <w:bookmarkEnd w:id="3354"/>
    </w:p>
    <w:p>
      <w:pPr>
        <w:pageBreakBefore w:val="off"/>
        <w:tabs/>
        <w:wordWrap w:val="off"/>
        <w:spacing w:before="0" w:after="0" w:line="840" w:lineRule="atLeast"/>
        <w:ind w:left="80" w:right="60" w:firstLine="980"/>
        <w:jc w:val="both"/>
        <w:textAlignment w:val="baseline"/>
        <w:rPr>
          <w:sz w:val="45"/>
        </w:rPr>
      </w:pPr>
      <w:bookmarkStart w:name="" w:id="3355"/>
      <w:r>
        <w:rPr>
          <w:rFonts w:ascii="仿宋" w:hAnsi="仿宋" w:cs="仿宋" w:eastAsia="仿宋"/>
          <w:sz w:val="45"/>
          <w:spacing w:val="0"/>
          <w:color w:val="000000"/>
          <w:b w:val="off"/>
          <w:i w:val="off"/>
        </w:rPr>
        <w:t>㉒  R.N.博伊德：“实在主义、不是决定论和证据的因果论”，载《努斯》，</w:t>
      </w:r>
      <w:r>
        <w:rPr>
          <w:rFonts w:ascii="仿宋" w:hAnsi="仿宋" w:cs="仿宋" w:eastAsia="仿宋"/>
          <w:sz w:val="45"/>
          <w:spacing w:val="0"/>
          <w:color w:val="000000"/>
          <w:b w:val="off"/>
          <w:i w:val="off"/>
        </w:rPr>
        <w:t>1973年第7期，第11页。</w:t>
      </w:r>
      <w:bookmarkEnd w:id="3355"/>
    </w:p>
    <w:p>
      <w:pPr>
        <w:pageBreakBefore w:val="off"/>
        <w:tabs/>
        <w:wordWrap w:val="off"/>
        <w:spacing w:before="0" w:after="0" w:line="840" w:lineRule="atLeast"/>
        <w:ind w:left="1100" w:right="0"/>
        <w:jc w:val="both"/>
        <w:textAlignment w:val="baseline"/>
        <w:rPr>
          <w:sz w:val="45"/>
        </w:rPr>
      </w:pPr>
      <w:bookmarkStart w:name="" w:id="3356"/>
      <w:r>
        <w:rPr>
          <w:rFonts w:ascii="仿宋" w:hAnsi="仿宋" w:cs="仿宋" w:eastAsia="仿宋"/>
          <w:sz w:val="45"/>
          <w:spacing w:val="0"/>
          <w:color w:val="000000"/>
          <w:b w:val="off"/>
          <w:i w:val="off"/>
        </w:rPr>
        <w:t>㉓  普特南：“什么是实在主义?”,第194页。</w:t>
      </w:r>
      <w:bookmarkEnd w:id="3356"/>
    </w:p>
    <w:p>
      <w:pPr>
        <w:pageBreakBefore w:val="off"/>
        <w:tabs/>
        <w:wordWrap w:val="off"/>
        <w:spacing w:before="0" w:after="0" w:line="840" w:lineRule="atLeast"/>
        <w:ind w:left="1100" w:right="0"/>
        <w:jc w:val="both"/>
        <w:textAlignment w:val="baseline"/>
        <w:rPr>
          <w:sz w:val="45"/>
        </w:rPr>
      </w:pPr>
      <w:bookmarkStart w:name="" w:id="3357"/>
      <w:r>
        <w:rPr>
          <w:rFonts w:ascii="仿宋" w:hAnsi="仿宋" w:cs="仿宋" w:eastAsia="仿宋"/>
          <w:sz w:val="45"/>
          <w:spacing w:val="0"/>
          <w:color w:val="000000"/>
          <w:b w:val="off"/>
          <w:i w:val="off"/>
        </w:rPr>
        <w:t>㉔  此例借自R.哈尔的《科学思想的原则》，芝加哥，1970年，第55页。</w:t>
      </w:r>
      <w:bookmarkEnd w:id="3357"/>
    </w:p>
    <w:p>
      <w:pPr>
        <w:pageBreakBefore w:val="off"/>
        <w:tabs/>
        <w:wordWrap w:val="off"/>
        <w:spacing w:before="0" w:after="0" w:line="840" w:lineRule="atLeast"/>
        <w:ind w:left="80" w:right="20" w:firstLine="1020"/>
        <w:jc w:val="both"/>
        <w:textAlignment w:val="baseline"/>
        <w:rPr>
          <w:sz w:val="45"/>
        </w:rPr>
      </w:pPr>
      <w:bookmarkStart w:name="" w:id="3358"/>
      <w:r>
        <w:rPr>
          <w:rFonts w:ascii="仿宋" w:hAnsi="仿宋" w:cs="仿宋" w:eastAsia="仿宋"/>
          <w:sz w:val="45"/>
          <w:spacing w:val="0"/>
          <w:color w:val="000000"/>
          <w:b w:val="off"/>
          <w:i w:val="off"/>
        </w:rPr>
        <w:t>㉕  关于这类反例的大多数最近的讨论来自K.多奈兰的“专名与识别</w:t>
      </w:r>
      <w:r>
        <w:rPr>
          <w:rFonts w:ascii="仿宋" w:hAnsi="仿宋" w:cs="仿宋" w:eastAsia="仿宋"/>
          <w:sz w:val="45"/>
          <w:spacing w:val="0"/>
          <w:color w:val="000000"/>
          <w:b w:val="off"/>
          <w:i w:val="off"/>
        </w:rPr>
        <w:t>描述”一文和S.克里普克的“命名与必然性”一文，二者均载于戴维森和哈尔</w:t>
      </w:r>
      <w:r>
        <w:rPr>
          <w:rFonts w:ascii="仿宋" w:hAnsi="仿宋" w:cs="仿宋" w:eastAsia="仿宋"/>
          <w:sz w:val="45"/>
          <w:spacing w:val="0"/>
          <w:color w:val="000000"/>
          <w:b w:val="off"/>
          <w:i w:val="off"/>
        </w:rPr>
        <w:t>曼所编的《天然语言的语义学》一书中，多尔德莱希特，1972年。参见S.P.</w:t>
      </w:r>
      <w:r>
        <w:rPr>
          <w:rFonts w:ascii="仿宋" w:hAnsi="仿宋" w:cs="仿宋" w:eastAsia="仿宋"/>
          <w:sz w:val="45"/>
          <w:spacing w:val="0"/>
          <w:color w:val="000000"/>
          <w:b w:val="off"/>
          <w:i w:val="off"/>
        </w:rPr>
        <w:t>施瓦茨编的《命名、必然性和自然类》(伊萨卡，1976年)一书中收入的其他文</w:t>
      </w:r>
      <w:r>
        <w:rPr>
          <w:rFonts w:ascii="仿宋" w:hAnsi="仿宋" w:cs="仿宋" w:eastAsia="仿宋"/>
          <w:sz w:val="45"/>
          <w:spacing w:val="0"/>
          <w:color w:val="000000"/>
          <w:b w:val="off"/>
          <w:i w:val="off"/>
        </w:rPr>
        <w:t>章，它们都企图建立一种一般理论来处理这类反例，并参见编者“导言”中有</w:t>
      </w:r>
      <w:r>
        <w:rPr>
          <w:rFonts w:ascii="仿宋" w:hAnsi="仿宋" w:cs="仿宋" w:eastAsia="仿宋"/>
          <w:sz w:val="45"/>
          <w:spacing w:val="0"/>
          <w:color w:val="000000"/>
          <w:b w:val="off"/>
          <w:i w:val="off"/>
        </w:rPr>
        <w:t>用的文献评述。</w:t>
      </w:r>
      <w:bookmarkEnd w:id="3358"/>
    </w:p>
    <w:p>
      <w:pPr>
        <w:pageBreakBefore w:val="off"/>
        <w:tabs/>
        <w:wordWrap w:val="off"/>
        <w:spacing w:before="0" w:after="0" w:line="840" w:lineRule="atLeast"/>
        <w:ind w:left="80" w:right="20" w:firstLine="1020"/>
        <w:jc w:val="both"/>
        <w:textAlignment w:val="baseline"/>
        <w:rPr>
          <w:sz w:val="45"/>
        </w:rPr>
      </w:pPr>
      <w:bookmarkStart w:name="" w:id="3359"/>
      <w:r>
        <w:rPr>
          <w:rFonts w:ascii="仿宋" w:hAnsi="仿宋" w:cs="仿宋" w:eastAsia="仿宋"/>
          <w:sz w:val="45"/>
          <w:spacing w:val="0"/>
          <w:color w:val="000000"/>
          <w:b w:val="off"/>
          <w:i w:val="off"/>
        </w:rPr>
        <w:t>㉖  普特南的“‘意义’的意义”和他的“反驳约定论”二文最充分地表现</w:t>
      </w:r>
      <w:r>
        <w:rPr>
          <w:rFonts w:ascii="仿宋" w:hAnsi="仿宋" w:cs="仿宋" w:eastAsia="仿宋"/>
          <w:sz w:val="45"/>
          <w:spacing w:val="0"/>
          <w:color w:val="000000"/>
          <w:b w:val="off"/>
          <w:i w:val="off"/>
        </w:rPr>
        <w:t>了这种态度，二文均收入他的《心、语言和实在》一书中。</w:t>
      </w:r>
      <w:bookmarkEnd w:id="3359"/>
    </w:p>
    <w:p>
      <w:pPr>
        <w:pageBreakBefore w:val="off"/>
        <w:tabs/>
        <w:wordWrap w:val="off"/>
        <w:spacing w:before="0" w:after="0" w:line="840" w:lineRule="atLeast"/>
        <w:ind w:left="80" w:right="40" w:firstLine="1020"/>
        <w:jc w:val="both"/>
        <w:textAlignment w:val="baseline"/>
        <w:rPr>
          <w:sz w:val="45"/>
        </w:rPr>
      </w:pPr>
      <w:bookmarkStart w:name="" w:id="3360"/>
      <w:r>
        <w:rPr>
          <w:rFonts w:ascii="仿宋" w:hAnsi="仿宋" w:cs="仿宋" w:eastAsia="仿宋"/>
          <w:sz w:val="45"/>
          <w:spacing w:val="0"/>
          <w:color w:val="000000"/>
          <w:b w:val="off"/>
          <w:i w:val="off"/>
        </w:rPr>
        <w:t>㉗  我在“实在主义和指称”一文(载于《一元论者》，1976年第59期，第</w:t>
      </w:r>
      <w:r>
        <w:rPr>
          <w:rFonts w:ascii="仿宋" w:hAnsi="仿宋" w:cs="仿宋" w:eastAsia="仿宋"/>
          <w:sz w:val="45"/>
          <w:spacing w:val="0"/>
          <w:color w:val="000000"/>
          <w:b w:val="off"/>
          <w:i w:val="off"/>
        </w:rPr>
        <w:t>321—340页)中更详细地发展了关于指称的这个观点。关于在这个问题上</w:t>
      </w:r>
      <w:r>
        <w:rPr>
          <w:rFonts w:ascii="仿宋" w:hAnsi="仿宋" w:cs="仿宋" w:eastAsia="仿宋"/>
          <w:sz w:val="45"/>
          <w:spacing w:val="0"/>
          <w:color w:val="000000"/>
          <w:b w:val="off"/>
          <w:i w:val="off"/>
        </w:rPr>
        <w:t>对普特南的类似批评，参见A.费因：“怎样比较诸理论：指称和变化”，载于</w:t>
      </w:r>
      <w:r>
        <w:rPr>
          <w:rFonts w:ascii="仿宋" w:hAnsi="仿宋" w:cs="仿宋" w:eastAsia="仿宋"/>
          <w:sz w:val="45"/>
          <w:spacing w:val="0"/>
          <w:color w:val="000000"/>
          <w:b w:val="off"/>
          <w:i w:val="off"/>
        </w:rPr>
        <w:t>《努斯》，1975年第9期，第17——32页。</w:t>
      </w:r>
      <w:bookmarkEnd w:id="3360"/>
    </w:p>
    <w:p>
      <w:pPr>
        <w:pageBreakBefore w:val="off"/>
        <w:tabs/>
        <w:wordWrap w:val="off"/>
        <w:spacing w:before="0" w:after="0" w:line="840" w:lineRule="atLeast"/>
        <w:ind w:left="80" w:right="0" w:firstLine="1020"/>
        <w:jc w:val="both"/>
        <w:textAlignment w:val="baseline"/>
        <w:rPr>
          <w:sz w:val="45"/>
        </w:rPr>
      </w:pPr>
      <w:bookmarkStart w:name="" w:id="3361"/>
      <w:r>
        <w:rPr>
          <w:rFonts w:ascii="仿宋" w:hAnsi="仿宋" w:cs="仿宋" w:eastAsia="仿宋"/>
          <w:sz w:val="45"/>
          <w:spacing w:val="0"/>
          <w:color w:val="000000"/>
          <w:b w:val="off"/>
          <w:i w:val="off"/>
        </w:rPr>
        <w:t>㉘  普特南：“实在主义和理性”，载于《美国哲学学会会议录》，1977年</w:t>
      </w:r>
      <w:r>
        <w:rPr>
          <w:rFonts w:ascii="仿宋" w:hAnsi="仿宋" w:cs="仿宋" w:eastAsia="仿宋"/>
          <w:sz w:val="45"/>
          <w:spacing w:val="0"/>
          <w:color w:val="000000"/>
          <w:b w:val="off"/>
          <w:i w:val="off"/>
        </w:rPr>
        <w:t>第50卷，第485页。(此文现重印于《意义和道德科学》。此段载于该书第</w:t>
      </w:r>
      <w:r>
        <w:rPr>
          <w:rFonts w:ascii="仿宋" w:hAnsi="仿宋" w:cs="仿宋" w:eastAsia="仿宋"/>
          <w:sz w:val="45"/>
          <w:spacing w:val="0"/>
          <w:color w:val="000000"/>
          <w:b w:val="off"/>
          <w:i w:val="off"/>
        </w:rPr>
        <w:t>125页。)</w:t>
      </w:r>
      <w:bookmarkEnd w:id="3361"/>
    </w:p>
    <w:p>
      <w:r>
        <w:t/>
      </w:r>
    </w:p>
    <w:p>
      <w:pPr>
        <w:sectPr>
          <w:footerReference r:id="rId660"/>
          <w:headerReference r:id="rId661" w:type="default"/>
          <w:type w:val="nextPage"/>
          <w:pgSz w:w="22400" w:h="31680"/>
          <w:pgMar w:left="2780" w:top="2500" w:right="2780" w:bottom="2500" w:header="2200" w:footer="2200"/>
          <w:cols w:num="1"/>
        </w:sectPr>
      </w:pPr>
    </w:p>
    <w:p>
      <w:pPr>
        <w:pageBreakBefore w:val="off"/>
        <w:tabs/>
        <w:wordWrap w:val="off"/>
        <w:spacing w:before="0" w:after="0" w:line="620" w:lineRule="atLeast"/>
        <w:ind w:left="0" w:right="0"/>
        <w:jc w:val="both"/>
        <w:textAlignment w:val="baseline"/>
        <w:rPr>
          <w:sz w:val="46"/>
        </w:rPr>
      </w:pPr>
      <w:bookmarkStart w:name="" w:id="3362"/>
      <w:r>
        <w:rPr>
          <w:rFonts w:ascii="黑体" w:hAnsi="黑体" w:cs="黑体" w:eastAsia="黑体"/>
          <w:sz w:val="46"/>
          <w:spacing w:val="0"/>
          <w:color w:val="000000"/>
          <w:b w:val="off"/>
          <w:i w:val="off"/>
        </w:rPr>
        <w:t>292</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第二编</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现</w:t>
      </w:r>
      <w:bookmarkEnd w:id="3362"/>
    </w:p>
    <w:p>
      <w:pPr>
        <w:pageBreakBefore w:val="off"/>
        <w:tabs/>
        <w:wordWrap w:val="off"/>
        <w:spacing w:before="0" w:after="0" w:line="580" w:lineRule="exact"/>
        <w:ind w:left="0" w:right="0"/>
        <w:jc w:val="both"/>
        <w:textAlignment w:val="baseline"/>
        <w:rPr>
          <w:sz w:val="46"/>
        </w:rPr>
      </w:pPr>
      <w:bookmarkStart w:name="" w:id="3363"/>
      <w:r>
        <w:rPr>
          <w:rFonts w:ascii="宋体" w:hAnsi="宋体" w:cs="宋体" w:eastAsia="宋体"/>
          <w:sz w:val="46"/>
          <w:spacing w:val="0"/>
          <w:color w:val="000000"/>
          <w:b w:val="off"/>
          <w:i w:val="off"/>
        </w:rPr>
        <w:t/>
      </w:r>
      <w:bookmarkEnd w:id="3363"/>
    </w:p>
    <w:p>
      <w:pPr>
        <w:pageBreakBefore w:val="off"/>
        <w:tabs/>
        <w:wordWrap w:val="off"/>
        <w:spacing w:before="0" w:after="0" w:line="900" w:lineRule="atLeast"/>
        <w:ind w:left="180" w:right="200" w:firstLine="980"/>
        <w:jc w:val="both"/>
        <w:textAlignment w:val="baseline"/>
        <w:rPr>
          <w:sz w:val="47"/>
        </w:rPr>
      </w:pPr>
      <w:bookmarkStart w:name="" w:id="3364"/>
      <w:r>
        <w:rPr>
          <w:rFonts w:ascii="仿宋" w:hAnsi="仿宋" w:cs="仿宋" w:eastAsia="仿宋"/>
          <w:sz w:val="47"/>
          <w:spacing w:val="0"/>
          <w:color w:val="000000"/>
          <w:b w:val="off"/>
          <w:i w:val="off"/>
        </w:rPr>
        <w:t>㉙</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普特南：“实在主义和理性”，第486页(《意义与道德科学》第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126</w:t>
      </w:r>
      <w:r>
        <w:rPr>
          <w:rFonts w:ascii="仿宋" w:hAnsi="仿宋" w:cs="仿宋" w:eastAsia="仿宋"/>
          <w:sz w:val="47"/>
          <w:spacing w:val="0"/>
          <w:color w:val="000000"/>
          <w:b w:val="off"/>
          <w:i w:val="off"/>
        </w:rPr>
        <w:t>页)。</w:t>
      </w:r>
      <w:bookmarkEnd w:id="3364"/>
    </w:p>
    <w:p>
      <w:pPr>
        <w:pageBreakBefore w:val="off"/>
        <w:tabs/>
        <w:wordWrap w:val="off"/>
        <w:spacing w:before="0" w:after="0" w:line="900" w:lineRule="atLeast"/>
        <w:ind w:left="180" w:right="200" w:firstLine="980"/>
        <w:jc w:val="both"/>
        <w:textAlignment w:val="baseline"/>
        <w:rPr>
          <w:sz w:val="47"/>
        </w:rPr>
      </w:pPr>
      <w:bookmarkStart w:name="" w:id="3365"/>
      <w:r>
        <w:rPr>
          <w:rFonts w:ascii="仿宋" w:hAnsi="仿宋" w:cs="仿宋" w:eastAsia="仿宋"/>
          <w:sz w:val="47"/>
          <w:spacing w:val="0"/>
          <w:color w:val="000000"/>
          <w:b w:val="off"/>
          <w:i w:val="off"/>
        </w:rPr>
        <w:t>㉚</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普特南：“实在主义和理性”，第489页(《意义与道德科学》第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130</w:t>
      </w:r>
      <w:r>
        <w:rPr>
          <w:rFonts w:ascii="仿宋" w:hAnsi="仿宋" w:cs="仿宋" w:eastAsia="仿宋"/>
          <w:sz w:val="47"/>
          <w:spacing w:val="0"/>
          <w:color w:val="000000"/>
          <w:b w:val="off"/>
          <w:i w:val="off"/>
        </w:rPr>
        <w:t>页)。</w:t>
      </w:r>
      <w:bookmarkEnd w:id="3365"/>
    </w:p>
    <w:p>
      <w:pPr>
        <w:pageBreakBefore w:val="off"/>
        <w:tabs/>
        <w:wordWrap w:val="off"/>
        <w:spacing w:before="0" w:after="0" w:line="900" w:lineRule="atLeast"/>
        <w:ind w:left="1160" w:right="0"/>
        <w:jc w:val="both"/>
        <w:textAlignment w:val="baseline"/>
        <w:rPr>
          <w:sz w:val="47"/>
        </w:rPr>
      </w:pPr>
      <w:bookmarkStart w:name="" w:id="3366"/>
      <w:r>
        <w:rPr>
          <w:rFonts w:ascii="仿宋" w:hAnsi="仿宋" w:cs="仿宋" w:eastAsia="仿宋"/>
          <w:sz w:val="47"/>
          <w:spacing w:val="0"/>
          <w:color w:val="000000"/>
          <w:b w:val="off"/>
          <w:i w:val="off"/>
        </w:rPr>
        <w:t>㉛</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W.塞拉斯：《科学和形而上学》，伦敦和纽约，1968年，第142页。</w:t>
      </w:r>
      <w:bookmarkEnd w:id="3366"/>
    </w:p>
    <w:p>
      <w:pPr>
        <w:pageBreakBefore w:val="off"/>
        <w:tabs/>
        <w:wordWrap w:val="off"/>
        <w:spacing w:before="0" w:after="0" w:line="900" w:lineRule="atLeast"/>
        <w:ind w:left="1160" w:right="0"/>
        <w:jc w:val="both"/>
        <w:textAlignment w:val="baseline"/>
        <w:rPr>
          <w:sz w:val="47"/>
        </w:rPr>
      </w:pPr>
      <w:bookmarkStart w:name="" w:id="3367"/>
      <w:r>
        <w:rPr>
          <w:rFonts w:ascii="仿宋" w:hAnsi="仿宋" w:cs="仿宋" w:eastAsia="仿宋"/>
          <w:sz w:val="47"/>
          <w:spacing w:val="0"/>
          <w:color w:val="000000"/>
          <w:b w:val="off"/>
          <w:i w:val="off"/>
        </w:rPr>
        <w:t>㉜</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J.罗森伯格：《语言的再现》，多尔德莱希特，1974年，第144页。</w:t>
      </w:r>
      <w:bookmarkEnd w:id="3367"/>
    </w:p>
    <w:p>
      <w:pPr>
        <w:pageBreakBefore w:val="off"/>
        <w:tabs/>
        <w:wordWrap w:val="off"/>
        <w:spacing w:before="0" w:after="0" w:line="900" w:lineRule="atLeast"/>
        <w:ind w:left="1160" w:right="0"/>
        <w:jc w:val="both"/>
        <w:textAlignment w:val="baseline"/>
        <w:rPr>
          <w:sz w:val="47"/>
        </w:rPr>
      </w:pPr>
      <w:bookmarkStart w:name="" w:id="3368"/>
      <w:r>
        <w:rPr>
          <w:rFonts w:ascii="仿宋" w:hAnsi="仿宋" w:cs="仿宋" w:eastAsia="仿宋"/>
          <w:sz w:val="47"/>
          <w:spacing w:val="0"/>
          <w:color w:val="000000"/>
          <w:b w:val="off"/>
          <w:i w:val="off"/>
        </w:rPr>
        <w:t>㉝</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塞拉斯：《科学和形而上学》，第136页。</w:t>
      </w:r>
      <w:bookmarkEnd w:id="3368"/>
    </w:p>
    <w:p>
      <w:pPr>
        <w:pageBreakBefore w:val="off"/>
        <w:tabs/>
        <w:wordWrap w:val="off"/>
        <w:spacing w:before="0" w:after="0" w:line="900" w:lineRule="atLeast"/>
        <w:ind w:left="180" w:right="120" w:firstLine="980"/>
        <w:jc w:val="both"/>
        <w:textAlignment w:val="baseline"/>
        <w:rPr>
          <w:sz w:val="47"/>
        </w:rPr>
      </w:pPr>
      <w:bookmarkStart w:name="" w:id="3369"/>
      <w:r>
        <w:rPr>
          <w:rFonts w:ascii="仿宋" w:hAnsi="仿宋" w:cs="仿宋" w:eastAsia="仿宋"/>
          <w:sz w:val="47"/>
          <w:spacing w:val="0"/>
          <w:color w:val="000000"/>
          <w:b w:val="off"/>
          <w:i w:val="off"/>
        </w:rPr>
        <w:t>㉞</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普特南：“实在主义和理性”，第483页(《意义与道德科学》，第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123</w:t>
      </w:r>
      <w:r>
        <w:rPr>
          <w:rFonts w:ascii="仿宋" w:hAnsi="仿宋" w:cs="仿宋" w:eastAsia="仿宋"/>
          <w:sz w:val="47"/>
          <w:spacing w:val="0"/>
          <w:color w:val="000000"/>
          <w:b w:val="off"/>
          <w:i w:val="off"/>
        </w:rPr>
        <w:t>页)。</w:t>
      </w:r>
      <w:bookmarkEnd w:id="3369"/>
    </w:p>
    <w:p>
      <w:pPr>
        <w:pageBreakBefore w:val="off"/>
        <w:tabs/>
        <w:wordWrap w:val="off"/>
        <w:spacing w:before="0" w:after="0" w:line="900" w:lineRule="atLeast"/>
        <w:ind w:left="180" w:right="20" w:firstLine="980"/>
        <w:jc w:val="both"/>
        <w:textAlignment w:val="baseline"/>
        <w:rPr>
          <w:sz w:val="47"/>
        </w:rPr>
      </w:pPr>
      <w:bookmarkStart w:name="" w:id="3370"/>
      <w:r>
        <w:rPr>
          <w:rFonts w:ascii="仿宋" w:hAnsi="仿宋" w:cs="仿宋" w:eastAsia="仿宋"/>
          <w:sz w:val="47"/>
          <w:spacing w:val="0"/>
          <w:color w:val="000000"/>
          <w:b w:val="off"/>
          <w:i w:val="off"/>
        </w:rPr>
        <w:t>㉟</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我不太知道戴维森对于有关虚构事物真实性问题持什么观点，以及</w:t>
      </w:r>
      <w:r>
        <w:rPr>
          <w:rFonts w:ascii="仿宋" w:hAnsi="仿宋" w:cs="仿宋" w:eastAsia="仿宋"/>
          <w:sz w:val="47"/>
          <w:spacing w:val="0"/>
          <w:color w:val="000000"/>
          <w:b w:val="off"/>
          <w:i w:val="off"/>
        </w:rPr>
        <w:t>他是否会同意在“福尔摩斯”和福尔摩斯之间可以有一种“满足”关系。我希</w:t>
      </w:r>
      <w:r>
        <w:rPr>
          <w:rFonts w:ascii="仿宋" w:hAnsi="仿宋" w:cs="仿宋" w:eastAsia="仿宋"/>
          <w:sz w:val="47"/>
          <w:spacing w:val="0"/>
          <w:color w:val="000000"/>
          <w:b w:val="off"/>
          <w:i w:val="off"/>
        </w:rPr>
        <w:t>望他会，因为这将突出塔斯基语义学和“实在主义”认识论之间那种我所强调</w:t>
      </w:r>
      <w:r>
        <w:rPr>
          <w:rFonts w:ascii="仿宋" w:hAnsi="仿宋" w:cs="仿宋" w:eastAsia="仿宋"/>
          <w:sz w:val="47"/>
          <w:spacing w:val="0"/>
          <w:color w:val="000000"/>
          <w:b w:val="off"/>
          <w:i w:val="off"/>
        </w:rPr>
        <w:t>的区别。按照我所提出的观点，“福尔摩斯与华生医师同住”就像“雪是白的”</w:t>
      </w:r>
      <w:r>
        <w:rPr>
          <w:rFonts w:ascii="仿宋" w:hAnsi="仿宋" w:cs="仿宋" w:eastAsia="仿宋"/>
          <w:sz w:val="47"/>
          <w:spacing w:val="0"/>
          <w:color w:val="000000"/>
          <w:b w:val="off"/>
          <w:i w:val="off"/>
        </w:rPr>
        <w:t>一样真实和几乎无需哲学分析。这意味着，可以有不包含指称性表达的真陈</w:t>
      </w:r>
      <w:r>
        <w:rPr>
          <w:rFonts w:ascii="仿宋" w:hAnsi="仿宋" w:cs="仿宋" w:eastAsia="仿宋"/>
          <w:sz w:val="47"/>
          <w:spacing w:val="0"/>
          <w:color w:val="000000"/>
          <w:b w:val="off"/>
          <w:i w:val="off"/>
        </w:rPr>
        <w:t>述。如果我们记得在“指称”和“谈论关于”之间、而且因此就是在“不指称”和</w:t>
      </w:r>
      <w:r>
        <w:rPr>
          <w:rFonts w:ascii="仿宋" w:hAnsi="仿宋" w:cs="仿宋" w:eastAsia="仿宋"/>
          <w:sz w:val="47"/>
          <w:spacing w:val="0"/>
          <w:color w:val="000000"/>
          <w:b w:val="off"/>
          <w:i w:val="off"/>
        </w:rPr>
        <w:t>“不谈论什么”之间的区别，上述结论就不致令人不安了。但是我并未充分明</w:t>
      </w:r>
      <w:r>
        <w:rPr>
          <w:rFonts w:ascii="仿宋" w:hAnsi="仿宋" w:cs="仿宋" w:eastAsia="仿宋"/>
          <w:sz w:val="47"/>
          <w:spacing w:val="0"/>
          <w:color w:val="000000"/>
          <w:b w:val="off"/>
          <w:i w:val="off"/>
        </w:rPr>
        <w:t>了关于围绕着对塔斯基的“满足”概念之解释的争论，因此未能肯定在这一概</w:t>
      </w:r>
      <w:r>
        <w:rPr>
          <w:rFonts w:ascii="仿宋" w:hAnsi="仿宋" w:cs="仿宋" w:eastAsia="仿宋"/>
          <w:sz w:val="47"/>
          <w:spacing w:val="0"/>
          <w:color w:val="000000"/>
          <w:b w:val="off"/>
          <w:i w:val="off"/>
        </w:rPr>
        <w:t>念和另外两个概念中任何一个之间的关系。我想采取的一般路线是，有关于</w:t>
      </w:r>
      <w:r>
        <w:rPr>
          <w:rFonts w:ascii="仿宋" w:hAnsi="仿宋" w:cs="仿宋" w:eastAsia="仿宋"/>
          <w:sz w:val="47"/>
          <w:spacing w:val="0"/>
          <w:color w:val="000000"/>
          <w:b w:val="off"/>
          <w:i w:val="off"/>
        </w:rPr>
        <w:t>虚构物、价值和数的真陈述，也有关于席子上的猫的真陈述，并试图展现像</w:t>
      </w:r>
      <w:r>
        <w:rPr>
          <w:rFonts w:ascii="仿宋" w:hAnsi="仿宋" w:cs="仿宋" w:eastAsia="仿宋"/>
          <w:sz w:val="47"/>
          <w:spacing w:val="0"/>
          <w:color w:val="000000"/>
          <w:b w:val="off"/>
          <w:i w:val="off"/>
        </w:rPr>
        <w:t>“符合”这类关系，根据符合关系来按照后者的模式去“分析”前者的真理是无</w:t>
      </w:r>
      <w:r>
        <w:rPr>
          <w:rFonts w:ascii="仿宋" w:hAnsi="仿宋" w:cs="仿宋" w:eastAsia="仿宋"/>
          <w:sz w:val="47"/>
          <w:spacing w:val="0"/>
          <w:color w:val="000000"/>
          <w:b w:val="off"/>
          <w:i w:val="off"/>
        </w:rPr>
        <w:t>意义的。塞拉斯是这样来表述这个论点的，他说，不是一切真陈述都“映现”</w:t>
      </w:r>
      <w:r>
        <w:rPr>
          <w:rFonts w:ascii="仿宋" w:hAnsi="仿宋" w:cs="仿宋" w:eastAsia="仿宋"/>
          <w:sz w:val="47"/>
          <w:spacing w:val="0"/>
          <w:color w:val="000000"/>
          <w:b w:val="off"/>
          <w:i w:val="off"/>
        </w:rPr>
        <w:t>世界，而只有“基本经验的”陈述才如此。我宁可说，没有真陈述映现世界，映</w:t>
      </w:r>
      <w:r>
        <w:rPr>
          <w:rFonts w:ascii="仿宋" w:hAnsi="仿宋" w:cs="仿宋" w:eastAsia="仿宋"/>
          <w:sz w:val="47"/>
          <w:spacing w:val="0"/>
          <w:color w:val="000000"/>
          <w:b w:val="off"/>
          <w:i w:val="off"/>
        </w:rPr>
        <w:t>现“只是一幅图画”，这幅图画只用于产生永远会是更复杂的语言争论</w:t>
      </w:r>
      <w:r>
        <w:rPr>
          <w:rFonts w:ascii="TimesNewRoman" w:hAnsi="TimesNewRoman" w:cs="TimesNewRoman" w:eastAsia="TimesNewRoman"/>
          <w:sz w:val="47"/>
          <w:spacing w:val="0"/>
          <w:color w:val="000000"/>
          <w:b w:val="off"/>
          <w:i w:val="off"/>
        </w:rPr>
        <w:t>(Sprachstreit)。</w:t>
      </w:r>
      <w:bookmarkEnd w:id="3370"/>
    </w:p>
    <w:p>
      <w:pPr>
        <w:pageBreakBefore w:val="off"/>
        <w:tabs/>
        <w:wordWrap w:val="off"/>
        <w:spacing w:before="0" w:after="0" w:line="900" w:lineRule="atLeast"/>
        <w:ind w:left="340" w:right="0" w:firstLine="980"/>
        <w:jc w:val="both"/>
        <w:textAlignment w:val="baseline"/>
        <w:rPr>
          <w:sz w:val="47"/>
        </w:rPr>
      </w:pPr>
      <w:bookmarkStart w:name="" w:id="3371"/>
      <w:r>
        <w:rPr>
          <w:rFonts w:ascii="仿宋" w:hAnsi="仿宋" w:cs="仿宋" w:eastAsia="仿宋"/>
          <w:sz w:val="47"/>
          <w:spacing w:val="0"/>
          <w:color w:val="000000"/>
          <w:b w:val="off"/>
          <w:i w:val="off"/>
        </w:rPr>
        <w:t>关于塔斯基的解释，参见塞拉斯的主张：“塔斯基—卡尔纳普类型的语义</w:t>
      </w:r>
      <w:r>
        <w:rPr>
          <w:rFonts w:ascii="仿宋" w:hAnsi="仿宋" w:cs="仿宋" w:eastAsia="仿宋"/>
          <w:sz w:val="47"/>
          <w:spacing w:val="0"/>
          <w:color w:val="000000"/>
          <w:b w:val="off"/>
          <w:i w:val="off"/>
        </w:rPr>
        <w:t>陈述，并不断定语言项与语言以外项之间的关系”(《科学和形而上学》，第82</w:t>
      </w:r>
      <w:r>
        <w:rPr>
          <w:rFonts w:ascii="仿宋" w:hAnsi="仿宋" w:cs="仿宋" w:eastAsia="仿宋"/>
          <w:sz w:val="47"/>
          <w:spacing w:val="0"/>
          <w:color w:val="000000"/>
          <w:b w:val="off"/>
          <w:i w:val="off"/>
        </w:rPr>
        <w:t>页)以及“‘符合’的‘映现’意义和塔斯基——卡尔纳普的‘符合’意义之间的对</w:t>
      </w:r>
      <w:r>
        <w:rPr>
          <w:rFonts w:ascii="仿宋" w:hAnsi="仿宋" w:cs="仿宋" w:eastAsia="仿宋"/>
          <w:sz w:val="47"/>
          <w:spacing w:val="0"/>
          <w:color w:val="000000"/>
          <w:b w:val="off"/>
          <w:i w:val="off"/>
        </w:rPr>
        <w:t>比”(第143页)。塞拉斯的观点是，一切语义陈述都是关于内涵的，而“映现”</w:t>
      </w:r>
      <w:r>
        <w:rPr>
          <w:rFonts w:ascii="仿宋" w:hAnsi="仿宋" w:cs="仿宋" w:eastAsia="仿宋"/>
          <w:sz w:val="47"/>
          <w:spacing w:val="0"/>
          <w:color w:val="000000"/>
          <w:b w:val="off"/>
          <w:i w:val="off"/>
        </w:rPr>
        <w:t>与语义学毫无关系。关于这种对比的观点，参见J.华莱士的“论参照系统”，</w:t>
      </w:r>
      <w:r>
        <w:rPr>
          <w:rFonts w:ascii="仿宋" w:hAnsi="仿宋" w:cs="仿宋" w:eastAsia="仿宋"/>
          <w:sz w:val="47"/>
          <w:spacing w:val="0"/>
          <w:color w:val="000000"/>
          <w:b w:val="off"/>
          <w:i w:val="off"/>
        </w:rPr>
        <w:t>载于《天然语言的语义学》，戴维森和哈尔曼(编)，和H.菲尔德的“塔斯基的</w:t>
      </w:r>
      <w:r>
        <w:rPr>
          <w:rFonts w:ascii="仿宋" w:hAnsi="仿宋" w:cs="仿宋" w:eastAsia="仿宋"/>
          <w:sz w:val="47"/>
          <w:spacing w:val="0"/>
          <w:color w:val="000000"/>
          <w:b w:val="off"/>
          <w:i w:val="off"/>
        </w:rPr>
        <w:t>真理论”，载于《哲学杂志》，1972年第69期。</w:t>
      </w:r>
      <w:bookmarkEnd w:id="3371"/>
    </w:p>
    <w:p>
      <w:pPr>
        <w:pageBreakBefore w:val="off"/>
        <w:tabs/>
        <w:wordWrap w:val="off"/>
        <w:spacing w:before="0" w:after="0" w:line="900" w:lineRule="atLeast"/>
        <w:ind w:left="1340" w:right="0"/>
        <w:jc w:val="both"/>
        <w:textAlignment w:val="baseline"/>
        <w:rPr>
          <w:sz w:val="47"/>
        </w:rPr>
      </w:pPr>
      <w:bookmarkStart w:name="" w:id="3372"/>
      <w:r>
        <w:rPr>
          <w:rFonts w:ascii="仿宋" w:hAnsi="仿宋" w:cs="仿宋" w:eastAsia="仿宋"/>
          <w:sz w:val="47"/>
          <w:spacing w:val="0"/>
          <w:color w:val="000000"/>
          <w:b w:val="off"/>
          <w:i w:val="off"/>
        </w:rPr>
        <w:t>关于提出一种区别于“可肯定性”概念的“真理”观、而不企图将其解释为</w:t>
      </w:r>
      <w:bookmarkEnd w:id="3372"/>
    </w:p>
    <w:p>
      <w:r>
        <w:t/>
      </w:r>
    </w:p>
    <w:p>
      <w:pPr>
        <w:sectPr>
          <w:footerReference r:id="rId662"/>
          <w:headerReference r:id="rId663" w:type="default"/>
          <w:type w:val="nextPage"/>
          <w:pgSz w:w="22400" w:h="31680"/>
          <w:pgMar w:left="2680" w:top="2440" w:right="2680" w:bottom="2440" w:header="2140" w:footer="2140"/>
          <w:cols w:num="1"/>
        </w:sectPr>
      </w:pPr>
    </w:p>
    <w:p>
      <w:pPr>
        <w:pageBreakBefore w:val="off"/>
        <w:tabs/>
        <w:wordWrap w:val="off"/>
        <w:spacing w:before="0" w:after="0" w:line="640" w:lineRule="atLeast"/>
        <w:ind w:left="0" w:right="140"/>
        <w:jc w:val="right"/>
        <w:textAlignment w:val="baseline"/>
        <w:rPr>
          <w:sz w:val="47"/>
        </w:rPr>
      </w:pPr>
      <w:bookmarkStart w:name="" w:id="3373"/>
      <w:r>
        <w:rPr>
          <w:rFonts w:ascii="黑体" w:hAnsi="黑体" w:cs="黑体" w:eastAsia="黑体"/>
          <w:sz w:val="47"/>
          <w:spacing w:val="0"/>
          <w:color w:val="000000"/>
          <w:b w:val="off"/>
          <w:i w:val="off"/>
        </w:rPr>
        <w:t>第六章  认识论和语言哲学  293</w:t>
      </w:r>
      <w:bookmarkEnd w:id="3373"/>
    </w:p>
    <w:p>
      <w:pPr>
        <w:pageBreakBefore w:val="off"/>
        <w:tabs/>
        <w:wordWrap w:val="off"/>
        <w:spacing w:before="0" w:after="0" w:line="620" w:lineRule="exact"/>
        <w:ind w:left="0" w:right="0"/>
        <w:jc w:val="right"/>
        <w:textAlignment w:val="baseline"/>
        <w:rPr>
          <w:sz w:val="47"/>
        </w:rPr>
      </w:pPr>
      <w:bookmarkStart w:name="" w:id="3374"/>
      <w:r>
        <w:rPr>
          <w:rFonts w:ascii="宋体" w:hAnsi="宋体" w:cs="宋体" w:eastAsia="宋体"/>
          <w:sz w:val="47"/>
          <w:spacing w:val="0"/>
          <w:color w:val="000000"/>
          <w:b w:val="off"/>
          <w:i w:val="off"/>
        </w:rPr>
        <w:t/>
      </w:r>
      <w:bookmarkEnd w:id="3374"/>
    </w:p>
    <w:p>
      <w:pPr>
        <w:pageBreakBefore w:val="off"/>
        <w:tabs/>
        <w:wordWrap w:val="off"/>
        <w:spacing w:before="0" w:after="0" w:line="920" w:lineRule="atLeast"/>
        <w:ind w:left="100" w:right="120"/>
        <w:jc w:val="both"/>
        <w:textAlignment w:val="baseline"/>
        <w:rPr>
          <w:sz w:val="45"/>
        </w:rPr>
      </w:pPr>
      <w:bookmarkStart w:name="" w:id="3375"/>
      <w:r>
        <w:rPr>
          <w:rFonts w:ascii="仿宋" w:hAnsi="仿宋" w:cs="仿宋" w:eastAsia="仿宋"/>
          <w:sz w:val="45"/>
          <w:spacing w:val="0"/>
          <w:color w:val="000000"/>
          <w:b w:val="off"/>
          <w:i w:val="off"/>
        </w:rPr>
        <w:t>“处于和语言外事物的一种符合关系中”的构想，参见 R.布兰多姆“真理和</w:t>
      </w:r>
      <w:r>
        <w:rPr>
          <w:rFonts w:ascii="仿宋" w:hAnsi="仿宋" w:cs="仿宋" w:eastAsia="仿宋"/>
          <w:sz w:val="45"/>
          <w:spacing w:val="0"/>
          <w:color w:val="000000"/>
          <w:b w:val="off"/>
          <w:i w:val="off"/>
        </w:rPr>
        <w:t>可肯定性”，载于《哲学杂志》1976年第73期，第 137——149页。布兰多姆为</w:t>
      </w:r>
      <w:r>
        <w:rPr>
          <w:rFonts w:ascii="仿宋" w:hAnsi="仿宋" w:cs="仿宋" w:eastAsia="仿宋"/>
          <w:sz w:val="45"/>
          <w:spacing w:val="0"/>
          <w:color w:val="000000"/>
          <w:b w:val="off"/>
          <w:i w:val="off"/>
        </w:rPr>
        <w:t>了我称作“纯”语言哲学的目的，论述了除“可肯定”之外我们为何还需要“真”</w:t>
      </w:r>
      <w:r>
        <w:rPr>
          <w:rFonts w:ascii="仿宋" w:hAnsi="仿宋" w:cs="仿宋" w:eastAsia="仿宋"/>
          <w:sz w:val="45"/>
          <w:spacing w:val="0"/>
          <w:color w:val="000000"/>
          <w:b w:val="off"/>
          <w:i w:val="off"/>
        </w:rPr>
        <w:t>的问题，即理解语言怎样运作，以与它怎样和世界挂钩相对。我相信他因此</w:t>
      </w:r>
      <w:r>
        <w:rPr>
          <w:rFonts w:ascii="仿宋" w:hAnsi="仿宋" w:cs="仿宋" w:eastAsia="仿宋"/>
          <w:sz w:val="45"/>
          <w:spacing w:val="0"/>
          <w:color w:val="000000"/>
          <w:b w:val="off"/>
          <w:i w:val="off"/>
        </w:rPr>
        <w:t>诊断出了在对这个语义学概念的需要和在认识论中对此概念的需要之间的</w:t>
      </w:r>
      <w:r>
        <w:rPr>
          <w:rFonts w:ascii="仿宋" w:hAnsi="仿宋" w:cs="仿宋" w:eastAsia="仿宋"/>
          <w:sz w:val="45"/>
          <w:spacing w:val="0"/>
          <w:color w:val="000000"/>
          <w:b w:val="off"/>
          <w:i w:val="off"/>
        </w:rPr>
        <w:t>混淆，这就是推动着“不纯的”语言哲学的那种混淆。</w:t>
      </w:r>
      <w:bookmarkEnd w:id="3375"/>
    </w:p>
    <w:p>
      <w:pPr>
        <w:pageBreakBefore w:val="off"/>
        <w:tabs/>
        <w:wordWrap w:val="off"/>
        <w:spacing w:before="0" w:after="0" w:line="920" w:lineRule="atLeast"/>
        <w:ind w:left="100" w:right="120" w:firstLine="1000"/>
        <w:jc w:val="both"/>
        <w:textAlignment w:val="baseline"/>
        <w:rPr>
          <w:sz w:val="45"/>
        </w:rPr>
      </w:pPr>
      <w:bookmarkStart w:name="" w:id="3376"/>
      <w:r>
        <w:rPr>
          <w:rFonts w:ascii="仿宋" w:hAnsi="仿宋" w:cs="仿宋" w:eastAsia="仿宋"/>
          <w:sz w:val="45"/>
          <w:spacing w:val="0"/>
          <w:color w:val="000000"/>
          <w:b w:val="off"/>
          <w:i w:val="off"/>
        </w:rPr>
        <w:t>㉝  戴维森：“论概念图式这个观念”，第16页。遗憾，戴维森在该文中</w:t>
      </w:r>
      <w:r>
        <w:rPr>
          <w:rFonts w:ascii="仿宋" w:hAnsi="仿宋" w:cs="仿宋" w:eastAsia="仿宋"/>
          <w:sz w:val="45"/>
          <w:spacing w:val="0"/>
          <w:color w:val="000000"/>
          <w:b w:val="off"/>
          <w:i w:val="off"/>
        </w:rPr>
        <w:t>把库恩错误地解释为用“不可公度的”表示“不可转译的”。(第12页)在本书</w:t>
      </w:r>
      <w:r>
        <w:rPr>
          <w:rFonts w:ascii="仿宋" w:hAnsi="仿宋" w:cs="仿宋" w:eastAsia="仿宋"/>
          <w:sz w:val="45"/>
          <w:spacing w:val="0"/>
          <w:color w:val="000000"/>
          <w:b w:val="off"/>
          <w:i w:val="off"/>
        </w:rPr>
        <w:t>中我的一个重要论点是将这两个概念严格分离。参见第七章，第一节。</w:t>
      </w:r>
      <w:bookmarkEnd w:id="3376"/>
    </w:p>
    <w:p>
      <w:pPr>
        <w:pageBreakBefore w:val="off"/>
        <w:tabs/>
        <w:wordWrap w:val="off"/>
        <w:spacing w:before="0" w:after="0" w:line="920" w:lineRule="atLeast"/>
        <w:ind w:left="1080" w:right="0" w:firstLine="20"/>
        <w:jc w:val="both"/>
        <w:textAlignment w:val="baseline"/>
        <w:rPr>
          <w:sz w:val="45"/>
        </w:rPr>
      </w:pPr>
      <w:bookmarkStart w:name="" w:id="3377"/>
      <w:r>
        <w:rPr>
          <w:rFonts w:ascii="仿宋" w:hAnsi="仿宋" w:cs="仿宋" w:eastAsia="仿宋"/>
          <w:sz w:val="45"/>
          <w:spacing w:val="0"/>
          <w:color w:val="000000"/>
          <w:b w:val="off"/>
          <w:i w:val="off"/>
        </w:rPr>
        <w:t>㉞  戴维森：“真理和意义”，第308页。</w:t>
      </w:r>
      <w:bookmarkEnd w:id="3377"/>
    </w:p>
    <w:p>
      <w:pPr>
        <w:pageBreakBefore w:val="off"/>
        <w:tabs/>
        <w:wordWrap w:val="off"/>
        <w:spacing w:before="0" w:after="0" w:line="920" w:lineRule="atLeast"/>
        <w:ind w:left="1100" w:right="0"/>
        <w:jc w:val="both"/>
        <w:textAlignment w:val="baseline"/>
        <w:rPr>
          <w:sz w:val="45"/>
        </w:rPr>
      </w:pPr>
      <w:bookmarkStart w:name="" w:id="3378"/>
      <w:r>
        <w:rPr>
          <w:rFonts w:ascii="仿宋" w:hAnsi="仿宋" w:cs="仿宋" w:eastAsia="仿宋"/>
          <w:sz w:val="45"/>
          <w:spacing w:val="0"/>
          <w:color w:val="000000"/>
          <w:b w:val="off"/>
          <w:i w:val="off"/>
        </w:rPr>
        <w:t>㉟  戴维森：“论概念图式这个观念”，第17页。</w:t>
      </w:r>
      <w:bookmarkEnd w:id="3378"/>
    </w:p>
    <w:p>
      <w:pPr>
        <w:pageBreakBefore w:val="off"/>
        <w:tabs/>
        <w:wordWrap w:val="off"/>
        <w:spacing w:before="0" w:after="0" w:line="920" w:lineRule="atLeast"/>
        <w:ind w:left="100" w:right="40" w:firstLine="1000"/>
        <w:jc w:val="both"/>
        <w:textAlignment w:val="baseline"/>
        <w:rPr>
          <w:sz w:val="45"/>
        </w:rPr>
      </w:pPr>
      <w:bookmarkStart w:name="" w:id="3379"/>
      <w:r>
        <w:rPr>
          <w:rFonts w:ascii="仿宋" w:hAnsi="仿宋" w:cs="仿宋" w:eastAsia="仿宋"/>
          <w:sz w:val="45"/>
          <w:spacing w:val="0"/>
          <w:color w:val="000000"/>
          <w:b w:val="off"/>
          <w:i w:val="off"/>
        </w:rPr>
        <w:t>㊱  参见 M.勃莱克：“哲学中的语言方法”，载于《语言和哲学》，伊萨</w:t>
      </w:r>
      <w:r>
        <w:rPr>
          <w:rFonts w:ascii="仿宋" w:hAnsi="仿宋" w:cs="仿宋" w:eastAsia="仿宋"/>
          <w:sz w:val="45"/>
          <w:spacing w:val="0"/>
          <w:color w:val="000000"/>
          <w:b w:val="off"/>
          <w:i w:val="off"/>
        </w:rPr>
        <w:t>卡，1949年，特别见第3——8页。勃莱克把“逆光谱”看作那样一种怀疑论观</w:t>
      </w:r>
      <w:r>
        <w:rPr>
          <w:rFonts w:ascii="仿宋" w:hAnsi="仿宋" w:cs="仿宋" w:eastAsia="仿宋"/>
          <w:sz w:val="45"/>
          <w:spacing w:val="0"/>
          <w:color w:val="000000"/>
          <w:b w:val="off"/>
          <w:i w:val="off"/>
        </w:rPr>
        <w:t>点的典型，他所建议的语言方法有助于对此加以揭露。我想在这一点上他是</w:t>
      </w:r>
      <w:r>
        <w:rPr>
          <w:rFonts w:ascii="仿宋" w:hAnsi="仿宋" w:cs="仿宋" w:eastAsia="仿宋"/>
          <w:sz w:val="45"/>
          <w:spacing w:val="0"/>
          <w:color w:val="000000"/>
          <w:b w:val="off"/>
          <w:i w:val="off"/>
        </w:rPr>
        <w:t>对的。的确存在有这样一种观点，按此，我在第四章称作“认识论的行为主</w:t>
      </w:r>
      <w:r>
        <w:rPr>
          <w:rFonts w:ascii="仿宋" w:hAnsi="仿宋" w:cs="仿宋" w:eastAsia="仿宋"/>
          <w:sz w:val="45"/>
          <w:spacing w:val="0"/>
          <w:color w:val="000000"/>
          <w:b w:val="off"/>
          <w:i w:val="off"/>
        </w:rPr>
        <w:t>义”的全部内容，都可从勃莱克此处提出的那种论证推导出来。</w:t>
      </w:r>
      <w:bookmarkEnd w:id="3379"/>
    </w:p>
    <w:p>
      <w:pPr>
        <w:pageBreakBefore w:val="off"/>
        <w:tabs/>
        <w:wordWrap w:val="off"/>
        <w:spacing w:before="0" w:after="0" w:line="920" w:lineRule="atLeast"/>
        <w:ind w:left="100" w:right="40" w:firstLine="1000"/>
        <w:jc w:val="both"/>
        <w:textAlignment w:val="baseline"/>
        <w:rPr>
          <w:sz w:val="45"/>
        </w:rPr>
      </w:pPr>
      <w:bookmarkStart w:name="" w:id="3380"/>
      <w:r>
        <w:rPr>
          <w:rFonts w:ascii="仿宋" w:hAnsi="仿宋" w:cs="仿宋" w:eastAsia="仿宋"/>
          <w:sz w:val="45"/>
          <w:spacing w:val="0"/>
          <w:color w:val="000000"/>
          <w:b w:val="off"/>
          <w:i w:val="off"/>
        </w:rPr>
        <w:t>㊲  关于这种反驳，参见 B.斯特罗德的“先验论证”一文，载于《哲学杂</w:t>
      </w:r>
      <w:r>
        <w:rPr>
          <w:rFonts w:ascii="仿宋" w:hAnsi="仿宋" w:cs="仿宋" w:eastAsia="仿宋"/>
          <w:sz w:val="45"/>
          <w:spacing w:val="0"/>
          <w:color w:val="000000"/>
          <w:b w:val="off"/>
          <w:i w:val="off"/>
        </w:rPr>
        <w:t>志》，1968年第65期，第 241——256页。我在“证实主义和先验论证”一文中</w:t>
      </w:r>
      <w:r>
        <w:rPr>
          <w:rFonts w:ascii="仿宋" w:hAnsi="仿宋" w:cs="仿宋" w:eastAsia="仿宋"/>
          <w:sz w:val="45"/>
          <w:spacing w:val="0"/>
          <w:color w:val="000000"/>
          <w:b w:val="off"/>
          <w:i w:val="off"/>
        </w:rPr>
        <w:t>(载于《努斯》，1971年第5期，第3——14页)曾讨论了这一反驳；并在“先验论</w:t>
      </w:r>
      <w:r>
        <w:rPr>
          <w:rFonts w:ascii="仿宋" w:hAnsi="仿宋" w:cs="仿宋" w:eastAsia="仿宋"/>
          <w:sz w:val="45"/>
          <w:spacing w:val="0"/>
          <w:color w:val="000000"/>
          <w:b w:val="off"/>
          <w:i w:val="off"/>
        </w:rPr>
        <w:t>证、自我指称和实用主义”(载于《先验论证和科学》，P.比利、R.霍尔斯德曼</w:t>
      </w:r>
      <w:r>
        <w:rPr>
          <w:rFonts w:ascii="仿宋" w:hAnsi="仿宋" w:cs="仿宋" w:eastAsia="仿宋"/>
          <w:sz w:val="45"/>
          <w:spacing w:val="0"/>
          <w:color w:val="000000"/>
          <w:b w:val="off"/>
          <w:i w:val="off"/>
        </w:rPr>
        <w:t>和L.克吕格尔(编)，多尔德莱希特，1979年，第 77——103页)一文中讨论了</w:t>
      </w:r>
      <w:r>
        <w:rPr>
          <w:rFonts w:ascii="仿宋" w:hAnsi="仿宋" w:cs="仿宋" w:eastAsia="仿宋"/>
          <w:sz w:val="45"/>
          <w:spacing w:val="0"/>
          <w:color w:val="000000"/>
          <w:b w:val="off"/>
          <w:i w:val="off"/>
        </w:rPr>
        <w:t>一些有关的反对意见。</w:t>
      </w:r>
      <w:bookmarkEnd w:id="3380"/>
    </w:p>
    <w:p>
      <w:pPr>
        <w:pageBreakBefore w:val="off"/>
        <w:tabs/>
        <w:wordWrap w:val="off"/>
        <w:spacing w:before="0" w:after="0" w:line="920" w:lineRule="atLeast"/>
        <w:ind w:left="100" w:right="40" w:firstLine="1000"/>
        <w:jc w:val="both"/>
        <w:textAlignment w:val="baseline"/>
        <w:rPr>
          <w:sz w:val="45"/>
        </w:rPr>
      </w:pPr>
      <w:bookmarkStart w:name="" w:id="3381"/>
      <w:r>
        <w:rPr>
          <w:rFonts w:ascii="仿宋" w:hAnsi="仿宋" w:cs="仿宋" w:eastAsia="仿宋"/>
          <w:sz w:val="45"/>
          <w:spacing w:val="0"/>
          <w:color w:val="000000"/>
          <w:b w:val="off"/>
          <w:i w:val="off"/>
        </w:rPr>
        <w:t>㊳  参见“指称和理解”，载于《意义和道德科学》，第 108页。在此文中</w:t>
      </w:r>
      <w:r>
        <w:rPr>
          <w:rFonts w:ascii="仿宋" w:hAnsi="仿宋" w:cs="仿宋" w:eastAsia="仿宋"/>
          <w:sz w:val="45"/>
          <w:spacing w:val="0"/>
          <w:color w:val="000000"/>
          <w:b w:val="off"/>
          <w:i w:val="off"/>
        </w:rPr>
        <w:t>普特南阐明了他研究“真”的方法与摩尔研究“善”的方法的类似性。</w:t>
      </w:r>
      <w:bookmarkEnd w:id="3381"/>
    </w:p>
    <w:p>
      <w:pPr>
        <w:pageBreakBefore w:val="off"/>
        <w:tabs/>
        <w:wordWrap w:val="off"/>
        <w:spacing w:before="0" w:after="0" w:line="920" w:lineRule="atLeast"/>
        <w:ind w:left="100" w:right="0" w:firstLine="1000"/>
        <w:jc w:val="both"/>
        <w:textAlignment w:val="baseline"/>
        <w:rPr>
          <w:sz w:val="45"/>
        </w:rPr>
      </w:pPr>
      <w:bookmarkStart w:name="" w:id="3382"/>
      <w:r>
        <w:rPr>
          <w:rFonts w:ascii="仿宋" w:hAnsi="仿宋" w:cs="仿宋" w:eastAsia="仿宋"/>
          <w:sz w:val="45"/>
          <w:spacing w:val="0"/>
          <w:color w:val="000000"/>
          <w:b w:val="off"/>
          <w:i w:val="off"/>
        </w:rPr>
        <w:t>㊴  戴维森：“论概念图式的观念本身”，第20页。我企图在放弃(常识</w:t>
      </w:r>
      <w:r>
        <w:rPr>
          <w:rFonts w:ascii="仿宋" w:hAnsi="仿宋" w:cs="仿宋" w:eastAsia="仿宋"/>
          <w:sz w:val="45"/>
          <w:spacing w:val="0"/>
          <w:color w:val="000000"/>
          <w:b w:val="off"/>
          <w:i w:val="off"/>
        </w:rPr>
        <w:t>所看待的)世界和放弃(作为物自体的、我们可能永远无法掌握的)世界之间</w:t>
      </w:r>
      <w:r>
        <w:rPr>
          <w:rFonts w:ascii="仿宋" w:hAnsi="仿宋" w:cs="仿宋" w:eastAsia="仿宋"/>
          <w:sz w:val="45"/>
          <w:spacing w:val="0"/>
          <w:color w:val="000000"/>
          <w:b w:val="off"/>
          <w:i w:val="off"/>
        </w:rPr>
        <w:t>提出一种对比。参见拙文“完全失去的世界”，载于《哲学杂志》，1972年第69</w:t>
      </w:r>
      <w:r>
        <w:rPr>
          <w:rFonts w:ascii="仿宋" w:hAnsi="仿宋" w:cs="仿宋" w:eastAsia="仿宋"/>
          <w:sz w:val="45"/>
          <w:spacing w:val="0"/>
          <w:color w:val="000000"/>
          <w:b w:val="off"/>
          <w:i w:val="off"/>
        </w:rPr>
        <w:t>期，第649—666页，特别是第662—663页。</w:t>
      </w:r>
      <w:bookmarkEnd w:id="3382"/>
    </w:p>
    <w:p>
      <w:r>
        <w:t/>
      </w:r>
    </w:p>
    <w:p>
      <w:pPr>
        <w:sectPr>
          <w:footerReference r:id="rId664"/>
          <w:headerReference r:id="rId665" w:type="default"/>
          <w:type w:val="nextPage"/>
          <w:pgSz w:w="22400" w:h="31680"/>
          <w:pgMar w:left="2760" w:top="2600" w:right="2760" w:bottom="2600" w:header="2300" w:footer="2300"/>
          <w:cols w:num="1"/>
        </w:sectPr>
      </w:pPr>
    </w:p>
    <w:p>
      <w:pPr>
        <w:pageBreakBefore w:val="off"/>
        <w:tabs/>
        <w:wordWrap w:val="off"/>
        <w:spacing w:before="2280" w:after="0" w:line="2200" w:lineRule="atLeast"/>
        <w:ind w:left="0" w:right="0"/>
        <w:jc w:val="both"/>
        <w:textAlignment w:val="baseline"/>
        <w:rPr>
          <w:sz w:val="164"/>
        </w:rPr>
      </w:pPr>
      <w:bookmarkStart w:name="" w:id="3383"/>
      <w:r>
        <w:rPr>
          <w:rFonts w:ascii="黑体" w:hAnsi="黑体" w:cs="黑体" w:eastAsia="黑体"/>
          <w:sz w:val="164"/>
          <w:spacing w:val="0"/>
          <w:color w:val="000000"/>
          <w:b w:val="on"/>
          <w:i w:val="off"/>
        </w:rPr>
        <w:t>第三编</w:t>
      </w:r>
      <w:bookmarkEnd w:id="3383"/>
    </w:p>
    <w:p>
      <w:pPr>
        <w:pageBreakBefore w:val="off"/>
        <w:tabs/>
        <w:wordWrap w:val="off"/>
        <w:spacing w:before="0" w:after="0" w:line="2000" w:lineRule="exact"/>
        <w:ind w:left="0" w:right="0"/>
        <w:jc w:val="both"/>
        <w:textAlignment w:val="baseline"/>
        <w:rPr>
          <w:sz w:val="149"/>
        </w:rPr>
      </w:pPr>
      <w:bookmarkStart w:name="" w:id="3384"/>
      <w:r>
        <w:rPr>
          <w:rFonts w:ascii="宋体" w:hAnsi="宋体" w:cs="宋体" w:eastAsia="宋体"/>
          <w:sz w:val="149"/>
          <w:spacing w:val="0"/>
          <w:color w:val="000000"/>
          <w:b w:val="off"/>
          <w:i w:val="off"/>
        </w:rPr>
        <w:t/>
      </w:r>
      <w:bookmarkEnd w:id="3384"/>
    </w:p>
    <w:p>
      <w:pPr>
        <w:pageBreakBefore w:val="off"/>
        <w:tabs>
          <w:tab w:pos="9760" w:val="left" w:leader="none"/>
        </w:tabs>
        <w:wordWrap w:val="off"/>
        <w:spacing w:before="0" w:after="0" w:line="2000" w:lineRule="atLeast"/>
        <w:ind w:left="5560" w:right="0"/>
        <w:jc w:val="both"/>
        <w:textAlignment w:val="baseline"/>
        <w:rPr>
          <w:sz w:val="149"/>
        </w:rPr>
      </w:pPr>
      <w:bookmarkStart w:name="" w:id="3385"/>
      <w:r>
        <w:rPr>
          <w:rFonts w:ascii="黑体" w:hAnsi="黑体" w:cs="黑体" w:eastAsia="黑体"/>
          <w:sz w:val="149"/>
          <w:spacing w:val="0"/>
          <w:color w:val="000000"/>
          <w:b w:val="on"/>
          <w:i w:val="off"/>
        </w:rPr>
        <w:t>哲</w:t>
      </w:r>
      <w:r>
        <w:t xml:space="preserve">	</w:t>
      </w:r>
      <w:r>
        <w:rPr>
          <w:rFonts w:ascii="黑体" w:hAnsi="黑体" w:cs="黑体" w:eastAsia="黑体"/>
          <w:sz w:val="149"/>
          <w:spacing w:val="0"/>
          <w:color w:val="000000"/>
          <w:b w:val="on"/>
          <w:i w:val="off"/>
        </w:rPr>
        <w:t>学</w:t>
      </w:r>
      <w:bookmarkEnd w:id="3385"/>
    </w:p>
    <w:p>
      <w:r>
        <w:t/>
      </w:r>
    </w:p>
    <w:p>
      <w:pPr>
        <w:sectPr>
          <w:footerReference r:id="rId666"/>
          <w:headerReference r:id="rId667" w:type="default"/>
          <w:type w:val="nextPage"/>
          <w:pgSz w:w="22400" w:h="31680"/>
          <w:pgMar w:left="3380" w:top="2700" w:right="3380" w:bottom="2700" w:header="2400" w:footer="2400"/>
          <w:cols w:num="1"/>
        </w:sectPr>
      </w:pPr>
    </w:p>
    <w:p>
      <w:pPr>
        <w:pageBreakBefore w:val="off"/>
        <w:tabs>
          <w:tab w:pos="16780" w:val="left" w:leader="none"/>
        </w:tabs>
        <w:wordWrap w:val="off"/>
        <w:spacing w:before="2420" w:after="0" w:line="1080" w:lineRule="atLeast"/>
        <w:ind w:left="1940" w:right="0"/>
        <w:jc w:val="both"/>
        <w:textAlignment w:val="baseline"/>
        <w:rPr>
          <w:sz w:val="65"/>
        </w:rPr>
      </w:pPr>
      <w:bookmarkStart w:name="" w:id="3386"/>
      <w:r>
        <w:rPr>
          <w:rFonts w:ascii="宋体" w:hAnsi="宋体" w:cs="宋体" w:eastAsia="宋体"/>
          <w:sz w:val="65"/>
          <w:spacing w:val="0"/>
          <w:color w:val="000000"/>
          <w:b w:val="off"/>
          <w:i w:val="off"/>
        </w:rPr>
        <w:t>第七章   从认识论到解释学</w:t>
      </w:r>
      <w:r>
        <w:t xml:space="preserve">	</w:t>
      </w:r>
      <w:r>
        <w:rPr>
          <w:rFonts w:ascii="楷体" w:hAnsi="楷体" w:cs="楷体" w:eastAsia="楷体"/>
          <w:sz w:val="65"/>
          <w:spacing w:val="0"/>
          <w:color w:val="000000"/>
          <w:b w:val="off"/>
          <w:i w:val="off"/>
        </w:rPr>
        <w:t>315</w:t>
      </w:r>
      <w:bookmarkEnd w:id="3386"/>
    </w:p>
    <w:p>
      <w:pPr>
        <w:pageBreakBefore w:val="off"/>
        <w:tabs/>
        <w:wordWrap w:val="off"/>
        <w:spacing w:before="0" w:after="0" w:line="860" w:lineRule="exact"/>
        <w:ind w:left="0" w:right="0"/>
        <w:jc w:val="both"/>
        <w:textAlignment w:val="baseline"/>
        <w:rPr>
          <w:sz w:val="65"/>
        </w:rPr>
      </w:pPr>
      <w:bookmarkStart w:name="" w:id="3387"/>
      <w:r>
        <w:rPr>
          <w:rFonts w:ascii="宋体" w:hAnsi="宋体" w:cs="宋体" w:eastAsia="宋体"/>
          <w:sz w:val="65"/>
          <w:spacing w:val="0"/>
          <w:color w:val="000000"/>
          <w:b w:val="off"/>
          <w:i w:val="off"/>
        </w:rPr>
        <w:t/>
      </w:r>
      <w:bookmarkEnd w:id="3387"/>
    </w:p>
    <w:p>
      <w:pPr>
        <w:pageBreakBefore w:val="off"/>
        <w:tabs/>
        <w:wordWrap w:val="off"/>
        <w:spacing w:before="0" w:after="0" w:line="860" w:lineRule="exact"/>
        <w:ind w:left="0" w:right="0"/>
        <w:jc w:val="both"/>
        <w:textAlignment w:val="baseline"/>
        <w:rPr>
          <w:sz w:val="65"/>
        </w:rPr>
      </w:pPr>
      <w:bookmarkStart w:name="" w:id="3388"/>
      <w:r>
        <w:rPr>
          <w:rFonts w:ascii="宋体" w:hAnsi="宋体" w:cs="宋体" w:eastAsia="宋体"/>
          <w:sz w:val="65"/>
          <w:spacing w:val="0"/>
          <w:color w:val="000000"/>
          <w:b w:val="off"/>
          <w:i w:val="off"/>
        </w:rPr>
        <w:t/>
      </w:r>
      <w:bookmarkEnd w:id="3388"/>
    </w:p>
    <w:p>
      <w:pPr>
        <w:pageBreakBefore w:val="off"/>
        <w:tabs/>
        <w:wordWrap w:val="off"/>
        <w:spacing w:before="0" w:after="0" w:line="860" w:lineRule="exact"/>
        <w:ind w:left="0" w:right="0"/>
        <w:jc w:val="both"/>
        <w:textAlignment w:val="baseline"/>
        <w:rPr>
          <w:sz w:val="65"/>
        </w:rPr>
      </w:pPr>
      <w:bookmarkStart w:name="" w:id="3389"/>
      <w:r>
        <w:rPr>
          <w:rFonts w:ascii="宋体" w:hAnsi="宋体" w:cs="宋体" w:eastAsia="宋体"/>
          <w:sz w:val="65"/>
          <w:spacing w:val="0"/>
          <w:color w:val="000000"/>
          <w:b w:val="off"/>
          <w:i w:val="off"/>
        </w:rPr>
        <w:t/>
      </w:r>
      <w:bookmarkEnd w:id="3389"/>
    </w:p>
    <w:p>
      <w:pPr>
        <w:pageBreakBefore w:val="off"/>
        <w:tabs/>
        <w:wordWrap w:val="off"/>
        <w:spacing w:before="0" w:after="0" w:line="880" w:lineRule="atLeast"/>
        <w:ind w:left="0" w:right="0"/>
        <w:jc w:val="center"/>
        <w:textAlignment w:val="baseline"/>
        <w:rPr>
          <w:sz w:val="65"/>
        </w:rPr>
      </w:pPr>
      <w:bookmarkStart w:name="" w:id="3390"/>
      <w:r>
        <w:rPr>
          <w:rFonts w:ascii="宋体" w:hAnsi="宋体" w:cs="宋体" w:eastAsia="宋体"/>
          <w:sz w:val="65"/>
          <w:spacing w:val="0"/>
          <w:color w:val="000000"/>
          <w:b w:val="off"/>
          <w:i w:val="off"/>
        </w:rPr>
        <w:t>1.公度性和谈话</w:t>
      </w:r>
      <w:bookmarkEnd w:id="3390"/>
    </w:p>
    <w:p>
      <w:pPr>
        <w:pageBreakBefore w:val="off"/>
        <w:tabs/>
        <w:wordWrap w:val="off"/>
        <w:spacing w:before="0" w:after="0" w:line="860" w:lineRule="exact"/>
        <w:ind w:left="0" w:right="0"/>
        <w:jc w:val="center"/>
        <w:textAlignment w:val="baseline"/>
        <w:rPr>
          <w:sz w:val="65"/>
        </w:rPr>
      </w:pPr>
      <w:bookmarkStart w:name="" w:id="3391"/>
      <w:r>
        <w:rPr>
          <w:rFonts w:ascii="宋体" w:hAnsi="宋体" w:cs="宋体" w:eastAsia="宋体"/>
          <w:sz w:val="65"/>
          <w:spacing w:val="0"/>
          <w:color w:val="000000"/>
          <w:b w:val="off"/>
          <w:i w:val="off"/>
        </w:rPr>
        <w:t/>
      </w:r>
      <w:bookmarkEnd w:id="3391"/>
    </w:p>
    <w:p>
      <w:pPr>
        <w:pageBreakBefore w:val="off"/>
        <w:tabs/>
        <w:wordWrap w:val="off"/>
        <w:spacing w:before="0" w:after="0" w:line="1080" w:lineRule="atLeast"/>
        <w:ind w:left="0" w:right="720" w:firstLine="1140"/>
        <w:jc w:val="both"/>
        <w:textAlignment w:val="baseline"/>
        <w:rPr>
          <w:sz w:val="57"/>
        </w:rPr>
      </w:pPr>
      <w:bookmarkStart w:name="" w:id="3392"/>
      <w:r>
        <w:rPr>
          <w:rFonts w:ascii="仿宋" w:hAnsi="仿宋" w:cs="仿宋" w:eastAsia="仿宋"/>
          <w:sz w:val="57"/>
          <w:spacing w:val="0"/>
          <w:color w:val="000000"/>
          <w:b w:val="off"/>
          <w:i w:val="off"/>
        </w:rPr>
        <w:t>在第三章中我曾提出，对知识论的愿望就是对限制的愿望，即</w:t>
      </w:r>
      <w:r>
        <w:rPr>
          <w:rFonts w:ascii="仿宋" w:hAnsi="仿宋" w:cs="仿宋" w:eastAsia="仿宋"/>
          <w:sz w:val="57"/>
          <w:spacing w:val="0"/>
          <w:color w:val="000000"/>
          <w:b w:val="off"/>
          <w:i w:val="off"/>
        </w:rPr>
        <w:t>找到可资依赖的“基础”的愿望，找到不应游离其外的框架，使人必</w:t>
      </w:r>
      <w:r>
        <w:rPr>
          <w:rFonts w:ascii="仿宋" w:hAnsi="仿宋" w:cs="仿宋" w:eastAsia="仿宋"/>
          <w:sz w:val="57"/>
          <w:spacing w:val="0"/>
          <w:color w:val="000000"/>
          <w:b w:val="off"/>
          <w:i w:val="off"/>
        </w:rPr>
        <w:t>须接受的对象，不可能被否定的表象等愿望。当我把反对基础探</w:t>
      </w:r>
      <w:r>
        <w:rPr>
          <w:rFonts w:ascii="仿宋" w:hAnsi="仿宋" w:cs="仿宋" w:eastAsia="仿宋"/>
          <w:sz w:val="57"/>
          <w:spacing w:val="0"/>
          <w:color w:val="000000"/>
          <w:b w:val="off"/>
          <w:i w:val="off"/>
        </w:rPr>
        <w:t>索的新近的这种相反倾向形容为“认识论的行为主义”(在第四章</w:t>
      </w:r>
      <w:r>
        <w:rPr>
          <w:rFonts w:ascii="仿宋" w:hAnsi="仿宋" w:cs="仿宋" w:eastAsia="仿宋"/>
          <w:sz w:val="57"/>
          <w:spacing w:val="0"/>
          <w:color w:val="000000"/>
          <w:b w:val="off"/>
          <w:i w:val="off"/>
        </w:rPr>
        <w:t>中)时，我并非想暗示，奎因和塞拉斯使我们能够具有一种新的、较</w:t>
      </w:r>
      <w:r>
        <w:rPr>
          <w:rFonts w:ascii="仿宋" w:hAnsi="仿宋" w:cs="仿宋" w:eastAsia="仿宋"/>
          <w:sz w:val="57"/>
          <w:spacing w:val="0"/>
          <w:color w:val="000000"/>
          <w:b w:val="off"/>
          <w:i w:val="off"/>
        </w:rPr>
        <w:t>好的“行为主义的”认识论。而是说他们向我们指出，当我们放弃</w:t>
      </w:r>
      <w:r>
        <w:rPr>
          <w:rFonts w:ascii="仿宋" w:hAnsi="仿宋" w:cs="仿宋" w:eastAsia="仿宋"/>
          <w:sz w:val="57"/>
          <w:spacing w:val="0"/>
          <w:color w:val="000000"/>
          <w:b w:val="off"/>
          <w:i w:val="off"/>
        </w:rPr>
        <w:t>了对照和限制的愿望时，事物会是什么样子。然而基础认识论的</w:t>
      </w:r>
      <w:r>
        <w:rPr>
          <w:rFonts w:ascii="仿宋" w:hAnsi="仿宋" w:cs="仿宋" w:eastAsia="仿宋"/>
          <w:sz w:val="57"/>
          <w:spacing w:val="0"/>
          <w:color w:val="000000"/>
          <w:b w:val="off"/>
          <w:i w:val="off"/>
        </w:rPr>
        <w:t>撤除，往往使人们感到留下了须予填充的真空。在第五和第六章</w:t>
      </w:r>
      <w:r>
        <w:rPr>
          <w:rFonts w:ascii="仿宋" w:hAnsi="仿宋" w:cs="仿宋" w:eastAsia="仿宋"/>
          <w:sz w:val="57"/>
          <w:spacing w:val="0"/>
          <w:color w:val="000000"/>
          <w:b w:val="off"/>
          <w:i w:val="off"/>
        </w:rPr>
        <w:t>我批评了种种填充它的企图。因此，在本章中我将谈论解释学时，</w:t>
      </w:r>
      <w:r>
        <w:rPr>
          <w:rFonts w:ascii="仿宋" w:hAnsi="仿宋" w:cs="仿宋" w:eastAsia="仿宋"/>
          <w:sz w:val="57"/>
          <w:spacing w:val="0"/>
          <w:color w:val="000000"/>
          <w:b w:val="off"/>
          <w:i w:val="off"/>
        </w:rPr>
        <w:t>从一开始我就要申明，我并非提出解释学来作为认识论的一个“继</w:t>
      </w:r>
      <w:r>
        <w:rPr>
          <w:rFonts w:ascii="仿宋" w:hAnsi="仿宋" w:cs="仿宋" w:eastAsia="仿宋"/>
          <w:sz w:val="57"/>
          <w:spacing w:val="0"/>
          <w:color w:val="000000"/>
          <w:b w:val="off"/>
          <w:i w:val="off"/>
        </w:rPr>
        <w:t>承的主题”，作为一种活动来填充曾由以认识论为中心的哲学填充</w:t>
      </w:r>
      <w:r>
        <w:rPr>
          <w:rFonts w:ascii="仿宋" w:hAnsi="仿宋" w:cs="仿宋" w:eastAsia="仿宋"/>
          <w:sz w:val="57"/>
          <w:spacing w:val="0"/>
          <w:color w:val="000000"/>
          <w:b w:val="off"/>
          <w:i w:val="off"/>
        </w:rPr>
        <w:t>过的那种文化真空。在我将提供的解释中，“解释学”不是一门学</w:t>
      </w:r>
      <w:r>
        <w:rPr>
          <w:rFonts w:ascii="仿宋" w:hAnsi="仿宋" w:cs="仿宋" w:eastAsia="仿宋"/>
          <w:sz w:val="57"/>
          <w:spacing w:val="0"/>
          <w:color w:val="000000"/>
          <w:b w:val="off"/>
          <w:i w:val="off"/>
        </w:rPr>
        <w:t>科的名字，也不是达到认识论未能达到的那种结果的方法，更不是</w:t>
      </w:r>
      <w:r>
        <w:rPr>
          <w:rFonts w:ascii="仿宋" w:hAnsi="仿宋" w:cs="仿宋" w:eastAsia="仿宋"/>
          <w:sz w:val="57"/>
          <w:spacing w:val="0"/>
          <w:color w:val="000000"/>
          <w:b w:val="off"/>
          <w:i w:val="off"/>
        </w:rPr>
        <w:t>一种研究纲领。反之，解释学是这样一种希望的表达，即由认识论</w:t>
      </w:r>
      <w:r>
        <w:rPr>
          <w:rFonts w:ascii="仿宋" w:hAnsi="仿宋" w:cs="仿宋" w:eastAsia="仿宋"/>
          <w:sz w:val="57"/>
          <w:spacing w:val="0"/>
          <w:color w:val="000000"/>
          <w:b w:val="off"/>
          <w:i w:val="off"/>
        </w:rPr>
        <w:t>的撤除所留下的文化空间将不被填充，也就是说，我们的文化应成</w:t>
      </w:r>
      <w:r>
        <w:rPr>
          <w:rFonts w:ascii="仿宋" w:hAnsi="仿宋" w:cs="仿宋" w:eastAsia="仿宋"/>
          <w:sz w:val="57"/>
          <w:spacing w:val="0"/>
          <w:color w:val="000000"/>
          <w:b w:val="off"/>
          <w:i w:val="off"/>
        </w:rPr>
        <w:t>为这样一种状况，在其中不再感觉到对限制和对照的要求。认为</w:t>
      </w:r>
      <w:r>
        <w:rPr>
          <w:rFonts w:ascii="仿宋" w:hAnsi="仿宋" w:cs="仿宋" w:eastAsia="仿宋"/>
          <w:sz w:val="57"/>
          <w:spacing w:val="0"/>
          <w:color w:val="000000"/>
          <w:b w:val="off"/>
          <w:i w:val="off"/>
        </w:rPr>
        <w:t>存在有一种哲学能显示其“结构”的永恒中性构架，就是认为，与心</w:t>
      </w:r>
      <w:bookmarkEnd w:id="3392"/>
    </w:p>
    <w:p>
      <w:r>
        <w:t/>
      </w:r>
    </w:p>
    <w:p>
      <w:pPr>
        <w:sectPr>
          <w:footerReference r:id="rId668"/>
          <w:headerReference r:id="rId669" w:type="default"/>
          <w:type w:val="nextPage"/>
          <w:pgSz w:w="22400" w:h="31680"/>
          <w:pgMar w:left="2420" w:top="2620" w:right="2420" w:bottom="2620" w:header="2320" w:footer="2320"/>
          <w:cols w:num="1"/>
        </w:sectPr>
      </w:pPr>
    </w:p>
    <w:p>
      <w:pPr>
        <w:pageBreakBefore w:val="off"/>
        <w:tabs/>
        <w:wordWrap w:val="off"/>
        <w:spacing w:before="0" w:after="0" w:line="680" w:lineRule="atLeast"/>
        <w:ind w:left="0" w:right="0"/>
        <w:jc w:val="both"/>
        <w:textAlignment w:val="baseline"/>
        <w:rPr>
          <w:sz w:val="50"/>
        </w:rPr>
      </w:pPr>
      <w:bookmarkStart w:name="" w:id="3393"/>
      <w:r>
        <w:rPr>
          <w:rFonts w:ascii="黑体" w:hAnsi="黑体" w:cs="黑体" w:eastAsia="黑体"/>
          <w:sz w:val="50"/>
          <w:spacing w:val="0"/>
          <w:color w:val="000000"/>
          <w:b w:val="off"/>
          <w:i w:val="off"/>
        </w:rPr>
        <w:t>298</w:t>
      </w:r>
      <w:r>
        <w:rPr>
          <w:rFonts w:ascii="黑体" w:hAnsi="黑体" w:cs="黑体" w:eastAsia="黑体"/>
          <w:sz w:val="50"/>
          <w:spacing w:val="0"/>
          <w:color w:val="000000"/>
          <w:b w:val="on"/>
          <w:i w:val="off"/>
        </w:rPr>
        <w:t xml:space="preserve">  第三编  哲    学</w:t>
      </w:r>
      <w:bookmarkEnd w:id="3393"/>
    </w:p>
    <w:p>
      <w:pPr>
        <w:pageBreakBefore w:val="off"/>
        <w:tabs/>
        <w:wordWrap w:val="off"/>
        <w:spacing w:before="420" w:after="0" w:line="960" w:lineRule="atLeast"/>
        <w:ind w:left="40" w:right="100"/>
        <w:jc w:val="both"/>
        <w:textAlignment w:val="baseline"/>
        <w:rPr>
          <w:sz w:val="57"/>
        </w:rPr>
      </w:pPr>
      <w:bookmarkStart w:name="" w:id="3394"/>
      <w:r>
        <w:rPr>
          <w:rFonts w:ascii="仿宋" w:hAnsi="仿宋" w:cs="仿宋" w:eastAsia="仿宋"/>
          <w:sz w:val="57"/>
          <w:spacing w:val="0"/>
          <w:color w:val="000000"/>
          <w:b w:val="off"/>
          <w:i w:val="off"/>
        </w:rPr>
        <w:t>相对照的对象或限制着人类研究的规则，乃是一切话语共同具有</w:t>
      </w:r>
      <w:r>
        <w:rPr>
          <w:rFonts w:ascii="仿宋" w:hAnsi="仿宋" w:cs="仿宋" w:eastAsia="仿宋"/>
          <w:sz w:val="57"/>
          <w:spacing w:val="0"/>
          <w:color w:val="000000"/>
          <w:b w:val="off"/>
          <w:i w:val="off"/>
        </w:rPr>
        <w:t>的，或者至少是在某一主题上每一种话语都具有的。这样，认识论</w:t>
      </w:r>
      <w:r>
        <w:rPr>
          <w:rFonts w:ascii="仿宋" w:hAnsi="仿宋" w:cs="仿宋" w:eastAsia="仿宋"/>
          <w:sz w:val="57"/>
          <w:spacing w:val="0"/>
          <w:color w:val="000000"/>
          <w:b w:val="off"/>
          <w:i w:val="off"/>
        </w:rPr>
        <w:t>是根据这一假设来进行的，即对某一话语的一切参与活动都是可</w:t>
      </w:r>
      <w:r>
        <w:rPr>
          <w:rFonts w:ascii="仿宋" w:hAnsi="仿宋" w:cs="仿宋" w:eastAsia="仿宋"/>
          <w:sz w:val="57"/>
          <w:spacing w:val="0"/>
          <w:color w:val="000000"/>
          <w:b w:val="off"/>
          <w:i w:val="off"/>
        </w:rPr>
        <w:t>公度的。一般说来，解释学就是为反对这一假设而进行的一种斗</w:t>
      </w:r>
      <w:r>
        <w:rPr>
          <w:rFonts w:ascii="仿宋" w:hAnsi="仿宋" w:cs="仿宋" w:eastAsia="仿宋"/>
          <w:sz w:val="57"/>
          <w:spacing w:val="0"/>
          <w:color w:val="000000"/>
          <w:b w:val="off"/>
          <w:i w:val="off"/>
        </w:rPr>
        <w:t>争。</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965200</wp:posOffset>
                </wp:positionV>
                <wp:extent cx="723900" cy="495300"/>
                <wp:wrapNone/>
                <wp:docPr id="93" name="文本框 93"/>
                <a:graphic xmlns:a="http://schemas.openxmlformats.org/drawingml/2006/main">
                  <a:graphicData uri="http://schemas.microsoft.com/office/word/2010/wordprocessingShape">
                    <wps:wsp>
                      <wps:cNvSpPr txBox="true"/>
                      <wps:spPr>
                        <a:xfrm>
                          <a:off x="0" y="0"/>
                          <a:ext cx="723900" cy="4953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395"/>
                            <w:r>
                              <w:rPr>
                                <w:rFonts w:ascii="宋体" w:hAnsi="宋体" w:cs="宋体" w:eastAsia="宋体"/>
                                <w:sz w:val="53"/>
                                <w:spacing w:val="0"/>
                                <w:color w:val="000000"/>
                                <w:b w:val="off"/>
                                <w:i w:val="off"/>
                              </w:rPr>
                              <w:t>316</w:t>
                            </w:r>
                            <w:bookmarkEnd w:id="3395"/>
                          </w:p>
                        </w:txbxContent>
                      </wps:txbx>
                      <wps:bodyPr wrap="square" lIns="0" rIns="0" tIns="0" bIns="0" vert="horz" anchor="t">
                        <a:noAutofit/>
                      </wps:bodyPr>
                    </wps:wsp>
                  </a:graphicData>
                </a:graphic>
              </wp:anchor>
            </w:drawing>
          </mc:Choice>
          <mc:Fallback>
            <w:pict>
              <v:shape type="#_x0000_t202" filled="f" stroked="f" style="margin-left:94pt;margin-top:76pt;width:5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396"/>
                      <w:r>
                        <w:rPr>
                          <w:rFonts w:ascii="宋体" w:hAnsi="宋体" w:cs="宋体" w:eastAsia="宋体"/>
                          <w:sz w:val="53"/>
                          <w:spacing w:val="0"/>
                          <w:color w:val="000000"/>
                          <w:b w:val="off"/>
                          <w:i w:val="off"/>
                        </w:rPr>
                        <w:t>316</w:t>
                      </w:r>
                      <w:bookmarkEnd w:id="3396"/>
                    </w:p>
                  </w:txbxContent>
                </v:textbox>
              </v:shape>
            </w:pict>
          </mc:Fallback>
        </mc:AlternateContent>
      </w:r>
      <w:bookmarkEnd w:id="3394"/>
    </w:p>
    <w:p>
      <w:pPr>
        <w:pageBreakBefore w:val="off"/>
        <w:tabs/>
        <w:wordWrap w:val="off"/>
        <w:spacing w:before="0" w:after="0" w:line="960" w:lineRule="atLeast"/>
        <w:ind w:left="100" w:right="0" w:firstLine="1140"/>
        <w:jc w:val="both"/>
        <w:textAlignment w:val="baseline"/>
        <w:rPr>
          <w:sz w:val="57"/>
        </w:rPr>
      </w:pPr>
      <w:bookmarkStart w:name="" w:id="3397"/>
      <w:r>
        <w:rPr>
          <w:rFonts w:ascii="仿宋" w:hAnsi="仿宋" w:cs="仿宋" w:eastAsia="仿宋"/>
          <w:sz w:val="57"/>
          <w:spacing w:val="0"/>
          <w:color w:val="000000"/>
          <w:b w:val="off"/>
          <w:i w:val="off"/>
        </w:rPr>
        <w:t>我用“可公度的”(commensurable)一词指能被置于一组规则</w:t>
      </w:r>
      <w:r>
        <w:rPr>
          <w:rFonts w:ascii="仿宋" w:hAnsi="仿宋" w:cs="仿宋" w:eastAsia="仿宋"/>
          <w:sz w:val="57"/>
          <w:spacing w:val="0"/>
          <w:color w:val="000000"/>
          <w:b w:val="off"/>
          <w:i w:val="off"/>
        </w:rPr>
        <w:t>下，这组规则将向我们表明，关于在诸陈述似乎发生冲突的每一点</w:t>
      </w:r>
      <w:r>
        <w:rPr>
          <w:rFonts w:ascii="仿宋" w:hAnsi="仿宋" w:cs="仿宋" w:eastAsia="仿宋"/>
          <w:sz w:val="57"/>
          <w:spacing w:val="0"/>
          <w:color w:val="000000"/>
          <w:b w:val="off"/>
          <w:i w:val="off"/>
        </w:rPr>
        <w:t>上会解决争端的东西，如何能达到合理的协议。①这些规则告诉我</w:t>
      </w:r>
      <w:r>
        <w:rPr>
          <w:rFonts w:ascii="仿宋" w:hAnsi="仿宋" w:cs="仿宋" w:eastAsia="仿宋"/>
          <w:sz w:val="57"/>
          <w:spacing w:val="0"/>
          <w:color w:val="000000"/>
          <w:b w:val="off"/>
          <w:i w:val="off"/>
        </w:rPr>
        <w:t>们如何建立一个理想的情境，在其中一切其余的分歧将被看作“非</w:t>
      </w:r>
      <w:r>
        <w:rPr>
          <w:rFonts w:ascii="仿宋" w:hAnsi="仿宋" w:cs="仿宋" w:eastAsia="仿宋"/>
          <w:sz w:val="57"/>
          <w:spacing w:val="0"/>
          <w:color w:val="000000"/>
          <w:b w:val="off"/>
          <w:i w:val="off"/>
        </w:rPr>
        <w:t>认识性的”或仅只是口头上的，或仅只是一时的，即通过继续前进</w:t>
      </w:r>
      <w:r>
        <w:rPr>
          <w:rFonts w:ascii="仿宋" w:hAnsi="仿宋" w:cs="仿宋" w:eastAsia="仿宋"/>
          <w:sz w:val="57"/>
          <w:spacing w:val="0"/>
          <w:color w:val="000000"/>
          <w:b w:val="off"/>
          <w:i w:val="off"/>
        </w:rPr>
        <w:t>可能被解决的。重要的是，对于如果要达致一种解决的话应当去</w:t>
      </w:r>
      <w:r>
        <w:rPr>
          <w:rFonts w:ascii="仿宋" w:hAnsi="仿宋" w:cs="仿宋" w:eastAsia="仿宋"/>
          <w:sz w:val="57"/>
          <w:spacing w:val="0"/>
          <w:color w:val="000000"/>
          <w:b w:val="off"/>
          <w:i w:val="off"/>
        </w:rPr>
        <w:t>做什么的问题，应当有一个协议。同时，说话者可以同意有分歧，</w:t>
      </w:r>
      <w:r>
        <w:rPr>
          <w:rFonts w:ascii="仿宋" w:hAnsi="仿宋" w:cs="仿宋" w:eastAsia="仿宋"/>
          <w:sz w:val="57"/>
          <w:spacing w:val="0"/>
          <w:color w:val="000000"/>
          <w:b w:val="off"/>
          <w:i w:val="off"/>
        </w:rPr>
        <w:t>即同时满足于彼此的合理性。通行的认识论概念是，要想合理，要</w:t>
      </w:r>
      <w:r>
        <w:rPr>
          <w:rFonts w:ascii="仿宋" w:hAnsi="仿宋" w:cs="仿宋" w:eastAsia="仿宋"/>
          <w:sz w:val="57"/>
          <w:spacing w:val="0"/>
          <w:color w:val="000000"/>
          <w:b w:val="off"/>
          <w:i w:val="off"/>
        </w:rPr>
        <w:t>想充分合乎人性，要想履行我们所应做的事，我们必须能与其他人</w:t>
      </w:r>
      <w:r>
        <w:rPr>
          <w:rFonts w:ascii="仿宋" w:hAnsi="仿宋" w:cs="仿宋" w:eastAsia="仿宋"/>
          <w:sz w:val="57"/>
          <w:spacing w:val="0"/>
          <w:color w:val="000000"/>
          <w:b w:val="off"/>
          <w:i w:val="off"/>
        </w:rPr>
        <w:t>达成协议。去建立一门认识论，即去找到与他人共同基础的最大</w:t>
      </w:r>
      <w:r>
        <w:rPr>
          <w:rFonts w:ascii="仿宋" w:hAnsi="仿宋" w:cs="仿宋" w:eastAsia="仿宋"/>
          <w:sz w:val="57"/>
          <w:spacing w:val="0"/>
          <w:color w:val="000000"/>
          <w:b w:val="off"/>
          <w:i w:val="off"/>
        </w:rPr>
        <w:t>值。关于可建立一种认识论的假定，就是关于存在着这样的共同</w:t>
      </w:r>
      <w:r>
        <w:rPr>
          <w:rFonts w:ascii="仿宋" w:hAnsi="仿宋" w:cs="仿宋" w:eastAsia="仿宋"/>
          <w:sz w:val="57"/>
          <w:spacing w:val="0"/>
          <w:color w:val="000000"/>
          <w:b w:val="off"/>
          <w:i w:val="off"/>
        </w:rPr>
        <w:t>基础的假定。有时这种共同基础被想象作存于我们之外，例如存</w:t>
      </w:r>
      <w:r>
        <w:rPr>
          <w:rFonts w:ascii="仿宋" w:hAnsi="仿宋" w:cs="仿宋" w:eastAsia="仿宋"/>
          <w:sz w:val="57"/>
          <w:spacing w:val="0"/>
          <w:color w:val="000000"/>
          <w:b w:val="off"/>
          <w:i w:val="off"/>
        </w:rPr>
        <w:t>于与生成领域对立的存在领域内，存于既引导着研究又为其目标</w:t>
      </w:r>
      <w:r>
        <w:rPr>
          <w:rFonts w:ascii="仿宋" w:hAnsi="仿宋" w:cs="仿宋" w:eastAsia="仿宋"/>
          <w:sz w:val="57"/>
          <w:spacing w:val="0"/>
          <w:color w:val="000000"/>
          <w:b w:val="off"/>
          <w:i w:val="off"/>
        </w:rPr>
        <w:t>的形式内。有时它又被想象成存于我们之内，如在十七世纪这样</w:t>
      </w:r>
      <w:r>
        <w:rPr>
          <w:rFonts w:ascii="仿宋" w:hAnsi="仿宋" w:cs="仿宋" w:eastAsia="仿宋"/>
          <w:sz w:val="57"/>
          <w:spacing w:val="0"/>
          <w:color w:val="000000"/>
          <w:b w:val="off"/>
          <w:i w:val="off"/>
        </w:rPr>
        <w:t>的看法中，即通过理解我们自己的心，我们应当能理解发现真理的</w:t>
      </w:r>
      <w:r>
        <w:rPr>
          <w:rFonts w:ascii="仿宋" w:hAnsi="仿宋" w:cs="仿宋" w:eastAsia="仿宋"/>
          <w:sz w:val="57"/>
          <w:spacing w:val="0"/>
          <w:color w:val="000000"/>
          <w:b w:val="off"/>
          <w:i w:val="off"/>
        </w:rPr>
        <w:t>正确方法。在分析哲学内部，它往往被想象成存于语言中，语言被</w:t>
      </w:r>
      <w:r>
        <w:rPr>
          <w:rFonts w:ascii="仿宋" w:hAnsi="仿宋" w:cs="仿宋" w:eastAsia="仿宋"/>
          <w:sz w:val="57"/>
          <w:spacing w:val="0"/>
          <w:color w:val="000000"/>
          <w:b w:val="off"/>
          <w:i w:val="off"/>
        </w:rPr>
        <w:t>假定着为一切可能的内容提供普适的图式。指出不存在这种共同</w:t>
      </w:r>
      <w:r>
        <w:rPr>
          <w:rFonts w:ascii="仿宋" w:hAnsi="仿宋" w:cs="仿宋" w:eastAsia="仿宋"/>
          <w:sz w:val="57"/>
          <w:spacing w:val="0"/>
          <w:color w:val="000000"/>
          <w:b w:val="off"/>
          <w:i w:val="off"/>
        </w:rPr>
        <w:t>的基础，似乎就危及了合理性。对公度性的需要发生怀疑，似乎是</w:t>
      </w:r>
      <w:r>
        <w:rPr>
          <w:rFonts w:ascii="仿宋" w:hAnsi="仿宋" w:cs="仿宋" w:eastAsia="仿宋"/>
          <w:sz w:val="57"/>
          <w:spacing w:val="0"/>
          <w:color w:val="000000"/>
          <w:b w:val="off"/>
          <w:i w:val="off"/>
        </w:rPr>
        <w:t>返回人互为战的第一步，因此(例如)对库恩和费耶阿本德的共同</w:t>
      </w:r>
      <w:r>
        <w:rPr>
          <w:rFonts w:ascii="仿宋" w:hAnsi="仿宋" w:cs="仿宋" w:eastAsia="仿宋"/>
          <w:sz w:val="57"/>
          <w:spacing w:val="0"/>
          <w:color w:val="000000"/>
          <w:b w:val="off"/>
          <w:i w:val="off"/>
        </w:rPr>
        <w:t>反应是，他们在赞同使用力，而非使用说服。</w: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ragraph">
                  <wp:posOffset>9728200</wp:posOffset>
                </wp:positionV>
                <wp:extent cx="723900" cy="508000"/>
                <wp:wrapNone/>
                <wp:docPr id="94" name="文本框 94"/>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398"/>
                            <w:r>
                              <w:rPr>
                                <w:rFonts w:ascii="宋体" w:hAnsi="宋体" w:cs="宋体" w:eastAsia="宋体"/>
                                <w:sz w:val="53"/>
                                <w:spacing w:val="0"/>
                                <w:color w:val="000000"/>
                                <w:b w:val="off"/>
                                <w:i w:val="off"/>
                              </w:rPr>
                              <w:t>317</w:t>
                            </w:r>
                            <w:bookmarkEnd w:id="3398"/>
                          </w:p>
                        </w:txbxContent>
                      </wps:txbx>
                      <wps:bodyPr wrap="square" lIns="0" rIns="0" tIns="0" bIns="0" vert="horz" anchor="t">
                        <a:noAutofit/>
                      </wps:bodyPr>
                    </wps:wsp>
                  </a:graphicData>
                </a:graphic>
              </wp:anchor>
            </w:drawing>
          </mc:Choice>
          <mc:Fallback>
            <w:pict>
              <v:shape type="#_x0000_t202" filled="f" stroked="f" style="margin-left:100pt;margin-top:766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399"/>
                      <w:r>
                        <w:rPr>
                          <w:rFonts w:ascii="宋体" w:hAnsi="宋体" w:cs="宋体" w:eastAsia="宋体"/>
                          <w:sz w:val="53"/>
                          <w:spacing w:val="0"/>
                          <w:color w:val="000000"/>
                          <w:b w:val="off"/>
                          <w:i w:val="off"/>
                        </w:rPr>
                        <w:t>317</w:t>
                      </w:r>
                      <w:bookmarkEnd w:id="3399"/>
                    </w:p>
                  </w:txbxContent>
                </v:textbox>
              </v:shape>
            </w:pict>
          </mc:Fallback>
        </mc:AlternateContent>
      </w:r>
      <w:bookmarkEnd w:id="3397"/>
    </w:p>
    <w:p>
      <w:r>
        <w:t/>
      </w:r>
    </w:p>
    <w:p>
      <w:pPr>
        <w:sectPr>
          <w:footerReference r:id="rId670"/>
          <w:headerReference r:id="rId671" w:type="default"/>
          <w:type w:val="nextPage"/>
          <w:pgSz w:w="22400" w:h="31680"/>
          <w:pgMar w:left="2740" w:top="2460" w:right="2740" w:bottom="2460" w:header="2160" w:footer="2160"/>
          <w:cols w:num="1"/>
        </w:sectPr>
      </w:pPr>
    </w:p>
    <w:p>
      <w:pPr>
        <w:pageBreakBefore w:val="off"/>
        <w:tabs/>
        <w:wordWrap w:val="off"/>
        <w:spacing w:before="0" w:after="0" w:line="700" w:lineRule="atLeast"/>
        <w:ind w:left="0" w:right="920"/>
        <w:jc w:val="right"/>
        <w:textAlignment w:val="baseline"/>
        <w:rPr>
          <w:sz w:val="52"/>
        </w:rPr>
      </w:pPr>
      <w:bookmarkStart w:name="" w:id="3400"/>
      <w:r>
        <w:rPr>
          <w:rFonts w:ascii="黑体" w:hAnsi="黑体" w:cs="黑体" w:eastAsia="黑体"/>
          <w:sz w:val="52"/>
          <w:spacing w:val="0"/>
          <w:color w:val="000000"/>
          <w:b w:val="off"/>
          <w:i w:val="off"/>
        </w:rPr>
        <w:t>第七章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从认识论到解释学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299</w:t>
      </w:r>
      <w:bookmarkEnd w:id="3400"/>
    </w:p>
    <w:p>
      <w:pPr>
        <w:pageBreakBefore w:val="off"/>
        <w:tabs/>
        <w:wordWrap w:val="off"/>
        <w:spacing w:before="0" w:after="0" w:line="600" w:lineRule="exact"/>
        <w:ind w:left="0" w:right="0"/>
        <w:jc w:val="right"/>
        <w:textAlignment w:val="baseline"/>
        <w:rPr>
          <w:sz w:val="52"/>
        </w:rPr>
      </w:pPr>
      <w:bookmarkStart w:name="" w:id="3401"/>
      <w:r>
        <w:rPr>
          <w:rFonts w:ascii="宋体" w:hAnsi="宋体" w:cs="宋体" w:eastAsia="宋体"/>
          <w:sz w:val="52"/>
          <w:spacing w:val="0"/>
          <w:color w:val="000000"/>
          <w:b w:val="off"/>
          <w:i w:val="off"/>
        </w:rPr>
        <w:t/>
      </w:r>
      <w:bookmarkEnd w:id="3401"/>
    </w:p>
    <w:p>
      <w:pPr>
        <w:pageBreakBefore w:val="off"/>
        <w:tabs/>
        <w:wordWrap w:val="off"/>
        <w:spacing w:before="0" w:after="0" w:line="1000" w:lineRule="atLeast"/>
        <w:ind w:left="40" w:right="820" w:firstLine="1160"/>
        <w:jc w:val="both"/>
        <w:textAlignment w:val="baseline"/>
        <w:rPr>
          <w:sz w:val="57"/>
        </w:rPr>
      </w:pPr>
      <w:bookmarkStart w:name="" w:id="3402"/>
      <w:r>
        <w:rPr>
          <w:rFonts w:ascii="宋体" w:hAnsi="宋体" w:cs="宋体" w:eastAsia="宋体"/>
          <w:sz w:val="57"/>
          <w:spacing w:val="0"/>
          <w:color w:val="000000"/>
          <w:b w:val="off"/>
          <w:i w:val="off"/>
        </w:rPr>
        <w:t>我们在杜威、维特根施坦、奎因、塞拉斯和戴维森思想中所看</w:t>
      </w:r>
      <w:r>
        <w:rPr>
          <w:rFonts w:ascii="宋体" w:hAnsi="宋体" w:cs="宋体" w:eastAsia="宋体"/>
          <w:sz w:val="57"/>
          <w:spacing w:val="0"/>
          <w:color w:val="000000"/>
          <w:b w:val="off"/>
          <w:i w:val="off"/>
        </w:rPr>
        <w:t>到的那种整体论的、反基本主义的、实用主义的知识和意义观，几</w:t>
      </w:r>
      <w:r>
        <w:rPr>
          <w:rFonts w:ascii="宋体" w:hAnsi="宋体" w:cs="宋体" w:eastAsia="宋体"/>
          <w:sz w:val="57"/>
          <w:spacing w:val="0"/>
          <w:color w:val="000000"/>
          <w:b w:val="off"/>
          <w:i w:val="off"/>
        </w:rPr>
        <w:t>乎同样地冒犯了许多哲学家，因为他们都放弃了对公度性的追求，</w:t>
      </w:r>
      <w:r>
        <w:rPr>
          <w:rFonts w:ascii="宋体" w:hAnsi="宋体" w:cs="宋体" w:eastAsia="宋体"/>
          <w:sz w:val="57"/>
          <w:spacing w:val="0"/>
          <w:color w:val="000000"/>
          <w:b w:val="off"/>
          <w:i w:val="off"/>
        </w:rPr>
        <w:t>因而是“相对主义者”。如果我们否认存在着被用作调节知识论断</w:t>
      </w:r>
      <w:r>
        <w:rPr>
          <w:rFonts w:ascii="宋体" w:hAnsi="宋体" w:cs="宋体" w:eastAsia="宋体"/>
          <w:sz w:val="57"/>
          <w:spacing w:val="0"/>
          <w:color w:val="000000"/>
          <w:b w:val="off"/>
          <w:i w:val="off"/>
        </w:rPr>
        <w:t>共同根据的基础，作为合理性守护者的哲学家概念似乎就遭到了</w:t>
      </w:r>
      <w:r>
        <w:rPr>
          <w:rFonts w:ascii="宋体" w:hAnsi="宋体" w:cs="宋体" w:eastAsia="宋体"/>
          <w:sz w:val="57"/>
          <w:spacing w:val="0"/>
          <w:color w:val="000000"/>
          <w:b w:val="off"/>
          <w:i w:val="off"/>
        </w:rPr>
        <w:t>威胁。更一般地说，如果我们认为不存在认识论这类东西，在(例</w:t>
      </w:r>
      <w:r>
        <w:rPr>
          <w:rFonts w:ascii="宋体" w:hAnsi="宋体" w:cs="宋体" w:eastAsia="宋体"/>
          <w:sz w:val="57"/>
          <w:spacing w:val="0"/>
          <w:color w:val="000000"/>
          <w:b w:val="off"/>
          <w:i w:val="off"/>
        </w:rPr>
        <w:t>如)经验心理学或语言哲学中也不可能找到它的替代物，那么人们</w:t>
      </w:r>
      <w:r>
        <w:rPr>
          <w:rFonts w:ascii="宋体" w:hAnsi="宋体" w:cs="宋体" w:eastAsia="宋体"/>
          <w:sz w:val="57"/>
          <w:spacing w:val="0"/>
          <w:color w:val="000000"/>
          <w:b w:val="off"/>
          <w:i w:val="off"/>
        </w:rPr>
        <w:t>会以为我们在说不存在合理的协议和歧议这类东西。整体论的理</w:t>
      </w:r>
      <w:r>
        <w:rPr>
          <w:rFonts w:ascii="宋体" w:hAnsi="宋体" w:cs="宋体" w:eastAsia="宋体"/>
          <w:sz w:val="57"/>
          <w:spacing w:val="0"/>
          <w:color w:val="000000"/>
          <w:b w:val="off"/>
          <w:i w:val="off"/>
        </w:rPr>
        <w:t>论似乎认可每个人去构造他自己的小整体(他自己的小范型、他自</w:t>
      </w:r>
      <w:r>
        <w:rPr>
          <w:rFonts w:ascii="宋体" w:hAnsi="宋体" w:cs="宋体" w:eastAsia="宋体"/>
          <w:sz w:val="57"/>
          <w:spacing w:val="0"/>
          <w:color w:val="000000"/>
          <w:b w:val="off"/>
          <w:i w:val="off"/>
        </w:rPr>
        <w:t>己的小实践、他自己的小语言游戏)，然后再钻进去。</w:t>
      </w:r>
      <w:bookmarkEnd w:id="3402"/>
    </w:p>
    <w:p>
      <w:pPr>
        <w:pageBreakBefore w:val="off"/>
        <w:tabs/>
        <w:wordWrap w:val="off"/>
        <w:spacing w:before="0" w:after="0" w:line="1000" w:lineRule="atLeast"/>
        <w:ind w:left="40" w:right="0" w:firstLine="1160"/>
        <w:jc w:val="both"/>
        <w:textAlignment w:val="baseline"/>
        <w:rPr>
          <w:sz w:val="57"/>
        </w:rPr>
      </w:pPr>
      <w:bookmarkStart w:name="" w:id="3403"/>
      <w:r>
        <w:rPr>
          <w:rFonts w:ascii="宋体" w:hAnsi="宋体" w:cs="宋体" w:eastAsia="宋体"/>
          <w:sz w:val="57"/>
          <w:spacing w:val="0"/>
          <w:color w:val="000000"/>
          <w:b w:val="off"/>
          <w:i w:val="off"/>
        </w:rPr>
        <w:t>我以为，认为认识论或某种适当的接替它的学科为文化所必</w:t>
      </w:r>
      <w:r>
        <w:rPr>
          <w:rFonts w:ascii="宋体" w:hAnsi="宋体" w:cs="宋体" w:eastAsia="宋体"/>
          <w:sz w:val="57"/>
          <w:spacing w:val="0"/>
          <w:color w:val="000000"/>
          <w:b w:val="off"/>
          <w:i w:val="off"/>
        </w:rPr>
        <w:t>需的观点，混淆了哲学家会发挥的两种作用。第一种是博学的爱</w:t>
      </w:r>
      <w:r>
        <w:rPr>
          <w:rFonts w:ascii="宋体" w:hAnsi="宋体" w:cs="宋体" w:eastAsia="宋体"/>
          <w:sz w:val="57"/>
          <w:spacing w:val="0"/>
          <w:color w:val="000000"/>
          <w:b w:val="off"/>
          <w:i w:val="off"/>
        </w:rPr>
        <w:t>好者、广泛涉猎者和各种话语间的苏格拉底式调解者所起的作用。</w:t>
      </w:r>
      <w:r>
        <w:rPr>
          <w:rFonts w:ascii="宋体" w:hAnsi="宋体" w:cs="宋体" w:eastAsia="宋体"/>
          <w:sz w:val="57"/>
          <w:spacing w:val="0"/>
          <w:color w:val="000000"/>
          <w:b w:val="off"/>
          <w:i w:val="off"/>
        </w:rPr>
        <w:t>可以说，封闭的思想家们在其沙龙中被诱使脱离了他们自我封闭</w:t>
      </w:r>
      <w:r>
        <w:rPr>
          <w:rFonts w:ascii="宋体" w:hAnsi="宋体" w:cs="宋体" w:eastAsia="宋体"/>
          <w:sz w:val="57"/>
          <w:spacing w:val="0"/>
          <w:color w:val="000000"/>
          <w:b w:val="off"/>
          <w:i w:val="off"/>
        </w:rPr>
        <w:t>的实践。在各学科和话语中的分歧，在谈话过程中被调合或超越。</w:t>
      </w:r>
      <w:r>
        <w:rPr>
          <w:rFonts w:ascii="宋体" w:hAnsi="宋体" w:cs="宋体" w:eastAsia="宋体"/>
          <w:sz w:val="57"/>
          <w:spacing w:val="0"/>
          <w:color w:val="000000"/>
          <w:b w:val="off"/>
          <w:i w:val="off"/>
        </w:rPr>
        <w:t>第二种是文化监督者的作用，他知晓人人共同依据的基础。柏拉</w:t>
      </w:r>
      <w:r>
        <w:rPr>
          <w:rFonts w:ascii="宋体" w:hAnsi="宋体" w:cs="宋体" w:eastAsia="宋体"/>
          <w:sz w:val="57"/>
          <w:spacing w:val="0"/>
          <w:color w:val="000000"/>
          <w:b w:val="off"/>
          <w:i w:val="off"/>
        </w:rPr>
        <w:t>图的哲学王知道每位其他人实际的所做所为，不论他们对此知与</w:t>
      </w:r>
      <w:r>
        <w:rPr>
          <w:rFonts w:ascii="宋体" w:hAnsi="宋体" w:cs="宋体" w:eastAsia="宋体"/>
          <w:sz w:val="57"/>
          <w:spacing w:val="0"/>
          <w:color w:val="000000"/>
          <w:b w:val="off"/>
          <w:i w:val="off"/>
        </w:rPr>
        <w:t>不知，因为他知道他们在其中活动的最终的环境(形式、心、语言)。318</w:t>
      </w:r>
      <w:r>
        <w:rPr>
          <w:rFonts w:ascii="宋体" w:hAnsi="宋体" w:cs="宋体" w:eastAsia="宋体"/>
          <w:sz w:val="57"/>
          <w:spacing w:val="0"/>
          <w:color w:val="000000"/>
          <w:b w:val="off"/>
          <w:i w:val="off"/>
        </w:rPr>
        <w:t>第一种作用适合于解释学，第二种作用适合于认识论。解释学把</w:t>
      </w:r>
      <w:r>
        <w:rPr>
          <w:rFonts w:ascii="宋体" w:hAnsi="宋体" w:cs="宋体" w:eastAsia="宋体"/>
          <w:sz w:val="57"/>
          <w:spacing w:val="0"/>
          <w:color w:val="000000"/>
          <w:b w:val="off"/>
          <w:i w:val="off"/>
        </w:rPr>
        <w:t>种种话语之间的关系看作某一可能的谈话中各线索的关系，这种</w:t>
      </w:r>
      <w:r>
        <w:rPr>
          <w:rFonts w:ascii="宋体" w:hAnsi="宋体" w:cs="宋体" w:eastAsia="宋体"/>
          <w:sz w:val="57"/>
          <w:spacing w:val="0"/>
          <w:color w:val="000000"/>
          <w:b w:val="off"/>
          <w:i w:val="off"/>
        </w:rPr>
        <w:t>谈话不以统一着诸说话者的约束性模式为前提，但在谈话中彼此</w:t>
      </w:r>
      <w:r>
        <w:rPr>
          <w:rFonts w:ascii="宋体" w:hAnsi="宋体" w:cs="宋体" w:eastAsia="宋体"/>
          <w:sz w:val="57"/>
          <w:spacing w:val="0"/>
          <w:color w:val="000000"/>
          <w:b w:val="off"/>
          <w:i w:val="off"/>
        </w:rPr>
        <w:t>达成一致的希望绝不消失，只要谈话持续下去。这并不是一种发</w:t>
      </w:r>
      <w:r>
        <w:rPr>
          <w:rFonts w:ascii="宋体" w:hAnsi="宋体" w:cs="宋体" w:eastAsia="宋体"/>
          <w:sz w:val="57"/>
          <w:spacing w:val="0"/>
          <w:color w:val="000000"/>
          <w:b w:val="off"/>
          <w:i w:val="off"/>
        </w:rPr>
        <w:t>现在先存在的共同基础的希望，而只是达成一致的希望，或至少是</w:t>
      </w:r>
      <w:r>
        <w:rPr>
          <w:rFonts w:ascii="宋体" w:hAnsi="宋体" w:cs="宋体" w:eastAsia="宋体"/>
          <w:sz w:val="57"/>
          <w:spacing w:val="0"/>
          <w:color w:val="000000"/>
          <w:b w:val="off"/>
          <w:i w:val="off"/>
        </w:rPr>
        <w:t>达成刺激性的、富于成效的不一致的希望。认识论把达成一致的</w:t>
      </w:r>
      <w:r>
        <w:rPr>
          <w:rFonts w:ascii="宋体" w:hAnsi="宋体" w:cs="宋体" w:eastAsia="宋体"/>
          <w:sz w:val="57"/>
          <w:spacing w:val="0"/>
          <w:color w:val="000000"/>
          <w:b w:val="off"/>
          <w:i w:val="off"/>
        </w:rPr>
        <w:t>希望看作共同基础存在的征象，这一共同基础也许不为说话者所</w:t>
      </w:r>
      <w:bookmarkEnd w:id="3403"/>
    </w:p>
    <w:p>
      <w:r>
        <w:t/>
      </w:r>
    </w:p>
    <w:p>
      <w:pPr>
        <w:sectPr>
          <w:footerReference r:id="rId672"/>
          <w:headerReference r:id="rId673" w:type="default"/>
          <w:type w:val="nextPage"/>
          <w:pgSz w:w="22400" w:h="31680"/>
          <w:pgMar w:left="2400" w:top="2380" w:right="2400" w:bottom="2380" w:header="2080" w:footer="2080"/>
          <w:cols w:num="1"/>
        </w:sectPr>
      </w:pPr>
    </w:p>
    <w:p>
      <w:pPr>
        <w:pageBreakBefore w:val="off"/>
        <w:tabs/>
        <w:wordWrap w:val="off"/>
        <w:spacing w:before="0" w:after="0" w:line="680" w:lineRule="atLeast"/>
        <w:ind w:left="0" w:right="0"/>
        <w:jc w:val="both"/>
        <w:textAlignment w:val="baseline"/>
        <w:rPr>
          <w:sz w:val="51"/>
        </w:rPr>
      </w:pPr>
      <w:bookmarkStart w:name="" w:id="3404"/>
      <w:r>
        <w:rPr>
          <w:rFonts w:ascii="黑体" w:hAnsi="黑体" w:cs="黑体" w:eastAsia="黑体"/>
          <w:sz w:val="51"/>
          <w:spacing w:val="0"/>
          <w:color w:val="000000"/>
          <w:b w:val="off"/>
          <w:i w:val="off"/>
        </w:rPr>
        <w:t xml:space="preserve">300  </w:t>
      </w:r>
      <w:r>
        <w:rPr>
          <w:rFonts w:ascii="黑体" w:hAnsi="黑体" w:cs="黑体" w:eastAsia="黑体"/>
          <w:sz w:val="51"/>
          <w:spacing w:val="0"/>
          <w:color w:val="000000"/>
          <w:b w:val="on"/>
          <w:i w:val="off"/>
        </w:rPr>
        <w:t>第三编</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哲</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学</w:t>
      </w:r>
      <w:bookmarkEnd w:id="3404"/>
    </w:p>
    <w:p>
      <w:pPr>
        <w:pageBreakBefore w:val="off"/>
        <w:tabs/>
        <w:wordWrap w:val="off"/>
        <w:spacing w:before="0" w:after="0" w:line="580" w:lineRule="exact"/>
        <w:ind w:left="0" w:right="0"/>
        <w:jc w:val="both"/>
        <w:textAlignment w:val="baseline"/>
        <w:rPr>
          <w:sz w:val="51"/>
        </w:rPr>
      </w:pPr>
      <w:bookmarkStart w:name="" w:id="3405"/>
      <w:r>
        <w:rPr>
          <w:rFonts w:ascii="宋体" w:hAnsi="宋体" w:cs="宋体" w:eastAsia="宋体"/>
          <w:sz w:val="51"/>
          <w:spacing w:val="0"/>
          <w:color w:val="000000"/>
          <w:b w:val="off"/>
          <w:i w:val="off"/>
        </w:rPr>
        <w:t/>
      </w:r>
      <w:bookmarkEnd w:id="3405"/>
    </w:p>
    <w:p>
      <w:pPr>
        <w:pageBreakBefore w:val="off"/>
        <w:tabs/>
        <w:wordWrap w:val="off"/>
        <w:spacing w:before="0" w:after="0" w:line="1000" w:lineRule="atLeast"/>
        <w:ind w:left="40" w:right="140"/>
        <w:jc w:val="both"/>
        <w:textAlignment w:val="baseline"/>
        <w:rPr>
          <w:sz w:val="56"/>
        </w:rPr>
      </w:pPr>
      <w:bookmarkStart w:name="" w:id="3406"/>
      <w:r>
        <w:rPr>
          <w:rFonts w:ascii="宋体" w:hAnsi="宋体" w:cs="宋体" w:eastAsia="宋体"/>
          <w:sz w:val="56"/>
          <w:spacing w:val="0"/>
          <w:color w:val="000000"/>
          <w:b w:val="off"/>
          <w:i w:val="off"/>
        </w:rPr>
        <w:t>知，却把他们统一在共同的合理性之中。对解释学来说，成为合理</w:t>
      </w:r>
      <w:r>
        <w:rPr>
          <w:rFonts w:ascii="宋体" w:hAnsi="宋体" w:cs="宋体" w:eastAsia="宋体"/>
          <w:sz w:val="56"/>
          <w:spacing w:val="0"/>
          <w:color w:val="000000"/>
          <w:b w:val="off"/>
          <w:i w:val="off"/>
        </w:rPr>
        <w:t>的就是希望摆脱认识论(即摆脱这样一种思想，认为存在着一套特</w:t>
      </w:r>
      <w:r>
        <w:rPr>
          <w:rFonts w:ascii="宋体" w:hAnsi="宋体" w:cs="宋体" w:eastAsia="宋体"/>
          <w:sz w:val="56"/>
          <w:spacing w:val="0"/>
          <w:color w:val="000000"/>
          <w:b w:val="off"/>
          <w:i w:val="off"/>
        </w:rPr>
        <w:t>殊词语，谈话的一切组成部分均应表诸于该词语中)，并希望学会</w:t>
      </w:r>
      <w:r>
        <w:rPr>
          <w:rFonts w:ascii="宋体" w:hAnsi="宋体" w:cs="宋体" w:eastAsia="宋体"/>
          <w:sz w:val="56"/>
          <w:spacing w:val="0"/>
          <w:color w:val="000000"/>
          <w:b w:val="off"/>
          <w:i w:val="off"/>
        </w:rPr>
        <w:t>对话者的行话，而不是将其转译为自己的语言。对认识论来说，成</w:t>
      </w:r>
      <w:r>
        <w:rPr>
          <w:rFonts w:ascii="宋体" w:hAnsi="宋体" w:cs="宋体" w:eastAsia="宋体"/>
          <w:sz w:val="56"/>
          <w:spacing w:val="0"/>
          <w:color w:val="000000"/>
          <w:b w:val="off"/>
          <w:i w:val="off"/>
        </w:rPr>
        <w:t>为合理的，即去发现一组适当的词语，谈话的一切组成部分均应转</w:t>
      </w:r>
      <w:r>
        <w:rPr>
          <w:rFonts w:ascii="宋体" w:hAnsi="宋体" w:cs="宋体" w:eastAsia="宋体"/>
          <w:sz w:val="56"/>
          <w:spacing w:val="0"/>
          <w:color w:val="000000"/>
          <w:b w:val="off"/>
          <w:i w:val="off"/>
        </w:rPr>
        <w:t>译为该组词语，如果要达成一致的话。从认识论来看谈话是含蓄</w:t>
      </w:r>
      <w:r>
        <w:rPr>
          <w:rFonts w:ascii="宋体" w:hAnsi="宋体" w:cs="宋体" w:eastAsia="宋体"/>
          <w:sz w:val="56"/>
          <w:spacing w:val="0"/>
          <w:color w:val="000000"/>
          <w:b w:val="off"/>
          <w:i w:val="off"/>
        </w:rPr>
        <w:t>性的研究。从解释学来看研究是惯常性的谈话。认识论把参与者</w:t>
      </w:r>
      <w:r>
        <w:rPr>
          <w:rFonts w:ascii="宋体" w:hAnsi="宋体" w:cs="宋体" w:eastAsia="宋体"/>
          <w:sz w:val="56"/>
          <w:spacing w:val="0"/>
          <w:color w:val="000000"/>
          <w:b w:val="off"/>
          <w:i w:val="off"/>
        </w:rPr>
        <w:t>看作统一在奥克肖特所谓的一种universitas(整体)中，即在追求共</w:t>
      </w:r>
      <w:r>
        <w:rPr>
          <w:rFonts w:ascii="宋体" w:hAnsi="宋体" w:cs="宋体" w:eastAsia="宋体"/>
          <w:sz w:val="56"/>
          <w:spacing w:val="0"/>
          <w:color w:val="000000"/>
          <w:b w:val="off"/>
          <w:i w:val="off"/>
        </w:rPr>
        <w:t>同目的中由相互的利益统一起来的一个团体。解释学把参与者看</w:t>
      </w:r>
      <w:r>
        <w:rPr>
          <w:rFonts w:ascii="宋体" w:hAnsi="宋体" w:cs="宋体" w:eastAsia="宋体"/>
          <w:sz w:val="56"/>
          <w:spacing w:val="0"/>
          <w:color w:val="000000"/>
          <w:b w:val="off"/>
          <w:i w:val="off"/>
        </w:rPr>
        <w:t>作统一在他所谓的一个 societas(社群)中，社群中的个人的道路在</w:t>
      </w:r>
      <w:r>
        <w:rPr>
          <w:rFonts w:ascii="宋体" w:hAnsi="宋体" w:cs="宋体" w:eastAsia="宋体"/>
          <w:sz w:val="56"/>
          <w:spacing w:val="0"/>
          <w:color w:val="000000"/>
          <w:b w:val="off"/>
          <w:i w:val="off"/>
        </w:rPr>
        <w:t>生活中结合起来，个人是由礼仪而不是由共同的目标、更不是由某</w:t>
      </w:r>
      <w:r>
        <w:rPr>
          <w:rFonts w:ascii="宋体" w:hAnsi="宋体" w:cs="宋体" w:eastAsia="宋体"/>
          <w:sz w:val="56"/>
          <w:spacing w:val="0"/>
          <w:color w:val="000000"/>
          <w:b w:val="off"/>
          <w:i w:val="off"/>
        </w:rPr>
        <w:t>一共同基础联合起来的。②</w:t>
      </w:r>
      <w:bookmarkEnd w:id="3406"/>
    </w:p>
    <w:p>
      <w:pPr>
        <w:pageBreakBefore w:val="off"/>
        <w:tabs/>
        <w:wordWrap w:val="off"/>
        <w:spacing w:before="0" w:after="0" w:line="1000" w:lineRule="atLeast"/>
        <w:ind w:left="160" w:right="0" w:firstLine="1160"/>
        <w:jc w:val="both"/>
        <w:textAlignment w:val="baseline"/>
        <w:rPr>
          <w:sz w:val="56"/>
        </w:rPr>
      </w:pPr>
      <w:bookmarkStart w:name="" w:id="3407"/>
      <w:r>
        <w:rPr>
          <w:rFonts w:ascii="宋体" w:hAnsi="宋体" w:cs="宋体" w:eastAsia="宋体"/>
          <w:sz w:val="56"/>
          <w:spacing w:val="0"/>
          <w:color w:val="000000"/>
          <w:b w:val="off"/>
          <w:i w:val="off"/>
        </w:rPr>
        <w:t>我使用认识论和解释学这两个词来代表两种观念的对立，也</w:t>
      </w:r>
      <w:r>
        <w:rPr>
          <w:rFonts w:ascii="宋体" w:hAnsi="宋体" w:cs="宋体" w:eastAsia="宋体"/>
          <w:sz w:val="56"/>
          <w:spacing w:val="0"/>
          <w:color w:val="000000"/>
          <w:b w:val="off"/>
          <w:i w:val="off"/>
        </w:rPr>
        <w:t>许显得牵强。我将通过指出整体论和“解释学循环”之间的一些联</w:t>
      </w:r>
      <w:r>
        <w:rPr>
          <w:rFonts w:ascii="宋体" w:hAnsi="宋体" w:cs="宋体" w:eastAsia="宋体"/>
          <w:sz w:val="56"/>
          <w:spacing w:val="0"/>
          <w:color w:val="000000"/>
          <w:b w:val="off"/>
          <w:i w:val="off"/>
        </w:rPr>
        <w:t>系来对其加以证明。作为准确再现物的知识观念自然导致这样的</w:t>
      </w:r>
      <w:r>
        <w:rPr>
          <w:rFonts w:ascii="宋体" w:hAnsi="宋体" w:cs="宋体" w:eastAsia="宋体"/>
          <w:sz w:val="56"/>
          <w:spacing w:val="0"/>
          <w:color w:val="000000"/>
          <w:b w:val="off"/>
          <w:i w:val="off"/>
        </w:rPr>
        <w:t xml:space="preserve"> 看法，即某种再现物、某些表达、某些过程是“基础的”、“特殊的”和</w:t>
      </w:r>
      <w:r>
        <w:rPr>
          <w:rFonts w:ascii="宋体" w:hAnsi="宋体" w:cs="宋体" w:eastAsia="宋体"/>
          <w:sz w:val="56"/>
          <w:spacing w:val="0"/>
          <w:color w:val="000000"/>
          <w:b w:val="off"/>
          <w:i w:val="off"/>
        </w:rPr>
        <w:t>“基本的”。我在前几章中详细考察的对这种看法的批评，是由整</w:t>
      </w:r>
      <w:r>
        <w:rPr>
          <w:rFonts w:ascii="宋体" w:hAnsi="宋体" w:cs="宋体" w:eastAsia="宋体"/>
          <w:sz w:val="56"/>
          <w:spacing w:val="0"/>
          <w:color w:val="000000"/>
          <w:b w:val="off"/>
          <w:i w:val="off"/>
        </w:rPr>
        <w:t>体论的形式论证支持的：我们将不可能抽离基本成分，除非根据这</w:t>
      </w:r>
      <w:r>
        <w:rPr>
          <w:rFonts w:ascii="宋体" w:hAnsi="宋体" w:cs="宋体" w:eastAsia="宋体"/>
          <w:sz w:val="56"/>
          <w:spacing w:val="0"/>
          <w:color w:val="000000"/>
          <w:b w:val="off"/>
          <w:i w:val="off"/>
        </w:rPr>
        <w:t>些成分在其中出现的整个构架的先验知识。因此我们将不能用</w:t>
      </w:r>
      <w:r>
        <w:rPr>
          <w:rFonts w:ascii="宋体" w:hAnsi="宋体" w:cs="宋体" w:eastAsia="宋体"/>
          <w:sz w:val="56"/>
          <w:spacing w:val="0"/>
          <w:color w:val="000000"/>
          <w:b w:val="off"/>
          <w:i w:val="off"/>
        </w:rPr>
        <w:t>“准确再现”(成分对成分)的概念来取代成功地完成一种实践的概</w:t>
      </w:r>
      <w:r>
        <w:rPr>
          <w:rFonts w:ascii="宋体" w:hAnsi="宋体" w:cs="宋体" w:eastAsia="宋体"/>
          <w:sz w:val="56"/>
          <w:spacing w:val="0"/>
          <w:color w:val="000000"/>
          <w:b w:val="off"/>
          <w:i w:val="off"/>
        </w:rPr>
        <w:t>念。我们对成分的选择将由我们对该实践的理解所支配，而不是</w:t>
      </w:r>
      <w:r>
        <w:rPr>
          <w:rFonts w:ascii="宋体" w:hAnsi="宋体" w:cs="宋体" w:eastAsia="宋体"/>
          <w:sz w:val="56"/>
          <w:spacing w:val="0"/>
          <w:color w:val="000000"/>
          <w:b w:val="off"/>
          <w:i w:val="off"/>
        </w:rPr>
        <w:t>说实践由诸成分的“合理再构造”来“证明有理”。整体论的论证路</w:t>
      </w:r>
      <w:r>
        <w:rPr>
          <w:rFonts w:ascii="宋体" w:hAnsi="宋体" w:cs="宋体" w:eastAsia="宋体"/>
          <w:sz w:val="56"/>
          <w:spacing w:val="0"/>
          <w:color w:val="000000"/>
          <w:b w:val="off"/>
          <w:i w:val="off"/>
        </w:rPr>
        <w:t>线认为，我们将永不可能避免“解释学的循环”，这就是，除非我们</w:t>
      </w:r>
      <w:r>
        <w:rPr>
          <w:rFonts w:ascii="宋体" w:hAnsi="宋体" w:cs="宋体" w:eastAsia="宋体"/>
          <w:sz w:val="56"/>
          <w:spacing w:val="0"/>
          <w:color w:val="000000"/>
          <w:b w:val="off"/>
          <w:i w:val="off"/>
        </w:rPr>
        <w:t>知道全体事物如何运作，我们就不可能了解一个生疏的文化、实</w:t>
      </w:r>
      <w:r>
        <w:rPr>
          <w:rFonts w:ascii="宋体" w:hAnsi="宋体" w:cs="宋体" w:eastAsia="宋体"/>
          <w:sz w:val="56"/>
          <w:spacing w:val="0"/>
          <w:color w:val="000000"/>
          <w:b w:val="off"/>
          <w:i w:val="off"/>
        </w:rPr>
        <w:t>践、理论、语言或其他现象的各部分，而同时我们只有对其各个部</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1993900</wp:posOffset>
                </wp:positionV>
                <wp:extent cx="635000" cy="444500"/>
                <wp:wrapNone/>
                <wp:docPr id="95" name="文本框 95"/>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408"/>
                            <w:r>
                              <w:rPr>
                                <w:rFonts w:ascii="仿宋" w:hAnsi="仿宋" w:cs="仿宋" w:eastAsia="仿宋"/>
                                <w:sz w:val="46"/>
                                <w:spacing w:val="0"/>
                                <w:color w:val="000000"/>
                                <w:b w:val="off"/>
                                <w:i w:val="off"/>
                              </w:rPr>
                              <w:t>319</w:t>
                            </w:r>
                            <w:bookmarkEnd w:id="3408"/>
                          </w:p>
                        </w:txbxContent>
                      </wps:txbx>
                      <wps:bodyPr wrap="square" lIns="0" rIns="0" tIns="0" bIns="0" vert="horz" anchor="t">
                        <a:noAutofit/>
                      </wps:bodyPr>
                    </wps:wsp>
                  </a:graphicData>
                </a:graphic>
              </wp:anchor>
            </w:drawing>
          </mc:Choice>
          <mc:Fallback>
            <w:pict>
              <v:shape type="#_x0000_t202" filled="f" stroked="f" style="margin-left:97pt;margin-top:15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409"/>
                      <w:r>
                        <w:rPr>
                          <w:rFonts w:ascii="仿宋" w:hAnsi="仿宋" w:cs="仿宋" w:eastAsia="仿宋"/>
                          <w:sz w:val="46"/>
                          <w:spacing w:val="0"/>
                          <w:color w:val="000000"/>
                          <w:b w:val="off"/>
                          <w:i w:val="off"/>
                        </w:rPr>
                        <w:t>319</w:t>
                      </w:r>
                      <w:bookmarkEnd w:id="3409"/>
                    </w:p>
                  </w:txbxContent>
                </v:textbox>
              </v:shape>
            </w:pict>
          </mc:Fallback>
        </mc:AlternateContent>
      </w:r>
      <w:bookmarkEnd w:id="3407"/>
    </w:p>
    <w:p>
      <w:r>
        <w:t/>
      </w:r>
    </w:p>
    <w:p>
      <w:pPr>
        <w:sectPr>
          <w:footerReference r:id="rId674"/>
          <w:headerReference r:id="rId675" w:type="default"/>
          <w:type w:val="nextPage"/>
          <w:pgSz w:w="22400" w:h="31680"/>
          <w:pgMar w:left="2680" w:top="2400" w:right="2680" w:bottom="2400" w:header="2100" w:footer="2100"/>
          <w:cols w:num="1"/>
        </w:sectPr>
      </w:pPr>
    </w:p>
    <w:p>
      <w:pPr>
        <w:pageBreakBefore w:val="off"/>
        <w:tabs/>
        <w:wordWrap w:val="off"/>
        <w:spacing w:before="0" w:after="0" w:line="700" w:lineRule="atLeast"/>
        <w:ind w:left="0" w:right="880"/>
        <w:jc w:val="right"/>
        <w:textAlignment w:val="baseline"/>
        <w:rPr>
          <w:sz w:val="52"/>
        </w:rPr>
      </w:pPr>
      <w:bookmarkStart w:name="" w:id="3410"/>
      <w:r>
        <w:rPr>
          <w:rFonts w:ascii="黑体" w:hAnsi="黑体" w:cs="黑体" w:eastAsia="黑体"/>
          <w:sz w:val="52"/>
          <w:spacing w:val="0"/>
          <w:color w:val="000000"/>
          <w:b w:val="off"/>
          <w:i w:val="off"/>
        </w:rPr>
        <w:t>第七章 从认识论到解释学  301</w:t>
      </w:r>
      <w:bookmarkEnd w:id="3410"/>
    </w:p>
    <w:p>
      <w:pPr>
        <w:pageBreakBefore w:val="off"/>
        <w:tabs/>
        <w:wordWrap w:val="off"/>
        <w:spacing w:before="440" w:after="0" w:line="1020" w:lineRule="atLeast"/>
        <w:ind w:left="100" w:right="740"/>
        <w:jc w:val="both"/>
        <w:textAlignment w:val="baseline"/>
        <w:rPr>
          <w:sz w:val="57"/>
        </w:rPr>
      </w:pPr>
      <w:bookmarkStart w:name="" w:id="3411"/>
      <w:r>
        <w:rPr>
          <w:rFonts w:ascii="宋体" w:hAnsi="宋体" w:cs="宋体" w:eastAsia="宋体"/>
          <w:sz w:val="57"/>
          <w:spacing w:val="0"/>
          <w:color w:val="000000"/>
          <w:b w:val="off"/>
          <w:i w:val="off"/>
        </w:rPr>
        <w:t>分有所了解，才可能理解整体如何运作。这种解释概念表明，获得</w:t>
      </w:r>
      <w:r>
        <w:rPr>
          <w:rFonts w:ascii="宋体" w:hAnsi="宋体" w:cs="宋体" w:eastAsia="宋体"/>
          <w:sz w:val="57"/>
          <w:spacing w:val="0"/>
          <w:color w:val="000000"/>
          <w:b w:val="off"/>
          <w:i w:val="off"/>
        </w:rPr>
        <w:t>理解如其说像追随论证，不如说像熟悉某个人的过程。在两种情</w:t>
      </w:r>
      <w:r>
        <w:rPr>
          <w:rFonts w:ascii="宋体" w:hAnsi="宋体" w:cs="宋体" w:eastAsia="宋体"/>
          <w:sz w:val="57"/>
          <w:spacing w:val="0"/>
          <w:color w:val="000000"/>
          <w:b w:val="off"/>
          <w:i w:val="off"/>
        </w:rPr>
        <w:t>况下，我们都在关于如何刻画个别陈述或其他事件的猜测和关于</w:t>
      </w:r>
      <w:r>
        <w:rPr>
          <w:rFonts w:ascii="宋体" w:hAnsi="宋体" w:cs="宋体" w:eastAsia="宋体"/>
          <w:sz w:val="57"/>
          <w:spacing w:val="0"/>
          <w:color w:val="000000"/>
          <w:b w:val="off"/>
          <w:i w:val="off"/>
        </w:rPr>
        <w:t>整体情境问题的猜测之间来回摆动，直到我们逐渐地对曾是生疏</w:t>
      </w:r>
      <w:r>
        <w:rPr>
          <w:rFonts w:ascii="宋体" w:hAnsi="宋体" w:cs="宋体" w:eastAsia="宋体"/>
          <w:sz w:val="57"/>
          <w:spacing w:val="0"/>
          <w:color w:val="000000"/>
          <w:b w:val="off"/>
          <w:i w:val="off"/>
        </w:rPr>
        <w:t>的东西感到心安理得为止。作为一种谈话而非作为建立在基础之</w:t>
      </w:r>
      <w:r>
        <w:rPr>
          <w:rFonts w:ascii="宋体" w:hAnsi="宋体" w:cs="宋体" w:eastAsia="宋体"/>
          <w:sz w:val="57"/>
          <w:spacing w:val="0"/>
          <w:color w:val="000000"/>
          <w:b w:val="off"/>
          <w:i w:val="off"/>
        </w:rPr>
        <w:t>上的一个结构的文化概念，与这种解释学的知识观十分符合，因为</w:t>
      </w:r>
      <w:r>
        <w:rPr>
          <w:rFonts w:ascii="宋体" w:hAnsi="宋体" w:cs="宋体" w:eastAsia="宋体"/>
          <w:sz w:val="57"/>
          <w:spacing w:val="0"/>
          <w:color w:val="000000"/>
          <w:b w:val="off"/>
          <w:i w:val="off"/>
        </w:rPr>
        <w:t>与生疏者进入谈话情境，正像通过依照模型获得一种新品质或技</w:t>
      </w:r>
      <w:r>
        <w:rPr>
          <w:rFonts w:ascii="宋体" w:hAnsi="宋体" w:cs="宋体" w:eastAsia="宋体"/>
          <w:sz w:val="57"/>
          <w:spacing w:val="0"/>
          <w:color w:val="000000"/>
          <w:b w:val="off"/>
          <w:i w:val="off"/>
        </w:rPr>
        <w:t>巧一样，乃是一个φρóνηαιs(慎思)的问题，而非一个επιστημη(知</w:t>
      </w:r>
      <w:r>
        <w:rPr>
          <w:rFonts w:ascii="宋体" w:hAnsi="宋体" w:cs="宋体" w:eastAsia="宋体"/>
          <w:sz w:val="57"/>
          <w:spacing w:val="0"/>
          <w:color w:val="000000"/>
          <w:b w:val="off"/>
          <w:i w:val="off"/>
        </w:rPr>
        <w:t>识)问题。</w:t>
      </w:r>
      <w:bookmarkEnd w:id="3411"/>
    </w:p>
    <w:p>
      <w:pPr>
        <w:pageBreakBefore w:val="off"/>
        <w:tabs/>
        <w:wordWrap w:val="off"/>
        <w:spacing w:before="0" w:after="0" w:line="1020" w:lineRule="atLeast"/>
        <w:ind w:left="100" w:right="0" w:firstLine="1160"/>
        <w:jc w:val="both"/>
        <w:textAlignment w:val="baseline"/>
        <w:rPr>
          <w:sz w:val="57"/>
        </w:rPr>
      </w:pPr>
      <w:bookmarkStart w:name="" w:id="3412"/>
      <w:r>
        <w:rPr>
          <w:rFonts w:ascii="宋体" w:hAnsi="宋体" w:cs="宋体" w:eastAsia="宋体"/>
          <w:sz w:val="57"/>
          <w:spacing w:val="0"/>
          <w:color w:val="000000"/>
          <w:b w:val="off"/>
          <w:i w:val="off"/>
        </w:rPr>
        <w:t>讨论解释学和认识论之间关系的通常方式是指出，二者应将</w:t>
      </w:r>
      <w:r>
        <w:rPr>
          <w:rFonts w:ascii="宋体" w:hAnsi="宋体" w:cs="宋体" w:eastAsia="宋体"/>
          <w:sz w:val="57"/>
          <w:spacing w:val="0"/>
          <w:color w:val="000000"/>
          <w:b w:val="off"/>
          <w:i w:val="off"/>
        </w:rPr>
        <w:t>文化一分为二，认识论关心严肃的和重要的“认识的”部分(在此部</w:t>
      </w:r>
      <w:r>
        <w:rPr>
          <w:rFonts w:ascii="宋体" w:hAnsi="宋体" w:cs="宋体" w:eastAsia="宋体"/>
          <w:sz w:val="57"/>
          <w:spacing w:val="0"/>
          <w:color w:val="000000"/>
          <w:b w:val="off"/>
          <w:i w:val="off"/>
        </w:rPr>
        <w:t>分中我们履行我们合理性的义务)，解释学关心其他各部分。在这</w:t>
      </w:r>
      <w:r>
        <w:rPr>
          <w:rFonts w:ascii="宋体" w:hAnsi="宋体" w:cs="宋体" w:eastAsia="宋体"/>
          <w:sz w:val="57"/>
          <w:spacing w:val="0"/>
          <w:color w:val="000000"/>
          <w:b w:val="off"/>
          <w:i w:val="off"/>
        </w:rPr>
        <w:t>一划分背后的想法是，严格意义上的知识(επιστημη)必定有一</w:t>
      </w:r>
      <w:r>
        <w:rPr>
          <w:rFonts w:ascii="宋体" w:hAnsi="宋体" w:cs="宋体" w:eastAsia="宋体"/>
          <w:sz w:val="57"/>
          <w:spacing w:val="0"/>
          <w:color w:val="000000"/>
          <w:b w:val="off"/>
          <w:i w:val="off"/>
        </w:rPr>
        <w:t>λóγos(逻格斯)，而且λóγos只能由发现一种公度性方法来给予。320</w:t>
      </w:r>
      <w:r>
        <w:rPr>
          <w:rFonts w:ascii="宋体" w:hAnsi="宋体" w:cs="宋体" w:eastAsia="宋体"/>
          <w:sz w:val="57"/>
          <w:spacing w:val="0"/>
          <w:color w:val="000000"/>
          <w:b w:val="off"/>
          <w:i w:val="off"/>
        </w:rPr>
        <w:t>公度性观念被纳入“真正认知”概念中，于是“只是一种趣味的或意</w:t>
      </w:r>
      <w:r>
        <w:rPr>
          <w:rFonts w:ascii="宋体" w:hAnsi="宋体" w:cs="宋体" w:eastAsia="宋体"/>
          <w:sz w:val="57"/>
          <w:spacing w:val="0"/>
          <w:color w:val="000000"/>
          <w:b w:val="off"/>
          <w:i w:val="off"/>
        </w:rPr>
        <w:t>见的问题”这类讨论不须由认识论照料，凡认识论不能使其可被公</w:t>
      </w:r>
      <w:r>
        <w:rPr>
          <w:rFonts w:ascii="宋体" w:hAnsi="宋体" w:cs="宋体" w:eastAsia="宋体"/>
          <w:sz w:val="57"/>
          <w:spacing w:val="0"/>
          <w:color w:val="000000"/>
          <w:b w:val="off"/>
          <w:i w:val="off"/>
        </w:rPr>
        <w:t>度的东西，就被蔑称为仅只是“主观的”。</w:t>
      </w:r>
      <w:bookmarkEnd w:id="3412"/>
    </w:p>
    <w:p>
      <w:pPr>
        <w:pageBreakBefore w:val="off"/>
        <w:tabs/>
        <w:wordWrap w:val="off"/>
        <w:spacing w:before="0" w:after="0" w:line="1020" w:lineRule="atLeast"/>
        <w:ind w:left="100" w:right="640" w:firstLine="1160"/>
        <w:jc w:val="both"/>
        <w:textAlignment w:val="baseline"/>
        <w:rPr>
          <w:sz w:val="57"/>
        </w:rPr>
      </w:pPr>
      <w:bookmarkStart w:name="" w:id="3413"/>
      <w:r>
        <w:rPr>
          <w:rFonts w:ascii="宋体" w:hAnsi="宋体" w:cs="宋体" w:eastAsia="宋体"/>
          <w:sz w:val="57"/>
          <w:spacing w:val="0"/>
          <w:color w:val="000000"/>
          <w:b w:val="off"/>
          <w:i w:val="off"/>
        </w:rPr>
        <w:t>由认识论的行为主义提出的实用主义知识研究，将把可被公</w:t>
      </w:r>
      <w:r>
        <w:rPr>
          <w:rFonts w:ascii="宋体" w:hAnsi="宋体" w:cs="宋体" w:eastAsia="宋体"/>
          <w:sz w:val="57"/>
          <w:spacing w:val="0"/>
          <w:color w:val="000000"/>
          <w:b w:val="off"/>
          <w:i w:val="off"/>
        </w:rPr>
        <w:t>度的话语和不可被公度的话语之间的分界线，仅只解释为在“正</w:t>
      </w:r>
      <w:r>
        <w:rPr>
          <w:rFonts w:ascii="宋体" w:hAnsi="宋体" w:cs="宋体" w:eastAsia="宋体"/>
          <w:sz w:val="57"/>
          <w:spacing w:val="0"/>
          <w:color w:val="000000"/>
          <w:b w:val="off"/>
          <w:i w:val="off"/>
        </w:rPr>
        <w:t>常”话语和“反常”话语之间的分界线，后一区分将库恩在“正常”科</w:t>
      </w:r>
      <w:r>
        <w:rPr>
          <w:rFonts w:ascii="宋体" w:hAnsi="宋体" w:cs="宋体" w:eastAsia="宋体"/>
          <w:sz w:val="57"/>
          <w:spacing w:val="0"/>
          <w:color w:val="000000"/>
          <w:b w:val="off"/>
          <w:i w:val="off"/>
        </w:rPr>
        <w:t>学和“革命”科学间的区分普遍化了。“正常”科学是在有关被认为</w:t>
      </w:r>
      <w:r>
        <w:rPr>
          <w:rFonts w:ascii="宋体" w:hAnsi="宋体" w:cs="宋体" w:eastAsia="宋体"/>
          <w:sz w:val="57"/>
          <w:spacing w:val="0"/>
          <w:color w:val="000000"/>
          <w:b w:val="off"/>
          <w:i w:val="off"/>
        </w:rPr>
        <w:t>是对某现象的好的说明和有关什么是应该解决的问题这一共识的</w:t>
      </w:r>
      <w:r>
        <w:rPr>
          <w:rFonts w:ascii="宋体" w:hAnsi="宋体" w:cs="宋体" w:eastAsia="宋体"/>
          <w:sz w:val="57"/>
          <w:spacing w:val="0"/>
          <w:color w:val="000000"/>
          <w:b w:val="off"/>
          <w:i w:val="off"/>
        </w:rPr>
        <w:t>背景前去解决问题的实践。“革命的”科学是引入一种新的说明</w:t>
      </w:r>
      <w:r>
        <w:rPr>
          <w:rFonts w:ascii="宋体" w:hAnsi="宋体" w:cs="宋体" w:eastAsia="宋体"/>
          <w:sz w:val="57"/>
          <w:spacing w:val="0"/>
          <w:color w:val="000000"/>
          <w:b w:val="off"/>
          <w:i w:val="off"/>
        </w:rPr>
        <w:t>“范式”，因此引入了一套新的问题。正常科学非常近似于认识论</w:t>
      </w:r>
      <w:r>
        <w:rPr>
          <w:rFonts w:ascii="宋体" w:hAnsi="宋体" w:cs="宋体" w:eastAsia="宋体"/>
          <w:sz w:val="57"/>
          <w:spacing w:val="0"/>
          <w:color w:val="000000"/>
          <w:b w:val="off"/>
          <w:i w:val="off"/>
        </w:rPr>
        <w:t>者关于合理性究为何意的概念。每个人都同意如何评价每个其他</w:t>
      </w:r>
      <w:bookmarkEnd w:id="3413"/>
    </w:p>
    <w:p>
      <w:r>
        <w:t/>
      </w:r>
    </w:p>
    <w:p>
      <w:pPr>
        <w:sectPr>
          <w:footerReference r:id="rId676"/>
          <w:headerReference r:id="rId677" w:type="default"/>
          <w:type w:val="nextPage"/>
          <w:pgSz w:w="22400" w:h="31680"/>
          <w:pgMar w:left="2400" w:top="2380" w:right="2400" w:bottom="2380" w:header="2080" w:footer="2080"/>
          <w:cols w:num="1"/>
        </w:sectPr>
      </w:pPr>
    </w:p>
    <w:p>
      <w:pPr>
        <w:pageBreakBefore w:val="off"/>
        <w:tabs>
          <w:tab w:pos="5960" w:val="left" w:leader="none"/>
        </w:tabs>
        <w:wordWrap w:val="off"/>
        <w:spacing w:before="0" w:after="0" w:line="660" w:lineRule="atLeast"/>
        <w:ind w:left="820" w:right="0"/>
        <w:jc w:val="both"/>
        <w:textAlignment w:val="baseline"/>
        <w:rPr>
          <w:sz w:val="49"/>
        </w:rPr>
      </w:pPr>
      <w:bookmarkStart w:name="" w:id="3414"/>
      <w:r>
        <w:rPr>
          <w:rFonts w:ascii="楷体" w:hAnsi="楷体" w:cs="楷体" w:eastAsia="楷体"/>
          <w:sz w:val="49"/>
          <w:spacing w:val="0"/>
          <w:color w:val="000000"/>
          <w:b w:val="on"/>
          <w:i w:val="off"/>
        </w:rPr>
        <w:t>302   第三编  哲</w:t>
      </w:r>
      <w:r>
        <w:t xml:space="preserve">	</w:t>
      </w:r>
      <w:r>
        <w:rPr>
          <w:rFonts w:ascii="楷体" w:hAnsi="楷体" w:cs="楷体" w:eastAsia="楷体"/>
          <w:sz w:val="49"/>
          <w:spacing w:val="0"/>
          <w:color w:val="000000"/>
          <w:b w:val="on"/>
          <w:i w:val="off"/>
        </w:rPr>
        <w:t>学</w:t>
      </w:r>
      <w:bookmarkEnd w:id="3414"/>
    </w:p>
    <w:p>
      <w:pPr>
        <w:pageBreakBefore w:val="off"/>
        <w:tabs/>
        <w:wordWrap w:val="off"/>
        <w:spacing w:before="420" w:after="0" w:line="1000" w:lineRule="atLeast"/>
        <w:ind w:left="0" w:right="80" w:firstLine="820"/>
        <w:jc w:val="both"/>
        <w:textAlignment w:val="baseline"/>
        <w:rPr>
          <w:sz w:val="56"/>
        </w:rPr>
      </w:pPr>
      <w:bookmarkStart w:name="" w:id="3415"/>
      <w:r>
        <w:rPr>
          <w:rFonts w:ascii="宋体" w:hAnsi="宋体" w:cs="宋体" w:eastAsia="宋体"/>
          <w:sz w:val="56"/>
          <w:spacing w:val="0"/>
          <w:color w:val="000000"/>
          <w:b w:val="off"/>
          <w:i w:val="off"/>
        </w:rPr>
        <w:t>人说的每件事。更一般地说，正常话语是在一组被公认的规约内</w:t>
      </w:r>
      <w:r>
        <w:rPr>
          <w:rFonts w:ascii="宋体" w:hAnsi="宋体" w:cs="宋体" w:eastAsia="宋体"/>
          <w:sz w:val="56"/>
          <w:spacing w:val="0"/>
          <w:color w:val="000000"/>
          <w:b w:val="off"/>
          <w:i w:val="off"/>
        </w:rPr>
        <w:t>运行的，这组规约涉及什么是适当的话语组成部分，什么是对一个</w:t>
      </w:r>
      <w:r>
        <w:rPr>
          <w:rFonts w:ascii="宋体" w:hAnsi="宋体" w:cs="宋体" w:eastAsia="宋体"/>
          <w:sz w:val="56"/>
          <w:spacing w:val="0"/>
          <w:color w:val="000000"/>
          <w:b w:val="off"/>
          <w:i w:val="off"/>
        </w:rPr>
        <w:t>问题的回答，什么是对该回答的好的证明或对该回答的好的批评。</w:t>
      </w:r>
      <w:r>
        <w:rPr>
          <w:rFonts w:ascii="宋体" w:hAnsi="宋体" w:cs="宋体" w:eastAsia="宋体"/>
          <w:sz w:val="56"/>
          <w:spacing w:val="0"/>
          <w:color w:val="000000"/>
          <w:b w:val="off"/>
          <w:i w:val="off"/>
        </w:rPr>
        <w:t>反常话语就是当某人加入该话语，但他对这些规约或一无所知、或</w:t>
      </w:r>
      <w:r>
        <w:rPr>
          <w:rFonts w:ascii="宋体" w:hAnsi="宋体" w:cs="宋体" w:eastAsia="宋体"/>
          <w:sz w:val="56"/>
          <w:spacing w:val="0"/>
          <w:color w:val="000000"/>
          <w:b w:val="off"/>
          <w:i w:val="off"/>
        </w:rPr>
        <w:t>加以排除时所发生的东西。’Eπιστημη是正常话语的结果，可被其</w:t>
      </w:r>
      <w:r>
        <w:rPr>
          <w:rFonts w:ascii="宋体" w:hAnsi="宋体" w:cs="宋体" w:eastAsia="宋体"/>
          <w:sz w:val="56"/>
          <w:spacing w:val="0"/>
          <w:color w:val="000000"/>
          <w:b w:val="off"/>
          <w:i w:val="off"/>
        </w:rPr>
        <w:t>他参与者认为是有理性的一切参与者共同视为真的那类陈述。反</w:t>
      </w:r>
      <w:r>
        <w:rPr>
          <w:rFonts w:ascii="宋体" w:hAnsi="宋体" w:cs="宋体" w:eastAsia="宋体"/>
          <w:sz w:val="56"/>
          <w:spacing w:val="0"/>
          <w:color w:val="000000"/>
          <w:b w:val="off"/>
          <w:i w:val="off"/>
        </w:rPr>
        <w:t>常话语的产物可以是从胡言乱语到思想革命之间的任何东西，而</w:t>
      </w:r>
      <w:r>
        <w:rPr>
          <w:rFonts w:ascii="宋体" w:hAnsi="宋体" w:cs="宋体" w:eastAsia="宋体"/>
          <w:sz w:val="56"/>
          <w:spacing w:val="0"/>
          <w:color w:val="000000"/>
          <w:b w:val="off"/>
          <w:i w:val="off"/>
        </w:rPr>
        <w:t>且不存在可描述它的学科，也不存在致力于不可预测事物或“创造</w:t>
      </w:r>
      <w:r>
        <w:rPr>
          <w:rFonts w:ascii="宋体" w:hAnsi="宋体" w:cs="宋体" w:eastAsia="宋体"/>
          <w:sz w:val="56"/>
          <w:spacing w:val="0"/>
          <w:color w:val="000000"/>
          <w:b w:val="off"/>
          <w:i w:val="off"/>
        </w:rPr>
        <w:t>性”问题的学科。但是解释学从某种正常话语观点看是对一种反</w:t>
      </w:r>
      <w:r>
        <w:rPr>
          <w:rFonts w:ascii="宋体" w:hAnsi="宋体" w:cs="宋体" w:eastAsia="宋体"/>
          <w:sz w:val="56"/>
          <w:spacing w:val="0"/>
          <w:color w:val="000000"/>
          <w:b w:val="off"/>
          <w:i w:val="off"/>
        </w:rPr>
        <w:t>常话语的研究，它企图阐明在这样一个阶段上所发生的情况，在此</w:t>
      </w:r>
      <w:r>
        <w:rPr>
          <w:rFonts w:ascii="宋体" w:hAnsi="宋体" w:cs="宋体" w:eastAsia="宋体"/>
          <w:sz w:val="56"/>
          <w:spacing w:val="0"/>
          <w:color w:val="000000"/>
          <w:b w:val="off"/>
          <w:i w:val="off"/>
        </w:rPr>
        <w:t>321</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阶段上我们对该情况还不太肯定，以致不能对其描述，从而也不能</w:t>
      </w:r>
      <w:r>
        <w:rPr>
          <w:rFonts w:ascii="宋体" w:hAnsi="宋体" w:cs="宋体" w:eastAsia="宋体"/>
          <w:sz w:val="56"/>
          <w:spacing w:val="0"/>
          <w:color w:val="000000"/>
          <w:b w:val="off"/>
          <w:i w:val="off"/>
        </w:rPr>
        <w:t>对其进行认识论论述。关于解释学不可避免地把某种规范视为当</w:t>
      </w:r>
      <w:r>
        <w:rPr>
          <w:rFonts w:ascii="宋体" w:hAnsi="宋体" w:cs="宋体" w:eastAsia="宋体"/>
          <w:sz w:val="56"/>
          <w:spacing w:val="0"/>
          <w:color w:val="000000"/>
          <w:b w:val="off"/>
          <w:i w:val="off"/>
        </w:rPr>
        <w:t>然的事实，迄今为止使其具有“辉格式的”色彩。但就其非还原地</w:t>
      </w:r>
      <w:r>
        <w:rPr>
          <w:rFonts w:ascii="宋体" w:hAnsi="宋体" w:cs="宋体" w:eastAsia="宋体"/>
          <w:sz w:val="56"/>
          <w:spacing w:val="0"/>
          <w:color w:val="000000"/>
          <w:b w:val="off"/>
          <w:i w:val="off"/>
        </w:rPr>
        <w:t>进行工作并希望选择一种新的看待事物的角度而言，它超越了自</w:t>
      </w:r>
      <w:r>
        <w:rPr>
          <w:rFonts w:ascii="宋体" w:hAnsi="宋体" w:cs="宋体" w:eastAsia="宋体"/>
          <w:sz w:val="56"/>
          <w:spacing w:val="0"/>
          <w:color w:val="000000"/>
          <w:b w:val="off"/>
          <w:i w:val="off"/>
        </w:rPr>
        <w:t>身的“辉格性”。</w:t>
      </w:r>
      <w:bookmarkEnd w:id="3415"/>
    </w:p>
    <w:p>
      <w:pPr>
        <w:pageBreakBefore w:val="off"/>
        <w:tabs/>
        <w:wordWrap w:val="off"/>
        <w:spacing w:before="0" w:after="0" w:line="1000" w:lineRule="atLeast"/>
        <w:ind w:left="1020" w:right="0" w:firstLine="1200"/>
        <w:jc w:val="both"/>
        <w:textAlignment w:val="baseline"/>
        <w:rPr>
          <w:sz w:val="56"/>
        </w:rPr>
      </w:pPr>
      <w:bookmarkStart w:name="" w:id="3416"/>
      <w:r>
        <w:rPr>
          <w:rFonts w:ascii="宋体" w:hAnsi="宋体" w:cs="宋体" w:eastAsia="宋体"/>
          <w:sz w:val="56"/>
          <w:spacing w:val="0"/>
          <w:color w:val="000000"/>
          <w:b w:val="off"/>
          <w:i w:val="off"/>
        </w:rPr>
        <w:t>于是根据这一观点，认识论与解释学各自领域之间的界限不</w:t>
      </w:r>
      <w:r>
        <w:rPr>
          <w:rFonts w:ascii="宋体" w:hAnsi="宋体" w:cs="宋体" w:eastAsia="宋体"/>
          <w:sz w:val="56"/>
          <w:spacing w:val="0"/>
          <w:color w:val="000000"/>
          <w:b w:val="off"/>
          <w:i w:val="off"/>
        </w:rPr>
        <w:t>是一个有关“自然科学”和“人的科学”间的区别的问题，也不是有</w:t>
      </w:r>
      <w:r>
        <w:rPr>
          <w:rFonts w:ascii="宋体" w:hAnsi="宋体" w:cs="宋体" w:eastAsia="宋体"/>
          <w:sz w:val="56"/>
          <w:spacing w:val="0"/>
          <w:color w:val="000000"/>
          <w:b w:val="off"/>
          <w:i w:val="off"/>
        </w:rPr>
        <w:t>关事实与价值之间、理论与实践之间、“客观知识”与某种较可疑的</w:t>
      </w:r>
      <w:r>
        <w:rPr>
          <w:rFonts w:ascii="宋体" w:hAnsi="宋体" w:cs="宋体" w:eastAsia="宋体"/>
          <w:sz w:val="56"/>
          <w:spacing w:val="0"/>
          <w:color w:val="000000"/>
          <w:b w:val="off"/>
          <w:i w:val="off"/>
        </w:rPr>
        <w:t>知识之间的区别的问题。这个区别纯粹是熟悉性的区别。当我们</w:t>
      </w:r>
      <w:r>
        <w:rPr>
          <w:rFonts w:ascii="宋体" w:hAnsi="宋体" w:cs="宋体" w:eastAsia="宋体"/>
          <w:sz w:val="56"/>
          <w:spacing w:val="0"/>
          <w:color w:val="000000"/>
          <w:b w:val="off"/>
          <w:i w:val="off"/>
        </w:rPr>
        <w:t>充分理解发生的事物并想将其整理以便扩大、加强和传授，或为其</w:t>
      </w:r>
      <w:r>
        <w:rPr>
          <w:rFonts w:ascii="宋体" w:hAnsi="宋体" w:cs="宋体" w:eastAsia="宋体"/>
          <w:sz w:val="56"/>
          <w:spacing w:val="0"/>
          <w:color w:val="000000"/>
          <w:b w:val="off"/>
          <w:i w:val="off"/>
        </w:rPr>
        <w:t>“奠定基础”时，我们的工作就是认识论的。当我们不理解发生的</w:t>
      </w:r>
      <w:r>
        <w:rPr>
          <w:rFonts w:ascii="宋体" w:hAnsi="宋体" w:cs="宋体" w:eastAsia="宋体"/>
          <w:sz w:val="56"/>
          <w:spacing w:val="0"/>
          <w:color w:val="000000"/>
          <w:b w:val="off"/>
          <w:i w:val="off"/>
        </w:rPr>
        <w:t>事物但足够诚实地承认这一点，而不是对其公然采取“辉格式”态</w:t>
      </w:r>
      <w:r>
        <w:rPr>
          <w:rFonts w:ascii="宋体" w:hAnsi="宋体" w:cs="宋体" w:eastAsia="宋体"/>
          <w:sz w:val="56"/>
          <w:spacing w:val="0"/>
          <w:color w:val="000000"/>
          <w:b w:val="off"/>
          <w:i w:val="off"/>
        </w:rPr>
        <w:t>度时，我们的工作就必定是解释学的。这就意味着，只有当我们已</w:t>
      </w:r>
      <w:r>
        <w:rPr>
          <w:rFonts w:ascii="宋体" w:hAnsi="宋体" w:cs="宋体" w:eastAsia="宋体"/>
          <w:sz w:val="56"/>
          <w:spacing w:val="0"/>
          <w:color w:val="000000"/>
          <w:b w:val="off"/>
          <w:i w:val="off"/>
        </w:rPr>
        <w:t>经有了共同同意的研究实践(或更一般地说，话语实践)时，我们才</w:t>
      </w:r>
      <w:r>
        <w:rPr>
          <w:rFonts w:ascii="宋体" w:hAnsi="宋体" w:cs="宋体" w:eastAsia="宋体"/>
          <w:sz w:val="56"/>
          <w:spacing w:val="0"/>
          <w:color w:val="000000"/>
          <w:b w:val="off"/>
          <w:i w:val="off"/>
        </w:rPr>
        <w:t>能获得认识论的公度性，在“学院派”艺术、“学院派”哲学或“议会”</w:t>
      </w:r>
      <w:bookmarkEnd w:id="3416"/>
    </w:p>
    <w:p>
      <w:r>
        <w:t/>
      </w:r>
    </w:p>
    <w:p>
      <w:pPr>
        <w:sectPr>
          <w:footerReference r:id="rId678"/>
          <w:headerReference r:id="rId679" w:type="default"/>
          <w:type w:val="nextPage"/>
          <w:pgSz w:w="22400" w:h="31680"/>
          <w:pgMar w:left="2300" w:top="2440" w:right="2300" w:bottom="2440" w:header="2140" w:footer="2140"/>
          <w:cols w:num="1"/>
        </w:sectPr>
      </w:pPr>
    </w:p>
    <w:p>
      <w:pPr>
        <w:pageBreakBefore w:val="off"/>
        <w:tabs/>
        <w:wordWrap w:val="off"/>
        <w:spacing w:before="0" w:after="0" w:line="680" w:lineRule="atLeast"/>
        <w:ind w:left="0" w:right="1020"/>
        <w:jc w:val="right"/>
        <w:textAlignment w:val="baseline"/>
        <w:rPr>
          <w:sz w:val="51"/>
        </w:rPr>
      </w:pPr>
      <w:bookmarkStart w:name="" w:id="3417"/>
      <w:r>
        <w:rPr>
          <w:rFonts w:ascii="黑体" w:hAnsi="黑体" w:cs="黑体" w:eastAsia="黑体"/>
          <w:sz w:val="51"/>
          <w:spacing w:val="0"/>
          <w:color w:val="000000"/>
          <w:b w:val="off"/>
          <w:i w:val="off"/>
        </w:rPr>
        <w:t>第七章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从认识论到解释学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303</w:t>
      </w:r>
      <w:bookmarkEnd w:id="3417"/>
    </w:p>
    <w:p>
      <w:pPr>
        <w:pageBreakBefore w:val="off"/>
        <w:tabs/>
        <w:wordWrap w:val="off"/>
        <w:spacing w:before="440" w:after="0" w:line="1000" w:lineRule="atLeast"/>
        <w:ind w:left="80" w:right="0"/>
        <w:jc w:val="both"/>
        <w:textAlignment w:val="baseline"/>
        <w:rPr>
          <w:sz w:val="57"/>
        </w:rPr>
      </w:pPr>
      <w:bookmarkStart w:name="" w:id="3418"/>
      <w:r>
        <w:rPr>
          <w:rFonts w:ascii="仿宋" w:hAnsi="仿宋" w:cs="仿宋" w:eastAsia="仿宋"/>
          <w:sz w:val="57"/>
          <w:spacing w:val="0"/>
          <w:color w:val="000000"/>
          <w:b w:val="off"/>
          <w:i w:val="off"/>
        </w:rPr>
        <w:t>政治中，正像在“正常”科学中一样容易看到这一现象。我们可以</w:t>
      </w:r>
      <w:r>
        <w:rPr>
          <w:rFonts w:ascii="仿宋" w:hAnsi="仿宋" w:cs="仿宋" w:eastAsia="仿宋"/>
          <w:sz w:val="57"/>
          <w:spacing w:val="0"/>
          <w:color w:val="000000"/>
          <w:b w:val="off"/>
          <w:i w:val="off"/>
        </w:rPr>
        <w:t>获得认识论的公度性，不是因为我们发现了关于“人的知识的性</w:t>
      </w:r>
      <w:r>
        <w:rPr>
          <w:rFonts w:ascii="仿宋" w:hAnsi="仿宋" w:cs="仿宋" w:eastAsia="仿宋"/>
          <w:sz w:val="57"/>
          <w:spacing w:val="0"/>
          <w:color w:val="000000"/>
          <w:b w:val="off"/>
          <w:i w:val="off"/>
        </w:rPr>
        <w:t>质”的什么东西，而只是因为当一种实践继续得足够长时，使其可</w:t>
      </w:r>
      <w:r>
        <w:rPr>
          <w:rFonts w:ascii="仿宋" w:hAnsi="仿宋" w:cs="仿宋" w:eastAsia="仿宋"/>
          <w:sz w:val="57"/>
          <w:spacing w:val="0"/>
          <w:color w:val="000000"/>
          <w:b w:val="off"/>
          <w:i w:val="off"/>
        </w:rPr>
        <w:t>能的(以及使关于如何将其划分为诸部分的共识有可能的)规约，</w:t>
      </w:r>
      <w:r>
        <w:rPr>
          <w:rFonts w:ascii="仿宋" w:hAnsi="仿宋" w:cs="仿宋" w:eastAsia="仿宋"/>
          <w:sz w:val="57"/>
          <w:spacing w:val="0"/>
          <w:color w:val="000000"/>
          <w:b w:val="off"/>
          <w:i w:val="off"/>
        </w:rPr>
        <w:t>相对来说较易被抽取出来。N.古德曼在谈论归纳推理和演绎推</w:t>
      </w:r>
      <w:r>
        <w:rPr>
          <w:rFonts w:ascii="仿宋" w:hAnsi="仿宋" w:cs="仿宋" w:eastAsia="仿宋"/>
          <w:sz w:val="57"/>
          <w:spacing w:val="0"/>
          <w:color w:val="000000"/>
          <w:b w:val="off"/>
          <w:i w:val="off"/>
        </w:rPr>
        <w:t>理时说过，我们通过发现我们习惯上接受什么推理来发现其规</w:t>
      </w:r>
      <w:r>
        <w:rPr>
          <w:rFonts w:ascii="仿宋" w:hAnsi="仿宋" w:cs="仿宋" w:eastAsia="仿宋"/>
          <w:sz w:val="57"/>
          <w:spacing w:val="0"/>
          <w:color w:val="000000"/>
          <w:b w:val="off"/>
          <w:i w:val="off"/>
        </w:rPr>
        <w:t>则；③一般而言认识论也是如此。在神学、道德或文学批评中，当</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322</w:t>
      </w:r>
      <w:r>
        <w:rPr>
          <w:rFonts w:ascii="仿宋" w:hAnsi="仿宋" w:cs="仿宋" w:eastAsia="仿宋"/>
          <w:sz w:val="57"/>
          <w:spacing w:val="0"/>
          <w:color w:val="000000"/>
          <w:b w:val="off"/>
          <w:i w:val="off"/>
        </w:rPr>
        <w:t>这些文化领域是“正常的”时，不难获得公度性。在某些时期，决定</w:t>
      </w:r>
      <w:r>
        <w:rPr>
          <w:rFonts w:ascii="仿宋" w:hAnsi="仿宋" w:cs="仿宋" w:eastAsia="仿宋"/>
          <w:sz w:val="57"/>
          <w:spacing w:val="0"/>
          <w:color w:val="000000"/>
          <w:b w:val="off"/>
          <w:i w:val="off"/>
        </w:rPr>
        <w:t>哪些批评家对一首诗的价值具有“正确的体悟”，正如决定哪些实</w:t>
      </w:r>
      <w:r>
        <w:rPr>
          <w:rFonts w:ascii="仿宋" w:hAnsi="仿宋" w:cs="仿宋" w:eastAsia="仿宋"/>
          <w:sz w:val="57"/>
          <w:spacing w:val="0"/>
          <w:color w:val="000000"/>
          <w:b w:val="off"/>
          <w:i w:val="off"/>
        </w:rPr>
        <w:t>验家能进行准确观察和精密度量一样容易。在另一些时期(例如</w:t>
      </w:r>
      <w:r>
        <w:rPr>
          <w:rFonts w:ascii="仿宋" w:hAnsi="仿宋" w:cs="仿宋" w:eastAsia="仿宋"/>
          <w:sz w:val="57"/>
          <w:spacing w:val="0"/>
          <w:color w:val="000000"/>
          <w:b w:val="off"/>
          <w:i w:val="off"/>
        </w:rPr>
        <w:t>在“诸考古层”之间的过渡期，这是福柯在最近欧洲思想史中察觉</w:t>
      </w:r>
      <w:r>
        <w:rPr>
          <w:rFonts w:ascii="仿宋" w:hAnsi="仿宋" w:cs="仿宋" w:eastAsia="仿宋"/>
          <w:sz w:val="57"/>
          <w:spacing w:val="0"/>
          <w:color w:val="000000"/>
          <w:b w:val="off"/>
          <w:i w:val="off"/>
        </w:rPr>
        <w:t>到的)，了解哪些科学家实际上在提出着合理的说明，正像了解哪</w:t>
      </w:r>
      <w:r>
        <w:rPr>
          <w:rFonts w:ascii="仿宋" w:hAnsi="仿宋" w:cs="仿宋" w:eastAsia="仿宋"/>
          <w:sz w:val="57"/>
          <w:spacing w:val="0"/>
          <w:color w:val="000000"/>
          <w:b w:val="off"/>
          <w:i w:val="off"/>
        </w:rPr>
        <w:t>些画家注定要流芳百世一样困难。</w:t>
      </w:r>
      <w:bookmarkEnd w:id="3418"/>
    </w:p>
    <w:p>
      <w:pPr>
        <w:pageBreakBefore w:val="off"/>
        <w:tabs/>
        <w:wordWrap w:val="off"/>
        <w:spacing w:before="0" w:after="0" w:line="1020" w:lineRule="exact"/>
        <w:ind w:left="0" w:right="0"/>
        <w:jc w:val="both"/>
        <w:textAlignment w:val="baseline"/>
        <w:rPr>
          <w:sz w:val="57"/>
        </w:rPr>
      </w:pPr>
      <w:bookmarkStart w:name="" w:id="3419"/>
      <w:r>
        <w:rPr>
          <w:rFonts w:ascii="宋体" w:hAnsi="宋体" w:cs="宋体" w:eastAsia="宋体"/>
          <w:sz w:val="57"/>
          <w:spacing w:val="0"/>
          <w:color w:val="000000"/>
          <w:b w:val="off"/>
          <w:i w:val="off"/>
        </w:rPr>
        <w:t/>
      </w:r>
      <w:bookmarkEnd w:id="3419"/>
    </w:p>
    <w:p>
      <w:pPr>
        <w:pageBreakBefore w:val="off"/>
        <w:tabs/>
        <w:wordWrap w:val="off"/>
        <w:spacing w:before="0" w:after="0" w:line="1440" w:lineRule="atLeast"/>
        <w:ind w:left="3460" w:right="0"/>
        <w:jc w:val="both"/>
        <w:textAlignment w:val="baseline"/>
        <w:rPr>
          <w:sz w:val="108"/>
        </w:rPr>
      </w:pPr>
      <w:bookmarkStart w:name="" w:id="3420"/>
      <w:r>
        <w:rPr>
          <w:rFonts w:ascii="楷体" w:hAnsi="楷体" w:cs="楷体" w:eastAsia="楷体"/>
          <w:sz w:val="108"/>
          <w:spacing w:val="0"/>
          <w:color w:val="000000"/>
          <w:b w:val="off"/>
          <w:i w:val="off"/>
        </w:rPr>
        <w:t>2.库恩和不可公度性</w:t>
      </w:r>
      <w:bookmarkEnd w:id="3420"/>
    </w:p>
    <w:p>
      <w:pPr>
        <w:pageBreakBefore w:val="off"/>
        <w:tabs/>
        <w:wordWrap w:val="off"/>
        <w:spacing w:before="0" w:after="0" w:line="1020" w:lineRule="exact"/>
        <w:ind w:left="0" w:right="0"/>
        <w:jc w:val="both"/>
        <w:textAlignment w:val="baseline"/>
        <w:rPr>
          <w:sz w:val="57"/>
        </w:rPr>
      </w:pPr>
      <w:bookmarkStart w:name="" w:id="3421"/>
      <w:r>
        <w:rPr>
          <w:rFonts w:ascii="宋体" w:hAnsi="宋体" w:cs="宋体" w:eastAsia="宋体"/>
          <w:sz w:val="57"/>
          <w:spacing w:val="0"/>
          <w:color w:val="000000"/>
          <w:b w:val="off"/>
          <w:i w:val="off"/>
        </w:rPr>
        <w:t/>
      </w:r>
      <w:bookmarkEnd w:id="3421"/>
    </w:p>
    <w:p>
      <w:pPr>
        <w:pageBreakBefore w:val="off"/>
        <w:tabs/>
        <w:wordWrap w:val="off"/>
        <w:spacing w:before="0" w:after="0" w:line="1000" w:lineRule="atLeast"/>
        <w:ind w:left="80" w:right="880" w:firstLine="1160"/>
        <w:jc w:val="both"/>
        <w:textAlignment w:val="baseline"/>
        <w:rPr>
          <w:sz w:val="57"/>
        </w:rPr>
      </w:pPr>
      <w:bookmarkStart w:name="" w:id="3422"/>
      <w:r>
        <w:rPr>
          <w:rFonts w:ascii="仿宋" w:hAnsi="仿宋" w:cs="仿宋" w:eastAsia="仿宋"/>
          <w:sz w:val="57"/>
          <w:spacing w:val="0"/>
          <w:color w:val="000000"/>
          <w:b w:val="off"/>
          <w:i w:val="off"/>
        </w:rPr>
        <w:t>近年来关于与解释学对立的认识论可能性的辩论，由于T.S.</w:t>
      </w:r>
      <w:r>
        <w:rPr>
          <w:rFonts w:ascii="仿宋" w:hAnsi="仿宋" w:cs="仿宋" w:eastAsia="仿宋"/>
          <w:sz w:val="57"/>
          <w:spacing w:val="0"/>
          <w:color w:val="000000"/>
          <w:b w:val="off"/>
          <w:i w:val="off"/>
        </w:rPr>
        <w:t>库恩的研究而获得了新的结果。他的《科学革命的结构》一书在某</w:t>
      </w:r>
      <w:r>
        <w:rPr>
          <w:rFonts w:ascii="仿宋" w:hAnsi="仿宋" w:cs="仿宋" w:eastAsia="仿宋"/>
          <w:sz w:val="57"/>
          <w:spacing w:val="0"/>
          <w:color w:val="000000"/>
          <w:b w:val="off"/>
          <w:i w:val="off"/>
        </w:rPr>
        <w:t>种程度上得益于维特根施坦对标准认识论的批评，但它使这些批</w:t>
      </w:r>
      <w:r>
        <w:rPr>
          <w:rFonts w:ascii="仿宋" w:hAnsi="仿宋" w:cs="仿宋" w:eastAsia="仿宋"/>
          <w:sz w:val="57"/>
          <w:spacing w:val="0"/>
          <w:color w:val="000000"/>
          <w:b w:val="off"/>
          <w:i w:val="off"/>
        </w:rPr>
        <w:t>评以新的方式与公认的意见发生了关联。自从启蒙时代以来，特</w:t>
      </w:r>
      <w:r>
        <w:rPr>
          <w:rFonts w:ascii="仿宋" w:hAnsi="仿宋" w:cs="仿宋" w:eastAsia="仿宋"/>
          <w:sz w:val="57"/>
          <w:spacing w:val="0"/>
          <w:color w:val="000000"/>
          <w:b w:val="off"/>
          <w:i w:val="off"/>
        </w:rPr>
        <w:t>别是自从康德以来，自然科学一直被看作知识的一个范型，文化的</w:t>
      </w:r>
      <w:r>
        <w:rPr>
          <w:rFonts w:ascii="仿宋" w:hAnsi="仿宋" w:cs="仿宋" w:eastAsia="仿宋"/>
          <w:sz w:val="57"/>
          <w:spacing w:val="0"/>
          <w:color w:val="000000"/>
          <w:b w:val="off"/>
          <w:i w:val="off"/>
        </w:rPr>
        <w:t>其他领域必须依照这个范型加以衡量。库恩从科学史中取得的教</w:t>
      </w:r>
      <w:r>
        <w:rPr>
          <w:rFonts w:ascii="仿宋" w:hAnsi="仿宋" w:cs="仿宋" w:eastAsia="仿宋"/>
          <w:sz w:val="57"/>
          <w:spacing w:val="0"/>
          <w:color w:val="000000"/>
          <w:b w:val="off"/>
          <w:i w:val="off"/>
        </w:rPr>
        <w:t>训表明，自然科学内部的分歧，比启蒙时代所认为的更像是日常谈</w:t>
      </w:r>
      <w:r>
        <w:rPr>
          <w:rFonts w:ascii="仿宋" w:hAnsi="仿宋" w:cs="仿宋" w:eastAsia="仿宋"/>
          <w:sz w:val="57"/>
          <w:spacing w:val="0"/>
          <w:color w:val="000000"/>
          <w:b w:val="off"/>
          <w:i w:val="off"/>
        </w:rPr>
        <w:t>话(有关一种行为是否该受责备，谋求官职者的资格，一首诗的价</w:t>
      </w:r>
      <w:r>
        <w:rPr>
          <w:rFonts w:ascii="仿宋" w:hAnsi="仿宋" w:cs="仿宋" w:eastAsia="仿宋"/>
          <w:sz w:val="57"/>
          <w:spacing w:val="0"/>
          <w:color w:val="000000"/>
          <w:b w:val="off"/>
          <w:i w:val="off"/>
        </w:rPr>
        <w:t>值，立法的可取性)。库恩特别追问科学哲学能否为诸科学理论间</w:t>
      </w:r>
      <w:bookmarkEnd w:id="3422"/>
    </w:p>
    <w:p>
      <w:r>
        <w:t/>
      </w:r>
    </w:p>
    <w:p>
      <w:pPr>
        <w:sectPr>
          <w:footerReference r:id="rId680"/>
          <w:headerReference r:id="rId681" w:type="default"/>
          <w:type w:val="nextPage"/>
          <w:pgSz w:w="22400" w:h="31680"/>
          <w:pgMar w:left="2300" w:top="2380" w:right="2300" w:bottom="2380" w:header="2080" w:footer="2080"/>
          <w:cols w:num="1"/>
        </w:sectPr>
      </w:pPr>
    </w:p>
    <w:p>
      <w:pPr>
        <w:pageBreakBefore w:val="off"/>
        <w:tabs/>
        <w:wordWrap w:val="off"/>
        <w:spacing w:before="0" w:after="0" w:line="700" w:lineRule="atLeast"/>
        <w:ind w:left="960" w:right="0"/>
        <w:jc w:val="both"/>
        <w:textAlignment w:val="baseline"/>
        <w:rPr>
          <w:sz w:val="52"/>
        </w:rPr>
      </w:pPr>
      <w:bookmarkStart w:name="" w:id="3423"/>
      <w:r>
        <w:rPr>
          <w:rFonts w:ascii="黑体" w:hAnsi="黑体" w:cs="黑体" w:eastAsia="黑体"/>
          <w:sz w:val="52"/>
          <w:spacing w:val="0"/>
          <w:color w:val="000000"/>
          <w:b w:val="off"/>
          <w:i w:val="off"/>
        </w:rPr>
        <w:t>304</w:t>
      </w:r>
      <w:r>
        <w:rPr>
          <w:rFonts w:ascii="黑体" w:hAnsi="黑体" w:cs="黑体" w:eastAsia="黑体"/>
          <w:sz w:val="52"/>
          <w:spacing w:val="0"/>
          <w:color w:val="000000"/>
          <w:b w:val="on"/>
          <w:i w:val="off"/>
        </w:rPr>
        <w:t xml:space="preserve">  第三编  哲    学</w:t>
      </w:r>
      <w:bookmarkEnd w:id="3423"/>
    </w:p>
    <w:p>
      <w:pPr>
        <w:pageBreakBefore w:val="off"/>
        <w:tabs/>
        <w:wordWrap w:val="off"/>
        <w:spacing w:before="440" w:after="0" w:line="1020" w:lineRule="atLeast"/>
        <w:ind w:left="20" w:right="120" w:firstLine="960"/>
        <w:jc w:val="both"/>
        <w:textAlignment w:val="baseline"/>
        <w:rPr>
          <w:sz w:val="58"/>
        </w:rPr>
      </w:pPr>
      <w:bookmarkStart w:name="" w:id="3424"/>
      <w:r>
        <w:rPr>
          <w:rFonts w:ascii="仿宋" w:hAnsi="仿宋" w:cs="仿宋" w:eastAsia="仿宋"/>
          <w:sz w:val="58"/>
          <w:spacing w:val="0"/>
          <w:color w:val="000000"/>
          <w:b w:val="off"/>
          <w:i w:val="off"/>
        </w:rPr>
        <w:t>的选择建立一个规则系统。对于这个问题的怀疑，使他的读者加</w:t>
      </w:r>
      <w:r>
        <w:rPr>
          <w:rFonts w:ascii="仿宋" w:hAnsi="仿宋" w:cs="仿宋" w:eastAsia="仿宋"/>
          <w:sz w:val="58"/>
          <w:spacing w:val="0"/>
          <w:color w:val="000000"/>
          <w:b w:val="off"/>
          <w:i w:val="off"/>
        </w:rPr>
        <w:t>倍怀疑认识论从科学出发能否通过发现凡可被看作“认识的”或</w:t>
      </w:r>
      <w:r>
        <w:rPr>
          <w:rFonts w:ascii="仿宋" w:hAnsi="仿宋" w:cs="仿宋" w:eastAsia="仿宋"/>
          <w:sz w:val="58"/>
          <w:spacing w:val="0"/>
          <w:color w:val="000000"/>
          <w:b w:val="off"/>
          <w:i w:val="off"/>
        </w:rPr>
        <w:t>323“合理的”人类话语的共同基础，而被推广到文化的其他部分中去。</w:t>
      </w:r>
      <w:bookmarkEnd w:id="3424"/>
    </w:p>
    <w:p>
      <w:pPr>
        <w:pageBreakBefore w:val="off"/>
        <w:tabs/>
        <w:wordWrap w:val="off"/>
        <w:spacing w:before="0" w:after="0" w:line="1020" w:lineRule="atLeast"/>
        <w:ind w:left="960" w:right="60" w:firstLine="1160"/>
        <w:jc w:val="both"/>
        <w:textAlignment w:val="baseline"/>
        <w:rPr>
          <w:sz w:val="58"/>
        </w:rPr>
      </w:pPr>
      <w:bookmarkStart w:name="" w:id="3425"/>
      <w:r>
        <w:rPr>
          <w:rFonts w:ascii="仿宋" w:hAnsi="仿宋" w:cs="仿宋" w:eastAsia="仿宋"/>
          <w:sz w:val="58"/>
          <w:spacing w:val="0"/>
          <w:color w:val="000000"/>
          <w:b w:val="off"/>
          <w:i w:val="off"/>
        </w:rPr>
        <w:t>库恩关于科学中“革命性”变化的例子，如他本人所说，正是解</w:t>
      </w:r>
      <w:r>
        <w:rPr>
          <w:rFonts w:ascii="仿宋" w:hAnsi="仿宋" w:cs="仿宋" w:eastAsia="仿宋"/>
          <w:sz w:val="58"/>
          <w:spacing w:val="0"/>
          <w:color w:val="000000"/>
          <w:b w:val="off"/>
          <w:i w:val="off"/>
        </w:rPr>
        <w:t>释学总认为是自己特殊任务的那种例子；在这些例子中一个科学</w:t>
      </w:r>
      <w:r>
        <w:rPr>
          <w:rFonts w:ascii="仿宋" w:hAnsi="仿宋" w:cs="仿宋" w:eastAsia="仿宋"/>
          <w:sz w:val="58"/>
          <w:spacing w:val="0"/>
          <w:color w:val="000000"/>
          <w:b w:val="off"/>
          <w:i w:val="off"/>
        </w:rPr>
        <w:t>家论述事物如此荒谬，以至于很难相信我们正确地理解了他。库</w:t>
      </w:r>
      <w:r>
        <w:rPr>
          <w:rFonts w:ascii="仿宋" w:hAnsi="仿宋" w:cs="仿宋" w:eastAsia="仿宋"/>
          <w:sz w:val="58"/>
          <w:spacing w:val="0"/>
          <w:color w:val="000000"/>
          <w:b w:val="off"/>
          <w:i w:val="off"/>
        </w:rPr>
        <w:t>恩说他向学生提供了下面的格言：</w:t>
      </w:r>
      <w:bookmarkEnd w:id="3425"/>
    </w:p>
    <w:p>
      <w:pPr>
        <w:pageBreakBefore w:val="off"/>
        <w:tabs/>
        <w:wordWrap w:val="off"/>
        <w:spacing w:before="0" w:after="0" w:line="1020" w:lineRule="atLeast"/>
        <w:ind w:left="2180" w:right="0" w:firstLine="1160"/>
        <w:jc w:val="both"/>
        <w:textAlignment w:val="baseline"/>
        <w:rPr>
          <w:sz w:val="58"/>
        </w:rPr>
      </w:pPr>
      <w:bookmarkStart w:name="" w:id="3426"/>
      <w:r>
        <w:rPr>
          <w:rFonts w:ascii="仿宋" w:hAnsi="仿宋" w:cs="仿宋" w:eastAsia="仿宋"/>
          <w:sz w:val="58"/>
          <w:spacing w:val="0"/>
          <w:color w:val="000000"/>
          <w:b w:val="off"/>
          <w:i w:val="off"/>
        </w:rPr>
        <w:t>当读一位重要思想家的著作时，先寻找文中显然误谬之</w:t>
      </w:r>
      <w:r>
        <w:rPr>
          <w:rFonts w:ascii="仿宋" w:hAnsi="仿宋" w:cs="仿宋" w:eastAsia="仿宋"/>
          <w:sz w:val="58"/>
          <w:spacing w:val="0"/>
          <w:color w:val="000000"/>
          <w:b w:val="off"/>
          <w:i w:val="off"/>
        </w:rPr>
        <w:t>处，然后问自己，一位明智的人怎能写出它们来。当你找到一</w:t>
      </w:r>
      <w:r>
        <w:rPr>
          <w:rFonts w:ascii="仿宋" w:hAnsi="仿宋" w:cs="仿宋" w:eastAsia="仿宋"/>
          <w:sz w:val="58"/>
          <w:spacing w:val="0"/>
          <w:color w:val="000000"/>
          <w:b w:val="off"/>
          <w:i w:val="off"/>
        </w:rPr>
        <w:t>个答案时，……当这些段落可被理解了时，你会发现，一些你先</w:t>
      </w:r>
      <w:bookmarkEnd w:id="3426"/>
    </w:p>
    <w:p>
      <w:pPr>
        <w:pageBreakBefore w:val="off"/>
        <w:tabs/>
        <w:wordWrap w:val="off"/>
        <w:spacing w:before="0" w:after="0" w:line="1020" w:lineRule="atLeast"/>
        <w:ind w:left="20" w:right="0" w:firstLine="2100"/>
        <w:jc w:val="both"/>
        <w:textAlignment w:val="baseline"/>
        <w:rPr>
          <w:sz w:val="58"/>
        </w:rPr>
      </w:pPr>
      <w:bookmarkStart w:name="" w:id="3427"/>
      <w:r>
        <w:rPr>
          <w:rFonts w:ascii="仿宋" w:hAnsi="仿宋" w:cs="仿宋" w:eastAsia="仿宋"/>
          <w:sz w:val="58"/>
          <w:spacing w:val="0"/>
          <w:color w:val="000000"/>
          <w:b w:val="off"/>
          <w:i w:val="off"/>
        </w:rPr>
        <w:t>前以为自己已经理解了的更重要的段落现在已改变了意义。④</w:t>
      </w:r>
      <w:r>
        <w:rPr>
          <w:rFonts w:ascii="仿宋" w:hAnsi="仿宋" w:cs="仿宋" w:eastAsia="仿宋"/>
          <w:sz w:val="58"/>
          <w:spacing w:val="0"/>
          <w:color w:val="000000"/>
          <w:b w:val="off"/>
          <w:i w:val="off"/>
        </w:rPr>
        <w:t>库恩继续说，这个格言无须告诉历史家，他们“有意无意都是解释</w:t>
      </w:r>
      <w:r>
        <w:rPr>
          <w:rFonts w:ascii="仿宋" w:hAnsi="仿宋" w:cs="仿宋" w:eastAsia="仿宋"/>
          <w:sz w:val="58"/>
          <w:spacing w:val="0"/>
          <w:color w:val="000000"/>
          <w:b w:val="off"/>
          <w:i w:val="off"/>
        </w:rPr>
        <w:t>学方法的实践家”。但是库恩引用这样一个格言令科学哲学家感</w:t>
      </w:r>
      <w:r>
        <w:rPr>
          <w:rFonts w:ascii="仿宋" w:hAnsi="仿宋" w:cs="仿宋" w:eastAsia="仿宋"/>
          <w:sz w:val="58"/>
          <w:spacing w:val="0"/>
          <w:color w:val="000000"/>
          <w:b w:val="off"/>
          <w:i w:val="off"/>
        </w:rPr>
        <w:t>到困惑，他们都在认识论传统中工作，势必根据一种中性格式(“观</w:t>
      </w:r>
      <w:r>
        <w:rPr>
          <w:rFonts w:ascii="仿宋" w:hAnsi="仿宋" w:cs="仿宋" w:eastAsia="仿宋"/>
          <w:sz w:val="58"/>
          <w:spacing w:val="0"/>
          <w:color w:val="000000"/>
          <w:b w:val="off"/>
          <w:i w:val="off"/>
        </w:rPr>
        <w:t>察语言”、“架通法则”等)去思考，这个中性格式会使(例如)亚里士</w:t>
      </w:r>
      <w:r>
        <w:rPr>
          <w:rFonts w:ascii="仿宋" w:hAnsi="仿宋" w:cs="仿宋" w:eastAsia="仿宋"/>
          <w:sz w:val="58"/>
          <w:spacing w:val="0"/>
          <w:color w:val="000000"/>
          <w:b w:val="off"/>
          <w:i w:val="off"/>
        </w:rPr>
        <w:t>多德和牛顿之间是可公度的。他们认为这样一种格式可用来使解</w:t>
      </w:r>
      <w:r>
        <w:rPr>
          <w:rFonts w:ascii="仿宋" w:hAnsi="仿宋" w:cs="仿宋" w:eastAsia="仿宋"/>
          <w:sz w:val="58"/>
          <w:spacing w:val="0"/>
          <w:color w:val="000000"/>
          <w:b w:val="off"/>
          <w:i w:val="off"/>
        </w:rPr>
        <w:t>释学的猜测活动不再必要。库恩断言，在具有不同的成功说明范</w:t>
      </w:r>
      <w:r>
        <w:rPr>
          <w:rFonts w:ascii="仿宋" w:hAnsi="仿宋" w:cs="仿宋" w:eastAsia="仿宋"/>
          <w:sz w:val="58"/>
          <w:spacing w:val="0"/>
          <w:color w:val="000000"/>
          <w:b w:val="off"/>
          <w:i w:val="off"/>
        </w:rPr>
        <w:t>式、或不具有相同的约束模式、或二者兼有的科学家集团之间，不</w:t>
      </w:r>
      <w:r>
        <w:rPr>
          <w:rFonts w:ascii="仿宋" w:hAnsi="仿宋" w:cs="仿宋" w:eastAsia="仿宋"/>
          <w:sz w:val="58"/>
          <w:spacing w:val="0"/>
          <w:color w:val="000000"/>
          <w:b w:val="off"/>
          <w:i w:val="off"/>
        </w:rPr>
        <w:t>存在可公度性，⑤这种看法似乎使很多这类哲学家认为危及了科</w:t>
      </w:r>
      <w:r>
        <w:rPr>
          <w:rFonts w:ascii="仿宋" w:hAnsi="仿宋" w:cs="仿宋" w:eastAsia="仿宋"/>
          <w:sz w:val="58"/>
          <w:spacing w:val="0"/>
          <w:color w:val="000000"/>
          <w:b w:val="off"/>
          <w:i w:val="off"/>
        </w:rPr>
        <w:t>324</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学中理论选择的概念。因为“科学哲学”(“认识论”即在这个名字</w:t>
      </w:r>
      <w:r>
        <w:rPr>
          <w:rFonts w:ascii="仿宋" w:hAnsi="仿宋" w:cs="仿宋" w:eastAsia="仿宋"/>
          <w:sz w:val="58"/>
          <w:spacing w:val="0"/>
          <w:color w:val="000000"/>
          <w:b w:val="off"/>
          <w:i w:val="off"/>
        </w:rPr>
        <w:t>下存在，它潜藏在逻辑经验主义者之内)认为自己为理论选择提供</w:t>
      </w:r>
      <w:r>
        <w:rPr>
          <w:rFonts w:ascii="仿宋" w:hAnsi="仿宋" w:cs="仿宋" w:eastAsia="仿宋"/>
          <w:sz w:val="58"/>
          <w:spacing w:val="0"/>
          <w:color w:val="000000"/>
          <w:b w:val="off"/>
          <w:i w:val="off"/>
        </w:rPr>
        <w:t>了一个规则系统。</w:t>
      </w:r>
      <w:bookmarkEnd w:id="3427"/>
    </w:p>
    <w:p>
      <w:pPr>
        <w:pageBreakBefore w:val="off"/>
        <w:tabs/>
        <w:wordWrap w:val="off"/>
        <w:spacing w:before="0" w:after="0" w:line="1020" w:lineRule="atLeast"/>
        <w:ind w:left="960" w:right="0" w:firstLine="1160"/>
        <w:jc w:val="both"/>
        <w:textAlignment w:val="baseline"/>
        <w:rPr>
          <w:sz w:val="58"/>
        </w:rPr>
      </w:pPr>
      <w:bookmarkStart w:name="" w:id="3428"/>
      <w:r>
        <w:rPr>
          <w:rFonts w:ascii="仿宋" w:hAnsi="仿宋" w:cs="仿宋" w:eastAsia="仿宋"/>
          <w:sz w:val="58"/>
          <w:spacing w:val="0"/>
          <w:color w:val="000000"/>
          <w:b w:val="off"/>
          <w:i w:val="off"/>
        </w:rPr>
        <w:t>库恩主张，除了一种在事实以后的(post</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factum)和辉格式的</w:t>
      </w:r>
      <w:r>
        <w:rPr>
          <w:rFonts w:ascii="仿宋" w:hAnsi="仿宋" w:cs="仿宋" w:eastAsia="仿宋"/>
          <w:sz w:val="58"/>
          <w:spacing w:val="0"/>
          <w:color w:val="000000"/>
          <w:b w:val="off"/>
          <w:i w:val="off"/>
        </w:rPr>
        <w:t>规则系统(这一系统将一种认识论建立在科学争论中优胜一边的</w:t>
      </w:r>
      <w:r>
        <w:rPr>
          <w:rFonts w:ascii="仿宋" w:hAnsi="仿宋" w:cs="仿宋" w:eastAsia="仿宋"/>
          <w:sz w:val="58"/>
          <w:spacing w:val="0"/>
          <w:color w:val="000000"/>
          <w:b w:val="off"/>
          <w:i w:val="off"/>
        </w:rPr>
        <w:t>词汇或假设的基础上)外不可能有规则系统，然而这种看法被库恩</w:t>
      </w:r>
      <w:bookmarkEnd w:id="3428"/>
    </w:p>
    <w:p>
      <w:r>
        <w:t/>
      </w:r>
    </w:p>
    <w:p>
      <w:pPr>
        <w:sectPr>
          <w:footerReference r:id="rId682"/>
          <w:headerReference r:id="rId683" w:type="default"/>
          <w:type w:val="nextPage"/>
          <w:pgSz w:w="22400" w:h="31680"/>
          <w:pgMar w:left="2300" w:top="2380" w:right="2300" w:bottom="2380" w:header="2080" w:footer="2080"/>
          <w:cols w:num="1"/>
        </w:sectPr>
      </w:pPr>
    </w:p>
    <w:p>
      <w:pPr>
        <w:pageBreakBefore w:val="off"/>
        <w:tabs/>
        <w:wordWrap w:val="off"/>
        <w:spacing w:before="0" w:after="0" w:line="680" w:lineRule="atLeast"/>
        <w:ind w:left="0" w:right="140"/>
        <w:jc w:val="right"/>
        <w:textAlignment w:val="baseline"/>
        <w:rPr>
          <w:sz w:val="50"/>
        </w:rPr>
      </w:pPr>
      <w:bookmarkStart w:name="" w:id="3429"/>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从认识论到解释学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305</w:t>
      </w:r>
      <w:bookmarkEnd w:id="3429"/>
    </w:p>
    <w:p>
      <w:pPr>
        <w:pageBreakBefore w:val="off"/>
        <w:tabs/>
        <w:wordWrap w:val="off"/>
        <w:spacing w:before="0" w:after="0" w:line="560" w:lineRule="exact"/>
        <w:ind w:left="0" w:right="0"/>
        <w:jc w:val="right"/>
        <w:textAlignment w:val="baseline"/>
        <w:rPr>
          <w:sz w:val="50"/>
        </w:rPr>
      </w:pPr>
      <w:bookmarkStart w:name="" w:id="3430"/>
      <w:r>
        <w:rPr>
          <w:rFonts w:ascii="宋体" w:hAnsi="宋体" w:cs="宋体" w:eastAsia="宋体"/>
          <w:sz w:val="50"/>
          <w:spacing w:val="0"/>
          <w:color w:val="000000"/>
          <w:b w:val="off"/>
          <w:i w:val="off"/>
        </w:rPr>
        <w:t/>
      </w:r>
      <w:bookmarkEnd w:id="3430"/>
    </w:p>
    <w:p>
      <w:pPr>
        <w:pageBreakBefore w:val="off"/>
        <w:tabs/>
        <w:wordWrap w:val="off"/>
        <w:spacing w:before="0" w:after="0" w:line="960" w:lineRule="atLeast"/>
        <w:ind w:left="80" w:right="40" w:hanging="20"/>
        <w:jc w:val="both"/>
        <w:textAlignment w:val="baseline"/>
        <w:rPr>
          <w:sz w:val="57"/>
        </w:rPr>
      </w:pPr>
      <w:bookmarkStart w:name="" w:id="3431"/>
      <w:r>
        <w:rPr>
          <w:rFonts w:ascii="宋体" w:hAnsi="宋体" w:cs="宋体" w:eastAsia="宋体"/>
          <w:sz w:val="57"/>
          <w:spacing w:val="0"/>
          <w:color w:val="000000"/>
          <w:b w:val="off"/>
          <w:i w:val="off"/>
        </w:rPr>
        <w:t>本人有“唯心主义”气味的附加物弄模糊了。认为各种理论拥护者</w:t>
      </w:r>
      <w:r>
        <w:rPr>
          <w:rFonts w:ascii="宋体" w:hAnsi="宋体" w:cs="宋体" w:eastAsia="宋体"/>
          <w:sz w:val="57"/>
          <w:spacing w:val="0"/>
          <w:color w:val="000000"/>
          <w:b w:val="off"/>
          <w:i w:val="off"/>
        </w:rPr>
        <w:t>可在其中提出自己证据的“中性观察语言”几乎无助于在诸理论间</w:t>
      </w:r>
      <w:r>
        <w:rPr>
          <w:rFonts w:ascii="宋体" w:hAnsi="宋体" w:cs="宋体" w:eastAsia="宋体"/>
          <w:sz w:val="57"/>
          <w:spacing w:val="0"/>
          <w:color w:val="000000"/>
          <w:b w:val="off"/>
          <w:i w:val="off"/>
        </w:rPr>
        <w:t>进行选择是一回事，认为不可能有这种语言，因为各拥护者“观察</w:t>
      </w:r>
      <w:r>
        <w:rPr>
          <w:rFonts w:ascii="宋体" w:hAnsi="宋体" w:cs="宋体" w:eastAsia="宋体"/>
          <w:sz w:val="57"/>
          <w:spacing w:val="0"/>
          <w:color w:val="000000"/>
          <w:b w:val="off"/>
          <w:i w:val="off"/>
        </w:rPr>
        <w:t>不同的事物”或“生存在不同的世界中”，则是另一回事。库恩不幸</w:t>
      </w:r>
      <w:r>
        <w:rPr>
          <w:rFonts w:ascii="宋体" w:hAnsi="宋体" w:cs="宋体" w:eastAsia="宋体"/>
          <w:sz w:val="57"/>
          <w:spacing w:val="0"/>
          <w:color w:val="000000"/>
          <w:b w:val="off"/>
          <w:i w:val="off"/>
        </w:rPr>
        <w:t>偶然论及后者，哲学家们对他的说法大肆攻击。库恩想反对这样</w:t>
      </w:r>
      <w:r>
        <w:rPr>
          <w:rFonts w:ascii="宋体" w:hAnsi="宋体" w:cs="宋体" w:eastAsia="宋体"/>
          <w:sz w:val="57"/>
          <w:spacing w:val="0"/>
          <w:color w:val="000000"/>
          <w:b w:val="off"/>
          <w:i w:val="off"/>
        </w:rPr>
        <w:t>一种传统的主张，即“随一个范式而变化的只是科学家对观察物的</w:t>
      </w:r>
      <w:r>
        <w:rPr>
          <w:rFonts w:ascii="宋体" w:hAnsi="宋体" w:cs="宋体" w:eastAsia="宋体"/>
          <w:sz w:val="57"/>
          <w:spacing w:val="0"/>
          <w:color w:val="000000"/>
          <w:b w:val="off"/>
          <w:i w:val="off"/>
        </w:rPr>
        <w:t>解释，观察物本身被环境和知觉工具一劳永逸地确定了下来。”⑥</w:t>
      </w:r>
      <w:r>
        <w:rPr>
          <w:rFonts w:ascii="宋体" w:hAnsi="宋体" w:cs="宋体" w:eastAsia="宋体"/>
          <w:sz w:val="57"/>
          <w:spacing w:val="0"/>
          <w:color w:val="000000"/>
          <w:b w:val="off"/>
          <w:i w:val="off"/>
        </w:rPr>
        <w:t>但是这种论断是乏味的，如果它仅只意味着，观看的结果永远可用</w:t>
      </w:r>
      <w:r>
        <w:rPr>
          <w:rFonts w:ascii="宋体" w:hAnsi="宋体" w:cs="宋体" w:eastAsia="宋体"/>
          <w:sz w:val="57"/>
          <w:spacing w:val="0"/>
          <w:color w:val="000000"/>
          <w:b w:val="off"/>
          <w:i w:val="off"/>
        </w:rPr>
        <w:t>双方都可接受的词语来表达的话。(“液体看起来色暗”，“指针朝</w:t>
      </w:r>
      <w:r>
        <w:rPr>
          <w:rFonts w:ascii="宋体" w:hAnsi="宋体" w:cs="宋体" w:eastAsia="宋体"/>
          <w:sz w:val="57"/>
          <w:spacing w:val="0"/>
          <w:color w:val="000000"/>
          <w:b w:val="off"/>
          <w:i w:val="off"/>
        </w:rPr>
        <w:t>右”，或在紧急时说“现在是红灯！”)库恩应满足于指出，获得这类</w:t>
      </w:r>
      <w:r>
        <w:rPr>
          <w:rFonts w:ascii="宋体" w:hAnsi="宋体" w:cs="宋体" w:eastAsia="宋体"/>
          <w:sz w:val="57"/>
          <w:spacing w:val="0"/>
          <w:color w:val="000000"/>
          <w:b w:val="off"/>
          <w:i w:val="off"/>
        </w:rPr>
        <w:t>乏味的语言似毫无助于在一个规则系统内的诸理论之间做出选择</w:t>
      </w:r>
      <w:r>
        <w:rPr>
          <w:rFonts w:ascii="宋体" w:hAnsi="宋体" w:cs="宋体" w:eastAsia="宋体"/>
          <w:sz w:val="57"/>
          <w:spacing w:val="0"/>
          <w:color w:val="000000"/>
          <w:b w:val="off"/>
          <w:i w:val="off"/>
        </w:rPr>
        <w:t>决定，更无助于在一规则系统下的司法审判中去决定有罪与无罪，</w:t>
      </w:r>
      <w:r>
        <w:rPr>
          <w:rFonts w:ascii="宋体" w:hAnsi="宋体" w:cs="宋体" w:eastAsia="宋体"/>
          <w:sz w:val="57"/>
          <w:spacing w:val="0"/>
          <w:color w:val="000000"/>
          <w:b w:val="off"/>
          <w:i w:val="off"/>
        </w:rPr>
        <w:t>理由也是一样。问题在于，中立语言和在决定眼下问题时有用的</w:t>
      </w:r>
      <w:r>
        <w:rPr>
          <w:rFonts w:ascii="宋体" w:hAnsi="宋体" w:cs="宋体" w:eastAsia="宋体"/>
          <w:sz w:val="57"/>
          <w:spacing w:val="0"/>
          <w:color w:val="000000"/>
          <w:b w:val="off"/>
          <w:i w:val="off"/>
        </w:rPr>
        <w:t>唯一语言之间的裂隙过大，很难由“意义公设”(meaning</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postu-</w:t>
      </w:r>
      <w:r>
        <w:rPr>
          <w:rFonts w:ascii="宋体" w:hAnsi="宋体" w:cs="宋体" w:eastAsia="宋体"/>
          <w:sz w:val="57"/>
          <w:spacing w:val="0"/>
          <w:color w:val="000000"/>
          <w:b w:val="off"/>
          <w:i w:val="off"/>
        </w:rPr>
        <w:t>lates)或任何其他传统经验主义援引的虚构事物所沟通。</w:t>
      </w:r>
      <w:bookmarkEnd w:id="3431"/>
    </w:p>
    <w:p>
      <w:pPr>
        <w:pageBreakBefore w:val="off"/>
        <w:tabs/>
        <w:wordWrap w:val="off"/>
        <w:spacing w:before="0" w:after="0" w:line="960" w:lineRule="atLeast"/>
        <w:ind w:left="60" w:right="0" w:firstLine="1160"/>
        <w:jc w:val="both"/>
        <w:textAlignment w:val="baseline"/>
        <w:rPr>
          <w:sz w:val="57"/>
        </w:rPr>
      </w:pPr>
      <w:bookmarkStart w:name="" w:id="3432"/>
      <w:r>
        <w:rPr>
          <w:rFonts w:ascii="宋体" w:hAnsi="宋体" w:cs="宋体" w:eastAsia="宋体"/>
          <w:sz w:val="57"/>
          <w:spacing w:val="0"/>
          <w:color w:val="000000"/>
          <w:b w:val="off"/>
          <w:i w:val="off"/>
        </w:rPr>
        <w:t>库恩应该干脆完全抛弃这种认识论构想。但是他却要求“一</w:t>
      </w:r>
      <w:r>
        <w:rPr>
          <w:rFonts w:ascii="宋体" w:hAnsi="宋体" w:cs="宋体" w:eastAsia="宋体"/>
          <w:sz w:val="57"/>
          <w:spacing w:val="0"/>
          <w:color w:val="000000"/>
          <w:b w:val="off"/>
          <w:i w:val="off"/>
        </w:rPr>
        <w:t>种传统认识论范式的可行的替代方案”，⑦并且说“我们必须学会</w:t>
      </w:r>
      <w:r>
        <w:rPr>
          <w:rFonts w:ascii="宋体" w:hAnsi="宋体" w:cs="宋体" w:eastAsia="宋体"/>
          <w:sz w:val="57"/>
          <w:spacing w:val="0"/>
          <w:color w:val="000000"/>
          <w:b w:val="off"/>
          <w:i w:val="off"/>
        </w:rPr>
        <w:t>理解那些至少类似于‘科学家以后(在革命之后)在一不同的世界</w:t>
      </w:r>
      <w:r>
        <w:rPr>
          <w:rFonts w:ascii="宋体" w:hAnsi="宋体" w:cs="宋体" w:eastAsia="宋体"/>
          <w:sz w:val="57"/>
          <w:spacing w:val="0"/>
          <w:color w:val="000000"/>
          <w:b w:val="off"/>
          <w:i w:val="off"/>
        </w:rPr>
        <w:t>中工作’之类语句的意义”。他认为我们必须也理解这样的主张，</w:t>
      </w:r>
      <w:r>
        <w:rPr>
          <w:rFonts w:ascii="宋体" w:hAnsi="宋体" w:cs="宋体" w:eastAsia="宋体"/>
          <w:sz w:val="57"/>
          <w:spacing w:val="0"/>
          <w:color w:val="000000"/>
          <w:b w:val="off"/>
          <w:i w:val="off"/>
        </w:rPr>
        <w:t>即“当亚里士多德和伽利略望着旋转的石子时，前者看见的是约束</w:t>
      </w:r>
      <w:r>
        <w:rPr>
          <w:rFonts w:ascii="宋体" w:hAnsi="宋体" w:cs="宋体" w:eastAsia="宋体"/>
          <w:sz w:val="57"/>
          <w:spacing w:val="0"/>
          <w:color w:val="000000"/>
          <w:b w:val="off"/>
          <w:i w:val="off"/>
        </w:rPr>
        <w:t>落体，后者看见的是一种摆”，同时“摆的产生是由于某种极其类似</w:t>
      </w:r>
      <w:r>
        <w:rPr>
          <w:rFonts w:ascii="宋体" w:hAnsi="宋体" w:cs="宋体" w:eastAsia="宋体"/>
          <w:sz w:val="57"/>
          <w:spacing w:val="0"/>
          <w:color w:val="000000"/>
          <w:b w:val="off"/>
          <w:i w:val="off"/>
        </w:rPr>
        <w:t>于导致范式的格式塔转换(gestalt</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switch)所促成的”。这些说法</w:t>
      </w:r>
      <w:r>
        <w:rPr>
          <w:rFonts w:ascii="宋体" w:hAnsi="宋体" w:cs="宋体" w:eastAsia="宋体"/>
          <w:sz w:val="57"/>
          <w:spacing w:val="0"/>
          <w:color w:val="000000"/>
          <w:b w:val="off"/>
          <w:i w:val="off"/>
        </w:rPr>
        <w:t>的不幸结果是使这个摆再次在实在主义和唯心主义之间摆动起</w:t>
      </w:r>
      <w:r>
        <w:rPr>
          <w:rFonts w:ascii="宋体" w:hAnsi="宋体" w:cs="宋体" w:eastAsia="宋体"/>
          <w:sz w:val="57"/>
          <w:spacing w:val="0"/>
          <w:color w:val="000000"/>
          <w:b w:val="off"/>
          <w:i w:val="off"/>
        </w:rPr>
        <w:t>来。为了防止传统经验主义的混淆，我们无须阐释所说的格式塔</w:t>
      </w:r>
      <w:r>
        <w:rPr>
          <w:rFonts w:ascii="宋体" w:hAnsi="宋体" w:cs="宋体" w:eastAsia="宋体"/>
          <w:sz w:val="57"/>
          <w:spacing w:val="0"/>
          <w:color w:val="000000"/>
          <w:b w:val="off"/>
          <w:i w:val="off"/>
        </w:rPr>
        <w:t>转换，也不须说明这样的事实，人们无须一定依靠中间的推论就可</w: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723900</wp:posOffset>
                </wp:positionV>
                <wp:extent cx="622300" cy="431800"/>
                <wp:wrapNone/>
                <wp:docPr id="96" name="文本框 96"/>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3433"/>
                            <w:r>
                              <w:rPr>
                                <w:rFonts w:ascii="楷体" w:hAnsi="楷体" w:cs="楷体" w:eastAsia="楷体"/>
                                <w:sz w:val="45"/>
                                <w:spacing w:val="0"/>
                                <w:color w:val="000000"/>
                                <w:b w:val="off"/>
                                <w:i w:val="off"/>
                              </w:rPr>
                              <w:t>325</w:t>
                            </w:r>
                            <w:bookmarkEnd w:id="3433"/>
                          </w:p>
                        </w:txbxContent>
                      </wps:txbx>
                      <wps:bodyPr wrap="square" lIns="0" rIns="0" tIns="0" bIns="0" vert="horz" anchor="t">
                        <a:noAutofit/>
                      </wps:bodyPr>
                    </wps:wsp>
                  </a:graphicData>
                </a:graphic>
              </wp:anchor>
            </w:drawing>
          </mc:Choice>
          <mc:Fallback>
            <w:pict>
              <v:shape type="#_x0000_t202" filled="f" stroked="f" style="margin-left:987pt;margin-top:57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3434"/>
                      <w:r>
                        <w:rPr>
                          <w:rFonts w:ascii="楷体" w:hAnsi="楷体" w:cs="楷体" w:eastAsia="楷体"/>
                          <w:sz w:val="45"/>
                          <w:spacing w:val="0"/>
                          <w:color w:val="000000"/>
                          <w:b w:val="off"/>
                          <w:i w:val="off"/>
                        </w:rPr>
                        <w:t>325</w:t>
                      </w:r>
                      <w:bookmarkEnd w:id="3434"/>
                    </w:p>
                  </w:txbxContent>
                </v:textbox>
              </v:shape>
            </w:pict>
          </mc:Fallback>
        </mc:AlternateContent>
      </w:r>
      <w:bookmarkEnd w:id="3432"/>
    </w:p>
    <w:p>
      <w:r>
        <w:t/>
      </w:r>
    </w:p>
    <w:p>
      <w:pPr>
        <w:sectPr>
          <w:footerReference r:id="rId684"/>
          <w:headerReference r:id="rId685" w:type="default"/>
          <w:type w:val="nextPage"/>
          <w:pgSz w:w="22400" w:h="31680"/>
          <w:pgMar w:left="2740" w:top="2400" w:right="2740" w:bottom="2400" w:header="2100" w:footer="2100"/>
          <w:cols w:num="1"/>
        </w:sectPr>
      </w:pPr>
    </w:p>
    <w:p>
      <w:pPr>
        <w:pageBreakBefore w:val="off"/>
        <w:tabs/>
        <w:wordWrap w:val="off"/>
        <w:spacing w:before="0" w:after="0" w:line="680" w:lineRule="atLeast"/>
        <w:ind w:left="820" w:right="0"/>
        <w:jc w:val="both"/>
        <w:textAlignment w:val="baseline"/>
        <w:rPr>
          <w:sz w:val="51"/>
        </w:rPr>
      </w:pPr>
      <w:bookmarkStart w:name="" w:id="3435"/>
      <w:r>
        <w:rPr>
          <w:rFonts w:ascii="楷体" w:hAnsi="楷体" w:cs="楷体" w:eastAsia="楷体"/>
          <w:sz w:val="51"/>
          <w:spacing w:val="0"/>
          <w:color w:val="000000"/>
          <w:b w:val="off"/>
          <w:i w:val="off"/>
        </w:rPr>
        <w:t>306</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第三编</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哲</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学</w:t>
      </w:r>
      <w:bookmarkEnd w:id="3435"/>
    </w:p>
    <w:p>
      <w:pPr>
        <w:pageBreakBefore w:val="off"/>
        <w:tabs/>
        <w:wordWrap w:val="off"/>
        <w:spacing w:before="0" w:after="0" w:line="580" w:lineRule="exact"/>
        <w:ind w:left="0" w:right="0"/>
        <w:jc w:val="both"/>
        <w:textAlignment w:val="baseline"/>
        <w:rPr>
          <w:sz w:val="51"/>
        </w:rPr>
      </w:pPr>
      <w:bookmarkStart w:name="" w:id="3436"/>
      <w:r>
        <w:rPr>
          <w:rFonts w:ascii="宋体" w:hAnsi="宋体" w:cs="宋体" w:eastAsia="宋体"/>
          <w:sz w:val="51"/>
          <w:spacing w:val="0"/>
          <w:color w:val="000000"/>
          <w:b w:val="off"/>
          <w:i w:val="off"/>
        </w:rPr>
        <w:t/>
      </w:r>
      <w:bookmarkEnd w:id="3436"/>
    </w:p>
    <w:p>
      <w:pPr>
        <w:pageBreakBefore w:val="off"/>
        <w:tabs/>
        <w:wordWrap w:val="off"/>
        <w:spacing w:before="0" w:after="0" w:line="1000" w:lineRule="atLeast"/>
        <w:ind w:left="820" w:right="40"/>
        <w:jc w:val="both"/>
        <w:textAlignment w:val="baseline"/>
        <w:rPr>
          <w:sz w:val="57"/>
        </w:rPr>
      </w:pPr>
      <w:bookmarkStart w:name="" w:id="3437"/>
      <w:r>
        <w:rPr>
          <w:rFonts w:ascii="仿宋" w:hAnsi="仿宋" w:cs="仿宋" w:eastAsia="仿宋"/>
          <w:sz w:val="57"/>
          <w:spacing w:val="0"/>
          <w:color w:val="000000"/>
          <w:b w:val="off"/>
          <w:i w:val="off"/>
        </w:rPr>
        <w:t>通过关于摆的论述而对感觉刺激做出反应。库恩正确说道：“由笛</w:t>
      </w:r>
      <w:r>
        <w:rPr>
          <w:rFonts w:ascii="仿宋" w:hAnsi="仿宋" w:cs="仿宋" w:eastAsia="仿宋"/>
          <w:sz w:val="57"/>
          <w:spacing w:val="0"/>
          <w:color w:val="000000"/>
          <w:b w:val="off"/>
          <w:i w:val="off"/>
        </w:rPr>
        <w:t>卡尔创始的、与牛顿动力学同时被发展的一种哲学范式”应予抛</w:t>
      </w:r>
      <w:r>
        <w:rPr>
          <w:rFonts w:ascii="仿宋" w:hAnsi="仿宋" w:cs="仿宋" w:eastAsia="仿宋"/>
          <w:sz w:val="57"/>
          <w:spacing w:val="0"/>
          <w:color w:val="000000"/>
          <w:b w:val="off"/>
          <w:i w:val="off"/>
        </w:rPr>
        <w:t>弃，但他让他的所谓“哲学范式”概念被康德的如下概念所调整，即</w:t>
      </w:r>
      <w:r>
        <w:rPr>
          <w:rFonts w:ascii="仿宋" w:hAnsi="仿宋" w:cs="仿宋" w:eastAsia="仿宋"/>
          <w:sz w:val="57"/>
          <w:spacing w:val="0"/>
          <w:color w:val="000000"/>
          <w:b w:val="off"/>
          <w:i w:val="off"/>
        </w:rPr>
        <w:t>对成功的映现的一种实在主义论述的唯一代替物，就是对被映现</w:t>
      </w:r>
      <w:r>
        <w:rPr>
          <w:rFonts w:ascii="仿宋" w:hAnsi="仿宋" w:cs="仿宋" w:eastAsia="仿宋"/>
          <w:sz w:val="57"/>
          <w:spacing w:val="0"/>
          <w:color w:val="000000"/>
          <w:b w:val="off"/>
          <w:i w:val="off"/>
        </w:rPr>
        <w:t>世界的可塑性的一种唯心主义论述。我们的确必须放弃“材料和</w:t>
      </w:r>
      <w:r>
        <w:rPr>
          <w:rFonts w:ascii="仿宋" w:hAnsi="仿宋" w:cs="仿宋" w:eastAsia="仿宋"/>
          <w:sz w:val="57"/>
          <w:spacing w:val="0"/>
          <w:color w:val="000000"/>
          <w:b w:val="off"/>
          <w:i w:val="off"/>
        </w:rPr>
        <w:t>解释”概念以及它的如下暗示，即如果我们可达到未被我们的语言</w:t>
      </w:r>
      <w:r>
        <w:rPr>
          <w:rFonts w:ascii="仿宋" w:hAnsi="仿宋" w:cs="仿宋" w:eastAsia="仿宋"/>
          <w:sz w:val="57"/>
          <w:spacing w:val="0"/>
          <w:color w:val="000000"/>
          <w:b w:val="off"/>
          <w:i w:val="off"/>
        </w:rPr>
        <w:t>选择所沾染过的真实材料，我们将为合理的选择“奠定基础”。但</w:t>
      </w:r>
      <w:r>
        <w:rPr>
          <w:rFonts w:ascii="仿宋" w:hAnsi="仿宋" w:cs="仿宋" w:eastAsia="仿宋"/>
          <w:sz w:val="57"/>
          <w:spacing w:val="0"/>
          <w:color w:val="000000"/>
          <w:b w:val="off"/>
          <w:i w:val="off"/>
        </w:rPr>
        <w:t>是我们可以通过做认识论的行为主义者、而非通过做唯心主义者</w:t>
      </w:r>
      <w:r>
        <w:rPr>
          <w:rFonts w:ascii="仿宋" w:hAnsi="仿宋" w:cs="仿宋" w:eastAsia="仿宋"/>
          <w:sz w:val="57"/>
          <w:spacing w:val="0"/>
          <w:color w:val="000000"/>
          <w:b w:val="off"/>
          <w:i w:val="off"/>
        </w:rPr>
        <w:t>来摆脱这个概念。解释学不需要一种新的认识论范式，自由政治</w:t>
      </w:r>
      <w:r>
        <w:rPr>
          <w:rFonts w:ascii="仿宋" w:hAnsi="仿宋" w:cs="仿宋" w:eastAsia="仿宋"/>
          <w:sz w:val="57"/>
          <w:spacing w:val="0"/>
          <w:color w:val="000000"/>
          <w:b w:val="off"/>
          <w:i w:val="off"/>
        </w:rPr>
        <w:t>思想也不需要一种新的主权范式。反之，解释学正是当我们不再</w:t>
      </w:r>
      <w:r>
        <w:rPr>
          <w:rFonts w:ascii="仿宋" w:hAnsi="仿宋" w:cs="仿宋" w:eastAsia="仿宋"/>
          <w:sz w:val="57"/>
          <w:spacing w:val="0"/>
          <w:color w:val="000000"/>
          <w:b w:val="off"/>
          <w:i w:val="off"/>
        </w:rPr>
        <w:t>关心认识论以后所获得的东西。</w:t>
      </w:r>
      <w:bookmarkEnd w:id="3437"/>
    </w:p>
    <w:p>
      <w:pPr>
        <w:pageBreakBefore w:val="off"/>
        <w:tabs/>
        <w:wordWrap w:val="off"/>
        <w:spacing w:before="0" w:after="0" w:line="1000" w:lineRule="atLeast"/>
        <w:ind w:left="0" w:right="40" w:firstLine="2300"/>
        <w:jc w:val="both"/>
        <w:textAlignment w:val="baseline"/>
        <w:rPr>
          <w:sz w:val="57"/>
        </w:rPr>
      </w:pPr>
      <w:bookmarkStart w:name="" w:id="3438"/>
      <w:r>
        <w:rPr>
          <w:rFonts w:ascii="仿宋" w:hAnsi="仿宋" w:cs="仿宋" w:eastAsia="仿宋"/>
          <w:sz w:val="57"/>
          <w:spacing w:val="0"/>
          <w:color w:val="000000"/>
          <w:b w:val="off"/>
          <w:i w:val="off"/>
        </w:rPr>
        <w:t>把库恩的偶然的“唯心主义”放在一边，我们可以只集中于库</w:t>
      </w:r>
      <w:r>
        <w:rPr>
          <w:rFonts w:ascii="仿宋" w:hAnsi="仿宋" w:cs="仿宋" w:eastAsia="仿宋"/>
          <w:sz w:val="57"/>
          <w:spacing w:val="0"/>
          <w:color w:val="000000"/>
          <w:b w:val="off"/>
          <w:i w:val="off"/>
        </w:rPr>
        <w:t>326</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恩所说的不可能获得关于理论选择的规则系统这一看法。这导致</w:t>
      </w:r>
      <w:r>
        <w:rPr>
          <w:rFonts w:ascii="仿宋" w:hAnsi="仿宋" w:cs="仿宋" w:eastAsia="仿宋"/>
          <w:sz w:val="57"/>
          <w:spacing w:val="0"/>
          <w:color w:val="000000"/>
          <w:b w:val="off"/>
          <w:i w:val="off"/>
        </w:rPr>
        <w:t>他的批评家断言，他容许每位科学家建立自己的范式，然后根据该</w:t>
      </w:r>
      <w:r>
        <w:rPr>
          <w:rFonts w:ascii="仿宋" w:hAnsi="仿宋" w:cs="仿宋" w:eastAsia="仿宋"/>
          <w:sz w:val="57"/>
          <w:spacing w:val="0"/>
          <w:color w:val="000000"/>
          <w:b w:val="off"/>
          <w:i w:val="off"/>
        </w:rPr>
        <w:t>范式去定义客观性与合理性。如我前面所说，这种批评通常也是</w:t>
      </w:r>
      <w:r>
        <w:rPr>
          <w:rFonts w:ascii="仿宋" w:hAnsi="仿宋" w:cs="仿宋" w:eastAsia="仿宋"/>
          <w:sz w:val="57"/>
          <w:spacing w:val="0"/>
          <w:color w:val="000000"/>
          <w:b w:val="off"/>
          <w:i w:val="off"/>
        </w:rPr>
        <w:t>针对任何整体论的、非基本性的知识论的。因此库恩写道：</w:t>
      </w:r>
      <w:bookmarkEnd w:id="3438"/>
    </w:p>
    <w:p>
      <w:pPr>
        <w:pageBreakBefore w:val="off"/>
        <w:tabs/>
        <w:wordWrap w:val="off"/>
        <w:spacing w:before="0" w:after="0" w:line="1000" w:lineRule="atLeast"/>
        <w:ind w:left="2200" w:right="40" w:firstLine="1140"/>
        <w:jc w:val="both"/>
        <w:textAlignment w:val="baseline"/>
        <w:rPr>
          <w:sz w:val="57"/>
        </w:rPr>
      </w:pPr>
      <w:bookmarkStart w:name="" w:id="3439"/>
      <w:r>
        <w:rPr>
          <w:rFonts w:ascii="仿宋" w:hAnsi="仿宋" w:cs="仿宋" w:eastAsia="仿宋"/>
          <w:sz w:val="57"/>
          <w:spacing w:val="0"/>
          <w:color w:val="000000"/>
          <w:b w:val="off"/>
          <w:i w:val="off"/>
        </w:rPr>
        <w:t>在学习一种范式时，科学家同时获得了理论、方法和标</w:t>
      </w:r>
      <w:r>
        <w:rPr>
          <w:rFonts w:ascii="仿宋" w:hAnsi="仿宋" w:cs="仿宋" w:eastAsia="仿宋"/>
          <w:sz w:val="57"/>
          <w:spacing w:val="0"/>
          <w:color w:val="000000"/>
          <w:b w:val="off"/>
          <w:i w:val="off"/>
        </w:rPr>
        <w:t>准，它们往往存于一种不可分离的混合体中……</w:t>
      </w:r>
      <w:bookmarkEnd w:id="3439"/>
    </w:p>
    <w:p>
      <w:pPr>
        <w:pageBreakBefore w:val="off"/>
        <w:tabs/>
        <w:wordWrap w:val="off"/>
        <w:spacing w:before="0" w:after="0" w:line="1000" w:lineRule="atLeast"/>
        <w:ind w:left="2200" w:right="20" w:firstLine="1140"/>
        <w:jc w:val="both"/>
        <w:textAlignment w:val="baseline"/>
        <w:rPr>
          <w:sz w:val="57"/>
        </w:rPr>
      </w:pPr>
      <w:bookmarkStart w:name="" w:id="3440"/>
      <w:r>
        <w:rPr>
          <w:rFonts w:ascii="仿宋" w:hAnsi="仿宋" w:cs="仿宋" w:eastAsia="仿宋"/>
          <w:sz w:val="57"/>
          <w:spacing w:val="0"/>
          <w:color w:val="000000"/>
          <w:b w:val="off"/>
          <w:i w:val="off"/>
        </w:rPr>
        <w:t>观察……对于相互竞争的范式之间的选择何以经常提出</w:t>
      </w:r>
      <w:r>
        <w:rPr>
          <w:rFonts w:ascii="仿宋" w:hAnsi="仿宋" w:cs="仿宋" w:eastAsia="仿宋"/>
          <w:sz w:val="57"/>
          <w:spacing w:val="0"/>
          <w:color w:val="000000"/>
          <w:b w:val="off"/>
          <w:i w:val="off"/>
        </w:rPr>
        <w:t>不能由正常科学标准解决的问题，提供了我们最初明确的说</w:t>
      </w:r>
      <w:r>
        <w:rPr>
          <w:rFonts w:ascii="仿宋" w:hAnsi="仿宋" w:cs="仿宋" w:eastAsia="仿宋"/>
          <w:sz w:val="57"/>
          <w:spacing w:val="0"/>
          <w:color w:val="000000"/>
          <w:b w:val="off"/>
          <w:i w:val="off"/>
        </w:rPr>
        <w:t>明……。正像相互竞争的标准问题一样，这只能根据完全在</w:t>
      </w:r>
      <w:r>
        <w:rPr>
          <w:rFonts w:ascii="仿宋" w:hAnsi="仿宋" w:cs="仿宋" w:eastAsia="仿宋"/>
          <w:sz w:val="57"/>
          <w:spacing w:val="0"/>
          <w:color w:val="000000"/>
          <w:b w:val="off"/>
          <w:i w:val="off"/>
        </w:rPr>
        <w:t>正常科学之外的标准来回答，而且正是对外部标准的依赖最</w:t>
      </w:r>
      <w:r>
        <w:rPr>
          <w:rFonts w:ascii="仿宋" w:hAnsi="仿宋" w:cs="仿宋" w:eastAsia="仿宋"/>
          <w:sz w:val="57"/>
          <w:spacing w:val="0"/>
          <w:color w:val="000000"/>
          <w:b w:val="off"/>
          <w:i w:val="off"/>
        </w:rPr>
        <w:t>明显地使范式辩论革命化了。⑧</w:t>
      </w:r>
      <w:bookmarkEnd w:id="3440"/>
    </w:p>
    <w:p>
      <w:pPr>
        <w:pageBreakBefore w:val="off"/>
        <w:tabs/>
        <w:wordWrap w:val="off"/>
        <w:spacing w:before="0" w:after="0" w:line="1000" w:lineRule="atLeast"/>
        <w:ind w:left="1060" w:right="0"/>
        <w:jc w:val="both"/>
        <w:textAlignment w:val="baseline"/>
        <w:rPr>
          <w:sz w:val="57"/>
        </w:rPr>
      </w:pPr>
      <w:bookmarkStart w:name="" w:id="3441"/>
      <w:r>
        <w:rPr>
          <w:rFonts w:ascii="仿宋" w:hAnsi="仿宋" w:cs="仿宋" w:eastAsia="仿宋"/>
          <w:sz w:val="57"/>
          <w:spacing w:val="0"/>
          <w:color w:val="000000"/>
          <w:b w:val="off"/>
          <w:i w:val="off"/>
        </w:rPr>
        <w:t>而像舍夫勒尔一类批评家往往把他解释为：</w:t>
      </w:r>
      <w:bookmarkEnd w:id="3441"/>
    </w:p>
    <w:p>
      <w:pPr>
        <w:pageBreakBefore w:val="off"/>
        <w:tabs/>
        <w:wordWrap w:val="off"/>
        <w:spacing w:before="0" w:after="0" w:line="1000" w:lineRule="atLeast"/>
        <w:ind w:left="3400" w:right="0"/>
        <w:jc w:val="both"/>
        <w:textAlignment w:val="baseline"/>
        <w:rPr>
          <w:sz w:val="57"/>
        </w:rPr>
      </w:pPr>
      <w:bookmarkStart w:name="" w:id="3442"/>
      <w:r>
        <w:rPr>
          <w:rFonts w:ascii="仿宋" w:hAnsi="仿宋" w:cs="仿宋" w:eastAsia="仿宋"/>
          <w:sz w:val="57"/>
          <w:spacing w:val="0"/>
          <w:color w:val="000000"/>
          <w:b w:val="off"/>
          <w:i w:val="off"/>
        </w:rPr>
        <w:t>……对相互竞争性范式的比较评价，非常可能被看作一</w:t>
      </w:r>
      <w:bookmarkEnd w:id="3442"/>
    </w:p>
    <w:p>
      <w:r>
        <w:t/>
      </w:r>
    </w:p>
    <w:p>
      <w:pPr>
        <w:sectPr>
          <w:footerReference r:id="rId686"/>
          <w:headerReference r:id="rId687" w:type="default"/>
          <w:type w:val="nextPage"/>
          <w:pgSz w:w="22400" w:h="31680"/>
          <w:pgMar w:left="2300" w:top="2420" w:right="2300" w:bottom="2420" w:header="2120" w:footer="2120"/>
          <w:cols w:num="1"/>
        </w:sectPr>
      </w:pPr>
    </w:p>
    <w:p>
      <w:pPr>
        <w:pageBreakBefore w:val="off"/>
        <w:tabs/>
        <w:wordWrap w:val="off"/>
        <w:spacing w:before="0" w:after="0" w:line="700" w:lineRule="atLeast"/>
        <w:ind w:left="0" w:right="1000"/>
        <w:jc w:val="right"/>
        <w:textAlignment w:val="baseline"/>
        <w:rPr>
          <w:sz w:val="52"/>
        </w:rPr>
      </w:pPr>
      <w:bookmarkStart w:name="" w:id="3443"/>
      <w:r>
        <w:rPr>
          <w:rFonts w:ascii="黑体" w:hAnsi="黑体" w:cs="黑体" w:eastAsia="黑体"/>
          <w:sz w:val="52"/>
          <w:spacing w:val="0"/>
          <w:color w:val="000000"/>
          <w:b w:val="off"/>
          <w:i w:val="off"/>
        </w:rPr>
        <w:t>第七章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从认识论到解释学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307</w:t>
      </w:r>
      <w:bookmarkEnd w:id="3443"/>
    </w:p>
    <w:p>
      <w:pPr>
        <w:pageBreakBefore w:val="off"/>
        <w:tabs/>
        <w:wordWrap w:val="off"/>
        <w:spacing w:before="440" w:after="0" w:line="1020" w:lineRule="atLeast"/>
        <w:ind w:left="1060" w:right="940"/>
        <w:jc w:val="both"/>
        <w:textAlignment w:val="baseline"/>
        <w:rPr>
          <w:sz w:val="58"/>
        </w:rPr>
      </w:pPr>
      <w:bookmarkStart w:name="" w:id="3444"/>
      <w:r>
        <w:rPr>
          <w:rFonts w:ascii="仿宋" w:hAnsi="仿宋" w:cs="仿宋" w:eastAsia="仿宋"/>
          <w:sz w:val="58"/>
          <w:spacing w:val="0"/>
          <w:color w:val="000000"/>
          <w:b w:val="off"/>
          <w:i w:val="off"/>
        </w:rPr>
        <w:t>种出现在第二话语层次的一种从容商讨的过程……，至少在</w:t>
      </w:r>
      <w:r>
        <w:rPr>
          <w:rFonts w:ascii="仿宋" w:hAnsi="仿宋" w:cs="仿宋" w:eastAsia="仿宋"/>
          <w:sz w:val="58"/>
          <w:spacing w:val="0"/>
          <w:color w:val="000000"/>
          <w:b w:val="off"/>
          <w:i w:val="off"/>
        </w:rPr>
        <w:t>某种程度上它受到适合于二级讨论的共同标准调节。然而刚</w:t>
      </w:r>
      <w:r>
        <w:rPr>
          <w:rFonts w:ascii="仿宋" w:hAnsi="仿宋" w:cs="仿宋" w:eastAsia="仿宋"/>
          <w:sz w:val="58"/>
          <w:spacing w:val="0"/>
          <w:color w:val="000000"/>
          <w:b w:val="off"/>
          <w:i w:val="off"/>
        </w:rPr>
        <w:t>才引述的一段话指出，共同具有二级标准是不可能的。因为</w:t>
      </w:r>
      <w:r>
        <w:rPr>
          <w:rFonts w:ascii="仿宋" w:hAnsi="仿宋" w:cs="仿宋" w:eastAsia="仿宋"/>
          <w:sz w:val="58"/>
          <w:spacing w:val="0"/>
          <w:color w:val="000000"/>
          <w:b w:val="off"/>
          <w:i w:val="off"/>
        </w:rPr>
        <w:t>接受一个范式，不只是接受理论和方法，而且也接受流行的准</w:t>
      </w:r>
      <w:r>
        <w:rPr>
          <w:rFonts w:ascii="仿宋" w:hAnsi="仿宋" w:cs="仿宋" w:eastAsia="仿宋"/>
          <w:sz w:val="58"/>
          <w:spacing w:val="0"/>
          <w:color w:val="000000"/>
          <w:b w:val="off"/>
          <w:i w:val="off"/>
        </w:rPr>
        <w:t>则标准，后者被用作反对其竞争者的范式……。因此范式区</w:t>
      </w:r>
      <w:r>
        <w:rPr>
          <w:rFonts w:ascii="仿宋" w:hAnsi="仿宋" w:cs="仿宋" w:eastAsia="仿宋"/>
          <w:sz w:val="58"/>
          <w:spacing w:val="0"/>
          <w:color w:val="000000"/>
          <w:b w:val="off"/>
          <w:i w:val="off"/>
        </w:rPr>
        <w:t>别必然向上反映到第二层次的准则区别上。结果，每个范式</w:t>
      </w:r>
      <w:r>
        <w:rPr>
          <w:rFonts w:ascii="仿宋" w:hAnsi="仿宋" w:cs="仿宋" w:eastAsia="仿宋"/>
          <w:sz w:val="58"/>
          <w:spacing w:val="0"/>
          <w:color w:val="000000"/>
          <w:b w:val="off"/>
          <w:i w:val="off"/>
        </w:rPr>
        <w:t>实际上必然是自行调整的，而且范式辩论必然欠缺客观性：我</w:t>
      </w:r>
      <w:r>
        <w:rPr>
          <w:rFonts w:ascii="仿宋" w:hAnsi="仿宋" w:cs="仿宋" w:eastAsia="仿宋"/>
          <w:sz w:val="58"/>
          <w:spacing w:val="0"/>
          <w:color w:val="000000"/>
          <w:b w:val="off"/>
          <w:i w:val="off"/>
        </w:rPr>
        <w:t>们似乎又被驱回到非理性的转换概念上去了，这是对科学团</w:t>
      </w:r>
      <w:r>
        <w:rPr>
          <w:rFonts w:ascii="仿宋" w:hAnsi="仿宋" w:cs="仿宋" w:eastAsia="仿宋"/>
          <w:sz w:val="58"/>
          <w:spacing w:val="0"/>
          <w:color w:val="000000"/>
          <w:b w:val="off"/>
          <w:i w:val="off"/>
        </w:rPr>
        <w:t>体内部的范式变换的最终刻画。⑨</w:t>
      </w:r>
      <w:bookmarkEnd w:id="3444"/>
    </w:p>
    <w:p>
      <w:pPr>
        <w:pageBreakBefore w:val="off"/>
        <w:tabs/>
        <w:wordWrap w:val="off"/>
        <w:spacing w:before="0" w:after="0" w:line="1020" w:lineRule="atLeast"/>
        <w:ind w:left="0" w:right="0"/>
        <w:jc w:val="both"/>
        <w:textAlignment w:val="baseline"/>
        <w:rPr>
          <w:sz w:val="58"/>
        </w:rPr>
      </w:pPr>
      <w:bookmarkStart w:name="" w:id="3445"/>
      <w:r>
        <w:rPr>
          <w:rFonts w:ascii="仿宋" w:hAnsi="仿宋" w:cs="仿宋" w:eastAsia="仿宋"/>
          <w:sz w:val="58"/>
          <w:spacing w:val="0"/>
          <w:color w:val="000000"/>
          <w:b w:val="off"/>
          <w:i w:val="off"/>
        </w:rPr>
        <w:t>要论证“因此范式区别必然向上层反映”诚然是可能的，但是库恩</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327</w:t>
      </w:r>
      <w:r>
        <w:rPr>
          <w:rFonts w:ascii="仿宋" w:hAnsi="仿宋" w:cs="仿宋" w:eastAsia="仿宋"/>
          <w:sz w:val="58"/>
          <w:spacing w:val="0"/>
          <w:color w:val="000000"/>
          <w:b w:val="off"/>
          <w:i w:val="off"/>
        </w:rPr>
        <w:t>事实上没有这样去论证。他只是说，向元话语(meta-discourse)的</w:t>
      </w:r>
      <w:r>
        <w:rPr>
          <w:rFonts w:ascii="仿宋" w:hAnsi="仿宋" w:cs="仿宋" w:eastAsia="仿宋"/>
          <w:sz w:val="58"/>
          <w:spacing w:val="0"/>
          <w:color w:val="000000"/>
          <w:b w:val="off"/>
          <w:i w:val="off"/>
        </w:rPr>
        <w:t>这种反映使解决关于范式转换的争议比解决正常科学内部的争议</w:t>
      </w:r>
      <w:r>
        <w:rPr>
          <w:rFonts w:ascii="仿宋" w:hAnsi="仿宋" w:cs="仿宋" w:eastAsia="仿宋"/>
          <w:sz w:val="58"/>
          <w:spacing w:val="0"/>
          <w:color w:val="000000"/>
          <w:b w:val="off"/>
          <w:i w:val="off"/>
        </w:rPr>
        <w:t>更为困难。到此为止，像舍夫勒尔这样的批评家不会有异议；如库</w:t>
      </w:r>
      <w:r>
        <w:rPr>
          <w:rFonts w:ascii="仿宋" w:hAnsi="仿宋" w:cs="仿宋" w:eastAsia="仿宋"/>
          <w:sz w:val="58"/>
          <w:spacing w:val="0"/>
          <w:color w:val="000000"/>
          <w:b w:val="off"/>
          <w:i w:val="off"/>
        </w:rPr>
        <w:t>恩指出的，甚至“大多数科学哲学家现在会……把传统上追求的那</w:t>
      </w:r>
      <w:r>
        <w:rPr>
          <w:rFonts w:ascii="仿宋" w:hAnsi="仿宋" w:cs="仿宋" w:eastAsia="仿宋"/>
          <w:sz w:val="58"/>
          <w:spacing w:val="0"/>
          <w:color w:val="000000"/>
          <w:b w:val="off"/>
          <w:i w:val="off"/>
        </w:rPr>
        <w:t>种规则系统看作难以达到的理想。”⑩把库恩和他的批评者区分开</w:t>
      </w:r>
      <w:r>
        <w:rPr>
          <w:rFonts w:ascii="仿宋" w:hAnsi="仿宋" w:cs="仿宋" w:eastAsia="仿宋"/>
          <w:sz w:val="58"/>
          <w:spacing w:val="0"/>
          <w:color w:val="000000"/>
          <w:b w:val="off"/>
          <w:i w:val="off"/>
        </w:rPr>
        <w:t>来的唯一的实在问题是，在科学中范式转换时发生的那种“从容商</w:t>
      </w:r>
      <w:r>
        <w:rPr>
          <w:rFonts w:ascii="仿宋" w:hAnsi="仿宋" w:cs="仿宋" w:eastAsia="仿宋"/>
          <w:sz w:val="58"/>
          <w:spacing w:val="0"/>
          <w:color w:val="000000"/>
          <w:b w:val="off"/>
          <w:i w:val="off"/>
        </w:rPr>
        <w:t>讨的过程”(库恩在《哥白尼革命》一书中指出，这种过程可延伸一</w:t>
      </w:r>
      <w:r>
        <w:rPr>
          <w:rFonts w:ascii="仿宋" w:hAnsi="仿宋" w:cs="仿宋" w:eastAsia="仿宋"/>
          <w:sz w:val="58"/>
          <w:spacing w:val="0"/>
          <w:color w:val="000000"/>
          <w:b w:val="off"/>
          <w:i w:val="off"/>
        </w:rPr>
        <w:t>世纪之久)，在性质上不同于在(例如)从古代制度转换到资产阶级</w:t>
      </w:r>
      <w:r>
        <w:rPr>
          <w:rFonts w:ascii="仿宋" w:hAnsi="仿宋" w:cs="仿宋" w:eastAsia="仿宋"/>
          <w:sz w:val="58"/>
          <w:spacing w:val="0"/>
          <w:color w:val="000000"/>
          <w:b w:val="off"/>
          <w:i w:val="off"/>
        </w:rPr>
        <w:t>民主、或从奥古斯都时代转换到浪漫主义时代时发生的那种从容</w:t>
      </w:r>
      <w:r>
        <w:rPr>
          <w:rFonts w:ascii="仿宋" w:hAnsi="仿宋" w:cs="仿宋" w:eastAsia="仿宋"/>
          <w:sz w:val="58"/>
          <w:spacing w:val="0"/>
          <w:color w:val="000000"/>
          <w:b w:val="off"/>
          <w:i w:val="off"/>
        </w:rPr>
        <w:t>商讨的过程。</w:t>
      </w:r>
      <w:bookmarkEnd w:id="3445"/>
    </w:p>
    <w:p>
      <w:pPr>
        <w:pageBreakBefore w:val="off"/>
        <w:tabs/>
        <w:wordWrap w:val="off"/>
        <w:spacing w:before="0" w:after="0" w:line="1020" w:lineRule="atLeast"/>
        <w:ind w:left="0" w:right="920" w:firstLine="1200"/>
        <w:jc w:val="both"/>
        <w:textAlignment w:val="baseline"/>
        <w:rPr>
          <w:sz w:val="58"/>
        </w:rPr>
      </w:pPr>
      <w:bookmarkStart w:name="" w:id="3446"/>
      <w:r>
        <w:rPr>
          <w:rFonts w:ascii="仿宋" w:hAnsi="仿宋" w:cs="仿宋" w:eastAsia="仿宋"/>
          <w:sz w:val="58"/>
          <w:spacing w:val="0"/>
          <w:color w:val="000000"/>
          <w:b w:val="off"/>
          <w:i w:val="off"/>
        </w:rPr>
        <w:t>库恩说，在诸理论间的选择准则(甚至在正常科学内部，此时</w:t>
      </w:r>
      <w:r>
        <w:rPr>
          <w:rFonts w:ascii="仿宋" w:hAnsi="仿宋" w:cs="仿宋" w:eastAsia="仿宋"/>
          <w:sz w:val="58"/>
          <w:spacing w:val="0"/>
          <w:color w:val="000000"/>
          <w:b w:val="off"/>
          <w:i w:val="off"/>
        </w:rPr>
        <w:t>解释学的问题还未提出)“不是作为决定选择的规则，而是作为影</w:t>
      </w:r>
      <w:r>
        <w:rPr>
          <w:rFonts w:ascii="仿宋" w:hAnsi="仿宋" w:cs="仿宋" w:eastAsia="仿宋"/>
          <w:sz w:val="58"/>
          <w:spacing w:val="0"/>
          <w:color w:val="000000"/>
          <w:b w:val="off"/>
          <w:i w:val="off"/>
        </w:rPr>
        <w:t>响选择的份值而起作用”(第331页)。他的大多数批评者甚至会</w:t>
      </w:r>
      <w:r>
        <w:rPr>
          <w:rFonts w:ascii="仿宋" w:hAnsi="仿宋" w:cs="仿宋" w:eastAsia="仿宋"/>
          <w:sz w:val="58"/>
          <w:spacing w:val="0"/>
          <w:color w:val="000000"/>
          <w:b w:val="off"/>
          <w:i w:val="off"/>
        </w:rPr>
        <w:t>同意这种看法，但他们会坚持说，关键的问题是我们是否能找到一</w:t>
      </w:r>
      <w:r>
        <w:rPr>
          <w:rFonts w:ascii="仿宋" w:hAnsi="仿宋" w:cs="仿宋" w:eastAsia="仿宋"/>
          <w:sz w:val="58"/>
          <w:spacing w:val="0"/>
          <w:color w:val="000000"/>
          <w:b w:val="off"/>
          <w:i w:val="off"/>
        </w:rPr>
        <w:t>系列将影响这种选择的特殊科学价值，后者与“外在的考虑”(科学</w:t>
      </w:r>
      <w:bookmarkEnd w:id="3446"/>
    </w:p>
    <w:p>
      <w:r>
        <w:t/>
      </w:r>
    </w:p>
    <w:p>
      <w:pPr>
        <w:sectPr>
          <w:footerReference r:id="rId688"/>
          <w:headerReference r:id="rId689" w:type="default"/>
          <w:type w:val="nextPage"/>
          <w:pgSz w:w="22400" w:h="31680"/>
          <w:pgMar w:left="2380" w:top="2360" w:right="2380" w:bottom="2360" w:header="2060" w:footer="2060"/>
          <w:cols w:num="1"/>
        </w:sectPr>
      </w:pPr>
    </w:p>
    <w:p>
      <w:pPr>
        <w:pageBreakBefore w:val="off"/>
        <w:tabs/>
        <w:wordWrap w:val="off"/>
        <w:spacing w:before="0" w:after="0" w:line="700" w:lineRule="atLeast"/>
        <w:ind w:left="0" w:right="0"/>
        <w:jc w:val="both"/>
        <w:textAlignment w:val="baseline"/>
        <w:rPr>
          <w:sz w:val="51"/>
        </w:rPr>
      </w:pPr>
      <w:bookmarkStart w:name="" w:id="3447"/>
      <w:r>
        <w:rPr>
          <w:rFonts w:ascii="黑体" w:hAnsi="黑体" w:cs="黑体" w:eastAsia="黑体"/>
          <w:sz w:val="51"/>
          <w:spacing w:val="0"/>
          <w:color w:val="000000"/>
          <w:b w:val="off"/>
          <w:i w:val="off"/>
        </w:rPr>
        <w:t>308</w:t>
      </w:r>
      <w:r>
        <w:rPr>
          <w:rFonts w:ascii="黑体" w:hAnsi="黑体" w:cs="黑体" w:eastAsia="黑体"/>
          <w:sz w:val="51"/>
          <w:spacing w:val="0"/>
          <w:color w:val="000000"/>
          <w:b w:val="on"/>
          <w:i w:val="off"/>
        </w:rPr>
        <w:t xml:space="preserve">  第三编  哲   学</w:t>
      </w:r>
      <w:bookmarkEnd w:id="3447"/>
    </w:p>
    <w:p>
      <w:pPr>
        <w:pageBreakBefore w:val="off"/>
        <w:tabs/>
        <w:wordWrap w:val="off"/>
        <w:spacing w:before="460" w:after="0" w:line="1100" w:lineRule="atLeast"/>
        <w:ind w:left="20" w:right="80" w:hanging="20"/>
        <w:jc w:val="both"/>
        <w:textAlignment w:val="baseline"/>
        <w:rPr>
          <w:sz w:val="55"/>
        </w:rPr>
      </w:pPr>
      <w:bookmarkStart w:name="" w:id="3448"/>
      <w:r>
        <w:rPr>
          <w:rFonts w:ascii="仿宋" w:hAnsi="仿宋" w:cs="仿宋" w:eastAsia="仿宋"/>
          <w:sz w:val="55"/>
          <w:spacing w:val="0"/>
          <w:color w:val="000000"/>
          <w:b w:val="off"/>
          <w:i w:val="off"/>
        </w:rPr>
        <w:t>对神学的影响，生命前途对地球的影响等等)对立，他们认为外在</w:t>
      </w:r>
      <w:r>
        <w:rPr>
          <w:rFonts w:ascii="仿宋" w:hAnsi="仿宋" w:cs="仿宋" w:eastAsia="仿宋"/>
          <w:sz w:val="55"/>
          <w:spacing w:val="0"/>
          <w:color w:val="000000"/>
          <w:b w:val="off"/>
          <w:i w:val="off"/>
        </w:rPr>
        <w:t>的考虑不应容许进入这个“从容商讨的过程”。库恩把准则本身看</w:t>
      </w:r>
      <w:r>
        <w:rPr>
          <w:rFonts w:ascii="仿宋" w:hAnsi="仿宋" w:cs="仿宋" w:eastAsia="仿宋"/>
          <w:sz w:val="55"/>
          <w:spacing w:val="0"/>
          <w:color w:val="000000"/>
          <w:b w:val="off"/>
          <w:i w:val="off"/>
        </w:rPr>
        <w:t>作为“准确性、一致性、范围、简明性和富于成效”(第322页)，这是</w:t>
      </w:r>
      <w:r>
        <w:rPr>
          <w:rFonts w:ascii="仿宋" w:hAnsi="仿宋" w:cs="仿宋" w:eastAsia="仿宋"/>
          <w:sz w:val="55"/>
          <w:spacing w:val="0"/>
          <w:color w:val="000000"/>
          <w:b w:val="off"/>
          <w:i w:val="off"/>
        </w:rPr>
        <w:t>一个大致的标准清单。而且我们会倾向于说，容许这些准则以外</w:t>
      </w:r>
      <w:r>
        <w:rPr>
          <w:rFonts w:ascii="仿宋" w:hAnsi="仿宋" w:cs="仿宋" w:eastAsia="仿宋"/>
          <w:sz w:val="55"/>
          <w:spacing w:val="0"/>
          <w:color w:val="000000"/>
          <w:b w:val="off"/>
          <w:i w:val="off"/>
        </w:rPr>
        <w:t>的任何价值来影响我们的选择，都将是“不科学的”。但是在符合</w:t>
      </w:r>
      <w:r>
        <w:rPr>
          <w:rFonts w:ascii="仿宋" w:hAnsi="仿宋" w:cs="仿宋" w:eastAsia="仿宋"/>
          <w:sz w:val="55"/>
          <w:spacing w:val="0"/>
          <w:color w:val="000000"/>
          <w:b w:val="off"/>
          <w:i w:val="off"/>
        </w:rPr>
        <w:t>这各种准则之间的交替换用，为无穷无尽的合理的辩论提供了可</w:t>
      </w:r>
      <w:r>
        <w:rPr>
          <w:rFonts w:ascii="仿宋" w:hAnsi="仿宋" w:cs="仿宋" w:eastAsia="仿宋"/>
          <w:sz w:val="55"/>
          <w:spacing w:val="0"/>
          <w:color w:val="000000"/>
          <w:b w:val="off"/>
          <w:i w:val="off"/>
        </w:rPr>
        <w:t>能。如库恩所说：</w:t>
      </w:r>
      <w:bookmarkEnd w:id="3448"/>
    </w:p>
    <w:p>
      <w:pPr>
        <w:pageBreakBefore w:val="off"/>
        <w:tabs/>
        <w:wordWrap w:val="off"/>
        <w:spacing w:before="0" w:after="0" w:line="1100" w:lineRule="atLeast"/>
        <w:ind w:left="900" w:right="60" w:firstLine="1560"/>
        <w:jc w:val="both"/>
        <w:textAlignment w:val="baseline"/>
        <w:rPr>
          <w:sz w:val="55"/>
        </w:rPr>
      </w:pPr>
      <w:bookmarkStart w:name="" w:id="3449"/>
      <w:r>
        <w:rPr>
          <w:rFonts w:ascii="仿宋" w:hAnsi="仿宋" w:cs="仿宋" w:eastAsia="仿宋"/>
          <w:sz w:val="55"/>
          <w:spacing w:val="0"/>
          <w:color w:val="000000"/>
          <w:b w:val="off"/>
          <w:i w:val="off"/>
        </w:rPr>
        <w:t>虽然历史家总能找到那些尽可能长久地对一种新理论进</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行不合理的抵制的人们(如普里斯特里)，但他将找不到抵制</w:t>
      </w:r>
      <w:r>
        <w:rPr>
          <w:rFonts w:ascii="仿宋" w:hAnsi="仿宋" w:cs="仿宋" w:eastAsia="仿宋"/>
          <w:sz w:val="55"/>
          <w:spacing w:val="0"/>
          <w:color w:val="000000"/>
          <w:b w:val="off"/>
          <w:i w:val="off"/>
        </w:rPr>
        <w:t>变成了非逻辑的或不科学的那类问题。⑪</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647700</wp:posOffset>
                </wp:positionV>
                <wp:extent cx="749300" cy="508000"/>
                <wp:wrapNone/>
                <wp:docPr id="97" name="文本框 97"/>
                <a:graphic xmlns:a="http://schemas.openxmlformats.org/drawingml/2006/main">
                  <a:graphicData uri="http://schemas.microsoft.com/office/word/2010/wordprocessingShape">
                    <wps:wsp>
                      <wps:cNvSpPr txBox="true"/>
                      <wps:spPr>
                        <a:xfrm>
                          <a:off x="0" y="0"/>
                          <a:ext cx="749300" cy="5080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450"/>
                            <w:r>
                              <w:rPr>
                                <w:rFonts w:ascii="仿宋" w:hAnsi="仿宋" w:cs="仿宋" w:eastAsia="仿宋"/>
                                <w:sz w:val="55"/>
                                <w:spacing w:val="0"/>
                                <w:color w:val="000000"/>
                                <w:b w:val="off"/>
                                <w:i w:val="off"/>
                              </w:rPr>
                              <w:t>328</w:t>
                            </w:r>
                            <w:bookmarkEnd w:id="3450"/>
                          </w:p>
                        </w:txbxContent>
                      </wps:txbx>
                      <wps:bodyPr wrap="square" lIns="0" rIns="0" tIns="0" bIns="0" vert="horz" anchor="t">
                        <a:noAutofit/>
                      </wps:bodyPr>
                    </wps:wsp>
                  </a:graphicData>
                </a:graphic>
              </wp:anchor>
            </w:drawing>
          </mc:Choice>
          <mc:Fallback>
            <w:pict>
              <v:shape type="#_x0000_t202" filled="f" stroked="f" style="margin-left:96pt;margin-top:51pt;width:59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451"/>
                      <w:r>
                        <w:rPr>
                          <w:rFonts w:ascii="仿宋" w:hAnsi="仿宋" w:cs="仿宋" w:eastAsia="仿宋"/>
                          <w:sz w:val="55"/>
                          <w:spacing w:val="0"/>
                          <w:color w:val="000000"/>
                          <w:b w:val="off"/>
                          <w:i w:val="off"/>
                        </w:rPr>
                        <w:t>328</w:t>
                      </w:r>
                      <w:bookmarkEnd w:id="3451"/>
                    </w:p>
                  </w:txbxContent>
                </v:textbox>
              </v:shape>
            </w:pict>
          </mc:Fallback>
        </mc:AlternateContent>
      </w:r>
      <w:bookmarkEnd w:id="3449"/>
    </w:p>
    <w:p>
      <w:pPr>
        <w:pageBreakBefore w:val="off"/>
        <w:tabs/>
        <w:wordWrap w:val="off"/>
        <w:spacing w:before="0" w:after="0" w:line="1100" w:lineRule="atLeast"/>
        <w:ind w:left="140" w:right="0"/>
        <w:jc w:val="both"/>
        <w:textAlignment w:val="baseline"/>
        <w:rPr>
          <w:sz w:val="55"/>
        </w:rPr>
      </w:pPr>
      <w:bookmarkStart w:name="" w:id="3452"/>
      <w:r>
        <w:rPr>
          <w:rFonts w:ascii="仿宋" w:hAnsi="仿宋" w:cs="仿宋" w:eastAsia="仿宋"/>
          <w:sz w:val="55"/>
          <w:spacing w:val="0"/>
          <w:color w:val="000000"/>
          <w:b w:val="off"/>
          <w:i w:val="off"/>
        </w:rPr>
        <w:t>但是我们能找到一种说法，认为贝拉民大主教(Cardinal</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Bel-</w:t>
      </w:r>
      <w:r>
        <w:rPr>
          <w:rFonts w:ascii="仿宋" w:hAnsi="仿宋" w:cs="仿宋" w:eastAsia="仿宋"/>
          <w:sz w:val="55"/>
          <w:spacing w:val="0"/>
          <w:color w:val="000000"/>
          <w:b w:val="off"/>
          <w:i w:val="off"/>
        </w:rPr>
        <w:t>larmine)提出来反对哥白尼理论的各种考虑(对天体构造的圣经描</w:t>
      </w:r>
      <w:r>
        <w:rPr>
          <w:rFonts w:ascii="仿宋" w:hAnsi="仿宋" w:cs="仿宋" w:eastAsia="仿宋"/>
          <w:sz w:val="55"/>
          <w:spacing w:val="0"/>
          <w:color w:val="000000"/>
          <w:b w:val="off"/>
          <w:i w:val="off"/>
        </w:rPr>
        <w:t>述)是“非逻辑的或反科学的吗?”⑫这或许就是库恩和他的批评者</w:t>
      </w:r>
      <w:r>
        <w:rPr>
          <w:rFonts w:ascii="仿宋" w:hAnsi="仿宋" w:cs="仿宋" w:eastAsia="仿宋"/>
          <w:sz w:val="55"/>
          <w:spacing w:val="0"/>
          <w:color w:val="000000"/>
          <w:b w:val="off"/>
          <w:i w:val="off"/>
        </w:rPr>
        <w:t>之间的争论界限可被鲜明地划分出来的那一点。十七世纪关于一</w:t>
      </w:r>
      <w:r>
        <w:rPr>
          <w:rFonts w:ascii="仿宋" w:hAnsi="仿宋" w:cs="仿宋" w:eastAsia="仿宋"/>
          <w:sz w:val="55"/>
          <w:spacing w:val="0"/>
          <w:color w:val="000000"/>
          <w:b w:val="off"/>
          <w:i w:val="off"/>
        </w:rPr>
        <w:t>个“哲学家”应是什么样子的很多看法，以及启蒙时代关于“合理</w:t>
      </w:r>
      <w:r>
        <w:rPr>
          <w:rFonts w:ascii="仿宋" w:hAnsi="仿宋" w:cs="仿宋" w:eastAsia="仿宋"/>
          <w:sz w:val="55"/>
          <w:spacing w:val="0"/>
          <w:color w:val="000000"/>
          <w:b w:val="off"/>
          <w:i w:val="off"/>
        </w:rPr>
        <w:t>的”应是什么意思的很多看法，都认为伽利略是绝对正确，而教会</w:t>
      </w:r>
      <w:r>
        <w:rPr>
          <w:rFonts w:ascii="仿宋" w:hAnsi="仿宋" w:cs="仿宋" w:eastAsia="仿宋"/>
          <w:sz w:val="55"/>
          <w:spacing w:val="0"/>
          <w:color w:val="000000"/>
          <w:b w:val="off"/>
          <w:i w:val="off"/>
        </w:rPr>
        <w:t>是绝对错误的。提出在这些问题上有合理的分歧之可能(不只是</w:t>
      </w:r>
      <w:r>
        <w:rPr>
          <w:rFonts w:ascii="仿宋" w:hAnsi="仿宋" w:cs="仿宋" w:eastAsia="仿宋"/>
          <w:sz w:val="55"/>
          <w:spacing w:val="0"/>
          <w:color w:val="000000"/>
          <w:b w:val="off"/>
          <w:i w:val="off"/>
        </w:rPr>
        <w:t>理性与迷信间你死我活斗争的可能)，是会危及“哲学”概念本身</w:t>
      </w:r>
      <w:r>
        <w:rPr>
          <w:rFonts w:ascii="仿宋" w:hAnsi="仿宋" w:cs="仿宋" w:eastAsia="仿宋"/>
          <w:sz w:val="55"/>
          <w:spacing w:val="0"/>
          <w:color w:val="000000"/>
          <w:b w:val="off"/>
          <w:i w:val="off"/>
        </w:rPr>
        <w:t>的。因为这危及了这样一种看法，找到“一种发现真理的方法”，后</w:t>
      </w:r>
      <w:r>
        <w:rPr>
          <w:rFonts w:ascii="仿宋" w:hAnsi="仿宋" w:cs="仿宋" w:eastAsia="仿宋"/>
          <w:sz w:val="55"/>
          <w:spacing w:val="0"/>
          <w:color w:val="000000"/>
          <w:b w:val="off"/>
          <w:i w:val="off"/>
        </w:rPr>
        <w:t>者将把伽利略和牛顿力学当作典型学科。⑬一整套复杂的相互支</w:t>
      </w:r>
      <w:r>
        <w:rPr>
          <w:rFonts w:ascii="仿宋" w:hAnsi="仿宋" w:cs="仿宋" w:eastAsia="仿宋"/>
          <w:sz w:val="55"/>
          <w:spacing w:val="0"/>
          <w:color w:val="000000"/>
          <w:b w:val="off"/>
          <w:i w:val="off"/>
        </w:rPr>
        <w:t>持的观念(作为区别于科学的、一种方法论学科的哲学，作为提供</w:t>
      </w:r>
      <w:r>
        <w:rPr>
          <w:rFonts w:ascii="仿宋" w:hAnsi="仿宋" w:cs="仿宋" w:eastAsia="仿宋"/>
          <w:sz w:val="55"/>
          <w:spacing w:val="0"/>
          <w:color w:val="000000"/>
          <w:b w:val="off"/>
          <w:i w:val="off"/>
        </w:rPr>
        <w:t>公度性的认识论，作为只有根据形成公度性的共同基础才能成立</w:t>
      </w:r>
      <w:r>
        <w:rPr>
          <w:rFonts w:ascii="仿宋" w:hAnsi="仿宋" w:cs="仿宋" w:eastAsia="仿宋"/>
          <w:sz w:val="55"/>
          <w:spacing w:val="0"/>
          <w:color w:val="000000"/>
          <w:b w:val="off"/>
          <w:i w:val="off"/>
        </w:rPr>
        <w:t>的合理性)，当关于贝拉民的问题被给予否定的回答时，似乎受到</w:t>
      </w:r>
      <w:r>
        <w:rPr>
          <w:rFonts w:ascii="仿宋" w:hAnsi="仿宋" w:cs="仿宋" w:eastAsia="仿宋"/>
          <w:sz w:val="55"/>
          <w:spacing w:val="0"/>
          <w:color w:val="000000"/>
          <w:b w:val="off"/>
          <w:i w:val="off"/>
        </w:rPr>
        <w:t>了威胁。</w:t>
      </w:r>
      <w:bookmarkEnd w:id="3452"/>
    </w:p>
    <w:p>
      <w:pPr>
        <w:pageBreakBefore w:val="off"/>
        <w:tabs/>
        <w:wordWrap w:val="off"/>
        <w:spacing w:before="0" w:after="0" w:line="1100" w:lineRule="atLeast"/>
        <w:ind w:left="1380" w:right="0"/>
        <w:jc w:val="both"/>
        <w:textAlignment w:val="baseline"/>
        <w:rPr>
          <w:sz w:val="55"/>
        </w:rPr>
      </w:pPr>
      <w:bookmarkStart w:name="" w:id="3453"/>
      <w:r>
        <w:rPr>
          <w:rFonts w:ascii="仿宋" w:hAnsi="仿宋" w:cs="仿宋" w:eastAsia="仿宋"/>
          <w:sz w:val="55"/>
          <w:spacing w:val="0"/>
          <w:color w:val="000000"/>
          <w:b w:val="off"/>
          <w:i w:val="off"/>
        </w:rPr>
        <w:t>库恩对此问题没有给与明确回答，但他的著作为支持一种否</w:t>
      </w:r>
      <w:bookmarkEnd w:id="3453"/>
    </w:p>
    <w:p>
      <w:r>
        <w:t/>
      </w:r>
    </w:p>
    <w:p>
      <w:pPr>
        <w:sectPr>
          <w:footerReference r:id="rId690"/>
          <w:headerReference r:id="rId691" w:type="default"/>
          <w:type w:val="nextPage"/>
          <w:pgSz w:w="22400" w:h="31680"/>
          <w:pgMar w:left="2720" w:top="2360" w:right="2720" w:bottom="2360" w:header="2060" w:footer="2060"/>
          <w:cols w:num="1"/>
        </w:sectPr>
      </w:pPr>
    </w:p>
    <w:p>
      <w:pPr>
        <w:pageBreakBefore w:val="off"/>
        <w:tabs/>
        <w:wordWrap w:val="off"/>
        <w:spacing w:before="0" w:after="0" w:line="700" w:lineRule="atLeast"/>
        <w:ind w:left="0" w:right="980"/>
        <w:jc w:val="right"/>
        <w:textAlignment w:val="baseline"/>
        <w:rPr>
          <w:sz w:val="52"/>
        </w:rPr>
      </w:pPr>
      <w:bookmarkStart w:name="" w:id="3454"/>
      <w:r>
        <w:rPr>
          <w:rFonts w:ascii="黑体" w:hAnsi="黑体" w:cs="黑体" w:eastAsia="黑体"/>
          <w:sz w:val="52"/>
          <w:spacing w:val="0"/>
          <w:color w:val="000000"/>
          <w:b w:val="off"/>
          <w:i w:val="off"/>
        </w:rPr>
        <w:t>第七章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从认识论到解释学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309</w:t>
      </w:r>
      <w:bookmarkEnd w:id="3454"/>
    </w:p>
    <w:p>
      <w:pPr>
        <w:pageBreakBefore w:val="off"/>
        <w:tabs/>
        <w:wordWrap w:val="off"/>
        <w:spacing w:before="0" w:after="0" w:line="580" w:lineRule="exact"/>
        <w:ind w:left="0" w:right="0"/>
        <w:jc w:val="right"/>
        <w:textAlignment w:val="baseline"/>
        <w:rPr>
          <w:sz w:val="52"/>
        </w:rPr>
      </w:pPr>
      <w:bookmarkStart w:name="" w:id="3455"/>
      <w:r>
        <w:rPr>
          <w:rFonts w:ascii="宋体" w:hAnsi="宋体" w:cs="宋体" w:eastAsia="宋体"/>
          <w:sz w:val="52"/>
          <w:spacing w:val="0"/>
          <w:color w:val="000000"/>
          <w:b w:val="off"/>
          <w:i w:val="off"/>
        </w:rPr>
        <w:t/>
      </w:r>
      <w:bookmarkEnd w:id="3455"/>
    </w:p>
    <w:p>
      <w:pPr>
        <w:pageBreakBefore w:val="off"/>
        <w:tabs/>
        <w:wordWrap w:val="off"/>
        <w:spacing w:before="0" w:after="0" w:line="1060" w:lineRule="atLeast"/>
        <w:ind w:left="0" w:right="0"/>
        <w:jc w:val="both"/>
        <w:textAlignment w:val="baseline"/>
        <w:rPr>
          <w:sz w:val="58"/>
        </w:rPr>
      </w:pPr>
      <w:bookmarkStart w:name="" w:id="3456"/>
      <w:r>
        <w:rPr>
          <w:rFonts w:ascii="宋体" w:hAnsi="宋体" w:cs="宋体" w:eastAsia="宋体"/>
          <w:sz w:val="58"/>
          <w:spacing w:val="0"/>
          <w:color w:val="000000"/>
          <w:b w:val="off"/>
          <w:i w:val="off"/>
        </w:rPr>
        <w:t>定回答的论点提供了一个武库。无论如何，本书的论证包含着一</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329</w:t>
      </w:r>
      <w:r>
        <w:rPr>
          <w:rFonts w:ascii="宋体" w:hAnsi="宋体" w:cs="宋体" w:eastAsia="宋体"/>
          <w:sz w:val="58"/>
          <w:spacing w:val="0"/>
          <w:color w:val="000000"/>
          <w:b w:val="off"/>
          <w:i w:val="off"/>
        </w:rPr>
        <w:t>种否定的回答。至关重要的考虑是，我们是否知道如何在科学和</w:t>
      </w:r>
      <w:r>
        <w:rPr>
          <w:rFonts w:ascii="宋体" w:hAnsi="宋体" w:cs="宋体" w:eastAsia="宋体"/>
          <w:sz w:val="58"/>
          <w:spacing w:val="0"/>
          <w:color w:val="000000"/>
          <w:b w:val="off"/>
          <w:i w:val="off"/>
        </w:rPr>
        <w:t>神学之间划一条分界线，以使得正确理解天体，是一种“科学的”价</w:t>
      </w:r>
      <w:r>
        <w:rPr>
          <w:rFonts w:ascii="宋体" w:hAnsi="宋体" w:cs="宋体" w:eastAsia="宋体"/>
          <w:sz w:val="58"/>
          <w:spacing w:val="0"/>
          <w:color w:val="000000"/>
          <w:b w:val="off"/>
          <w:i w:val="off"/>
        </w:rPr>
        <w:t>值，而保持教会和欧洲总的文化结构，则是一种“非科学的”价</w:t>
      </w:r>
      <w:r>
        <w:rPr>
          <w:rFonts w:ascii="宋体" w:hAnsi="宋体" w:cs="宋体" w:eastAsia="宋体"/>
          <w:sz w:val="58"/>
          <w:spacing w:val="0"/>
          <w:color w:val="000000"/>
          <w:b w:val="off"/>
          <w:i w:val="off"/>
        </w:rPr>
        <w:t>值。⑩一种看法认为我们并不以下述看法为中心，即各学科、各主</w:t>
      </w:r>
      <w:r>
        <w:rPr>
          <w:rFonts w:ascii="宋体" w:hAnsi="宋体" w:cs="宋体" w:eastAsia="宋体"/>
          <w:sz w:val="58"/>
          <w:spacing w:val="0"/>
          <w:color w:val="000000"/>
          <w:b w:val="off"/>
          <w:i w:val="off"/>
        </w:rPr>
        <w:t>题、文化的各部分之间的分界线本身受到重要的新建议的威胁。</w:t>
      </w:r>
      <w:r>
        <w:rPr>
          <w:rFonts w:ascii="宋体" w:hAnsi="宋体" w:cs="宋体" w:eastAsia="宋体"/>
          <w:sz w:val="58"/>
          <w:spacing w:val="0"/>
          <w:color w:val="000000"/>
          <w:b w:val="off"/>
          <w:i w:val="off"/>
        </w:rPr>
        <w:t>这种论点可根据“范围”准则的范围来表述，这个准则是上举诸理</w:t>
      </w:r>
      <w:r>
        <w:rPr>
          <w:rFonts w:ascii="宋体" w:hAnsi="宋体" w:cs="宋体" w:eastAsia="宋体"/>
          <w:sz w:val="58"/>
          <w:spacing w:val="0"/>
          <w:color w:val="000000"/>
          <w:b w:val="off"/>
          <w:i w:val="off"/>
        </w:rPr>
        <w:t>论的标准的必要项目之一。贝拉民认为哥白尼理论的范围小于人</w:t>
      </w:r>
      <w:r>
        <w:rPr>
          <w:rFonts w:ascii="宋体" w:hAnsi="宋体" w:cs="宋体" w:eastAsia="宋体"/>
          <w:sz w:val="58"/>
          <w:spacing w:val="0"/>
          <w:color w:val="000000"/>
          <w:b w:val="off"/>
          <w:i w:val="off"/>
        </w:rPr>
        <w:t>们所想象的。当他提出也许哥白尼理论对于(例如)航海目的和其</w:t>
      </w:r>
      <w:r>
        <w:rPr>
          <w:rFonts w:ascii="宋体" w:hAnsi="宋体" w:cs="宋体" w:eastAsia="宋体"/>
          <w:sz w:val="58"/>
          <w:spacing w:val="0"/>
          <w:color w:val="000000"/>
          <w:b w:val="off"/>
          <w:i w:val="off"/>
        </w:rPr>
        <w:t>他各种实用性的天体计算而言确实是一种巧妙的启示性工具时，</w:t>
      </w:r>
      <w:r>
        <w:rPr>
          <w:rFonts w:ascii="宋体" w:hAnsi="宋体" w:cs="宋体" w:eastAsia="宋体"/>
          <w:sz w:val="58"/>
          <w:spacing w:val="0"/>
          <w:color w:val="000000"/>
          <w:b w:val="off"/>
          <w:i w:val="off"/>
        </w:rPr>
        <w:t>就等于承认理论在其适当的限制内是准确的、一致的、简明的，以</w:t>
      </w:r>
      <w:r>
        <w:rPr>
          <w:rFonts w:ascii="宋体" w:hAnsi="宋体" w:cs="宋体" w:eastAsia="宋体"/>
          <w:sz w:val="58"/>
          <w:spacing w:val="0"/>
          <w:color w:val="000000"/>
          <w:b w:val="off"/>
          <w:i w:val="off"/>
        </w:rPr>
        <w:t>及甚至是富于成效的。当他说不应把它看作具有比上述这些更广</w:t>
      </w:r>
      <w:r>
        <w:rPr>
          <w:rFonts w:ascii="宋体" w:hAnsi="宋体" w:cs="宋体" w:eastAsia="宋体"/>
          <w:sz w:val="58"/>
          <w:spacing w:val="0"/>
          <w:color w:val="000000"/>
          <w:b w:val="off"/>
          <w:i w:val="off"/>
        </w:rPr>
        <w:t>的范围时，他是这样来维护自己的观点的，即通过表明我们具有极</w:t>
      </w:r>
      <w:r>
        <w:rPr>
          <w:rFonts w:ascii="宋体" w:hAnsi="宋体" w:cs="宋体" w:eastAsia="宋体"/>
          <w:sz w:val="58"/>
          <w:spacing w:val="0"/>
          <w:color w:val="000000"/>
          <w:b w:val="off"/>
          <w:i w:val="off"/>
        </w:rPr>
        <w:t>好的、独立的(圣经的)证据去相信天体大致是符合托勒密理论的。</w:t>
      </w:r>
      <w:r>
        <w:rPr>
          <w:rFonts w:ascii="宋体" w:hAnsi="宋体" w:cs="宋体" w:eastAsia="宋体"/>
          <w:sz w:val="58"/>
          <w:spacing w:val="0"/>
          <w:color w:val="000000"/>
          <w:b w:val="off"/>
          <w:i w:val="off"/>
        </w:rPr>
        <w:t>他的证据引自另一范围，因此他提出的范围限制就是“非科学的”</w:t>
      </w:r>
      <w:r>
        <w:rPr>
          <w:rFonts w:ascii="宋体" w:hAnsi="宋体" w:cs="宋体" w:eastAsia="宋体"/>
          <w:sz w:val="58"/>
          <w:spacing w:val="0"/>
          <w:color w:val="000000"/>
          <w:b w:val="off"/>
          <w:i w:val="off"/>
        </w:rPr>
        <w:t>吗？究竟是什么决定着圣经不是天体构造方式的极好的证据来源</w:t>
      </w:r>
      <w:r>
        <w:rPr>
          <w:rFonts w:ascii="宋体" w:hAnsi="宋体" w:cs="宋体" w:eastAsia="宋体"/>
          <w:sz w:val="58"/>
          <w:spacing w:val="0"/>
          <w:color w:val="000000"/>
          <w:b w:val="off"/>
          <w:i w:val="off"/>
        </w:rPr>
        <w:t>的呢？各种各样的因素，尤其是启蒙时代的决定，它认为基督教大</w:t>
      </w:r>
      <w:r>
        <w:rPr>
          <w:rFonts w:ascii="宋体" w:hAnsi="宋体" w:cs="宋体" w:eastAsia="宋体"/>
          <w:sz w:val="58"/>
          <w:spacing w:val="0"/>
          <w:color w:val="000000"/>
          <w:b w:val="off"/>
          <w:i w:val="off"/>
        </w:rPr>
        <w:t>部分内容只是教会权术制度。但是贝拉民的同时代人(他们大多</w:t>
      </w:r>
      <w:r>
        <w:rPr>
          <w:rFonts w:ascii="宋体" w:hAnsi="宋体" w:cs="宋体" w:eastAsia="宋体"/>
          <w:sz w:val="58"/>
          <w:spacing w:val="0"/>
          <w:color w:val="000000"/>
          <w:b w:val="off"/>
          <w:i w:val="off"/>
        </w:rPr>
        <w:t>数人认为圣经的确是神的语言)对于贝拉民应当说些什么呢？他</w:t>
      </w:r>
      <w:r>
        <w:rPr>
          <w:rFonts w:ascii="宋体" w:hAnsi="宋体" w:cs="宋体" w:eastAsia="宋体"/>
          <w:sz w:val="58"/>
          <w:spacing w:val="0"/>
          <w:color w:val="000000"/>
          <w:b w:val="off"/>
          <w:i w:val="off"/>
        </w:rPr>
        <w:t>们所说的意见之一是，信奉圣经不可能与信奉用于解释圣经的种</w:t>
      </w:r>
      <w:r>
        <w:rPr>
          <w:rFonts w:ascii="宋体" w:hAnsi="宋体" w:cs="宋体" w:eastAsia="宋体"/>
          <w:sz w:val="58"/>
          <w:spacing w:val="0"/>
          <w:color w:val="000000"/>
          <w:b w:val="off"/>
          <w:i w:val="off"/>
        </w:rPr>
        <w:t>种外来的(如亚里士多德的和托勒密的)观念分离。(十九世纪自</w:t>
      </w:r>
      <w:r>
        <w:rPr>
          <w:rFonts w:ascii="宋体" w:hAnsi="宋体" w:cs="宋体" w:eastAsia="宋体"/>
          <w:sz w:val="58"/>
          <w:spacing w:val="0"/>
          <w:color w:val="000000"/>
          <w:b w:val="off"/>
          <w:i w:val="off"/>
        </w:rPr>
        <w:t>由派神学家后来关于创世说与达尔文进化论所说的也是类似的看</w:t>
      </w:r>
      <w:r>
        <w:rPr>
          <w:rFonts w:ascii="宋体" w:hAnsi="宋体" w:cs="宋体" w:eastAsia="宋体"/>
          <w:sz w:val="58"/>
          <w:spacing w:val="0"/>
          <w:color w:val="000000"/>
          <w:b w:val="off"/>
          <w:i w:val="off"/>
        </w:rPr>
        <w:t>法。)关于某人的圣经解释学可以合法地自由化到什么程度的所有</w:t>
      </w:r>
      <w:r>
        <w:rPr>
          <w:rFonts w:ascii="宋体" w:hAnsi="宋体" w:cs="宋体" w:eastAsia="宋体"/>
          <w:sz w:val="58"/>
          <w:spacing w:val="0"/>
          <w:color w:val="000000"/>
          <w:b w:val="off"/>
          <w:i w:val="off"/>
        </w:rPr>
        <w:t>这类论点，都是离题的吗？这些论点可以说企图限制圣经的范围</w:t>
      </w:r>
      <w:r>
        <w:rPr>
          <w:rFonts w:ascii="宋体" w:hAnsi="宋体" w:cs="宋体" w:eastAsia="宋体"/>
          <w:sz w:val="58"/>
          <w:spacing w:val="0"/>
          <w:color w:val="000000"/>
          <w:b w:val="off"/>
          <w:i w:val="off"/>
        </w:rPr>
        <w:t>(因此还有教会的范围)，与贝拉民本人企图限制哥白尼的范围在</w:t>
      </w:r>
      <w:bookmarkEnd w:id="3456"/>
    </w:p>
    <w:p>
      <w:r>
        <w:t/>
      </w:r>
    </w:p>
    <w:p>
      <w:pPr>
        <w:sectPr>
          <w:footerReference r:id="rId692"/>
          <w:headerReference r:id="rId693" w:type="default"/>
          <w:type w:val="nextPage"/>
          <w:pgSz w:w="22400" w:h="31680"/>
          <w:pgMar w:left="2340" w:top="2340" w:right="2340" w:bottom="2340" w:header="2040" w:footer="2040"/>
          <w:cols w:num="1"/>
        </w:sectPr>
      </w:pPr>
    </w:p>
    <w:p>
      <w:pPr>
        <w:pageBreakBefore w:val="off"/>
        <w:tabs>
          <w:tab w:pos="4460" w:val="left" w:leader="none"/>
          <w:tab w:pos="5980" w:val="left" w:leader="none"/>
        </w:tabs>
        <w:wordWrap w:val="off"/>
        <w:spacing w:before="0" w:after="0" w:line="680" w:lineRule="atLeast"/>
        <w:ind w:left="800" w:right="0"/>
        <w:jc w:val="both"/>
        <w:textAlignment w:val="baseline"/>
        <w:rPr>
          <w:sz w:val="50"/>
        </w:rPr>
      </w:pPr>
      <w:bookmarkStart w:name="" w:id="3457"/>
      <w:r>
        <w:rPr>
          <w:rFonts w:ascii="黑体" w:hAnsi="黑体" w:cs="黑体" w:eastAsia="黑体"/>
          <w:sz w:val="50"/>
          <w:spacing w:val="0"/>
          <w:color w:val="000000"/>
          <w:b w:val="off"/>
          <w:i w:val="off"/>
        </w:rPr>
        <w:t>310</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第三编</w:t>
      </w:r>
      <w:r>
        <w:t xml:space="preserve">	</w:t>
      </w:r>
      <w:r>
        <w:rPr>
          <w:rFonts w:ascii="黑体" w:hAnsi="黑体" w:cs="黑体" w:eastAsia="黑体"/>
          <w:sz w:val="50"/>
          <w:spacing w:val="0"/>
          <w:color w:val="000000"/>
          <w:b w:val="off"/>
          <w:i w:val="off"/>
        </w:rPr>
        <w:t>哲</w:t>
      </w:r>
      <w:r>
        <w:t xml:space="preserve">	</w:t>
      </w:r>
      <w:r>
        <w:rPr>
          <w:rFonts w:ascii="黑体" w:hAnsi="黑体" w:cs="黑体" w:eastAsia="黑体"/>
          <w:sz w:val="50"/>
          <w:spacing w:val="0"/>
          <w:color w:val="000000"/>
          <w:b w:val="off"/>
          <w:i w:val="off"/>
        </w:rPr>
        <w:t>学</w:t>
      </w:r>
      <w:bookmarkEnd w:id="3457"/>
    </w:p>
    <w:p>
      <w:pPr>
        <w:pageBreakBefore w:val="off"/>
        <w:tabs/>
        <w:wordWrap w:val="off"/>
        <w:spacing w:before="420" w:after="0" w:line="980" w:lineRule="atLeast"/>
        <w:ind w:left="840" w:right="140" w:hanging="20"/>
        <w:jc w:val="both"/>
        <w:textAlignment w:val="baseline"/>
        <w:rPr>
          <w:sz w:val="57"/>
        </w:rPr>
      </w:pPr>
      <w:bookmarkStart w:name="" w:id="3458"/>
      <w:r>
        <w:rPr>
          <w:rFonts w:ascii="仿宋" w:hAnsi="仿宋" w:cs="仿宋" w:eastAsia="仿宋"/>
          <w:sz w:val="57"/>
          <w:spacing w:val="0"/>
          <w:color w:val="000000"/>
          <w:b w:val="off"/>
          <w:i w:val="off"/>
        </w:rPr>
        <w:t>方向上是相反的。于是关于贝拉民(以及必然还有伽利略的维护</w:t>
      </w:r>
      <w:r>
        <w:rPr>
          <w:rFonts w:ascii="仿宋" w:hAnsi="仿宋" w:cs="仿宋" w:eastAsia="仿宋"/>
          <w:sz w:val="57"/>
          <w:spacing w:val="0"/>
          <w:color w:val="000000"/>
          <w:b w:val="off"/>
          <w:i w:val="off"/>
        </w:rPr>
        <w:t>者们)是否引入了外在的“非科学的”考虑的问题，似乎就是关于是</w:t>
      </w:r>
      <w:r>
        <w:rPr>
          <w:rFonts w:ascii="仿宋" w:hAnsi="仿宋" w:cs="仿宋" w:eastAsia="仿宋"/>
          <w:sz w:val="57"/>
          <w:spacing w:val="0"/>
          <w:color w:val="000000"/>
          <w:b w:val="off"/>
          <w:i w:val="off"/>
        </w:rPr>
        <w:t>否存在有某种决定一个陈述与另一个陈述关联性的、在先的方式</w:t>
      </w:r>
      <w:r>
        <w:rPr>
          <w:rFonts w:ascii="仿宋" w:hAnsi="仿宋" w:cs="仿宋" w:eastAsia="仿宋"/>
          <w:sz w:val="57"/>
          <w:spacing w:val="0"/>
          <w:color w:val="000000"/>
          <w:b w:val="off"/>
          <w:i w:val="off"/>
        </w:rPr>
        <w:t>的问题，也就是是否存在有某种“构架”(grid，让我们用一下福柯</w:t>
      </w:r>
      <w:r>
        <w:rPr>
          <w:rFonts w:ascii="仿宋" w:hAnsi="仿宋" w:cs="仿宋" w:eastAsia="仿宋"/>
          <w:sz w:val="57"/>
          <w:spacing w:val="0"/>
          <w:color w:val="000000"/>
          <w:b w:val="off"/>
          <w:i w:val="off"/>
        </w:rPr>
        <w:t>的词)，它可决定着能够有什么样的关于天体运动陈述的证据。</w:t>
      </w:r>
      <w:bookmarkEnd w:id="3458"/>
    </w:p>
    <w:p>
      <w:pPr>
        <w:pageBreakBefore w:val="off"/>
        <w:tabs/>
        <w:wordWrap w:val="off"/>
        <w:spacing w:before="0" w:after="0" w:line="980" w:lineRule="atLeast"/>
        <w:ind w:left="0" w:right="0" w:firstLine="2060"/>
        <w:jc w:val="both"/>
        <w:textAlignment w:val="baseline"/>
        <w:rPr>
          <w:sz w:val="57"/>
        </w:rPr>
      </w:pPr>
      <w:bookmarkStart w:name="" w:id="3459"/>
      <w:r>
        <w:rPr>
          <w:rFonts w:ascii="仿宋" w:hAnsi="仿宋" w:cs="仿宋" w:eastAsia="仿宋"/>
          <w:sz w:val="57"/>
          <w:spacing w:val="0"/>
          <w:color w:val="000000"/>
          <w:b w:val="off"/>
          <w:i w:val="off"/>
        </w:rPr>
        <w:t>显然，我想得出的结论是，在十七世纪后期和十八世纪中出现</w:t>
      </w:r>
      <w:r>
        <w:rPr>
          <w:rFonts w:ascii="仿宋" w:hAnsi="仿宋" w:cs="仿宋" w:eastAsia="仿宋"/>
          <w:sz w:val="57"/>
          <w:spacing w:val="0"/>
          <w:color w:val="000000"/>
          <w:b w:val="off"/>
          <w:i w:val="off"/>
        </w:rPr>
        <w:t>的这种“构架”，在伽利略受审的十七世纪早期还不存在以供人们</w:t>
      </w:r>
      <w:r>
        <w:rPr>
          <w:rFonts w:ascii="仿宋" w:hAnsi="仿宋" w:cs="仿宋" w:eastAsia="仿宋"/>
          <w:sz w:val="57"/>
          <w:spacing w:val="0"/>
          <w:color w:val="000000"/>
          <w:b w:val="off"/>
          <w:i w:val="off"/>
        </w:rPr>
        <w:t>依赖。在它被设想出来之前，没有任何可想象的认识论，没有任何</w:t>
      </w:r>
      <w:r>
        <w:rPr>
          <w:rFonts w:ascii="仿宋" w:hAnsi="仿宋" w:cs="仿宋" w:eastAsia="仿宋"/>
          <w:sz w:val="57"/>
          <w:spacing w:val="0"/>
          <w:color w:val="000000"/>
          <w:b w:val="off"/>
          <w:i w:val="off"/>
        </w:rPr>
        <w:t>关于人类知识性质的研究可能去“发现”它。关于什么应当是“科</w:t>
      </w:r>
      <w:r>
        <w:rPr>
          <w:rFonts w:ascii="仿宋" w:hAnsi="仿宋" w:cs="仿宋" w:eastAsia="仿宋"/>
          <w:sz w:val="57"/>
          <w:spacing w:val="0"/>
          <w:color w:val="000000"/>
          <w:b w:val="off"/>
          <w:i w:val="off"/>
        </w:rPr>
        <w:t>学”的观念，留在被形成的过程中。如果人们认可伽利略和康德共</w:t>
      </w:r>
      <w:r>
        <w:rPr>
          <w:rFonts w:ascii="仿宋" w:hAnsi="仿宋" w:cs="仿宋" w:eastAsia="仿宋"/>
          <w:sz w:val="57"/>
          <w:spacing w:val="0"/>
          <w:color w:val="000000"/>
          <w:b w:val="off"/>
          <w:i w:val="off"/>
        </w:rPr>
        <w:t>同具有的价值(也许或者是相互竞争的诸价值的等级表)，那么贝</w:t>
      </w:r>
      <w:r>
        <w:rPr>
          <w:rFonts w:ascii="仿宋" w:hAnsi="仿宋" w:cs="仿宋" w:eastAsia="仿宋"/>
          <w:sz w:val="57"/>
          <w:spacing w:val="0"/>
          <w:color w:val="000000"/>
          <w:b w:val="off"/>
          <w:i w:val="off"/>
        </w:rPr>
        <w:t>拉民当然就是“非科学的”了。但是当然，几乎我们大家(包括库</w:t>
      </w:r>
      <w:r>
        <w:rPr>
          <w:rFonts w:ascii="仿宋" w:hAnsi="仿宋" w:cs="仿宋" w:eastAsia="仿宋"/>
          <w:sz w:val="57"/>
          <w:spacing w:val="0"/>
          <w:color w:val="000000"/>
          <w:b w:val="off"/>
          <w:i w:val="off"/>
        </w:rPr>
        <w:t>恩，虽然也许不包括费耶阿本德)都欣然认可它们。我们都是关于</w:t>
      </w:r>
      <w:r>
        <w:rPr>
          <w:rFonts w:ascii="仿宋" w:hAnsi="仿宋" w:cs="仿宋" w:eastAsia="仿宋"/>
          <w:sz w:val="57"/>
          <w:spacing w:val="0"/>
          <w:color w:val="000000"/>
          <w:b w:val="off"/>
          <w:i w:val="off"/>
        </w:rPr>
        <w:t>重视严格区分科学与宗教、科学与政治、科学与艺术、科学与哲学</w:t>
      </w:r>
      <w:r>
        <w:rPr>
          <w:rFonts w:ascii="仿宋" w:hAnsi="仿宋" w:cs="仿宋" w:eastAsia="仿宋"/>
          <w:sz w:val="57"/>
          <w:spacing w:val="0"/>
          <w:color w:val="000000"/>
          <w:b w:val="off"/>
          <w:i w:val="off"/>
        </w:rPr>
        <w:t>331</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等等的历时三百年的修辞学的子孙。这种修辞学形成了欧洲的文</w:t>
      </w:r>
      <w:r>
        <w:rPr>
          <w:rFonts w:ascii="仿宋" w:hAnsi="仿宋" w:cs="仿宋" w:eastAsia="仿宋"/>
          <w:sz w:val="57"/>
          <w:spacing w:val="0"/>
          <w:color w:val="000000"/>
          <w:b w:val="off"/>
          <w:i w:val="off"/>
        </w:rPr>
        <w:t>化。它造成了我们今日的状态。我们很幸运，在认识论内部或在</w:t>
      </w:r>
      <w:r>
        <w:rPr>
          <w:rFonts w:ascii="仿宋" w:hAnsi="仿宋" w:cs="仿宋" w:eastAsia="仿宋"/>
          <w:sz w:val="57"/>
          <w:spacing w:val="0"/>
          <w:color w:val="000000"/>
          <w:b w:val="off"/>
          <w:i w:val="off"/>
        </w:rPr>
        <w:t>科学史学内部没有任何令人困惑的事物足以使其失效。但是宣称</w:t>
      </w:r>
      <w:r>
        <w:rPr>
          <w:rFonts w:ascii="仿宋" w:hAnsi="仿宋" w:cs="仿宋" w:eastAsia="仿宋"/>
          <w:sz w:val="57"/>
          <w:spacing w:val="0"/>
          <w:color w:val="000000"/>
          <w:b w:val="off"/>
          <w:i w:val="off"/>
        </w:rPr>
        <w:t>我们忠于这些区分，不等于说存在着接受它们的“客观的”和“合理</w:t>
      </w:r>
      <w:r>
        <w:rPr>
          <w:rFonts w:ascii="仿宋" w:hAnsi="仿宋" w:cs="仿宋" w:eastAsia="仿宋"/>
          <w:sz w:val="57"/>
          <w:spacing w:val="0"/>
          <w:color w:val="000000"/>
          <w:b w:val="off"/>
          <w:i w:val="off"/>
        </w:rPr>
        <w:t>的”标准。可以说伽利略赢得了那场争论，而且我们大家都立足于</w:t>
      </w:r>
      <w:r>
        <w:rPr>
          <w:rFonts w:ascii="仿宋" w:hAnsi="仿宋" w:cs="仿宋" w:eastAsia="仿宋"/>
          <w:sz w:val="57"/>
          <w:spacing w:val="0"/>
          <w:color w:val="000000"/>
          <w:b w:val="off"/>
          <w:i w:val="off"/>
        </w:rPr>
        <w:t>关于相关性与不相关性“构架”这个共同的基础上，这是“近代哲</w:t>
      </w:r>
      <w:r>
        <w:rPr>
          <w:rFonts w:ascii="仿宋" w:hAnsi="仿宋" w:cs="仿宋" w:eastAsia="仿宋"/>
          <w:sz w:val="57"/>
          <w:spacing w:val="0"/>
          <w:color w:val="000000"/>
          <w:b w:val="off"/>
          <w:i w:val="off"/>
        </w:rPr>
        <w:t>学”由于这场胜利的结果而发展起来的。但是有什么可以指出，贝</w:t>
      </w:r>
      <w:r>
        <w:rPr>
          <w:rFonts w:ascii="仿宋" w:hAnsi="仿宋" w:cs="仿宋" w:eastAsia="仿宋"/>
          <w:sz w:val="57"/>
          <w:spacing w:val="0"/>
          <w:color w:val="000000"/>
          <w:b w:val="off"/>
          <w:i w:val="off"/>
        </w:rPr>
        <w:t>拉民和伽利略的争论“在性质上不同于”克伦斯基和列宁的争论或</w:t>
      </w:r>
      <w:r>
        <w:rPr>
          <w:rFonts w:ascii="仿宋" w:hAnsi="仿宋" w:cs="仿宋" w:eastAsia="仿宋"/>
          <w:sz w:val="57"/>
          <w:spacing w:val="0"/>
          <w:color w:val="000000"/>
          <w:b w:val="off"/>
          <w:i w:val="off"/>
        </w:rPr>
        <w:t>皇家科学院(大约1910年)和伦敦布鲁姆斯伯里区之间的争论呢？</w:t>
      </w:r>
      <w:bookmarkEnd w:id="3459"/>
    </w:p>
    <w:p>
      <w:pPr>
        <w:pageBreakBefore w:val="off"/>
        <w:tabs/>
        <w:wordWrap w:val="off"/>
        <w:spacing w:before="0" w:after="0" w:line="980" w:lineRule="atLeast"/>
        <w:ind w:left="1060" w:right="0" w:firstLine="1120"/>
        <w:jc w:val="both"/>
        <w:textAlignment w:val="baseline"/>
        <w:rPr>
          <w:sz w:val="57"/>
        </w:rPr>
      </w:pPr>
      <w:bookmarkStart w:name="" w:id="3460"/>
      <w:r>
        <w:rPr>
          <w:rFonts w:ascii="仿宋" w:hAnsi="仿宋" w:cs="仿宋" w:eastAsia="仿宋"/>
          <w:sz w:val="57"/>
          <w:spacing w:val="0"/>
          <w:color w:val="000000"/>
          <w:b w:val="off"/>
          <w:i w:val="off"/>
        </w:rPr>
        <w:t>我可以通过回顾可公度性概念来说明这里讨论的“性质上的</w:t>
      </w:r>
      <w:r>
        <w:rPr>
          <w:rFonts w:ascii="仿宋" w:hAnsi="仿宋" w:cs="仿宋" w:eastAsia="仿宋"/>
          <w:sz w:val="57"/>
          <w:spacing w:val="0"/>
          <w:color w:val="000000"/>
          <w:b w:val="off"/>
          <w:i w:val="off"/>
        </w:rPr>
        <w:t>不同”是什么意思。可取的区别是这样的，它会容许我们说，贝拉</w:t>
      </w:r>
      <w:bookmarkEnd w:id="3460"/>
    </w:p>
    <w:p>
      <w:r>
        <w:t/>
      </w:r>
    </w:p>
    <w:p>
      <w:pPr>
        <w:sectPr>
          <w:footerReference r:id="rId694"/>
          <w:headerReference r:id="rId695" w:type="default"/>
          <w:type w:val="nextPage"/>
          <w:pgSz w:w="22400" w:h="31680"/>
          <w:pgMar w:left="2320" w:top="2360" w:right="2320" w:bottom="2360" w:header="2060" w:footer="2060"/>
          <w:cols w:num="1"/>
        </w:sectPr>
      </w:pPr>
    </w:p>
    <w:p>
      <w:pPr>
        <w:pageBreakBefore w:val="off"/>
        <w:tabs/>
        <w:wordWrap w:val="off"/>
        <w:spacing w:before="0" w:after="0" w:line="700" w:lineRule="atLeast"/>
        <w:ind w:left="0" w:right="160"/>
        <w:jc w:val="right"/>
        <w:textAlignment w:val="baseline"/>
        <w:rPr>
          <w:sz w:val="52"/>
        </w:rPr>
      </w:pPr>
      <w:bookmarkStart w:name="" w:id="3461"/>
      <w:r>
        <w:rPr>
          <w:rFonts w:ascii="黑体" w:hAnsi="黑体" w:cs="黑体" w:eastAsia="黑体"/>
          <w:sz w:val="52"/>
          <w:spacing w:val="0"/>
          <w:color w:val="000000"/>
          <w:b w:val="off"/>
          <w:i w:val="off"/>
        </w:rPr>
        <w:t>第七章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从认识论到解释学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311</w:t>
      </w:r>
      <w:bookmarkEnd w:id="3461"/>
    </w:p>
    <w:p>
      <w:pPr>
        <w:pageBreakBefore w:val="off"/>
        <w:tabs/>
        <w:wordWrap w:val="off"/>
        <w:spacing w:before="480" w:after="0" w:line="1140" w:lineRule="atLeast"/>
        <w:ind w:left="20" w:right="100"/>
        <w:jc w:val="both"/>
        <w:textAlignment w:val="baseline"/>
        <w:rPr>
          <w:sz w:val="49"/>
        </w:rPr>
      </w:pPr>
      <w:bookmarkStart w:name="" w:id="3462"/>
      <w:r>
        <w:rPr>
          <w:rFonts w:ascii="仿宋" w:hAnsi="仿宋" w:cs="仿宋" w:eastAsia="仿宋"/>
          <w:sz w:val="49"/>
          <w:spacing w:val="0"/>
          <w:color w:val="000000"/>
          <w:b w:val="off"/>
          <w:i w:val="off"/>
        </w:rPr>
        <w:t>民一伽利略争论的任何通情达理的、不偏不倚的观察者，在考虑了</w:t>
      </w:r>
      <w:r>
        <w:rPr>
          <w:rFonts w:ascii="仿宋" w:hAnsi="仿宋" w:cs="仿宋" w:eastAsia="仿宋"/>
          <w:sz w:val="49"/>
          <w:spacing w:val="0"/>
          <w:color w:val="000000"/>
          <w:b w:val="off"/>
          <w:i w:val="off"/>
        </w:rPr>
        <w:t>一切有关问题后，会站到伽利略一侧，然而通情达理的人，对于我</w:t>
      </w:r>
      <w:r>
        <w:rPr>
          <w:rFonts w:ascii="仿宋" w:hAnsi="仿宋" w:cs="仿宋" w:eastAsia="仿宋"/>
          <w:sz w:val="49"/>
          <w:spacing w:val="0"/>
          <w:color w:val="000000"/>
          <w:b w:val="off"/>
          <w:i w:val="off"/>
        </w:rPr>
        <w:t>刚才提到的其他争论，仍然各执异见。但是这当然正好把我们带</w:t>
      </w:r>
      <w:r>
        <w:rPr>
          <w:rFonts w:ascii="仿宋" w:hAnsi="仿宋" w:cs="仿宋" w:eastAsia="仿宋"/>
          <w:sz w:val="49"/>
          <w:spacing w:val="0"/>
          <w:color w:val="000000"/>
          <w:b w:val="off"/>
          <w:i w:val="off"/>
        </w:rPr>
        <w:t>回到这样的问题，即贝拉民所援引的价值是否真地是“科学的”，他</w:t>
      </w:r>
      <w:r>
        <w:rPr>
          <w:rFonts w:ascii="仿宋" w:hAnsi="仿宋" w:cs="仿宋" w:eastAsia="仿宋"/>
          <w:sz w:val="49"/>
          <w:spacing w:val="0"/>
          <w:color w:val="000000"/>
          <w:b w:val="off"/>
          <w:i w:val="off"/>
        </w:rPr>
        <w:t>的态度是否被看作“不偏不倚的”，而他的证据是否被看作“相关</w:t>
      </w:r>
      <w:r>
        <w:rPr>
          <w:rFonts w:ascii="仿宋" w:hAnsi="仿宋" w:cs="仿宋" w:eastAsia="仿宋"/>
          <w:sz w:val="49"/>
          <w:spacing w:val="0"/>
          <w:color w:val="000000"/>
          <w:b w:val="off"/>
          <w:i w:val="off"/>
        </w:rPr>
        <w:t>的”。在我看来在这一点上我们满可以放弃飘浮于当时教育的和</w:t>
      </w:r>
      <w:r>
        <w:rPr>
          <w:rFonts w:ascii="仿宋" w:hAnsi="仿宋" w:cs="仿宋" w:eastAsia="仿宋"/>
          <w:sz w:val="49"/>
          <w:spacing w:val="0"/>
          <w:color w:val="000000"/>
          <w:b w:val="off"/>
          <w:i w:val="off"/>
        </w:rPr>
        <w:t>制度的型式之外的某些价值(“合理性”、“不偏不倚性”)观念。我</w:t>
      </w:r>
      <w:r>
        <w:rPr>
          <w:rFonts w:ascii="仿宋" w:hAnsi="仿宋" w:cs="仿宋" w:eastAsia="仿宋"/>
          <w:sz w:val="49"/>
          <w:spacing w:val="0"/>
          <w:color w:val="000000"/>
          <w:b w:val="off"/>
          <w:i w:val="off"/>
        </w:rPr>
        <w:t>们可以只说，伽利略在研究中“创造”了“科学价值”观念，他干的极</w:t>
      </w:r>
      <w:r>
        <w:rPr>
          <w:rFonts w:ascii="仿宋" w:hAnsi="仿宋" w:cs="仿宋" w:eastAsia="仿宋"/>
          <w:sz w:val="49"/>
          <w:spacing w:val="0"/>
          <w:color w:val="000000"/>
          <w:b w:val="off"/>
          <w:i w:val="off"/>
        </w:rPr>
        <w:t>其出色，而他这样做时是否“合理”的问题是毫无关系的。</w:t>
      </w:r>
      <w:bookmarkEnd w:id="3462"/>
    </w:p>
    <w:p>
      <w:pPr>
        <w:pageBreakBefore w:val="off"/>
        <w:tabs/>
        <w:wordWrap w:val="off"/>
        <w:spacing w:before="0" w:after="0" w:line="1140" w:lineRule="atLeast"/>
        <w:ind w:left="20" w:right="0" w:firstLine="1160"/>
        <w:jc w:val="both"/>
        <w:textAlignment w:val="baseline"/>
        <w:rPr>
          <w:sz w:val="49"/>
        </w:rPr>
      </w:pPr>
      <w:bookmarkStart w:name="" w:id="3463"/>
      <w:r>
        <w:rPr>
          <w:rFonts w:ascii="仿宋" w:hAnsi="仿宋" w:cs="仿宋" w:eastAsia="仿宋"/>
          <w:sz w:val="49"/>
          <w:spacing w:val="0"/>
          <w:color w:val="000000"/>
          <w:b w:val="off"/>
          <w:i w:val="off"/>
        </w:rPr>
        <w:t>正如库恩在对一个较小的、但显然更有关系的问题上所说的，</w:t>
      </w:r>
      <w:r>
        <w:rPr>
          <w:rFonts w:ascii="仿宋" w:hAnsi="仿宋" w:cs="仿宋" w:eastAsia="仿宋"/>
          <w:sz w:val="49"/>
          <w:spacing w:val="0"/>
          <w:color w:val="000000"/>
          <w:b w:val="off"/>
          <w:i w:val="off"/>
        </w:rPr>
        <w:t>我们不可能通过“主题”，而只能通过“考察教育和交流的型式”来</w:t>
      </w:r>
      <w:r>
        <w:rPr>
          <w:rFonts w:ascii="仿宋" w:hAnsi="仿宋" w:cs="仿宋" w:eastAsia="仿宋"/>
          <w:sz w:val="49"/>
          <w:spacing w:val="0"/>
          <w:color w:val="000000"/>
          <w:b w:val="off"/>
          <w:i w:val="off"/>
        </w:rPr>
        <w:t>区分诸科学团体。⑧在正常研究时期去了解什么是与对某主题的</w:t>
      </w:r>
      <w:r>
        <w:rPr>
          <w:rFonts w:ascii="仿宋" w:hAnsi="仿宋" w:cs="仿宋" w:eastAsia="仿宋"/>
          <w:sz w:val="49"/>
          <w:spacing w:val="0"/>
          <w:color w:val="000000"/>
          <w:b w:val="off"/>
          <w:i w:val="off"/>
        </w:rPr>
        <w:t>诸理论间的选择相关的东西，属于库恩所谓的“约束性模式”(dis-</w:t>
      </w:r>
      <w:r>
        <w:rPr>
          <w:rFonts w:ascii="仿宋" w:hAnsi="仿宋" w:cs="仿宋" w:eastAsia="仿宋"/>
          <w:sz w:val="49"/>
          <w:spacing w:val="0"/>
          <w:color w:val="000000"/>
          <w:b w:val="off"/>
          <w:i w:val="off"/>
        </w:rPr>
        <w:t>ciplinary</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matrix)。在相关的研究者团体成为问题的时期，在此时</w:t>
      </w:r>
      <w:r>
        <w:rPr>
          <w:rFonts w:ascii="仿宋" w:hAnsi="仿宋" w:cs="仿宋" w:eastAsia="仿宋"/>
          <w:sz w:val="49"/>
          <w:spacing w:val="0"/>
          <w:color w:val="000000"/>
          <w:b w:val="off"/>
          <w:i w:val="off"/>
        </w:rPr>
        <w:t>期中，在“学者”、“仅有经验者”和疯人之间(或换一个例子说，在</w:t>
      </w:r>
      <w:r>
        <w:rPr>
          <w:rFonts w:ascii="仿宋" w:hAnsi="仿宋" w:cs="仿宋" w:eastAsia="仿宋"/>
          <w:sz w:val="49"/>
          <w:spacing w:val="0"/>
          <w:color w:val="000000"/>
          <w:b w:val="off"/>
          <w:i w:val="off"/>
        </w:rPr>
        <w:t>“严肃的政治思想家”和“革命的小册子作家”之间)的界限，变得模</w:t>
      </w:r>
      <w:r>
        <w:rPr>
          <w:rFonts w:ascii="仿宋" w:hAnsi="仿宋" w:cs="仿宋" w:eastAsia="仿宋"/>
          <w:sz w:val="49"/>
          <w:spacing w:val="0"/>
          <w:color w:val="000000"/>
          <w:b w:val="off"/>
          <w:i w:val="off"/>
        </w:rPr>
        <w:t>糊不清了，此时相关性的问题又为人争相考虑了。我们不可能通</w:t>
      </w:r>
      <w:r>
        <w:rPr>
          <w:rFonts w:ascii="仿宋" w:hAnsi="仿宋" w:cs="仿宋" w:eastAsia="仿宋"/>
          <w:sz w:val="49"/>
          <w:spacing w:val="0"/>
          <w:color w:val="000000"/>
          <w:b w:val="off"/>
          <w:i w:val="off"/>
        </w:rPr>
        <w:t>过专注于主题和说(例如)“别操心圣经上说上帝做过什么，只去观</w:t>
      </w:r>
      <w:r>
        <w:rPr>
          <w:rFonts w:ascii="仿宋" w:hAnsi="仿宋" w:cs="仿宋" w:eastAsia="仿宋"/>
          <w:sz w:val="49"/>
          <w:spacing w:val="0"/>
          <w:color w:val="000000"/>
          <w:b w:val="off"/>
          <w:i w:val="off"/>
        </w:rPr>
        <w:t>察星体，并看看它们在做什么”这类话去决定相关性。单只观看星</w:t>
      </w:r>
      <w:r>
        <w:rPr>
          <w:rFonts w:ascii="仿宋" w:hAnsi="仿宋" w:cs="仿宋" w:eastAsia="仿宋"/>
          <w:sz w:val="49"/>
          <w:spacing w:val="0"/>
          <w:color w:val="000000"/>
          <w:b w:val="off"/>
          <w:i w:val="off"/>
        </w:rPr>
        <w:t>体将无助于我们选择我们的天体模型，单只阅读圣经也不行。在</w:t>
      </w:r>
      <w:r>
        <w:rPr>
          <w:rFonts w:ascii="仿宋" w:hAnsi="仿宋" w:cs="仿宋" w:eastAsia="仿宋"/>
          <w:sz w:val="49"/>
          <w:spacing w:val="0"/>
          <w:color w:val="000000"/>
          <w:b w:val="off"/>
          <w:i w:val="off"/>
        </w:rPr>
        <w:t>1550年，某一组考虑是相关于“合理的”天文观的，但到了1750年</w:t>
      </w:r>
      <w:r>
        <w:rPr>
          <w:rFonts w:ascii="仿宋" w:hAnsi="仿宋" w:cs="仿宋" w:eastAsia="仿宋"/>
          <w:sz w:val="49"/>
          <w:spacing w:val="0"/>
          <w:color w:val="000000"/>
          <w:b w:val="off"/>
          <w:i w:val="off"/>
        </w:rPr>
        <w:t>相关的是极其不同的一组考虑了。在被认为是相关的事物中的这</w:t>
      </w:r>
      <w:r>
        <w:rPr>
          <w:rFonts w:ascii="仿宋" w:hAnsi="仿宋" w:cs="仿宋" w:eastAsia="仿宋"/>
          <w:sz w:val="49"/>
          <w:spacing w:val="0"/>
          <w:color w:val="000000"/>
          <w:b w:val="off"/>
          <w:i w:val="off"/>
        </w:rPr>
        <w:t>种变化，在回顾中可被看作是在实际存于世界的东西之间划出适</w:t>
      </w:r>
      <w:r>
        <w:rPr>
          <w:rFonts w:ascii="仿宋" w:hAnsi="仿宋" w:cs="仿宋" w:eastAsia="仿宋"/>
          <w:sz w:val="49"/>
          <w:spacing w:val="0"/>
          <w:color w:val="000000"/>
          <w:b w:val="off"/>
          <w:i w:val="off"/>
        </w:rPr>
        <w:t>当的区别(“发现”天文学是一个自主的科学研究领域)，或者可被</w:t>
      </w:r>
      <w:r>
        <w:rPr>
          <w:rFonts w:ascii="仿宋" w:hAnsi="仿宋" w:cs="仿宋" w:eastAsia="仿宋"/>
          <w:sz w:val="49"/>
          <w:spacing w:val="0"/>
          <w:color w:val="000000"/>
          <w:b w:val="off"/>
          <w:i w:val="off"/>
        </w:rPr>
        <w:t>看作是文化气候中的一种变化。我们以什么方式去看待它无关宏</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1282700</wp:posOffset>
                </wp:positionV>
                <wp:extent cx="825500" cy="469900"/>
                <wp:wrapNone/>
                <wp:docPr id="98" name="文本框 98"/>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464"/>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332</w:t>
                            </w:r>
                            <w:bookmarkEnd w:id="3464"/>
                          </w:p>
                        </w:txbxContent>
                      </wps:txbx>
                      <wps:bodyPr wrap="square" lIns="0" rIns="0" tIns="0" bIns="0" vert="horz" anchor="t">
                        <a:noAutofit/>
                      </wps:bodyPr>
                    </wps:wsp>
                  </a:graphicData>
                </a:graphic>
              </wp:anchor>
            </w:drawing>
          </mc:Choice>
          <mc:Fallback>
            <w:pict>
              <v:shape type="#_x0000_t202" filled="f" stroked="f" style="margin-left:982pt;margin-top:101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465"/>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332</w:t>
                      </w:r>
                      <w:bookmarkEnd w:id="3465"/>
                    </w:p>
                  </w:txbxContent>
                </v:textbox>
              </v:shape>
            </w:pict>
          </mc:Fallback>
        </mc:AlternateContent>
      </w:r>
      <w:bookmarkEnd w:id="3463"/>
    </w:p>
    <w:p>
      <w:r>
        <w:t/>
      </w:r>
    </w:p>
    <w:p>
      <w:pPr>
        <w:sectPr>
          <w:footerReference r:id="rId696"/>
          <w:headerReference r:id="rId697" w:type="default"/>
          <w:type w:val="nextPage"/>
          <w:pgSz w:w="22400" w:h="31680"/>
          <w:pgMar w:left="2740" w:top="2380" w:right="2740" w:bottom="2380" w:header="2080" w:footer="2080"/>
          <w:cols w:num="1"/>
        </w:sectPr>
      </w:pPr>
    </w:p>
    <w:p>
      <w:pPr>
        <w:pageBreakBefore w:val="off"/>
        <w:tabs/>
        <w:wordWrap w:val="off"/>
        <w:spacing w:before="0" w:after="0" w:line="700" w:lineRule="atLeast"/>
        <w:ind w:left="0" w:right="0"/>
        <w:jc w:val="both"/>
        <w:textAlignment w:val="baseline"/>
        <w:rPr>
          <w:sz w:val="52"/>
        </w:rPr>
      </w:pPr>
      <w:bookmarkStart w:name="" w:id="3466"/>
      <w:r>
        <w:rPr>
          <w:rFonts w:ascii="黑体" w:hAnsi="黑体" w:cs="黑体" w:eastAsia="黑体"/>
          <w:sz w:val="52"/>
          <w:spacing w:val="0"/>
          <w:color w:val="000000"/>
          <w:b w:val="off"/>
          <w:i w:val="off"/>
        </w:rPr>
        <w:t>312  第三编  哲   学</w:t>
      </w:r>
      <w:bookmarkEnd w:id="3466"/>
    </w:p>
    <w:p>
      <w:pPr>
        <w:pageBreakBefore w:val="off"/>
        <w:tabs/>
        <w:wordWrap w:val="off"/>
        <w:spacing w:before="420" w:after="0" w:line="1040" w:lineRule="atLeast"/>
        <w:ind w:left="140" w:right="180"/>
        <w:jc w:val="both"/>
        <w:textAlignment w:val="baseline"/>
        <w:rPr>
          <w:sz w:val="56"/>
        </w:rPr>
      </w:pPr>
      <w:bookmarkStart w:name="" w:id="3467"/>
      <w:r>
        <w:rPr>
          <w:rFonts w:ascii="宋体" w:hAnsi="宋体" w:cs="宋体" w:eastAsia="宋体"/>
          <w:sz w:val="56"/>
          <w:spacing w:val="0"/>
          <w:color w:val="000000"/>
          <w:b w:val="off"/>
          <w:i w:val="off"/>
        </w:rPr>
        <w:t>旨，只要我们了解这种变化不是由“合理的论证”产生的，这里所说</w:t>
      </w:r>
      <w:r>
        <w:rPr>
          <w:rFonts w:ascii="宋体" w:hAnsi="宋体" w:cs="宋体" w:eastAsia="宋体"/>
          <w:sz w:val="56"/>
          <w:spacing w:val="0"/>
          <w:color w:val="000000"/>
          <w:b w:val="off"/>
          <w:i w:val="off"/>
        </w:rPr>
        <w:t>的“合理的”一词其意义可做如下理解，(例如)关于社会对奴隶制、</w:t>
      </w:r>
      <w:r>
        <w:rPr>
          <w:rFonts w:ascii="宋体" w:hAnsi="宋体" w:cs="宋体" w:eastAsia="宋体"/>
          <w:sz w:val="56"/>
          <w:spacing w:val="0"/>
          <w:color w:val="000000"/>
          <w:b w:val="off"/>
          <w:i w:val="off"/>
        </w:rPr>
        <w:t>抽象艺术、同性恋或受威胁的物种的态度中近来所发生的变化，或</w:t>
      </w:r>
      <w:r>
        <w:rPr>
          <w:rFonts w:ascii="宋体" w:hAnsi="宋体" w:cs="宋体" w:eastAsia="宋体"/>
          <w:sz w:val="56"/>
          <w:spacing w:val="0"/>
          <w:color w:val="000000"/>
          <w:b w:val="off"/>
          <w:i w:val="off"/>
        </w:rPr>
        <w:t>许不被认为是“合理的”。</w:t>
      </w:r>
      <w:bookmarkEnd w:id="3467"/>
    </w:p>
    <w:p>
      <w:pPr>
        <w:pageBreakBefore w:val="off"/>
        <w:tabs/>
        <w:wordWrap w:val="off"/>
        <w:spacing w:before="0" w:after="0" w:line="1040" w:lineRule="atLeast"/>
        <w:ind w:left="140" w:right="60" w:firstLine="1160"/>
        <w:jc w:val="both"/>
        <w:textAlignment w:val="baseline"/>
        <w:rPr>
          <w:sz w:val="56"/>
        </w:rPr>
      </w:pPr>
      <w:bookmarkStart w:name="" w:id="3468"/>
      <w:r>
        <w:rPr>
          <w:rFonts w:ascii="宋体" w:hAnsi="宋体" w:cs="宋体" w:eastAsia="宋体"/>
          <w:sz w:val="56"/>
          <w:spacing w:val="0"/>
          <w:color w:val="000000"/>
          <w:b w:val="off"/>
          <w:i w:val="off"/>
        </w:rPr>
        <w:t>现在把我论述库恩和他的批评者时所采取的路线总结一下：</w:t>
      </w:r>
      <w:r>
        <w:rPr>
          <w:rFonts w:ascii="宋体" w:hAnsi="宋体" w:cs="宋体" w:eastAsia="宋体"/>
          <w:sz w:val="56"/>
          <w:spacing w:val="0"/>
          <w:color w:val="000000"/>
          <w:b w:val="off"/>
          <w:i w:val="off"/>
        </w:rPr>
        <w:t>他们之间的争议是：作为对实际存于世界上的东西加以发现的科</w:t>
      </w:r>
      <w:r>
        <w:rPr>
          <w:rFonts w:ascii="宋体" w:hAnsi="宋体" w:cs="宋体" w:eastAsia="宋体"/>
          <w:sz w:val="56"/>
          <w:spacing w:val="0"/>
          <w:color w:val="000000"/>
          <w:b w:val="off"/>
          <w:i w:val="off"/>
        </w:rPr>
        <w:t>学，在其论证型式上是否不同于“符合现实”概念对其更不适当的</w:t>
      </w:r>
      <w:r>
        <w:rPr>
          <w:rFonts w:ascii="宋体" w:hAnsi="宋体" w:cs="宋体" w:eastAsia="宋体"/>
          <w:sz w:val="56"/>
          <w:spacing w:val="0"/>
          <w:color w:val="000000"/>
          <w:b w:val="off"/>
          <w:i w:val="off"/>
        </w:rPr>
        <w:t>那些话语(例如政治和文学批评)。逻辑经验主义的科学哲学以及</w:t>
      </w:r>
      <w:r>
        <w:rPr>
          <w:rFonts w:ascii="宋体" w:hAnsi="宋体" w:cs="宋体" w:eastAsia="宋体"/>
          <w:sz w:val="56"/>
          <w:spacing w:val="0"/>
          <w:color w:val="000000"/>
          <w:b w:val="off"/>
          <w:i w:val="off"/>
        </w:rPr>
        <w:t>笛卡尔以来的整个认识论传统一直想说，达到自然之镜中准确表</w:t>
      </w:r>
      <w:r>
        <w:rPr>
          <w:rFonts w:ascii="宋体" w:hAnsi="宋体" w:cs="宋体" w:eastAsia="宋体"/>
          <w:sz w:val="56"/>
          <w:spacing w:val="0"/>
          <w:color w:val="000000"/>
          <w:b w:val="off"/>
          <w:i w:val="off"/>
        </w:rPr>
        <w:t xml:space="preserve"> 象的方法，在某些深刻的方面不同于达到关于“实践的”或“美学</w:t>
      </w:r>
      <w:r>
        <w:rPr>
          <w:rFonts w:ascii="宋体" w:hAnsi="宋体" w:cs="宋体" w:eastAsia="宋体"/>
          <w:sz w:val="56"/>
          <w:spacing w:val="0"/>
          <w:color w:val="000000"/>
          <w:b w:val="off"/>
          <w:i w:val="off"/>
        </w:rPr>
        <w:t>的”事物中一致性的方法。库恩使我们有理由说，这种区别并不比</w:t>
      </w:r>
      <w:r>
        <w:rPr>
          <w:rFonts w:ascii="宋体" w:hAnsi="宋体" w:cs="宋体" w:eastAsia="宋体"/>
          <w:sz w:val="56"/>
          <w:spacing w:val="0"/>
          <w:color w:val="000000"/>
          <w:b w:val="off"/>
          <w:i w:val="off"/>
        </w:rPr>
        <w:t>在“正常的”话语和“反常的”话语中发生的东西之间的区别更深</w:t>
      </w:r>
      <w:r>
        <w:rPr>
          <w:rFonts w:ascii="宋体" w:hAnsi="宋体" w:cs="宋体" w:eastAsia="宋体"/>
          <w:sz w:val="56"/>
          <w:spacing w:val="0"/>
          <w:color w:val="000000"/>
          <w:b w:val="off"/>
          <w:i w:val="off"/>
        </w:rPr>
        <w:t>刻。这种区别直接涉及到科学和非科学之间的区别。库恩的著作</w:t>
      </w:r>
      <w:r>
        <w:rPr>
          <w:rFonts w:ascii="宋体" w:hAnsi="宋体" w:cs="宋体" w:eastAsia="宋体"/>
          <w:sz w:val="56"/>
          <w:spacing w:val="0"/>
          <w:color w:val="000000"/>
          <w:b w:val="off"/>
          <w:i w:val="off"/>
        </w:rPr>
        <w:t>所引起的强烈愤怒是自然的⑩，因为启蒙时代的理想不只是我们</w:t>
      </w:r>
      <w:r>
        <w:rPr>
          <w:rFonts w:ascii="宋体" w:hAnsi="宋体" w:cs="宋体" w:eastAsia="宋体"/>
          <w:sz w:val="56"/>
          <w:spacing w:val="0"/>
          <w:color w:val="000000"/>
          <w:b w:val="off"/>
          <w:i w:val="off"/>
        </w:rPr>
        <w:t>最珍贵的文化遗产，而且由于极权国家日复一日地吞噬人性，它有</w:t>
      </w:r>
      <w:r>
        <w:rPr>
          <w:rFonts w:ascii="宋体" w:hAnsi="宋体" w:cs="宋体" w:eastAsia="宋体"/>
          <w:sz w:val="56"/>
          <w:spacing w:val="0"/>
          <w:color w:val="000000"/>
          <w:b w:val="off"/>
          <w:i w:val="off"/>
        </w:rPr>
        <w:t>濒临消失之虞。但是，启蒙时代把科学对神学和政治保持自主独</w:t>
      </w:r>
      <w:r>
        <w:rPr>
          <w:rFonts w:ascii="宋体" w:hAnsi="宋体" w:cs="宋体" w:eastAsia="宋体"/>
          <w:sz w:val="56"/>
          <w:spacing w:val="0"/>
          <w:color w:val="000000"/>
          <w:b w:val="off"/>
          <w:i w:val="off"/>
        </w:rPr>
        <w:t>立的理想，与作为自然之镜的科学理论形象混为一谈的事实，并非</w:t>
      </w:r>
      <w:r>
        <w:rPr>
          <w:rFonts w:ascii="宋体" w:hAnsi="宋体" w:cs="宋体" w:eastAsia="宋体"/>
          <w:sz w:val="56"/>
          <w:spacing w:val="0"/>
          <w:color w:val="000000"/>
          <w:b w:val="off"/>
          <w:i w:val="off"/>
        </w:rPr>
        <w:t>可成为保持这种混淆的理由。我们几乎完全袭自十八世纪的这种</w:t>
      </w:r>
      <w:r>
        <w:rPr>
          <w:rFonts w:ascii="宋体" w:hAnsi="宋体" w:cs="宋体" w:eastAsia="宋体"/>
          <w:sz w:val="56"/>
          <w:spacing w:val="0"/>
          <w:color w:val="000000"/>
          <w:b w:val="off"/>
          <w:i w:val="off"/>
        </w:rPr>
        <w:t>关于相关性与非相关性的构架，将会变得更有吸引力，如果它不再</w:t>
      </w:r>
      <w:r>
        <w:rPr>
          <w:rFonts w:ascii="宋体" w:hAnsi="宋体" w:cs="宋体" w:eastAsia="宋体"/>
          <w:sz w:val="56"/>
          <w:spacing w:val="0"/>
          <w:color w:val="000000"/>
          <w:b w:val="off"/>
          <w:i w:val="off"/>
        </w:rPr>
        <w:t>与这一形象联系在一起的话。陈旧的镜喻无助于维持伽利略这份</w:t>
      </w:r>
      <w:r>
        <w:rPr>
          <w:rFonts w:ascii="宋体" w:hAnsi="宋体" w:cs="宋体" w:eastAsia="宋体"/>
          <w:sz w:val="56"/>
          <w:spacing w:val="0"/>
          <w:color w:val="000000"/>
          <w:b w:val="off"/>
          <w:i w:val="off"/>
        </w:rPr>
        <w:t>(道德的和科学的)遗产的完整性。</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3276600</wp:posOffset>
                </wp:positionV>
                <wp:extent cx="762000" cy="533400"/>
                <wp:wrapNone/>
                <wp:docPr id="99" name="文本框 99"/>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469"/>
                            <w:r>
                              <w:rPr>
                                <w:rFonts w:ascii="宋体" w:hAnsi="宋体" w:cs="宋体" w:eastAsia="宋体"/>
                                <w:sz w:val="56"/>
                                <w:spacing w:val="0"/>
                                <w:color w:val="000000"/>
                                <w:b w:val="off"/>
                                <w:i w:val="off"/>
                              </w:rPr>
                              <w:t>333</w:t>
                            </w:r>
                            <w:bookmarkEnd w:id="3469"/>
                          </w:p>
                        </w:txbxContent>
                      </wps:txbx>
                      <wps:bodyPr wrap="square" lIns="0" rIns="0" tIns="0" bIns="0" vert="horz" anchor="t">
                        <a:noAutofit/>
                      </wps:bodyPr>
                    </wps:wsp>
                  </a:graphicData>
                </a:graphic>
              </wp:anchor>
            </w:drawing>
          </mc:Choice>
          <mc:Fallback>
            <w:pict>
              <v:shape type="#_x0000_t202" filled="f" stroked="f" style="margin-left:94pt;margin-top:258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470"/>
                      <w:r>
                        <w:rPr>
                          <w:rFonts w:ascii="宋体" w:hAnsi="宋体" w:cs="宋体" w:eastAsia="宋体"/>
                          <w:sz w:val="56"/>
                          <w:spacing w:val="0"/>
                          <w:color w:val="000000"/>
                          <w:b w:val="off"/>
                          <w:i w:val="off"/>
                        </w:rPr>
                        <w:t>333</w:t>
                      </w:r>
                      <w:bookmarkEnd w:id="3470"/>
                    </w:p>
                  </w:txbxContent>
                </v:textbox>
              </v:shape>
            </w:pict>
          </mc:Fallback>
        </mc:AlternateContent>
      </w:r>
      <w:bookmarkEnd w:id="3468"/>
    </w:p>
    <w:p>
      <w:pPr>
        <w:pageBreakBefore w:val="off"/>
        <w:tabs/>
        <w:wordWrap w:val="off"/>
        <w:spacing w:before="0" w:after="0" w:line="1060" w:lineRule="exact"/>
        <w:ind w:left="0" w:right="0"/>
        <w:jc w:val="both"/>
        <w:textAlignment w:val="baseline"/>
        <w:rPr>
          <w:sz w:val="56"/>
        </w:rPr>
      </w:pPr>
      <w:bookmarkStart w:name="" w:id="3471"/>
      <w:r>
        <w:rPr>
          <w:rFonts w:ascii="宋体" w:hAnsi="宋体" w:cs="宋体" w:eastAsia="宋体"/>
          <w:sz w:val="56"/>
          <w:spacing w:val="0"/>
          <w:color w:val="000000"/>
          <w:b w:val="off"/>
          <w:i w:val="off"/>
        </w:rPr>
        <w:t/>
      </w:r>
      <w:bookmarkEnd w:id="3471"/>
    </w:p>
    <w:p>
      <w:pPr>
        <w:pageBreakBefore w:val="off"/>
        <w:tabs/>
        <w:wordWrap w:val="off"/>
        <w:spacing w:before="0" w:after="0" w:line="1400" w:lineRule="atLeast"/>
        <w:ind w:left="2220" w:right="0"/>
        <w:jc w:val="both"/>
        <w:textAlignment w:val="baseline"/>
        <w:rPr>
          <w:sz w:val="105"/>
        </w:rPr>
      </w:pPr>
      <w:bookmarkStart w:name="" w:id="3472"/>
      <w:r>
        <w:rPr>
          <w:rFonts w:ascii="楷体" w:hAnsi="楷体" w:cs="楷体" w:eastAsia="楷体"/>
          <w:sz w:val="105"/>
          <w:spacing w:val="0"/>
          <w:color w:val="000000"/>
          <w:b w:val="off"/>
          <w:i w:val="off"/>
        </w:rPr>
        <w:t>3.作为符合和一致的客观性</w:t>
      </w:r>
      <w:bookmarkEnd w:id="3472"/>
    </w:p>
    <w:p>
      <w:pPr>
        <w:pageBreakBefore w:val="off"/>
        <w:tabs/>
        <w:wordWrap w:val="off"/>
        <w:spacing w:before="0" w:after="0" w:line="1060" w:lineRule="exact"/>
        <w:ind w:left="0" w:right="0"/>
        <w:jc w:val="both"/>
        <w:textAlignment w:val="baseline"/>
        <w:rPr>
          <w:sz w:val="56"/>
        </w:rPr>
      </w:pPr>
      <w:bookmarkStart w:name="" w:id="3473"/>
      <w:r>
        <w:rPr>
          <w:rFonts w:ascii="宋体" w:hAnsi="宋体" w:cs="宋体" w:eastAsia="宋体"/>
          <w:sz w:val="56"/>
          <w:spacing w:val="0"/>
          <w:color w:val="000000"/>
          <w:b w:val="off"/>
          <w:i w:val="off"/>
        </w:rPr>
        <w:t/>
      </w:r>
      <w:bookmarkEnd w:id="3473"/>
    </w:p>
    <w:p>
      <w:pPr>
        <w:pageBreakBefore w:val="off"/>
        <w:tabs/>
        <w:wordWrap w:val="off"/>
        <w:spacing w:before="0" w:after="0" w:line="1040" w:lineRule="atLeast"/>
        <w:ind w:left="1560" w:right="0"/>
        <w:jc w:val="both"/>
        <w:textAlignment w:val="baseline"/>
        <w:rPr>
          <w:sz w:val="56"/>
        </w:rPr>
      </w:pPr>
      <w:bookmarkStart w:name="" w:id="3474"/>
      <w:r>
        <w:rPr>
          <w:rFonts w:ascii="宋体" w:hAnsi="宋体" w:cs="宋体" w:eastAsia="宋体"/>
          <w:sz w:val="56"/>
          <w:spacing w:val="0"/>
          <w:color w:val="000000"/>
          <w:b w:val="off"/>
          <w:i w:val="off"/>
        </w:rPr>
        <w:t>库恩的批评者有助于使这样一个教条永久化，这就是，只有在</w:t>
      </w:r>
      <w:bookmarkEnd w:id="3474"/>
    </w:p>
    <w:p>
      <w:r>
        <w:t/>
      </w:r>
    </w:p>
    <w:p>
      <w:pPr>
        <w:sectPr>
          <w:footerReference r:id="rId698"/>
          <w:headerReference r:id="rId699" w:type="default"/>
          <w:type w:val="nextPage"/>
          <w:pgSz w:w="22400" w:h="31680"/>
          <w:pgMar w:left="2660" w:top="2420" w:right="2660" w:bottom="2420" w:header="2120" w:footer="2120"/>
          <w:cols w:num="1"/>
        </w:sectPr>
      </w:pPr>
    </w:p>
    <w:p>
      <w:pPr>
        <w:pageBreakBefore w:val="off"/>
        <w:tabs/>
        <w:wordWrap w:val="off"/>
        <w:spacing w:before="0" w:after="0" w:line="680" w:lineRule="atLeast"/>
        <w:ind w:left="0" w:right="120"/>
        <w:jc w:val="right"/>
        <w:textAlignment w:val="baseline"/>
        <w:rPr>
          <w:sz w:val="51"/>
        </w:rPr>
      </w:pPr>
      <w:bookmarkStart w:name="" w:id="3475"/>
      <w:r>
        <w:rPr>
          <w:rFonts w:ascii="黑体" w:hAnsi="黑体" w:cs="黑体" w:eastAsia="黑体"/>
          <w:sz w:val="51"/>
          <w:spacing w:val="0"/>
          <w:color w:val="000000"/>
          <w:b w:val="off"/>
          <w:i w:val="off"/>
        </w:rPr>
        <w:t>第七章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从认识论到解释学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313</w:t>
      </w:r>
      <w:bookmarkEnd w:id="3475"/>
    </w:p>
    <w:p>
      <w:pPr>
        <w:pageBreakBefore w:val="off"/>
        <w:tabs/>
        <w:wordWrap w:val="off"/>
        <w:spacing w:before="0" w:after="0" w:line="540" w:lineRule="exact"/>
        <w:ind w:left="0" w:right="0"/>
        <w:jc w:val="right"/>
        <w:textAlignment w:val="baseline"/>
        <w:rPr>
          <w:sz w:val="51"/>
        </w:rPr>
      </w:pPr>
      <w:bookmarkStart w:name="" w:id="3476"/>
      <w:r>
        <w:rPr>
          <w:rFonts w:ascii="宋体" w:hAnsi="宋体" w:cs="宋体" w:eastAsia="宋体"/>
          <w:sz w:val="51"/>
          <w:spacing w:val="0"/>
          <w:color w:val="000000"/>
          <w:b w:val="off"/>
          <w:i w:val="off"/>
        </w:rPr>
        <w:t/>
      </w:r>
      <w:bookmarkEnd w:id="3476"/>
    </w:p>
    <w:p>
      <w:pPr>
        <w:pageBreakBefore w:val="off"/>
        <w:tabs/>
        <w:wordWrap w:val="off"/>
        <w:spacing w:before="0" w:after="0" w:line="960" w:lineRule="atLeast"/>
        <w:ind w:left="40" w:right="0"/>
        <w:jc w:val="both"/>
        <w:textAlignment w:val="baseline"/>
        <w:rPr>
          <w:sz w:val="57"/>
        </w:rPr>
      </w:pPr>
      <w:bookmarkStart w:name="" w:id="3477"/>
      <w:r>
        <w:rPr>
          <w:rFonts w:ascii="宋体" w:hAnsi="宋体" w:cs="宋体" w:eastAsia="宋体"/>
          <w:sz w:val="57"/>
          <w:spacing w:val="0"/>
          <w:color w:val="000000"/>
          <w:b w:val="off"/>
          <w:i w:val="off"/>
        </w:rPr>
        <w:t>存在着与现实相符合的地方才有获得合理的一致性的可能，在此</w:t>
      </w:r>
      <w:r>
        <w:rPr>
          <w:rFonts w:ascii="宋体" w:hAnsi="宋体" w:cs="宋体" w:eastAsia="宋体"/>
          <w:sz w:val="57"/>
          <w:spacing w:val="0"/>
          <w:color w:val="000000"/>
          <w:b w:val="off"/>
          <w:i w:val="off"/>
        </w:rPr>
        <w:t>“合理的”一词的特殊意义是以科学为典范的。这种混淆又为我们</w:t>
      </w:r>
      <w:r>
        <w:rPr>
          <w:rFonts w:ascii="宋体" w:hAnsi="宋体" w:cs="宋体" w:eastAsia="宋体"/>
          <w:sz w:val="57"/>
          <w:spacing w:val="0"/>
          <w:color w:val="000000"/>
          <w:b w:val="off"/>
          <w:i w:val="off"/>
        </w:rPr>
        <w:t>对“客观的”一词的使用所加深，这个词既指“对一种观点的刻画，</w:t>
      </w:r>
      <w:r>
        <w:rPr>
          <w:rFonts w:ascii="宋体" w:hAnsi="宋体" w:cs="宋体" w:eastAsia="宋体"/>
          <w:sz w:val="57"/>
          <w:spacing w:val="0"/>
          <w:color w:val="000000"/>
          <w:b w:val="off"/>
          <w:i w:val="off"/>
        </w:rPr>
        <w:t>这一观点由于作为未被非相关的考虑所歪曲的论证结果而被一致</w:t>
      </w:r>
      <w:r>
        <w:rPr>
          <w:rFonts w:ascii="宋体" w:hAnsi="宋体" w:cs="宋体" w:eastAsia="宋体"/>
          <w:sz w:val="57"/>
          <w:spacing w:val="0"/>
          <w:color w:val="000000"/>
          <w:b w:val="off"/>
          <w:i w:val="off"/>
        </w:rPr>
        <w:t>同意”，又指“如其实际所是的那样来再现事物”。这两种意思有大</w:t>
      </w:r>
      <w:r>
        <w:rPr>
          <w:rFonts w:ascii="宋体" w:hAnsi="宋体" w:cs="宋体" w:eastAsia="宋体"/>
          <w:sz w:val="57"/>
          <w:spacing w:val="0"/>
          <w:color w:val="000000"/>
          <w:b w:val="off"/>
          <w:i w:val="off"/>
        </w:rPr>
        <w:t>致相同的语义范围，而且对于非哲学的目的而言，把二者混同也不</w:t>
      </w:r>
      <w:r>
        <w:rPr>
          <w:rFonts w:ascii="宋体" w:hAnsi="宋体" w:cs="宋体" w:eastAsia="宋体"/>
          <w:sz w:val="57"/>
          <w:spacing w:val="0"/>
          <w:color w:val="000000"/>
          <w:b w:val="off"/>
          <w:i w:val="off"/>
        </w:rPr>
        <w:t>致造成什么麻烦。但是如果我们开始严肃地看待以下一类问题</w:t>
      </w:r>
      <w:r>
        <w:rPr>
          <w:rFonts w:ascii="宋体" w:hAnsi="宋体" w:cs="宋体" w:eastAsia="宋体"/>
          <w:sz w:val="57"/>
          <w:spacing w:val="0"/>
          <w:color w:val="000000"/>
          <w:b w:val="off"/>
          <w:i w:val="off"/>
        </w:rPr>
        <w:t>时，这两个概念之间的张力就开始出现了。这些问题如“究竟在什</w:t>
      </w:r>
      <w:r>
        <w:rPr>
          <w:rFonts w:ascii="宋体" w:hAnsi="宋体" w:cs="宋体" w:eastAsia="宋体"/>
          <w:sz w:val="57"/>
          <w:spacing w:val="0"/>
          <w:color w:val="000000"/>
          <w:b w:val="off"/>
          <w:i w:val="off"/>
        </w:rPr>
        <w:t>么意义上，存在于那里的善，由于对道德问题合理论证的结果，而</w:t>
      </w:r>
      <w:r>
        <w:rPr>
          <w:rFonts w:ascii="宋体" w:hAnsi="宋体" w:cs="宋体" w:eastAsia="宋体"/>
          <w:sz w:val="57"/>
          <w:spacing w:val="0"/>
          <w:color w:val="000000"/>
          <w:b w:val="off"/>
          <w:i w:val="off"/>
        </w:rPr>
        <w:t>有待于被准确地再现？”或“究竟在什么意义上存在着现实的物理</w:t>
      </w:r>
      <w:r>
        <w:rPr>
          <w:rFonts w:ascii="宋体" w:hAnsi="宋体" w:cs="宋体" w:eastAsia="宋体"/>
          <w:sz w:val="57"/>
          <w:spacing w:val="0"/>
          <w:color w:val="000000"/>
          <w:b w:val="off"/>
          <w:i w:val="off"/>
        </w:rPr>
        <w:t>特性，在人们想到去准确再现它们之前，只有通过微分方程或张量</w:t>
      </w:r>
      <w:r>
        <w:rPr>
          <w:rFonts w:ascii="宋体" w:hAnsi="宋体" w:cs="宋体" w:eastAsia="宋体"/>
          <w:sz w:val="57"/>
          <w:spacing w:val="0"/>
          <w:color w:val="000000"/>
          <w:b w:val="off"/>
          <w:i w:val="off"/>
        </w:rPr>
        <w:t>才可准确地再现它们？”由于柏拉图，我们有了第一种问题，而由于</w:t>
      </w:r>
      <w:r>
        <w:rPr>
          <w:rFonts w:ascii="宋体" w:hAnsi="宋体" w:cs="宋体" w:eastAsia="宋体"/>
          <w:sz w:val="57"/>
          <w:spacing w:val="0"/>
          <w:color w:val="000000"/>
          <w:b w:val="off"/>
          <w:i w:val="off"/>
        </w:rPr>
        <w:t>唯心主义和实用主义，我们有了第二种问题。无论哪个问题都无</w:t>
      </w:r>
      <w:r>
        <w:rPr>
          <w:rFonts w:ascii="宋体" w:hAnsi="宋体" w:cs="宋体" w:eastAsia="宋体"/>
          <w:sz w:val="57"/>
          <w:spacing w:val="0"/>
          <w:color w:val="000000"/>
          <w:b w:val="off"/>
          <w:i w:val="off"/>
        </w:rPr>
        <w:t>法回答。我们自然地倾向于对第一个问题回以一个坚定的“无意</w:t>
      </w:r>
      <w:r>
        <w:rPr>
          <w:rFonts w:ascii="宋体" w:hAnsi="宋体" w:cs="宋体" w:eastAsia="宋体"/>
          <w:sz w:val="57"/>
          <w:spacing w:val="0"/>
          <w:color w:val="000000"/>
          <w:b w:val="off"/>
          <w:i w:val="off"/>
        </w:rPr>
        <w:t>义”，而对第二个问题回以一个同样坚定的“在最可能的和最直接</w:t>
      </w:r>
      <w:r>
        <w:rPr>
          <w:rFonts w:ascii="宋体" w:hAnsi="宋体" w:cs="宋体" w:eastAsia="宋体"/>
          <w:sz w:val="57"/>
          <w:spacing w:val="0"/>
          <w:color w:val="000000"/>
          <w:b w:val="off"/>
          <w:i w:val="off"/>
        </w:rPr>
        <w:t>的意义上”，这种做法也将无助于摆脱这些问题，如果我们仍然觉</w:t>
      </w:r>
      <w:r>
        <w:rPr>
          <w:rFonts w:ascii="宋体" w:hAnsi="宋体" w:cs="宋体" w:eastAsia="宋体"/>
          <w:sz w:val="57"/>
          <w:spacing w:val="0"/>
          <w:color w:val="000000"/>
          <w:b w:val="off"/>
          <w:i w:val="off"/>
        </w:rPr>
        <w:t>得需要通过建立认识论和形而上学的理论去证明对这些问题的回</w:t>
      </w:r>
      <w:r>
        <w:rPr>
          <w:rFonts w:ascii="宋体" w:hAnsi="宋体" w:cs="宋体" w:eastAsia="宋体"/>
          <w:sz w:val="57"/>
          <w:spacing w:val="0"/>
          <w:color w:val="000000"/>
          <w:b w:val="off"/>
          <w:i w:val="off"/>
        </w:rPr>
        <w:t>答的话。</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1955800</wp:posOffset>
                </wp:positionV>
                <wp:extent cx="698500" cy="406400"/>
                <wp:wrapNone/>
                <wp:docPr id="100" name="文本框 100"/>
                <a:graphic xmlns:a="http://schemas.openxmlformats.org/drawingml/2006/main">
                  <a:graphicData uri="http://schemas.microsoft.com/office/word/2010/wordprocessingShape">
                    <wps:wsp>
                      <wps:cNvSpPr txBox="true"/>
                      <wps:spPr>
                        <a:xfrm>
                          <a:off x="0" y="0"/>
                          <a:ext cx="698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78"/>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334</w:t>
                            </w:r>
                            <w:bookmarkEnd w:id="3478"/>
                          </w:p>
                        </w:txbxContent>
                      </wps:txbx>
                      <wps:bodyPr wrap="square" lIns="0" rIns="0" tIns="0" bIns="0" vert="horz" anchor="t">
                        <a:noAutofit/>
                      </wps:bodyPr>
                    </wps:wsp>
                  </a:graphicData>
                </a:graphic>
              </wp:anchor>
            </w:drawing>
          </mc:Choice>
          <mc:Fallback>
            <w:pict>
              <v:shape type="#_x0000_t202" filled="f" stroked="f" style="margin-left:981pt;margin-top:154pt;width:5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79"/>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334</w:t>
                      </w:r>
                      <w:bookmarkEnd w:id="3479"/>
                    </w:p>
                  </w:txbxContent>
                </v:textbox>
              </v:shape>
            </w:pict>
          </mc:Fallback>
        </mc:AlternateContent>
      </w:r>
      <w:bookmarkEnd w:id="3477"/>
    </w:p>
    <w:p>
      <w:pPr>
        <w:pageBreakBefore w:val="off"/>
        <w:tabs/>
        <w:wordWrap w:val="off"/>
        <w:spacing w:before="0" w:after="0" w:line="960" w:lineRule="atLeast"/>
        <w:ind w:left="40" w:right="20" w:firstLine="1200"/>
        <w:jc w:val="both"/>
        <w:textAlignment w:val="baseline"/>
        <w:rPr>
          <w:sz w:val="57"/>
        </w:rPr>
      </w:pPr>
      <w:bookmarkStart w:name="" w:id="3480"/>
      <w:r>
        <w:rPr>
          <w:rFonts w:ascii="宋体" w:hAnsi="宋体" w:cs="宋体" w:eastAsia="宋体"/>
          <w:sz w:val="57"/>
          <w:spacing w:val="0"/>
          <w:color w:val="000000"/>
          <w:b w:val="off"/>
          <w:i w:val="off"/>
        </w:rPr>
        <w:t>自从康德以来，对这些理论的主要运用是要支持与主客区别</w:t>
      </w:r>
      <w:r>
        <w:rPr>
          <w:rFonts w:ascii="宋体" w:hAnsi="宋体" w:cs="宋体" w:eastAsia="宋体"/>
          <w:sz w:val="57"/>
          <w:spacing w:val="0"/>
          <w:color w:val="000000"/>
          <w:b w:val="off"/>
          <w:i w:val="off"/>
        </w:rPr>
        <w:t>有关的直观，这或者是企图指出，在自然科学以外没有任何东西被</w:t>
      </w:r>
      <w:r>
        <w:rPr>
          <w:rFonts w:ascii="宋体" w:hAnsi="宋体" w:cs="宋体" w:eastAsia="宋体"/>
          <w:sz w:val="57"/>
          <w:spacing w:val="0"/>
          <w:color w:val="000000"/>
          <w:b w:val="off"/>
          <w:i w:val="off"/>
        </w:rPr>
        <w:t>认为是“客观的”，或者是企图把这个美称应用于道德、政治或诗</w:t>
      </w:r>
      <w:r>
        <w:rPr>
          <w:rFonts w:ascii="宋体" w:hAnsi="宋体" w:cs="宋体" w:eastAsia="宋体"/>
          <w:sz w:val="57"/>
          <w:spacing w:val="0"/>
          <w:color w:val="000000"/>
          <w:b w:val="off"/>
          <w:i w:val="off"/>
        </w:rPr>
        <w:t>歌。形而上学作为发现人们可对其保持客观的东西的企图，被迫</w:t>
      </w:r>
      <w:r>
        <w:rPr>
          <w:rFonts w:ascii="宋体" w:hAnsi="宋体" w:cs="宋体" w:eastAsia="宋体"/>
          <w:sz w:val="57"/>
          <w:spacing w:val="0"/>
          <w:color w:val="000000"/>
          <w:b w:val="off"/>
          <w:i w:val="off"/>
        </w:rPr>
        <w:t>去询问以下各种发现之间的异同，例如(作为最终解决长期存在的</w:t>
      </w:r>
      <w:r>
        <w:rPr>
          <w:rFonts w:ascii="宋体" w:hAnsi="宋体" w:cs="宋体" w:eastAsia="宋体"/>
          <w:sz w:val="57"/>
          <w:spacing w:val="0"/>
          <w:color w:val="000000"/>
          <w:b w:val="off"/>
          <w:i w:val="off"/>
        </w:rPr>
        <w:t>道德困境结果的)对某一新道德律的发现，(由数学家所完成的)对</w:t>
      </w:r>
      <w:r>
        <w:rPr>
          <w:rFonts w:ascii="宋体" w:hAnsi="宋体" w:cs="宋体" w:eastAsia="宋体"/>
          <w:sz w:val="57"/>
          <w:spacing w:val="0"/>
          <w:color w:val="000000"/>
          <w:b w:val="off"/>
          <w:i w:val="off"/>
        </w:rPr>
        <w:t>一种新的数或一组新的空间的发现，量子不确定性的发现和对猫</w:t>
      </w:r>
      <w:bookmarkEnd w:id="3480"/>
    </w:p>
    <w:p>
      <w:r>
        <w:t/>
      </w:r>
    </w:p>
    <w:p>
      <w:pPr>
        <w:sectPr>
          <w:footerReference r:id="rId700"/>
          <w:headerReference r:id="rId701" w:type="default"/>
          <w:type w:val="nextPage"/>
          <w:pgSz w:w="22400" w:h="31680"/>
          <w:pgMar w:left="2760" w:top="2400" w:right="2760" w:bottom="2400" w:header="2100" w:footer="2100"/>
          <w:cols w:num="1"/>
        </w:sectPr>
      </w:pPr>
    </w:p>
    <w:p>
      <w:pPr>
        <w:pageBreakBefore w:val="off"/>
        <w:tabs/>
        <w:wordWrap w:val="off"/>
        <w:spacing w:before="0" w:after="0" w:line="700" w:lineRule="atLeast"/>
        <w:ind w:left="860" w:right="0"/>
        <w:jc w:val="both"/>
        <w:textAlignment w:val="baseline"/>
        <w:rPr>
          <w:sz w:val="52"/>
        </w:rPr>
      </w:pPr>
      <w:bookmarkStart w:name="" w:id="3481"/>
      <w:r>
        <w:rPr>
          <w:rFonts w:ascii="黑体" w:hAnsi="黑体" w:cs="黑体" w:eastAsia="黑体"/>
          <w:sz w:val="52"/>
          <w:spacing w:val="0"/>
          <w:color w:val="000000"/>
          <w:b w:val="off"/>
          <w:i w:val="off"/>
        </w:rPr>
        <w:t>314</w:t>
      </w:r>
      <w:r>
        <w:rPr>
          <w:rFonts w:ascii="黑体" w:hAnsi="黑体" w:cs="黑体" w:eastAsia="黑体"/>
          <w:sz w:val="52"/>
          <w:spacing w:val="0"/>
          <w:color w:val="000000"/>
          <w:b w:val="on"/>
          <w:i w:val="off"/>
        </w:rPr>
        <w:t xml:space="preserve">  第三编  哲   学</w:t>
      </w:r>
      <w:bookmarkEnd w:id="3481"/>
    </w:p>
    <w:p>
      <w:pPr>
        <w:pageBreakBefore w:val="off"/>
        <w:tabs/>
        <w:wordWrap w:val="off"/>
        <w:spacing w:before="440" w:after="0" w:line="1000" w:lineRule="atLeast"/>
        <w:ind w:left="0" w:right="20" w:firstLine="940"/>
        <w:jc w:val="both"/>
        <w:textAlignment w:val="baseline"/>
        <w:rPr>
          <w:sz w:val="57"/>
        </w:rPr>
      </w:pPr>
      <w:bookmarkStart w:name="" w:id="3482"/>
      <w:r>
        <w:rPr>
          <w:rFonts w:ascii="宋体" w:hAnsi="宋体" w:cs="宋体" w:eastAsia="宋体"/>
          <w:sz w:val="57"/>
          <w:spacing w:val="0"/>
          <w:color w:val="000000"/>
          <w:b w:val="off"/>
          <w:i w:val="off"/>
        </w:rPr>
        <w:t>在席子上的发现。最新一次的发现(作为“与现实接触”、“作为符</w:t>
      </w:r>
      <w:r>
        <w:rPr>
          <w:rFonts w:ascii="宋体" w:hAnsi="宋体" w:cs="宋体" w:eastAsia="宋体"/>
          <w:sz w:val="57"/>
          <w:spacing w:val="0"/>
          <w:color w:val="000000"/>
          <w:b w:val="off"/>
          <w:i w:val="off"/>
        </w:rPr>
        <w:t>合的真理”、和“再现准确性”等概念的一个自然的据点)成为一个</w:t>
      </w:r>
      <w:r>
        <w:rPr>
          <w:rFonts w:ascii="宋体" w:hAnsi="宋体" w:cs="宋体" w:eastAsia="宋体"/>
          <w:sz w:val="57"/>
          <w:spacing w:val="0"/>
          <w:color w:val="000000"/>
          <w:b w:val="off"/>
          <w:i w:val="off"/>
        </w:rPr>
        <w:t>标准，在客观性问题上其他的发现都按其加以衡量。因此形而上</w:t>
      </w:r>
      <w:r>
        <w:rPr>
          <w:rFonts w:ascii="宋体" w:hAnsi="宋体" w:cs="宋体" w:eastAsia="宋体"/>
          <w:sz w:val="57"/>
          <w:spacing w:val="0"/>
          <w:color w:val="000000"/>
          <w:b w:val="off"/>
          <w:i w:val="off"/>
        </w:rPr>
        <w:t>335</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学家必然要为价值、数和波包等等都与猫相类似的那些方面殚精</w:t>
      </w:r>
      <w:r>
        <w:rPr>
          <w:rFonts w:ascii="宋体" w:hAnsi="宋体" w:cs="宋体" w:eastAsia="宋体"/>
          <w:sz w:val="57"/>
          <w:spacing w:val="0"/>
          <w:color w:val="000000"/>
          <w:b w:val="off"/>
          <w:i w:val="off"/>
        </w:rPr>
        <w:t>竭虑。认识论者必定关心那样一些方面，在其中更令人关注的陈</w:t>
      </w:r>
      <w:r>
        <w:rPr>
          <w:rFonts w:ascii="宋体" w:hAnsi="宋体" w:cs="宋体" w:eastAsia="宋体"/>
          <w:sz w:val="57"/>
          <w:spacing w:val="0"/>
          <w:color w:val="000000"/>
          <w:b w:val="off"/>
          <w:i w:val="off"/>
        </w:rPr>
        <w:t>述都具有成功的映现所具有的那种客观性。所谓成功的映现即如</w:t>
      </w:r>
      <w:r>
        <w:rPr>
          <w:rFonts w:ascii="宋体" w:hAnsi="宋体" w:cs="宋体" w:eastAsia="宋体"/>
          <w:sz w:val="57"/>
          <w:spacing w:val="0"/>
          <w:color w:val="000000"/>
          <w:b w:val="off"/>
          <w:i w:val="off"/>
        </w:rPr>
        <w:t>适当地说出“猫在席子上”。按照来自认识论的行为主义的观点，</w:t>
      </w:r>
      <w:r>
        <w:rPr>
          <w:rFonts w:ascii="宋体" w:hAnsi="宋体" w:cs="宋体" w:eastAsia="宋体"/>
          <w:sz w:val="57"/>
          <w:spacing w:val="0"/>
          <w:color w:val="000000"/>
          <w:b w:val="off"/>
          <w:i w:val="off"/>
        </w:rPr>
        <w:t>不存在去发现是否(例如)有应予符合的道德律的令人关注的途</w:t>
      </w:r>
      <w:r>
        <w:rPr>
          <w:rFonts w:ascii="宋体" w:hAnsi="宋体" w:cs="宋体" w:eastAsia="宋体"/>
          <w:sz w:val="57"/>
          <w:spacing w:val="0"/>
          <w:color w:val="000000"/>
          <w:b w:val="off"/>
          <w:i w:val="off"/>
        </w:rPr>
        <w:t>径。例如，“人性所含蕴的道德标准”，对亚里士多德的质形二元的</w:t>
      </w:r>
      <w:r>
        <w:rPr>
          <w:rFonts w:ascii="宋体" w:hAnsi="宋体" w:cs="宋体" w:eastAsia="宋体"/>
          <w:sz w:val="57"/>
          <w:spacing w:val="0"/>
          <w:color w:val="000000"/>
          <w:b w:val="off"/>
          <w:i w:val="off"/>
        </w:rPr>
        <w:t>世界比对牛顿的力学世界更为适合一事，并不就是认为存在着或</w:t>
      </w:r>
      <w:r>
        <w:rPr>
          <w:rFonts w:ascii="宋体" w:hAnsi="宋体" w:cs="宋体" w:eastAsia="宋体"/>
          <w:sz w:val="57"/>
          <w:spacing w:val="0"/>
          <w:color w:val="000000"/>
          <w:b w:val="off"/>
          <w:i w:val="off"/>
        </w:rPr>
        <w:t>不存在着一种“客观的”道德律的理由。任何其他事实也不可能</w:t>
      </w:r>
      <w:r>
        <w:rPr>
          <w:rFonts w:ascii="宋体" w:hAnsi="宋体" w:cs="宋体" w:eastAsia="宋体"/>
          <w:sz w:val="57"/>
          <w:spacing w:val="0"/>
          <w:color w:val="000000"/>
          <w:b w:val="off"/>
          <w:i w:val="off"/>
        </w:rPr>
        <w:t>是。正如实证主义者所说，形而上学的麻烦在于，无人明了在它之</w:t>
      </w:r>
      <w:r>
        <w:rPr>
          <w:rFonts w:ascii="宋体" w:hAnsi="宋体" w:cs="宋体" w:eastAsia="宋体"/>
          <w:sz w:val="57"/>
          <w:spacing w:val="0"/>
          <w:color w:val="000000"/>
          <w:b w:val="off"/>
          <w:i w:val="off"/>
        </w:rPr>
        <w:t>内会被看成满意的论证的东西究竟是什么，尽管这种说法也完全</w:t>
      </w:r>
      <w:r>
        <w:rPr>
          <w:rFonts w:ascii="宋体" w:hAnsi="宋体" w:cs="宋体" w:eastAsia="宋体"/>
          <w:sz w:val="57"/>
          <w:spacing w:val="0"/>
          <w:color w:val="000000"/>
          <w:b w:val="off"/>
          <w:i w:val="off"/>
        </w:rPr>
        <w:t>适用于实证主义者所实践的“不纯的”语言哲学。(例如奎因关于</w:t>
      </w:r>
      <w:r>
        <w:rPr>
          <w:rFonts w:ascii="宋体" w:hAnsi="宋体" w:cs="宋体" w:eastAsia="宋体"/>
          <w:sz w:val="57"/>
          <w:spacing w:val="0"/>
          <w:color w:val="000000"/>
          <w:b w:val="off"/>
          <w:i w:val="off"/>
        </w:rPr>
        <w:t>意向性事物的“非事实性”的命题)。按照我所建议的观点，在一个</w:t>
      </w:r>
      <w:r>
        <w:rPr>
          <w:rFonts w:ascii="宋体" w:hAnsi="宋体" w:cs="宋体" w:eastAsia="宋体"/>
          <w:sz w:val="57"/>
          <w:spacing w:val="0"/>
          <w:color w:val="000000"/>
          <w:b w:val="off"/>
          <w:i w:val="off"/>
        </w:rPr>
        <w:t>诸领域中的一致意见几乎是完全的这样一个想象的时代中，我们</w:t>
      </w:r>
      <w:r>
        <w:rPr>
          <w:rFonts w:ascii="宋体" w:hAnsi="宋体" w:cs="宋体" w:eastAsia="宋体"/>
          <w:sz w:val="57"/>
          <w:spacing w:val="0"/>
          <w:color w:val="000000"/>
          <w:b w:val="off"/>
          <w:i w:val="off"/>
        </w:rPr>
        <w:t>可以把道德、物理、心理学都看成是“客观的”。然后我们可以把文</w:t>
      </w:r>
      <w:r>
        <w:rPr>
          <w:rFonts w:ascii="宋体" w:hAnsi="宋体" w:cs="宋体" w:eastAsia="宋体"/>
          <w:sz w:val="57"/>
          <w:spacing w:val="0"/>
          <w:color w:val="000000"/>
          <w:b w:val="off"/>
          <w:i w:val="off"/>
        </w:rPr>
        <w:t>学批评、化学和社会学这些更有争议的领域归入“非认识性的”领</w:t>
      </w:r>
      <w:r>
        <w:rPr>
          <w:rFonts w:ascii="宋体" w:hAnsi="宋体" w:cs="宋体" w:eastAsia="宋体"/>
          <w:sz w:val="57"/>
          <w:spacing w:val="0"/>
          <w:color w:val="000000"/>
          <w:b w:val="off"/>
          <w:i w:val="off"/>
        </w:rPr>
        <w:t>域，或者“把它们加以操作主义式的解释”，或者把它们“还原到”某</w:t>
      </w:r>
      <w:r>
        <w:rPr>
          <w:rFonts w:ascii="宋体" w:hAnsi="宋体" w:cs="宋体" w:eastAsia="宋体"/>
          <w:sz w:val="57"/>
          <w:spacing w:val="0"/>
          <w:color w:val="000000"/>
          <w:b w:val="off"/>
          <w:i w:val="off"/>
        </w:rPr>
        <w:t>一“客观的”学科内。应用“客观的”和“认识性的”这类敬语，只不</w:t>
      </w:r>
      <w:r>
        <w:rPr>
          <w:rFonts w:ascii="宋体" w:hAnsi="宋体" w:cs="宋体" w:eastAsia="宋体"/>
          <w:sz w:val="57"/>
          <w:spacing w:val="0"/>
          <w:color w:val="000000"/>
          <w:b w:val="off"/>
          <w:i w:val="off"/>
        </w:rPr>
        <w:t>过表示了研究者之间一致性的存在或对一致性的期待而已。</w:t>
      </w:r>
      <w:bookmarkEnd w:id="3482"/>
    </w:p>
    <w:p>
      <w:pPr>
        <w:pageBreakBefore w:val="off"/>
        <w:tabs/>
        <w:wordWrap w:val="off"/>
        <w:spacing w:before="0" w:after="0" w:line="1000" w:lineRule="atLeast"/>
        <w:ind w:left="1160" w:right="0" w:firstLine="1140"/>
        <w:jc w:val="both"/>
        <w:textAlignment w:val="baseline"/>
        <w:rPr>
          <w:sz w:val="57"/>
        </w:rPr>
      </w:pPr>
      <w:bookmarkStart w:name="" w:id="3483"/>
      <w:r>
        <w:rPr>
          <w:rFonts w:ascii="宋体" w:hAnsi="宋体" w:cs="宋体" w:eastAsia="宋体"/>
          <w:sz w:val="57"/>
          <w:spacing w:val="0"/>
          <w:color w:val="000000"/>
          <w:b w:val="off"/>
          <w:i w:val="off"/>
        </w:rPr>
        <w:t>尽管会对前面说过的东西有所重复，我认为库恩和其批评者</w:t>
      </w:r>
      <w:r>
        <w:rPr>
          <w:rFonts w:ascii="宋体" w:hAnsi="宋体" w:cs="宋体" w:eastAsia="宋体"/>
          <w:sz w:val="57"/>
          <w:spacing w:val="0"/>
          <w:color w:val="000000"/>
          <w:b w:val="off"/>
          <w:i w:val="off"/>
        </w:rPr>
        <w:t>之间的争论，在“主客”区分的讨论范围内仍然值得再加以关注，这</w:t>
      </w:r>
      <w:r>
        <w:rPr>
          <w:rFonts w:ascii="宋体" w:hAnsi="宋体" w:cs="宋体" w:eastAsia="宋体"/>
          <w:sz w:val="57"/>
          <w:spacing w:val="0"/>
          <w:color w:val="000000"/>
          <w:b w:val="off"/>
          <w:i w:val="off"/>
        </w:rPr>
        <w:t>只是由于，这种区分的控制力是如此强大而又如此充斥着道德情</w:t>
      </w:r>
      <w:r>
        <w:rPr>
          <w:rFonts w:ascii="宋体" w:hAnsi="宋体" w:cs="宋体" w:eastAsia="宋体"/>
          <w:sz w:val="57"/>
          <w:spacing w:val="0"/>
          <w:color w:val="000000"/>
          <w:b w:val="off"/>
          <w:i w:val="off"/>
        </w:rPr>
        <w:t>感。这种道德情感又是下述(完全正当的)看法的结果，即保持启</w:t>
      </w:r>
      <w:bookmarkEnd w:id="3483"/>
    </w:p>
    <w:p>
      <w:r>
        <w:t/>
      </w:r>
    </w:p>
    <w:p>
      <w:pPr>
        <w:sectPr>
          <w:footerReference r:id="rId702"/>
          <w:headerReference r:id="rId703" w:type="default"/>
          <w:type w:val="nextPage"/>
          <w:pgSz w:w="22400" w:h="31680"/>
          <w:pgMar w:left="2240" w:top="2420" w:right="2240" w:bottom="2420" w:header="2120" w:footer="2120"/>
          <w:cols w:num="1"/>
        </w:sectPr>
      </w:pPr>
    </w:p>
    <w:p>
      <w:pPr>
        <w:pageBreakBefore w:val="off"/>
        <w:tabs/>
        <w:wordWrap w:val="off"/>
        <w:spacing w:before="0" w:after="0" w:line="680" w:lineRule="atLeast"/>
        <w:ind w:left="0" w:right="940"/>
        <w:jc w:val="right"/>
        <w:textAlignment w:val="baseline"/>
        <w:rPr>
          <w:sz w:val="51"/>
        </w:rPr>
      </w:pPr>
      <w:bookmarkStart w:name="" w:id="3484"/>
      <w:r>
        <w:rPr>
          <w:rFonts w:ascii="楷体" w:hAnsi="楷体" w:cs="楷体" w:eastAsia="楷体"/>
          <w:sz w:val="51"/>
          <w:spacing w:val="0"/>
          <w:color w:val="000000"/>
          <w:b w:val="off"/>
          <w:i w:val="off"/>
        </w:rPr>
        <w:t>第七章</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从认识论到解释学</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315</w:t>
      </w:r>
      <w:bookmarkEnd w:id="3484"/>
    </w:p>
    <w:p>
      <w:pPr>
        <w:pageBreakBefore w:val="off"/>
        <w:tabs/>
        <w:wordWrap w:val="off"/>
        <w:spacing w:before="380" w:after="0" w:line="940" w:lineRule="atLeast"/>
        <w:ind w:left="60" w:right="0"/>
        <w:jc w:val="both"/>
        <w:textAlignment w:val="baseline"/>
        <w:rPr>
          <w:sz w:val="57"/>
        </w:rPr>
      </w:pPr>
      <w:bookmarkStart w:name="" w:id="3485"/>
      <w:r>
        <w:rPr>
          <w:rFonts w:ascii="宋体" w:hAnsi="宋体" w:cs="宋体" w:eastAsia="宋体"/>
          <w:sz w:val="57"/>
          <w:spacing w:val="0"/>
          <w:color w:val="000000"/>
          <w:b w:val="off"/>
          <w:i w:val="off"/>
        </w:rPr>
        <w:t>蒙时代的价值是我们最高的希望所在。于是在本章中我将试图再</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336</w:t>
      </w:r>
      <w:r>
        <w:rPr>
          <w:rFonts w:ascii="宋体" w:hAnsi="宋体" w:cs="宋体" w:eastAsia="宋体"/>
          <w:sz w:val="57"/>
          <w:spacing w:val="0"/>
          <w:color w:val="000000"/>
          <w:b w:val="off"/>
          <w:i w:val="off"/>
        </w:rPr>
        <w:t>一次切断这些价值与自然之镜形象间的联系纽带。</w:t>
      </w:r>
      <w:bookmarkEnd w:id="3485"/>
    </w:p>
    <w:p>
      <w:pPr>
        <w:pageBreakBefore w:val="off"/>
        <w:tabs/>
        <w:wordWrap w:val="off"/>
        <w:spacing w:before="0" w:after="0" w:line="940" w:lineRule="atLeast"/>
        <w:ind w:left="60" w:right="960" w:firstLine="1140"/>
        <w:jc w:val="both"/>
        <w:textAlignment w:val="baseline"/>
        <w:rPr>
          <w:sz w:val="57"/>
        </w:rPr>
      </w:pPr>
      <w:bookmarkStart w:name="" w:id="3486"/>
      <w:r>
        <w:rPr>
          <w:rFonts w:ascii="宋体" w:hAnsi="宋体" w:cs="宋体" w:eastAsia="宋体"/>
          <w:sz w:val="57"/>
          <w:spacing w:val="0"/>
          <w:color w:val="000000"/>
          <w:b w:val="off"/>
          <w:i w:val="off"/>
        </w:rPr>
        <w:t>我们从库恩本人对他的观点打开了“主观性”水闸的断言所做</w:t>
      </w:r>
      <w:r>
        <w:rPr>
          <w:rFonts w:ascii="宋体" w:hAnsi="宋体" w:cs="宋体" w:eastAsia="宋体"/>
          <w:sz w:val="57"/>
          <w:spacing w:val="0"/>
          <w:color w:val="000000"/>
          <w:b w:val="off"/>
          <w:i w:val="off"/>
        </w:rPr>
        <w:t>的论述方式开始比较方便。他说道：</w:t>
      </w:r>
      <w:bookmarkEnd w:id="3486"/>
    </w:p>
    <w:p>
      <w:pPr>
        <w:pageBreakBefore w:val="off"/>
        <w:tabs/>
        <w:wordWrap w:val="off"/>
        <w:spacing w:before="0" w:after="0" w:line="940" w:lineRule="atLeast"/>
        <w:ind w:left="1340" w:right="960" w:firstLine="1140"/>
        <w:jc w:val="both"/>
        <w:textAlignment w:val="baseline"/>
        <w:rPr>
          <w:sz w:val="57"/>
        </w:rPr>
      </w:pPr>
      <w:bookmarkStart w:name="" w:id="3487"/>
      <w:r>
        <w:rPr>
          <w:rFonts w:ascii="宋体" w:hAnsi="宋体" w:cs="宋体" w:eastAsia="宋体"/>
          <w:sz w:val="57"/>
          <w:spacing w:val="0"/>
          <w:color w:val="000000"/>
          <w:b w:val="off"/>
          <w:i w:val="off"/>
        </w:rPr>
        <w:t>“主观的”一词具有几种既定的用法，在一种用法中它与</w:t>
      </w:r>
      <w:r>
        <w:rPr>
          <w:rFonts w:ascii="宋体" w:hAnsi="宋体" w:cs="宋体" w:eastAsia="宋体"/>
          <w:sz w:val="57"/>
          <w:spacing w:val="0"/>
          <w:color w:val="000000"/>
          <w:b w:val="off"/>
          <w:i w:val="off"/>
        </w:rPr>
        <w:t>“客观的”相对，在另一种用法中与“判断的”(judgmental)相</w:t>
      </w:r>
      <w:r>
        <w:rPr>
          <w:rFonts w:ascii="宋体" w:hAnsi="宋体" w:cs="宋体" w:eastAsia="宋体"/>
          <w:sz w:val="57"/>
          <w:spacing w:val="0"/>
          <w:color w:val="000000"/>
          <w:b w:val="off"/>
          <w:i w:val="off"/>
        </w:rPr>
        <w:t>对。当我的批评者把我所诉诸的特征描述为主观的时，我认</w:t>
      </w:r>
      <w:r>
        <w:rPr>
          <w:rFonts w:ascii="宋体" w:hAnsi="宋体" w:cs="宋体" w:eastAsia="宋体"/>
          <w:sz w:val="57"/>
          <w:spacing w:val="0"/>
          <w:color w:val="000000"/>
          <w:b w:val="off"/>
          <w:i w:val="off"/>
        </w:rPr>
        <w:t>为他们错误地诉诸了第二种意义。当他们抱怨说，我使科学</w:t>
      </w:r>
      <w:r>
        <w:rPr>
          <w:rFonts w:ascii="宋体" w:hAnsi="宋体" w:cs="宋体" w:eastAsia="宋体"/>
          <w:sz w:val="57"/>
          <w:spacing w:val="0"/>
          <w:color w:val="000000"/>
          <w:b w:val="off"/>
          <w:i w:val="off"/>
        </w:rPr>
        <w:t>失去了客观性时，他们是把主观的一词的第二种意义与其第</w:t>
      </w:r>
      <w:r>
        <w:rPr>
          <w:rFonts w:ascii="宋体" w:hAnsi="宋体" w:cs="宋体" w:eastAsia="宋体"/>
          <w:sz w:val="57"/>
          <w:spacing w:val="0"/>
          <w:color w:val="000000"/>
          <w:b w:val="off"/>
          <w:i w:val="off"/>
        </w:rPr>
        <w:t>一种意义合而为一了。⑰</w:t>
      </w:r>
      <w:bookmarkEnd w:id="3487"/>
    </w:p>
    <w:p>
      <w:pPr>
        <w:pageBreakBefore w:val="off"/>
        <w:tabs/>
        <w:wordWrap w:val="off"/>
        <w:spacing w:before="0" w:after="0" w:line="940" w:lineRule="atLeast"/>
        <w:ind w:left="100" w:right="920" w:hanging="40"/>
        <w:jc w:val="both"/>
        <w:textAlignment w:val="baseline"/>
        <w:rPr>
          <w:sz w:val="57"/>
        </w:rPr>
      </w:pPr>
      <w:bookmarkStart w:name="" w:id="3488"/>
      <w:r>
        <w:rPr>
          <w:rFonts w:ascii="宋体" w:hAnsi="宋体" w:cs="宋体" w:eastAsia="宋体"/>
          <w:sz w:val="57"/>
          <w:spacing w:val="0"/>
          <w:color w:val="000000"/>
          <w:b w:val="off"/>
          <w:i w:val="off"/>
        </w:rPr>
        <w:t>库恩继续说，在“主观的特征”是非判断性的意义上，它们成了“趣</w:t>
      </w:r>
      <w:r>
        <w:rPr>
          <w:rFonts w:ascii="宋体" w:hAnsi="宋体" w:cs="宋体" w:eastAsia="宋体"/>
          <w:sz w:val="57"/>
          <w:spacing w:val="0"/>
          <w:color w:val="000000"/>
          <w:b w:val="off"/>
          <w:i w:val="off"/>
        </w:rPr>
        <w:t>味的问题”，它们是些无人关心去讨论的东西，只不过是对人自身</w:t>
      </w:r>
      <w:r>
        <w:rPr>
          <w:rFonts w:ascii="宋体" w:hAnsi="宋体" w:cs="宋体" w:eastAsia="宋体"/>
          <w:sz w:val="57"/>
          <w:spacing w:val="0"/>
          <w:color w:val="000000"/>
          <w:b w:val="off"/>
          <w:i w:val="off"/>
        </w:rPr>
        <w:t>心理状态的报导罢了。但是当然，在此意义上，一首诗或一个人的</w:t>
      </w:r>
      <w:r>
        <w:rPr>
          <w:rFonts w:ascii="宋体" w:hAnsi="宋体" w:cs="宋体" w:eastAsia="宋体"/>
          <w:sz w:val="57"/>
          <w:spacing w:val="0"/>
          <w:color w:val="000000"/>
          <w:b w:val="off"/>
          <w:i w:val="off"/>
        </w:rPr>
        <w:t>价值不是一个趣味的问题。于是库恩可以说，一种科学理论的价</w:t>
      </w:r>
      <w:r>
        <w:rPr>
          <w:rFonts w:ascii="宋体" w:hAnsi="宋体" w:cs="宋体" w:eastAsia="宋体"/>
          <w:sz w:val="57"/>
          <w:spacing w:val="0"/>
          <w:color w:val="000000"/>
          <w:b w:val="off"/>
          <w:i w:val="off"/>
        </w:rPr>
        <w:t>值在同一意义上是一个关于“判断而非关于趣味”的问题。</w:t>
      </w:r>
      <w:bookmarkEnd w:id="3488"/>
    </w:p>
    <w:p>
      <w:pPr>
        <w:pageBreakBefore w:val="off"/>
        <w:tabs/>
        <w:wordWrap w:val="off"/>
        <w:spacing w:before="0" w:after="0" w:line="940" w:lineRule="atLeast"/>
        <w:ind w:left="60" w:right="860" w:firstLine="1140"/>
        <w:jc w:val="both"/>
        <w:textAlignment w:val="baseline"/>
        <w:rPr>
          <w:sz w:val="57"/>
        </w:rPr>
      </w:pPr>
      <w:bookmarkStart w:name="" w:id="3489"/>
      <w:r>
        <w:rPr>
          <w:rFonts w:ascii="宋体" w:hAnsi="宋体" w:cs="宋体" w:eastAsia="宋体"/>
          <w:sz w:val="57"/>
          <w:spacing w:val="0"/>
          <w:color w:val="000000"/>
          <w:b w:val="off"/>
          <w:i w:val="off"/>
        </w:rPr>
        <w:t>对“主观性”责难的这一回答就其本身而言是有用的，但并未</w:t>
      </w:r>
      <w:r>
        <w:rPr>
          <w:rFonts w:ascii="宋体" w:hAnsi="宋体" w:cs="宋体" w:eastAsia="宋体"/>
          <w:sz w:val="57"/>
          <w:spacing w:val="0"/>
          <w:color w:val="000000"/>
          <w:b w:val="off"/>
          <w:i w:val="off"/>
        </w:rPr>
        <w:t>达到这一责难背后隐藏的更深的忧虑。这种忧虑是，在趣味问题</w:t>
      </w:r>
      <w:r>
        <w:rPr>
          <w:rFonts w:ascii="宋体" w:hAnsi="宋体" w:cs="宋体" w:eastAsia="宋体"/>
          <w:sz w:val="57"/>
          <w:spacing w:val="0"/>
          <w:color w:val="000000"/>
          <w:b w:val="off"/>
          <w:i w:val="off"/>
        </w:rPr>
        <w:t>和能够以某一可预先陈述的规则系统解决的问题之间实际上不存</w:t>
      </w:r>
      <w:r>
        <w:rPr>
          <w:rFonts w:ascii="宋体" w:hAnsi="宋体" w:cs="宋体" w:eastAsia="宋体"/>
          <w:sz w:val="57"/>
          <w:spacing w:val="0"/>
          <w:color w:val="000000"/>
          <w:b w:val="off"/>
          <w:i w:val="off"/>
        </w:rPr>
        <w:t>在中间地带。我想，认为无此中间地带的哲学家的推理大致如下：</w:t>
      </w:r>
      <w:bookmarkEnd w:id="3489"/>
    </w:p>
    <w:p>
      <w:pPr>
        <w:pageBreakBefore w:val="off"/>
        <w:tabs/>
        <w:wordWrap w:val="off"/>
        <w:spacing w:before="0" w:after="0" w:line="940" w:lineRule="atLeast"/>
        <w:ind w:left="1880" w:right="900" w:hanging="540"/>
        <w:jc w:val="both"/>
        <w:textAlignment w:val="baseline"/>
        <w:rPr>
          <w:sz w:val="57"/>
        </w:rPr>
      </w:pPr>
      <w:bookmarkStart w:name="" w:id="3490"/>
      <w:r>
        <w:rPr>
          <w:rFonts w:ascii="宋体" w:hAnsi="宋体" w:cs="宋体" w:eastAsia="宋体"/>
          <w:sz w:val="57"/>
          <w:spacing w:val="0"/>
          <w:color w:val="000000"/>
          <w:b w:val="off"/>
          <w:i w:val="off"/>
        </w:rPr>
        <w:t>1.一切陈述或者描述人的内在状态(他们的镜式本质、可能被</w:t>
      </w:r>
      <w:r>
        <w:rPr>
          <w:rFonts w:ascii="宋体" w:hAnsi="宋体" w:cs="宋体" w:eastAsia="宋体"/>
          <w:sz w:val="57"/>
          <w:spacing w:val="0"/>
          <w:color w:val="000000"/>
          <w:b w:val="off"/>
          <w:i w:val="off"/>
        </w:rPr>
        <w:t>蒙遮的镜子)，或者描述外在现实(自然)的状态。</w:t>
      </w:r>
      <w:bookmarkEnd w:id="3490"/>
    </w:p>
    <w:p>
      <w:pPr>
        <w:pageBreakBefore w:val="off"/>
        <w:tabs/>
        <w:wordWrap w:val="off"/>
        <w:spacing w:before="0" w:after="0" w:line="940" w:lineRule="atLeast"/>
        <w:ind w:left="1940" w:right="900" w:hanging="600"/>
        <w:jc w:val="both"/>
        <w:textAlignment w:val="baseline"/>
        <w:rPr>
          <w:sz w:val="57"/>
        </w:rPr>
      </w:pPr>
      <w:bookmarkStart w:name="" w:id="3491"/>
      <w:r>
        <w:rPr>
          <w:rFonts w:ascii="宋体" w:hAnsi="宋体" w:cs="宋体" w:eastAsia="宋体"/>
          <w:sz w:val="57"/>
          <w:spacing w:val="0"/>
          <w:color w:val="000000"/>
          <w:b w:val="off"/>
          <w:i w:val="off"/>
        </w:rPr>
        <w:t>2.我们可以通过观察根据哪类陈述我们知道如何获得普遍的</w:t>
      </w:r>
      <w:r>
        <w:rPr>
          <w:rFonts w:ascii="宋体" w:hAnsi="宋体" w:cs="宋体" w:eastAsia="宋体"/>
          <w:sz w:val="57"/>
          <w:spacing w:val="0"/>
          <w:color w:val="000000"/>
          <w:b w:val="off"/>
          <w:i w:val="off"/>
        </w:rPr>
        <w:t>一致的办法，来区别两类陈述。</w:t>
      </w:r>
      <w:bookmarkEnd w:id="3491"/>
    </w:p>
    <w:p>
      <w:pPr>
        <w:pageBreakBefore w:val="off"/>
        <w:tabs/>
        <w:wordWrap w:val="off"/>
        <w:spacing w:before="0" w:after="0" w:line="940" w:lineRule="atLeast"/>
        <w:ind w:left="1940" w:right="840" w:hanging="600"/>
        <w:jc w:val="both"/>
        <w:textAlignment w:val="baseline"/>
        <w:rPr>
          <w:sz w:val="57"/>
        </w:rPr>
      </w:pPr>
      <w:bookmarkStart w:name="" w:id="3492"/>
      <w:r>
        <w:rPr>
          <w:rFonts w:ascii="宋体" w:hAnsi="宋体" w:cs="宋体" w:eastAsia="宋体"/>
          <w:sz w:val="57"/>
          <w:spacing w:val="0"/>
          <w:color w:val="000000"/>
          <w:b w:val="off"/>
          <w:i w:val="off"/>
        </w:rPr>
        <w:t>3.于是永久性分歧的可能性表示，不论合理的论辩会看起来</w:t>
      </w:r>
      <w:r>
        <w:rPr>
          <w:rFonts w:ascii="宋体" w:hAnsi="宋体" w:cs="宋体" w:eastAsia="宋体"/>
          <w:sz w:val="57"/>
          <w:spacing w:val="0"/>
          <w:color w:val="000000"/>
          <w:b w:val="off"/>
          <w:i w:val="off"/>
        </w:rPr>
        <w:t>怎样，确实不存在任何可争辩的东西，因为主体只能是内部</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660400</wp:posOffset>
                </wp:positionV>
                <wp:extent cx="838200" cy="482600"/>
                <wp:wrapNone/>
                <wp:docPr id="101" name="文本框 101"/>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493"/>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337</w:t>
                            </w:r>
                            <w:bookmarkEnd w:id="3493"/>
                          </w:p>
                        </w:txbxContent>
                      </wps:txbx>
                      <wps:bodyPr wrap="square" lIns="0" rIns="0" tIns="0" bIns="0" vert="horz" anchor="t">
                        <a:noAutofit/>
                      </wps:bodyPr>
                    </wps:wsp>
                  </a:graphicData>
                </a:graphic>
              </wp:anchor>
            </w:drawing>
          </mc:Choice>
          <mc:Fallback>
            <w:pict>
              <v:shape type="#_x0000_t202" filled="f" stroked="f" style="margin-left:959pt;margin-top:52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494"/>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337</w:t>
                      </w:r>
                      <w:bookmarkEnd w:id="3494"/>
                    </w:p>
                  </w:txbxContent>
                </v:textbox>
              </v:shape>
            </w:pict>
          </mc:Fallback>
        </mc:AlternateContent>
      </w:r>
      <w:bookmarkEnd w:id="3492"/>
    </w:p>
    <w:p>
      <w:r>
        <w:t/>
      </w:r>
    </w:p>
    <w:p>
      <w:pPr>
        <w:sectPr>
          <w:footerReference r:id="rId704"/>
          <w:headerReference r:id="rId705" w:type="default"/>
          <w:type w:val="nextPage"/>
          <w:pgSz w:w="22400" w:h="31680"/>
          <w:pgMar w:left="2320" w:top="2360" w:right="2320" w:bottom="2360" w:header="2060" w:footer="2060"/>
          <w:cols w:num="1"/>
        </w:sectPr>
      </w:pPr>
    </w:p>
    <w:p>
      <w:pPr>
        <w:pageBreakBefore w:val="off"/>
        <w:tabs/>
        <w:wordWrap w:val="off"/>
        <w:spacing w:before="0" w:after="0" w:line="680" w:lineRule="atLeast"/>
        <w:ind w:left="800" w:right="0"/>
        <w:jc w:val="both"/>
        <w:textAlignment w:val="baseline"/>
        <w:rPr>
          <w:sz w:val="51"/>
        </w:rPr>
      </w:pPr>
      <w:bookmarkStart w:name="" w:id="3495"/>
      <w:r>
        <w:rPr>
          <w:rFonts w:ascii="黑体" w:hAnsi="黑体" w:cs="黑体" w:eastAsia="黑体"/>
          <w:sz w:val="51"/>
          <w:spacing w:val="0"/>
          <w:color w:val="000000"/>
          <w:b w:val="on"/>
          <w:i w:val="off"/>
        </w:rPr>
        <w:t>316  第三编  哲   学</w:t>
      </w:r>
      <w:bookmarkEnd w:id="3495"/>
    </w:p>
    <w:p>
      <w:pPr>
        <w:pageBreakBefore w:val="off"/>
        <w:tabs/>
        <w:wordWrap w:val="off"/>
        <w:spacing w:before="0" w:after="0" w:line="600" w:lineRule="exact"/>
        <w:ind w:left="0" w:right="0"/>
        <w:jc w:val="both"/>
        <w:textAlignment w:val="baseline"/>
        <w:rPr>
          <w:sz w:val="51"/>
        </w:rPr>
      </w:pPr>
      <w:bookmarkStart w:name="" w:id="3496"/>
      <w:r>
        <w:rPr>
          <w:rFonts w:ascii="宋体" w:hAnsi="宋体" w:cs="宋体" w:eastAsia="宋体"/>
          <w:sz w:val="51"/>
          <w:spacing w:val="0"/>
          <w:color w:val="000000"/>
          <w:b w:val="off"/>
          <w:i w:val="off"/>
        </w:rPr>
        <w:t/>
      </w:r>
      <w:bookmarkEnd w:id="3496"/>
    </w:p>
    <w:p>
      <w:pPr>
        <w:pageBreakBefore w:val="off"/>
        <w:tabs/>
        <w:wordWrap w:val="off"/>
        <w:spacing w:before="0" w:after="0" w:line="1040" w:lineRule="atLeast"/>
        <w:ind w:left="2600" w:right="0"/>
        <w:jc w:val="both"/>
        <w:textAlignment w:val="baseline"/>
        <w:rPr>
          <w:sz w:val="56"/>
        </w:rPr>
      </w:pPr>
      <w:bookmarkStart w:name="" w:id="3497"/>
      <w:r>
        <w:rPr>
          <w:rFonts w:ascii="宋体" w:hAnsi="宋体" w:cs="宋体" w:eastAsia="宋体"/>
          <w:sz w:val="56"/>
          <w:spacing w:val="0"/>
          <w:color w:val="000000"/>
          <w:b w:val="off"/>
          <w:i w:val="off"/>
        </w:rPr>
        <w:t>状态。</w:t>
      </w:r>
      <w:bookmarkEnd w:id="3497"/>
    </w:p>
    <w:p>
      <w:pPr>
        <w:pageBreakBefore w:val="off"/>
        <w:tabs/>
        <w:wordWrap w:val="off"/>
        <w:spacing w:before="0" w:after="0" w:line="1040" w:lineRule="atLeast"/>
        <w:ind w:left="800" w:right="0" w:firstLine="40"/>
        <w:jc w:val="both"/>
        <w:textAlignment w:val="baseline"/>
        <w:rPr>
          <w:sz w:val="56"/>
        </w:rPr>
      </w:pPr>
      <w:bookmarkStart w:name="" w:id="3498"/>
      <w:r>
        <w:rPr>
          <w:rFonts w:ascii="宋体" w:hAnsi="宋体" w:cs="宋体" w:eastAsia="宋体"/>
          <w:sz w:val="56"/>
          <w:spacing w:val="0"/>
          <w:color w:val="000000"/>
          <w:b w:val="off"/>
          <w:i w:val="off"/>
        </w:rPr>
        <w:t>由柏拉图主义者和实证主义者共同采取的这个推理过程，在后者</w:t>
      </w:r>
      <w:r>
        <w:rPr>
          <w:rFonts w:ascii="宋体" w:hAnsi="宋体" w:cs="宋体" w:eastAsia="宋体"/>
          <w:sz w:val="56"/>
          <w:spacing w:val="0"/>
          <w:color w:val="000000"/>
          <w:b w:val="off"/>
          <w:i w:val="off"/>
        </w:rPr>
        <w:t>中间产生了这样一种看法，通过“分析”语句我们可以发现它们实</w:t>
      </w:r>
      <w:r>
        <w:rPr>
          <w:rFonts w:ascii="宋体" w:hAnsi="宋体" w:cs="宋体" w:eastAsia="宋体"/>
          <w:sz w:val="56"/>
          <w:spacing w:val="0"/>
          <w:color w:val="000000"/>
          <w:b w:val="off"/>
          <w:i w:val="off"/>
        </w:rPr>
        <w:t>际是关于“主观的”事物的，还是关于“客观的”事物的。在这里“分</w:t>
      </w:r>
      <w:r>
        <w:rPr>
          <w:rFonts w:ascii="宋体" w:hAnsi="宋体" w:cs="宋体" w:eastAsia="宋体"/>
          <w:sz w:val="56"/>
          <w:spacing w:val="0"/>
          <w:color w:val="000000"/>
          <w:b w:val="off"/>
          <w:i w:val="off"/>
        </w:rPr>
        <w:t>析”意味着去发现在健全理性的人中间是否存在着有关会被认为</w:t>
      </w:r>
      <w:r>
        <w:rPr>
          <w:rFonts w:ascii="宋体" w:hAnsi="宋体" w:cs="宋体" w:eastAsia="宋体"/>
          <w:sz w:val="56"/>
          <w:spacing w:val="0"/>
          <w:color w:val="000000"/>
          <w:b w:val="off"/>
          <w:i w:val="off"/>
        </w:rPr>
        <w:t>是确证他们的真理的东西的普遍一致性。在传统认识论内，这后</w:t>
      </w:r>
      <w:r>
        <w:rPr>
          <w:rFonts w:ascii="宋体" w:hAnsi="宋体" w:cs="宋体" w:eastAsia="宋体"/>
          <w:sz w:val="56"/>
          <w:spacing w:val="0"/>
          <w:color w:val="000000"/>
          <w:b w:val="off"/>
          <w:i w:val="off"/>
        </w:rPr>
        <w:t>一种认识极少被看作像它目前被理解的这样，它是这样一种承认：</w:t>
      </w:r>
      <w:r>
        <w:rPr>
          <w:rFonts w:ascii="宋体" w:hAnsi="宋体" w:cs="宋体" w:eastAsia="宋体"/>
          <w:sz w:val="56"/>
          <w:spacing w:val="0"/>
          <w:color w:val="000000"/>
          <w:b w:val="off"/>
          <w:i w:val="off"/>
        </w:rPr>
        <w:t>我们唯一可用的“客观性”概念，是“一致性”，而非映现性。例如甚</w:t>
      </w:r>
      <w:r>
        <w:rPr>
          <w:rFonts w:ascii="宋体" w:hAnsi="宋体" w:cs="宋体" w:eastAsia="宋体"/>
          <w:sz w:val="56"/>
          <w:spacing w:val="0"/>
          <w:color w:val="000000"/>
          <w:b w:val="off"/>
          <w:i w:val="off"/>
        </w:rPr>
        <w:t>至在艾耶尔使人耳目一新的坦率论述中，他说“我们把合理的信念</w:t>
      </w:r>
      <w:r>
        <w:rPr>
          <w:rFonts w:ascii="宋体" w:hAnsi="宋体" w:cs="宋体" w:eastAsia="宋体"/>
          <w:sz w:val="56"/>
          <w:spacing w:val="0"/>
          <w:color w:val="000000"/>
          <w:b w:val="off"/>
          <w:i w:val="off"/>
        </w:rPr>
        <w:t>定义为通过我们现在认为可靠的方法所达到的信念，”⑫“可靠性”</w:t>
      </w:r>
      <w:r>
        <w:rPr>
          <w:rFonts w:ascii="宋体" w:hAnsi="宋体" w:cs="宋体" w:eastAsia="宋体"/>
          <w:sz w:val="56"/>
          <w:spacing w:val="0"/>
          <w:color w:val="000000"/>
          <w:b w:val="off"/>
          <w:i w:val="off"/>
        </w:rPr>
        <w:t>概念仍然暗示着我们只能通过与现实相符而成为合理的。他的另</w:t>
      </w:r>
      <w:r>
        <w:rPr>
          <w:rFonts w:ascii="宋体" w:hAnsi="宋体" w:cs="宋体" w:eastAsia="宋体"/>
          <w:sz w:val="56"/>
          <w:spacing w:val="0"/>
          <w:color w:val="000000"/>
          <w:b w:val="off"/>
          <w:i w:val="off"/>
        </w:rPr>
        <w:t>一段同样坦率的承认是，世界上一切特殊的表象将仍然容许一个</w:t>
      </w:r>
      <w:r>
        <w:rPr>
          <w:rFonts w:ascii="宋体" w:hAnsi="宋体" w:cs="宋体" w:eastAsia="宋体"/>
          <w:sz w:val="56"/>
          <w:spacing w:val="0"/>
          <w:color w:val="000000"/>
          <w:b w:val="off"/>
          <w:i w:val="off"/>
        </w:rPr>
        <w:t>人“在面对看起来对立的证据时维持自己的信心，如果他准备做出</w:t>
      </w:r>
      <w:r>
        <w:rPr>
          <w:rFonts w:ascii="宋体" w:hAnsi="宋体" w:cs="宋体" w:eastAsia="宋体"/>
          <w:sz w:val="56"/>
          <w:spacing w:val="0"/>
          <w:color w:val="000000"/>
          <w:b w:val="off"/>
          <w:i w:val="off"/>
        </w:rPr>
        <w:t>必要的特定假设的话”(第95页)，甚至这也不足以破坏艾耶尔的</w:t>
      </w:r>
      <w:r>
        <w:rPr>
          <w:rFonts w:ascii="宋体" w:hAnsi="宋体" w:cs="宋体" w:eastAsia="宋体"/>
          <w:sz w:val="56"/>
          <w:spacing w:val="0"/>
          <w:color w:val="000000"/>
          <w:b w:val="off"/>
          <w:i w:val="off"/>
        </w:rPr>
        <w:t>如下信心，即他在把“经验的”东西与“情绪的”和“分析的”东西分</w:t>
      </w:r>
      <w:r>
        <w:rPr>
          <w:rFonts w:ascii="宋体" w:hAnsi="宋体" w:cs="宋体" w:eastAsia="宋体"/>
          <w:sz w:val="56"/>
          <w:spacing w:val="0"/>
          <w:color w:val="000000"/>
          <w:b w:val="off"/>
          <w:i w:val="off"/>
        </w:rPr>
        <w:t>开时，也把“关于世界的真理”和其他事物分开了。这是因为艾耶</w:t>
      </w:r>
      <w:r>
        <w:rPr>
          <w:rFonts w:ascii="宋体" w:hAnsi="宋体" w:cs="宋体" w:eastAsia="宋体"/>
          <w:sz w:val="56"/>
          <w:spacing w:val="0"/>
          <w:color w:val="000000"/>
          <w:b w:val="off"/>
          <w:i w:val="off"/>
        </w:rPr>
        <w:t>尔像柏拉图一样为上述推理线索增添了另一个基本主义的前提：</w:t>
      </w:r>
      <w:bookmarkEnd w:id="3498"/>
    </w:p>
    <w:p>
      <w:pPr>
        <w:pageBreakBefore w:val="off"/>
        <w:tabs/>
        <w:wordWrap w:val="off"/>
        <w:spacing w:before="0" w:after="0" w:line="1040" w:lineRule="atLeast"/>
        <w:ind w:left="2720" w:right="0" w:hanging="620"/>
        <w:jc w:val="both"/>
        <w:textAlignment w:val="baseline"/>
        <w:rPr>
          <w:sz w:val="56"/>
        </w:rPr>
      </w:pPr>
      <w:bookmarkStart w:name="" w:id="3499"/>
      <w:r>
        <w:rPr>
          <w:rFonts w:ascii="宋体" w:hAnsi="宋体" w:cs="宋体" w:eastAsia="宋体"/>
          <w:sz w:val="56"/>
          <w:spacing w:val="0"/>
          <w:color w:val="000000"/>
          <w:b w:val="off"/>
          <w:i w:val="off"/>
        </w:rPr>
        <w:t>4.只有在与外在现实的无可置疑的联系为辩论者提供了共同</w:t>
      </w:r>
      <w:r>
        <w:rPr>
          <w:rFonts w:ascii="宋体" w:hAnsi="宋体" w:cs="宋体" w:eastAsia="宋体"/>
          <w:sz w:val="56"/>
          <w:spacing w:val="0"/>
          <w:color w:val="000000"/>
          <w:b w:val="off"/>
          <w:i w:val="off"/>
        </w:rPr>
        <w:t>基础的领域内，我们才能删除持久的、无法决定的合理的分</w:t>
      </w:r>
      <w:r>
        <w:rPr>
          <w:rFonts w:ascii="宋体" w:hAnsi="宋体" w:cs="宋体" w:eastAsia="宋体"/>
          <w:sz w:val="56"/>
          <w:spacing w:val="0"/>
          <w:color w:val="000000"/>
          <w:b w:val="off"/>
          <w:i w:val="off"/>
        </w:rPr>
        <w:t>歧。</w:t>
      </w:r>
      <w:bookmarkEnd w:id="3499"/>
    </w:p>
    <w:p>
      <w:pPr>
        <w:pageBreakBefore w:val="off"/>
        <w:tabs/>
        <w:wordWrap w:val="off"/>
        <w:spacing w:before="0" w:after="0" w:line="1040" w:lineRule="atLeast"/>
        <w:ind w:left="0" w:right="0" w:firstLine="980"/>
        <w:jc w:val="both"/>
        <w:textAlignment w:val="baseline"/>
        <w:rPr>
          <w:sz w:val="56"/>
        </w:rPr>
      </w:pPr>
      <w:bookmarkStart w:name="" w:id="3500"/>
      <w:r>
        <w:rPr>
          <w:rFonts w:ascii="宋体" w:hAnsi="宋体" w:cs="宋体" w:eastAsia="宋体"/>
          <w:sz w:val="56"/>
          <w:spacing w:val="0"/>
          <w:color w:val="000000"/>
          <w:b w:val="off"/>
          <w:i w:val="off"/>
        </w:rPr>
        <w:t>认为在不能发现与应被映现的客体的无可置疑的联系(例如特殊</w:t>
      </w:r>
      <w:r>
        <w:rPr>
          <w:rFonts w:ascii="宋体" w:hAnsi="宋体" w:cs="宋体" w:eastAsia="宋体"/>
          <w:sz w:val="56"/>
          <w:spacing w:val="0"/>
          <w:color w:val="000000"/>
          <w:b w:val="off"/>
          <w:i w:val="off"/>
        </w:rPr>
        <w:t>的表象)之处就不可能有一种规则系统的断言，再加上认为在不可</w:t>
      </w:r>
      <w:r>
        <w:rPr>
          <w:rFonts w:ascii="宋体" w:hAnsi="宋体" w:cs="宋体" w:eastAsia="宋体"/>
          <w:sz w:val="56"/>
          <w:spacing w:val="0"/>
          <w:color w:val="000000"/>
          <w:b w:val="off"/>
          <w:i w:val="off"/>
        </w:rPr>
        <w:t>338</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能有一种规则系统之处只可能有合理的一致的表面现象的断言，</w:t>
      </w:r>
      <w:r>
        <w:rPr>
          <w:rFonts w:ascii="宋体" w:hAnsi="宋体" w:cs="宋体" w:eastAsia="宋体"/>
          <w:sz w:val="56"/>
          <w:spacing w:val="0"/>
          <w:color w:val="000000"/>
          <w:b w:val="off"/>
          <w:i w:val="off"/>
        </w:rPr>
        <w:t>导致了这样的结论：欠缺相关的特殊表象一事表明，我们只有“一</w:t>
      </w:r>
      <w:r>
        <w:rPr>
          <w:rFonts w:ascii="宋体" w:hAnsi="宋体" w:cs="宋体" w:eastAsia="宋体"/>
          <w:sz w:val="56"/>
          <w:spacing w:val="0"/>
          <w:color w:val="000000"/>
          <w:b w:val="off"/>
          <w:i w:val="off"/>
        </w:rPr>
        <w:t>个趣味的问题”。库恩正确地说，这与通常的“趣味”概念相去甚</w:t>
      </w:r>
      <w:bookmarkEnd w:id="3500"/>
    </w:p>
    <w:p>
      <w:r>
        <w:t/>
      </w:r>
    </w:p>
    <w:p>
      <w:pPr>
        <w:sectPr>
          <w:footerReference r:id="rId706"/>
          <w:headerReference r:id="rId707" w:type="default"/>
          <w:type w:val="nextPage"/>
          <w:pgSz w:w="22400" w:h="31680"/>
          <w:pgMar w:left="2360" w:top="2360" w:right="2360" w:bottom="2360" w:header="2060" w:footer="2060"/>
          <w:cols w:num="1"/>
        </w:sectPr>
      </w:pPr>
    </w:p>
    <w:p>
      <w:pPr>
        <w:pageBreakBefore w:val="off"/>
        <w:tabs/>
        <w:wordWrap w:val="off"/>
        <w:spacing w:before="0" w:after="0" w:line="680" w:lineRule="atLeast"/>
        <w:ind w:left="0" w:right="1100"/>
        <w:jc w:val="right"/>
        <w:textAlignment w:val="baseline"/>
        <w:rPr>
          <w:sz w:val="51"/>
        </w:rPr>
      </w:pPr>
      <w:bookmarkStart w:name="" w:id="3501"/>
      <w:r>
        <w:rPr>
          <w:rFonts w:ascii="黑体" w:hAnsi="黑体" w:cs="黑体" w:eastAsia="黑体"/>
          <w:sz w:val="51"/>
          <w:spacing w:val="0"/>
          <w:color w:val="000000"/>
          <w:b w:val="off"/>
          <w:i w:val="off"/>
        </w:rPr>
        <w:t>第七章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从认识论到解释学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317</w:t>
      </w:r>
      <w:bookmarkEnd w:id="3501"/>
    </w:p>
    <w:p>
      <w:pPr>
        <w:pageBreakBefore w:val="off"/>
        <w:tabs/>
        <w:wordWrap w:val="off"/>
        <w:spacing w:before="400" w:after="0" w:line="980" w:lineRule="atLeast"/>
        <w:ind w:left="120" w:right="1060" w:hanging="40"/>
        <w:jc w:val="both"/>
        <w:textAlignment w:val="baseline"/>
        <w:rPr>
          <w:sz w:val="56"/>
        </w:rPr>
      </w:pPr>
      <w:bookmarkStart w:name="" w:id="3502"/>
      <w:r>
        <w:rPr>
          <w:rFonts w:ascii="宋体" w:hAnsi="宋体" w:cs="宋体" w:eastAsia="宋体"/>
          <w:sz w:val="56"/>
          <w:spacing w:val="0"/>
          <w:color w:val="000000"/>
          <w:b w:val="off"/>
          <w:i w:val="off"/>
        </w:rPr>
        <w:t>远，但正常作为应当与一致性毫无关系的某种东西这类同样不通</w:t>
      </w:r>
      <w:r>
        <w:rPr>
          <w:rFonts w:ascii="宋体" w:hAnsi="宋体" w:cs="宋体" w:eastAsia="宋体"/>
          <w:sz w:val="56"/>
          <w:spacing w:val="0"/>
          <w:color w:val="000000"/>
          <w:b w:val="off"/>
          <w:i w:val="off"/>
        </w:rPr>
        <w:t>常的真理概念一样，它在哲学中有着漫长的历史。⑲这个历史应当</w:t>
      </w:r>
      <w:r>
        <w:rPr>
          <w:rFonts w:ascii="宋体" w:hAnsi="宋体" w:cs="宋体" w:eastAsia="宋体"/>
          <w:sz w:val="56"/>
          <w:spacing w:val="0"/>
          <w:color w:val="000000"/>
          <w:b w:val="off"/>
          <w:i w:val="off"/>
        </w:rPr>
        <w:t>被理解，如果人们要明了为什么像库恩所做的这样平凡的历史学</w:t>
      </w:r>
      <w:r>
        <w:rPr>
          <w:rFonts w:ascii="宋体" w:hAnsi="宋体" w:cs="宋体" w:eastAsia="宋体"/>
          <w:sz w:val="56"/>
          <w:spacing w:val="0"/>
          <w:color w:val="000000"/>
          <w:b w:val="off"/>
          <w:i w:val="off"/>
        </w:rPr>
        <w:t>暗示，应当扰乱训练有素的哲学心灵的较深无意识层次的话。</w:t>
      </w:r>
      <w:bookmarkEnd w:id="3502"/>
    </w:p>
    <w:p>
      <w:pPr>
        <w:pageBreakBefore w:val="off"/>
        <w:tabs/>
        <w:wordWrap w:val="off"/>
        <w:spacing w:before="0" w:after="0" w:line="980" w:lineRule="atLeast"/>
        <w:ind w:left="80" w:right="0" w:firstLine="1160"/>
        <w:jc w:val="both"/>
        <w:textAlignment w:val="baseline"/>
        <w:rPr>
          <w:sz w:val="56"/>
        </w:rPr>
      </w:pPr>
      <w:bookmarkStart w:name="" w:id="3503"/>
      <w:r>
        <w:rPr>
          <w:rFonts w:ascii="宋体" w:hAnsi="宋体" w:cs="宋体" w:eastAsia="宋体"/>
          <w:sz w:val="56"/>
          <w:spacing w:val="0"/>
          <w:color w:val="000000"/>
          <w:b w:val="off"/>
          <w:i w:val="off"/>
        </w:rPr>
        <w:t>也许对待责难库恩“主观主义”的最佳方式是，在“主观的”一</w:t>
      </w:r>
      <w:r>
        <w:rPr>
          <w:rFonts w:ascii="宋体" w:hAnsi="宋体" w:cs="宋体" w:eastAsia="宋体"/>
          <w:sz w:val="56"/>
          <w:spacing w:val="0"/>
          <w:color w:val="000000"/>
          <w:b w:val="off"/>
          <w:i w:val="off"/>
        </w:rPr>
        <w:t>词的不同意义间加以区别，这个区别不同于他本人在我所引述的</w:t>
      </w:r>
      <w:r>
        <w:rPr>
          <w:rFonts w:ascii="宋体" w:hAnsi="宋体" w:cs="宋体" w:eastAsia="宋体"/>
          <w:sz w:val="56"/>
          <w:spacing w:val="0"/>
          <w:color w:val="000000"/>
          <w:b w:val="off"/>
          <w:i w:val="off"/>
        </w:rPr>
        <w:t>一段话中所做的区别。我们可以区分“主观性”的两种意义，它们</w:t>
      </w:r>
      <w:r>
        <w:rPr>
          <w:rFonts w:ascii="宋体" w:hAnsi="宋体" w:cs="宋体" w:eastAsia="宋体"/>
          <w:sz w:val="56"/>
          <w:spacing w:val="0"/>
          <w:color w:val="000000"/>
          <w:b w:val="off"/>
          <w:i w:val="off"/>
        </w:rPr>
        <w:t>将大致与前面区分的“客观性”的两种意义中的每一种相对立。第</w:t>
      </w:r>
      <w:r>
        <w:rPr>
          <w:rFonts w:ascii="宋体" w:hAnsi="宋体" w:cs="宋体" w:eastAsia="宋体"/>
          <w:sz w:val="56"/>
          <w:spacing w:val="0"/>
          <w:color w:val="000000"/>
          <w:b w:val="off"/>
          <w:i w:val="off"/>
        </w:rPr>
        <w:t>一种意义的“客观性”是理论的一种性质，经过充分讨论以后，它被</w:t>
      </w:r>
      <w:r>
        <w:rPr>
          <w:rFonts w:ascii="宋体" w:hAnsi="宋体" w:cs="宋体" w:eastAsia="宋体"/>
          <w:sz w:val="56"/>
          <w:spacing w:val="0"/>
          <w:color w:val="000000"/>
          <w:b w:val="off"/>
          <w:i w:val="off"/>
        </w:rPr>
        <w:t>合理的讨论者的共识所选中。反之，一种“主观的”考虑曾被、将被</w:t>
      </w:r>
      <w:r>
        <w:rPr>
          <w:rFonts w:ascii="宋体" w:hAnsi="宋体" w:cs="宋体" w:eastAsia="宋体"/>
          <w:sz w:val="56"/>
          <w:spacing w:val="0"/>
          <w:color w:val="000000"/>
          <w:b w:val="off"/>
          <w:i w:val="off"/>
        </w:rPr>
        <w:t>或应被合理的讨论者所摈弃，这种考虑被看作是或应被看作是与</w:t>
      </w:r>
      <w:r>
        <w:rPr>
          <w:rFonts w:ascii="宋体" w:hAnsi="宋体" w:cs="宋体" w:eastAsia="宋体"/>
          <w:sz w:val="56"/>
          <w:spacing w:val="0"/>
          <w:color w:val="000000"/>
          <w:b w:val="off"/>
          <w:i w:val="off"/>
        </w:rPr>
        <w:t>理论的主题无关联的。我们说某人把“主观的”考虑带入欠缺客观</w:t>
      </w:r>
      <w:r>
        <w:rPr>
          <w:rFonts w:ascii="宋体" w:hAnsi="宋体" w:cs="宋体" w:eastAsia="宋体"/>
          <w:sz w:val="56"/>
          <w:spacing w:val="0"/>
          <w:color w:val="000000"/>
          <w:b w:val="off"/>
          <w:i w:val="off"/>
        </w:rPr>
        <w:t>性的讨论中，大致就是说他所引入的考虑被其他人视为文不对题。339</w:t>
      </w:r>
      <w:r>
        <w:rPr>
          <w:rFonts w:ascii="宋体" w:hAnsi="宋体" w:cs="宋体" w:eastAsia="宋体"/>
          <w:sz w:val="56"/>
          <w:spacing w:val="0"/>
          <w:color w:val="000000"/>
          <w:b w:val="off"/>
          <w:i w:val="off"/>
        </w:rPr>
        <w:t>如果他强行提出这些外在的考虑，他就是在把正常的研究转变为</w:t>
      </w:r>
      <w:r>
        <w:rPr>
          <w:rFonts w:ascii="宋体" w:hAnsi="宋体" w:cs="宋体" w:eastAsia="宋体"/>
          <w:sz w:val="56"/>
          <w:spacing w:val="0"/>
          <w:color w:val="000000"/>
          <w:b w:val="off"/>
          <w:i w:val="off"/>
        </w:rPr>
        <w:t>反常的话语，就是说他或者是“古里古怪”(如果他文不对题)，或者</w:t>
      </w:r>
      <w:r>
        <w:rPr>
          <w:rFonts w:ascii="宋体" w:hAnsi="宋体" w:cs="宋体" w:eastAsia="宋体"/>
          <w:sz w:val="56"/>
          <w:spacing w:val="0"/>
          <w:color w:val="000000"/>
          <w:b w:val="off"/>
          <w:i w:val="off"/>
        </w:rPr>
        <w:t>是革命者(如果他取得进展)。在此意义上的主观的考虑就是不熟</w:t>
      </w:r>
      <w:r>
        <w:rPr>
          <w:rFonts w:ascii="宋体" w:hAnsi="宋体" w:cs="宋体" w:eastAsia="宋体"/>
          <w:sz w:val="56"/>
          <w:spacing w:val="0"/>
          <w:color w:val="000000"/>
          <w:b w:val="off"/>
          <w:i w:val="off"/>
        </w:rPr>
        <w:t>悉的考虑。于是判断主观性像判断相关性一样是冒险的事。</w:t>
      </w:r>
      <w:bookmarkEnd w:id="3503"/>
    </w:p>
    <w:p>
      <w:pPr>
        <w:pageBreakBefore w:val="off"/>
        <w:tabs/>
        <w:wordWrap w:val="off"/>
        <w:spacing w:before="0" w:after="0" w:line="980" w:lineRule="atLeast"/>
        <w:ind w:left="80" w:right="920" w:firstLine="1160"/>
        <w:jc w:val="both"/>
        <w:textAlignment w:val="baseline"/>
        <w:rPr>
          <w:sz w:val="56"/>
        </w:rPr>
      </w:pPr>
      <w:bookmarkStart w:name="" w:id="3504"/>
      <w:r>
        <w:rPr>
          <w:rFonts w:ascii="宋体" w:hAnsi="宋体" w:cs="宋体" w:eastAsia="宋体"/>
          <w:sz w:val="56"/>
          <w:spacing w:val="0"/>
          <w:color w:val="000000"/>
          <w:b w:val="off"/>
          <w:i w:val="off"/>
        </w:rPr>
        <w:t>另一方面，在“主观的”一词的更为传统的意义上，“主观的”与</w:t>
      </w:r>
      <w:r>
        <w:rPr>
          <w:rFonts w:ascii="宋体" w:hAnsi="宋体" w:cs="宋体" w:eastAsia="宋体"/>
          <w:sz w:val="56"/>
          <w:spacing w:val="0"/>
          <w:color w:val="000000"/>
          <w:b w:val="off"/>
          <w:i w:val="off"/>
        </w:rPr>
        <w:t>“符合外界存在物”相对立，因此意味着某种像是“只是内部存在物</w:t>
      </w:r>
      <w:r>
        <w:rPr>
          <w:rFonts w:ascii="宋体" w:hAnsi="宋体" w:cs="宋体" w:eastAsia="宋体"/>
          <w:sz w:val="56"/>
          <w:spacing w:val="0"/>
          <w:color w:val="000000"/>
          <w:b w:val="off"/>
          <w:i w:val="off"/>
        </w:rPr>
        <w:t>之产物”的东西(在心中，或在心灵的“含混”部分，它不包含特殊表</w:t>
      </w:r>
      <w:r>
        <w:rPr>
          <w:rFonts w:ascii="宋体" w:hAnsi="宋体" w:cs="宋体" w:eastAsia="宋体"/>
          <w:sz w:val="56"/>
          <w:spacing w:val="0"/>
          <w:color w:val="000000"/>
          <w:b w:val="off"/>
          <w:i w:val="off"/>
        </w:rPr>
        <w:t>象，因此并不准确地反映外界存在物)。在此意义上，“主观的”与</w:t>
      </w:r>
      <w:r>
        <w:rPr>
          <w:rFonts w:ascii="宋体" w:hAnsi="宋体" w:cs="宋体" w:eastAsia="宋体"/>
          <w:sz w:val="56"/>
          <w:spacing w:val="0"/>
          <w:color w:val="000000"/>
          <w:b w:val="off"/>
          <w:i w:val="off"/>
        </w:rPr>
        <w:t>“情绪的”或“幻想的”有联系，因为我们的心和我们的想象是具有</w:t>
      </w:r>
      <w:r>
        <w:rPr>
          <w:rFonts w:ascii="宋体" w:hAnsi="宋体" w:cs="宋体" w:eastAsia="宋体"/>
          <w:sz w:val="56"/>
          <w:spacing w:val="0"/>
          <w:color w:val="000000"/>
          <w:b w:val="off"/>
          <w:i w:val="off"/>
        </w:rPr>
        <w:t>个人特质的，而我们的理智至多是自身同一的外界对象的同一性</w:t>
      </w:r>
      <w:r>
        <w:rPr>
          <w:rFonts w:ascii="宋体" w:hAnsi="宋体" w:cs="宋体" w:eastAsia="宋体"/>
          <w:sz w:val="56"/>
          <w:spacing w:val="0"/>
          <w:color w:val="000000"/>
          <w:b w:val="off"/>
          <w:i w:val="off"/>
        </w:rPr>
        <w:t>的镜子。在这个问题上我们与“趣味的问题”发生了联系，因为在</w:t>
      </w:r>
      <w:r>
        <w:rPr>
          <w:rFonts w:ascii="宋体" w:hAnsi="宋体" w:cs="宋体" w:eastAsia="宋体"/>
          <w:sz w:val="56"/>
          <w:spacing w:val="0"/>
          <w:color w:val="000000"/>
          <w:b w:val="off"/>
          <w:i w:val="off"/>
        </w:rPr>
        <w:t>某时刻上我们情绪的状态(我们对某艺术作品的未经考虑的即时</w:t>
      </w:r>
      <w:bookmarkEnd w:id="3504"/>
    </w:p>
    <w:p>
      <w:r>
        <w:t/>
      </w:r>
    </w:p>
    <w:p>
      <w:pPr>
        <w:sectPr>
          <w:footerReference r:id="rId708"/>
          <w:headerReference r:id="rId709" w:type="default"/>
          <w:type w:val="nextPage"/>
          <w:pgSz w:w="22400" w:h="31680"/>
          <w:pgMar w:left="2280" w:top="2360" w:right="2280" w:bottom="2360" w:header="2060" w:footer="2060"/>
          <w:cols w:num="1"/>
        </w:sectPr>
      </w:pPr>
    </w:p>
    <w:p>
      <w:pPr>
        <w:pageBreakBefore w:val="off"/>
        <w:tabs>
          <w:tab w:pos="3700" w:val="left" w:leader="none"/>
          <w:tab w:pos="5220" w:val="left" w:leader="none"/>
        </w:tabs>
        <w:wordWrap w:val="off"/>
        <w:spacing w:before="0" w:after="0" w:line="660" w:lineRule="atLeast"/>
        <w:ind w:left="0" w:right="0"/>
        <w:jc w:val="both"/>
        <w:textAlignment w:val="baseline"/>
        <w:rPr>
          <w:sz w:val="49"/>
        </w:rPr>
      </w:pPr>
      <w:bookmarkStart w:name="" w:id="3505"/>
      <w:r>
        <w:rPr>
          <w:rFonts w:ascii="黑体" w:hAnsi="黑体" w:cs="黑体" w:eastAsia="黑体"/>
          <w:sz w:val="49"/>
          <w:spacing w:val="0"/>
          <w:color w:val="000000"/>
          <w:b w:val="on"/>
          <w:i w:val="off"/>
        </w:rPr>
        <w:t>318</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第三编</w:t>
      </w:r>
      <w:r>
        <w:t xml:space="preserve">	</w:t>
      </w:r>
      <w:r>
        <w:rPr>
          <w:rFonts w:ascii="黑体" w:hAnsi="黑体" w:cs="黑体" w:eastAsia="黑体"/>
          <w:sz w:val="49"/>
          <w:spacing w:val="0"/>
          <w:color w:val="000000"/>
          <w:b w:val="on"/>
          <w:i w:val="off"/>
        </w:rPr>
        <w:t>哲</w:t>
      </w:r>
      <w:r>
        <w:t xml:space="preserve">	</w:t>
      </w:r>
      <w:r>
        <w:rPr>
          <w:rFonts w:ascii="黑体" w:hAnsi="黑体" w:cs="黑体" w:eastAsia="黑体"/>
          <w:sz w:val="49"/>
          <w:spacing w:val="0"/>
          <w:color w:val="000000"/>
          <w:b w:val="on"/>
          <w:i w:val="off"/>
        </w:rPr>
        <w:t>学</w:t>
      </w:r>
      <w:bookmarkEnd w:id="3505"/>
    </w:p>
    <w:p>
      <w:pPr>
        <w:pageBreakBefore w:val="off"/>
        <w:tabs/>
        <w:wordWrap w:val="off"/>
        <w:spacing w:before="0" w:after="0" w:line="560" w:lineRule="exact"/>
        <w:ind w:left="0" w:right="0"/>
        <w:jc w:val="both"/>
        <w:textAlignment w:val="baseline"/>
        <w:rPr>
          <w:sz w:val="49"/>
        </w:rPr>
      </w:pPr>
      <w:bookmarkStart w:name="" w:id="3506"/>
      <w:r>
        <w:rPr>
          <w:rFonts w:ascii="宋体" w:hAnsi="宋体" w:cs="宋体" w:eastAsia="宋体"/>
          <w:sz w:val="49"/>
          <w:spacing w:val="0"/>
          <w:color w:val="000000"/>
          <w:b w:val="off"/>
          <w:i w:val="off"/>
        </w:rPr>
        <w:t/>
      </w:r>
      <w:bookmarkEnd w:id="3506"/>
    </w:p>
    <w:p>
      <w:pPr>
        <w:pageBreakBefore w:val="off"/>
        <w:tabs/>
        <w:wordWrap w:val="off"/>
        <w:spacing w:before="0" w:after="0" w:line="1000" w:lineRule="atLeast"/>
        <w:ind w:left="80" w:right="140"/>
        <w:jc w:val="both"/>
        <w:textAlignment w:val="baseline"/>
        <w:rPr>
          <w:sz w:val="57"/>
        </w:rPr>
      </w:pPr>
      <w:bookmarkStart w:name="" w:id="3507"/>
      <w:r>
        <w:rPr>
          <w:rFonts w:ascii="宋体" w:hAnsi="宋体" w:cs="宋体" w:eastAsia="宋体"/>
          <w:sz w:val="57"/>
          <w:spacing w:val="0"/>
          <w:color w:val="000000"/>
          <w:b w:val="off"/>
          <w:i w:val="off"/>
        </w:rPr>
        <w:t>反应是一个例子)，确实是不可辩驳的。我们对在我们内部发生的</w:t>
      </w:r>
      <w:r>
        <w:rPr>
          <w:rFonts w:ascii="宋体" w:hAnsi="宋体" w:cs="宋体" w:eastAsia="宋体"/>
          <w:sz w:val="57"/>
          <w:spacing w:val="0"/>
          <w:color w:val="000000"/>
          <w:b w:val="off"/>
          <w:i w:val="off"/>
        </w:rPr>
        <w:t>东西具有特殊的认识通道。这样，柏拉图以来的传统把“规则系统</w:t>
      </w:r>
      <w:r>
        <w:rPr>
          <w:rFonts w:ascii="宋体" w:hAnsi="宋体" w:cs="宋体" w:eastAsia="宋体"/>
          <w:sz w:val="57"/>
          <w:spacing w:val="0"/>
          <w:color w:val="000000"/>
          <w:b w:val="off"/>
          <w:i w:val="off"/>
        </w:rPr>
        <w:t>对非规则系统”的区别与“理性对激情”的区别混合了起来。“客</w:t>
      </w:r>
      <w:r>
        <w:rPr>
          <w:rFonts w:ascii="宋体" w:hAnsi="宋体" w:cs="宋体" w:eastAsia="宋体"/>
          <w:sz w:val="57"/>
          <w:spacing w:val="0"/>
          <w:color w:val="000000"/>
          <w:b w:val="off"/>
          <w:i w:val="off"/>
        </w:rPr>
        <w:t>观”与“主观”的种种含混性说明了这种混淆展开的方式。如果不</w:t>
      </w:r>
      <w:r>
        <w:rPr>
          <w:rFonts w:ascii="宋体" w:hAnsi="宋体" w:cs="宋体" w:eastAsia="宋体"/>
          <w:sz w:val="57"/>
          <w:spacing w:val="0"/>
          <w:color w:val="000000"/>
          <w:b w:val="off"/>
          <w:i w:val="off"/>
        </w:rPr>
        <w:t>是由于传统上这些区别的联系性，强调科学家分歧和文学批评家</w:t>
      </w:r>
      <w:r>
        <w:rPr>
          <w:rFonts w:ascii="宋体" w:hAnsi="宋体" w:cs="宋体" w:eastAsia="宋体"/>
          <w:sz w:val="57"/>
          <w:spacing w:val="0"/>
          <w:color w:val="000000"/>
          <w:b w:val="off"/>
          <w:i w:val="off"/>
        </w:rPr>
        <w:t>分歧之间类似性的研究史家，就不会被人们解释作，由于提升了我</w:t>
      </w:r>
      <w:r>
        <w:rPr>
          <w:rFonts w:ascii="宋体" w:hAnsi="宋体" w:cs="宋体" w:eastAsia="宋体"/>
          <w:sz w:val="57"/>
          <w:spacing w:val="0"/>
          <w:color w:val="000000"/>
          <w:b w:val="off"/>
          <w:i w:val="off"/>
        </w:rPr>
        <w:t>们的情感而威胁了我们的心智。</w:t>
      </w:r>
      <w:bookmarkEnd w:id="3507"/>
    </w:p>
    <w:p>
      <w:pPr>
        <w:pageBreakBefore w:val="off"/>
        <w:tabs/>
        <w:wordWrap w:val="off"/>
        <w:spacing w:before="0" w:after="0" w:line="1000" w:lineRule="atLeast"/>
        <w:ind w:left="180" w:right="140" w:firstLine="1160"/>
        <w:jc w:val="both"/>
        <w:textAlignment w:val="baseline"/>
        <w:rPr>
          <w:sz w:val="57"/>
        </w:rPr>
      </w:pPr>
      <w:bookmarkStart w:name="" w:id="3508"/>
      <w:r>
        <w:rPr>
          <w:rFonts w:ascii="宋体" w:hAnsi="宋体" w:cs="宋体" w:eastAsia="宋体"/>
          <w:sz w:val="57"/>
          <w:spacing w:val="0"/>
          <w:color w:val="000000"/>
          <w:b w:val="off"/>
          <w:i w:val="off"/>
        </w:rPr>
        <w:t>然而库恩本人有时对传统做了过多的让步，特别当他暗示说，</w:t>
      </w:r>
      <w:r>
        <w:rPr>
          <w:rFonts w:ascii="宋体" w:hAnsi="宋体" w:cs="宋体" w:eastAsia="宋体"/>
          <w:sz w:val="57"/>
          <w:spacing w:val="0"/>
          <w:color w:val="000000"/>
          <w:b w:val="off"/>
          <w:i w:val="off"/>
        </w:rPr>
        <w:t>存在着关于科学活动最近为何如此出色这样一个严肃的和未解决</w:t>
      </w:r>
      <w:r>
        <w:rPr>
          <w:rFonts w:ascii="宋体" w:hAnsi="宋体" w:cs="宋体" w:eastAsia="宋体"/>
          <w:sz w:val="57"/>
          <w:spacing w:val="0"/>
          <w:color w:val="000000"/>
          <w:b w:val="off"/>
          <w:i w:val="off"/>
        </w:rPr>
        <w:t>的问题。因此他说道：</w:t>
      </w:r>
      <w:bookmarkEnd w:id="3508"/>
    </w:p>
    <w:p>
      <w:pPr>
        <w:pageBreakBefore w:val="off"/>
        <w:tabs/>
        <w:wordWrap w:val="off"/>
        <w:spacing w:before="0" w:after="0" w:line="1000" w:lineRule="atLeast"/>
        <w:ind w:left="1420" w:right="80" w:firstLine="1160"/>
        <w:jc w:val="both"/>
        <w:textAlignment w:val="baseline"/>
        <w:rPr>
          <w:sz w:val="57"/>
        </w:rPr>
      </w:pPr>
      <w:bookmarkStart w:name="" w:id="3509"/>
      <w:r>
        <w:rPr>
          <w:rFonts w:ascii="宋体" w:hAnsi="宋体" w:cs="宋体" w:eastAsia="宋体"/>
          <w:sz w:val="57"/>
          <w:spacing w:val="0"/>
          <w:color w:val="000000"/>
          <w:b w:val="off"/>
          <w:i w:val="off"/>
        </w:rPr>
        <w:t>甚至连那些追随我到这一程度的人也想知道，我所描述</w:t>
      </w:r>
      <w:r>
        <w:rPr>
          <w:rFonts w:ascii="宋体" w:hAnsi="宋体" w:cs="宋体" w:eastAsia="宋体"/>
          <w:sz w:val="57"/>
          <w:spacing w:val="0"/>
          <w:color w:val="000000"/>
          <w:b w:val="off"/>
          <w:i w:val="off"/>
        </w:rPr>
        <w:t>的那种以价值为基础的活动如何能像一门科学那样发展，不</w:t>
      </w:r>
      <w:r>
        <w:rPr>
          <w:rFonts w:ascii="宋体" w:hAnsi="宋体" w:cs="宋体" w:eastAsia="宋体"/>
          <w:sz w:val="57"/>
          <w:spacing w:val="0"/>
          <w:color w:val="000000"/>
          <w:b w:val="off"/>
          <w:i w:val="off"/>
        </w:rPr>
        <w:t>断产生出预测和控制的强大的新技术。不幸我对这个问题也</w:t>
      </w:r>
      <w:r>
        <w:rPr>
          <w:rFonts w:ascii="宋体" w:hAnsi="宋体" w:cs="宋体" w:eastAsia="宋体"/>
          <w:sz w:val="57"/>
          <w:spacing w:val="0"/>
          <w:color w:val="000000"/>
          <w:b w:val="off"/>
          <w:i w:val="off"/>
        </w:rPr>
        <w:t>根本没有答案，但这只等于用另外一种方式说，我不认为解决</w:t>
      </w:r>
      <w:r>
        <w:rPr>
          <w:rFonts w:ascii="宋体" w:hAnsi="宋体" w:cs="宋体" w:eastAsia="宋体"/>
          <w:sz w:val="57"/>
          <w:spacing w:val="0"/>
          <w:color w:val="000000"/>
          <w:b w:val="off"/>
          <w:i w:val="off"/>
        </w:rPr>
        <w:t>了归纳法的问题。如果科学借助某种共同的和有约束力的选</w:t>
      </w:r>
      <w:r>
        <w:rPr>
          <w:rFonts w:ascii="宋体" w:hAnsi="宋体" w:cs="宋体" w:eastAsia="宋体"/>
          <w:sz w:val="57"/>
          <w:spacing w:val="0"/>
          <w:color w:val="000000"/>
          <w:b w:val="off"/>
          <w:i w:val="off"/>
        </w:rPr>
        <w:t>择规则系统取得了进步，我同样也茫然不知如何说明其成功。</w:t>
      </w:r>
      <w:r>
        <w:rPr>
          <w:rFonts w:ascii="宋体" w:hAnsi="宋体" w:cs="宋体" w:eastAsia="宋体"/>
          <w:sz w:val="57"/>
          <w:spacing w:val="0"/>
          <w:color w:val="000000"/>
          <w:b w:val="off"/>
          <w:i w:val="off"/>
        </w:rPr>
        <w:t>裂隙是我尖锐感觉到的，但其存在并未使我的立场与传统区</w:t>
      </w:r>
      <w:r>
        <w:rPr>
          <w:rFonts w:ascii="宋体" w:hAnsi="宋体" w:cs="宋体" w:eastAsia="宋体"/>
          <w:sz w:val="57"/>
          <w:spacing w:val="0"/>
          <w:color w:val="000000"/>
          <w:b w:val="off"/>
          <w:i w:val="off"/>
        </w:rPr>
        <w:t>别开来。⑧</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88900</wp:posOffset>
                </wp:positionV>
                <wp:extent cx="774700" cy="533400"/>
                <wp:wrapNone/>
                <wp:docPr id="102" name="文本框 102"/>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510"/>
                            <w:r>
                              <w:rPr>
                                <w:rFonts w:ascii="宋体" w:hAnsi="宋体" w:cs="宋体" w:eastAsia="宋体"/>
                                <w:sz w:val="57"/>
                                <w:spacing w:val="0"/>
                                <w:color w:val="000000"/>
                                <w:b w:val="off"/>
                                <w:i w:val="off"/>
                              </w:rPr>
                              <w:t>340</w:t>
                            </w:r>
                            <w:bookmarkEnd w:id="3510"/>
                          </w:p>
                        </w:txbxContent>
                      </wps:txbx>
                      <wps:bodyPr wrap="square" lIns="0" rIns="0" tIns="0" bIns="0" vert="horz" anchor="t">
                        <a:noAutofit/>
                      </wps:bodyPr>
                    </wps:wsp>
                  </a:graphicData>
                </a:graphic>
              </wp:anchor>
            </w:drawing>
          </mc:Choice>
          <mc:Fallback>
            <w:pict>
              <v:shape type="#_x0000_t202" filled="f" stroked="f" style="margin-left:97pt;margin-top:7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511"/>
                      <w:r>
                        <w:rPr>
                          <w:rFonts w:ascii="宋体" w:hAnsi="宋体" w:cs="宋体" w:eastAsia="宋体"/>
                          <w:sz w:val="57"/>
                          <w:spacing w:val="0"/>
                          <w:color w:val="000000"/>
                          <w:b w:val="off"/>
                          <w:i w:val="off"/>
                        </w:rPr>
                        <w:t>340</w:t>
                      </w:r>
                      <w:bookmarkEnd w:id="3511"/>
                    </w:p>
                  </w:txbxContent>
                </v:textbox>
              </v:shape>
            </w:pict>
          </mc:Fallback>
        </mc:AlternateContent>
      </w:r>
      <w:bookmarkEnd w:id="3509"/>
    </w:p>
    <w:p>
      <w:pPr>
        <w:pageBreakBefore w:val="off"/>
        <w:tabs/>
        <w:wordWrap w:val="off"/>
        <w:spacing w:before="0" w:after="0" w:line="1020" w:lineRule="exact"/>
        <w:ind w:left="0" w:right="0"/>
        <w:jc w:val="both"/>
        <w:textAlignment w:val="baseline"/>
        <w:rPr>
          <w:sz w:val="57"/>
        </w:rPr>
      </w:pPr>
      <w:bookmarkStart w:name="" w:id="3512"/>
      <w:r>
        <w:rPr>
          <w:rFonts w:ascii="宋体" w:hAnsi="宋体" w:cs="宋体" w:eastAsia="宋体"/>
          <w:sz w:val="57"/>
          <w:spacing w:val="0"/>
          <w:color w:val="000000"/>
          <w:b w:val="off"/>
          <w:i w:val="off"/>
        </w:rPr>
        <w:t/>
      </w:r>
      <w:bookmarkEnd w:id="3512"/>
    </w:p>
    <w:p>
      <w:pPr>
        <w:pageBreakBefore w:val="off"/>
        <w:tabs/>
        <w:wordWrap w:val="off"/>
        <w:spacing w:before="0" w:after="0" w:line="1000" w:lineRule="atLeast"/>
        <w:ind w:left="320" w:right="0"/>
        <w:jc w:val="both"/>
        <w:textAlignment w:val="baseline"/>
        <w:rPr>
          <w:sz w:val="57"/>
        </w:rPr>
      </w:pPr>
      <w:bookmarkStart w:name="" w:id="3513"/>
      <w:r>
        <w:rPr>
          <w:rFonts w:ascii="宋体" w:hAnsi="宋体" w:cs="宋体" w:eastAsia="宋体"/>
          <w:sz w:val="57"/>
          <w:spacing w:val="0"/>
          <w:color w:val="000000"/>
          <w:b w:val="off"/>
          <w:i w:val="off"/>
        </w:rPr>
        <w:t>如我在上一章论述普特南的“形而上学实在主义”时指出的，这个</w:t>
      </w:r>
      <w:r>
        <w:rPr>
          <w:rFonts w:ascii="宋体" w:hAnsi="宋体" w:cs="宋体" w:eastAsia="宋体"/>
          <w:sz w:val="57"/>
          <w:spacing w:val="0"/>
          <w:color w:val="000000"/>
          <w:b w:val="off"/>
          <w:i w:val="off"/>
        </w:rPr>
        <w:t>空隙不应被尖锐地感到。我们不应当对我们无能表演一种没有任</w:t>
      </w:r>
      <w:r>
        <w:rPr>
          <w:rFonts w:ascii="宋体" w:hAnsi="宋体" w:cs="宋体" w:eastAsia="宋体"/>
          <w:sz w:val="57"/>
          <w:spacing w:val="0"/>
          <w:color w:val="000000"/>
          <w:b w:val="off"/>
          <w:i w:val="off"/>
        </w:rPr>
        <w:t>何人知道如何表演的技艺感到遗憾。关于我们面对着填充这一空</w:t>
      </w:r>
      <w:r>
        <w:rPr>
          <w:rFonts w:ascii="宋体" w:hAnsi="宋体" w:cs="宋体" w:eastAsia="宋体"/>
          <w:sz w:val="57"/>
          <w:spacing w:val="0"/>
          <w:color w:val="000000"/>
          <w:b w:val="off"/>
          <w:i w:val="off"/>
        </w:rPr>
        <w:t>隙的挑战的观念，是体现柏拉图的想象之所(作为与一致性脱离的</w:t>
      </w:r>
      <w:r>
        <w:rPr>
          <w:rFonts w:ascii="宋体" w:hAnsi="宋体" w:cs="宋体" w:eastAsia="宋体"/>
          <w:sz w:val="57"/>
          <w:spacing w:val="0"/>
          <w:color w:val="000000"/>
          <w:b w:val="off"/>
          <w:i w:val="off"/>
        </w:rPr>
        <w:t>真理)的又一结果，而容许在自身与无条件的理想之间的裂隙使人</w:t>
      </w:r>
      <w:r>
        <w:rPr>
          <w:rFonts w:ascii="宋体" w:hAnsi="宋体" w:cs="宋体" w:eastAsia="宋体"/>
          <w:sz w:val="57"/>
          <w:spacing w:val="0"/>
          <w:color w:val="000000"/>
          <w:b w:val="off"/>
          <w:i w:val="off"/>
        </w:rPr>
        <w:t>觉得，他还不理解他的存在的条件。</w:t>
      </w:r>
      <w:bookmarkEnd w:id="3513"/>
    </w:p>
    <w:p>
      <w:r>
        <w:t/>
      </w:r>
    </w:p>
    <w:p>
      <w:pPr>
        <w:sectPr>
          <w:footerReference r:id="rId710"/>
          <w:headerReference r:id="rId711" w:type="default"/>
          <w:type w:val="nextPage"/>
          <w:pgSz w:w="22400" w:h="31680"/>
          <w:pgMar w:left="2660" w:top="2440" w:right="2660" w:bottom="2440" w:header="2140" w:footer="2140"/>
          <w:cols w:num="1"/>
        </w:sectPr>
      </w:pPr>
    </w:p>
    <w:p>
      <w:pPr>
        <w:pageBreakBefore w:val="off"/>
        <w:tabs/>
        <w:wordWrap w:val="off"/>
        <w:spacing w:before="0" w:after="0" w:line="680" w:lineRule="atLeast"/>
        <w:ind w:left="0" w:right="180"/>
        <w:jc w:val="right"/>
        <w:textAlignment w:val="baseline"/>
        <w:rPr>
          <w:sz w:val="50"/>
        </w:rPr>
      </w:pPr>
      <w:bookmarkStart w:name="" w:id="3514"/>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从认识论到解释学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319</w:t>
      </w:r>
      <w:bookmarkEnd w:id="3514"/>
    </w:p>
    <w:p>
      <w:pPr>
        <w:pageBreakBefore w:val="off"/>
        <w:tabs/>
        <w:wordWrap w:val="off"/>
        <w:spacing w:before="0" w:after="0" w:line="500" w:lineRule="exact"/>
        <w:ind w:left="0" w:right="0"/>
        <w:jc w:val="right"/>
        <w:textAlignment w:val="baseline"/>
        <w:rPr>
          <w:sz w:val="50"/>
        </w:rPr>
      </w:pPr>
      <w:bookmarkStart w:name="" w:id="3515"/>
      <w:r>
        <w:rPr>
          <w:rFonts w:ascii="宋体" w:hAnsi="宋体" w:cs="宋体" w:eastAsia="宋体"/>
          <w:sz w:val="50"/>
          <w:spacing w:val="0"/>
          <w:color w:val="000000"/>
          <w:b w:val="off"/>
          <w:i w:val="off"/>
        </w:rPr>
        <w:t/>
      </w:r>
      <w:bookmarkEnd w:id="3515"/>
    </w:p>
    <w:p>
      <w:pPr>
        <w:pageBreakBefore w:val="off"/>
        <w:tabs/>
        <w:wordWrap w:val="off"/>
        <w:spacing w:before="0" w:after="0" w:line="940" w:lineRule="atLeast"/>
        <w:ind w:left="60" w:right="20" w:firstLine="1140"/>
        <w:jc w:val="both"/>
        <w:textAlignment w:val="baseline"/>
        <w:rPr>
          <w:sz w:val="58"/>
        </w:rPr>
      </w:pPr>
      <w:bookmarkStart w:name="" w:id="3516"/>
      <w:r>
        <w:rPr>
          <w:rFonts w:ascii="宋体" w:hAnsi="宋体" w:cs="宋体" w:eastAsia="宋体"/>
          <w:sz w:val="58"/>
          <w:spacing w:val="0"/>
          <w:color w:val="000000"/>
          <w:b w:val="off"/>
          <w:i w:val="off"/>
        </w:rPr>
        <w:t>按照我所主张的观点，“如果科学仅只是……，为什么它产生</w:t>
      </w:r>
      <w:r>
        <w:rPr>
          <w:rFonts w:ascii="宋体" w:hAnsi="宋体" w:cs="宋体" w:eastAsia="宋体"/>
          <w:sz w:val="58"/>
          <w:spacing w:val="0"/>
          <w:color w:val="000000"/>
          <w:b w:val="off"/>
          <w:i w:val="off"/>
        </w:rPr>
        <w:t>了供预测和控制用的强而有力的新技术?”这个问题，很像下面这</w:t>
      </w:r>
      <w:r>
        <w:rPr>
          <w:rFonts w:ascii="宋体" w:hAnsi="宋体" w:cs="宋体" w:eastAsia="宋体"/>
          <w:sz w:val="58"/>
          <w:spacing w:val="0"/>
          <w:color w:val="000000"/>
          <w:b w:val="off"/>
          <w:i w:val="off"/>
        </w:rPr>
        <w:t>个问题，“如果1750年以来西方道德意识中的变化仅只是……，为</w:t>
      </w:r>
      <w:r>
        <w:rPr>
          <w:rFonts w:ascii="宋体" w:hAnsi="宋体" w:cs="宋体" w:eastAsia="宋体"/>
          <w:sz w:val="58"/>
          <w:spacing w:val="0"/>
          <w:color w:val="000000"/>
          <w:b w:val="off"/>
          <w:i w:val="off"/>
        </w:rPr>
        <w:t>什么它能对人类自由做出如此多贡献?”我们可以用“信奉以下的</w:t>
      </w:r>
      <w:r>
        <w:rPr>
          <w:rFonts w:ascii="宋体" w:hAnsi="宋体" w:cs="宋体" w:eastAsia="宋体"/>
          <w:sz w:val="58"/>
          <w:spacing w:val="0"/>
          <w:color w:val="000000"/>
          <w:b w:val="off"/>
          <w:i w:val="off"/>
        </w:rPr>
        <w:t>有约束性的规则系统”或以“一系列库恩式制度化了的约束性模</w:t>
      </w:r>
      <w:r>
        <w:rPr>
          <w:rFonts w:ascii="宋体" w:hAnsi="宋体" w:cs="宋体" w:eastAsia="宋体"/>
          <w:sz w:val="58"/>
          <w:spacing w:val="0"/>
          <w:color w:val="000000"/>
          <w:b w:val="off"/>
          <w:i w:val="off"/>
        </w:rPr>
        <w:t>式”来填充第一个空白。我们可以用“把世俗思想应用于道德问</w:t>
      </w:r>
      <w:r>
        <w:rPr>
          <w:rFonts w:ascii="宋体" w:hAnsi="宋体" w:cs="宋体" w:eastAsia="宋体"/>
          <w:sz w:val="58"/>
          <w:spacing w:val="0"/>
          <w:color w:val="000000"/>
          <w:b w:val="off"/>
          <w:i w:val="off"/>
        </w:rPr>
        <w:t>题”，或用“资产阶级的罪恶意识”，或用“那些控制力的杠杆的人的</w:t>
      </w:r>
      <w:r>
        <w:rPr>
          <w:rFonts w:ascii="宋体" w:hAnsi="宋体" w:cs="宋体" w:eastAsia="宋体"/>
          <w:sz w:val="58"/>
          <w:spacing w:val="0"/>
          <w:color w:val="000000"/>
          <w:b w:val="off"/>
          <w:i w:val="off"/>
        </w:rPr>
        <w:t>情绪构成中的变化”，以及或者用许多其他短语，来填充第二个空</w:t>
      </w:r>
      <w:r>
        <w:rPr>
          <w:rFonts w:ascii="宋体" w:hAnsi="宋体" w:cs="宋体" w:eastAsia="宋体"/>
          <w:sz w:val="58"/>
          <w:spacing w:val="0"/>
          <w:color w:val="000000"/>
          <w:b w:val="off"/>
          <w:i w:val="off"/>
        </w:rPr>
        <w:t>白。在任何情况下都没有人知道什么可以被看成是好的回答。我</w:t>
      </w:r>
      <w:r>
        <w:rPr>
          <w:rFonts w:ascii="宋体" w:hAnsi="宋体" w:cs="宋体" w:eastAsia="宋体"/>
          <w:sz w:val="58"/>
          <w:spacing w:val="0"/>
          <w:color w:val="000000"/>
          <w:b w:val="off"/>
          <w:i w:val="off"/>
        </w:rPr>
        <w:t>们将永远能以回顾的方式、“辉格派方式”和“实在主义的方式”，把</w:t>
      </w:r>
      <w:r>
        <w:rPr>
          <w:rFonts w:ascii="宋体" w:hAnsi="宋体" w:cs="宋体" w:eastAsia="宋体"/>
          <w:sz w:val="58"/>
          <w:spacing w:val="0"/>
          <w:color w:val="000000"/>
          <w:b w:val="off"/>
          <w:i w:val="off"/>
        </w:rPr>
        <w:t>所希望的成就(对自然的预测和控制，对被压迫者的解放)看作对</w:t>
      </w:r>
      <w:r>
        <w:rPr>
          <w:rFonts w:ascii="宋体" w:hAnsi="宋体" w:cs="宋体" w:eastAsia="宋体"/>
          <w:sz w:val="58"/>
          <w:spacing w:val="0"/>
          <w:color w:val="000000"/>
          <w:b w:val="off"/>
          <w:i w:val="off"/>
        </w:rPr>
        <w:t>存在物(电子、星云、道德律、人权)获得更清晰的看法的结果。但</w:t>
      </w:r>
      <w:r>
        <w:rPr>
          <w:rFonts w:ascii="宋体" w:hAnsi="宋体" w:cs="宋体" w:eastAsia="宋体"/>
          <w:sz w:val="58"/>
          <w:spacing w:val="0"/>
          <w:color w:val="000000"/>
          <w:b w:val="off"/>
          <w:i w:val="off"/>
        </w:rPr>
        <w:t>是这些绝不是哲学家需要的那种说明。用普特南的话来说，它们</w:t>
      </w:r>
      <w:r>
        <w:rPr>
          <w:rFonts w:ascii="宋体" w:hAnsi="宋体" w:cs="宋体" w:eastAsia="宋体"/>
          <w:sz w:val="58"/>
          <w:spacing w:val="0"/>
          <w:color w:val="000000"/>
          <w:b w:val="off"/>
          <w:i w:val="off"/>
        </w:rPr>
        <w:t>是“内在的说明”，这种说明满足了我们对我们和世界的相互作用</w:t>
      </w:r>
      <w:r>
        <w:rPr>
          <w:rFonts w:ascii="宋体" w:hAnsi="宋体" w:cs="宋体" w:eastAsia="宋体"/>
          <w:sz w:val="58"/>
          <w:spacing w:val="0"/>
          <w:color w:val="000000"/>
          <w:b w:val="off"/>
          <w:i w:val="off"/>
        </w:rPr>
        <w:t>提出一个首尾一致的因果描述系列的需要，但不是通过指出它如</w:t>
      </w:r>
      <w:r>
        <w:rPr>
          <w:rFonts w:ascii="宋体" w:hAnsi="宋体" w:cs="宋体" w:eastAsia="宋体"/>
          <w:sz w:val="58"/>
          <w:spacing w:val="0"/>
          <w:color w:val="000000"/>
          <w:b w:val="off"/>
          <w:i w:val="off"/>
        </w:rPr>
        <w:t>何逼近真理以满足我们强调我们的映现作用的先验需要。按库恩</w:t>
      </w:r>
      <w:r>
        <w:rPr>
          <w:rFonts w:ascii="宋体" w:hAnsi="宋体" w:cs="宋体" w:eastAsia="宋体"/>
          <w:sz w:val="58"/>
          <w:spacing w:val="0"/>
          <w:color w:val="000000"/>
          <w:b w:val="off"/>
          <w:i w:val="off"/>
        </w:rPr>
        <w:t>的意思，“解决归纳法的问题”将类似于“解决事实和价值的问题”；</w:t>
      </w:r>
      <w:r>
        <w:rPr>
          <w:rFonts w:ascii="宋体" w:hAnsi="宋体" w:cs="宋体" w:eastAsia="宋体"/>
          <w:sz w:val="58"/>
          <w:spacing w:val="0"/>
          <w:color w:val="000000"/>
          <w:b w:val="off"/>
          <w:i w:val="off"/>
        </w:rPr>
        <w:t>这两个问题只是作为某种未予清晰表达的不满足感的名称而存</w:t>
      </w:r>
      <w:r>
        <w:rPr>
          <w:rFonts w:ascii="宋体" w:hAnsi="宋体" w:cs="宋体" w:eastAsia="宋体"/>
          <w:sz w:val="58"/>
          <w:spacing w:val="0"/>
          <w:color w:val="000000"/>
          <w:b w:val="off"/>
          <w:i w:val="off"/>
        </w:rPr>
        <w:t>在。它们是不可能在“正常哲学”内部被表述的那种问题。所发生</w:t>
      </w:r>
      <w:r>
        <w:rPr>
          <w:rFonts w:ascii="宋体" w:hAnsi="宋体" w:cs="宋体" w:eastAsia="宋体"/>
          <w:sz w:val="58"/>
          <w:spacing w:val="0"/>
          <w:color w:val="000000"/>
          <w:b w:val="off"/>
          <w:i w:val="off"/>
        </w:rPr>
        <w:t>的一切只是，某种技术性的巧妙发明偶尔被贴上对这一问题“解</w:t>
      </w:r>
      <w:r>
        <w:rPr>
          <w:rFonts w:ascii="宋体" w:hAnsi="宋体" w:cs="宋体" w:eastAsia="宋体"/>
          <w:sz w:val="58"/>
          <w:spacing w:val="0"/>
          <w:color w:val="000000"/>
          <w:b w:val="off"/>
          <w:i w:val="off"/>
        </w:rPr>
        <w:t>决”的标签，以便模模糊糊地希望建立起与过去或与永恒的接触。</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1371600</wp:posOffset>
                </wp:positionV>
                <wp:extent cx="787400" cy="546100"/>
                <wp:wrapNone/>
                <wp:docPr id="103" name="文本框 103"/>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517"/>
                            <w:r>
                              <w:rPr>
                                <w:rFonts w:ascii="宋体" w:hAnsi="宋体" w:cs="宋体" w:eastAsia="宋体"/>
                                <w:sz w:val="58"/>
                                <w:spacing w:val="0"/>
                                <w:color w:val="000000"/>
                                <w:b w:val="off"/>
                                <w:i w:val="off"/>
                              </w:rPr>
                              <w:t>341</w:t>
                            </w:r>
                            <w:bookmarkEnd w:id="3517"/>
                          </w:p>
                        </w:txbxContent>
                      </wps:txbx>
                      <wps:bodyPr wrap="square" lIns="0" rIns="0" tIns="0" bIns="0" vert="horz" anchor="t">
                        <a:noAutofit/>
                      </wps:bodyPr>
                    </wps:wsp>
                  </a:graphicData>
                </a:graphic>
              </wp:anchor>
            </w:drawing>
          </mc:Choice>
          <mc:Fallback>
            <w:pict>
              <v:shape type="#_x0000_t202" filled="f" stroked="f" style="margin-left:976pt;margin-top:10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518"/>
                      <w:r>
                        <w:rPr>
                          <w:rFonts w:ascii="宋体" w:hAnsi="宋体" w:cs="宋体" w:eastAsia="宋体"/>
                          <w:sz w:val="58"/>
                          <w:spacing w:val="0"/>
                          <w:color w:val="000000"/>
                          <w:b w:val="off"/>
                          <w:i w:val="off"/>
                        </w:rPr>
                        <w:t>341</w:t>
                      </w:r>
                      <w:bookmarkEnd w:id="3518"/>
                    </w:p>
                  </w:txbxContent>
                </v:textbox>
              </v:shape>
            </w:pict>
          </mc:Fallback>
        </mc:AlternateContent>
      </w:r>
      <w:bookmarkEnd w:id="3516"/>
    </w:p>
    <w:p>
      <w:pPr>
        <w:pageBreakBefore w:val="off"/>
        <w:tabs/>
        <w:wordWrap w:val="off"/>
        <w:spacing w:before="0" w:after="0" w:line="940" w:lineRule="atLeast"/>
        <w:ind w:left="60" w:right="0" w:firstLine="1140"/>
        <w:jc w:val="both"/>
        <w:textAlignment w:val="baseline"/>
        <w:rPr>
          <w:sz w:val="58"/>
        </w:rPr>
      </w:pPr>
      <w:bookmarkStart w:name="" w:id="3519"/>
      <w:r>
        <w:rPr>
          <w:rFonts w:ascii="宋体" w:hAnsi="宋体" w:cs="宋体" w:eastAsia="宋体"/>
          <w:sz w:val="58"/>
          <w:spacing w:val="0"/>
          <w:color w:val="000000"/>
          <w:b w:val="off"/>
          <w:i w:val="off"/>
        </w:rPr>
        <w:t>我们所需要的不是对“归纳问题”的解决，而是要有能力以这</w:t>
      </w:r>
      <w:r>
        <w:rPr>
          <w:rFonts w:ascii="宋体" w:hAnsi="宋体" w:cs="宋体" w:eastAsia="宋体"/>
          <w:sz w:val="58"/>
          <w:spacing w:val="0"/>
          <w:color w:val="000000"/>
          <w:b w:val="off"/>
          <w:i w:val="off"/>
        </w:rPr>
        <w:t>样的方式来思考科学，即认科学为一种“以价值为基础的活动”，而</w:t>
      </w:r>
      <w:r>
        <w:rPr>
          <w:rFonts w:ascii="宋体" w:hAnsi="宋体" w:cs="宋体" w:eastAsia="宋体"/>
          <w:sz w:val="58"/>
          <w:spacing w:val="0"/>
          <w:color w:val="000000"/>
          <w:b w:val="off"/>
          <w:i w:val="off"/>
        </w:rPr>
        <w:t>不必为此大惊小怪。一切妨碍我们这样做的东西是这样一些根深</w:t>
      </w:r>
      <w:r>
        <w:rPr>
          <w:rFonts w:ascii="宋体" w:hAnsi="宋体" w:cs="宋体" w:eastAsia="宋体"/>
          <w:sz w:val="58"/>
          <w:spacing w:val="0"/>
          <w:color w:val="000000"/>
          <w:b w:val="off"/>
          <w:i w:val="off"/>
        </w:rPr>
        <w:t>蒂固的看法，即“价值”是“内部的”，而“事实”是“外部的”，以及我</w:t>
      </w:r>
      <w:bookmarkEnd w:id="3519"/>
    </w:p>
    <w:p>
      <w:r>
        <w:t/>
      </w:r>
    </w:p>
    <w:p>
      <w:pPr>
        <w:sectPr>
          <w:footerReference r:id="rId712"/>
          <w:headerReference r:id="rId713" w:type="default"/>
          <w:type w:val="nextPage"/>
          <w:pgSz w:w="22400" w:h="31680"/>
          <w:pgMar w:left="2740" w:top="2420" w:right="2740" w:bottom="2420" w:header="2120" w:footer="2120"/>
          <w:cols w:num="1"/>
        </w:sectPr>
      </w:pPr>
    </w:p>
    <w:p>
      <w:pPr>
        <w:pageBreakBefore w:val="off"/>
        <w:tabs/>
        <w:wordWrap w:val="off"/>
        <w:spacing w:before="0" w:after="0" w:line="620" w:lineRule="atLeast"/>
        <w:ind w:left="880" w:right="0"/>
        <w:jc w:val="both"/>
        <w:textAlignment w:val="baseline"/>
        <w:rPr>
          <w:sz w:val="46"/>
        </w:rPr>
      </w:pPr>
      <w:bookmarkStart w:name="" w:id="3520"/>
      <w:r>
        <w:rPr>
          <w:rFonts w:ascii="黑体" w:hAnsi="黑体" w:cs="黑体" w:eastAsia="黑体"/>
          <w:sz w:val="46"/>
          <w:spacing w:val="0"/>
          <w:color w:val="000000"/>
          <w:b w:val="on"/>
          <w:i w:val="off"/>
        </w:rPr>
        <w:t>320  第三编 哲   学</w:t>
      </w:r>
      <w:bookmarkEnd w:id="3520"/>
    </w:p>
    <w:p>
      <w:pPr>
        <w:pageBreakBefore w:val="off"/>
        <w:tabs/>
        <w:wordWrap w:val="off"/>
        <w:spacing w:before="0" w:after="0" w:line="540" w:lineRule="exact"/>
        <w:ind w:left="0" w:right="0"/>
        <w:jc w:val="both"/>
        <w:textAlignment w:val="baseline"/>
        <w:rPr>
          <w:sz w:val="46"/>
        </w:rPr>
      </w:pPr>
      <w:bookmarkStart w:name="" w:id="3521"/>
      <w:r>
        <w:rPr>
          <w:rFonts w:ascii="宋体" w:hAnsi="宋体" w:cs="宋体" w:eastAsia="宋体"/>
          <w:sz w:val="46"/>
          <w:spacing w:val="0"/>
          <w:color w:val="000000"/>
          <w:b w:val="off"/>
          <w:i w:val="off"/>
        </w:rPr>
        <w:t/>
      </w:r>
      <w:bookmarkEnd w:id="3521"/>
    </w:p>
    <w:p>
      <w:pPr>
        <w:pageBreakBefore w:val="off"/>
        <w:tabs/>
        <w:wordWrap w:val="off"/>
        <w:spacing w:before="0" w:after="0" w:line="1040" w:lineRule="atLeast"/>
        <w:ind w:left="0" w:right="40" w:firstLine="960"/>
        <w:jc w:val="both"/>
        <w:textAlignment w:val="baseline"/>
        <w:rPr>
          <w:sz w:val="57"/>
        </w:rPr>
      </w:pPr>
      <w:bookmarkStart w:name="" w:id="3522"/>
      <w:r>
        <w:rPr>
          <w:rFonts w:ascii="宋体" w:hAnsi="宋体" w:cs="宋体" w:eastAsia="宋体"/>
          <w:sz w:val="57"/>
          <w:spacing w:val="0"/>
          <w:color w:val="000000"/>
          <w:b w:val="off"/>
          <w:i w:val="off"/>
        </w:rPr>
        <w:t>们如何能以价值开始而生产了炸弹，和我们如何能从私人性内部</w:t>
      </w:r>
      <w:r>
        <w:rPr>
          <w:rFonts w:ascii="宋体" w:hAnsi="宋体" w:cs="宋体" w:eastAsia="宋体"/>
          <w:sz w:val="57"/>
          <w:spacing w:val="0"/>
          <w:color w:val="000000"/>
          <w:b w:val="off"/>
          <w:i w:val="off"/>
        </w:rPr>
        <w:t>342</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事件开始而避免遇到事物，这二者都是同样神秘难解的。这样我</w:t>
      </w:r>
      <w:r>
        <w:rPr>
          <w:rFonts w:ascii="宋体" w:hAnsi="宋体" w:cs="宋体" w:eastAsia="宋体"/>
          <w:sz w:val="57"/>
          <w:spacing w:val="0"/>
          <w:color w:val="000000"/>
          <w:b w:val="off"/>
          <w:i w:val="off"/>
        </w:rPr>
        <w:t>们就又转到了“唯心主义”这个吓人的东西，并认为，寻求一种规则</w:t>
      </w:r>
      <w:r>
        <w:rPr>
          <w:rFonts w:ascii="宋体" w:hAnsi="宋体" w:cs="宋体" w:eastAsia="宋体"/>
          <w:sz w:val="57"/>
          <w:spacing w:val="0"/>
          <w:color w:val="000000"/>
          <w:b w:val="off"/>
          <w:i w:val="off"/>
        </w:rPr>
        <w:t>系统是与“实在主义的”科学方法联系在一起的，而松散地转入历</w:t>
      </w:r>
      <w:r>
        <w:rPr>
          <w:rFonts w:ascii="宋体" w:hAnsi="宋体" w:cs="宋体" w:eastAsia="宋体"/>
          <w:sz w:val="57"/>
          <w:spacing w:val="0"/>
          <w:color w:val="000000"/>
          <w:b w:val="off"/>
          <w:i w:val="off"/>
        </w:rPr>
        <w:t>史学家的纯解释学的方法，则是投降于唯心主义。不管何时人们</w:t>
      </w:r>
      <w:r>
        <w:rPr>
          <w:rFonts w:ascii="宋体" w:hAnsi="宋体" w:cs="宋体" w:eastAsia="宋体"/>
          <w:sz w:val="57"/>
          <w:spacing w:val="0"/>
          <w:color w:val="000000"/>
          <w:b w:val="off"/>
          <w:i w:val="off"/>
        </w:rPr>
        <w:t>提出在理论与实践、事实与价值、方法与谈话之间的区别应该弱</w:t>
      </w:r>
      <w:r>
        <w:rPr>
          <w:rFonts w:ascii="宋体" w:hAnsi="宋体" w:cs="宋体" w:eastAsia="宋体"/>
          <w:sz w:val="57"/>
          <w:spacing w:val="0"/>
          <w:color w:val="000000"/>
          <w:b w:val="off"/>
          <w:i w:val="off"/>
        </w:rPr>
        <w:t>化，使世界“顺从人类意志”的企图就受到怀疑。这就再次产生了</w:t>
      </w:r>
      <w:r>
        <w:rPr>
          <w:rFonts w:ascii="宋体" w:hAnsi="宋体" w:cs="宋体" w:eastAsia="宋体"/>
          <w:sz w:val="57"/>
          <w:spacing w:val="0"/>
          <w:color w:val="000000"/>
          <w:b w:val="off"/>
          <w:i w:val="off"/>
        </w:rPr>
        <w:t>这样的实证主义主张，我们应当或者在“非认识性的”东西和“认识</w:t>
      </w:r>
      <w:r>
        <w:rPr>
          <w:rFonts w:ascii="宋体" w:hAnsi="宋体" w:cs="宋体" w:eastAsia="宋体"/>
          <w:sz w:val="57"/>
          <w:spacing w:val="0"/>
          <w:color w:val="000000"/>
          <w:b w:val="off"/>
          <w:i w:val="off"/>
        </w:rPr>
        <w:t>性的”东西之间做出明确区别，或者把前者“归结为”后者。因为第</w:t>
      </w:r>
      <w:r>
        <w:rPr>
          <w:rFonts w:ascii="宋体" w:hAnsi="宋体" w:cs="宋体" w:eastAsia="宋体"/>
          <w:sz w:val="57"/>
          <w:spacing w:val="0"/>
          <w:color w:val="000000"/>
          <w:b w:val="off"/>
          <w:i w:val="off"/>
        </w:rPr>
        <w:t>三种可能性(将后者归结为前者)似乎由于使自然像是历史或文学</w:t>
      </w:r>
      <w:r>
        <w:rPr>
          <w:rFonts w:ascii="宋体" w:hAnsi="宋体" w:cs="宋体" w:eastAsia="宋体"/>
          <w:sz w:val="57"/>
          <w:spacing w:val="0"/>
          <w:color w:val="000000"/>
          <w:b w:val="off"/>
          <w:i w:val="off"/>
        </w:rPr>
        <w:t>而将自然“精神化了”，历史和文学是由人们创造、而非由人们发现</w:t>
      </w:r>
      <w:r>
        <w:rPr>
          <w:rFonts w:ascii="宋体" w:hAnsi="宋体" w:cs="宋体" w:eastAsia="宋体"/>
          <w:sz w:val="57"/>
          <w:spacing w:val="0"/>
          <w:color w:val="000000"/>
          <w:b w:val="off"/>
          <w:i w:val="off"/>
        </w:rPr>
        <w:t>的东西。库恩向他的一些批评者建议的，似乎就是这第三种选择。</w:t>
      </w:r>
      <w:bookmarkEnd w:id="3522"/>
    </w:p>
    <w:p>
      <w:pPr>
        <w:pageBreakBefore w:val="off"/>
        <w:tabs/>
        <w:wordWrap w:val="off"/>
        <w:spacing w:before="0" w:after="0" w:line="1040" w:lineRule="atLeast"/>
        <w:ind w:left="1140" w:right="0" w:firstLine="1120"/>
        <w:jc w:val="both"/>
        <w:textAlignment w:val="baseline"/>
        <w:rPr>
          <w:sz w:val="57"/>
        </w:rPr>
      </w:pPr>
      <w:bookmarkStart w:name="" w:id="3523"/>
      <w:r>
        <w:rPr>
          <w:rFonts w:ascii="宋体" w:hAnsi="宋体" w:cs="宋体" w:eastAsia="宋体"/>
          <w:sz w:val="57"/>
          <w:spacing w:val="0"/>
          <w:color w:val="000000"/>
          <w:b w:val="off"/>
          <w:i w:val="off"/>
        </w:rPr>
        <w:t>然而这种打算重新把库恩看作趋向“唯心主义”的企图，是重</w:t>
      </w:r>
      <w:r>
        <w:rPr>
          <w:rFonts w:ascii="宋体" w:hAnsi="宋体" w:cs="宋体" w:eastAsia="宋体"/>
          <w:sz w:val="57"/>
          <w:spacing w:val="0"/>
          <w:color w:val="000000"/>
          <w:b w:val="off"/>
          <w:i w:val="off"/>
        </w:rPr>
        <w:t>申像前面(4)一类主张为真的一种混乱的方式，这就是我们应当把</w:t>
      </w:r>
      <w:r>
        <w:rPr>
          <w:rFonts w:ascii="宋体" w:hAnsi="宋体" w:cs="宋体" w:eastAsia="宋体"/>
          <w:sz w:val="57"/>
          <w:spacing w:val="0"/>
          <w:color w:val="000000"/>
          <w:b w:val="off"/>
          <w:i w:val="off"/>
        </w:rPr>
        <w:t>科学家看作“与外在世界接触”，因而可通过政治家与诗人所不具</w:t>
      </w:r>
      <w:r>
        <w:rPr>
          <w:rFonts w:ascii="宋体" w:hAnsi="宋体" w:cs="宋体" w:eastAsia="宋体"/>
          <w:sz w:val="57"/>
          <w:spacing w:val="0"/>
          <w:color w:val="000000"/>
          <w:b w:val="off"/>
          <w:i w:val="off"/>
        </w:rPr>
        <w:t>备的手段来达成合理的一致。这种混乱在于提出了库恩通过把科</w:t>
      </w:r>
      <w:r>
        <w:rPr>
          <w:rFonts w:ascii="宋体" w:hAnsi="宋体" w:cs="宋体" w:eastAsia="宋体"/>
          <w:sz w:val="57"/>
          <w:spacing w:val="0"/>
          <w:color w:val="000000"/>
          <w:b w:val="off"/>
          <w:i w:val="off"/>
        </w:rPr>
        <w:t>学家的方法“归结”为政治家的方法，而把神经细胞的“被发现的”</w:t>
      </w:r>
      <w:r>
        <w:rPr>
          <w:rFonts w:ascii="宋体" w:hAnsi="宋体" w:cs="宋体" w:eastAsia="宋体"/>
          <w:sz w:val="57"/>
          <w:spacing w:val="0"/>
          <w:color w:val="000000"/>
          <w:b w:val="off"/>
          <w:i w:val="off"/>
        </w:rPr>
        <w:t>世界，“归结为”社会关系的“被创造的”世界。在此我们又一次看</w:t>
      </w:r>
      <w:r>
        <w:rPr>
          <w:rFonts w:ascii="宋体" w:hAnsi="宋体" w:cs="宋体" w:eastAsia="宋体"/>
          <w:sz w:val="57"/>
          <w:spacing w:val="0"/>
          <w:color w:val="000000"/>
          <w:b w:val="off"/>
          <w:i w:val="off"/>
        </w:rPr>
        <w:t>到了这种看法，凡不能被配有适当算法(规则系统)程序的机器所</w:t>
      </w:r>
      <w:r>
        <w:rPr>
          <w:rFonts w:ascii="宋体" w:hAnsi="宋体" w:cs="宋体" w:eastAsia="宋体"/>
          <w:sz w:val="57"/>
          <w:spacing w:val="0"/>
          <w:color w:val="000000"/>
          <w:b w:val="off"/>
          <w:i w:val="off"/>
        </w:rPr>
        <w:t>发现的东西，即不能“客观地”存在，因此在某种意义上它必定是某</w:t>
      </w:r>
      <w:r>
        <w:rPr>
          <w:rFonts w:ascii="宋体" w:hAnsi="宋体" w:cs="宋体" w:eastAsia="宋体"/>
          <w:sz w:val="57"/>
          <w:spacing w:val="0"/>
          <w:color w:val="000000"/>
          <w:b w:val="off"/>
          <w:i w:val="off"/>
        </w:rPr>
        <w:t>种“人的创造物”。在下一节中我将试图把我关于客观性的论述与</w:t>
      </w:r>
      <w:r>
        <w:rPr>
          <w:rFonts w:ascii="宋体" w:hAnsi="宋体" w:cs="宋体" w:eastAsia="宋体"/>
          <w:sz w:val="57"/>
          <w:spacing w:val="0"/>
          <w:color w:val="000000"/>
          <w:b w:val="off"/>
          <w:i w:val="off"/>
        </w:rPr>
        <w:t>本书前几部分中的论题结合起来，希望指出认识论和解释学之间</w:t>
      </w:r>
      <w:r>
        <w:rPr>
          <w:rFonts w:ascii="宋体" w:hAnsi="宋体" w:cs="宋体" w:eastAsia="宋体"/>
          <w:sz w:val="57"/>
          <w:spacing w:val="0"/>
          <w:color w:val="000000"/>
          <w:b w:val="off"/>
          <w:i w:val="off"/>
        </w:rPr>
        <w:t>的区别不应被看成是类似于“在那儿”的东西与我们“制作”的东西</w:t>
      </w:r>
      <w:r>
        <w:rPr>
          <w:rFonts w:ascii="宋体" w:hAnsi="宋体" w:cs="宋体" w:eastAsia="宋体"/>
          <w:sz w:val="57"/>
          <w:spacing w:val="0"/>
          <w:color w:val="000000"/>
          <w:b w:val="off"/>
          <w:i w:val="off"/>
        </w:rPr>
        <w:t>之间的区别。</w:t>
      </w:r>
      <w:bookmarkEnd w:id="3523"/>
    </w:p>
    <w:p>
      <w:r>
        <w:t/>
      </w:r>
    </w:p>
    <w:p>
      <w:pPr>
        <w:sectPr>
          <w:footerReference r:id="rId714"/>
          <w:headerReference r:id="rId715" w:type="default"/>
          <w:type w:val="nextPage"/>
          <w:pgSz w:w="22400" w:h="31680"/>
          <w:pgMar w:left="2260" w:top="2540" w:right="2260" w:bottom="2540" w:header="2240" w:footer="2240"/>
          <w:cols w:num="1"/>
        </w:sectPr>
      </w:pPr>
    </w:p>
    <w:p>
      <w:pPr>
        <w:pageBreakBefore w:val="off"/>
        <w:tabs/>
        <w:wordWrap w:val="off"/>
        <w:spacing w:before="0" w:after="0" w:line="700" w:lineRule="atLeast"/>
        <w:ind w:left="0" w:right="980"/>
        <w:jc w:val="right"/>
        <w:textAlignment w:val="baseline"/>
        <w:rPr>
          <w:sz w:val="52"/>
        </w:rPr>
      </w:pPr>
      <w:bookmarkStart w:name="" w:id="3524"/>
      <w:r>
        <w:rPr>
          <w:rFonts w:ascii="黑体" w:hAnsi="黑体" w:cs="黑体" w:eastAsia="黑体"/>
          <w:sz w:val="52"/>
          <w:spacing w:val="0"/>
          <w:color w:val="000000"/>
          <w:b w:val="off"/>
          <w:i w:val="off"/>
        </w:rPr>
        <w:t>第七章  从认识论到解释学  321</w:t>
      </w:r>
      <w:bookmarkEnd w:id="3524"/>
    </w:p>
    <w:p>
      <w:pPr>
        <w:pageBreakBefore w:val="off"/>
        <w:tabs/>
        <w:wordWrap w:val="off"/>
        <w:spacing w:before="0" w:after="0" w:line="1160" w:lineRule="exact"/>
        <w:ind w:left="0" w:right="0"/>
        <w:jc w:val="right"/>
        <w:textAlignment w:val="baseline"/>
        <w:rPr>
          <w:sz w:val="100"/>
        </w:rPr>
      </w:pPr>
      <w:bookmarkStart w:name="" w:id="3525"/>
      <w:r>
        <w:rPr>
          <w:rFonts w:ascii="宋体" w:hAnsi="宋体" w:cs="宋体" w:eastAsia="宋体"/>
          <w:sz w:val="100"/>
          <w:spacing w:val="0"/>
          <w:color w:val="000000"/>
          <w:b w:val="off"/>
          <w:i w:val="off"/>
        </w:rPr>
        <w:t/>
      </w:r>
      <w:bookmarkEnd w:id="3525"/>
    </w:p>
    <w:p>
      <w:pPr>
        <w:pageBreakBefore w:val="off"/>
        <w:tabs>
          <w:tab w:pos="16840" w:val="left" w:leader="none"/>
        </w:tabs>
        <w:wordWrap w:val="off"/>
        <w:spacing w:before="0" w:after="0" w:line="1340" w:lineRule="atLeast"/>
        <w:ind w:left="4860" w:right="0"/>
        <w:jc w:val="both"/>
        <w:textAlignment w:val="baseline"/>
        <w:rPr>
          <w:sz w:val="100"/>
        </w:rPr>
      </w:pPr>
      <w:bookmarkStart w:name="" w:id="3526"/>
      <w:r>
        <w:rPr>
          <w:rFonts w:ascii="楷体" w:hAnsi="楷体" w:cs="楷体" w:eastAsia="楷体"/>
          <w:sz w:val="100"/>
          <w:spacing w:val="0"/>
          <w:color w:val="000000"/>
          <w:b w:val="off"/>
          <w:i w:val="off"/>
        </w:rPr>
        <w:t>4.精神和自然</w:t>
      </w:r>
      <w:r>
        <w:t xml:space="preserve">	</w:t>
      </w:r>
      <w:r>
        <w:rPr>
          <w:rFonts w:ascii="黑体" w:hAnsi="黑体" w:cs="黑体" w:eastAsia="黑体"/>
          <w:sz w:val="100"/>
          <w:spacing w:val="0"/>
          <w:color w:val="000000"/>
          <w:b w:val="off"/>
          <w:i w:val="off"/>
        </w:rPr>
        <w:t>343</w:t>
      </w:r>
      <w:bookmarkEnd w:id="3526"/>
    </w:p>
    <w:p>
      <w:pPr>
        <w:pageBreakBefore w:val="off"/>
        <w:tabs/>
        <w:wordWrap w:val="off"/>
        <w:spacing w:before="640" w:after="0" w:line="1040" w:lineRule="atLeast"/>
        <w:ind w:left="20" w:right="920" w:firstLine="1160"/>
        <w:jc w:val="both"/>
        <w:textAlignment w:val="baseline"/>
        <w:rPr>
          <w:sz w:val="58"/>
        </w:rPr>
      </w:pPr>
      <w:bookmarkStart w:name="" w:id="3527"/>
      <w:r>
        <w:rPr>
          <w:rFonts w:ascii="宋体" w:hAnsi="宋体" w:cs="宋体" w:eastAsia="宋体"/>
          <w:sz w:val="58"/>
          <w:spacing w:val="0"/>
          <w:color w:val="000000"/>
          <w:b w:val="off"/>
          <w:i w:val="off"/>
        </w:rPr>
        <w:t>应当承认，认为存在着适合“软性”学科(精神科学)的一系列</w:t>
      </w:r>
      <w:r>
        <w:rPr>
          <w:rFonts w:ascii="宋体" w:hAnsi="宋体" w:cs="宋体" w:eastAsia="宋体"/>
          <w:sz w:val="58"/>
          <w:spacing w:val="0"/>
          <w:color w:val="000000"/>
          <w:b w:val="off"/>
          <w:i w:val="off"/>
        </w:rPr>
        <w:t>特殊方法的看法与唯心主义有着特殊的历史联系。正如阿贝尔指</w:t>
      </w:r>
      <w:r>
        <w:rPr>
          <w:rFonts w:ascii="宋体" w:hAnsi="宋体" w:cs="宋体" w:eastAsia="宋体"/>
          <w:sz w:val="58"/>
          <w:spacing w:val="0"/>
          <w:color w:val="000000"/>
          <w:b w:val="off"/>
          <w:i w:val="off"/>
        </w:rPr>
        <w:t>出的，在分析哲学和作为哲学方略的“解释学”之间目前存在的对</w:t>
      </w:r>
      <w:r>
        <w:rPr>
          <w:rFonts w:ascii="宋体" w:hAnsi="宋体" w:cs="宋体" w:eastAsia="宋体"/>
          <w:sz w:val="58"/>
          <w:spacing w:val="0"/>
          <w:color w:val="000000"/>
          <w:b w:val="off"/>
          <w:i w:val="off"/>
        </w:rPr>
        <w:t>立似乎是自然的，因为</w:t>
      </w:r>
      <w:bookmarkEnd w:id="3527"/>
    </w:p>
    <w:p>
      <w:pPr>
        <w:pageBreakBefore w:val="off"/>
        <w:tabs/>
        <w:wordWrap w:val="off"/>
        <w:spacing w:before="0" w:after="0" w:line="1040" w:lineRule="atLeast"/>
        <w:ind w:left="1220" w:right="900" w:firstLine="1160"/>
        <w:jc w:val="both"/>
        <w:textAlignment w:val="baseline"/>
        <w:rPr>
          <w:sz w:val="58"/>
        </w:rPr>
      </w:pPr>
      <w:bookmarkStart w:name="" w:id="3528"/>
      <w:r>
        <w:rPr>
          <w:rFonts w:ascii="宋体" w:hAnsi="宋体" w:cs="宋体" w:eastAsia="宋体"/>
          <w:sz w:val="58"/>
          <w:spacing w:val="0"/>
          <w:color w:val="000000"/>
          <w:b w:val="off"/>
          <w:i w:val="off"/>
        </w:rPr>
        <w:t>应被看作精神科学基础的十九世纪唯心主义中关于精神</w:t>
      </w:r>
      <w:r>
        <w:rPr>
          <w:rFonts w:ascii="宋体" w:hAnsi="宋体" w:cs="宋体" w:eastAsia="宋体"/>
          <w:sz w:val="58"/>
          <w:spacing w:val="0"/>
          <w:color w:val="000000"/>
          <w:b w:val="off"/>
          <w:i w:val="off"/>
        </w:rPr>
        <w:t>和关于主体的形而上学(虽然前者肯定更着重物质性研究)，</w:t>
      </w:r>
      <w:r>
        <w:rPr>
          <w:rFonts w:ascii="宋体" w:hAnsi="宋体" w:cs="宋体" w:eastAsia="宋体"/>
          <w:sz w:val="58"/>
          <w:spacing w:val="0"/>
          <w:color w:val="000000"/>
          <w:b w:val="off"/>
          <w:i w:val="off"/>
        </w:rPr>
        <w:t>以及西方哲学中一切其他概念，都被后期的维特根施坦看作</w:t>
      </w:r>
      <w:r>
        <w:rPr>
          <w:rFonts w:ascii="宋体" w:hAnsi="宋体" w:cs="宋体" w:eastAsia="宋体"/>
          <w:sz w:val="58"/>
          <w:spacing w:val="0"/>
          <w:color w:val="000000"/>
          <w:b w:val="off"/>
          <w:i w:val="off"/>
        </w:rPr>
        <w:t>一种语言的“疾病”。②</w:t>
      </w:r>
      <w:bookmarkEnd w:id="3528"/>
    </w:p>
    <w:p>
      <w:pPr>
        <w:pageBreakBefore w:val="off"/>
        <w:tabs/>
        <w:wordWrap w:val="off"/>
        <w:spacing w:before="0" w:after="0" w:line="1040" w:lineRule="atLeast"/>
        <w:ind w:left="40" w:right="460" w:hanging="20"/>
        <w:jc w:val="both"/>
        <w:textAlignment w:val="baseline"/>
        <w:rPr>
          <w:sz w:val="58"/>
        </w:rPr>
      </w:pPr>
      <w:bookmarkStart w:name="" w:id="3529"/>
      <w:r>
        <w:rPr>
          <w:rFonts w:ascii="宋体" w:hAnsi="宋体" w:cs="宋体" w:eastAsia="宋体"/>
          <w:sz w:val="58"/>
          <w:spacing w:val="0"/>
          <w:color w:val="000000"/>
          <w:b w:val="off"/>
          <w:i w:val="off"/>
        </w:rPr>
        <w:t>认为经验自我可交与自然科学、而构成着现象世界和(或许)起着</w:t>
      </w:r>
      <w:r>
        <w:rPr>
          <w:rFonts w:ascii="宋体" w:hAnsi="宋体" w:cs="宋体" w:eastAsia="宋体"/>
          <w:sz w:val="58"/>
          <w:spacing w:val="0"/>
          <w:color w:val="000000"/>
          <w:b w:val="off"/>
          <w:i w:val="off"/>
        </w:rPr>
        <w:t>道德行为者作用的先验自我不可交与自然科学的看法，与任何其</w:t>
      </w:r>
      <w:r>
        <w:rPr>
          <w:rFonts w:ascii="宋体" w:hAnsi="宋体" w:cs="宋体" w:eastAsia="宋体"/>
          <w:sz w:val="58"/>
          <w:spacing w:val="0"/>
          <w:color w:val="000000"/>
          <w:b w:val="off"/>
          <w:i w:val="off"/>
        </w:rPr>
        <w:t>他东西一样，都使精神-自然的区分具有意义。因此这一形而上学</w:t>
      </w:r>
      <w:r>
        <w:rPr>
          <w:rFonts w:ascii="宋体" w:hAnsi="宋体" w:cs="宋体" w:eastAsia="宋体"/>
          <w:sz w:val="58"/>
          <w:spacing w:val="0"/>
          <w:color w:val="000000"/>
          <w:b w:val="off"/>
          <w:i w:val="off"/>
        </w:rPr>
        <w:t>的区别隐伏在精神科学-自然科学关系的每一项讨论的背景中。</w:t>
      </w:r>
      <w:r>
        <w:rPr>
          <w:rFonts w:ascii="宋体" w:hAnsi="宋体" w:cs="宋体" w:eastAsia="宋体"/>
          <w:sz w:val="58"/>
          <w:spacing w:val="0"/>
          <w:color w:val="000000"/>
          <w:b w:val="off"/>
          <w:i w:val="off"/>
        </w:rPr>
        <w:t>这幅图景又进一步被如下模糊的看法弄得复杂化了，这就是那些</w:t>
      </w:r>
      <w:r>
        <w:rPr>
          <w:rFonts w:ascii="宋体" w:hAnsi="宋体" w:cs="宋体" w:eastAsia="宋体"/>
          <w:sz w:val="58"/>
          <w:spacing w:val="0"/>
          <w:color w:val="000000"/>
          <w:b w:val="off"/>
          <w:i w:val="off"/>
        </w:rPr>
        <w:t>喜欢谈论“解释学”的人是在建议以一种新方法(一种不无可疑的</w:t>
      </w:r>
      <w:r>
        <w:rPr>
          <w:rFonts w:ascii="宋体" w:hAnsi="宋体" w:cs="宋体" w:eastAsia="宋体"/>
          <w:sz w:val="58"/>
          <w:spacing w:val="0"/>
          <w:color w:val="000000"/>
          <w:b w:val="off"/>
          <w:i w:val="off"/>
        </w:rPr>
        <w:t>“软性”方法)来代替另一种方法(例如“科学方法”或“哲学分析”)。</w:t>
      </w:r>
      <w:r>
        <w:rPr>
          <w:rFonts w:ascii="宋体" w:hAnsi="宋体" w:cs="宋体" w:eastAsia="宋体"/>
          <w:sz w:val="58"/>
          <w:spacing w:val="0"/>
          <w:color w:val="000000"/>
          <w:b w:val="off"/>
          <w:i w:val="off"/>
        </w:rPr>
        <w:t>在本节中我希望指出，作为关于至今不可公度的话语的话语的解</w:t>
      </w:r>
      <w:r>
        <w:rPr>
          <w:rFonts w:ascii="宋体" w:hAnsi="宋体" w:cs="宋体" w:eastAsia="宋体"/>
          <w:sz w:val="58"/>
          <w:spacing w:val="0"/>
          <w:color w:val="000000"/>
          <w:b w:val="off"/>
          <w:i w:val="off"/>
        </w:rPr>
        <w:t>释学与下述三件事均无特殊联系：(a)笛卡尔二元论的“心”的一</w:t>
      </w:r>
      <w:r>
        <w:rPr>
          <w:rFonts w:ascii="宋体" w:hAnsi="宋体" w:cs="宋体" w:eastAsia="宋体"/>
          <w:sz w:val="58"/>
          <w:spacing w:val="0"/>
          <w:color w:val="000000"/>
          <w:b w:val="off"/>
          <w:i w:val="off"/>
        </w:rPr>
        <w:t>侧；(b)康德在自发性的构成的和结构化的机能和接受性的被动</w:t>
      </w:r>
      <w:r>
        <w:rPr>
          <w:rFonts w:ascii="宋体" w:hAnsi="宋体" w:cs="宋体" w:eastAsia="宋体"/>
          <w:sz w:val="58"/>
          <w:spacing w:val="0"/>
          <w:color w:val="000000"/>
          <w:b w:val="off"/>
          <w:i w:val="off"/>
        </w:rPr>
        <w:t>机能之间所做区分的“构成性”一侧；(c)去发现语句真值的一种方</w:t>
      </w:r>
      <w:r>
        <w:rPr>
          <w:rFonts w:ascii="宋体" w:hAnsi="宋体" w:cs="宋体" w:eastAsia="宋体"/>
          <w:sz w:val="58"/>
          <w:spacing w:val="0"/>
          <w:color w:val="000000"/>
          <w:b w:val="off"/>
          <w:i w:val="off"/>
        </w:rPr>
        <w:t>法，它与在哲学以外学科所追求的正常方法处于竞争关系。(然而</w:t>
      </w:r>
      <w:r>
        <w:rPr>
          <w:rFonts w:ascii="宋体" w:hAnsi="宋体" w:cs="宋体" w:eastAsia="宋体"/>
          <w:sz w:val="58"/>
          <w:spacing w:val="0"/>
          <w:color w:val="000000"/>
          <w:b w:val="off"/>
          <w:i w:val="off"/>
        </w:rPr>
        <w:t>我认为，我所应用的这种有限制的和纯化的“解释学”含义，仍然与</w:t>
      </w:r>
      <w:r>
        <w:rPr>
          <w:rFonts w:ascii="宋体" w:hAnsi="宋体" w:cs="宋体" w:eastAsia="宋体"/>
          <w:sz w:val="58"/>
          <w:spacing w:val="0"/>
          <w:color w:val="000000"/>
          <w:b w:val="off"/>
          <w:i w:val="off"/>
        </w:rPr>
        <w:t>伽达默尔、阿贝尔和哈贝马斯一些作家对这个词的使用有联系。</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6705600</wp:posOffset>
                </wp:positionV>
                <wp:extent cx="787400" cy="546100"/>
                <wp:wrapNone/>
                <wp:docPr id="104" name="文本框 104"/>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530"/>
                            <w:r>
                              <w:rPr>
                                <w:rFonts w:ascii="宋体" w:hAnsi="宋体" w:cs="宋体" w:eastAsia="宋体"/>
                                <w:sz w:val="58"/>
                                <w:spacing w:val="0"/>
                                <w:color w:val="000000"/>
                                <w:b w:val="off"/>
                                <w:i w:val="off"/>
                              </w:rPr>
                              <w:t>344</w:t>
                            </w:r>
                            <w:bookmarkEnd w:id="3530"/>
                          </w:p>
                        </w:txbxContent>
                      </wps:txbx>
                      <wps:bodyPr wrap="square" lIns="0" rIns="0" tIns="0" bIns="0" vert="horz" anchor="t">
                        <a:noAutofit/>
                      </wps:bodyPr>
                    </wps:wsp>
                  </a:graphicData>
                </a:graphic>
              </wp:anchor>
            </w:drawing>
          </mc:Choice>
          <mc:Fallback>
            <w:pict>
              <v:shape type="#_x0000_t202" filled="f" stroked="f" style="margin-left:967pt;margin-top:52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531"/>
                      <w:r>
                        <w:rPr>
                          <w:rFonts w:ascii="宋体" w:hAnsi="宋体" w:cs="宋体" w:eastAsia="宋体"/>
                          <w:sz w:val="58"/>
                          <w:spacing w:val="0"/>
                          <w:color w:val="000000"/>
                          <w:b w:val="off"/>
                          <w:i w:val="off"/>
                        </w:rPr>
                        <w:t>344</w:t>
                      </w:r>
                      <w:bookmarkEnd w:id="3531"/>
                    </w:p>
                  </w:txbxContent>
                </v:textbox>
              </v:shape>
            </w:pict>
          </mc:Fallback>
        </mc:AlternateContent>
      </w:r>
      <w:bookmarkEnd w:id="3529"/>
    </w:p>
    <w:p>
      <w:r>
        <w:t/>
      </w:r>
    </w:p>
    <w:p>
      <w:pPr>
        <w:sectPr>
          <w:footerReference r:id="rId716"/>
          <w:headerReference r:id="rId717" w:type="default"/>
          <w:type w:val="nextPage"/>
          <w:pgSz w:w="22400" w:h="31680"/>
          <w:pgMar w:left="2380" w:top="2360" w:right="2380" w:bottom="2360" w:header="2060" w:footer="2060"/>
          <w:cols w:num="1"/>
        </w:sectPr>
      </w:pPr>
    </w:p>
    <w:p>
      <w:pPr>
        <w:pageBreakBefore w:val="off"/>
        <w:tabs>
          <w:tab w:pos="4380" w:val="left" w:leader="none"/>
          <w:tab w:pos="5900" w:val="left" w:leader="none"/>
        </w:tabs>
        <w:wordWrap w:val="off"/>
        <w:spacing w:before="0" w:after="0" w:line="700" w:lineRule="atLeast"/>
        <w:ind w:left="700" w:right="0"/>
        <w:jc w:val="both"/>
        <w:textAlignment w:val="baseline"/>
        <w:rPr>
          <w:sz w:val="51"/>
        </w:rPr>
      </w:pPr>
      <w:bookmarkStart w:name="" w:id="3532"/>
      <w:r>
        <w:rPr>
          <w:rFonts w:ascii="楷体" w:hAnsi="楷体" w:cs="楷体" w:eastAsia="楷体"/>
          <w:sz w:val="51"/>
          <w:spacing w:val="0"/>
          <w:color w:val="000000"/>
          <w:b w:val="off"/>
          <w:i w:val="off"/>
        </w:rPr>
        <w:t xml:space="preserve">322   </w:t>
      </w:r>
      <w:r>
        <w:rPr>
          <w:rFonts w:ascii="楷体" w:hAnsi="楷体" w:cs="楷体" w:eastAsia="楷体"/>
          <w:sz w:val="51"/>
          <w:spacing w:val="0"/>
          <w:color w:val="000000"/>
          <w:b w:val="on"/>
          <w:i w:val="off"/>
        </w:rPr>
        <w:t>第三编</w:t>
      </w:r>
      <w:r>
        <w:t xml:space="preserve">	</w:t>
      </w:r>
      <w:r>
        <w:rPr>
          <w:rFonts w:ascii="黑体" w:hAnsi="黑体" w:cs="黑体" w:eastAsia="黑体"/>
          <w:sz w:val="51"/>
          <w:spacing w:val="0"/>
          <w:color w:val="000000"/>
          <w:b w:val="on"/>
          <w:i w:val="off"/>
        </w:rPr>
        <w:t>哲</w:t>
      </w:r>
      <w:r>
        <w:t xml:space="preserve">	</w:t>
      </w:r>
      <w:r>
        <w:rPr>
          <w:rFonts w:ascii="黑体" w:hAnsi="黑体" w:cs="黑体" w:eastAsia="黑体"/>
          <w:sz w:val="51"/>
          <w:spacing w:val="0"/>
          <w:color w:val="000000"/>
          <w:b w:val="on"/>
          <w:i w:val="off"/>
        </w:rPr>
        <w:t>学</w:t>
      </w:r>
      <w:bookmarkEnd w:id="3532"/>
    </w:p>
    <w:p>
      <w:pPr>
        <w:pageBreakBefore w:val="off"/>
        <w:tabs/>
        <w:wordWrap w:val="off"/>
        <w:spacing w:before="0" w:after="0" w:line="600" w:lineRule="exact"/>
        <w:ind w:left="0" w:right="0"/>
        <w:jc w:val="both"/>
        <w:textAlignment w:val="baseline"/>
        <w:rPr>
          <w:sz w:val="51"/>
        </w:rPr>
      </w:pPr>
      <w:bookmarkStart w:name="" w:id="3533"/>
      <w:r>
        <w:rPr>
          <w:rFonts w:ascii="宋体" w:hAnsi="宋体" w:cs="宋体" w:eastAsia="宋体"/>
          <w:sz w:val="51"/>
          <w:spacing w:val="0"/>
          <w:color w:val="000000"/>
          <w:b w:val="off"/>
          <w:i w:val="off"/>
        </w:rPr>
        <w:t/>
      </w:r>
      <w:bookmarkEnd w:id="3533"/>
    </w:p>
    <w:p>
      <w:pPr>
        <w:pageBreakBefore w:val="off"/>
        <w:tabs/>
        <w:wordWrap w:val="off"/>
        <w:spacing w:before="0" w:after="0" w:line="780" w:lineRule="atLeast"/>
        <w:ind w:left="780" w:right="0"/>
        <w:jc w:val="both"/>
        <w:textAlignment w:val="baseline"/>
        <w:rPr>
          <w:sz w:val="58"/>
        </w:rPr>
      </w:pPr>
      <w:bookmarkStart w:name="" w:id="3534"/>
      <w:r>
        <w:rPr>
          <w:rFonts w:ascii="仿宋" w:hAnsi="仿宋" w:cs="仿宋" w:eastAsia="仿宋"/>
          <w:sz w:val="58"/>
          <w:spacing w:val="0"/>
          <w:color w:val="000000"/>
          <w:b w:val="off"/>
          <w:i w:val="off"/>
        </w:rPr>
        <w:t>在下一章中我试图说明这种联系)。</w:t>
      </w:r>
      <w:bookmarkEnd w:id="3534"/>
    </w:p>
    <w:p>
      <w:pPr>
        <w:pageBreakBefore w:val="off"/>
        <w:tabs/>
        <w:wordWrap w:val="off"/>
        <w:spacing w:before="0" w:after="0" w:line="1060" w:lineRule="atLeast"/>
        <w:ind w:left="0" w:right="0" w:firstLine="1960"/>
        <w:jc w:val="both"/>
        <w:textAlignment w:val="baseline"/>
        <w:rPr>
          <w:sz w:val="58"/>
        </w:rPr>
      </w:pPr>
      <w:bookmarkStart w:name="" w:id="3535"/>
      <w:r>
        <w:rPr>
          <w:rFonts w:ascii="仿宋" w:hAnsi="仿宋" w:cs="仿宋" w:eastAsia="仿宋"/>
          <w:sz w:val="58"/>
          <w:spacing w:val="0"/>
          <w:color w:val="000000"/>
          <w:b w:val="off"/>
          <w:i w:val="off"/>
        </w:rPr>
        <w:t>“堕入唯心主义”的恐惧折磨着那些受库恩的诱惑而打算拒绝</w:t>
      </w:r>
      <w:r>
        <w:rPr>
          <w:rFonts w:ascii="仿宋" w:hAnsi="仿宋" w:cs="仿宋" w:eastAsia="仿宋"/>
          <w:sz w:val="58"/>
          <w:spacing w:val="0"/>
          <w:color w:val="000000"/>
          <w:b w:val="off"/>
          <w:i w:val="off"/>
        </w:rPr>
        <w:t>标准的科学哲学(以及更一般地说，认识论)概念的人，这种恐惧又</w:t>
      </w:r>
      <w:r>
        <w:rPr>
          <w:rFonts w:ascii="仿宋" w:hAnsi="仿宋" w:cs="仿宋" w:eastAsia="仿宋"/>
          <w:sz w:val="58"/>
          <w:spacing w:val="0"/>
          <w:color w:val="000000"/>
          <w:b w:val="off"/>
          <w:i w:val="off"/>
        </w:rPr>
        <w:t>为这样的想法所加强，即如果关于物理世界真理的科学研究被施</w:t>
      </w:r>
      <w:r>
        <w:rPr>
          <w:rFonts w:ascii="仿宋" w:hAnsi="仿宋" w:cs="仿宋" w:eastAsia="仿宋"/>
          <w:sz w:val="58"/>
          <w:spacing w:val="0"/>
          <w:color w:val="000000"/>
          <w:b w:val="off"/>
          <w:i w:val="off"/>
        </w:rPr>
        <w:t>以解释学的考察，这种研究将被看成是精神的活动(去创造的机</w:t>
      </w:r>
      <w:r>
        <w:rPr>
          <w:rFonts w:ascii="仿宋" w:hAnsi="仿宋" w:cs="仿宋" w:eastAsia="仿宋"/>
          <w:sz w:val="58"/>
          <w:spacing w:val="0"/>
          <w:color w:val="000000"/>
          <w:b w:val="off"/>
          <w:i w:val="off"/>
        </w:rPr>
        <w:t>能)，而不被看成是映现机能的应用，后者乃是去发现自然已经创</w:t>
      </w:r>
      <w:r>
        <w:rPr>
          <w:rFonts w:ascii="仿宋" w:hAnsi="仿宋" w:cs="仿宋" w:eastAsia="仿宋"/>
          <w:sz w:val="58"/>
          <w:spacing w:val="0"/>
          <w:color w:val="000000"/>
          <w:b w:val="off"/>
          <w:i w:val="off"/>
        </w:rPr>
        <w:t>造了的东西。隐伏在关于库恩的讨论背景中的这种潜在的浪漫与</w:t>
      </w:r>
      <w:r>
        <w:rPr>
          <w:rFonts w:ascii="仿宋" w:hAnsi="仿宋" w:cs="仿宋" w:eastAsia="仿宋"/>
          <w:sz w:val="58"/>
          <w:spacing w:val="0"/>
          <w:color w:val="000000"/>
          <w:b w:val="off"/>
          <w:i w:val="off"/>
        </w:rPr>
        <w:t>古典的对立，由于库恩不幸使用下列表述(在前面第二章中曾加以</w:t>
      </w:r>
      <w:r>
        <w:rPr>
          <w:rFonts w:ascii="仿宋" w:hAnsi="仿宋" w:cs="仿宋" w:eastAsia="仿宋"/>
          <w:sz w:val="58"/>
          <w:spacing w:val="0"/>
          <w:color w:val="000000"/>
          <w:b w:val="off"/>
          <w:i w:val="off"/>
        </w:rPr>
        <w:t>反对)而致成疑问，他用了浪漫主义的“被给与了一个新世界”这样</w:t>
      </w:r>
      <w:r>
        <w:rPr>
          <w:rFonts w:ascii="仿宋" w:hAnsi="仿宋" w:cs="仿宋" w:eastAsia="仿宋"/>
          <w:sz w:val="58"/>
          <w:spacing w:val="0"/>
          <w:color w:val="000000"/>
          <w:b w:val="off"/>
          <w:i w:val="off"/>
        </w:rPr>
        <w:t>的短语，以代替古典式的“使用对世界的一种新的描述”这样的短</w:t>
      </w:r>
      <w:r>
        <w:rPr>
          <w:rFonts w:ascii="仿宋" w:hAnsi="仿宋" w:cs="仿宋" w:eastAsia="仿宋"/>
          <w:sz w:val="58"/>
          <w:spacing w:val="0"/>
          <w:color w:val="000000"/>
          <w:b w:val="off"/>
          <w:i w:val="off"/>
        </w:rPr>
        <w:t>语。按照我所建议的观点，在这两个短语之间、在“创造”譬喻和</w:t>
      </w:r>
      <w:r>
        <w:rPr>
          <w:rFonts w:ascii="仿宋" w:hAnsi="仿宋" w:cs="仿宋" w:eastAsia="仿宋"/>
          <w:sz w:val="58"/>
          <w:spacing w:val="0"/>
          <w:color w:val="000000"/>
          <w:b w:val="off"/>
          <w:i w:val="off"/>
        </w:rPr>
        <w:t>“发现”譬喻之间的选择上，并无什么深刻的含义。因此它们类似</w:t>
      </w:r>
      <w:r>
        <w:rPr>
          <w:rFonts w:ascii="仿宋" w:hAnsi="仿宋" w:cs="仿宋" w:eastAsia="仿宋"/>
          <w:sz w:val="58"/>
          <w:spacing w:val="0"/>
          <w:color w:val="000000"/>
          <w:b w:val="off"/>
          <w:i w:val="off"/>
        </w:rPr>
        <w:t>于我在上一节谈过的“客观的”和“非客观的”、或“认识性的”和“非</w:t>
      </w:r>
      <w:r>
        <w:rPr>
          <w:rFonts w:ascii="仿宋" w:hAnsi="仿宋" w:cs="仿宋" w:eastAsia="仿宋"/>
          <w:sz w:val="58"/>
          <w:spacing w:val="0"/>
          <w:color w:val="000000"/>
          <w:b w:val="off"/>
          <w:i w:val="off"/>
        </w:rPr>
        <w:t>认识性的”之间的对立。然而坚持古典式的概念，认为对物理学“最</w:t>
      </w:r>
      <w:r>
        <w:rPr>
          <w:rFonts w:ascii="仿宋" w:hAnsi="仿宋" w:cs="仿宋" w:eastAsia="仿宋"/>
          <w:sz w:val="58"/>
          <w:spacing w:val="0"/>
          <w:color w:val="000000"/>
          <w:b w:val="off"/>
          <w:i w:val="off"/>
        </w:rPr>
        <w:t>好描述已存在的东西”，矛盾性会少一些。这并非出于深刻的认识</w:t>
      </w:r>
      <w:r>
        <w:rPr>
          <w:rFonts w:ascii="仿宋" w:hAnsi="仿宋" w:cs="仿宋" w:eastAsia="仿宋"/>
          <w:sz w:val="58"/>
          <w:spacing w:val="0"/>
          <w:color w:val="000000"/>
          <w:b w:val="off"/>
          <w:i w:val="off"/>
        </w:rPr>
        <w:t>论的或形而上学的考虑，而只是因为当我们以辉格派的方式谈论</w:t>
      </w:r>
      <w:r>
        <w:rPr>
          <w:rFonts w:ascii="仿宋" w:hAnsi="仿宋" w:cs="仿宋" w:eastAsia="仿宋"/>
          <w:sz w:val="58"/>
          <w:spacing w:val="0"/>
          <w:color w:val="000000"/>
          <w:b w:val="off"/>
          <w:i w:val="off"/>
        </w:rPr>
        <w:t>有关我们祖先逐渐爬上我们所站立的(可能错误的)山顶的故事</w:t>
      </w:r>
      <w:r>
        <w:rPr>
          <w:rFonts w:ascii="仿宋" w:hAnsi="仿宋" w:cs="仿宋" w:eastAsia="仿宋"/>
          <w:sz w:val="58"/>
          <w:spacing w:val="0"/>
          <w:color w:val="000000"/>
          <w:b w:val="off"/>
          <w:i w:val="off"/>
        </w:rPr>
        <w:t>时，我们须要在整个故事中维持某些不变的东西。被目前物理理</w:t>
      </w:r>
      <w:r>
        <w:rPr>
          <w:rFonts w:ascii="仿宋" w:hAnsi="仿宋" w:cs="仿宋" w:eastAsia="仿宋"/>
          <w:sz w:val="58"/>
          <w:spacing w:val="0"/>
          <w:color w:val="000000"/>
          <w:b w:val="off"/>
          <w:i w:val="off"/>
        </w:rPr>
        <w:t>论想象出的自然力和物质的细小成分，对于这一作用而言是好的</w:t>
      </w:r>
      <w:r>
        <w:rPr>
          <w:rFonts w:ascii="仿宋" w:hAnsi="仿宋" w:cs="仿宋" w:eastAsia="仿宋"/>
          <w:sz w:val="58"/>
          <w:spacing w:val="0"/>
          <w:color w:val="000000"/>
          <w:b w:val="off"/>
          <w:i w:val="off"/>
        </w:rPr>
        <w:t>选择。物理学是“发现”的典范，只因为很难(至少在西方)在一种</w:t>
      </w:r>
      <w:r>
        <w:rPr>
          <w:rFonts w:ascii="仿宋" w:hAnsi="仿宋" w:cs="仿宋" w:eastAsia="仿宋"/>
          <w:sz w:val="58"/>
          <w:spacing w:val="0"/>
          <w:color w:val="000000"/>
          <w:b w:val="off"/>
          <w:i w:val="off"/>
        </w:rPr>
        <w:t>345不变的道德律或赋诗法的背景前讲述变化中的物理世界的故事，</w:t>
      </w:r>
      <w:r>
        <w:rPr>
          <w:rFonts w:ascii="仿宋" w:hAnsi="仿宋" w:cs="仿宋" w:eastAsia="仿宋"/>
          <w:sz w:val="58"/>
          <w:spacing w:val="0"/>
          <w:color w:val="000000"/>
          <w:b w:val="off"/>
          <w:i w:val="off"/>
        </w:rPr>
        <w:t>但却很容易讲述相反一类的故事。认为精神理论不可还原为自然</w:t>
      </w:r>
      <w:r>
        <w:rPr>
          <w:rFonts w:ascii="仿宋" w:hAnsi="仿宋" w:cs="仿宋" w:eastAsia="仿宋"/>
          <w:sz w:val="58"/>
          <w:spacing w:val="0"/>
          <w:color w:val="000000"/>
          <w:b w:val="off"/>
          <w:i w:val="off"/>
        </w:rPr>
        <w:t>却依附于自然这种硬心肠的“自然主义的”意义，只不过是认为物</w:t>
      </w:r>
      <w:r>
        <w:rPr>
          <w:rFonts w:ascii="仿宋" w:hAnsi="仿宋" w:cs="仿宋" w:eastAsia="仿宋"/>
          <w:sz w:val="58"/>
          <w:spacing w:val="0"/>
          <w:color w:val="000000"/>
          <w:b w:val="off"/>
          <w:i w:val="off"/>
        </w:rPr>
        <w:t>理学为我们提供了一个良好背景，在它之前我们可以讲述历史变</w:t>
      </w:r>
      <w:r>
        <w:rPr>
          <w:rFonts w:ascii="仿宋" w:hAnsi="仿宋" w:cs="仿宋" w:eastAsia="仿宋"/>
          <w:sz w:val="58"/>
          <w:spacing w:val="0"/>
          <w:color w:val="000000"/>
          <w:b w:val="off"/>
          <w:i w:val="off"/>
        </w:rPr>
        <w:t>化的故事。情况并非如我们对实在性质具有某种深刻的见识，它</w:t>
      </w:r>
      <w:bookmarkEnd w:id="3535"/>
    </w:p>
    <w:p>
      <w:r>
        <w:t/>
      </w:r>
    </w:p>
    <w:p>
      <w:pPr>
        <w:sectPr>
          <w:footerReference r:id="rId718"/>
          <w:headerReference r:id="rId719" w:type="default"/>
          <w:type w:val="nextPage"/>
          <w:pgSz w:w="22400" w:h="31680"/>
          <w:pgMar w:left="2320" w:top="2400" w:right="2320" w:bottom="2400" w:header="2100" w:footer="2100"/>
          <w:cols w:num="1"/>
        </w:sectPr>
      </w:pPr>
    </w:p>
    <w:p>
      <w:pPr>
        <w:pageBreakBefore w:val="off"/>
        <w:tabs/>
        <w:wordWrap w:val="off"/>
        <w:spacing w:before="0" w:after="0" w:line="680" w:lineRule="atLeast"/>
        <w:ind w:left="0" w:right="100"/>
        <w:jc w:val="right"/>
        <w:textAlignment w:val="baseline"/>
        <w:rPr>
          <w:sz w:val="51"/>
        </w:rPr>
      </w:pPr>
      <w:bookmarkStart w:name="" w:id="3536"/>
      <w:r>
        <w:rPr>
          <w:rFonts w:ascii="黑体" w:hAnsi="黑体" w:cs="黑体" w:eastAsia="黑体"/>
          <w:sz w:val="51"/>
          <w:spacing w:val="0"/>
          <w:color w:val="000000"/>
          <w:b w:val="off"/>
          <w:i w:val="off"/>
        </w:rPr>
        <w:t>第七章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从认识论到解释学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323</w:t>
      </w:r>
      <w:bookmarkEnd w:id="3536"/>
    </w:p>
    <w:p>
      <w:pPr>
        <w:pageBreakBefore w:val="off"/>
        <w:tabs/>
        <w:wordWrap w:val="off"/>
        <w:spacing w:before="440" w:after="0" w:line="1000" w:lineRule="atLeast"/>
        <w:ind w:left="20" w:right="80"/>
        <w:jc w:val="both"/>
        <w:textAlignment w:val="baseline"/>
        <w:rPr>
          <w:sz w:val="57"/>
        </w:rPr>
      </w:pPr>
      <w:bookmarkStart w:name="" w:id="3537"/>
      <w:r>
        <w:rPr>
          <w:rFonts w:ascii="宋体" w:hAnsi="宋体" w:cs="宋体" w:eastAsia="宋体"/>
          <w:sz w:val="57"/>
          <w:spacing w:val="0"/>
          <w:color w:val="000000"/>
          <w:b w:val="off"/>
          <w:i w:val="off"/>
        </w:rPr>
        <w:t>告诉我们除原子和虚空外万物都是“依规约”(或“依精神”，或“依</w:t>
      </w:r>
      <w:r>
        <w:rPr>
          <w:rFonts w:ascii="宋体" w:hAnsi="宋体" w:cs="宋体" w:eastAsia="宋体"/>
          <w:sz w:val="57"/>
          <w:spacing w:val="0"/>
          <w:color w:val="000000"/>
          <w:b w:val="off"/>
          <w:i w:val="off"/>
        </w:rPr>
        <w:t>被创造”)而存在的。德谟克里特的看法是，关于事物细小成分的</w:t>
      </w:r>
      <w:r>
        <w:rPr>
          <w:rFonts w:ascii="宋体" w:hAnsi="宋体" w:cs="宋体" w:eastAsia="宋体"/>
          <w:sz w:val="57"/>
          <w:spacing w:val="0"/>
          <w:color w:val="000000"/>
          <w:b w:val="off"/>
          <w:i w:val="off"/>
        </w:rPr>
        <w:t>故事，为关于由这些细小成分构成的事物间变化的故事，构成了一</w:t>
      </w:r>
      <w:r>
        <w:rPr>
          <w:rFonts w:ascii="宋体" w:hAnsi="宋体" w:cs="宋体" w:eastAsia="宋体"/>
          <w:sz w:val="57"/>
          <w:spacing w:val="0"/>
          <w:color w:val="000000"/>
          <w:b w:val="off"/>
          <w:i w:val="off"/>
        </w:rPr>
        <w:t>个良好背景。接受这种世界故事的样式(由卢克莱修、牛顿和玻尔</w:t>
      </w:r>
      <w:r>
        <w:rPr>
          <w:rFonts w:ascii="宋体" w:hAnsi="宋体" w:cs="宋体" w:eastAsia="宋体"/>
          <w:sz w:val="57"/>
          <w:spacing w:val="0"/>
          <w:color w:val="000000"/>
          <w:b w:val="off"/>
          <w:i w:val="off"/>
        </w:rPr>
        <w:t>等人逐步实现的)可能决定了西方的方向，但它不是一种可以获得</w:t>
      </w:r>
      <w:r>
        <w:rPr>
          <w:rFonts w:ascii="宋体" w:hAnsi="宋体" w:cs="宋体" w:eastAsia="宋体"/>
          <w:sz w:val="57"/>
          <w:spacing w:val="0"/>
          <w:color w:val="000000"/>
          <w:b w:val="off"/>
          <w:i w:val="off"/>
        </w:rPr>
        <w:t>或要求认识论的或形而上学的保证的选择。</w:t>
      </w:r>
      <w:bookmarkEnd w:id="3537"/>
    </w:p>
    <w:p>
      <w:pPr>
        <w:pageBreakBefore w:val="off"/>
        <w:tabs/>
        <w:wordWrap w:val="off"/>
        <w:spacing w:before="0" w:after="0" w:line="1000" w:lineRule="atLeast"/>
        <w:ind w:left="20" w:right="0" w:firstLine="1100"/>
        <w:jc w:val="both"/>
        <w:textAlignment w:val="baseline"/>
        <w:rPr>
          <w:sz w:val="57"/>
        </w:rPr>
      </w:pPr>
      <w:bookmarkStart w:name="" w:id="3538"/>
      <w:r>
        <w:rPr>
          <w:rFonts w:ascii="宋体" w:hAnsi="宋体" w:cs="宋体" w:eastAsia="宋体"/>
          <w:sz w:val="57"/>
          <w:spacing w:val="0"/>
          <w:color w:val="000000"/>
          <w:b w:val="off"/>
          <w:i w:val="off"/>
        </w:rPr>
        <w:t>我的最终看法是，库恩派的人应当抵制那样一种诱惑，即通过</w:t>
      </w:r>
      <w:r>
        <w:rPr>
          <w:rFonts w:ascii="宋体" w:hAnsi="宋体" w:cs="宋体" w:eastAsia="宋体"/>
          <w:sz w:val="57"/>
          <w:spacing w:val="0"/>
          <w:color w:val="000000"/>
          <w:b w:val="off"/>
          <w:i w:val="off"/>
        </w:rPr>
        <w:t>谈论“不同的世界”来挫败辉格主义者。放弃了这种语言，他们就</w:t>
      </w:r>
      <w:r>
        <w:rPr>
          <w:rFonts w:ascii="宋体" w:hAnsi="宋体" w:cs="宋体" w:eastAsia="宋体"/>
          <w:sz w:val="57"/>
          <w:spacing w:val="0"/>
          <w:color w:val="000000"/>
          <w:b w:val="off"/>
          <w:i w:val="off"/>
        </w:rPr>
        <w:t>不致于向认识论传统做任何让步了。说研究科学史像研究其他历</w:t>
      </w:r>
      <w:r>
        <w:rPr>
          <w:rFonts w:ascii="宋体" w:hAnsi="宋体" w:cs="宋体" w:eastAsia="宋体"/>
          <w:sz w:val="57"/>
          <w:spacing w:val="0"/>
          <w:color w:val="000000"/>
          <w:b w:val="off"/>
          <w:i w:val="off"/>
        </w:rPr>
        <w:t>史一样必须遵循解释学，以及否认(如我而非库恩所要做的那样)</w:t>
      </w:r>
      <w:r>
        <w:rPr>
          <w:rFonts w:ascii="宋体" w:hAnsi="宋体" w:cs="宋体" w:eastAsia="宋体"/>
          <w:sz w:val="57"/>
          <w:spacing w:val="0"/>
          <w:color w:val="000000"/>
          <w:b w:val="off"/>
          <w:i w:val="off"/>
        </w:rPr>
        <w:t>存在着可使当前科学实践合法化的所谓“合理的重新构造”这类额</w:t>
      </w:r>
      <w:r>
        <w:rPr>
          <w:rFonts w:ascii="宋体" w:hAnsi="宋体" w:cs="宋体" w:eastAsia="宋体"/>
          <w:sz w:val="57"/>
          <w:spacing w:val="0"/>
          <w:color w:val="000000"/>
          <w:b w:val="off"/>
          <w:i w:val="off"/>
        </w:rPr>
        <w:t>外之物，仍然并不等于说由自然科学家发现的原子、波包等等是人</w:t>
      </w:r>
      <w:r>
        <w:rPr>
          <w:rFonts w:ascii="宋体" w:hAnsi="宋体" w:cs="宋体" w:eastAsia="宋体"/>
          <w:sz w:val="57"/>
          <w:spacing w:val="0"/>
          <w:color w:val="000000"/>
          <w:b w:val="off"/>
          <w:i w:val="off"/>
        </w:rPr>
        <w:t>类精神的创造。根据从某人所处时代的正常科学中获得的东西以</w:t>
      </w:r>
      <w:r>
        <w:rPr>
          <w:rFonts w:ascii="宋体" w:hAnsi="宋体" w:cs="宋体" w:eastAsia="宋体"/>
          <w:sz w:val="57"/>
          <w:spacing w:val="0"/>
          <w:color w:val="000000"/>
          <w:b w:val="off"/>
          <w:i w:val="off"/>
        </w:rPr>
        <w:t>编造有关种族历史的最可能的故事，并不是说，物理学在政治学或</w:t>
      </w:r>
      <w:r>
        <w:rPr>
          <w:rFonts w:ascii="宋体" w:hAnsi="宋体" w:cs="宋体" w:eastAsia="宋体"/>
          <w:sz w:val="57"/>
          <w:spacing w:val="0"/>
          <w:color w:val="000000"/>
          <w:b w:val="off"/>
          <w:i w:val="off"/>
        </w:rPr>
        <w:t>诗歌是非客观的意义上是“客观的”，除非他也借助在前一节中提</w:t>
      </w:r>
      <w:r>
        <w:rPr>
          <w:rFonts w:ascii="宋体" w:hAnsi="宋体" w:cs="宋体" w:eastAsia="宋体"/>
          <w:sz w:val="57"/>
          <w:spacing w:val="0"/>
          <w:color w:val="000000"/>
          <w:b w:val="off"/>
          <w:i w:val="off"/>
        </w:rPr>
        <w:t>及的种种柏拉图式的教条。因为在创造和发现之间的界限，与不</w:t>
      </w:r>
      <w:r>
        <w:rPr>
          <w:rFonts w:ascii="宋体" w:hAnsi="宋体" w:cs="宋体" w:eastAsia="宋体"/>
          <w:sz w:val="57"/>
          <w:spacing w:val="0"/>
          <w:color w:val="000000"/>
          <w:b w:val="off"/>
          <w:i w:val="off"/>
        </w:rPr>
        <w:t>可公度性与可公度性之间的界限毫无共同之处。或者换句话说，</w:t>
      </w:r>
      <w:r>
        <w:rPr>
          <w:rFonts w:ascii="宋体" w:hAnsi="宋体" w:cs="宋体" w:eastAsia="宋体"/>
          <w:sz w:val="57"/>
          <w:spacing w:val="0"/>
          <w:color w:val="000000"/>
          <w:b w:val="off"/>
          <w:i w:val="off"/>
        </w:rPr>
        <w:t>人被说成是精神的而不只是自然的存在者这个意义(这个意义是</w:t>
      </w:r>
      <w:r>
        <w:rPr>
          <w:rFonts w:ascii="宋体" w:hAnsi="宋体" w:cs="宋体" w:eastAsia="宋体"/>
          <w:sz w:val="57"/>
          <w:spacing w:val="0"/>
          <w:color w:val="000000"/>
          <w:b w:val="off"/>
          <w:i w:val="off"/>
        </w:rPr>
        <w:t>A.麦金太尔、C.泰勒和M.格雷恩这些反还原论者都给予注意</w:t>
      </w:r>
      <w:r>
        <w:rPr>
          <w:rFonts w:ascii="宋体" w:hAnsi="宋体" w:cs="宋体" w:eastAsia="宋体"/>
          <w:sz w:val="57"/>
          <w:spacing w:val="0"/>
          <w:color w:val="000000"/>
          <w:b w:val="off"/>
          <w:i w:val="off"/>
        </w:rPr>
        <w:t>的)，并非是认为人是创造世界的存在物这个意义。像萨特那样</w:t>
      </w:r>
      <w:r>
        <w:rPr>
          <w:rFonts w:ascii="宋体" w:hAnsi="宋体" w:cs="宋体" w:eastAsia="宋体"/>
          <w:sz w:val="57"/>
          <w:spacing w:val="0"/>
          <w:color w:val="000000"/>
          <w:b w:val="off"/>
          <w:i w:val="off"/>
        </w:rPr>
        <w:t>说，人创造了自身，因此他区别于原子和墨水瓶，是完全与摈弃任</w:t>
      </w:r>
      <w:r>
        <w:rPr>
          <w:rFonts w:ascii="宋体" w:hAnsi="宋体" w:cs="宋体" w:eastAsia="宋体"/>
          <w:sz w:val="57"/>
          <w:spacing w:val="0"/>
          <w:color w:val="000000"/>
          <w:b w:val="off"/>
          <w:i w:val="off"/>
        </w:rPr>
        <w:t>何关于他的自我创造的某个部分“构成着”原子和墨水瓶这类说法</w:t>
      </w:r>
      <w:r>
        <w:rPr>
          <w:rFonts w:ascii="宋体" w:hAnsi="宋体" w:cs="宋体" w:eastAsia="宋体"/>
          <w:sz w:val="57"/>
          <w:spacing w:val="0"/>
          <w:color w:val="000000"/>
          <w:b w:val="off"/>
          <w:i w:val="off"/>
        </w:rPr>
        <w:t>并容不悖的。但是在以下三种关于人的概念之间的混淆须要再详</w:t>
      </w:r>
      <w:r>
        <w:rPr>
          <w:rFonts w:ascii="宋体" w:hAnsi="宋体" w:cs="宋体" w:eastAsia="宋体"/>
          <w:sz w:val="57"/>
          <w:spacing w:val="0"/>
          <w:color w:val="000000"/>
          <w:b w:val="off"/>
          <w:i w:val="off"/>
        </w:rPr>
        <w:t>细加以考察，这就是作为自我创造者的浪漫主义概念，作为构成着</w:t>
      </w:r>
      <w:r>
        <w:rPr>
          <w:rFonts w:ascii="宋体" w:hAnsi="宋体" w:cs="宋体" w:eastAsia="宋体"/>
          <w:sz w:val="57"/>
          <w:spacing w:val="0"/>
          <w:color w:val="000000"/>
          <w:b w:val="off"/>
          <w:i w:val="off"/>
        </w:rPr>
        <w:t>现象世界的康德概念，和包含着一种特殊的非物质的组成部分的</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8432800</wp:posOffset>
                </wp:positionV>
                <wp:extent cx="787400" cy="457200"/>
                <wp:wrapNone/>
                <wp:docPr id="105" name="文本框 105"/>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3539"/>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346</w:t>
                            </w:r>
                            <w:bookmarkEnd w:id="3539"/>
                          </w:p>
                        </w:txbxContent>
                      </wps:txbx>
                      <wps:bodyPr wrap="square" lIns="0" rIns="0" tIns="0" bIns="0" vert="horz" anchor="t">
                        <a:noAutofit/>
                      </wps:bodyPr>
                    </wps:wsp>
                  </a:graphicData>
                </a:graphic>
              </wp:anchor>
            </w:drawing>
          </mc:Choice>
          <mc:Fallback>
            <w:pict>
              <v:shape type="#_x0000_t202" filled="f" stroked="f" style="margin-left:980pt;margin-top:664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3540"/>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346</w:t>
                      </w:r>
                      <w:bookmarkEnd w:id="3540"/>
                    </w:p>
                  </w:txbxContent>
                </v:textbox>
              </v:shape>
            </w:pict>
          </mc:Fallback>
        </mc:AlternateContent>
      </w:r>
      <w:bookmarkEnd w:id="3538"/>
    </w:p>
    <w:p>
      <w:r>
        <w:t/>
      </w:r>
    </w:p>
    <w:p>
      <w:pPr>
        <w:sectPr>
          <w:footerReference r:id="rId720"/>
          <w:headerReference r:id="rId721" w:type="default"/>
          <w:type w:val="nextPage"/>
          <w:pgSz w:w="22400" w:h="31680"/>
          <w:pgMar w:left="2780" w:top="2420" w:right="2780" w:bottom="2420" w:header="2120" w:footer="2120"/>
          <w:cols w:num="1"/>
        </w:sectPr>
      </w:pPr>
    </w:p>
    <w:p>
      <w:pPr>
        <w:pageBreakBefore w:val="off"/>
        <w:tabs/>
        <w:wordWrap w:val="off"/>
        <w:spacing w:before="0" w:after="0" w:line="700" w:lineRule="atLeast"/>
        <w:ind w:left="760" w:right="0"/>
        <w:jc w:val="both"/>
        <w:textAlignment w:val="baseline"/>
        <w:rPr>
          <w:sz w:val="51"/>
        </w:rPr>
      </w:pPr>
      <w:bookmarkStart w:name="" w:id="3541"/>
      <w:r>
        <w:rPr>
          <w:rFonts w:ascii="黑体" w:hAnsi="黑体" w:cs="黑体" w:eastAsia="黑体"/>
          <w:sz w:val="51"/>
          <w:spacing w:val="0"/>
          <w:color w:val="000000"/>
          <w:b w:val="off"/>
          <w:i w:val="off"/>
        </w:rPr>
        <w:t>324</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第三编</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哲</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学</w:t>
      </w:r>
      <w:bookmarkEnd w:id="3541"/>
    </w:p>
    <w:p>
      <w:pPr>
        <w:pageBreakBefore w:val="off"/>
        <w:tabs/>
        <w:wordWrap w:val="off"/>
        <w:spacing w:before="460" w:after="0" w:line="1080" w:lineRule="atLeast"/>
        <w:ind w:left="840" w:right="140"/>
        <w:jc w:val="both"/>
        <w:textAlignment w:val="baseline"/>
        <w:rPr>
          <w:sz w:val="55"/>
        </w:rPr>
      </w:pPr>
      <w:bookmarkStart w:name="" w:id="3542"/>
      <w:r>
        <w:rPr>
          <w:rFonts w:ascii="宋体" w:hAnsi="宋体" w:cs="宋体" w:eastAsia="宋体"/>
          <w:sz w:val="55"/>
          <w:spacing w:val="0"/>
          <w:color w:val="000000"/>
          <w:b w:val="off"/>
          <w:i w:val="off"/>
        </w:rPr>
        <w:t>笛卡尔概念。这一系列混淆表现于有关下列问题的广泛讨论中，</w:t>
      </w:r>
      <w:r>
        <w:rPr>
          <w:rFonts w:ascii="宋体" w:hAnsi="宋体" w:cs="宋体" w:eastAsia="宋体"/>
          <w:sz w:val="55"/>
          <w:spacing w:val="0"/>
          <w:color w:val="000000"/>
          <w:b w:val="off"/>
          <w:i w:val="off"/>
        </w:rPr>
        <w:t>如“精神性质”，“人的不可还原性”，行动与运动间的区别，以及精</w:t>
      </w:r>
      <w:r>
        <w:rPr>
          <w:rFonts w:ascii="宋体" w:hAnsi="宋体" w:cs="宋体" w:eastAsia="宋体"/>
          <w:sz w:val="55"/>
          <w:spacing w:val="0"/>
          <w:color w:val="000000"/>
          <w:b w:val="off"/>
          <w:i w:val="off"/>
        </w:rPr>
        <w:t>神科学和自然科学的区别。由于最后一种区别多半与解释学方法</w:t>
      </w:r>
      <w:r>
        <w:rPr>
          <w:rFonts w:ascii="宋体" w:hAnsi="宋体" w:cs="宋体" w:eastAsia="宋体"/>
          <w:sz w:val="55"/>
          <w:spacing w:val="0"/>
          <w:color w:val="000000"/>
          <w:b w:val="off"/>
          <w:i w:val="off"/>
        </w:rPr>
        <w:t>和其他方法间的区别范围相当，为了阐明我所提出的解释学概念</w:t>
      </w:r>
      <w:r>
        <w:rPr>
          <w:rFonts w:ascii="宋体" w:hAnsi="宋体" w:cs="宋体" w:eastAsia="宋体"/>
          <w:sz w:val="55"/>
          <w:spacing w:val="0"/>
          <w:color w:val="000000"/>
          <w:b w:val="off"/>
          <w:i w:val="off"/>
        </w:rPr>
        <w:t>对其加以考虑是特别重要的。</w:t>
      </w:r>
      <w:bookmarkEnd w:id="3542"/>
    </w:p>
    <w:p>
      <w:pPr>
        <w:pageBreakBefore w:val="off"/>
        <w:tabs/>
        <w:wordWrap w:val="off"/>
        <w:spacing w:before="0" w:after="0" w:line="1080" w:lineRule="atLeast"/>
        <w:ind w:left="0" w:right="0" w:firstLine="2040"/>
        <w:jc w:val="both"/>
        <w:textAlignment w:val="baseline"/>
        <w:rPr>
          <w:sz w:val="55"/>
        </w:rPr>
      </w:pPr>
      <w:bookmarkStart w:name="" w:id="3543"/>
      <w:r>
        <w:rPr>
          <w:rFonts w:ascii="宋体" w:hAnsi="宋体" w:cs="宋体" w:eastAsia="宋体"/>
          <w:sz w:val="55"/>
          <w:spacing w:val="0"/>
          <w:color w:val="000000"/>
          <w:b w:val="off"/>
          <w:i w:val="off"/>
        </w:rPr>
        <w:t>我将通过讨论下面的看法开始揭露这个三重性的混淆，这种</w:t>
      </w:r>
      <w:r>
        <w:rPr>
          <w:rFonts w:ascii="宋体" w:hAnsi="宋体" w:cs="宋体" w:eastAsia="宋体"/>
          <w:sz w:val="55"/>
          <w:spacing w:val="0"/>
          <w:color w:val="000000"/>
          <w:b w:val="off"/>
          <w:i w:val="off"/>
        </w:rPr>
        <w:t>看法认为解释学特别适用于精神或“人的科学”，而某种其他的方</w:t>
      </w:r>
      <w:r>
        <w:rPr>
          <w:rFonts w:ascii="宋体" w:hAnsi="宋体" w:cs="宋体" w:eastAsia="宋体"/>
          <w:sz w:val="55"/>
          <w:spacing w:val="0"/>
          <w:color w:val="000000"/>
          <w:b w:val="off"/>
          <w:i w:val="off"/>
        </w:rPr>
        <w:t>法(“客观化的”和“实证的”科学的方法)则适合于“自然”。如果我</w:t>
      </w:r>
      <w:r>
        <w:rPr>
          <w:rFonts w:ascii="宋体" w:hAnsi="宋体" w:cs="宋体" w:eastAsia="宋体"/>
          <w:sz w:val="55"/>
          <w:spacing w:val="0"/>
          <w:color w:val="000000"/>
          <w:b w:val="off"/>
          <w:i w:val="off"/>
        </w:rPr>
        <w:t>们像我所做的那样在认识论和解释学之间划出界限(作为在关于</w:t>
      </w:r>
      <w:r>
        <w:rPr>
          <w:rFonts w:ascii="宋体" w:hAnsi="宋体" w:cs="宋体" w:eastAsia="宋体"/>
          <w:sz w:val="55"/>
          <w:spacing w:val="0"/>
          <w:color w:val="000000"/>
          <w:b w:val="off"/>
          <w:i w:val="off"/>
        </w:rPr>
        <w:t>正常话语与关于反常话语之间的对立)，那么似乎很明显的是，二</w:t>
      </w:r>
      <w:r>
        <w:rPr>
          <w:rFonts w:ascii="宋体" w:hAnsi="宋体" w:cs="宋体" w:eastAsia="宋体"/>
          <w:sz w:val="55"/>
          <w:spacing w:val="0"/>
          <w:color w:val="000000"/>
          <w:b w:val="off"/>
          <w:i w:val="off"/>
        </w:rPr>
        <w:t>者并不彼此对抗，反而相互补益。对于异国文化的解释学研究者</w:t>
      </w:r>
      <w:r>
        <w:rPr>
          <w:rFonts w:ascii="宋体" w:hAnsi="宋体" w:cs="宋体" w:eastAsia="宋体"/>
          <w:sz w:val="55"/>
          <w:spacing w:val="0"/>
          <w:color w:val="000000"/>
          <w:b w:val="off"/>
          <w:i w:val="off"/>
        </w:rPr>
        <w:t>来说，最有价值的莫过于发现一种在该文化内形成的认识论了。</w:t>
      </w:r>
      <w:r>
        <w:rPr>
          <w:rFonts w:ascii="宋体" w:hAnsi="宋体" w:cs="宋体" w:eastAsia="宋体"/>
          <w:sz w:val="55"/>
          <w:spacing w:val="0"/>
          <w:color w:val="000000"/>
          <w:b w:val="off"/>
          <w:i w:val="off"/>
        </w:rPr>
        <w:t>对于确定该文化所有者是否说出了任何有用的真理(按照我们自</w:t>
      </w:r>
      <w:r>
        <w:rPr>
          <w:rFonts w:ascii="宋体" w:hAnsi="宋体" w:cs="宋体" w:eastAsia="宋体"/>
          <w:sz w:val="55"/>
          <w:spacing w:val="0"/>
          <w:color w:val="000000"/>
          <w:b w:val="off"/>
          <w:i w:val="off"/>
        </w:rPr>
        <w:t>己时代和地区中正常话语的标准，难道还有别的标准吗?)来说，最</w:t>
      </w:r>
      <w:r>
        <w:rPr>
          <w:rFonts w:ascii="宋体" w:hAnsi="宋体" w:cs="宋体" w:eastAsia="宋体"/>
          <w:sz w:val="55"/>
          <w:spacing w:val="0"/>
          <w:color w:val="000000"/>
          <w:b w:val="off"/>
          <w:i w:val="off"/>
        </w:rPr>
        <w:t>有价值的事情莫过于对如何转译它们、又不致使它们显得莫明其</w:t>
      </w:r>
      <w:r>
        <w:rPr>
          <w:rFonts w:ascii="宋体" w:hAnsi="宋体" w:cs="宋体" w:eastAsia="宋体"/>
          <w:sz w:val="55"/>
          <w:spacing w:val="0"/>
          <w:color w:val="000000"/>
          <w:b w:val="off"/>
          <w:i w:val="off"/>
        </w:rPr>
        <w:t>妙而去进行解释学的发现了。因此我猜想，关于相互竞争的方法</w:t>
      </w:r>
      <w:r>
        <w:rPr>
          <w:rFonts w:ascii="宋体" w:hAnsi="宋体" w:cs="宋体" w:eastAsia="宋体"/>
          <w:sz w:val="55"/>
          <w:spacing w:val="0"/>
          <w:color w:val="000000"/>
          <w:b w:val="off"/>
          <w:i w:val="off"/>
        </w:rPr>
        <w:t>347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的概念来自这样的看法，世界被划分为两大部分，一部分可在我们</w:t>
      </w:r>
      <w:r>
        <w:rPr>
          <w:rFonts w:ascii="宋体" w:hAnsi="宋体" w:cs="宋体" w:eastAsia="宋体"/>
          <w:sz w:val="55"/>
          <w:spacing w:val="0"/>
          <w:color w:val="000000"/>
          <w:b w:val="off"/>
          <w:i w:val="off"/>
        </w:rPr>
        <w:t>自己的文化的正常话语(用前戴维森的语言说————“概念图式”)中</w:t>
      </w:r>
      <w:r>
        <w:rPr>
          <w:rFonts w:ascii="宋体" w:hAnsi="宋体" w:cs="宋体" w:eastAsia="宋体"/>
          <w:sz w:val="55"/>
          <w:spacing w:val="0"/>
          <w:color w:val="000000"/>
          <w:b w:val="off"/>
          <w:i w:val="off"/>
        </w:rPr>
        <w:t>被清晰描述，另一部分则否。这种看法特别指出，人们总是因某种</w:t>
      </w:r>
      <w:r>
        <w:rPr>
          <w:rFonts w:ascii="宋体" w:hAnsi="宋体" w:cs="宋体" w:eastAsia="宋体"/>
          <w:sz w:val="55"/>
          <w:spacing w:val="0"/>
          <w:color w:val="000000"/>
          <w:b w:val="off"/>
          <w:i w:val="off"/>
        </w:rPr>
        <w:t>缘故倾向于如此黏糊和滑溜(萨特说“黏性”)，以至于逃脱了“客观</w:t>
      </w:r>
      <w:r>
        <w:rPr>
          <w:rFonts w:ascii="宋体" w:hAnsi="宋体" w:cs="宋体" w:eastAsia="宋体"/>
          <w:sz w:val="55"/>
          <w:spacing w:val="0"/>
          <w:color w:val="000000"/>
          <w:b w:val="off"/>
          <w:i w:val="off"/>
        </w:rPr>
        <w:t>的”说明。但是再说一遍，如果人们像我希望的这样去划分解释学</w:t>
      </w:r>
      <w:r>
        <w:rPr>
          <w:rFonts w:ascii="宋体" w:hAnsi="宋体" w:cs="宋体" w:eastAsia="宋体"/>
          <w:sz w:val="55"/>
          <w:spacing w:val="0"/>
          <w:color w:val="000000"/>
          <w:b w:val="off"/>
          <w:i w:val="off"/>
        </w:rPr>
        <w:t>和认识论之间的界限，就不会去要求人应当比物更难于被理解。</w:t>
      </w:r>
      <w:r>
        <w:rPr>
          <w:rFonts w:ascii="宋体" w:hAnsi="宋体" w:cs="宋体" w:eastAsia="宋体"/>
          <w:sz w:val="55"/>
          <w:spacing w:val="0"/>
          <w:color w:val="000000"/>
          <w:b w:val="off"/>
          <w:i w:val="off"/>
        </w:rPr>
        <w:t>情况仅只是，解释学只在不可公度的话语中才为人需要，以及，人</w:t>
      </w:r>
      <w:r>
        <w:rPr>
          <w:rFonts w:ascii="宋体" w:hAnsi="宋体" w:cs="宋体" w:eastAsia="宋体"/>
          <w:sz w:val="55"/>
          <w:spacing w:val="0"/>
          <w:color w:val="000000"/>
          <w:b w:val="off"/>
          <w:i w:val="off"/>
        </w:rPr>
        <w:t>需要话语，而物则不需要。形成区别的东西不是话语对沉默，而是</w:t>
      </w:r>
      <w:r>
        <w:rPr>
          <w:rFonts w:ascii="宋体" w:hAnsi="宋体" w:cs="宋体" w:eastAsia="宋体"/>
          <w:sz w:val="55"/>
          <w:spacing w:val="0"/>
          <w:color w:val="000000"/>
          <w:b w:val="off"/>
          <w:i w:val="off"/>
        </w:rPr>
        <w:t>不可公度的话语对可公度的话语。正如物理学家正确指出的，一</w:t>
      </w:r>
      <w:bookmarkEnd w:id="3543"/>
    </w:p>
    <w:p>
      <w:r>
        <w:t/>
      </w:r>
    </w:p>
    <w:p>
      <w:pPr>
        <w:sectPr>
          <w:footerReference r:id="rId722"/>
          <w:headerReference r:id="rId723" w:type="default"/>
          <w:type w:val="nextPage"/>
          <w:pgSz w:w="22400" w:h="31680"/>
          <w:pgMar w:left="2340" w:top="2460" w:right="2340" w:bottom="2460" w:header="2160" w:footer="2160"/>
          <w:cols w:num="1"/>
        </w:sectPr>
      </w:pPr>
    </w:p>
    <w:p>
      <w:pPr>
        <w:pageBreakBefore w:val="off"/>
        <w:tabs/>
        <w:wordWrap w:val="off"/>
        <w:spacing w:before="0" w:after="0" w:line="680" w:lineRule="atLeast"/>
        <w:ind w:left="0" w:right="160"/>
        <w:jc w:val="right"/>
        <w:textAlignment w:val="baseline"/>
        <w:rPr>
          <w:sz w:val="50"/>
        </w:rPr>
      </w:pPr>
      <w:bookmarkStart w:name="" w:id="3544"/>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从认识论到解释学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325</w:t>
      </w:r>
      <w:bookmarkEnd w:id="3544"/>
    </w:p>
    <w:p>
      <w:pPr>
        <w:pageBreakBefore w:val="off"/>
        <w:tabs/>
        <w:wordWrap w:val="off"/>
        <w:spacing w:before="0" w:after="0" w:line="480" w:lineRule="exact"/>
        <w:ind w:left="0" w:right="0"/>
        <w:jc w:val="right"/>
        <w:textAlignment w:val="baseline"/>
        <w:rPr>
          <w:sz w:val="50"/>
        </w:rPr>
      </w:pPr>
      <w:bookmarkStart w:name="" w:id="3545"/>
      <w:r>
        <w:rPr>
          <w:rFonts w:ascii="宋体" w:hAnsi="宋体" w:cs="宋体" w:eastAsia="宋体"/>
          <w:sz w:val="50"/>
          <w:spacing w:val="0"/>
          <w:color w:val="000000"/>
          <w:b w:val="off"/>
          <w:i w:val="off"/>
        </w:rPr>
        <w:t/>
      </w:r>
      <w:bookmarkEnd w:id="3545"/>
    </w:p>
    <w:p>
      <w:pPr>
        <w:pageBreakBefore w:val="off"/>
        <w:tabs/>
        <w:wordWrap w:val="off"/>
        <w:spacing w:before="0" w:after="0" w:line="820" w:lineRule="atLeast"/>
        <w:ind w:left="100" w:right="100"/>
        <w:jc w:val="both"/>
        <w:textAlignment w:val="baseline"/>
        <w:rPr>
          <w:sz w:val="54"/>
        </w:rPr>
      </w:pPr>
      <w:bookmarkStart w:name="" w:id="3546"/>
      <w:r>
        <w:rPr>
          <w:rFonts w:ascii="宋体" w:hAnsi="宋体" w:cs="宋体" w:eastAsia="宋体"/>
          <w:sz w:val="54"/>
          <w:spacing w:val="0"/>
          <w:color w:val="000000"/>
          <w:b w:val="off"/>
          <w:i w:val="off"/>
        </w:rPr>
        <w:t>旦我们能想出如何转译所说的内容，就没有理由认为，对它何以被</w:t>
      </w:r>
      <w:r>
        <w:rPr>
          <w:rFonts w:ascii="宋体" w:hAnsi="宋体" w:cs="宋体" w:eastAsia="宋体"/>
          <w:sz w:val="54"/>
          <w:spacing w:val="0"/>
          <w:color w:val="000000"/>
          <w:b w:val="off"/>
          <w:i w:val="off"/>
        </w:rPr>
        <w:t>说出所做的说明，在性质上应不同于(或在应用的方法上不同于)</w:t>
      </w:r>
      <w:r>
        <w:rPr>
          <w:rFonts w:ascii="宋体" w:hAnsi="宋体" w:cs="宋体" w:eastAsia="宋体"/>
          <w:sz w:val="54"/>
          <w:spacing w:val="0"/>
          <w:color w:val="000000"/>
          <w:b w:val="off"/>
          <w:i w:val="off"/>
        </w:rPr>
        <w:t>对运动和消化的说明。并不存在形而上学的理由去说明为什么人</w:t>
      </w:r>
      <w:r>
        <w:rPr>
          <w:rFonts w:ascii="宋体" w:hAnsi="宋体" w:cs="宋体" w:eastAsia="宋体"/>
          <w:sz w:val="54"/>
          <w:spacing w:val="0"/>
          <w:color w:val="000000"/>
          <w:b w:val="off"/>
          <w:i w:val="off"/>
        </w:rPr>
        <w:t>类应当能够说不可公度的事物，也没有任何保证说他们将继续这</w:t>
      </w:r>
      <w:r>
        <w:rPr>
          <w:rFonts w:ascii="宋体" w:hAnsi="宋体" w:cs="宋体" w:eastAsia="宋体"/>
          <w:sz w:val="54"/>
          <w:spacing w:val="0"/>
          <w:color w:val="000000"/>
          <w:b w:val="off"/>
          <w:i w:val="off"/>
        </w:rPr>
        <w:t>样做。他们在过去这么做了只是由于人类的好运(从解释学的观</w:t>
      </w:r>
      <w:r>
        <w:rPr>
          <w:rFonts w:ascii="宋体" w:hAnsi="宋体" w:cs="宋体" w:eastAsia="宋体"/>
          <w:sz w:val="54"/>
          <w:spacing w:val="0"/>
          <w:color w:val="000000"/>
          <w:b w:val="off"/>
          <w:i w:val="off"/>
        </w:rPr>
        <w:t>点看)或坏运(从认识论的观点看)。</w:t>
      </w:r>
      <w:bookmarkEnd w:id="3546"/>
    </w:p>
    <w:p>
      <w:pPr>
        <w:pageBreakBefore w:val="off"/>
        <w:tabs/>
        <w:wordWrap w:val="off"/>
        <w:spacing w:before="0" w:after="0" w:line="820" w:lineRule="atLeast"/>
        <w:ind w:left="100" w:right="100" w:firstLine="1160"/>
        <w:jc w:val="both"/>
        <w:textAlignment w:val="baseline"/>
        <w:rPr>
          <w:sz w:val="54"/>
        </w:rPr>
      </w:pPr>
      <w:bookmarkStart w:name="" w:id="3547"/>
      <w:r>
        <w:rPr>
          <w:rFonts w:ascii="宋体" w:hAnsi="宋体" w:cs="宋体" w:eastAsia="宋体"/>
          <w:sz w:val="54"/>
          <w:spacing w:val="0"/>
          <w:color w:val="000000"/>
          <w:b w:val="off"/>
          <w:i w:val="off"/>
        </w:rPr>
        <w:t>关于“社会科学的哲学”的传统的争吵一般来说是以如下方式</w:t>
      </w:r>
      <w:r>
        <w:rPr>
          <w:rFonts w:ascii="宋体" w:hAnsi="宋体" w:cs="宋体" w:eastAsia="宋体"/>
          <w:sz w:val="54"/>
          <w:spacing w:val="0"/>
          <w:color w:val="000000"/>
          <w:b w:val="off"/>
          <w:i w:val="off"/>
        </w:rPr>
        <w:t>进行的。一方说，“说明”(explanation)(大致说可归为预测法则之</w:t>
      </w:r>
      <w:r>
        <w:rPr>
          <w:rFonts w:ascii="宋体" w:hAnsi="宋体" w:cs="宋体" w:eastAsia="宋体"/>
          <w:sz w:val="54"/>
          <w:spacing w:val="0"/>
          <w:color w:val="000000"/>
          <w:b w:val="off"/>
          <w:i w:val="off"/>
        </w:rPr>
        <w:t>下)以“理解”(understanding)为前提，但不可能取而代之。另一方</w:t>
      </w:r>
      <w:r>
        <w:rPr>
          <w:rFonts w:ascii="宋体" w:hAnsi="宋体" w:cs="宋体" w:eastAsia="宋体"/>
          <w:sz w:val="54"/>
          <w:spacing w:val="0"/>
          <w:color w:val="000000"/>
          <w:b w:val="off"/>
          <w:i w:val="off"/>
        </w:rPr>
        <w:t>则说，理解不过是进行说明的能力，他们的对于所说的“理解”，仅</w:t>
      </w:r>
      <w:r>
        <w:rPr>
          <w:rFonts w:ascii="宋体" w:hAnsi="宋体" w:cs="宋体" w:eastAsia="宋体"/>
          <w:sz w:val="54"/>
          <w:spacing w:val="0"/>
          <w:color w:val="000000"/>
          <w:b w:val="off"/>
          <w:i w:val="off"/>
        </w:rPr>
        <w:t>只是摸索某些说明假设的最初阶段而已。双方都很正确。阿贝尔</w:t>
      </w:r>
      <w:r>
        <w:rPr>
          <w:rFonts w:ascii="宋体" w:hAnsi="宋体" w:cs="宋体" w:eastAsia="宋体"/>
          <w:sz w:val="54"/>
          <w:spacing w:val="0"/>
          <w:color w:val="000000"/>
          <w:b w:val="off"/>
          <w:i w:val="off"/>
        </w:rPr>
        <w:t>正确地指出</w:t>
      </w:r>
      <w:bookmarkEnd w:id="3547"/>
    </w:p>
    <w:p>
      <w:pPr>
        <w:pageBreakBefore w:val="off"/>
        <w:tabs/>
        <w:wordWrap w:val="off"/>
        <w:spacing w:before="0" w:after="0" w:line="820" w:lineRule="atLeast"/>
        <w:ind w:left="1400" w:right="0" w:firstLine="1160"/>
        <w:jc w:val="both"/>
        <w:textAlignment w:val="baseline"/>
        <w:rPr>
          <w:sz w:val="54"/>
        </w:rPr>
      </w:pPr>
      <w:bookmarkStart w:name="" w:id="3548"/>
      <w:r>
        <w:rPr>
          <w:rFonts w:ascii="宋体" w:hAnsi="宋体" w:cs="宋体" w:eastAsia="宋体"/>
          <w:sz w:val="54"/>
          <w:spacing w:val="0"/>
          <w:color w:val="000000"/>
          <w:b w:val="off"/>
          <w:i w:val="off"/>
        </w:rPr>
        <w:t>“理解”的(即</w:t>
      </w:r>
      <w:r>
        <w:rPr>
          <w:rFonts w:ascii="宋体" w:hAnsi="宋体" w:cs="宋体" w:eastAsia="宋体"/>
          <w:sz w:val="54"/>
          <w:spacing w:val="0"/>
          <w:color w:val="000000"/>
          <w:b w:val="off"/>
          <w:i w:val="off"/>
          <w:em w:val="dot"/>
        </w:rPr>
        <w:t>精神科学的</w:t>
      </w:r>
      <w:r>
        <w:rPr>
          <w:rFonts w:ascii="宋体" w:hAnsi="宋体" w:cs="宋体" w:eastAsia="宋体"/>
          <w:sz w:val="54"/>
          <w:spacing w:val="0"/>
          <w:color w:val="000000"/>
          <w:b w:val="off"/>
          <w:i w:val="off"/>
        </w:rPr>
        <w:t>)拥护者总是从背后攻击说明理</w:t>
      </w:r>
      <w:r>
        <w:rPr>
          <w:rFonts w:ascii="宋体" w:hAnsi="宋体" w:cs="宋体" w:eastAsia="宋体"/>
          <w:sz w:val="54"/>
          <w:spacing w:val="0"/>
          <w:color w:val="000000"/>
          <w:b w:val="off"/>
          <w:i w:val="off"/>
        </w:rPr>
        <w:t>论的(如客观的社会科学的或行为科学的)支持者，反之亦然。</w:t>
      </w:r>
      <w:r>
        <w:rPr>
          <w:rFonts w:ascii="宋体" w:hAnsi="宋体" w:cs="宋体" w:eastAsia="宋体"/>
          <w:sz w:val="54"/>
          <w:spacing w:val="0"/>
          <w:color w:val="000000"/>
          <w:b w:val="off"/>
          <w:i w:val="off"/>
        </w:rPr>
        <w:t>“客观的科学家”指出，“理解”的结果只有前科学的、主观启示</w:t>
      </w:r>
      <w:r>
        <w:rPr>
          <w:rFonts w:ascii="宋体" w:hAnsi="宋体" w:cs="宋体" w:eastAsia="宋体"/>
          <w:sz w:val="54"/>
          <w:spacing w:val="0"/>
          <w:color w:val="000000"/>
          <w:b w:val="off"/>
          <w:i w:val="off"/>
        </w:rPr>
        <w:t>性的正确性，因此它们至少应当以客观的分析方法来检验和</w:t>
      </w:r>
      <w:r>
        <w:rPr>
          <w:rFonts w:ascii="宋体" w:hAnsi="宋体" w:cs="宋体" w:eastAsia="宋体"/>
          <w:sz w:val="54"/>
          <w:spacing w:val="0"/>
          <w:color w:val="000000"/>
          <w:b w:val="off"/>
          <w:i w:val="off"/>
        </w:rPr>
        <w:t>补充。另一方面，理解的拥护者坚持说，在社会科学内获得任</w:t>
      </w:r>
      <w:r>
        <w:rPr>
          <w:rFonts w:ascii="宋体" w:hAnsi="宋体" w:cs="宋体" w:eastAsia="宋体"/>
          <w:sz w:val="54"/>
          <w:spacing w:val="0"/>
          <w:color w:val="000000"/>
          <w:b w:val="off"/>
          <w:i w:val="off"/>
        </w:rPr>
        <w:t>何材料(以及因此获得对假设的任何客观的检验)，都以对意</w:t>
      </w:r>
      <w:r>
        <w:rPr>
          <w:rFonts w:ascii="宋体" w:hAnsi="宋体" w:cs="宋体" w:eastAsia="宋体"/>
          <w:sz w:val="54"/>
          <w:spacing w:val="0"/>
          <w:color w:val="000000"/>
          <w:b w:val="off"/>
          <w:i w:val="off"/>
        </w:rPr>
        <w:t>义的……“实际理解”为前提。②</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1320800</wp:posOffset>
                </wp:positionV>
                <wp:extent cx="825500" cy="469900"/>
                <wp:wrapNone/>
                <wp:docPr id="106" name="文本框 106"/>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549"/>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348</w:t>
                            </w:r>
                            <w:bookmarkEnd w:id="3549"/>
                          </w:p>
                        </w:txbxContent>
                      </wps:txbx>
                      <wps:bodyPr wrap="square" lIns="0" rIns="0" tIns="0" bIns="0" vert="horz" anchor="t">
                        <a:noAutofit/>
                      </wps:bodyPr>
                    </wps:wsp>
                  </a:graphicData>
                </a:graphic>
              </wp:anchor>
            </w:drawing>
          </mc:Choice>
          <mc:Fallback>
            <w:pict>
              <v:shape type="#_x0000_t202" filled="f" stroked="f" style="margin-left:981pt;margin-top:104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550"/>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348</w:t>
                      </w:r>
                      <w:bookmarkEnd w:id="3550"/>
                    </w:p>
                  </w:txbxContent>
                </v:textbox>
              </v:shape>
            </w:pict>
          </mc:Fallback>
        </mc:AlternateContent>
      </w:r>
      <w:bookmarkEnd w:id="3548"/>
    </w:p>
    <w:p>
      <w:pPr>
        <w:pageBreakBefore w:val="off"/>
        <w:tabs/>
        <w:wordWrap w:val="off"/>
        <w:spacing w:before="0" w:after="0" w:line="820" w:lineRule="atLeast"/>
        <w:ind w:left="100" w:right="0"/>
        <w:jc w:val="both"/>
        <w:textAlignment w:val="baseline"/>
        <w:rPr>
          <w:sz w:val="54"/>
        </w:rPr>
      </w:pPr>
      <w:bookmarkStart w:name="" w:id="3551"/>
      <w:r>
        <w:rPr>
          <w:rFonts w:ascii="宋体" w:hAnsi="宋体" w:cs="宋体" w:eastAsia="宋体"/>
          <w:sz w:val="54"/>
          <w:spacing w:val="0"/>
          <w:color w:val="000000"/>
          <w:b w:val="off"/>
          <w:i w:val="off"/>
        </w:rPr>
        <w:t>那些怀疑解释学的人想说，某些生存物会说话这一事实，并不提供</w:t>
      </w:r>
      <w:r>
        <w:rPr>
          <w:rFonts w:ascii="宋体" w:hAnsi="宋体" w:cs="宋体" w:eastAsia="宋体"/>
          <w:sz w:val="54"/>
          <w:spacing w:val="0"/>
          <w:color w:val="000000"/>
          <w:b w:val="off"/>
          <w:i w:val="off"/>
        </w:rPr>
        <w:t>理由去认为他们逃脱了由预测性强而有力的法则组成的那张统一</w:t>
      </w:r>
      <w:r>
        <w:rPr>
          <w:rFonts w:ascii="宋体" w:hAnsi="宋体" w:cs="宋体" w:eastAsia="宋体"/>
          <w:sz w:val="54"/>
          <w:spacing w:val="0"/>
          <w:color w:val="000000"/>
          <w:b w:val="off"/>
          <w:i w:val="off"/>
        </w:rPr>
        <w:t>的巨网，因为这些法则可预测他们将说的、以及他们将吃的东西。</w:t>
      </w:r>
      <w:r>
        <w:rPr>
          <w:rFonts w:ascii="宋体" w:hAnsi="宋体" w:cs="宋体" w:eastAsia="宋体"/>
          <w:sz w:val="54"/>
          <w:spacing w:val="0"/>
          <w:color w:val="000000"/>
          <w:b w:val="off"/>
          <w:i w:val="off"/>
        </w:rPr>
        <w:t>那些维护解释学的人说，关于他们将说的东西的问题有两个部分</w:t>
      </w:r>
      <w:r>
        <w:rPr>
          <w:rFonts w:ascii="宋体" w:hAnsi="宋体" w:cs="宋体" w:eastAsia="宋体"/>
          <w:sz w:val="54"/>
          <w:spacing w:val="0"/>
          <w:color w:val="000000"/>
          <w:b w:val="off"/>
          <w:i w:val="off"/>
        </w:rPr>
        <w:t>————他们造成了什么声音或文字(也许通过神经生理学，它们会成</w:t>
      </w:r>
      <w:r>
        <w:rPr>
          <w:rFonts w:ascii="宋体" w:hAnsi="宋体" w:cs="宋体" w:eastAsia="宋体"/>
          <w:sz w:val="54"/>
          <w:spacing w:val="0"/>
          <w:color w:val="000000"/>
          <w:b w:val="off"/>
          <w:i w:val="off"/>
        </w:rPr>
        <w:t>为足以为人们所预测)和这些声音文字</w:t>
      </w:r>
      <w:r>
        <w:rPr>
          <w:rFonts w:ascii="宋体" w:hAnsi="宋体" w:cs="宋体" w:eastAsia="宋体"/>
          <w:sz w:val="54"/>
          <w:spacing w:val="0"/>
          <w:color w:val="000000"/>
          <w:b w:val="off"/>
          <w:i w:val="off"/>
          <w:em w:val="dot"/>
        </w:rPr>
        <w:t>意味着</w:t>
      </w:r>
      <w:r>
        <w:rPr>
          <w:rFonts w:ascii="宋体" w:hAnsi="宋体" w:cs="宋体" w:eastAsia="宋体"/>
          <w:sz w:val="54"/>
          <w:spacing w:val="0"/>
          <w:color w:val="000000"/>
          <w:b w:val="off"/>
          <w:i w:val="off"/>
        </w:rPr>
        <w:t>什么，后者与前者完</w:t>
      </w:r>
      <w:bookmarkEnd w:id="3551"/>
    </w:p>
    <w:p>
      <w:r>
        <w:t/>
      </w:r>
    </w:p>
    <w:p>
      <w:pPr>
        <w:sectPr>
          <w:footerReference r:id="rId724"/>
          <w:headerReference r:id="rId725" w:type="default"/>
          <w:type w:val="nextPage"/>
          <w:pgSz w:w="22400" w:h="31680"/>
          <w:pgMar w:left="2740" w:top="2340" w:right="2740" w:bottom="2340" w:header="2040" w:footer="2040"/>
          <w:cols w:num="1"/>
        </w:sectPr>
      </w:pPr>
    </w:p>
    <w:p>
      <w:pPr>
        <w:pageBreakBefore w:val="off"/>
        <w:tabs/>
        <w:wordWrap w:val="off"/>
        <w:spacing w:before="0" w:after="0" w:line="680" w:lineRule="atLeast"/>
        <w:ind w:left="820" w:right="0"/>
        <w:jc w:val="both"/>
        <w:textAlignment w:val="baseline"/>
        <w:rPr>
          <w:sz w:val="50"/>
        </w:rPr>
      </w:pPr>
      <w:bookmarkStart w:name="" w:id="3552"/>
      <w:r>
        <w:rPr>
          <w:rFonts w:ascii="楷体" w:hAnsi="楷体" w:cs="楷体" w:eastAsia="楷体"/>
          <w:sz w:val="50"/>
          <w:spacing w:val="0"/>
          <w:color w:val="000000"/>
          <w:b w:val="on"/>
          <w:i w:val="off"/>
        </w:rPr>
        <w:t>326</w:t>
      </w:r>
      <w:r>
        <w:rPr>
          <w:rFonts w:ascii="楷体" w:hAnsi="楷体" w:cs="楷体" w:eastAsia="楷体"/>
          <w:sz w:val="50"/>
          <w:spacing w:val="0"/>
          <w:color w:val="000000"/>
          <w:b w:val="off"/>
          <w:i w:val="off"/>
        </w:rPr>
        <w:t xml:space="preserve">  </w:t>
      </w:r>
      <w:r>
        <w:rPr>
          <w:rFonts w:ascii="楷体" w:hAnsi="楷体" w:cs="楷体" w:eastAsia="楷体"/>
          <w:sz w:val="50"/>
          <w:spacing w:val="0"/>
          <w:color w:val="000000"/>
          <w:b w:val="on"/>
          <w:i w:val="off"/>
        </w:rPr>
        <w:t>第三编</w:t>
      </w:r>
      <w:r>
        <w:rPr>
          <w:rFonts w:ascii="楷体" w:hAnsi="楷体" w:cs="楷体" w:eastAsia="楷体"/>
          <w:sz w:val="50"/>
          <w:spacing w:val="0"/>
          <w:color w:val="000000"/>
          <w:b w:val="off"/>
          <w:i w:val="off"/>
        </w:rPr>
        <w:t xml:space="preserve">  </w:t>
      </w:r>
      <w:r>
        <w:rPr>
          <w:rFonts w:ascii="楷体" w:hAnsi="楷体" w:cs="楷体" w:eastAsia="楷体"/>
          <w:sz w:val="50"/>
          <w:spacing w:val="0"/>
          <w:color w:val="000000"/>
          <w:b w:val="on"/>
          <w:i w:val="off"/>
        </w:rPr>
        <w:t>哲</w:t>
      </w:r>
      <w:r>
        <w:rPr>
          <w:rFonts w:ascii="楷体" w:hAnsi="楷体" w:cs="楷体" w:eastAsia="楷体"/>
          <w:sz w:val="50"/>
          <w:spacing w:val="0"/>
          <w:color w:val="000000"/>
          <w:b w:val="off"/>
          <w:i w:val="off"/>
        </w:rPr>
        <w:t xml:space="preserve">    </w:t>
      </w:r>
      <w:r>
        <w:rPr>
          <w:rFonts w:ascii="楷体" w:hAnsi="楷体" w:cs="楷体" w:eastAsia="楷体"/>
          <w:sz w:val="50"/>
          <w:spacing w:val="0"/>
          <w:color w:val="000000"/>
          <w:b w:val="on"/>
          <w:i w:val="off"/>
        </w:rPr>
        <w:t>学</w:t>
      </w:r>
      <w:bookmarkEnd w:id="3552"/>
    </w:p>
    <w:p>
      <w:pPr>
        <w:pageBreakBefore w:val="off"/>
        <w:tabs/>
        <w:wordWrap w:val="off"/>
        <w:spacing w:before="0" w:after="0" w:line="600" w:lineRule="exact"/>
        <w:ind w:left="0" w:right="0"/>
        <w:jc w:val="both"/>
        <w:textAlignment w:val="baseline"/>
        <w:rPr>
          <w:sz w:val="50"/>
        </w:rPr>
      </w:pPr>
      <w:bookmarkStart w:name="" w:id="3553"/>
      <w:r>
        <w:rPr>
          <w:rFonts w:ascii="宋体" w:hAnsi="宋体" w:cs="宋体" w:eastAsia="宋体"/>
          <w:sz w:val="50"/>
          <w:spacing w:val="0"/>
          <w:color w:val="000000"/>
          <w:b w:val="off"/>
          <w:i w:val="off"/>
        </w:rPr>
        <w:t/>
      </w:r>
      <w:bookmarkEnd w:id="3553"/>
    </w:p>
    <w:p>
      <w:pPr>
        <w:pageBreakBefore w:val="off"/>
        <w:tabs/>
        <w:wordWrap w:val="off"/>
        <w:spacing w:before="0" w:after="0" w:line="1040" w:lineRule="atLeast"/>
        <w:ind w:left="820" w:right="180"/>
        <w:jc w:val="both"/>
        <w:textAlignment w:val="baseline"/>
        <w:rPr>
          <w:sz w:val="54"/>
        </w:rPr>
      </w:pPr>
      <w:bookmarkStart w:name="" w:id="3554"/>
      <w:r>
        <w:rPr>
          <w:rFonts w:ascii="宋体" w:hAnsi="宋体" w:cs="宋体" w:eastAsia="宋体"/>
          <w:sz w:val="54"/>
          <w:spacing w:val="0"/>
          <w:color w:val="000000"/>
          <w:b w:val="off"/>
          <w:i w:val="off"/>
        </w:rPr>
        <w:t>全不同。在这一点上，对“统一科学”维护者的自然反应是说，这并</w:t>
      </w:r>
      <w:r>
        <w:rPr>
          <w:rFonts w:ascii="宋体" w:hAnsi="宋体" w:cs="宋体" w:eastAsia="宋体"/>
          <w:sz w:val="54"/>
          <w:spacing w:val="0"/>
          <w:color w:val="000000"/>
          <w:b w:val="off"/>
          <w:i w:val="off"/>
        </w:rPr>
        <w:t>非不同，因为存在着把任何有意义的言语转译为某一单一语言</w:t>
      </w:r>
      <w:r>
        <w:rPr>
          <w:rFonts w:ascii="宋体" w:hAnsi="宋体" w:cs="宋体" w:eastAsia="宋体"/>
          <w:sz w:val="54"/>
          <w:spacing w:val="0"/>
          <w:color w:val="000000"/>
          <w:b w:val="off"/>
          <w:i w:val="off"/>
        </w:rPr>
        <w:t>————统一科学本身的语言————的程序。假定存在有一种包含着人</w:t>
      </w:r>
      <w:r>
        <w:rPr>
          <w:rFonts w:ascii="宋体" w:hAnsi="宋体" w:cs="宋体" w:eastAsia="宋体"/>
          <w:sz w:val="54"/>
          <w:spacing w:val="0"/>
          <w:color w:val="000000"/>
          <w:b w:val="off"/>
          <w:i w:val="off"/>
        </w:rPr>
        <w:t>人可说的任何事情的单一语言(如卡尔纳普企图在《构造》一书中</w:t>
      </w:r>
      <w:r>
        <w:rPr>
          <w:rFonts w:ascii="宋体" w:hAnsi="宋体" w:cs="宋体" w:eastAsia="宋体"/>
          <w:sz w:val="54"/>
          <w:spacing w:val="0"/>
          <w:color w:val="000000"/>
          <w:b w:val="off"/>
          <w:i w:val="off"/>
        </w:rPr>
        <w:t>组成这样一种语言那样)，关于该语言中哪些语句是由有关的语言</w:t>
      </w:r>
      <w:r>
        <w:rPr>
          <w:rFonts w:ascii="宋体" w:hAnsi="宋体" w:cs="宋体" w:eastAsia="宋体"/>
          <w:sz w:val="54"/>
          <w:spacing w:val="0"/>
          <w:color w:val="000000"/>
          <w:b w:val="off"/>
          <w:i w:val="off"/>
        </w:rPr>
        <w:t>使用者在研究中提出的问题，并不比他将在晚餐时吃什么的问题</w:t>
      </w:r>
      <w:r>
        <w:rPr>
          <w:rFonts w:ascii="宋体" w:hAnsi="宋体" w:cs="宋体" w:eastAsia="宋体"/>
          <w:sz w:val="54"/>
          <w:spacing w:val="0"/>
          <w:color w:val="000000"/>
          <w:b w:val="off"/>
          <w:i w:val="off"/>
        </w:rPr>
        <w:t>更“特殊”。向统一科学的语言转译是困难的，但是进行转译的企</w:t>
      </w:r>
      <w:r>
        <w:rPr>
          <w:rFonts w:ascii="宋体" w:hAnsi="宋体" w:cs="宋体" w:eastAsia="宋体"/>
          <w:sz w:val="54"/>
          <w:spacing w:val="0"/>
          <w:color w:val="000000"/>
          <w:b w:val="off"/>
          <w:i w:val="off"/>
        </w:rPr>
        <w:t>图并不涉及与说明饮食习惯的企图不同的什么方法。</w:t>
      </w:r>
      <w:bookmarkEnd w:id="3554"/>
    </w:p>
    <w:p>
      <w:pPr>
        <w:pageBreakBefore w:val="off"/>
        <w:tabs/>
        <w:wordWrap w:val="off"/>
        <w:spacing w:before="0" w:after="0" w:line="1040" w:lineRule="atLeast"/>
        <w:ind w:left="0" w:right="0" w:firstLine="2160"/>
        <w:jc w:val="both"/>
        <w:textAlignment w:val="baseline"/>
        <w:rPr>
          <w:sz w:val="54"/>
        </w:rPr>
      </w:pPr>
      <w:bookmarkStart w:name="" w:id="3555"/>
      <w:r>
        <w:rPr>
          <w:rFonts w:ascii="宋体" w:hAnsi="宋体" w:cs="宋体" w:eastAsia="宋体"/>
          <w:sz w:val="54"/>
          <w:spacing w:val="0"/>
          <w:color w:val="000000"/>
          <w:b w:val="off"/>
          <w:i w:val="off"/>
        </w:rPr>
        <w:t>在对此进行回答时，解释学的维护者应当只说，按照纯事实而</w:t>
      </w:r>
      <w:r>
        <w:rPr>
          <w:rFonts w:ascii="宋体" w:hAnsi="宋体" w:cs="宋体" w:eastAsia="宋体"/>
          <w:sz w:val="54"/>
          <w:spacing w:val="0"/>
          <w:color w:val="000000"/>
          <w:b w:val="off"/>
          <w:i w:val="off"/>
        </w:rPr>
        <w:t>非按照形而上学的需要，不存在“统一科学的语言”这类东西。我</w:t>
      </w:r>
      <w:r>
        <w:rPr>
          <w:rFonts w:ascii="宋体" w:hAnsi="宋体" w:cs="宋体" w:eastAsia="宋体"/>
          <w:sz w:val="54"/>
          <w:spacing w:val="0"/>
          <w:color w:val="000000"/>
          <w:b w:val="off"/>
          <w:i w:val="off"/>
        </w:rPr>
        <w:t>349 们不具有一种将被用作表述一切有效说明假设的永久中性模式的</w:t>
      </w:r>
      <w:r>
        <w:rPr>
          <w:rFonts w:ascii="宋体" w:hAnsi="宋体" w:cs="宋体" w:eastAsia="宋体"/>
          <w:sz w:val="54"/>
          <w:spacing w:val="0"/>
          <w:color w:val="000000"/>
          <w:b w:val="off"/>
          <w:i w:val="off"/>
        </w:rPr>
        <w:t>语言，而且我们对于如何获得这样一种语言竟无丝毫想象的余地。</w:t>
      </w:r>
      <w:r>
        <w:rPr>
          <w:rFonts w:ascii="宋体" w:hAnsi="宋体" w:cs="宋体" w:eastAsia="宋体"/>
          <w:sz w:val="54"/>
          <w:spacing w:val="0"/>
          <w:color w:val="000000"/>
          <w:b w:val="off"/>
          <w:i w:val="off"/>
        </w:rPr>
        <w:t>(这与这样的说法是相容的，即我们的确有一种中性的、尽管无用</w:t>
      </w:r>
      <w:r>
        <w:rPr>
          <w:rFonts w:ascii="宋体" w:hAnsi="宋体" w:cs="宋体" w:eastAsia="宋体"/>
          <w:sz w:val="54"/>
          <w:spacing w:val="0"/>
          <w:color w:val="000000"/>
          <w:b w:val="off"/>
          <w:i w:val="off"/>
        </w:rPr>
        <w:t>的观察语言)。因此认识论(作为通过把一切话语转译成一组编好</w:t>
      </w:r>
      <w:r>
        <w:rPr>
          <w:rFonts w:ascii="宋体" w:hAnsi="宋体" w:cs="宋体" w:eastAsia="宋体"/>
          <w:sz w:val="54"/>
          <w:spacing w:val="0"/>
          <w:color w:val="000000"/>
          <w:b w:val="off"/>
          <w:i w:val="off"/>
        </w:rPr>
        <w:t>的词语来使它们可被公度的企图)不大可能成为一种有用的方略。</w:t>
      </w:r>
      <w:r>
        <w:rPr>
          <w:rFonts w:ascii="宋体" w:hAnsi="宋体" w:cs="宋体" w:eastAsia="宋体"/>
          <w:sz w:val="54"/>
          <w:spacing w:val="0"/>
          <w:color w:val="000000"/>
          <w:b w:val="off"/>
          <w:i w:val="off"/>
        </w:rPr>
        <w:t>理由不在于，“统一科学”只为一个形而上学领域、而不为另一个形</w:t>
      </w:r>
      <w:r>
        <w:rPr>
          <w:rFonts w:ascii="宋体" w:hAnsi="宋体" w:cs="宋体" w:eastAsia="宋体"/>
          <w:sz w:val="54"/>
          <w:spacing w:val="0"/>
          <w:color w:val="000000"/>
          <w:b w:val="off"/>
          <w:i w:val="off"/>
        </w:rPr>
        <w:t>而上学领域所用，而在于，认为我们具有这样一种语言的辉格式假</w:t>
      </w:r>
      <w:r>
        <w:rPr>
          <w:rFonts w:ascii="宋体" w:hAnsi="宋体" w:cs="宋体" w:eastAsia="宋体"/>
          <w:sz w:val="54"/>
          <w:spacing w:val="0"/>
          <w:color w:val="000000"/>
          <w:b w:val="off"/>
          <w:i w:val="off"/>
        </w:rPr>
        <w:t>设堵塞了研究之路。我们可能永远需要改变我们用以进行说明的</w:t>
      </w:r>
      <w:r>
        <w:rPr>
          <w:rFonts w:ascii="宋体" w:hAnsi="宋体" w:cs="宋体" w:eastAsia="宋体"/>
          <w:sz w:val="54"/>
          <w:spacing w:val="0"/>
          <w:color w:val="000000"/>
          <w:b w:val="off"/>
          <w:i w:val="off"/>
        </w:rPr>
        <w:t>语言。我们可能这样做，特别是因为我们发现了怎样转译由我们</w:t>
      </w:r>
      <w:r>
        <w:rPr>
          <w:rFonts w:ascii="宋体" w:hAnsi="宋体" w:cs="宋体" w:eastAsia="宋体"/>
          <w:sz w:val="54"/>
          <w:spacing w:val="0"/>
          <w:color w:val="000000"/>
          <w:b w:val="off"/>
          <w:i w:val="off"/>
        </w:rPr>
        <w:t>说明的主体所说的语言。但这或许只是某人具有较好观念这种永</w:t>
      </w:r>
      <w:r>
        <w:rPr>
          <w:rFonts w:ascii="宋体" w:hAnsi="宋体" w:cs="宋体" w:eastAsia="宋体"/>
          <w:sz w:val="54"/>
          <w:spacing w:val="0"/>
          <w:color w:val="000000"/>
          <w:b w:val="off"/>
          <w:i w:val="off"/>
        </w:rPr>
        <w:t>久可能性的一个特例。理解主体所说的语言，把握他们对何以这</w:t>
      </w:r>
      <w:r>
        <w:rPr>
          <w:rFonts w:ascii="宋体" w:hAnsi="宋体" w:cs="宋体" w:eastAsia="宋体"/>
          <w:sz w:val="54"/>
          <w:spacing w:val="0"/>
          <w:color w:val="000000"/>
          <w:b w:val="off"/>
          <w:i w:val="off"/>
        </w:rPr>
        <w:t>样做所给予的说明，可能有帮助，也可能无帮助。对于那些特别愚</w:t>
      </w:r>
      <w:r>
        <w:rPr>
          <w:rFonts w:ascii="宋体" w:hAnsi="宋体" w:cs="宋体" w:eastAsia="宋体"/>
          <w:sz w:val="54"/>
          <w:spacing w:val="0"/>
          <w:color w:val="000000"/>
          <w:b w:val="off"/>
          <w:i w:val="off"/>
        </w:rPr>
        <w:t>笨的或精神失常的人，我们正确地把他们的说明甩在一边。我们</w:t>
      </w:r>
      <w:r>
        <w:rPr>
          <w:rFonts w:ascii="宋体" w:hAnsi="宋体" w:cs="宋体" w:eastAsia="宋体"/>
          <w:sz w:val="54"/>
          <w:spacing w:val="0"/>
          <w:color w:val="000000"/>
          <w:b w:val="off"/>
          <w:i w:val="off"/>
        </w:rPr>
        <w:t>用以解释他们的意图和行为的词语，他们并不接受，甚至并不理</w:t>
      </w:r>
      <w:r>
        <w:rPr>
          <w:rFonts w:ascii="宋体" w:hAnsi="宋体" w:cs="宋体" w:eastAsia="宋体"/>
          <w:sz w:val="54"/>
          <w:spacing w:val="0"/>
          <w:color w:val="000000"/>
          <w:b w:val="off"/>
          <w:i w:val="off"/>
        </w:rPr>
        <w:t>解。有一种熟知的说法完全正确，一位说话者关于自己的描述在</w:t>
      </w:r>
      <w:bookmarkEnd w:id="3555"/>
    </w:p>
    <w:p>
      <w:r>
        <w:t/>
      </w:r>
    </w:p>
    <w:p>
      <w:pPr>
        <w:sectPr>
          <w:footerReference r:id="rId726"/>
          <w:headerReference r:id="rId727" w:type="default"/>
          <w:type w:val="nextPage"/>
          <w:pgSz w:w="22400" w:h="31680"/>
          <w:pgMar w:left="2280" w:top="2440" w:right="2280" w:bottom="2440" w:header="2140" w:footer="2140"/>
          <w:cols w:num="1"/>
        </w:sectPr>
      </w:pPr>
    </w:p>
    <w:p>
      <w:pPr>
        <w:pageBreakBefore w:val="off"/>
        <w:tabs/>
        <w:wordWrap w:val="off"/>
        <w:spacing w:before="0" w:after="0" w:line="680" w:lineRule="atLeast"/>
        <w:ind w:left="0" w:right="220"/>
        <w:jc w:val="right"/>
        <w:textAlignment w:val="baseline"/>
        <w:rPr>
          <w:sz w:val="51"/>
        </w:rPr>
      </w:pPr>
      <w:bookmarkStart w:name="" w:id="3556"/>
      <w:r>
        <w:rPr>
          <w:rFonts w:ascii="黑体" w:hAnsi="黑体" w:cs="黑体" w:eastAsia="黑体"/>
          <w:sz w:val="51"/>
          <w:spacing w:val="0"/>
          <w:color w:val="000000"/>
          <w:b w:val="off"/>
          <w:i w:val="off"/>
        </w:rPr>
        <w:t>第七章  从认识论到解释学  327</w:t>
      </w:r>
      <w:bookmarkEnd w:id="3556"/>
    </w:p>
    <w:p>
      <w:pPr>
        <w:pageBreakBefore w:val="off"/>
        <w:tabs/>
        <w:wordWrap w:val="off"/>
        <w:spacing w:before="0" w:after="0" w:line="580" w:lineRule="exact"/>
        <w:ind w:left="0" w:right="0"/>
        <w:jc w:val="right"/>
        <w:textAlignment w:val="baseline"/>
        <w:rPr>
          <w:sz w:val="51"/>
        </w:rPr>
      </w:pPr>
      <w:bookmarkStart w:name="" w:id="3557"/>
      <w:r>
        <w:rPr>
          <w:rFonts w:ascii="宋体" w:hAnsi="宋体" w:cs="宋体" w:eastAsia="宋体"/>
          <w:sz w:val="51"/>
          <w:spacing w:val="0"/>
          <w:color w:val="000000"/>
          <w:b w:val="off"/>
          <w:i w:val="off"/>
        </w:rPr>
        <w:t/>
      </w:r>
      <w:bookmarkEnd w:id="3557"/>
    </w:p>
    <w:p>
      <w:pPr>
        <w:pageBreakBefore w:val="off"/>
        <w:tabs/>
        <w:wordWrap w:val="off"/>
        <w:spacing w:before="0" w:after="0" w:line="1000" w:lineRule="atLeast"/>
        <w:ind w:left="80" w:right="180" w:hanging="20"/>
        <w:jc w:val="both"/>
        <w:textAlignment w:val="baseline"/>
        <w:rPr>
          <w:sz w:val="58"/>
        </w:rPr>
      </w:pPr>
      <w:bookmarkStart w:name="" w:id="3558"/>
      <w:r>
        <w:rPr>
          <w:rFonts w:ascii="宋体" w:hAnsi="宋体" w:cs="宋体" w:eastAsia="宋体"/>
          <w:sz w:val="58"/>
          <w:spacing w:val="0"/>
          <w:color w:val="000000"/>
          <w:b w:val="off"/>
          <w:i w:val="off"/>
        </w:rPr>
        <w:t>判定他在进行什么行为时往往需要被加以考虑。但是那种描述可</w:t>
      </w:r>
      <w:r>
        <w:rPr>
          <w:rFonts w:ascii="宋体" w:hAnsi="宋体" w:cs="宋体" w:eastAsia="宋体"/>
          <w:sz w:val="58"/>
          <w:spacing w:val="0"/>
          <w:color w:val="000000"/>
          <w:b w:val="off"/>
          <w:i w:val="off"/>
        </w:rPr>
        <w:t>以完全被撇在一边。与此联系在一起的特殊性是道德的而非认识</w:t>
      </w:r>
      <w:r>
        <w:rPr>
          <w:rFonts w:ascii="宋体" w:hAnsi="宋体" w:cs="宋体" w:eastAsia="宋体"/>
          <w:sz w:val="58"/>
          <w:spacing w:val="0"/>
          <w:color w:val="000000"/>
          <w:b w:val="off"/>
          <w:i w:val="off"/>
        </w:rPr>
        <w:t>论的。他的描述和我们的描述之间的区别意味着(例如)他不必受</w:t>
      </w:r>
      <w:r>
        <w:rPr>
          <w:rFonts w:ascii="宋体" w:hAnsi="宋体" w:cs="宋体" w:eastAsia="宋体"/>
          <w:sz w:val="58"/>
          <w:spacing w:val="0"/>
          <w:color w:val="000000"/>
          <w:b w:val="off"/>
          <w:i w:val="off"/>
        </w:rPr>
        <w:t>到我们的法则的考验。这并不意味着我们不可能用我们的科学去</w:t>
      </w:r>
      <w:r>
        <w:rPr>
          <w:rFonts w:ascii="宋体" w:hAnsi="宋体" w:cs="宋体" w:eastAsia="宋体"/>
          <w:sz w:val="58"/>
          <w:spacing w:val="0"/>
          <w:color w:val="000000"/>
          <w:b w:val="off"/>
          <w:i w:val="off"/>
        </w:rPr>
        <w:t>说明他。</w:t>
      </w:r>
      <w:bookmarkEnd w:id="3558"/>
    </w:p>
    <w:p>
      <w:pPr>
        <w:pageBreakBefore w:val="off"/>
        <w:tabs/>
        <w:wordWrap w:val="off"/>
        <w:spacing w:before="0" w:after="0" w:line="1000" w:lineRule="atLeast"/>
        <w:ind w:left="60" w:right="60" w:firstLine="1140"/>
        <w:jc w:val="both"/>
        <w:textAlignment w:val="baseline"/>
        <w:rPr>
          <w:sz w:val="58"/>
        </w:rPr>
      </w:pPr>
      <w:bookmarkStart w:name="" w:id="3559"/>
      <w:r>
        <w:rPr>
          <w:rFonts w:ascii="宋体" w:hAnsi="宋体" w:cs="宋体" w:eastAsia="宋体"/>
          <w:sz w:val="58"/>
          <w:spacing w:val="0"/>
          <w:color w:val="000000"/>
          <w:b w:val="off"/>
          <w:i w:val="off"/>
        </w:rPr>
        <w:t>认为我们如果坚持把一种异国文化辉格式地解释为具有着</w:t>
      </w:r>
      <w:r>
        <w:rPr>
          <w:rFonts w:ascii="宋体" w:hAnsi="宋体" w:cs="宋体" w:eastAsia="宋体"/>
          <w:sz w:val="58"/>
          <w:spacing w:val="0"/>
          <w:color w:val="000000"/>
          <w:b w:val="off"/>
          <w:i w:val="off"/>
        </w:rPr>
        <w:t>“过多的”我们自己的信念和欲望，就不可能理解该文化，这种看法</w:t>
      </w:r>
      <w:r>
        <w:rPr>
          <w:rFonts w:ascii="宋体" w:hAnsi="宋体" w:cs="宋体" w:eastAsia="宋体"/>
          <w:sz w:val="58"/>
          <w:spacing w:val="0"/>
          <w:color w:val="000000"/>
          <w:b w:val="off"/>
          <w:i w:val="off"/>
        </w:rPr>
        <w:t>只是库恩下列观点的一种概括说法，即我们如果坚持对过去的科</w:t>
      </w:r>
      <w:r>
        <w:rPr>
          <w:rFonts w:ascii="宋体" w:hAnsi="宋体" w:cs="宋体" w:eastAsia="宋体"/>
          <w:sz w:val="58"/>
          <w:spacing w:val="0"/>
          <w:color w:val="000000"/>
          <w:b w:val="off"/>
          <w:i w:val="off"/>
        </w:rPr>
        <w:t>学家做同样的事，就不可能理解他们。这种看法本身又可概括为</w:t>
      </w:r>
      <w:r>
        <w:rPr>
          <w:rFonts w:ascii="宋体" w:hAnsi="宋体" w:cs="宋体" w:eastAsia="宋体"/>
          <w:sz w:val="58"/>
          <w:spacing w:val="0"/>
          <w:color w:val="000000"/>
          <w:b w:val="off"/>
          <w:i w:val="off"/>
        </w:rPr>
        <w:t>这样的论断，我们不应假定迄今为止所使用的词汇将对任何出现</w:t>
      </w:r>
      <w:r>
        <w:rPr>
          <w:rFonts w:ascii="宋体" w:hAnsi="宋体" w:cs="宋体" w:eastAsia="宋体"/>
          <w:sz w:val="58"/>
          <w:spacing w:val="0"/>
          <w:color w:val="000000"/>
          <w:b w:val="off"/>
          <w:i w:val="off"/>
        </w:rPr>
        <w:t>的其他事情有效。问题不在于，精神内在地抵制被人们预测，而只</w:t>
      </w:r>
      <w:r>
        <w:rPr>
          <w:rFonts w:ascii="宋体" w:hAnsi="宋体" w:cs="宋体" w:eastAsia="宋体"/>
          <w:sz w:val="58"/>
          <w:spacing w:val="0"/>
          <w:color w:val="000000"/>
          <w:b w:val="off"/>
          <w:i w:val="off"/>
        </w:rPr>
        <w:t>在于，没有理由认为(而几乎有理由不认为)我们自己的精神现已</w:t>
      </w:r>
      <w:r>
        <w:rPr>
          <w:rFonts w:ascii="宋体" w:hAnsi="宋体" w:cs="宋体" w:eastAsia="宋体"/>
          <w:sz w:val="58"/>
          <w:spacing w:val="0"/>
          <w:color w:val="000000"/>
          <w:b w:val="off"/>
          <w:i w:val="off"/>
        </w:rPr>
        <w:t>掌握了最好的词汇以表述那些将用以说明和预测一切其他精神</w:t>
      </w:r>
      <w:r>
        <w:rPr>
          <w:rFonts w:ascii="宋体" w:hAnsi="宋体" w:cs="宋体" w:eastAsia="宋体"/>
          <w:sz w:val="58"/>
          <w:spacing w:val="0"/>
          <w:color w:val="000000"/>
          <w:b w:val="off"/>
          <w:i w:val="off"/>
        </w:rPr>
        <w:t>(甚或其他身体)的假设。这一观点是由 C.泰勒提出的，他这样表</w:t>
      </w:r>
      <w:r>
        <w:rPr>
          <w:rFonts w:ascii="宋体" w:hAnsi="宋体" w:cs="宋体" w:eastAsia="宋体"/>
          <w:sz w:val="58"/>
          <w:spacing w:val="0"/>
          <w:color w:val="000000"/>
          <w:b w:val="off"/>
          <w:i w:val="off"/>
        </w:rPr>
        <w:t>述自己的问题：</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3251200</wp:posOffset>
                </wp:positionV>
                <wp:extent cx="787400" cy="457200"/>
                <wp:wrapNone/>
                <wp:docPr id="107" name="文本框 107"/>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3560"/>
                            <w:r>
                              <w:rPr>
                                <w:rFonts w:ascii="宋体" w:hAnsi="宋体" w:cs="宋体" w:eastAsia="宋体"/>
                                <w:sz w:val="47"/>
                                <w:spacing w:val="0"/>
                                <w:color w:val="000000"/>
                                <w:b w:val="off"/>
                                <w:i w:val="off"/>
                              </w:rPr>
                              <w:t xml:space="preserve"> 350</w:t>
                            </w:r>
                            <w:bookmarkEnd w:id="3560"/>
                          </w:p>
                        </w:txbxContent>
                      </wps:txbx>
                      <wps:bodyPr wrap="square" lIns="0" rIns="0" tIns="0" bIns="0" vert="horz" anchor="t">
                        <a:noAutofit/>
                      </wps:bodyPr>
                    </wps:wsp>
                  </a:graphicData>
                </a:graphic>
              </wp:anchor>
            </w:drawing>
          </mc:Choice>
          <mc:Fallback>
            <w:pict>
              <v:shape type="#_x0000_t202" filled="f" stroked="f" style="margin-left:978pt;margin-top:256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3561"/>
                      <w:r>
                        <w:rPr>
                          <w:rFonts w:ascii="宋体" w:hAnsi="宋体" w:cs="宋体" w:eastAsia="宋体"/>
                          <w:sz w:val="47"/>
                          <w:spacing w:val="0"/>
                          <w:color w:val="000000"/>
                          <w:b w:val="off"/>
                          <w:i w:val="off"/>
                        </w:rPr>
                        <w:t xml:space="preserve"> 350</w:t>
                      </w:r>
                      <w:bookmarkEnd w:id="3561"/>
                    </w:p>
                  </w:txbxContent>
                </v:textbox>
              </v:shape>
            </w:pict>
          </mc:Fallback>
        </mc:AlternateContent>
      </w:r>
      <w:bookmarkEnd w:id="3559"/>
    </w:p>
    <w:p>
      <w:pPr>
        <w:pageBreakBefore w:val="off"/>
        <w:tabs/>
        <w:wordWrap w:val="off"/>
        <w:spacing w:before="0" w:after="0" w:line="1000" w:lineRule="atLeast"/>
        <w:ind w:left="1380" w:right="40" w:firstLine="1140"/>
        <w:jc w:val="both"/>
        <w:textAlignment w:val="baseline"/>
        <w:rPr>
          <w:sz w:val="58"/>
        </w:rPr>
      </w:pPr>
      <w:bookmarkStart w:name="" w:id="3562"/>
      <w:r>
        <w:rPr>
          <w:rFonts w:ascii="宋体" w:hAnsi="宋体" w:cs="宋体" w:eastAsia="宋体"/>
          <w:sz w:val="58"/>
          <w:spacing w:val="0"/>
          <w:color w:val="000000"/>
          <w:b w:val="off"/>
          <w:i w:val="off"/>
        </w:rPr>
        <w:t>……我们或许会对这样一种解释学科学的前景感到如此</w:t>
      </w:r>
      <w:r>
        <w:rPr>
          <w:rFonts w:ascii="宋体" w:hAnsi="宋体" w:cs="宋体" w:eastAsia="宋体"/>
          <w:sz w:val="58"/>
          <w:spacing w:val="0"/>
          <w:color w:val="000000"/>
          <w:b w:val="off"/>
          <w:i w:val="off"/>
        </w:rPr>
        <w:t>惊慌不安，以至于想返回到证实模型去。我们为什么不能把</w:t>
      </w:r>
      <w:r>
        <w:rPr>
          <w:rFonts w:ascii="宋体" w:hAnsi="宋体" w:cs="宋体" w:eastAsia="宋体"/>
          <w:sz w:val="58"/>
          <w:spacing w:val="0"/>
          <w:color w:val="000000"/>
          <w:b w:val="off"/>
          <w:i w:val="off"/>
        </w:rPr>
        <w:t>我们对意义的理解当成发现逻辑的一个部分，就像逻辑经验</w:t>
      </w:r>
      <w:r>
        <w:rPr>
          <w:rFonts w:ascii="宋体" w:hAnsi="宋体" w:cs="宋体" w:eastAsia="宋体"/>
          <w:sz w:val="58"/>
          <w:spacing w:val="0"/>
          <w:color w:val="000000"/>
          <w:b w:val="off"/>
          <w:i w:val="off"/>
        </w:rPr>
        <w:t>主义者对于我们不可加以形式化的观点所建议的那样，并仍</w:t>
      </w:r>
      <w:r>
        <w:rPr>
          <w:rFonts w:ascii="宋体" w:hAnsi="宋体" w:cs="宋体" w:eastAsia="宋体"/>
          <w:sz w:val="58"/>
          <w:spacing w:val="0"/>
          <w:color w:val="000000"/>
          <w:b w:val="off"/>
          <w:i w:val="off"/>
        </w:rPr>
        <w:t>然把我们的科学建立在我们预测活动的精确性上?②</w:t>
      </w:r>
      <w:bookmarkEnd w:id="3562"/>
    </w:p>
    <w:p>
      <w:pPr>
        <w:pageBreakBefore w:val="off"/>
        <w:tabs/>
        <w:wordWrap w:val="off"/>
        <w:spacing w:before="0" w:after="0" w:line="1000" w:lineRule="atLeast"/>
        <w:ind w:left="60" w:right="40"/>
        <w:jc w:val="both"/>
        <w:textAlignment w:val="baseline"/>
        <w:rPr>
          <w:sz w:val="58"/>
        </w:rPr>
      </w:pPr>
      <w:bookmarkStart w:name="" w:id="3563"/>
      <w:r>
        <w:rPr>
          <w:rFonts w:ascii="宋体" w:hAnsi="宋体" w:cs="宋体" w:eastAsia="宋体"/>
          <w:sz w:val="58"/>
          <w:spacing w:val="0"/>
          <w:color w:val="000000"/>
          <w:b w:val="off"/>
          <w:i w:val="off"/>
        </w:rPr>
        <w:t>并通过列举为什么“这种精确预测根本不可能”的三项理由，来对</w:t>
      </w:r>
      <w:r>
        <w:rPr>
          <w:rFonts w:ascii="宋体" w:hAnsi="宋体" w:cs="宋体" w:eastAsia="宋体"/>
          <w:sz w:val="58"/>
          <w:spacing w:val="0"/>
          <w:color w:val="000000"/>
          <w:b w:val="off"/>
          <w:i w:val="off"/>
        </w:rPr>
        <w:t>这个问题进行回答。他说：</w:t>
      </w:r>
      <w:bookmarkEnd w:id="3563"/>
    </w:p>
    <w:p>
      <w:pPr>
        <w:pageBreakBefore w:val="off"/>
        <w:tabs/>
        <w:wordWrap w:val="off"/>
        <w:spacing w:before="0" w:after="0" w:line="1000" w:lineRule="atLeast"/>
        <w:ind w:left="1380" w:right="0" w:firstLine="1140"/>
        <w:jc w:val="both"/>
        <w:textAlignment w:val="baseline"/>
        <w:rPr>
          <w:sz w:val="58"/>
        </w:rPr>
      </w:pPr>
      <w:bookmarkStart w:name="" w:id="3564"/>
      <w:r>
        <w:rPr>
          <w:rFonts w:ascii="宋体" w:hAnsi="宋体" w:cs="宋体" w:eastAsia="宋体"/>
          <w:sz w:val="58"/>
          <w:spacing w:val="0"/>
          <w:color w:val="000000"/>
          <w:b w:val="off"/>
          <w:i w:val="off"/>
        </w:rPr>
        <w:t>对于准确预测不可能性的第三个、也是最重要的理由是，</w:t>
      </w:r>
      <w:r>
        <w:rPr>
          <w:rFonts w:ascii="宋体" w:hAnsi="宋体" w:cs="宋体" w:eastAsia="宋体"/>
          <w:sz w:val="58"/>
          <w:spacing w:val="0"/>
          <w:color w:val="000000"/>
          <w:b w:val="off"/>
          <w:i w:val="off"/>
        </w:rPr>
        <w:t>人是自我规定的动物。他的自我规定改变了，人是什么也随</w:t>
      </w:r>
      <w:r>
        <w:rPr>
          <w:rFonts w:ascii="宋体" w:hAnsi="宋体" w:cs="宋体" w:eastAsia="宋体"/>
          <w:sz w:val="58"/>
          <w:spacing w:val="0"/>
          <w:color w:val="000000"/>
          <w:b w:val="off"/>
          <w:i w:val="off"/>
        </w:rPr>
        <w:t>之而变了，于是对其理解所根据的语词也必定不同了。但是</w:t>
      </w:r>
      <w:bookmarkEnd w:id="3564"/>
    </w:p>
    <w:p>
      <w:r>
        <w:t/>
      </w:r>
    </w:p>
    <w:p>
      <w:pPr>
        <w:sectPr>
          <w:footerReference r:id="rId728"/>
          <w:headerReference r:id="rId729" w:type="default"/>
          <w:type w:val="nextPage"/>
          <w:pgSz w:w="22400" w:h="31680"/>
          <w:pgMar w:left="2740" w:top="2420" w:right="2740" w:bottom="2420" w:header="2120" w:footer="2120"/>
          <w:cols w:num="1"/>
        </w:sectPr>
      </w:pPr>
    </w:p>
    <w:p>
      <w:pPr>
        <w:pageBreakBefore w:val="off"/>
        <w:tabs/>
        <w:wordWrap w:val="off"/>
        <w:spacing w:before="0" w:after="0" w:line="680" w:lineRule="atLeast"/>
        <w:ind w:left="0" w:right="0"/>
        <w:jc w:val="both"/>
        <w:textAlignment w:val="baseline"/>
        <w:rPr>
          <w:sz w:val="51"/>
        </w:rPr>
      </w:pPr>
      <w:bookmarkStart w:name="" w:id="3565"/>
      <w:r>
        <w:rPr>
          <w:rFonts w:ascii="黑体" w:hAnsi="黑体" w:cs="黑体" w:eastAsia="黑体"/>
          <w:sz w:val="51"/>
          <w:spacing w:val="0"/>
          <w:color w:val="000000"/>
          <w:b w:val="off"/>
          <w:i w:val="off"/>
        </w:rPr>
        <w:t xml:space="preserve">328  </w:t>
      </w:r>
      <w:r>
        <w:rPr>
          <w:rFonts w:ascii="黑体" w:hAnsi="黑体" w:cs="黑体" w:eastAsia="黑体"/>
          <w:sz w:val="51"/>
          <w:spacing w:val="0"/>
          <w:color w:val="000000"/>
          <w:b w:val="on"/>
          <w:i w:val="off"/>
        </w:rPr>
        <w:t>第三编</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哲</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学</w:t>
      </w:r>
      <w:bookmarkEnd w:id="3565"/>
    </w:p>
    <w:p>
      <w:pPr>
        <w:pageBreakBefore w:val="off"/>
        <w:tabs/>
        <w:wordWrap w:val="off"/>
        <w:spacing w:before="0" w:after="0" w:line="560" w:lineRule="exact"/>
        <w:ind w:left="0" w:right="0"/>
        <w:jc w:val="both"/>
        <w:textAlignment w:val="baseline"/>
        <w:rPr>
          <w:sz w:val="51"/>
        </w:rPr>
      </w:pPr>
      <w:bookmarkStart w:name="" w:id="3566"/>
      <w:r>
        <w:rPr>
          <w:rFonts w:ascii="宋体" w:hAnsi="宋体" w:cs="宋体" w:eastAsia="宋体"/>
          <w:sz w:val="51"/>
          <w:spacing w:val="0"/>
          <w:color w:val="000000"/>
          <w:b w:val="off"/>
          <w:i w:val="off"/>
        </w:rPr>
        <w:t/>
      </w:r>
      <w:bookmarkEnd w:id="3566"/>
    </w:p>
    <w:p>
      <w:pPr>
        <w:pageBreakBefore w:val="off"/>
        <w:tabs/>
        <w:wordWrap w:val="off"/>
        <w:spacing w:before="0" w:after="0" w:line="960" w:lineRule="atLeast"/>
        <w:ind w:left="1320" w:right="160"/>
        <w:jc w:val="both"/>
        <w:textAlignment w:val="baseline"/>
        <w:rPr>
          <w:sz w:val="57"/>
        </w:rPr>
      </w:pPr>
      <w:bookmarkStart w:name="" w:id="3567"/>
      <w:r>
        <w:rPr>
          <w:rFonts w:ascii="宋体" w:hAnsi="宋体" w:cs="宋体" w:eastAsia="宋体"/>
          <w:sz w:val="57"/>
          <w:spacing w:val="0"/>
          <w:color w:val="000000"/>
          <w:b w:val="off"/>
          <w:i w:val="off"/>
        </w:rPr>
        <w:t>人类历史中概念的变化能够、并往往实际上产生了不可公度</w:t>
      </w:r>
      <w:r>
        <w:rPr>
          <w:rFonts w:ascii="宋体" w:hAnsi="宋体" w:cs="宋体" w:eastAsia="宋体"/>
          <w:sz w:val="57"/>
          <w:spacing w:val="0"/>
          <w:color w:val="000000"/>
          <w:b w:val="off"/>
          <w:i w:val="off"/>
        </w:rPr>
        <w:t>的概念网，这就是说在这张网内，语词不能相对于一个共同的</w:t>
      </w:r>
      <w:r>
        <w:rPr>
          <w:rFonts w:ascii="宋体" w:hAnsi="宋体" w:cs="宋体" w:eastAsia="宋体"/>
          <w:sz w:val="57"/>
          <w:spacing w:val="0"/>
          <w:color w:val="000000"/>
          <w:b w:val="off"/>
          <w:i w:val="off"/>
        </w:rPr>
        <w:t>表达层次来规定。(第49页)</w:t>
      </w:r>
      <w:bookmarkEnd w:id="3567"/>
    </w:p>
    <w:p>
      <w:pPr>
        <w:pageBreakBefore w:val="off"/>
        <w:tabs/>
        <w:wordWrap w:val="off"/>
        <w:spacing w:before="0" w:after="0" w:line="960" w:lineRule="atLeast"/>
        <w:ind w:left="120" w:right="100"/>
        <w:jc w:val="both"/>
        <w:textAlignment w:val="baseline"/>
        <w:rPr>
          <w:sz w:val="57"/>
        </w:rPr>
      </w:pPr>
      <w:bookmarkStart w:name="" w:id="3568"/>
      <w:r>
        <w:rPr>
          <w:rFonts w:ascii="宋体" w:hAnsi="宋体" w:cs="宋体" w:eastAsia="宋体"/>
          <w:sz w:val="57"/>
          <w:spacing w:val="0"/>
          <w:color w:val="000000"/>
          <w:b w:val="off"/>
          <w:i w:val="off"/>
        </w:rPr>
        <w:t>认为干扰对生疏文化中居民行为进行预测的东西就是他们语言的</w:t>
      </w:r>
      <w:r>
        <w:rPr>
          <w:rFonts w:ascii="宋体" w:hAnsi="宋体" w:cs="宋体" w:eastAsia="宋体"/>
          <w:sz w:val="57"/>
          <w:spacing w:val="0"/>
          <w:color w:val="000000"/>
          <w:b w:val="off"/>
          <w:i w:val="off"/>
        </w:rPr>
        <w:t>不可公度性的观点，在我看来是完全正确的，但我认为当他继续说</w:t>
      </w:r>
      <w:r>
        <w:rPr>
          <w:rFonts w:ascii="宋体" w:hAnsi="宋体" w:cs="宋体" w:eastAsia="宋体"/>
          <w:sz w:val="57"/>
          <w:spacing w:val="0"/>
          <w:color w:val="000000"/>
          <w:b w:val="off"/>
          <w:i w:val="off"/>
        </w:rPr>
        <w:t>出下面一段话时就进而使其自己的观点模糊不清了：</w:t>
      </w:r>
      <w:bookmarkEnd w:id="3568"/>
    </w:p>
    <w:p>
      <w:pPr>
        <w:pageBreakBefore w:val="off"/>
        <w:tabs/>
        <w:wordWrap w:val="off"/>
        <w:spacing w:before="0" w:after="0" w:line="960" w:lineRule="atLeast"/>
        <w:ind w:left="1320" w:right="100" w:firstLine="1180"/>
        <w:jc w:val="both"/>
        <w:textAlignment w:val="baseline"/>
        <w:rPr>
          <w:sz w:val="57"/>
        </w:rPr>
      </w:pPr>
      <w:bookmarkStart w:name="" w:id="3569"/>
      <w:r>
        <w:rPr>
          <w:rFonts w:ascii="宋体" w:hAnsi="宋体" w:cs="宋体" w:eastAsia="宋体"/>
          <w:sz w:val="57"/>
          <w:spacing w:val="0"/>
          <w:color w:val="000000"/>
          <w:b w:val="off"/>
          <w:i w:val="off"/>
        </w:rPr>
        <w:t>自然科学中预测的成功是与如下事实联系在一起的，系</w:t>
      </w:r>
      <w:r>
        <w:rPr>
          <w:rFonts w:ascii="宋体" w:hAnsi="宋体" w:cs="宋体" w:eastAsia="宋体"/>
          <w:sz w:val="57"/>
          <w:spacing w:val="0"/>
          <w:color w:val="000000"/>
          <w:b w:val="off"/>
          <w:i w:val="off"/>
        </w:rPr>
        <w:t>351 系统的过去与未来的一切状态都可以用同一组概念描述为(例</w:t>
      </w:r>
      <w:r>
        <w:rPr>
          <w:rFonts w:ascii="宋体" w:hAnsi="宋体" w:cs="宋体" w:eastAsia="宋体"/>
          <w:sz w:val="57"/>
          <w:spacing w:val="0"/>
          <w:color w:val="000000"/>
          <w:b w:val="off"/>
          <w:i w:val="off"/>
        </w:rPr>
        <w:t>如)同一些变元的值。所以太阳系的一切未来状态像过去的</w:t>
      </w:r>
      <w:r>
        <w:rPr>
          <w:rFonts w:ascii="宋体" w:hAnsi="宋体" w:cs="宋体" w:eastAsia="宋体"/>
          <w:sz w:val="57"/>
          <w:spacing w:val="0"/>
          <w:color w:val="000000"/>
          <w:b w:val="off"/>
          <w:i w:val="off"/>
        </w:rPr>
        <w:t>状态一样均可用牛顿力学的语言来刻画……。只要过去与未</w:t>
      </w:r>
      <w:r>
        <w:rPr>
          <w:rFonts w:ascii="宋体" w:hAnsi="宋体" w:cs="宋体" w:eastAsia="宋体"/>
          <w:sz w:val="57"/>
          <w:spacing w:val="0"/>
          <w:color w:val="000000"/>
          <w:b w:val="off"/>
          <w:i w:val="off"/>
        </w:rPr>
        <w:t>来被纳入同一概念网，人们就可把未来状态理解作过去状态</w:t>
      </w:r>
      <w:r>
        <w:rPr>
          <w:rFonts w:ascii="宋体" w:hAnsi="宋体" w:cs="宋体" w:eastAsia="宋体"/>
          <w:sz w:val="57"/>
          <w:spacing w:val="0"/>
          <w:color w:val="000000"/>
          <w:b w:val="off"/>
          <w:i w:val="off"/>
        </w:rPr>
        <w:t>的某种函数，从而可进行预测。</w:t>
      </w:r>
      <w:bookmarkEnd w:id="3569"/>
    </w:p>
    <w:p>
      <w:pPr>
        <w:pageBreakBefore w:val="off"/>
        <w:tabs/>
        <w:wordWrap w:val="off"/>
        <w:spacing w:before="0" w:after="0" w:line="960" w:lineRule="atLeast"/>
        <w:ind w:left="1320" w:right="80" w:firstLine="1180"/>
        <w:jc w:val="both"/>
        <w:textAlignment w:val="baseline"/>
        <w:rPr>
          <w:sz w:val="57"/>
        </w:rPr>
      </w:pPr>
      <w:bookmarkStart w:name="" w:id="3570"/>
      <w:r>
        <w:rPr>
          <w:rFonts w:ascii="宋体" w:hAnsi="宋体" w:cs="宋体" w:eastAsia="宋体"/>
          <w:sz w:val="57"/>
          <w:spacing w:val="0"/>
          <w:color w:val="000000"/>
          <w:b w:val="off"/>
          <w:i w:val="off"/>
        </w:rPr>
        <w:t>这种概念的统一性在有关人的科学中就不灵了，因为概</w:t>
      </w:r>
      <w:r>
        <w:rPr>
          <w:rFonts w:ascii="宋体" w:hAnsi="宋体" w:cs="宋体" w:eastAsia="宋体"/>
          <w:sz w:val="57"/>
          <w:spacing w:val="0"/>
          <w:color w:val="000000"/>
          <w:b w:val="off"/>
          <w:i w:val="off"/>
        </w:rPr>
        <w:t>念的更新反过来改变了人的现实。(第49页)</w:t>
      </w:r>
      <w:bookmarkEnd w:id="3570"/>
    </w:p>
    <w:p>
      <w:pPr>
        <w:pageBreakBefore w:val="off"/>
        <w:tabs/>
        <w:wordWrap w:val="off"/>
        <w:spacing w:before="0" w:after="0" w:line="960" w:lineRule="atLeast"/>
        <w:ind w:left="220" w:right="0" w:firstLine="1180"/>
        <w:jc w:val="both"/>
        <w:textAlignment w:val="baseline"/>
        <w:rPr>
          <w:sz w:val="57"/>
        </w:rPr>
      </w:pPr>
      <w:bookmarkStart w:name="" w:id="3571"/>
      <w:r>
        <w:rPr>
          <w:rFonts w:ascii="宋体" w:hAnsi="宋体" w:cs="宋体" w:eastAsia="宋体"/>
          <w:sz w:val="57"/>
          <w:spacing w:val="0"/>
          <w:color w:val="000000"/>
          <w:b w:val="off"/>
          <w:i w:val="off"/>
        </w:rPr>
        <w:t>在这里泰勒恢复了人的这样一种概念，他由于发现了更好的</w:t>
      </w:r>
      <w:r>
        <w:rPr>
          <w:rFonts w:ascii="宋体" w:hAnsi="宋体" w:cs="宋体" w:eastAsia="宋体"/>
          <w:sz w:val="57"/>
          <w:spacing w:val="0"/>
          <w:color w:val="000000"/>
          <w:b w:val="off"/>
          <w:i w:val="off"/>
        </w:rPr>
        <w:t>(或至少新颖的)描述、预测和说明本身的方式，而从内部改变了自</w:t>
      </w:r>
      <w:r>
        <w:rPr>
          <w:rFonts w:ascii="宋体" w:hAnsi="宋体" w:cs="宋体" w:eastAsia="宋体"/>
          <w:sz w:val="57"/>
          <w:spacing w:val="0"/>
          <w:color w:val="000000"/>
          <w:b w:val="off"/>
          <w:i w:val="off"/>
        </w:rPr>
        <w:t>己。作为自在存在的非人的存在物，并不从内部改变自己，而只是</w:t>
      </w:r>
      <w:r>
        <w:rPr>
          <w:rFonts w:ascii="宋体" w:hAnsi="宋体" w:cs="宋体" w:eastAsia="宋体"/>
          <w:sz w:val="57"/>
          <w:spacing w:val="0"/>
          <w:color w:val="000000"/>
          <w:b w:val="off"/>
          <w:i w:val="off"/>
        </w:rPr>
        <w:t>被人们用更好的词汇加以描述、预测和说明。这种表述方式把我</w:t>
      </w:r>
      <w:r>
        <w:rPr>
          <w:rFonts w:ascii="宋体" w:hAnsi="宋体" w:cs="宋体" w:eastAsia="宋体"/>
          <w:sz w:val="57"/>
          <w:spacing w:val="0"/>
          <w:color w:val="000000"/>
          <w:b w:val="off"/>
          <w:i w:val="off"/>
        </w:rPr>
        <w:t>们引回到那种认为宇宙是由两类事物组成的、坏的旧形而上学概</w:t>
      </w:r>
      <w:r>
        <w:rPr>
          <w:rFonts w:ascii="宋体" w:hAnsi="宋体" w:cs="宋体" w:eastAsia="宋体"/>
          <w:sz w:val="57"/>
          <w:spacing w:val="0"/>
          <w:color w:val="000000"/>
          <w:b w:val="off"/>
          <w:i w:val="off"/>
        </w:rPr>
        <w:t>念，即人类通过重新描述自身来改变自身这种观念，正如他们通过</w:t>
      </w:r>
      <w:r>
        <w:rPr>
          <w:rFonts w:ascii="宋体" w:hAnsi="宋体" w:cs="宋体" w:eastAsia="宋体"/>
          <w:sz w:val="57"/>
          <w:spacing w:val="0"/>
          <w:color w:val="000000"/>
          <w:b w:val="off"/>
          <w:i w:val="off"/>
        </w:rPr>
        <w:t>改变自己的饮食构成、性伴侣或居住地来改变自己这种观念一样，</w:t>
      </w:r>
      <w:r>
        <w:rPr>
          <w:rFonts w:ascii="宋体" w:hAnsi="宋体" w:cs="宋体" w:eastAsia="宋体"/>
          <w:sz w:val="57"/>
          <w:spacing w:val="0"/>
          <w:color w:val="000000"/>
          <w:b w:val="off"/>
          <w:i w:val="off"/>
        </w:rPr>
        <w:t>都没有什么形而上学的激发力或神秘性。二者的意思相同，即新</w:t>
      </w:r>
      <w:r>
        <w:rPr>
          <w:rFonts w:ascii="宋体" w:hAnsi="宋体" w:cs="宋体" w:eastAsia="宋体"/>
          <w:sz w:val="57"/>
          <w:spacing w:val="0"/>
          <w:color w:val="000000"/>
          <w:b w:val="off"/>
          <w:i w:val="off"/>
        </w:rPr>
        <w:t>的和更有趣的语句对他们都适用。泰勒继续说，“人们如果要正确</w:t>
      </w:r>
      <w:r>
        <w:rPr>
          <w:rFonts w:ascii="宋体" w:hAnsi="宋体" w:cs="宋体" w:eastAsia="宋体"/>
          <w:sz w:val="57"/>
          <w:spacing w:val="0"/>
          <w:color w:val="000000"/>
          <w:b w:val="off"/>
          <w:i w:val="off"/>
        </w:rPr>
        <w:t>理解未来将必须借以刻画未来的那些词语，是我们目前完全不具</w:t>
      </w:r>
      <w:r>
        <w:rPr>
          <w:rFonts w:ascii="宋体" w:hAnsi="宋体" w:cs="宋体" w:eastAsia="宋体"/>
          <w:sz w:val="57"/>
          <w:spacing w:val="0"/>
          <w:color w:val="000000"/>
          <w:b w:val="off"/>
          <w:i w:val="off"/>
        </w:rPr>
        <w:t>有的”(第50页)，而且他认为这种情况只适用于人类。但是就我</w:t>
      </w:r>
      <w:bookmarkEnd w:id="3571"/>
    </w:p>
    <w:p>
      <w:r>
        <w:t/>
      </w:r>
    </w:p>
    <w:p>
      <w:pPr>
        <w:sectPr>
          <w:footerReference r:id="rId730"/>
          <w:headerReference r:id="rId731" w:type="default"/>
          <w:type w:val="nextPage"/>
          <w:pgSz w:w="22400" w:h="31680"/>
          <w:pgMar w:left="2700" w:top="2420" w:right="2700" w:bottom="2420" w:header="2120" w:footer="2120"/>
          <w:cols w:num="1"/>
        </w:sectPr>
      </w:pPr>
    </w:p>
    <w:p>
      <w:pPr>
        <w:pageBreakBefore w:val="off"/>
        <w:tabs/>
        <w:wordWrap w:val="off"/>
        <w:spacing w:before="0" w:after="0" w:line="720" w:lineRule="atLeast"/>
        <w:ind w:left="0" w:right="140"/>
        <w:jc w:val="right"/>
        <w:textAlignment w:val="baseline"/>
        <w:rPr>
          <w:sz w:val="53"/>
        </w:rPr>
      </w:pPr>
      <w:bookmarkStart w:name="" w:id="3572"/>
      <w:r>
        <w:rPr>
          <w:rFonts w:ascii="黑体" w:hAnsi="黑体" w:cs="黑体" w:eastAsia="黑体"/>
          <w:sz w:val="53"/>
          <w:spacing w:val="0"/>
          <w:color w:val="000000"/>
          <w:b w:val="off"/>
          <w:i w:val="off"/>
        </w:rPr>
        <w:t>第七章</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从认识论到解释学</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329</w:t>
      </w:r>
      <w:bookmarkEnd w:id="3572"/>
    </w:p>
    <w:p>
      <w:pPr>
        <w:pageBreakBefore w:val="off"/>
        <w:tabs/>
        <w:wordWrap w:val="off"/>
        <w:spacing w:before="0" w:after="0" w:line="660" w:lineRule="exact"/>
        <w:ind w:left="0" w:right="0"/>
        <w:jc w:val="right"/>
        <w:textAlignment w:val="baseline"/>
        <w:rPr>
          <w:sz w:val="53"/>
        </w:rPr>
      </w:pPr>
      <w:bookmarkStart w:name="" w:id="3573"/>
      <w:r>
        <w:rPr>
          <w:rFonts w:ascii="宋体" w:hAnsi="宋体" w:cs="宋体" w:eastAsia="宋体"/>
          <w:sz w:val="53"/>
          <w:spacing w:val="0"/>
          <w:color w:val="000000"/>
          <w:b w:val="off"/>
          <w:i w:val="off"/>
        </w:rPr>
        <w:t/>
      </w:r>
      <w:bookmarkEnd w:id="3573"/>
    </w:p>
    <w:p>
      <w:pPr>
        <w:pageBreakBefore w:val="off"/>
        <w:tabs/>
        <w:wordWrap w:val="off"/>
        <w:spacing w:before="0" w:after="0" w:line="1120" w:lineRule="atLeast"/>
        <w:ind w:left="60" w:right="40" w:hanging="20"/>
        <w:jc w:val="both"/>
        <w:textAlignment w:val="baseline"/>
        <w:rPr>
          <w:sz w:val="50"/>
        </w:rPr>
      </w:pPr>
      <w:bookmarkStart w:name="" w:id="3574"/>
      <w:r>
        <w:rPr>
          <w:rFonts w:ascii="宋体" w:hAnsi="宋体" w:cs="宋体" w:eastAsia="宋体"/>
          <w:sz w:val="50"/>
          <w:spacing w:val="0"/>
          <w:color w:val="000000"/>
          <w:b w:val="off"/>
          <w:i w:val="off"/>
        </w:rPr>
        <w:t>们所知，很可能人类的创造力枯竭了，在未来从我们的概念网中缓</w:t>
      </w:r>
      <w:r>
        <w:rPr>
          <w:rFonts w:ascii="宋体" w:hAnsi="宋体" w:cs="宋体" w:eastAsia="宋体"/>
          <w:sz w:val="50"/>
          <w:spacing w:val="0"/>
          <w:color w:val="000000"/>
          <w:b w:val="off"/>
          <w:i w:val="off"/>
        </w:rPr>
        <w:t>缓挣脱出来的将是非人的世界。有可能，一切未来的人类社会将</w:t>
      </w:r>
      <w:r>
        <w:rPr>
          <w:rFonts w:ascii="宋体" w:hAnsi="宋体" w:cs="宋体" w:eastAsia="宋体"/>
          <w:sz w:val="50"/>
          <w:spacing w:val="0"/>
          <w:color w:val="000000"/>
          <w:b w:val="off"/>
          <w:i w:val="off"/>
        </w:rPr>
        <w:t>(或许由于无所不在的技术官僚极权主义)成为一个个平凡的变</w:t>
      </w:r>
      <w:r>
        <w:rPr>
          <w:rFonts w:ascii="宋体" w:hAnsi="宋体" w:cs="宋体" w:eastAsia="宋体"/>
          <w:sz w:val="50"/>
          <w:spacing w:val="0"/>
          <w:color w:val="000000"/>
          <w:b w:val="off"/>
          <w:i w:val="off"/>
        </w:rPr>
        <w:t>体。但是现代科学(它似乎已经对说明针灸、蝴蝶迁徙等等感到无</w:t>
      </w:r>
      <w:r>
        <w:rPr>
          <w:rFonts w:ascii="宋体" w:hAnsi="宋体" w:cs="宋体" w:eastAsia="宋体"/>
          <w:sz w:val="50"/>
          <w:spacing w:val="0"/>
          <w:color w:val="000000"/>
          <w:b w:val="off"/>
          <w:i w:val="off"/>
        </w:rPr>
        <w:t>能为力)可能很快就会像亚里士多德的形质二元论一样捉襟见肘</w:t>
      </w:r>
      <w:r>
        <w:rPr>
          <w:rFonts w:ascii="宋体" w:hAnsi="宋体" w:cs="宋体" w:eastAsia="宋体"/>
          <w:sz w:val="50"/>
          <w:spacing w:val="0"/>
          <w:color w:val="000000"/>
          <w:b w:val="off"/>
          <w:i w:val="off"/>
        </w:rPr>
        <w:t>了。泰勒所描述的界限不在人与非人之间，而在研究领域的两个</w:t>
      </w:r>
      <w:r>
        <w:rPr>
          <w:rFonts w:ascii="宋体" w:hAnsi="宋体" w:cs="宋体" w:eastAsia="宋体"/>
          <w:sz w:val="50"/>
          <w:spacing w:val="0"/>
          <w:color w:val="000000"/>
          <w:b w:val="off"/>
          <w:i w:val="off"/>
        </w:rPr>
        <w:t>部分之间，在一个部分里，我们对于手边是否有合适的词汇感到毫</w:t>
      </w:r>
      <w:r>
        <w:rPr>
          <w:rFonts w:ascii="宋体" w:hAnsi="宋体" w:cs="宋体" w:eastAsia="宋体"/>
          <w:sz w:val="50"/>
          <w:spacing w:val="0"/>
          <w:color w:val="000000"/>
          <w:b w:val="off"/>
          <w:i w:val="off"/>
        </w:rPr>
        <w:t>无把握，而在另一个部分里，则对此感到颇有把握。这的确暂时大</w:t>
      </w:r>
      <w:r>
        <w:rPr>
          <w:rFonts w:ascii="宋体" w:hAnsi="宋体" w:cs="宋体" w:eastAsia="宋体"/>
          <w:sz w:val="50"/>
          <w:spacing w:val="0"/>
          <w:color w:val="000000"/>
          <w:b w:val="off"/>
          <w:i w:val="off"/>
        </w:rPr>
        <w:t>致符合精神科学领域和自然科学领域之间的区别。但是这种符合</w:t>
      </w:r>
      <w:r>
        <w:rPr>
          <w:rFonts w:ascii="宋体" w:hAnsi="宋体" w:cs="宋体" w:eastAsia="宋体"/>
          <w:sz w:val="50"/>
          <w:spacing w:val="0"/>
          <w:color w:val="000000"/>
          <w:b w:val="off"/>
          <w:i w:val="off"/>
        </w:rPr>
        <w:t>可能仅只是巧合。从足够长远的观点看，人或许证明比索福克勒</w:t>
      </w:r>
      <w:r>
        <w:rPr>
          <w:rFonts w:ascii="宋体" w:hAnsi="宋体" w:cs="宋体" w:eastAsia="宋体"/>
          <w:sz w:val="50"/>
          <w:spacing w:val="0"/>
          <w:color w:val="000000"/>
          <w:b w:val="off"/>
          <w:i w:val="off"/>
        </w:rPr>
        <w:t>斯想象的更少δεlvá(顽固性)，而自然界的力量或许比现代物理学</w:t>
      </w:r>
      <w:r>
        <w:rPr>
          <w:rFonts w:ascii="宋体" w:hAnsi="宋体" w:cs="宋体" w:eastAsia="宋体"/>
          <w:sz w:val="50"/>
          <w:spacing w:val="0"/>
          <w:color w:val="000000"/>
          <w:b w:val="off"/>
          <w:i w:val="off"/>
        </w:rPr>
        <w:t>家所想象的更多δεlvá。</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2616200</wp:posOffset>
                </wp:positionV>
                <wp:extent cx="838200" cy="482600"/>
                <wp:wrapNone/>
                <wp:docPr id="108" name="文本框 108"/>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575"/>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352</w:t>
                            </w:r>
                            <w:bookmarkEnd w:id="3575"/>
                          </w:p>
                        </w:txbxContent>
                      </wps:txbx>
                      <wps:bodyPr wrap="square" lIns="0" rIns="0" tIns="0" bIns="0" vert="horz" anchor="t">
                        <a:noAutofit/>
                      </wps:bodyPr>
                    </wps:wsp>
                  </a:graphicData>
                </a:graphic>
              </wp:anchor>
            </w:drawing>
          </mc:Choice>
          <mc:Fallback>
            <w:pict>
              <v:shape type="#_x0000_t202" filled="f" stroked="f" style="margin-left:979pt;margin-top:206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576"/>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352</w:t>
                      </w:r>
                      <w:bookmarkEnd w:id="3576"/>
                    </w:p>
                  </w:txbxContent>
                </v:textbox>
              </v:shape>
            </w:pict>
          </mc:Fallback>
        </mc:AlternateContent>
      </w:r>
      <w:bookmarkEnd w:id="3574"/>
    </w:p>
    <w:p>
      <w:pPr>
        <w:pageBreakBefore w:val="off"/>
        <w:tabs/>
        <w:wordWrap w:val="off"/>
        <w:spacing w:before="0" w:after="0" w:line="1120" w:lineRule="atLeast"/>
        <w:ind w:left="40" w:right="0" w:firstLine="1220"/>
        <w:jc w:val="both"/>
        <w:textAlignment w:val="baseline"/>
        <w:rPr>
          <w:sz w:val="50"/>
        </w:rPr>
      </w:pPr>
      <w:bookmarkStart w:name="" w:id="3577"/>
      <w:r>
        <w:rPr>
          <w:rFonts w:ascii="宋体" w:hAnsi="宋体" w:cs="宋体" w:eastAsia="宋体"/>
          <w:sz w:val="50"/>
          <w:spacing w:val="0"/>
          <w:color w:val="000000"/>
          <w:b w:val="off"/>
          <w:i w:val="off"/>
        </w:rPr>
        <w:t>为理解这一点，记住下面这一事实是有益的，世上有许多情</w:t>
      </w:r>
      <w:r>
        <w:rPr>
          <w:rFonts w:ascii="宋体" w:hAnsi="宋体" w:cs="宋体" w:eastAsia="宋体"/>
          <w:sz w:val="50"/>
          <w:spacing w:val="0"/>
          <w:color w:val="000000"/>
          <w:b w:val="off"/>
          <w:i w:val="off"/>
        </w:rPr>
        <w:t>境，在其中我们十分成功，以至于忽略了人类的自为。例如对于特</w:t>
      </w:r>
      <w:r>
        <w:rPr>
          <w:rFonts w:ascii="宋体" w:hAnsi="宋体" w:cs="宋体" w:eastAsia="宋体"/>
          <w:sz w:val="50"/>
          <w:spacing w:val="0"/>
          <w:color w:val="000000"/>
          <w:b w:val="off"/>
          <w:i w:val="off"/>
        </w:rPr>
        <w:t>别枯燥无味和墨守陈规的人就是如此，他们的每桩行为和言语都</w:t>
      </w:r>
      <w:r>
        <w:rPr>
          <w:rFonts w:ascii="宋体" w:hAnsi="宋体" w:cs="宋体" w:eastAsia="宋体"/>
          <w:sz w:val="50"/>
          <w:spacing w:val="0"/>
          <w:color w:val="000000"/>
          <w:b w:val="off"/>
          <w:i w:val="off"/>
        </w:rPr>
        <w:t>如此可加以预测，以至于我们毫无犹豫地将他们“客观化”了。反</w:t>
      </w:r>
      <w:r>
        <w:rPr>
          <w:rFonts w:ascii="宋体" w:hAnsi="宋体" w:cs="宋体" w:eastAsia="宋体"/>
          <w:sz w:val="50"/>
          <w:spacing w:val="0"/>
          <w:color w:val="000000"/>
          <w:b w:val="off"/>
          <w:i w:val="off"/>
        </w:rPr>
        <w:t>之，当我们遇到某种从我们刚刚使用过的概念网中挣脱出来的非</w:t>
      </w:r>
      <w:r>
        <w:rPr>
          <w:rFonts w:ascii="宋体" w:hAnsi="宋体" w:cs="宋体" w:eastAsia="宋体"/>
          <w:sz w:val="50"/>
          <w:spacing w:val="0"/>
          <w:color w:val="000000"/>
          <w:b w:val="off"/>
          <w:i w:val="off"/>
        </w:rPr>
        <w:t>人的东西时，十分自然地是开始谈论某种未知语言。试想象(例</w:t>
      </w:r>
      <w:r>
        <w:rPr>
          <w:rFonts w:ascii="宋体" w:hAnsi="宋体" w:cs="宋体" w:eastAsia="宋体"/>
          <w:sz w:val="50"/>
          <w:spacing w:val="0"/>
          <w:color w:val="000000"/>
          <w:b w:val="off"/>
          <w:i w:val="off"/>
        </w:rPr>
        <w:t>如)迁徙中的蝴蝶具有一种语言，它们用这种语言描述牛顿力学中</w:t>
      </w:r>
      <w:r>
        <w:rPr>
          <w:rFonts w:ascii="宋体" w:hAnsi="宋体" w:cs="宋体" w:eastAsia="宋体"/>
          <w:sz w:val="50"/>
          <w:spacing w:val="0"/>
          <w:color w:val="000000"/>
          <w:b w:val="off"/>
          <w:i w:val="off"/>
        </w:rPr>
        <w:t>尚无适用名称的世界特征。或者，如果我们不扯得过远，我们至少</w:t>
      </w:r>
      <w:r>
        <w:rPr>
          <w:rFonts w:ascii="宋体" w:hAnsi="宋体" w:cs="宋体" w:eastAsia="宋体"/>
          <w:sz w:val="50"/>
          <w:spacing w:val="0"/>
          <w:color w:val="000000"/>
          <w:b w:val="off"/>
          <w:i w:val="off"/>
        </w:rPr>
        <w:t>自然地滋生这样的看法，自然这本大书还未被破译，它既未包含</w:t>
      </w:r>
      <w:r>
        <w:rPr>
          <w:rFonts w:ascii="宋体" w:hAnsi="宋体" w:cs="宋体" w:eastAsia="宋体"/>
          <w:sz w:val="50"/>
          <w:spacing w:val="0"/>
          <w:color w:val="000000"/>
          <w:b w:val="off"/>
          <w:i w:val="off"/>
        </w:rPr>
        <w:t>“引力”也未包含“惯性运动”。把非人的世界或其某一部分拟人化</w:t>
      </w:r>
      <w:r>
        <w:rPr>
          <w:rFonts w:ascii="宋体" w:hAnsi="宋体" w:cs="宋体" w:eastAsia="宋体"/>
          <w:sz w:val="50"/>
          <w:spacing w:val="0"/>
          <w:color w:val="000000"/>
          <w:b w:val="off"/>
          <w:i w:val="off"/>
        </w:rPr>
        <w:t>是一大引诱，直到我们省悟到我们并未“说同一种语言”，这与我们</w:t>
      </w:r>
      <w:r>
        <w:rPr>
          <w:rFonts w:ascii="宋体" w:hAnsi="宋体" w:cs="宋体" w:eastAsia="宋体"/>
          <w:sz w:val="50"/>
          <w:spacing w:val="0"/>
          <w:color w:val="000000"/>
          <w:b w:val="off"/>
          <w:i w:val="off"/>
        </w:rPr>
        <w:t>遇到异国文化中的土著或其言谈对我们来说高不可攀的天才时的</w:t>
      </w:r>
      <w:r>
        <w:rPr>
          <w:rFonts w:ascii="宋体" w:hAnsi="宋体" w:cs="宋体" w:eastAsia="宋体"/>
          <w:sz w:val="50"/>
          <w:spacing w:val="0"/>
          <w:color w:val="000000"/>
          <w:b w:val="off"/>
          <w:i w:val="off"/>
        </w:rPr>
        <w:t>情况类似。大自然是如此循规蹈矩、为人熟悉和能予操纵，以至于</w:t>
      </w:r>
      <w:bookmarkEnd w:id="3577"/>
    </w:p>
    <w:p>
      <w:r>
        <w:t/>
      </w:r>
    </w:p>
    <w:p>
      <w:pPr>
        <w:sectPr>
          <w:footerReference r:id="rId732"/>
          <w:headerReference r:id="rId733" w:type="default"/>
          <w:type w:val="nextPage"/>
          <w:pgSz w:w="22400" w:h="31680"/>
          <w:pgMar w:left="2740" w:top="2440" w:right="2740" w:bottom="2440" w:header="2140" w:footer="2140"/>
          <w:cols w:num="1"/>
        </w:sectPr>
      </w:pPr>
    </w:p>
    <w:p>
      <w:pPr>
        <w:pageBreakBefore w:val="off"/>
        <w:tabs>
          <w:tab w:pos="3660" w:val="left" w:leader="none"/>
          <w:tab w:pos="5160" w:val="left" w:leader="none"/>
        </w:tabs>
        <w:wordWrap w:val="off"/>
        <w:spacing w:before="0" w:after="0" w:line="660" w:lineRule="atLeast"/>
        <w:ind w:left="0" w:right="0"/>
        <w:jc w:val="both"/>
        <w:textAlignment w:val="baseline"/>
        <w:rPr>
          <w:sz w:val="49"/>
        </w:rPr>
      </w:pPr>
      <w:bookmarkStart w:name="" w:id="3578"/>
      <w:r>
        <w:rPr>
          <w:rFonts w:ascii="楷体" w:hAnsi="楷体" w:cs="楷体" w:eastAsia="楷体"/>
          <w:sz w:val="49"/>
          <w:spacing w:val="0"/>
          <w:color w:val="000000"/>
          <w:b w:val="off"/>
          <w:i w:val="off"/>
        </w:rPr>
        <w:t>330</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第三编</w:t>
      </w:r>
      <w:r>
        <w:t xml:space="preserve">	</w:t>
      </w:r>
      <w:r>
        <w:rPr>
          <w:rFonts w:ascii="楷体" w:hAnsi="楷体" w:cs="楷体" w:eastAsia="楷体"/>
          <w:sz w:val="49"/>
          <w:spacing w:val="0"/>
          <w:color w:val="000000"/>
          <w:b w:val="off"/>
          <w:i w:val="off"/>
        </w:rPr>
        <w:t>哲</w:t>
      </w:r>
      <w:r>
        <w:t xml:space="preserve">	</w:t>
      </w:r>
      <w:r>
        <w:rPr>
          <w:rFonts w:ascii="楷体" w:hAnsi="楷体" w:cs="楷体" w:eastAsia="楷体"/>
          <w:sz w:val="49"/>
          <w:spacing w:val="0"/>
          <w:color w:val="000000"/>
          <w:b w:val="off"/>
          <w:i w:val="off"/>
        </w:rPr>
        <w:t>学</w:t>
      </w:r>
      <w:bookmarkEnd w:id="3578"/>
    </w:p>
    <w:p>
      <w:pPr>
        <w:pageBreakBefore w:val="off"/>
        <w:tabs/>
        <w:wordWrap w:val="off"/>
        <w:spacing w:before="440" w:after="0" w:line="1000" w:lineRule="atLeast"/>
        <w:ind w:left="20" w:right="160"/>
        <w:jc w:val="both"/>
        <w:textAlignment w:val="baseline"/>
        <w:rPr>
          <w:sz w:val="57"/>
        </w:rPr>
      </w:pPr>
      <w:bookmarkStart w:name="" w:id="3579"/>
      <w:r>
        <w:rPr>
          <w:rFonts w:ascii="仿宋" w:hAnsi="仿宋" w:cs="仿宋" w:eastAsia="仿宋"/>
          <w:sz w:val="57"/>
          <w:spacing w:val="0"/>
          <w:color w:val="000000"/>
          <w:b w:val="off"/>
          <w:i w:val="off"/>
        </w:rPr>
        <w:t>我们不知不觉地信赖了我们自己的语言。精神是如此之不为人熟</w:t>
      </w:r>
      <w:r>
        <w:rPr>
          <w:rFonts w:ascii="仿宋" w:hAnsi="仿宋" w:cs="仿宋" w:eastAsia="仿宋"/>
          <w:sz w:val="57"/>
          <w:spacing w:val="0"/>
          <w:color w:val="000000"/>
          <w:b w:val="off"/>
          <w:i w:val="off"/>
        </w:rPr>
        <w:t>悉和不可操纵，以至于我们开始不解我们的“语言”是否“适合”它</w:t>
      </w:r>
      <w:r>
        <w:rPr>
          <w:rFonts w:ascii="仿宋" w:hAnsi="仿宋" w:cs="仿宋" w:eastAsia="仿宋"/>
          <w:sz w:val="57"/>
          <w:spacing w:val="0"/>
          <w:color w:val="000000"/>
          <w:b w:val="off"/>
          <w:i w:val="off"/>
        </w:rPr>
        <w:t>了。我们的疑惑，除去其镜喻之外，只是关于某人或某物是否不能</w:t>
      </w:r>
      <w:r>
        <w:rPr>
          <w:rFonts w:ascii="仿宋" w:hAnsi="仿宋" w:cs="仿宋" w:eastAsia="仿宋"/>
          <w:sz w:val="57"/>
          <w:spacing w:val="0"/>
          <w:color w:val="000000"/>
          <w:b w:val="off"/>
          <w:i w:val="off"/>
        </w:rPr>
        <w:t>用这样的词语来对待世界，对于这类词语我们的语言未含有现成</w:t>
      </w:r>
      <w:r>
        <w:rPr>
          <w:rFonts w:ascii="仿宋" w:hAnsi="仿宋" w:cs="仿宋" w:eastAsia="仿宋"/>
          <w:sz w:val="57"/>
          <w:spacing w:val="0"/>
          <w:color w:val="000000"/>
          <w:b w:val="off"/>
          <w:i w:val="off"/>
        </w:rPr>
        <w:t>的相当词语。还可更简单地说，这种疑惑正是关于我们是否不须</w:t>
      </w:r>
      <w:r>
        <w:rPr>
          <w:rFonts w:ascii="仿宋" w:hAnsi="仿宋" w:cs="仿宋" w:eastAsia="仿宋"/>
          <w:sz w:val="57"/>
          <w:spacing w:val="0"/>
          <w:color w:val="000000"/>
          <w:b w:val="off"/>
          <w:i w:val="off"/>
        </w:rPr>
        <w:t>要改变我们的词汇，而不只是改变我们的陈述。</w:t>
      </w:r>
      <w:bookmarkEnd w:id="3579"/>
    </w:p>
    <w:p>
      <w:pPr>
        <w:pageBreakBefore w:val="off"/>
        <w:tabs/>
        <w:wordWrap w:val="off"/>
        <w:spacing w:before="0" w:after="0" w:line="1000" w:lineRule="atLeast"/>
        <w:ind w:left="100" w:right="0" w:firstLine="1200"/>
        <w:jc w:val="both"/>
        <w:textAlignment w:val="baseline"/>
        <w:rPr>
          <w:sz w:val="57"/>
        </w:rPr>
      </w:pPr>
      <w:bookmarkStart w:name="" w:id="3580"/>
      <w:r>
        <w:rPr>
          <w:rFonts w:ascii="仿宋" w:hAnsi="仿宋" w:cs="仿宋" w:eastAsia="仿宋"/>
          <w:sz w:val="57"/>
          <w:spacing w:val="0"/>
          <w:color w:val="000000"/>
          <w:b w:val="off"/>
          <w:i w:val="off"/>
        </w:rPr>
        <w:t>在本章开始时我曾说过，大致而言，解释学是关于我们对不熟</w:t>
      </w:r>
      <w:r>
        <w:rPr>
          <w:rFonts w:ascii="仿宋" w:hAnsi="仿宋" w:cs="仿宋" w:eastAsia="仿宋"/>
          <w:sz w:val="57"/>
          <w:spacing w:val="0"/>
          <w:color w:val="000000"/>
          <w:b w:val="off"/>
          <w:i w:val="off"/>
        </w:rPr>
        <w:t>悉事物所做研究的描述，认识论是关于我们对熟悉事物所做研究</w:t>
      </w:r>
      <w:r>
        <w:rPr>
          <w:rFonts w:ascii="仿宋" w:hAnsi="仿宋" w:cs="仿宋" w:eastAsia="仿宋"/>
          <w:sz w:val="57"/>
          <w:spacing w:val="0"/>
          <w:color w:val="000000"/>
          <w:b w:val="off"/>
          <w:i w:val="off"/>
        </w:rPr>
        <w:t>的描述。如果承认我刚刚对“精神”和“自然”所加予的有些牵强的</w:t>
      </w:r>
      <w:r>
        <w:rPr>
          <w:rFonts w:ascii="仿宋" w:hAnsi="仿宋" w:cs="仿宋" w:eastAsia="仿宋"/>
          <w:sz w:val="57"/>
          <w:spacing w:val="0"/>
          <w:color w:val="000000"/>
          <w:b w:val="off"/>
          <w:i w:val="off"/>
        </w:rPr>
        <w:t>解释，那么我就可以同意传统的观点说，解释学描述我们对精神的</w:t>
      </w:r>
      <w:r>
        <w:rPr>
          <w:rFonts w:ascii="仿宋" w:hAnsi="仿宋" w:cs="仿宋" w:eastAsia="仿宋"/>
          <w:sz w:val="57"/>
          <w:spacing w:val="0"/>
          <w:color w:val="000000"/>
          <w:b w:val="off"/>
          <w:i w:val="off"/>
        </w:rPr>
        <w:t>研究，而认识论描述我们对自然的研究。但我认为最好完全抛弃</w:t>
      </w:r>
      <w:r>
        <w:rPr>
          <w:rFonts w:ascii="仿宋" w:hAnsi="仿宋" w:cs="仿宋" w:eastAsia="仿宋"/>
          <w:sz w:val="57"/>
          <w:spacing w:val="0"/>
          <w:color w:val="000000"/>
          <w:b w:val="off"/>
          <w:i w:val="off"/>
        </w:rPr>
        <w:t>这种精神-自然二分法。我已说过，这种区分把三种不同的东西混</w:t>
      </w:r>
      <w:r>
        <w:rPr>
          <w:rFonts w:ascii="仿宋" w:hAnsi="仿宋" w:cs="仿宋" w:eastAsia="仿宋"/>
          <w:sz w:val="57"/>
          <w:spacing w:val="0"/>
          <w:color w:val="000000"/>
          <w:b w:val="off"/>
          <w:i w:val="off"/>
        </w:rPr>
        <w:t>为一谈，这就是：(a)在我们目前说明和预测事物的方式中适用的</w:t>
      </w:r>
      <w:r>
        <w:rPr>
          <w:rFonts w:ascii="仿宋" w:hAnsi="仿宋" w:cs="仿宋" w:eastAsia="仿宋"/>
          <w:sz w:val="57"/>
          <w:spacing w:val="0"/>
          <w:color w:val="000000"/>
          <w:b w:val="off"/>
          <w:i w:val="off"/>
        </w:rPr>
        <w:t>东西和不适用的东西间的区别；(b)在统一着某一时期被认为是人</w:t>
      </w:r>
      <w:r>
        <w:rPr>
          <w:rFonts w:ascii="仿宋" w:hAnsi="仿宋" w:cs="仿宋" w:eastAsia="仿宋"/>
          <w:sz w:val="57"/>
          <w:spacing w:val="0"/>
          <w:color w:val="000000"/>
          <w:b w:val="off"/>
          <w:i w:val="off"/>
        </w:rPr>
        <w:t>所特有的种种特征(在第一章第三节中曾加以列举)的东西和世界</w:t>
      </w:r>
      <w:r>
        <w:rPr>
          <w:rFonts w:ascii="仿宋" w:hAnsi="仿宋" w:cs="仿宋" w:eastAsia="仿宋"/>
          <w:sz w:val="57"/>
          <w:spacing w:val="0"/>
          <w:color w:val="000000"/>
          <w:b w:val="off"/>
          <w:i w:val="off"/>
        </w:rPr>
        <w:t>其余部分之间的区别；(c)在自发性机能(先验构成活动)和接受性</w:t>
      </w:r>
      <w:r>
        <w:rPr>
          <w:rFonts w:ascii="仿宋" w:hAnsi="仿宋" w:cs="仿宋" w:eastAsia="仿宋"/>
          <w:sz w:val="57"/>
          <w:spacing w:val="0"/>
          <w:color w:val="000000"/>
          <w:b w:val="off"/>
          <w:i w:val="off"/>
        </w:rPr>
        <w:t>机能之间的区别(在第三章第三节中我曾予以批评)。(这种混淆</w:t>
      </w:r>
      <w:r>
        <w:rPr>
          <w:rFonts w:ascii="仿宋" w:hAnsi="仿宋" w:cs="仿宋" w:eastAsia="仿宋"/>
          <w:sz w:val="57"/>
          <w:spacing w:val="0"/>
          <w:color w:val="000000"/>
          <w:b w:val="off"/>
          <w:i w:val="off"/>
        </w:rPr>
        <w:t>是由于把我们的先验感觉接受机能与构成“经验自我”的感觉显相</w:t>
      </w:r>
      <w:r>
        <w:rPr>
          <w:rFonts w:ascii="仿宋" w:hAnsi="仿宋" w:cs="仿宋" w:eastAsia="仿宋"/>
          <w:sz w:val="57"/>
          <w:spacing w:val="0"/>
          <w:color w:val="000000"/>
          <w:b w:val="off"/>
          <w:i w:val="off"/>
        </w:rPr>
        <w:t>领域合并所致，这种合并是康德本人不可能去避免的。)把作为浪</w:t>
      </w:r>
      <w:r>
        <w:rPr>
          <w:rFonts w:ascii="仿宋" w:hAnsi="仿宋" w:cs="仿宋" w:eastAsia="仿宋"/>
          <w:sz w:val="57"/>
          <w:spacing w:val="0"/>
          <w:color w:val="000000"/>
          <w:b w:val="off"/>
          <w:i w:val="off"/>
        </w:rPr>
        <w:t>漫主义自我超越创造性的精神(永远易于用与我们目前的语言不</w:t>
      </w:r>
      <w:r>
        <w:rPr>
          <w:rFonts w:ascii="仿宋" w:hAnsi="仿宋" w:cs="仿宋" w:eastAsia="仿宋"/>
          <w:sz w:val="57"/>
          <w:spacing w:val="0"/>
          <w:color w:val="000000"/>
          <w:b w:val="off"/>
          <w:i w:val="off"/>
        </w:rPr>
        <w:t>可公度的方式去开始谈话)与作为与人的镜式本质等同的精神(具</w:t>
      </w:r>
      <w:r>
        <w:rPr>
          <w:rFonts w:ascii="仿宋" w:hAnsi="仿宋" w:cs="仿宋" w:eastAsia="仿宋"/>
          <w:sz w:val="57"/>
          <w:spacing w:val="0"/>
          <w:color w:val="000000"/>
          <w:b w:val="off"/>
          <w:i w:val="off"/>
        </w:rPr>
        <w:t>有其不受物理说明约束的全部形而上学自由)、以及与作为现象实</w:t>
      </w:r>
      <w:r>
        <w:rPr>
          <w:rFonts w:ascii="仿宋" w:hAnsi="仿宋" w:cs="仿宋" w:eastAsia="仿宋"/>
          <w:sz w:val="57"/>
          <w:spacing w:val="0"/>
          <w:color w:val="000000"/>
          <w:b w:val="off"/>
          <w:i w:val="off"/>
        </w:rPr>
        <w:t>在“构成者”的精神混为一谈的结果，导致了十九世纪德国唯心主</w:t>
      </w:r>
      <w:r>
        <w:rPr>
          <w:rFonts w:ascii="仿宋" w:hAnsi="仿宋" w:cs="仿宋" w:eastAsia="仿宋"/>
          <w:sz w:val="57"/>
          <w:spacing w:val="0"/>
          <w:color w:val="000000"/>
          <w:b w:val="off"/>
          <w:i w:val="off"/>
        </w:rPr>
        <w:t>义形而上学。这是一系列颇富成效的同化，但其不那么可喜的结</w:t>
      </w:r>
      <w:r>
        <w:rPr>
          <w:rFonts w:ascii="仿宋" w:hAnsi="仿宋" w:cs="仿宋" w:eastAsia="仿宋"/>
          <w:sz w:val="57"/>
          <w:spacing w:val="0"/>
          <w:color w:val="000000"/>
          <w:b w:val="off"/>
          <w:i w:val="off"/>
        </w:rPr>
        <w:t>果是导致了这样的看法：哲学具有十分不同于科学的、独立的专门</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-596900</wp:posOffset>
                </wp:positionV>
                <wp:extent cx="622300" cy="431800"/>
                <wp:wrapNone/>
                <wp:docPr id="109" name="文本框 109"/>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581"/>
                            <w:r>
                              <w:rPr>
                                <w:rFonts w:ascii="楷体" w:hAnsi="楷体" w:cs="楷体" w:eastAsia="楷体"/>
                                <w:sz w:val="45"/>
                                <w:spacing w:val="0"/>
                                <w:color w:val="000000"/>
                                <w:b w:val="off"/>
                                <w:i w:val="off"/>
                              </w:rPr>
                              <w:t>353</w:t>
                            </w:r>
                            <w:bookmarkEnd w:id="3581"/>
                          </w:p>
                        </w:txbxContent>
                      </wps:txbx>
                      <wps:bodyPr wrap="square" lIns="0" rIns="0" tIns="0" bIns="0" vert="horz" anchor="t">
                        <a:noAutofit/>
                      </wps:bodyPr>
                    </wps:wsp>
                  </a:graphicData>
                </a:graphic>
              </wp:anchor>
            </w:drawing>
          </mc:Choice>
          <mc:Fallback>
            <w:pict>
              <v:shape type="#_x0000_t202" filled="f" stroked="f" style="margin-left:94pt;margin-top:-47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582"/>
                      <w:r>
                        <w:rPr>
                          <w:rFonts w:ascii="楷体" w:hAnsi="楷体" w:cs="楷体" w:eastAsia="楷体"/>
                          <w:sz w:val="45"/>
                          <w:spacing w:val="0"/>
                          <w:color w:val="000000"/>
                          <w:b w:val="off"/>
                          <w:i w:val="off"/>
                        </w:rPr>
                        <w:t>353</w:t>
                      </w:r>
                      <w:bookmarkEnd w:id="3582"/>
                    </w:p>
                  </w:txbxContent>
                </v:textbox>
              </v:shape>
            </w:pict>
          </mc:Fallback>
        </mc:AlternateContent>
      </w:r>
      <w:bookmarkEnd w:id="3580"/>
    </w:p>
    <w:p>
      <w:r>
        <w:t/>
      </w:r>
    </w:p>
    <w:p>
      <w:pPr>
        <w:sectPr>
          <w:footerReference r:id="rId734"/>
          <w:headerReference r:id="rId735" w:type="default"/>
          <w:type w:val="nextPage"/>
          <w:pgSz w:w="22400" w:h="31680"/>
          <w:pgMar w:left="2680" w:top="2440" w:right="2680" w:bottom="2440" w:header="2140" w:footer="2140"/>
          <w:cols w:num="1"/>
        </w:sectPr>
      </w:pPr>
    </w:p>
    <w:p>
      <w:pPr>
        <w:pageBreakBefore w:val="off"/>
        <w:tabs/>
        <w:wordWrap w:val="off"/>
        <w:spacing w:before="0" w:after="0" w:line="680" w:lineRule="atLeast"/>
        <w:ind w:left="0" w:right="1140"/>
        <w:jc w:val="right"/>
        <w:textAlignment w:val="baseline"/>
        <w:rPr>
          <w:sz w:val="50"/>
        </w:rPr>
      </w:pPr>
      <w:bookmarkStart w:name="" w:id="3583"/>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从认识论到解释学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331</w:t>
      </w:r>
      <w:bookmarkEnd w:id="3583"/>
    </w:p>
    <w:p>
      <w:pPr>
        <w:pageBreakBefore w:val="off"/>
        <w:tabs/>
        <w:wordWrap w:val="off"/>
        <w:spacing w:before="0" w:after="0" w:line="560" w:lineRule="exact"/>
        <w:ind w:left="0" w:right="0"/>
        <w:jc w:val="right"/>
        <w:textAlignment w:val="baseline"/>
        <w:rPr>
          <w:sz w:val="50"/>
        </w:rPr>
      </w:pPr>
      <w:bookmarkStart w:name="" w:id="3584"/>
      <w:r>
        <w:rPr>
          <w:rFonts w:ascii="宋体" w:hAnsi="宋体" w:cs="宋体" w:eastAsia="宋体"/>
          <w:sz w:val="50"/>
          <w:spacing w:val="0"/>
          <w:color w:val="000000"/>
          <w:b w:val="off"/>
          <w:i w:val="off"/>
        </w:rPr>
        <w:t/>
      </w:r>
      <w:bookmarkEnd w:id="3584"/>
    </w:p>
    <w:p>
      <w:pPr>
        <w:pageBreakBefore w:val="off"/>
        <w:tabs/>
        <w:wordWrap w:val="off"/>
        <w:spacing w:before="0" w:after="0" w:line="960" w:lineRule="atLeast"/>
        <w:ind w:left="120" w:right="140"/>
        <w:jc w:val="both"/>
        <w:textAlignment w:val="baseline"/>
        <w:rPr>
          <w:sz w:val="57"/>
        </w:rPr>
      </w:pPr>
      <w:bookmarkStart w:name="" w:id="3585"/>
      <w:r>
        <w:rPr>
          <w:rFonts w:ascii="宋体" w:hAnsi="宋体" w:cs="宋体" w:eastAsia="宋体"/>
          <w:sz w:val="57"/>
          <w:spacing w:val="0"/>
          <w:color w:val="000000"/>
          <w:b w:val="off"/>
          <w:i w:val="off"/>
        </w:rPr>
        <w:t>范围。这种同化有助于维持作为一门以认识论为中心的学科的哲</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354</w:t>
      </w:r>
      <w:r>
        <w:rPr>
          <w:rFonts w:ascii="宋体" w:hAnsi="宋体" w:cs="宋体" w:eastAsia="宋体"/>
          <w:sz w:val="57"/>
          <w:spacing w:val="0"/>
          <w:color w:val="000000"/>
          <w:b w:val="off"/>
          <w:i w:val="off"/>
        </w:rPr>
        <w:t>学概念的生命力。只要作为先验构成者(在康德的意义上)的精神</w:t>
      </w:r>
      <w:r>
        <w:rPr>
          <w:rFonts w:ascii="宋体" w:hAnsi="宋体" w:cs="宋体" w:eastAsia="宋体"/>
          <w:sz w:val="57"/>
          <w:spacing w:val="0"/>
          <w:color w:val="000000"/>
          <w:b w:val="off"/>
          <w:i w:val="off"/>
        </w:rPr>
        <w:t>概念为笛卡尔二元论和浪漫主义者的要求所加强，被称作“认识</w:t>
      </w:r>
      <w:r>
        <w:rPr>
          <w:rFonts w:ascii="宋体" w:hAnsi="宋体" w:cs="宋体" w:eastAsia="宋体"/>
          <w:sz w:val="57"/>
          <w:spacing w:val="0"/>
          <w:color w:val="000000"/>
          <w:b w:val="off"/>
          <w:i w:val="off"/>
        </w:rPr>
        <w:t>论”或“先验哲学”这一主导学科的概念(既不可归结为自然科学，</w:t>
      </w:r>
      <w:r>
        <w:rPr>
          <w:rFonts w:ascii="宋体" w:hAnsi="宋体" w:cs="宋体" w:eastAsia="宋体"/>
          <w:sz w:val="57"/>
          <w:spacing w:val="0"/>
          <w:color w:val="000000"/>
          <w:b w:val="off"/>
          <w:i w:val="off"/>
        </w:rPr>
        <w:t>如心理生理学，又不可归结为精神科学，如知识社会学)就可无庸</w:t>
      </w:r>
      <w:r>
        <w:rPr>
          <w:rFonts w:ascii="宋体" w:hAnsi="宋体" w:cs="宋体" w:eastAsia="宋体"/>
          <w:sz w:val="57"/>
          <w:spacing w:val="0"/>
          <w:color w:val="000000"/>
          <w:b w:val="off"/>
          <w:i w:val="off"/>
        </w:rPr>
        <w:t>置疑地存在下去。另一不幸的遗产是，对非机械性转译的(以及更</w:t>
      </w:r>
      <w:r>
        <w:rPr>
          <w:rFonts w:ascii="宋体" w:hAnsi="宋体" w:cs="宋体" w:eastAsia="宋体"/>
          <w:sz w:val="57"/>
          <w:spacing w:val="0"/>
          <w:color w:val="000000"/>
          <w:b w:val="off"/>
          <w:i w:val="off"/>
        </w:rPr>
        <w:t>一般地说，对想象的概念形成的)需要，与“构成性先验自我的不可</w:t>
      </w:r>
      <w:r>
        <w:rPr>
          <w:rFonts w:ascii="宋体" w:hAnsi="宋体" w:cs="宋体" w:eastAsia="宋体"/>
          <w:sz w:val="57"/>
          <w:spacing w:val="0"/>
          <w:color w:val="000000"/>
          <w:b w:val="off"/>
          <w:i w:val="off"/>
        </w:rPr>
        <w:t>还原性”的混淆。这一混淆使唯心主义-实在主义争论在其早应结</w:t>
      </w:r>
      <w:r>
        <w:rPr>
          <w:rFonts w:ascii="宋体" w:hAnsi="宋体" w:cs="宋体" w:eastAsia="宋体"/>
          <w:sz w:val="57"/>
          <w:spacing w:val="0"/>
          <w:color w:val="000000"/>
          <w:b w:val="off"/>
          <w:i w:val="off"/>
        </w:rPr>
        <w:t>束以后继续存在着，因为解释学的朋友们认为(如本节开始时所引</w:t>
      </w:r>
      <w:r>
        <w:rPr>
          <w:rFonts w:ascii="宋体" w:hAnsi="宋体" w:cs="宋体" w:eastAsia="宋体"/>
          <w:sz w:val="57"/>
          <w:spacing w:val="0"/>
          <w:color w:val="000000"/>
          <w:b w:val="off"/>
          <w:i w:val="off"/>
        </w:rPr>
        <w:t>阿贝尔的话说明的)，唯心主义这类东西是他们活动的宪章，而其</w:t>
      </w:r>
      <w:r>
        <w:rPr>
          <w:rFonts w:ascii="宋体" w:hAnsi="宋体" w:cs="宋体" w:eastAsia="宋体"/>
          <w:sz w:val="57"/>
          <w:spacing w:val="0"/>
          <w:color w:val="000000"/>
          <w:b w:val="off"/>
          <w:i w:val="off"/>
        </w:rPr>
        <w:t>敌人则假定，任何公然实行解释学的人必定是“反自然主义的”，而</w:t>
      </w:r>
      <w:r>
        <w:rPr>
          <w:rFonts w:ascii="宋体" w:hAnsi="宋体" w:cs="宋体" w:eastAsia="宋体"/>
          <w:sz w:val="57"/>
          <w:spacing w:val="0"/>
          <w:color w:val="000000"/>
          <w:b w:val="off"/>
          <w:i w:val="off"/>
        </w:rPr>
        <w:t>且必定欠缺对物理世界纯外在性的正当理解。</w:t>
      </w:r>
      <w:bookmarkEnd w:id="3585"/>
    </w:p>
    <w:p>
      <w:pPr>
        <w:pageBreakBefore w:val="off"/>
        <w:tabs/>
        <w:wordWrap w:val="off"/>
        <w:spacing w:before="0" w:after="0" w:line="960" w:lineRule="atLeast"/>
        <w:ind w:left="120" w:right="1040" w:firstLine="1140"/>
        <w:jc w:val="both"/>
        <w:textAlignment w:val="baseline"/>
        <w:rPr>
          <w:sz w:val="57"/>
        </w:rPr>
      </w:pPr>
      <w:bookmarkStart w:name="" w:id="3586"/>
      <w:r>
        <w:rPr>
          <w:rFonts w:ascii="宋体" w:hAnsi="宋体" w:cs="宋体" w:eastAsia="宋体"/>
          <w:sz w:val="57"/>
          <w:spacing w:val="0"/>
          <w:color w:val="000000"/>
          <w:b w:val="off"/>
          <w:i w:val="off"/>
        </w:rPr>
        <w:t>于是，为了总结我关于“</w:t>
      </w:r>
      <w:r>
        <w:rPr>
          <w:rFonts w:ascii="宋体" w:hAnsi="宋体" w:cs="宋体" w:eastAsia="宋体"/>
          <w:sz w:val="57"/>
          <w:spacing w:val="0"/>
          <w:color w:val="000000"/>
          <w:b w:val="off"/>
          <w:i w:val="off"/>
          <w:em w:val="dot"/>
        </w:rPr>
        <w:t>精神科学</w:t>
      </w:r>
      <w:r>
        <w:rPr>
          <w:rFonts w:ascii="宋体" w:hAnsi="宋体" w:cs="宋体" w:eastAsia="宋体"/>
          <w:sz w:val="57"/>
          <w:spacing w:val="0"/>
          <w:color w:val="000000"/>
          <w:b w:val="off"/>
          <w:i w:val="off"/>
        </w:rPr>
        <w:t>不可还原性”的看法，让我提</w:t>
      </w:r>
      <w:r>
        <w:rPr>
          <w:rFonts w:ascii="宋体" w:hAnsi="宋体" w:cs="宋体" w:eastAsia="宋体"/>
          <w:sz w:val="57"/>
          <w:spacing w:val="0"/>
          <w:color w:val="000000"/>
          <w:b w:val="off"/>
          <w:i w:val="off"/>
        </w:rPr>
        <w:t>出下述论题：</w:t>
      </w:r>
      <w:bookmarkEnd w:id="3586"/>
    </w:p>
    <w:p>
      <w:pPr>
        <w:pageBreakBefore w:val="off"/>
        <w:tabs/>
        <w:wordWrap w:val="off"/>
        <w:spacing w:before="0" w:after="0" w:line="960" w:lineRule="atLeast"/>
        <w:ind w:left="120" w:right="1040" w:firstLine="1140"/>
        <w:jc w:val="both"/>
        <w:textAlignment w:val="baseline"/>
        <w:rPr>
          <w:sz w:val="57"/>
        </w:rPr>
      </w:pPr>
      <w:bookmarkStart w:name="" w:id="3587"/>
      <w:r>
        <w:rPr>
          <w:rFonts w:ascii="宋体" w:hAnsi="宋体" w:cs="宋体" w:eastAsia="宋体"/>
          <w:sz w:val="57"/>
          <w:spacing w:val="0"/>
          <w:color w:val="000000"/>
          <w:b w:val="off"/>
          <w:i w:val="off"/>
        </w:rPr>
        <w:t>物理主义或许是正确地说，有一天我们将能够参照人体内部</w:t>
      </w:r>
      <w:r>
        <w:rPr>
          <w:rFonts w:ascii="宋体" w:hAnsi="宋体" w:cs="宋体" w:eastAsia="宋体"/>
          <w:sz w:val="57"/>
          <w:spacing w:val="0"/>
          <w:color w:val="000000"/>
          <w:b w:val="off"/>
          <w:i w:val="off"/>
        </w:rPr>
        <w:t>的微观结构去“在原则上”预测人体的每一次运动(包括他的喉头</w:t>
      </w:r>
      <w:r>
        <w:rPr>
          <w:rFonts w:ascii="宋体" w:hAnsi="宋体" w:cs="宋体" w:eastAsia="宋体"/>
          <w:sz w:val="57"/>
          <w:spacing w:val="0"/>
          <w:color w:val="000000"/>
          <w:b w:val="off"/>
          <w:i w:val="off"/>
        </w:rPr>
        <w:t>和写字的手的运动)。</w:t>
      </w:r>
      <w:bookmarkEnd w:id="3587"/>
    </w:p>
    <w:p>
      <w:pPr>
        <w:pageBreakBefore w:val="off"/>
        <w:tabs/>
        <w:wordWrap w:val="off"/>
        <w:spacing w:before="0" w:after="0" w:line="960" w:lineRule="atLeast"/>
        <w:ind w:left="120" w:right="980" w:firstLine="1140"/>
        <w:jc w:val="both"/>
        <w:textAlignment w:val="baseline"/>
        <w:rPr>
          <w:sz w:val="57"/>
        </w:rPr>
      </w:pPr>
      <w:bookmarkStart w:name="" w:id="3588"/>
      <w:r>
        <w:rPr>
          <w:rFonts w:ascii="宋体" w:hAnsi="宋体" w:cs="宋体" w:eastAsia="宋体"/>
          <w:sz w:val="57"/>
          <w:spacing w:val="0"/>
          <w:color w:val="000000"/>
          <w:b w:val="off"/>
          <w:i w:val="off"/>
        </w:rPr>
        <w:t>这种成功对人类自由的威胁是极小的，因为“在原则上”这个</w:t>
      </w:r>
      <w:r>
        <w:rPr>
          <w:rFonts w:ascii="宋体" w:hAnsi="宋体" w:cs="宋体" w:eastAsia="宋体"/>
          <w:sz w:val="57"/>
          <w:spacing w:val="0"/>
          <w:color w:val="000000"/>
          <w:b w:val="off"/>
          <w:i w:val="off"/>
        </w:rPr>
        <w:t>条件考虑到了这样的或然性，即最初条件(微观结构的在先状态)</w:t>
      </w:r>
      <w:r>
        <w:rPr>
          <w:rFonts w:ascii="宋体" w:hAnsi="宋体" w:cs="宋体" w:eastAsia="宋体"/>
          <w:sz w:val="57"/>
          <w:spacing w:val="0"/>
          <w:color w:val="000000"/>
          <w:b w:val="off"/>
          <w:i w:val="off"/>
        </w:rPr>
        <w:t>的决定将太难完成了，除了作为一种偶而发生的教学活动以外。</w:t>
      </w:r>
      <w:r>
        <w:rPr>
          <w:rFonts w:ascii="宋体" w:hAnsi="宋体" w:cs="宋体" w:eastAsia="宋体"/>
          <w:sz w:val="57"/>
          <w:spacing w:val="0"/>
          <w:color w:val="000000"/>
          <w:b w:val="off"/>
          <w:i w:val="off"/>
        </w:rPr>
        <w:t>严刑拷打和洗脑无论如何已占据着可恣意干涉人类自由的有利地</w:t>
      </w:r>
      <w:r>
        <w:rPr>
          <w:rFonts w:ascii="宋体" w:hAnsi="宋体" w:cs="宋体" w:eastAsia="宋体"/>
          <w:sz w:val="57"/>
          <w:spacing w:val="0"/>
          <w:color w:val="000000"/>
          <w:b w:val="off"/>
          <w:i w:val="off"/>
        </w:rPr>
        <w:t>位；科学的继续进步不可能再改善它们的地位。</w:t>
      </w:r>
      <w:bookmarkEnd w:id="3588"/>
    </w:p>
    <w:p>
      <w:pPr>
        <w:pageBreakBefore w:val="off"/>
        <w:tabs/>
        <w:wordWrap w:val="off"/>
        <w:spacing w:before="0" w:after="0" w:line="960" w:lineRule="atLeast"/>
        <w:ind w:left="120" w:right="0" w:firstLine="1140"/>
        <w:jc w:val="both"/>
        <w:textAlignment w:val="baseline"/>
        <w:rPr>
          <w:sz w:val="57"/>
        </w:rPr>
      </w:pPr>
      <w:bookmarkStart w:name="" w:id="3589"/>
      <w:r>
        <w:rPr>
          <w:rFonts w:ascii="宋体" w:hAnsi="宋体" w:cs="宋体" w:eastAsia="宋体"/>
          <w:sz w:val="57"/>
          <w:spacing w:val="0"/>
          <w:color w:val="000000"/>
          <w:b w:val="off"/>
          <w:i w:val="off"/>
        </w:rPr>
        <w:t>在自然与精神的传统区别背后以及在浪漫主义背后的直觉</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355</w:t>
      </w:r>
      <w:r>
        <w:rPr>
          <w:rFonts w:ascii="宋体" w:hAnsi="宋体" w:cs="宋体" w:eastAsia="宋体"/>
          <w:sz w:val="57"/>
          <w:spacing w:val="0"/>
          <w:color w:val="000000"/>
          <w:b w:val="off"/>
          <w:i w:val="off"/>
        </w:rPr>
        <w:t>是，我们可以预测什么样的声响将从某人口中发出而无须明了它</w:t>
      </w:r>
      <w:r>
        <w:rPr>
          <w:rFonts w:ascii="宋体" w:hAnsi="宋体" w:cs="宋体" w:eastAsia="宋体"/>
          <w:sz w:val="57"/>
          <w:spacing w:val="0"/>
          <w:color w:val="000000"/>
          <w:b w:val="off"/>
          <w:i w:val="off"/>
        </w:rPr>
        <w:t>们的意义。因此即使我们能预测公元四千年时科学研究者集体所</w:t>
      </w:r>
      <w:bookmarkEnd w:id="3589"/>
    </w:p>
    <w:p>
      <w:r>
        <w:t/>
      </w:r>
    </w:p>
    <w:p>
      <w:pPr>
        <w:sectPr>
          <w:footerReference r:id="rId736"/>
          <w:headerReference r:id="rId737" w:type="default"/>
          <w:type w:val="nextPage"/>
          <w:pgSz w:w="22400" w:h="31680"/>
          <w:pgMar w:left="2280" w:top="2440" w:right="2280" w:bottom="2440" w:header="2140" w:footer="2140"/>
          <w:cols w:num="1"/>
        </w:sectPr>
      </w:pPr>
    </w:p>
    <w:p>
      <w:pPr>
        <w:pageBreakBefore w:val="off"/>
        <w:tabs/>
        <w:wordWrap w:val="off"/>
        <w:spacing w:before="0" w:after="0" w:line="620" w:lineRule="atLeast"/>
        <w:ind w:left="0" w:right="0"/>
        <w:jc w:val="both"/>
        <w:textAlignment w:val="baseline"/>
        <w:rPr>
          <w:sz w:val="45"/>
        </w:rPr>
      </w:pPr>
      <w:bookmarkStart w:name="" w:id="3590"/>
      <w:r>
        <w:rPr>
          <w:rFonts w:ascii="楷体" w:hAnsi="楷体" w:cs="楷体" w:eastAsia="楷体"/>
          <w:sz w:val="45"/>
          <w:spacing w:val="0"/>
          <w:color w:val="000000"/>
          <w:b w:val="off"/>
          <w:i w:val="off"/>
        </w:rPr>
        <w:t>332</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第三编</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哲</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学</w:t>
      </w:r>
      <w:bookmarkEnd w:id="3590"/>
    </w:p>
    <w:p>
      <w:pPr>
        <w:pageBreakBefore w:val="off"/>
        <w:tabs/>
        <w:wordWrap w:val="off"/>
        <w:spacing w:before="440" w:after="0" w:line="1120" w:lineRule="atLeast"/>
        <w:ind w:left="100" w:right="200" w:hanging="20"/>
        <w:jc w:val="both"/>
        <w:textAlignment w:val="baseline"/>
        <w:rPr>
          <w:sz w:val="55"/>
        </w:rPr>
      </w:pPr>
      <w:bookmarkStart w:name="" w:id="3591"/>
      <w:r>
        <w:rPr>
          <w:rFonts w:ascii="宋体" w:hAnsi="宋体" w:cs="宋体" w:eastAsia="宋体"/>
          <w:sz w:val="55"/>
          <w:spacing w:val="0"/>
          <w:color w:val="000000"/>
          <w:b w:val="off"/>
          <w:i w:val="off"/>
        </w:rPr>
        <w:t>发出的声音，我们将仍然不能加入他们的谈话。这种直觉是完全</w:t>
      </w:r>
      <w:r>
        <w:rPr>
          <w:rFonts w:ascii="宋体" w:hAnsi="宋体" w:cs="宋体" w:eastAsia="宋体"/>
          <w:sz w:val="55"/>
          <w:spacing w:val="0"/>
          <w:color w:val="000000"/>
          <w:b w:val="off"/>
          <w:i w:val="off"/>
        </w:rPr>
        <w:t>正确的。㉔</w:t>
      </w:r>
      <w:bookmarkEnd w:id="3591"/>
    </w:p>
    <w:p>
      <w:pPr>
        <w:pageBreakBefore w:val="off"/>
        <w:tabs/>
        <w:wordWrap w:val="off"/>
        <w:spacing w:before="0" w:after="0" w:line="1120" w:lineRule="atLeast"/>
        <w:ind w:left="120" w:right="180" w:firstLine="1140"/>
        <w:jc w:val="both"/>
        <w:textAlignment w:val="baseline"/>
        <w:rPr>
          <w:sz w:val="55"/>
        </w:rPr>
      </w:pPr>
      <w:bookmarkStart w:name="" w:id="3592"/>
      <w:r>
        <w:rPr>
          <w:rFonts w:ascii="宋体" w:hAnsi="宋体" w:cs="宋体" w:eastAsia="宋体"/>
          <w:sz w:val="55"/>
          <w:spacing w:val="0"/>
          <w:color w:val="000000"/>
          <w:b w:val="off"/>
          <w:i w:val="off"/>
        </w:rPr>
        <w:t>我们能预测声音而无须知晓其意义的事实，正是这样的事实，</w:t>
      </w:r>
      <w:r>
        <w:rPr>
          <w:rFonts w:ascii="宋体" w:hAnsi="宋体" w:cs="宋体" w:eastAsia="宋体"/>
          <w:sz w:val="55"/>
          <w:spacing w:val="0"/>
          <w:color w:val="000000"/>
          <w:b w:val="off"/>
          <w:i w:val="off"/>
        </w:rPr>
        <w:t>产生声音的必要而充分的微观结构条件，将极少类似于用于描述</w:t>
      </w:r>
      <w:r>
        <w:rPr>
          <w:rFonts w:ascii="宋体" w:hAnsi="宋体" w:cs="宋体" w:eastAsia="宋体"/>
          <w:sz w:val="55"/>
          <w:spacing w:val="0"/>
          <w:color w:val="000000"/>
          <w:b w:val="off"/>
          <w:i w:val="off"/>
        </w:rPr>
        <w:t>该微观结构的语言中的语句和由该声音表达的语句之间实质的相</w:t>
      </w:r>
      <w:r>
        <w:rPr>
          <w:rFonts w:ascii="宋体" w:hAnsi="宋体" w:cs="宋体" w:eastAsia="宋体"/>
          <w:sz w:val="55"/>
          <w:spacing w:val="0"/>
          <w:color w:val="000000"/>
          <w:b w:val="off"/>
          <w:i w:val="off"/>
        </w:rPr>
        <w:t>同。这不是因为任何事物在原则上都是不可预测的，更非因为自</w:t>
      </w:r>
      <w:r>
        <w:rPr>
          <w:rFonts w:ascii="宋体" w:hAnsi="宋体" w:cs="宋体" w:eastAsia="宋体"/>
          <w:sz w:val="55"/>
          <w:spacing w:val="0"/>
          <w:color w:val="000000"/>
          <w:b w:val="off"/>
          <w:i w:val="off"/>
        </w:rPr>
        <w:t>然与精神之间的本体论区分，而只是因为在适于对付神经细胞的</w:t>
      </w:r>
      <w:r>
        <w:rPr>
          <w:rFonts w:ascii="宋体" w:hAnsi="宋体" w:cs="宋体" w:eastAsia="宋体"/>
          <w:sz w:val="55"/>
          <w:spacing w:val="0"/>
          <w:color w:val="000000"/>
          <w:b w:val="off"/>
          <w:i w:val="off"/>
        </w:rPr>
        <w:t>语言和适于对付人的语言间的区别。</w:t>
      </w:r>
      <w:bookmarkEnd w:id="3592"/>
    </w:p>
    <w:p>
      <w:pPr>
        <w:pageBreakBefore w:val="off"/>
        <w:tabs/>
        <w:wordWrap w:val="off"/>
        <w:spacing w:before="0" w:after="0" w:line="1120" w:lineRule="atLeast"/>
        <w:ind w:left="220" w:right="80" w:firstLine="1140"/>
        <w:jc w:val="both"/>
        <w:textAlignment w:val="baseline"/>
        <w:rPr>
          <w:sz w:val="55"/>
        </w:rPr>
      </w:pPr>
      <w:bookmarkStart w:name="" w:id="3593"/>
      <w:r>
        <w:rPr>
          <w:rFonts w:ascii="宋体" w:hAnsi="宋体" w:cs="宋体" w:eastAsia="宋体"/>
          <w:sz w:val="55"/>
          <w:spacing w:val="0"/>
          <w:color w:val="000000"/>
          <w:b w:val="off"/>
          <w:i w:val="off"/>
        </w:rPr>
        <w:t>我们可以知道如何回答一种不同语言游戏中的某一语义不明</w:t>
      </w:r>
      <w:r>
        <w:rPr>
          <w:rFonts w:ascii="宋体" w:hAnsi="宋体" w:cs="宋体" w:eastAsia="宋体"/>
          <w:sz w:val="55"/>
          <w:spacing w:val="0"/>
          <w:color w:val="000000"/>
          <w:b w:val="off"/>
          <w:i w:val="off"/>
        </w:rPr>
        <w:t>的话语，而无须知道或关心在我们习常的语言游戏中什么语句实</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质上等同于该话语。②通过发现从不同语言游戏中引出的语句之</w:t>
      </w:r>
      <w:r>
        <w:rPr>
          <w:rFonts w:ascii="宋体" w:hAnsi="宋体" w:cs="宋体" w:eastAsia="宋体"/>
          <w:sz w:val="55"/>
          <w:spacing w:val="0"/>
          <w:color w:val="000000"/>
          <w:b w:val="off"/>
          <w:i w:val="off"/>
        </w:rPr>
        <w:t>间的实质性等同去产生可公度性，只是对待我们同类的各种方法</w:t>
      </w:r>
      <w:r>
        <w:rPr>
          <w:rFonts w:ascii="宋体" w:hAnsi="宋体" w:cs="宋体" w:eastAsia="宋体"/>
          <w:sz w:val="55"/>
          <w:spacing w:val="0"/>
          <w:color w:val="000000"/>
          <w:b w:val="off"/>
          <w:i w:val="off"/>
        </w:rPr>
        <w:t>之一。当它不起作用以后，我们就诉诸任何会起作用的东西，例如</w:t>
      </w:r>
      <w:r>
        <w:rPr>
          <w:rFonts w:ascii="宋体" w:hAnsi="宋体" w:cs="宋体" w:eastAsia="宋体"/>
          <w:sz w:val="55"/>
          <w:spacing w:val="0"/>
          <w:color w:val="000000"/>
          <w:b w:val="off"/>
          <w:i w:val="off"/>
        </w:rPr>
        <w:t>去获得一种新语言游戏的要义以及可能忘记我们旧的语言游戏。</w:t>
      </w:r>
      <w:r>
        <w:rPr>
          <w:rFonts w:ascii="宋体" w:hAnsi="宋体" w:cs="宋体" w:eastAsia="宋体"/>
          <w:sz w:val="55"/>
          <w:spacing w:val="0"/>
          <w:color w:val="000000"/>
          <w:b w:val="off"/>
          <w:i w:val="off"/>
        </w:rPr>
        <w:t>当非人的自然显示出很难以传统科学的词汇加以预测时，我们也</w:t>
      </w:r>
      <w:r>
        <w:rPr>
          <w:rFonts w:ascii="宋体" w:hAnsi="宋体" w:cs="宋体" w:eastAsia="宋体"/>
          <w:sz w:val="55"/>
          <w:spacing w:val="0"/>
          <w:color w:val="000000"/>
          <w:b w:val="off"/>
          <w:i w:val="off"/>
        </w:rPr>
        <w:t>将使用这同一种方法。</w:t>
      </w:r>
      <w:r>
        <mc:AlternateContent>
          <mc:Choice Requires="wps">
            <w:drawing>
              <wp:anchor allowOverlap="true" layoutInCell="true" locked="false" simplePos="false" behindDoc="false" relativeHeight="251659264" distL="0" distR="0" distT="0" distB="0">
                <wp:simplePos x="0" y="0"/>
                <wp:positionH relativeFrom="page">
                  <wp:posOffset>1219200</wp:posOffset>
                </wp:positionH>
                <wp:positionV relativeFrom="paragraph">
                  <wp:posOffset>1270000</wp:posOffset>
                </wp:positionV>
                <wp:extent cx="749300" cy="520700"/>
                <wp:wrapNone/>
                <wp:docPr id="110" name="文本框 110"/>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594"/>
                            <w:r>
                              <w:rPr>
                                <w:rFonts w:ascii="宋体" w:hAnsi="宋体" w:cs="宋体" w:eastAsia="宋体"/>
                                <w:sz w:val="55"/>
                                <w:spacing w:val="0"/>
                                <w:color w:val="000000"/>
                                <w:b w:val="off"/>
                                <w:i w:val="off"/>
                              </w:rPr>
                              <w:t>356</w:t>
                            </w:r>
                            <w:bookmarkEnd w:id="3594"/>
                          </w:p>
                        </w:txbxContent>
                      </wps:txbx>
                      <wps:bodyPr wrap="square" lIns="0" rIns="0" tIns="0" bIns="0" vert="horz" anchor="t">
                        <a:noAutofit/>
                      </wps:bodyPr>
                    </wps:wsp>
                  </a:graphicData>
                </a:graphic>
              </wp:anchor>
            </w:drawing>
          </mc:Choice>
          <mc:Fallback>
            <w:pict>
              <v:shape type="#_x0000_t202" filled="f" stroked="f" style="margin-left:96pt;margin-top:100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595"/>
                      <w:r>
                        <w:rPr>
                          <w:rFonts w:ascii="宋体" w:hAnsi="宋体" w:cs="宋体" w:eastAsia="宋体"/>
                          <w:sz w:val="55"/>
                          <w:spacing w:val="0"/>
                          <w:color w:val="000000"/>
                          <w:b w:val="off"/>
                          <w:i w:val="off"/>
                        </w:rPr>
                        <w:t>356</w:t>
                      </w:r>
                      <w:bookmarkEnd w:id="3595"/>
                    </w:p>
                  </w:txbxContent>
                </v:textbox>
              </v:shape>
            </w:pict>
          </mc:Fallback>
        </mc:AlternateContent>
      </w:r>
      <w:bookmarkEnd w:id="3593"/>
    </w:p>
    <w:p>
      <w:pPr>
        <w:pageBreakBefore w:val="off"/>
        <w:tabs/>
        <w:wordWrap w:val="off"/>
        <w:spacing w:before="0" w:after="0" w:line="1120" w:lineRule="atLeast"/>
        <w:ind w:left="300" w:right="0" w:firstLine="1140"/>
        <w:jc w:val="both"/>
        <w:textAlignment w:val="baseline"/>
        <w:rPr>
          <w:sz w:val="55"/>
        </w:rPr>
      </w:pPr>
      <w:bookmarkStart w:name="" w:id="3596"/>
      <w:r>
        <w:rPr>
          <w:rFonts w:ascii="宋体" w:hAnsi="宋体" w:cs="宋体" w:eastAsia="宋体"/>
          <w:sz w:val="55"/>
          <w:spacing w:val="0"/>
          <w:color w:val="000000"/>
          <w:b w:val="off"/>
          <w:i w:val="off"/>
        </w:rPr>
        <w:t>解释学不是“另一种认知方式”————作为与(预测性)“说明”对</w:t>
      </w:r>
      <w:r>
        <w:rPr>
          <w:rFonts w:ascii="宋体" w:hAnsi="宋体" w:cs="宋体" w:eastAsia="宋体"/>
          <w:sz w:val="55"/>
          <w:spacing w:val="0"/>
          <w:color w:val="000000"/>
          <w:b w:val="off"/>
          <w:i w:val="off"/>
        </w:rPr>
        <w:t>立的“理解”。最好把它看成是另一种对付世界的方式。如果我们</w:t>
      </w:r>
      <w:r>
        <w:rPr>
          <w:rFonts w:ascii="宋体" w:hAnsi="宋体" w:cs="宋体" w:eastAsia="宋体"/>
          <w:sz w:val="55"/>
          <w:spacing w:val="0"/>
          <w:color w:val="000000"/>
          <w:b w:val="off"/>
          <w:i w:val="off"/>
        </w:rPr>
        <w:t>只是将“认知”概念给与预测性科学，并不再考虑“替代性的认知方</w:t>
      </w:r>
      <w:r>
        <w:rPr>
          <w:rFonts w:ascii="宋体" w:hAnsi="宋体" w:cs="宋体" w:eastAsia="宋体"/>
          <w:sz w:val="55"/>
          <w:spacing w:val="0"/>
          <w:color w:val="000000"/>
          <w:b w:val="off"/>
          <w:i w:val="off"/>
        </w:rPr>
        <w:t>法”，它就会倾向于哲学的阐明。如果不是由于有康德的传统和柏</w:t>
      </w:r>
      <w:r>
        <w:rPr>
          <w:rFonts w:ascii="宋体" w:hAnsi="宋体" w:cs="宋体" w:eastAsia="宋体"/>
          <w:sz w:val="55"/>
          <w:spacing w:val="0"/>
          <w:color w:val="000000"/>
          <w:b w:val="off"/>
          <w:i w:val="off"/>
        </w:rPr>
        <w:t>拉图的传统的话，知识一词本来似乎不值得人们去为之斗争，前者</w:t>
      </w:r>
      <w:r>
        <w:rPr>
          <w:rFonts w:ascii="宋体" w:hAnsi="宋体" w:cs="宋体" w:eastAsia="宋体"/>
          <w:sz w:val="55"/>
          <w:spacing w:val="0"/>
          <w:color w:val="000000"/>
          <w:b w:val="off"/>
          <w:i w:val="off"/>
        </w:rPr>
        <w:t>指，做一名哲学家就是去获得一种“知识理论”，后者指，不以命题</w:t>
      </w:r>
      <w:r>
        <w:rPr>
          <w:rFonts w:ascii="宋体" w:hAnsi="宋体" w:cs="宋体" w:eastAsia="宋体"/>
          <w:sz w:val="55"/>
          <w:spacing w:val="0"/>
          <w:color w:val="000000"/>
          <w:b w:val="off"/>
          <w:i w:val="off"/>
        </w:rPr>
        <w:t>真理知识为基础的行为是“非理性的”。</w:t>
      </w:r>
      <w:bookmarkEnd w:id="3596"/>
    </w:p>
    <w:p>
      <w:r>
        <w:t/>
      </w:r>
    </w:p>
    <w:p>
      <w:pPr>
        <w:sectPr>
          <w:footerReference r:id="rId738"/>
          <w:headerReference r:id="rId739" w:type="default"/>
          <w:type w:val="nextPage"/>
          <w:pgSz w:w="22400" w:h="31680"/>
          <w:pgMar w:left="2660" w:top="2520" w:right="2660" w:bottom="2520" w:header="2220" w:footer="2220"/>
          <w:cols w:num="1"/>
        </w:sectPr>
      </w:pPr>
    </w:p>
    <w:p>
      <w:pPr>
        <w:pageBreakBefore w:val="off"/>
        <w:tabs/>
        <w:wordWrap w:val="off"/>
        <w:spacing w:before="0" w:after="0" w:line="640" w:lineRule="atLeast"/>
        <w:ind w:left="0" w:right="180"/>
        <w:jc w:val="right"/>
        <w:textAlignment w:val="baseline"/>
        <w:rPr>
          <w:sz w:val="47"/>
        </w:rPr>
      </w:pPr>
      <w:bookmarkStart w:name="" w:id="3597"/>
      <w:r>
        <w:rPr>
          <w:rFonts w:ascii="黑体" w:hAnsi="黑体" w:cs="黑体" w:eastAsia="黑体"/>
          <w:sz w:val="47"/>
          <w:spacing w:val="0"/>
          <w:color w:val="000000"/>
          <w:b w:val="off"/>
          <w:i w:val="off"/>
        </w:rPr>
        <w:t>第七章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从认识论到解释学</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333</w:t>
      </w:r>
      <w:bookmarkEnd w:id="3597"/>
    </w:p>
    <w:p>
      <w:pPr>
        <w:pageBreakBefore w:val="off"/>
        <w:tabs/>
        <w:wordWrap w:val="off"/>
        <w:spacing w:before="0" w:after="0" w:line="1000" w:lineRule="exact"/>
        <w:ind w:left="0" w:right="0"/>
        <w:jc w:val="right"/>
        <w:textAlignment w:val="baseline"/>
        <w:rPr>
          <w:sz w:val="81"/>
        </w:rPr>
      </w:pPr>
      <w:bookmarkStart w:name="" w:id="3598"/>
      <w:r>
        <w:rPr>
          <w:rFonts w:ascii="宋体" w:hAnsi="宋体" w:cs="宋体" w:eastAsia="宋体"/>
          <w:sz w:val="81"/>
          <w:spacing w:val="0"/>
          <w:color w:val="000000"/>
          <w:b w:val="off"/>
          <w:i w:val="off"/>
        </w:rPr>
        <w:t/>
      </w:r>
      <w:bookmarkEnd w:id="3598"/>
    </w:p>
    <w:p>
      <w:pPr>
        <w:pageBreakBefore w:val="off"/>
        <w:tabs/>
        <w:wordWrap w:val="off"/>
        <w:spacing w:before="0" w:after="0" w:line="1000" w:lineRule="exact"/>
        <w:ind w:left="0" w:right="0"/>
        <w:jc w:val="right"/>
        <w:textAlignment w:val="baseline"/>
        <w:rPr>
          <w:sz w:val="81"/>
        </w:rPr>
      </w:pPr>
      <w:bookmarkStart w:name="" w:id="3599"/>
      <w:r>
        <w:rPr>
          <w:rFonts w:ascii="宋体" w:hAnsi="宋体" w:cs="宋体" w:eastAsia="宋体"/>
          <w:sz w:val="81"/>
          <w:spacing w:val="0"/>
          <w:color w:val="000000"/>
          <w:b w:val="off"/>
          <w:i w:val="off"/>
        </w:rPr>
        <w:t/>
      </w:r>
      <w:bookmarkEnd w:id="3599"/>
    </w:p>
    <w:p>
      <w:pPr>
        <w:pageBreakBefore w:val="off"/>
        <w:tabs/>
        <w:wordWrap w:val="off"/>
        <w:spacing w:before="0" w:after="0" w:line="1080" w:lineRule="atLeast"/>
        <w:ind w:left="220" w:right="0"/>
        <w:jc w:val="both"/>
        <w:textAlignment w:val="baseline"/>
        <w:rPr>
          <w:sz w:val="81"/>
        </w:rPr>
      </w:pPr>
      <w:bookmarkStart w:name="" w:id="3600"/>
      <w:r>
        <w:rPr>
          <w:rFonts w:ascii="黑体" w:hAnsi="黑体" w:cs="黑体" w:eastAsia="黑体"/>
          <w:sz w:val="81"/>
          <w:spacing w:val="0"/>
          <w:color w:val="000000"/>
          <w:b w:val="on"/>
          <w:i w:val="off"/>
        </w:rPr>
        <w:t>第七章注解</w:t>
      </w:r>
      <w:bookmarkEnd w:id="3600"/>
    </w:p>
    <w:p>
      <w:pPr>
        <w:pageBreakBefore w:val="off"/>
        <w:tabs/>
        <w:wordWrap w:val="off"/>
        <w:spacing w:before="580" w:after="0" w:line="840" w:lineRule="atLeast"/>
        <w:ind w:left="220" w:right="180" w:firstLine="980"/>
        <w:jc w:val="both"/>
        <w:textAlignment w:val="baseline"/>
        <w:rPr>
          <w:sz w:val="46"/>
        </w:rPr>
      </w:pPr>
      <w:bookmarkStart w:name="" w:id="3601"/>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请注意“可公度的”一词的意义不同于“赋予诸词以同一意义”。这</w:t>
      </w:r>
      <w:r>
        <w:rPr>
          <w:rFonts w:ascii="仿宋" w:hAnsi="仿宋" w:cs="仿宋" w:eastAsia="仿宋"/>
          <w:sz w:val="46"/>
          <w:spacing w:val="0"/>
          <w:color w:val="000000"/>
          <w:b w:val="off"/>
          <w:i w:val="off"/>
        </w:rPr>
        <w:t>个意思(在讨论库恩时往往会使用的一种意思)在我看来没什么用，因为“意</w:t>
      </w:r>
      <w:r>
        <w:rPr>
          <w:rFonts w:ascii="仿宋" w:hAnsi="仿宋" w:cs="仿宋" w:eastAsia="仿宋"/>
          <w:sz w:val="46"/>
          <w:spacing w:val="0"/>
          <w:color w:val="000000"/>
          <w:b w:val="off"/>
          <w:i w:val="off"/>
        </w:rPr>
        <w:t>义相同”这个概念过于脆弱。说争议诸方“以不同方式使用语词”在我看来是</w:t>
      </w:r>
      <w:r>
        <w:rPr>
          <w:rFonts w:ascii="仿宋" w:hAnsi="仿宋" w:cs="仿宋" w:eastAsia="仿宋"/>
          <w:sz w:val="46"/>
          <w:spacing w:val="0"/>
          <w:color w:val="000000"/>
          <w:b w:val="off"/>
          <w:i w:val="off"/>
        </w:rPr>
        <w:t>一种无启发性的描述下列事实的方式，即他们不可能就会解决争端的东西找</w:t>
      </w:r>
      <w:r>
        <w:rPr>
          <w:rFonts w:ascii="仿宋" w:hAnsi="仿宋" w:cs="仿宋" w:eastAsia="仿宋"/>
          <w:sz w:val="46"/>
          <w:spacing w:val="0"/>
          <w:color w:val="000000"/>
          <w:b w:val="off"/>
          <w:i w:val="off"/>
        </w:rPr>
        <w:t>到达成协议的方法。参见第六章，第三节对这一问题的讨论。</w:t>
      </w:r>
      <w:bookmarkEnd w:id="3601"/>
    </w:p>
    <w:p>
      <w:pPr>
        <w:pageBreakBefore w:val="off"/>
        <w:tabs/>
        <w:wordWrap w:val="off"/>
        <w:spacing w:before="0" w:after="0" w:line="840" w:lineRule="atLeast"/>
        <w:ind w:left="220" w:right="160" w:firstLine="980"/>
        <w:jc w:val="both"/>
        <w:textAlignment w:val="baseline"/>
        <w:rPr>
          <w:sz w:val="46"/>
        </w:rPr>
      </w:pPr>
      <w:bookmarkStart w:name="" w:id="3602"/>
      <w:r>
        <w:rPr>
          <w:rFonts w:ascii="仿宋" w:hAnsi="仿宋" w:cs="仿宋" w:eastAsia="仿宋"/>
          <w:sz w:val="46"/>
          <w:spacing w:val="0"/>
          <w:color w:val="000000"/>
          <w:b w:val="off"/>
          <w:i w:val="off"/>
        </w:rPr>
        <w:t>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参见“论近代欧洲国家的特征”，载于</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M.奥克肖特著《论人类行</w:t>
      </w:r>
      <w:r>
        <w:rPr>
          <w:rFonts w:ascii="仿宋" w:hAnsi="仿宋" w:cs="仿宋" w:eastAsia="仿宋"/>
          <w:sz w:val="46"/>
          <w:spacing w:val="0"/>
          <w:color w:val="000000"/>
          <w:b w:val="off"/>
          <w:i w:val="off"/>
        </w:rPr>
        <w:t>为》，牛津，1975年。</w:t>
      </w:r>
      <w:bookmarkEnd w:id="3602"/>
    </w:p>
    <w:p>
      <w:pPr>
        <w:pageBreakBefore w:val="off"/>
        <w:tabs/>
        <w:wordWrap w:val="off"/>
        <w:spacing w:before="0" w:after="0" w:line="840" w:lineRule="atLeast"/>
        <w:ind w:left="220" w:right="120" w:firstLine="980"/>
        <w:jc w:val="both"/>
        <w:textAlignment w:val="baseline"/>
        <w:rPr>
          <w:sz w:val="46"/>
        </w:rPr>
      </w:pPr>
      <w:bookmarkStart w:name="" w:id="3603"/>
      <w:r>
        <w:rPr>
          <w:rFonts w:ascii="仿宋" w:hAnsi="仿宋" w:cs="仿宋" w:eastAsia="仿宋"/>
          <w:sz w:val="46"/>
          <w:spacing w:val="0"/>
          <w:color w:val="000000"/>
          <w:b w:val="off"/>
          <w:i w:val="off"/>
        </w:rPr>
        <w:t>③</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古德曼对逻辑的实用主义态度，清楚地总结在再一次令人想到“解</w:t>
      </w:r>
      <w:r>
        <w:rPr>
          <w:rFonts w:ascii="仿宋" w:hAnsi="仿宋" w:cs="仿宋" w:eastAsia="仿宋"/>
          <w:sz w:val="46"/>
          <w:spacing w:val="0"/>
          <w:color w:val="000000"/>
          <w:b w:val="off"/>
          <w:i w:val="off"/>
        </w:rPr>
        <w:t>释学循环”的一段论述中：“这看起来显然是循环性的……。但这个循环是一</w:t>
      </w:r>
      <w:r>
        <w:rPr>
          <w:rFonts w:ascii="仿宋" w:hAnsi="仿宋" w:cs="仿宋" w:eastAsia="仿宋"/>
          <w:sz w:val="46"/>
          <w:spacing w:val="0"/>
          <w:color w:val="000000"/>
          <w:b w:val="off"/>
          <w:i w:val="off"/>
        </w:rPr>
        <w:t>个良性循环……。一个规则被修正了，如果它产生了一个我们不想接受的推</w:t>
      </w:r>
      <w:r>
        <w:rPr>
          <w:rFonts w:ascii="仿宋" w:hAnsi="仿宋" w:cs="仿宋" w:eastAsia="仿宋"/>
          <w:sz w:val="46"/>
          <w:spacing w:val="0"/>
          <w:color w:val="000000"/>
          <w:b w:val="off"/>
          <w:i w:val="off"/>
        </w:rPr>
        <w:t>论；一个推论被拒绝了，如果它违反了我们不想去修正的一个规则。”(《事实、</w:t>
      </w:r>
      <w:r>
        <w:rPr>
          <w:rFonts w:ascii="仿宋" w:hAnsi="仿宋" w:cs="仿宋" w:eastAsia="仿宋"/>
          <w:sz w:val="46"/>
          <w:spacing w:val="0"/>
          <w:color w:val="000000"/>
          <w:b w:val="off"/>
          <w:i w:val="off"/>
        </w:rPr>
        <w:t>虚构和预测》，麻州剑桥，1955年，第67页)</w:t>
      </w:r>
      <w:bookmarkEnd w:id="3603"/>
    </w:p>
    <w:p>
      <w:pPr>
        <w:pageBreakBefore w:val="off"/>
        <w:tabs/>
        <w:wordWrap w:val="off"/>
        <w:spacing w:before="0" w:after="0" w:line="840" w:lineRule="atLeast"/>
        <w:ind w:left="1300" w:right="0"/>
        <w:jc w:val="both"/>
        <w:textAlignment w:val="baseline"/>
        <w:rPr>
          <w:sz w:val="46"/>
        </w:rPr>
      </w:pPr>
      <w:bookmarkStart w:name="" w:id="3604"/>
      <w:r>
        <w:rPr>
          <w:rFonts w:ascii="仿宋" w:hAnsi="仿宋" w:cs="仿宋" w:eastAsia="仿宋"/>
          <w:sz w:val="46"/>
          <w:spacing w:val="0"/>
          <w:color w:val="000000"/>
          <w:b w:val="off"/>
          <w:i w:val="off"/>
        </w:rPr>
        <w:t>④</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库恩：《基本张力》，芝加哥，1977年，第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xii页。</w:t>
      </w:r>
      <w:bookmarkEnd w:id="3604"/>
    </w:p>
    <w:p>
      <w:pPr>
        <w:pageBreakBefore w:val="off"/>
        <w:tabs/>
        <w:wordWrap w:val="off"/>
        <w:spacing w:before="0" w:after="0" w:line="840" w:lineRule="atLeast"/>
        <w:ind w:left="220" w:right="80" w:firstLine="1080"/>
        <w:jc w:val="both"/>
        <w:textAlignment w:val="baseline"/>
        <w:rPr>
          <w:sz w:val="46"/>
        </w:rPr>
      </w:pPr>
      <w:bookmarkStart w:name="" w:id="3605"/>
      <w:r>
        <w:rPr>
          <w:rFonts w:ascii="仿宋" w:hAnsi="仿宋" w:cs="仿宋" w:eastAsia="仿宋"/>
          <w:sz w:val="46"/>
          <w:spacing w:val="0"/>
          <w:color w:val="000000"/>
          <w:b w:val="off"/>
          <w:i w:val="off"/>
        </w:rPr>
        <w:t>⑤</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参见“关于范式的第二种思想”(同上书)一文中库恩在两种“主要</w:t>
      </w:r>
      <w:r>
        <w:rPr>
          <w:rFonts w:ascii="仿宋" w:hAnsi="仿宋" w:cs="仿宋" w:eastAsia="仿宋"/>
          <w:sz w:val="46"/>
          <w:spacing w:val="0"/>
          <w:color w:val="000000"/>
          <w:b w:val="off"/>
          <w:i w:val="off"/>
        </w:rPr>
        <w:t>的”“范式”意思间所做的区别，这两种意思在《科学革命的结构》中被混为一</w:t>
      </w:r>
      <w:r>
        <w:rPr>
          <w:rFonts w:ascii="仿宋" w:hAnsi="仿宋" w:cs="仿宋" w:eastAsia="仿宋"/>
          <w:sz w:val="46"/>
          <w:spacing w:val="0"/>
          <w:color w:val="000000"/>
          <w:b w:val="off"/>
          <w:i w:val="off"/>
        </w:rPr>
        <w:t>谈，现在才加以区分，这就是作为取得的结果的“范式”和作为“约束性模式”</w:t>
      </w:r>
      <w:r>
        <w:rPr>
          <w:rFonts w:ascii="仿宋" w:hAnsi="仿宋" w:cs="仿宋" w:eastAsia="仿宋"/>
          <w:sz w:val="46"/>
          <w:spacing w:val="0"/>
          <w:color w:val="000000"/>
          <w:b w:val="off"/>
          <w:i w:val="off"/>
        </w:rPr>
        <w:t>的范式。</w:t>
      </w:r>
      <w:bookmarkEnd w:id="3605"/>
    </w:p>
    <w:p>
      <w:pPr>
        <w:pageBreakBefore w:val="off"/>
        <w:tabs/>
        <w:wordWrap w:val="off"/>
        <w:spacing w:before="0" w:after="0" w:line="840" w:lineRule="atLeast"/>
        <w:ind w:left="1300" w:right="0"/>
        <w:jc w:val="both"/>
        <w:textAlignment w:val="baseline"/>
        <w:rPr>
          <w:sz w:val="46"/>
        </w:rPr>
      </w:pPr>
      <w:bookmarkStart w:name="" w:id="3606"/>
      <w:r>
        <w:rPr>
          <w:rFonts w:ascii="仿宋" w:hAnsi="仿宋" w:cs="仿宋" w:eastAsia="仿宋"/>
          <w:sz w:val="46"/>
          <w:spacing w:val="0"/>
          <w:color w:val="000000"/>
          <w:b w:val="off"/>
          <w:i w:val="off"/>
        </w:rPr>
        <w:t>⑥</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库恩：《科学革命的结构》第二版，芝加哥，1970年，第120页。</w:t>
      </w:r>
      <w:bookmarkEnd w:id="3606"/>
    </w:p>
    <w:p>
      <w:pPr>
        <w:pageBreakBefore w:val="off"/>
        <w:tabs/>
        <w:wordWrap w:val="off"/>
        <w:spacing w:before="0" w:after="0" w:line="840" w:lineRule="atLeast"/>
        <w:ind w:left="220" w:right="40" w:firstLine="1080"/>
        <w:jc w:val="both"/>
        <w:textAlignment w:val="baseline"/>
        <w:rPr>
          <w:sz w:val="46"/>
        </w:rPr>
      </w:pPr>
      <w:bookmarkStart w:name="" w:id="3607"/>
      <w:r>
        <w:rPr>
          <w:rFonts w:ascii="仿宋" w:hAnsi="仿宋" w:cs="仿宋" w:eastAsia="仿宋"/>
          <w:sz w:val="46"/>
          <w:spacing w:val="0"/>
          <w:color w:val="000000"/>
          <w:b w:val="off"/>
          <w:i w:val="off"/>
        </w:rPr>
        <w:t>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本段中这一部分和其他部分的库恩的引文选自同书，第120——121</w:t>
      </w:r>
      <w:r>
        <w:rPr>
          <w:rFonts w:ascii="仿宋" w:hAnsi="仿宋" w:cs="仿宋" w:eastAsia="仿宋"/>
          <w:sz w:val="46"/>
          <w:spacing w:val="0"/>
          <w:color w:val="000000"/>
          <w:b w:val="off"/>
          <w:i w:val="off"/>
        </w:rPr>
        <w:t>页。</w:t>
      </w:r>
      <w:bookmarkEnd w:id="3607"/>
    </w:p>
    <w:p>
      <w:pPr>
        <w:pageBreakBefore w:val="off"/>
        <w:tabs/>
        <w:wordWrap w:val="off"/>
        <w:spacing w:before="0" w:after="0" w:line="840" w:lineRule="atLeast"/>
        <w:ind w:left="220" w:right="0" w:firstLine="1080"/>
        <w:jc w:val="both"/>
        <w:textAlignment w:val="baseline"/>
        <w:rPr>
          <w:sz w:val="46"/>
        </w:rPr>
      </w:pPr>
      <w:bookmarkStart w:name="" w:id="3608"/>
      <w:r>
        <w:rPr>
          <w:rFonts w:ascii="仿宋" w:hAnsi="仿宋" w:cs="仿宋" w:eastAsia="仿宋"/>
          <w:sz w:val="46"/>
          <w:spacing w:val="0"/>
          <w:color w:val="000000"/>
          <w:b w:val="off"/>
          <w:i w:val="off"/>
        </w:rPr>
        <w:t>⑧</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库恩：《科学革命的结构》，第一版，芝加哥，1961年，第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108——109</w:t>
      </w:r>
      <w:r>
        <w:rPr>
          <w:rFonts w:ascii="仿宋" w:hAnsi="仿宋" w:cs="仿宋" w:eastAsia="仿宋"/>
          <w:sz w:val="46"/>
          <w:spacing w:val="0"/>
          <w:color w:val="000000"/>
          <w:b w:val="off"/>
          <w:i w:val="off"/>
        </w:rPr>
        <w:t>页。</w:t>
      </w:r>
      <w:bookmarkEnd w:id="3608"/>
    </w:p>
    <w:p>
      <w:pPr>
        <w:pageBreakBefore w:val="off"/>
        <w:tabs/>
        <w:wordWrap w:val="off"/>
        <w:spacing w:before="0" w:after="0" w:line="840" w:lineRule="atLeast"/>
        <w:ind w:left="1300" w:right="0"/>
        <w:jc w:val="both"/>
        <w:textAlignment w:val="baseline"/>
        <w:rPr>
          <w:sz w:val="46"/>
        </w:rPr>
      </w:pPr>
      <w:bookmarkStart w:name="" w:id="3609"/>
      <w:r>
        <w:rPr>
          <w:rFonts w:ascii="仿宋" w:hAnsi="仿宋" w:cs="仿宋" w:eastAsia="仿宋"/>
          <w:sz w:val="46"/>
          <w:spacing w:val="0"/>
          <w:color w:val="000000"/>
          <w:b w:val="off"/>
          <w:i w:val="off"/>
        </w:rPr>
        <w:t>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I.舍夫勒尔：《科学和主观性》，印第安纳波利斯，1967年，第84页。</w:t>
      </w:r>
      <w:bookmarkEnd w:id="3609"/>
    </w:p>
    <w:p>
      <w:pPr>
        <w:pageBreakBefore w:val="off"/>
        <w:tabs/>
        <w:wordWrap w:val="off"/>
        <w:spacing w:before="0" w:after="0" w:line="840" w:lineRule="atLeast"/>
        <w:ind w:left="1300" w:right="0"/>
        <w:jc w:val="both"/>
        <w:textAlignment w:val="baseline"/>
        <w:rPr>
          <w:sz w:val="46"/>
        </w:rPr>
      </w:pPr>
      <w:bookmarkStart w:name="" w:id="3610"/>
      <w:r>
        <w:rPr>
          <w:rFonts w:ascii="仿宋" w:hAnsi="仿宋" w:cs="仿宋" w:eastAsia="仿宋"/>
          <w:sz w:val="46"/>
          <w:spacing w:val="0"/>
          <w:color w:val="000000"/>
          <w:b w:val="off"/>
          <w:i w:val="off"/>
        </w:rPr>
        <w:t>⑩</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库恩：《基本张力》，第326页。</w:t>
      </w:r>
      <w:bookmarkEnd w:id="3610"/>
    </w:p>
    <w:p>
      <w:pPr>
        <w:pageBreakBefore w:val="off"/>
        <w:tabs/>
        <w:wordWrap w:val="off"/>
        <w:spacing w:before="0" w:after="0" w:line="840" w:lineRule="atLeast"/>
        <w:ind w:left="1300" w:right="0"/>
        <w:jc w:val="both"/>
        <w:textAlignment w:val="baseline"/>
        <w:rPr>
          <w:sz w:val="46"/>
        </w:rPr>
      </w:pPr>
      <w:bookmarkStart w:name="" w:id="3611"/>
      <w:r>
        <w:rPr>
          <w:rFonts w:ascii="仿宋" w:hAnsi="仿宋" w:cs="仿宋" w:eastAsia="仿宋"/>
          <w:sz w:val="46"/>
          <w:spacing w:val="0"/>
          <w:color w:val="000000"/>
          <w:b w:val="off"/>
          <w:i w:val="off"/>
        </w:rPr>
        <w:t>⑪</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库恩：《科学革命的结构》，第二版，第159页。</w:t>
      </w:r>
      <w:bookmarkEnd w:id="3611"/>
    </w:p>
    <w:p>
      <w:pPr>
        <w:pageBreakBefore w:val="off"/>
        <w:tabs/>
        <w:wordWrap w:val="off"/>
        <w:spacing w:before="0" w:after="0" w:line="840" w:lineRule="atLeast"/>
        <w:ind w:left="220" w:right="40" w:firstLine="1080"/>
        <w:jc w:val="both"/>
        <w:textAlignment w:val="baseline"/>
        <w:rPr>
          <w:sz w:val="46"/>
        </w:rPr>
      </w:pPr>
      <w:bookmarkStart w:name="" w:id="3612"/>
      <w:r>
        <w:rPr>
          <w:rFonts w:ascii="仿宋" w:hAnsi="仿宋" w:cs="仿宋" w:eastAsia="仿宋"/>
          <w:sz w:val="46"/>
          <w:spacing w:val="0"/>
          <w:color w:val="000000"/>
          <w:b w:val="off"/>
          <w:i w:val="off"/>
        </w:rPr>
        <w:t>⑫</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贝拉民对各种哥白尼理论的精细反驳所起的历史作用，德·桑提拉</w:t>
      </w:r>
      <w:r>
        <w:rPr>
          <w:rFonts w:ascii="仿宋" w:hAnsi="仿宋" w:cs="仿宋" w:eastAsia="仿宋"/>
          <w:sz w:val="46"/>
          <w:spacing w:val="0"/>
          <w:color w:val="000000"/>
          <w:b w:val="off"/>
          <w:i w:val="off"/>
        </w:rPr>
        <w:t>那在《伽利略的罪行》(芝加哥，1955年)一书中予以论述了。M.波拉尼在</w:t>
      </w:r>
      <w:r>
        <w:rPr>
          <w:rFonts w:ascii="仿宋" w:hAnsi="仿宋" w:cs="仿宋" w:eastAsia="仿宋"/>
          <w:sz w:val="46"/>
          <w:spacing w:val="0"/>
          <w:color w:val="000000"/>
          <w:b w:val="off"/>
          <w:i w:val="off"/>
        </w:rPr>
        <w:t>《个人的知识》(芝加哥，1958年)一书中讨论了贝拉民立场的意义。</w:t>
      </w:r>
      <w:bookmarkEnd w:id="3612"/>
    </w:p>
    <w:p>
      <w:r>
        <w:t/>
      </w:r>
    </w:p>
    <w:p>
      <w:pPr>
        <w:sectPr>
          <w:footerReference r:id="rId740"/>
          <w:headerReference r:id="rId741" w:type="default"/>
          <w:type w:val="nextPage"/>
          <w:pgSz w:w="22400" w:h="31680"/>
          <w:pgMar w:left="2680" w:top="2420" w:right="2680" w:bottom="2420" w:header="2120" w:footer="2120"/>
          <w:cols w:num="1"/>
        </w:sectPr>
      </w:pPr>
    </w:p>
    <w:p>
      <w:pPr>
        <w:pageBreakBefore w:val="off"/>
        <w:tabs>
          <w:tab w:pos="3640" w:val="left" w:leader="none"/>
          <w:tab w:pos="5160" w:val="left" w:leader="none"/>
        </w:tabs>
        <w:wordWrap w:val="off"/>
        <w:spacing w:before="0" w:after="0" w:line="800" w:lineRule="atLeast"/>
        <w:ind w:left="0" w:right="0"/>
        <w:jc w:val="both"/>
        <w:textAlignment w:val="baseline"/>
        <w:rPr>
          <w:sz w:val="45"/>
        </w:rPr>
      </w:pPr>
      <w:bookmarkStart w:name="" w:id="3613"/>
      <w:r>
        <w:rPr>
          <w:rFonts w:ascii="楷体" w:hAnsi="楷体" w:cs="楷体" w:eastAsia="楷体"/>
          <w:sz w:val="45"/>
          <w:spacing w:val="0"/>
          <w:color w:val="000000"/>
          <w:b w:val="on"/>
          <w:i w:val="off"/>
        </w:rPr>
        <w:t>334   第三编</w:t>
      </w:r>
      <w:r>
        <w:t xml:space="preserve">	</w:t>
      </w:r>
      <w:r>
        <w:rPr>
          <w:rFonts w:ascii="黑体" w:hAnsi="黑体" w:cs="黑体" w:eastAsia="黑体"/>
          <w:sz w:val="45"/>
          <w:spacing w:val="0"/>
          <w:color w:val="000000"/>
          <w:b w:val="on"/>
          <w:i w:val="off"/>
        </w:rPr>
        <w:t>哲</w:t>
      </w:r>
      <w:r>
        <w:t xml:space="preserve">	</w:t>
      </w:r>
      <w:r>
        <w:rPr>
          <w:rFonts w:ascii="黑体" w:hAnsi="黑体" w:cs="黑体" w:eastAsia="黑体"/>
          <w:sz w:val="45"/>
          <w:spacing w:val="0"/>
          <w:color w:val="000000"/>
          <w:b w:val="on"/>
          <w:i w:val="off"/>
        </w:rPr>
        <w:t>学</w:t>
      </w:r>
      <w:bookmarkEnd w:id="3613"/>
    </w:p>
    <w:p>
      <w:pPr>
        <w:pageBreakBefore w:val="off"/>
        <w:tabs/>
        <w:wordWrap w:val="off"/>
        <w:spacing w:before="520" w:after="0" w:line="800" w:lineRule="atLeast"/>
        <w:ind w:left="40" w:right="160" w:firstLine="980"/>
        <w:jc w:val="both"/>
        <w:textAlignment w:val="baseline"/>
        <w:rPr>
          <w:sz w:val="45"/>
        </w:rPr>
      </w:pPr>
      <w:bookmarkStart w:name="" w:id="3614"/>
      <w:r>
        <w:rPr>
          <w:rFonts w:ascii="仿宋" w:hAnsi="仿宋" w:cs="仿宋" w:eastAsia="仿宋"/>
          <w:sz w:val="45"/>
          <w:spacing w:val="0"/>
          <w:color w:val="000000"/>
          <w:b w:val="off"/>
          <w:i w:val="off"/>
        </w:rPr>
        <w:t>⑬“近代哲学”奠基者们在双重意义上把力学看作典型科学。一方面，</w:t>
      </w:r>
      <w:r>
        <w:rPr>
          <w:rFonts w:ascii="仿宋" w:hAnsi="仿宋" w:cs="仿宋" w:eastAsia="仿宋"/>
          <w:sz w:val="45"/>
          <w:spacing w:val="0"/>
          <w:color w:val="000000"/>
          <w:b w:val="off"/>
          <w:i w:val="off"/>
        </w:rPr>
        <w:t>“发现真理的方法”必须是牛顿所遵循的那种方法，或至少是会与牛顿的结果</w:t>
      </w:r>
      <w:r>
        <w:rPr>
          <w:rFonts w:ascii="仿宋" w:hAnsi="仿宋" w:cs="仿宋" w:eastAsia="仿宋"/>
          <w:sz w:val="45"/>
          <w:spacing w:val="0"/>
          <w:color w:val="000000"/>
          <w:b w:val="off"/>
          <w:i w:val="off"/>
        </w:rPr>
        <w:t>相符的方法。另一方面，对洛克一类作家来说，牛顿力学是“内部空间”力学</w:t>
      </w:r>
      <w:r>
        <w:rPr>
          <w:rFonts w:ascii="仿宋" w:hAnsi="仿宋" w:cs="仿宋" w:eastAsia="仿宋"/>
          <w:sz w:val="45"/>
          <w:spacing w:val="0"/>
          <w:color w:val="000000"/>
          <w:b w:val="off"/>
          <w:i w:val="off"/>
        </w:rPr>
        <w:t>的模型(莱伊德和赖尔都讽刺过的“准力学的”心理活动)。</w:t>
      </w:r>
      <w:bookmarkEnd w:id="3614"/>
    </w:p>
    <w:p>
      <w:pPr>
        <w:pageBreakBefore w:val="off"/>
        <w:tabs/>
        <w:wordWrap w:val="off"/>
        <w:spacing w:before="0" w:after="0" w:line="800" w:lineRule="atLeast"/>
        <w:ind w:left="40" w:right="140" w:firstLine="980"/>
        <w:jc w:val="both"/>
        <w:textAlignment w:val="baseline"/>
        <w:rPr>
          <w:sz w:val="45"/>
        </w:rPr>
      </w:pPr>
      <w:bookmarkStart w:name="" w:id="3615"/>
      <w:r>
        <w:rPr>
          <w:rFonts w:ascii="仿宋" w:hAnsi="仿宋" w:cs="仿宋" w:eastAsia="仿宋"/>
          <w:sz w:val="45"/>
          <w:spacing w:val="0"/>
          <w:color w:val="000000"/>
          <w:b w:val="off"/>
          <w:i w:val="off"/>
        </w:rPr>
        <w:t>⑭</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同样性质的另外一个例子是由反对传统的文化领域分界的马克思</w:t>
      </w:r>
      <w:r>
        <w:rPr>
          <w:rFonts w:ascii="仿宋" w:hAnsi="仿宋" w:cs="仿宋" w:eastAsia="仿宋"/>
          <w:sz w:val="45"/>
          <w:spacing w:val="0"/>
          <w:color w:val="000000"/>
          <w:b w:val="off"/>
          <w:i w:val="off"/>
        </w:rPr>
        <w:t>主义批评家提出的关于“客观性”的问题。例如参见</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H.马尔库塞：《单面的</w:t>
      </w:r>
      <w:r>
        <w:rPr>
          <w:rFonts w:ascii="仿宋" w:hAnsi="仿宋" w:cs="仿宋" w:eastAsia="仿宋"/>
          <w:sz w:val="45"/>
          <w:spacing w:val="0"/>
          <w:color w:val="000000"/>
          <w:b w:val="off"/>
          <w:i w:val="off"/>
        </w:rPr>
        <w:t>人》，波士顿，1964年，第6——7章。我们可以更具体地问，是否有在获有理智</w:t>
      </w:r>
      <w:r>
        <w:rPr>
          <w:rFonts w:ascii="仿宋" w:hAnsi="仿宋" w:cs="仿宋" w:eastAsia="仿宋"/>
          <w:sz w:val="45"/>
          <w:spacing w:val="0"/>
          <w:color w:val="000000"/>
          <w:b w:val="off"/>
          <w:i w:val="off"/>
        </w:rPr>
        <w:t>承继性的“科学”价值和阻止种族主义的“政治”价值之间进行区分的明确方</w:t>
      </w:r>
      <w:r>
        <w:rPr>
          <w:rFonts w:ascii="仿宋" w:hAnsi="仿宋" w:cs="仿宋" w:eastAsia="仿宋"/>
          <w:sz w:val="45"/>
          <w:spacing w:val="0"/>
          <w:color w:val="000000"/>
          <w:b w:val="off"/>
          <w:i w:val="off"/>
        </w:rPr>
        <w:t>法。我认为马尔库塞正确地说，启蒙时代大多数(资产阶级)思想工具对于完</w:t>
      </w:r>
      <w:r>
        <w:rPr>
          <w:rFonts w:ascii="仿宋" w:hAnsi="仿宋" w:cs="仿宋" w:eastAsia="仿宋"/>
          <w:sz w:val="45"/>
          <w:spacing w:val="0"/>
          <w:color w:val="000000"/>
          <w:b w:val="off"/>
          <w:i w:val="off"/>
        </w:rPr>
        <w:t>成这种区分来说都是必要的。然而与马尔库塞不同，我希望即使在抛弃掉这</w:t>
      </w:r>
      <w:r>
        <w:rPr>
          <w:rFonts w:ascii="仿宋" w:hAnsi="仿宋" w:cs="仿宋" w:eastAsia="仿宋"/>
          <w:sz w:val="45"/>
          <w:spacing w:val="0"/>
          <w:color w:val="000000"/>
          <w:b w:val="off"/>
          <w:i w:val="off"/>
        </w:rPr>
        <w:t>些工具中的一种———以认识论为中心的“基本的”哲学之后，我们仍可保留这</w:t>
      </w:r>
      <w:r>
        <w:rPr>
          <w:rFonts w:ascii="仿宋" w:hAnsi="仿宋" w:cs="仿宋" w:eastAsia="仿宋"/>
          <w:sz w:val="45"/>
          <w:spacing w:val="0"/>
          <w:color w:val="000000"/>
          <w:b w:val="off"/>
          <w:i w:val="off"/>
        </w:rPr>
        <w:t>种区分。</w:t>
      </w:r>
      <w:bookmarkEnd w:id="3615"/>
    </w:p>
    <w:p>
      <w:pPr>
        <w:pageBreakBefore w:val="off"/>
        <w:tabs/>
        <w:wordWrap w:val="off"/>
        <w:spacing w:before="0" w:after="0" w:line="800" w:lineRule="atLeast"/>
        <w:ind w:left="1200" w:right="0"/>
        <w:jc w:val="both"/>
        <w:textAlignment w:val="baseline"/>
        <w:rPr>
          <w:sz w:val="45"/>
        </w:rPr>
      </w:pPr>
      <w:bookmarkStart w:name="" w:id="3616"/>
      <w:r>
        <w:rPr>
          <w:rFonts w:ascii="仿宋" w:hAnsi="仿宋" w:cs="仿宋" w:eastAsia="仿宋"/>
          <w:sz w:val="45"/>
          <w:spacing w:val="0"/>
          <w:color w:val="000000"/>
          <w:b w:val="off"/>
          <w:i w:val="off"/>
        </w:rPr>
        <w:t>⑮</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库恩：《基本张力》，第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xvi页。</w:t>
      </w:r>
      <w:bookmarkEnd w:id="3616"/>
    </w:p>
    <w:p>
      <w:pPr>
        <w:pageBreakBefore w:val="off"/>
        <w:tabs/>
        <w:wordWrap w:val="off"/>
        <w:spacing w:before="0" w:after="0" w:line="800" w:lineRule="atLeast"/>
        <w:ind w:left="200" w:right="80" w:firstLine="1000"/>
        <w:jc w:val="both"/>
        <w:textAlignment w:val="baseline"/>
        <w:rPr>
          <w:sz w:val="45"/>
        </w:rPr>
      </w:pPr>
      <w:bookmarkStart w:name="" w:id="3617"/>
      <w:r>
        <w:rPr>
          <w:rFonts w:ascii="仿宋" w:hAnsi="仿宋" w:cs="仿宋" w:eastAsia="仿宋"/>
          <w:sz w:val="45"/>
          <w:spacing w:val="0"/>
          <w:color w:val="000000"/>
          <w:b w:val="off"/>
          <w:i w:val="off"/>
        </w:rPr>
        <w:t>⑯</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然而这种狂怒主要出现在职业哲学家中间。库恩对于科学如何运</w:t>
      </w:r>
      <w:r>
        <w:rPr>
          <w:rFonts w:ascii="仿宋" w:hAnsi="仿宋" w:cs="仿宋" w:eastAsia="仿宋"/>
          <w:sz w:val="45"/>
          <w:spacing w:val="0"/>
          <w:color w:val="000000"/>
          <w:b w:val="off"/>
          <w:i w:val="off"/>
        </w:rPr>
        <w:t>作的描述并不令科学家吃惊，而科学家的合理性却是哲学家热衷于去保护</w:t>
      </w:r>
      <w:r>
        <w:rPr>
          <w:rFonts w:ascii="仿宋" w:hAnsi="仿宋" w:cs="仿宋" w:eastAsia="仿宋"/>
          <w:sz w:val="45"/>
          <w:spacing w:val="0"/>
          <w:color w:val="000000"/>
          <w:b w:val="off"/>
          <w:i w:val="off"/>
        </w:rPr>
        <w:t>的。但是哲学家们把对镜喻的职业性的依附与对这些隐喻在启蒙时代所起</w:t>
      </w:r>
      <w:r>
        <w:rPr>
          <w:rFonts w:ascii="仿宋" w:hAnsi="仿宋" w:cs="仿宋" w:eastAsia="仿宋"/>
          <w:sz w:val="45"/>
          <w:spacing w:val="0"/>
          <w:color w:val="000000"/>
          <w:b w:val="off"/>
          <w:i w:val="off"/>
        </w:rPr>
        <w:t>的主要作用的理解结合了起来，从而为近代科学形成了制度性的基础。他们</w:t>
      </w:r>
      <w:r>
        <w:rPr>
          <w:rFonts w:ascii="仿宋" w:hAnsi="仿宋" w:cs="仿宋" w:eastAsia="仿宋"/>
          <w:sz w:val="45"/>
          <w:spacing w:val="0"/>
          <w:color w:val="000000"/>
          <w:b w:val="off"/>
          <w:i w:val="off"/>
        </w:rPr>
        <w:t>正确地看到，库恩对这一传统的批评是深刻的，从而那种保护了近代科学兴</w:t>
      </w:r>
      <w:r>
        <w:rPr>
          <w:rFonts w:ascii="仿宋" w:hAnsi="仿宋" w:cs="仿宋" w:eastAsia="仿宋"/>
          <w:sz w:val="45"/>
          <w:spacing w:val="0"/>
          <w:color w:val="000000"/>
          <w:b w:val="off"/>
          <w:i w:val="off"/>
        </w:rPr>
        <w:t>起的意识形态处于危殆之中。他们错误地认为，制度仍然需要意识形态。</w:t>
      </w:r>
      <w:bookmarkEnd w:id="3617"/>
    </w:p>
    <w:p>
      <w:pPr>
        <w:pageBreakBefore w:val="off"/>
        <w:tabs/>
        <w:wordWrap w:val="off"/>
        <w:spacing w:before="0" w:after="0" w:line="800" w:lineRule="atLeast"/>
        <w:ind w:left="1200" w:right="0"/>
        <w:jc w:val="both"/>
        <w:textAlignment w:val="baseline"/>
        <w:rPr>
          <w:sz w:val="45"/>
        </w:rPr>
      </w:pPr>
      <w:bookmarkStart w:name="" w:id="3618"/>
      <w:r>
        <w:rPr>
          <w:rFonts w:ascii="仿宋" w:hAnsi="仿宋" w:cs="仿宋" w:eastAsia="仿宋"/>
          <w:sz w:val="45"/>
          <w:spacing w:val="0"/>
          <w:color w:val="000000"/>
          <w:b w:val="off"/>
          <w:i w:val="off"/>
        </w:rPr>
        <w:t>⑰</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库恩：《基本张力》，第336页。</w:t>
      </w:r>
      <w:bookmarkEnd w:id="3618"/>
    </w:p>
    <w:p>
      <w:pPr>
        <w:pageBreakBefore w:val="off"/>
        <w:tabs/>
        <w:wordWrap w:val="off"/>
        <w:spacing w:before="0" w:after="0" w:line="800" w:lineRule="atLeast"/>
        <w:ind w:left="1200" w:right="0"/>
        <w:jc w:val="both"/>
        <w:textAlignment w:val="baseline"/>
        <w:rPr>
          <w:sz w:val="45"/>
        </w:rPr>
      </w:pPr>
      <w:bookmarkStart w:name="" w:id="3619"/>
      <w:r>
        <w:rPr>
          <w:rFonts w:ascii="仿宋" w:hAnsi="仿宋" w:cs="仿宋" w:eastAsia="仿宋"/>
          <w:sz w:val="45"/>
          <w:spacing w:val="0"/>
          <w:color w:val="000000"/>
          <w:b w:val="off"/>
          <w:i w:val="off"/>
        </w:rPr>
        <w:t>⑱</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A.艾耶尔：《语言、真理和逻辑》，纽约，1970年，第100页。</w:t>
      </w:r>
      <w:bookmarkEnd w:id="3619"/>
    </w:p>
    <w:p>
      <w:pPr>
        <w:pageBreakBefore w:val="off"/>
        <w:tabs/>
        <w:wordWrap w:val="off"/>
        <w:spacing w:before="0" w:after="0" w:line="800" w:lineRule="atLeast"/>
        <w:ind w:left="200" w:right="20" w:firstLine="1000"/>
        <w:jc w:val="both"/>
        <w:textAlignment w:val="baseline"/>
        <w:rPr>
          <w:sz w:val="45"/>
        </w:rPr>
      </w:pPr>
      <w:bookmarkStart w:name="" w:id="3620"/>
      <w:r>
        <w:rPr>
          <w:rFonts w:ascii="仿宋" w:hAnsi="仿宋" w:cs="仿宋" w:eastAsia="仿宋"/>
          <w:sz w:val="45"/>
          <w:spacing w:val="0"/>
          <w:color w:val="000000"/>
          <w:b w:val="off"/>
          <w:i w:val="off"/>
        </w:rPr>
        <w:t>⑲</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康德使这一关于现实的真理观深深嵌入德国哲学之中(而且进而嵌</w:t>
      </w:r>
      <w:r>
        <w:rPr>
          <w:rFonts w:ascii="仿宋" w:hAnsi="仿宋" w:cs="仿宋" w:eastAsia="仿宋"/>
          <w:sz w:val="45"/>
          <w:spacing w:val="0"/>
          <w:color w:val="000000"/>
          <w:b w:val="off"/>
          <w:i w:val="off"/>
        </w:rPr>
        <w:t>入作为一种职业化学科的哲学之内，这一学科把德国大学作为自己的楷模)。</w:t>
      </w:r>
      <w:r>
        <w:rPr>
          <w:rFonts w:ascii="仿宋" w:hAnsi="仿宋" w:cs="仿宋" w:eastAsia="仿宋"/>
          <w:sz w:val="45"/>
          <w:spacing w:val="0"/>
          <w:color w:val="000000"/>
          <w:b w:val="off"/>
          <w:i w:val="off"/>
        </w:rPr>
        <w:t>他是通过区分单纯复制现象和理智上直观本体来完成这个任务的。他还把</w:t>
      </w:r>
      <w:r>
        <w:rPr>
          <w:rFonts w:ascii="仿宋" w:hAnsi="仿宋" w:cs="仿宋" w:eastAsia="仿宋"/>
          <w:sz w:val="45"/>
          <w:spacing w:val="0"/>
          <w:color w:val="000000"/>
          <w:b w:val="off"/>
          <w:i w:val="off"/>
        </w:rPr>
        <w:t>认识性判断和审美性判断之间的区别以及审美性判断与单纯趣味之间的区</w:t>
      </w:r>
      <w:r>
        <w:rPr>
          <w:rFonts w:ascii="仿宋" w:hAnsi="仿宋" w:cs="仿宋" w:eastAsia="仿宋"/>
          <w:sz w:val="45"/>
          <w:spacing w:val="0"/>
          <w:color w:val="000000"/>
          <w:b w:val="off"/>
          <w:i w:val="off"/>
        </w:rPr>
        <w:t>别嵌入欧洲文化之中。然而对于目前争论的目的而言，主要是他在“美感判</w:t>
      </w:r>
      <w:r>
        <w:rPr>
          <w:rFonts w:ascii="仿宋" w:hAnsi="仿宋" w:cs="仿宋" w:eastAsia="仿宋"/>
          <w:sz w:val="45"/>
          <w:spacing w:val="0"/>
          <w:color w:val="000000"/>
          <w:b w:val="off"/>
          <w:i w:val="off"/>
        </w:rPr>
        <w:t>断”和“趣味”之间所做的区别，前者可以对或错，后者则不能消除。库恩的批</w:t>
      </w:r>
      <w:r>
        <w:rPr>
          <w:rFonts w:ascii="仿宋" w:hAnsi="仿宋" w:cs="仿宋" w:eastAsia="仿宋"/>
          <w:sz w:val="45"/>
          <w:spacing w:val="0"/>
          <w:color w:val="000000"/>
          <w:b w:val="off"/>
          <w:i w:val="off"/>
        </w:rPr>
        <w:t>评者可以更慎重地(但按他们自己的见识，也咄咄逼人地)批评他把科学中的</w:t>
      </w:r>
      <w:r>
        <w:rPr>
          <w:rFonts w:ascii="仿宋" w:hAnsi="仿宋" w:cs="仿宋" w:eastAsia="仿宋"/>
          <w:sz w:val="45"/>
          <w:spacing w:val="0"/>
          <w:color w:val="000000"/>
          <w:b w:val="off"/>
          <w:i w:val="off"/>
        </w:rPr>
        <w:t>理论选择当成了一个美感判断、而非认识判断的问题。</w:t>
      </w:r>
      <w:bookmarkEnd w:id="3620"/>
    </w:p>
    <w:p>
      <w:pPr>
        <w:pageBreakBefore w:val="off"/>
        <w:tabs/>
        <w:wordWrap w:val="off"/>
        <w:spacing w:before="0" w:after="0" w:line="800" w:lineRule="atLeast"/>
        <w:ind w:left="200" w:right="0" w:firstLine="1000"/>
        <w:jc w:val="both"/>
        <w:textAlignment w:val="baseline"/>
        <w:rPr>
          <w:sz w:val="45"/>
        </w:rPr>
      </w:pPr>
      <w:bookmarkStart w:name="" w:id="3621"/>
      <w:r>
        <w:rPr>
          <w:rFonts w:ascii="仿宋" w:hAnsi="仿宋" w:cs="仿宋" w:eastAsia="仿宋"/>
          <w:sz w:val="45"/>
          <w:spacing w:val="0"/>
          <w:color w:val="000000"/>
          <w:b w:val="off"/>
          <w:i w:val="off"/>
        </w:rPr>
        <w:t>㉚</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库恩：《基本张力》，第332——333页。我将指出，在该书中还有其他</w:t>
      </w:r>
      <w:r>
        <w:rPr>
          <w:rFonts w:ascii="仿宋" w:hAnsi="仿宋" w:cs="仿宋" w:eastAsia="仿宋"/>
          <w:sz w:val="45"/>
          <w:spacing w:val="0"/>
          <w:color w:val="000000"/>
          <w:b w:val="off"/>
          <w:i w:val="off"/>
        </w:rPr>
        <w:t>一些段落，库恩在那些段落里过多地承认了认识论传统。在第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xxiii页的一</w:t>
      </w:r>
      <w:r>
        <w:rPr>
          <w:rFonts w:ascii="仿宋" w:hAnsi="仿宋" w:cs="仿宋" w:eastAsia="仿宋"/>
          <w:sz w:val="45"/>
          <w:spacing w:val="0"/>
          <w:color w:val="000000"/>
          <w:b w:val="off"/>
          <w:i w:val="off"/>
        </w:rPr>
        <w:t>段中他表示希望对“指称决定和转译”的哲学理解将有助于澄清这个问题。</w:t>
      </w:r>
      <w:bookmarkEnd w:id="3621"/>
    </w:p>
    <w:p>
      <w:r>
        <w:t/>
      </w:r>
    </w:p>
    <w:p>
      <w:pPr>
        <w:sectPr>
          <w:footerReference r:id="rId742"/>
          <w:headerReference r:id="rId743" w:type="default"/>
          <w:type w:val="nextPage"/>
          <w:pgSz w:w="22400" w:h="31680"/>
          <w:pgMar w:left="2720" w:top="2440" w:right="2720" w:bottom="2440" w:header="2140" w:footer="2140"/>
          <w:cols w:num="1"/>
        </w:sectPr>
      </w:pPr>
    </w:p>
    <w:p>
      <w:pPr>
        <w:pageBreakBefore w:val="off"/>
        <w:tabs/>
        <w:wordWrap w:val="off"/>
        <w:spacing w:before="0" w:after="0" w:line="640" w:lineRule="atLeast"/>
        <w:ind w:left="0" w:right="120"/>
        <w:jc w:val="right"/>
        <w:textAlignment w:val="baseline"/>
        <w:rPr>
          <w:sz w:val="46"/>
        </w:rPr>
      </w:pPr>
      <w:bookmarkStart w:name="" w:id="3622"/>
      <w:r>
        <w:rPr>
          <w:rFonts w:ascii="黑体" w:hAnsi="黑体" w:cs="黑体" w:eastAsia="黑体"/>
          <w:sz w:val="46"/>
          <w:spacing w:val="0"/>
          <w:color w:val="000000"/>
          <w:b w:val="off"/>
          <w:i w:val="off"/>
        </w:rPr>
        <w:t>第七章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从认识论到解释学、335</w:t>
      </w:r>
      <w:bookmarkEnd w:id="3622"/>
    </w:p>
    <w:p>
      <w:pPr>
        <w:pageBreakBefore w:val="off"/>
        <w:tabs/>
        <w:wordWrap w:val="off"/>
        <w:spacing w:before="0" w:after="0" w:line="640" w:lineRule="exact"/>
        <w:ind w:left="0" w:right="0"/>
        <w:jc w:val="right"/>
        <w:textAlignment w:val="baseline"/>
        <w:rPr>
          <w:sz w:val="46"/>
        </w:rPr>
      </w:pPr>
      <w:bookmarkStart w:name="" w:id="3623"/>
      <w:r>
        <w:rPr>
          <w:rFonts w:ascii="宋体" w:hAnsi="宋体" w:cs="宋体" w:eastAsia="宋体"/>
          <w:sz w:val="46"/>
          <w:spacing w:val="0"/>
          <w:color w:val="000000"/>
          <w:b w:val="off"/>
          <w:i w:val="off"/>
        </w:rPr>
        <w:t/>
      </w:r>
      <w:bookmarkEnd w:id="3623"/>
    </w:p>
    <w:p>
      <w:pPr>
        <w:pageBreakBefore w:val="off"/>
        <w:tabs/>
        <w:wordWrap w:val="off"/>
        <w:spacing w:before="0" w:after="0" w:line="940" w:lineRule="atLeast"/>
        <w:ind w:left="80" w:right="120"/>
        <w:jc w:val="both"/>
        <w:textAlignment w:val="baseline"/>
        <w:rPr>
          <w:sz w:val="45"/>
        </w:rPr>
      </w:pPr>
      <w:bookmarkStart w:name="" w:id="3624"/>
      <w:r>
        <w:rPr>
          <w:rFonts w:ascii="仿宋" w:hAnsi="仿宋" w:cs="仿宋" w:eastAsia="仿宋"/>
          <w:sz w:val="45"/>
          <w:spacing w:val="0"/>
          <w:color w:val="000000"/>
          <w:b w:val="off"/>
          <w:i w:val="off"/>
        </w:rPr>
        <w:t>在第14页的一段中他提出，科学哲学具有与科学史家的解释学活动十分不</w:t>
      </w:r>
      <w:r>
        <w:rPr>
          <w:rFonts w:ascii="仿宋" w:hAnsi="仿宋" w:cs="仿宋" w:eastAsia="仿宋"/>
          <w:sz w:val="45"/>
          <w:spacing w:val="0"/>
          <w:color w:val="000000"/>
          <w:b w:val="off"/>
          <w:i w:val="off"/>
        </w:rPr>
        <w:t>同的使命：“哲学的任务在于合理的重新构造，而且它只须保持对于作为正确</w:t>
      </w:r>
      <w:r>
        <w:rPr>
          <w:rFonts w:ascii="仿宋" w:hAnsi="仿宋" w:cs="仿宋" w:eastAsia="仿宋"/>
          <w:sz w:val="45"/>
          <w:spacing w:val="0"/>
          <w:color w:val="000000"/>
          <w:b w:val="off"/>
          <w:i w:val="off"/>
        </w:rPr>
        <w:t>知识的科学来说重要的那些主题成份。”这一段在我看来完全保留下来了这</w:t>
      </w:r>
      <w:r>
        <w:rPr>
          <w:rFonts w:ascii="仿宋" w:hAnsi="仿宋" w:cs="仿宋" w:eastAsia="仿宋"/>
          <w:sz w:val="45"/>
          <w:spacing w:val="0"/>
          <w:color w:val="000000"/>
          <w:b w:val="off"/>
          <w:i w:val="off"/>
        </w:rPr>
        <w:t>样的神话，即存在着供哲学家描述的所谓“正确知识的性质”的东西，这种活</w:t>
      </w:r>
      <w:r>
        <w:rPr>
          <w:rFonts w:ascii="仿宋" w:hAnsi="仿宋" w:cs="仿宋" w:eastAsia="仿宋"/>
          <w:sz w:val="45"/>
          <w:spacing w:val="0"/>
          <w:color w:val="000000"/>
          <w:b w:val="off"/>
          <w:i w:val="off"/>
        </w:rPr>
        <w:t>动极其不同于对所谓在组成当时文化的种种约制性模式内的证明所做的描</w:t>
      </w:r>
      <w:r>
        <w:rPr>
          <w:rFonts w:ascii="仿宋" w:hAnsi="仿宋" w:cs="仿宋" w:eastAsia="仿宋"/>
          <w:sz w:val="45"/>
          <w:spacing w:val="0"/>
          <w:color w:val="000000"/>
          <w:b w:val="off"/>
          <w:i w:val="off"/>
        </w:rPr>
        <w:t>述。</w:t>
      </w:r>
      <w:bookmarkEnd w:id="3624"/>
    </w:p>
    <w:p>
      <w:pPr>
        <w:pageBreakBefore w:val="off"/>
        <w:tabs/>
        <w:wordWrap w:val="off"/>
        <w:spacing w:before="0" w:after="0" w:line="940" w:lineRule="atLeast"/>
        <w:ind w:left="80" w:right="120" w:firstLine="1000"/>
        <w:jc w:val="both"/>
        <w:textAlignment w:val="baseline"/>
        <w:rPr>
          <w:sz w:val="45"/>
        </w:rPr>
      </w:pPr>
      <w:bookmarkStart w:name="" w:id="3625"/>
      <w:r>
        <w:rPr>
          <w:rFonts w:ascii="仿宋" w:hAnsi="仿宋" w:cs="仿宋" w:eastAsia="仿宋"/>
          <w:sz w:val="45"/>
          <w:spacing w:val="0"/>
          <w:color w:val="000000"/>
          <w:b w:val="off"/>
          <w:i w:val="off"/>
        </w:rPr>
        <w:t>㉑</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K.——O.阿贝尔：《语言的分析哲学和精神科学》，多尔得莱希特，</w:t>
      </w:r>
      <w:r>
        <w:rPr>
          <w:rFonts w:ascii="仿宋" w:hAnsi="仿宋" w:cs="仿宋" w:eastAsia="仿宋"/>
          <w:sz w:val="45"/>
          <w:spacing w:val="0"/>
          <w:color w:val="000000"/>
          <w:b w:val="off"/>
          <w:i w:val="off"/>
        </w:rPr>
        <w:t>1967年，第35页。同时参见第53页。</w:t>
      </w:r>
      <w:bookmarkEnd w:id="3625"/>
    </w:p>
    <w:p>
      <w:pPr>
        <w:pageBreakBefore w:val="off"/>
        <w:tabs/>
        <w:wordWrap w:val="off"/>
        <w:spacing w:before="0" w:after="0" w:line="940" w:lineRule="atLeast"/>
        <w:ind w:left="1080" w:right="0"/>
        <w:jc w:val="both"/>
        <w:textAlignment w:val="baseline"/>
        <w:rPr>
          <w:sz w:val="45"/>
        </w:rPr>
      </w:pPr>
      <w:bookmarkStart w:name="" w:id="3626"/>
      <w:r>
        <w:rPr>
          <w:rFonts w:ascii="仿宋" w:hAnsi="仿宋" w:cs="仿宋" w:eastAsia="仿宋"/>
          <w:sz w:val="45"/>
          <w:spacing w:val="0"/>
          <w:color w:val="000000"/>
          <w:b w:val="off"/>
          <w:i w:val="off"/>
        </w:rPr>
        <w:t>㉒</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同上书，第30页。</w:t>
      </w:r>
      <w:bookmarkEnd w:id="3626"/>
    </w:p>
    <w:p>
      <w:pPr>
        <w:pageBreakBefore w:val="off"/>
        <w:tabs/>
        <w:wordWrap w:val="off"/>
        <w:spacing w:before="0" w:after="0" w:line="940" w:lineRule="atLeast"/>
        <w:ind w:left="80" w:right="20" w:firstLine="1000"/>
        <w:jc w:val="both"/>
        <w:textAlignment w:val="baseline"/>
        <w:rPr>
          <w:sz w:val="45"/>
        </w:rPr>
      </w:pPr>
      <w:bookmarkStart w:name="" w:id="3627"/>
      <w:r>
        <w:rPr>
          <w:rFonts w:ascii="仿宋" w:hAnsi="仿宋" w:cs="仿宋" w:eastAsia="仿宋"/>
          <w:sz w:val="45"/>
          <w:spacing w:val="0"/>
          <w:color w:val="000000"/>
          <w:b w:val="off"/>
          <w:i w:val="off"/>
        </w:rPr>
        <w:t>㉓</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C.泰勒：“解释和人的科学”，载于《形而上学评论》，1971年第25</w:t>
      </w:r>
      <w:r>
        <w:rPr>
          <w:rFonts w:ascii="仿宋" w:hAnsi="仿宋" w:cs="仿宋" w:eastAsia="仿宋"/>
          <w:sz w:val="45"/>
          <w:spacing w:val="0"/>
          <w:color w:val="000000"/>
          <w:b w:val="off"/>
          <w:i w:val="off"/>
        </w:rPr>
        <w:t>期，第48页。</w:t>
      </w:r>
      <w:bookmarkEnd w:id="3627"/>
    </w:p>
    <w:p>
      <w:pPr>
        <w:pageBreakBefore w:val="off"/>
        <w:tabs/>
        <w:wordWrap w:val="off"/>
        <w:spacing w:before="0" w:after="0" w:line="940" w:lineRule="atLeast"/>
        <w:ind w:left="80" w:right="20" w:firstLine="1000"/>
        <w:jc w:val="both"/>
        <w:textAlignment w:val="baseline"/>
        <w:rPr>
          <w:sz w:val="45"/>
        </w:rPr>
      </w:pPr>
      <w:bookmarkStart w:name="" w:id="3628"/>
      <w:r>
        <w:rPr>
          <w:rFonts w:ascii="仿宋" w:hAnsi="仿宋" w:cs="仿宋" w:eastAsia="仿宋"/>
          <w:sz w:val="45"/>
          <w:spacing w:val="0"/>
          <w:color w:val="000000"/>
          <w:b w:val="off"/>
          <w:i w:val="off"/>
        </w:rPr>
        <w:t>㉔</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这是在奎因关于精神科学不包含“事实”这一论断中被隐蔽的真理</w:t>
      </w:r>
      <w:r>
        <w:rPr>
          <w:rFonts w:ascii="仿宋" w:hAnsi="仿宋" w:cs="仿宋" w:eastAsia="仿宋"/>
          <w:sz w:val="45"/>
          <w:spacing w:val="0"/>
          <w:color w:val="000000"/>
          <w:b w:val="off"/>
          <w:i w:val="off"/>
        </w:rPr>
        <w:t>核心。R.高斯在对奎因的一篇讨论中对此表示得很清楚：“甚至当我们掌握</w:t>
      </w:r>
      <w:r>
        <w:rPr>
          <w:rFonts w:ascii="仿宋" w:hAnsi="仿宋" w:cs="仿宋" w:eastAsia="仿宋"/>
          <w:sz w:val="45"/>
          <w:spacing w:val="0"/>
          <w:color w:val="000000"/>
          <w:b w:val="off"/>
          <w:i w:val="off"/>
        </w:rPr>
        <w:t>一种自然理论，它能使我们永久预测某人的语言意向，我们也不会因此而明</w:t>
      </w:r>
      <w:r>
        <w:rPr>
          <w:rFonts w:ascii="仿宋" w:hAnsi="仿宋" w:cs="仿宋" w:eastAsia="仿宋"/>
          <w:sz w:val="45"/>
          <w:spacing w:val="0"/>
          <w:color w:val="000000"/>
          <w:b w:val="off"/>
          <w:i w:val="off"/>
        </w:rPr>
        <w:t>了他的意思是什么。”（“奎因和本体论的不确定性”，载于德文《哲学新杂志》，</w:t>
      </w:r>
      <w:r>
        <w:rPr>
          <w:rFonts w:ascii="仿宋" w:hAnsi="仿宋" w:cs="仿宋" w:eastAsia="仿宋"/>
          <w:sz w:val="45"/>
          <w:spacing w:val="0"/>
          <w:color w:val="000000"/>
          <w:b w:val="off"/>
          <w:i w:val="off"/>
        </w:rPr>
        <w:t>1973年第8期，第44页注）</w:t>
      </w:r>
      <w:bookmarkEnd w:id="3628"/>
    </w:p>
    <w:p>
      <w:pPr>
        <w:pageBreakBefore w:val="off"/>
        <w:tabs/>
        <w:wordWrap w:val="off"/>
        <w:spacing w:before="0" w:after="0" w:line="940" w:lineRule="atLeast"/>
        <w:ind w:left="80" w:right="0" w:firstLine="1000"/>
        <w:jc w:val="both"/>
        <w:textAlignment w:val="baseline"/>
        <w:rPr>
          <w:sz w:val="45"/>
        </w:rPr>
      </w:pPr>
      <w:bookmarkStart w:name="" w:id="3629"/>
      <w:r>
        <w:rPr>
          <w:rFonts w:ascii="仿宋" w:hAnsi="仿宋" w:cs="仿宋" w:eastAsia="仿宋"/>
          <w:sz w:val="45"/>
          <w:spacing w:val="0"/>
          <w:color w:val="000000"/>
          <w:b w:val="off"/>
          <w:i w:val="off"/>
        </w:rPr>
        <w:t>㉕</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一切语言（由于第六章中提到的戴维森的理由）都可互相转译一事，</w:t>
      </w:r>
      <w:r>
        <w:rPr>
          <w:rFonts w:ascii="仿宋" w:hAnsi="仿宋" w:cs="仿宋" w:eastAsia="仿宋"/>
          <w:sz w:val="45"/>
          <w:spacing w:val="0"/>
          <w:color w:val="000000"/>
          <w:b w:val="off"/>
          <w:i w:val="off"/>
        </w:rPr>
        <w:t>并不意味着这种等同性可以被找到（哪怕“在原则上”）。这只是意味着我们</w:t>
      </w:r>
      <w:r>
        <w:rPr>
          <w:rFonts w:ascii="仿宋" w:hAnsi="仿宋" w:cs="仿宋" w:eastAsia="仿宋"/>
          <w:sz w:val="45"/>
          <w:spacing w:val="0"/>
          <w:color w:val="000000"/>
          <w:b w:val="off"/>
          <w:i w:val="off"/>
        </w:rPr>
        <w:t>不可能阐明这样的断言，即存在着一种对于我们的方法的不只是暂时的障</w:t>
      </w:r>
      <w:r>
        <w:rPr>
          <w:rFonts w:ascii="仿宋" w:hAnsi="仿宋" w:cs="仿宋" w:eastAsia="仿宋"/>
          <w:sz w:val="45"/>
          <w:spacing w:val="0"/>
          <w:color w:val="000000"/>
          <w:b w:val="off"/>
          <w:i w:val="off"/>
        </w:rPr>
        <w:t>碍，这就是所谓“不同的概念图式”的东西，使我们未能了解怎样与另一位语</w:t>
      </w:r>
      <w:r>
        <w:rPr>
          <w:rFonts w:ascii="仿宋" w:hAnsi="仿宋" w:cs="仿宋" w:eastAsia="仿宋"/>
          <w:sz w:val="45"/>
          <w:spacing w:val="0"/>
          <w:color w:val="000000"/>
          <w:b w:val="off"/>
          <w:i w:val="off"/>
        </w:rPr>
        <w:t>言使用者谈话。它也未曾消除认为伟大诗歌不可翻译这一虚假的浪漫主义</w:t>
      </w:r>
      <w:r>
        <w:rPr>
          <w:rFonts w:ascii="仿宋" w:hAnsi="仿宋" w:cs="仿宋" w:eastAsia="仿宋"/>
          <w:sz w:val="45"/>
          <w:spacing w:val="0"/>
          <w:color w:val="000000"/>
          <w:b w:val="off"/>
          <w:i w:val="off"/>
        </w:rPr>
        <w:t>看法的背后所隐藏着的直观。它们当然是可翻译的；问题在于，翻译作品本</w:t>
      </w:r>
      <w:r>
        <w:rPr>
          <w:rFonts w:ascii="仿宋" w:hAnsi="仿宋" w:cs="仿宋" w:eastAsia="仿宋"/>
          <w:sz w:val="45"/>
          <w:spacing w:val="0"/>
          <w:color w:val="000000"/>
          <w:b w:val="off"/>
          <w:i w:val="off"/>
        </w:rPr>
        <w:t>身并不是伟大的诗歌。</w:t>
      </w:r>
      <w:bookmarkEnd w:id="3629"/>
    </w:p>
    <w:p>
      <w:r>
        <w:t/>
      </w:r>
    </w:p>
    <w:p>
      <w:pPr>
        <w:sectPr>
          <w:footerReference r:id="rId744"/>
          <w:headerReference r:id="rId745" w:type="default"/>
          <w:type w:val="nextPage"/>
          <w:pgSz w:w="22400" w:h="31680"/>
          <w:pgMar w:left="2780" w:top="2520" w:right="2780" w:bottom="2520" w:header="2220" w:footer="2220"/>
          <w:cols w:num="1"/>
        </w:sectPr>
      </w:pPr>
    </w:p>
    <w:p>
      <w:pPr>
        <w:pageBreakBefore w:val="off"/>
        <w:tabs/>
        <w:wordWrap w:val="off"/>
        <w:spacing w:before="2320" w:after="0" w:line="840" w:lineRule="atLeast"/>
        <w:ind w:left="0" w:right="3780"/>
        <w:jc w:val="center"/>
        <w:textAlignment w:val="baseline"/>
        <w:rPr>
          <w:sz w:val="63"/>
        </w:rPr>
      </w:pPr>
      <w:bookmarkStart w:name="" w:id="3630"/>
      <w:r>
        <w:rPr>
          <w:rFonts w:ascii="宋体" w:hAnsi="宋体" w:cs="宋体" w:eastAsia="宋体"/>
          <w:sz w:val="63"/>
          <w:spacing w:val="0"/>
          <w:color w:val="000000"/>
          <w:b w:val="off"/>
          <w:i w:val="off"/>
        </w:rPr>
        <w:t>第八章   无镜的哲学</w:t>
      </w:r>
      <w:r>
        <w:rPr>
          <w:rFonts w:ascii="楷体" w:hAnsi="楷体" w:cs="楷体" w:eastAsia="楷体"/>
          <w:sz w:val="63"/>
          <w:spacing w:val="0"/>
          <w:color w:val="000000"/>
          <w:b w:val="off"/>
          <w:i w:val="off"/>
        </w:rPr>
        <w:t>357</w:t>
      </w:r>
      <w:bookmarkEnd w:id="3630"/>
    </w:p>
    <w:p>
      <w:pPr>
        <w:pageBreakBefore w:val="off"/>
        <w:tabs/>
        <w:wordWrap w:val="off"/>
        <w:spacing w:before="0" w:after="0" w:line="900" w:lineRule="exact"/>
        <w:ind w:left="0" w:right="0"/>
        <w:jc w:val="center"/>
        <w:textAlignment w:val="baseline"/>
        <w:rPr>
          <w:sz w:val="63"/>
        </w:rPr>
      </w:pPr>
      <w:bookmarkStart w:name="" w:id="3631"/>
      <w:r>
        <w:rPr>
          <w:rFonts w:ascii="宋体" w:hAnsi="宋体" w:cs="宋体" w:eastAsia="宋体"/>
          <w:sz w:val="63"/>
          <w:spacing w:val="0"/>
          <w:color w:val="000000"/>
          <w:b w:val="off"/>
          <w:i w:val="off"/>
        </w:rPr>
        <w:t/>
      </w:r>
      <w:bookmarkEnd w:id="3631"/>
    </w:p>
    <w:p>
      <w:pPr>
        <w:pageBreakBefore w:val="off"/>
        <w:tabs/>
        <w:wordWrap w:val="off"/>
        <w:spacing w:before="0" w:after="0" w:line="900" w:lineRule="exact"/>
        <w:ind w:left="0" w:right="0"/>
        <w:jc w:val="center"/>
        <w:textAlignment w:val="baseline"/>
        <w:rPr>
          <w:sz w:val="63"/>
        </w:rPr>
      </w:pPr>
      <w:bookmarkStart w:name="" w:id="3632"/>
      <w:r>
        <w:rPr>
          <w:rFonts w:ascii="宋体" w:hAnsi="宋体" w:cs="宋体" w:eastAsia="宋体"/>
          <w:sz w:val="63"/>
          <w:spacing w:val="0"/>
          <w:color w:val="000000"/>
          <w:b w:val="off"/>
          <w:i w:val="off"/>
        </w:rPr>
        <w:t/>
      </w:r>
      <w:bookmarkEnd w:id="3632"/>
    </w:p>
    <w:p>
      <w:pPr>
        <w:pageBreakBefore w:val="off"/>
        <w:tabs/>
        <w:wordWrap w:val="off"/>
        <w:spacing w:before="0" w:after="0" w:line="900" w:lineRule="exact"/>
        <w:ind w:left="0" w:right="0"/>
        <w:jc w:val="center"/>
        <w:textAlignment w:val="baseline"/>
        <w:rPr>
          <w:sz w:val="63"/>
        </w:rPr>
      </w:pPr>
      <w:bookmarkStart w:name="" w:id="3633"/>
      <w:r>
        <w:rPr>
          <w:rFonts w:ascii="宋体" w:hAnsi="宋体" w:cs="宋体" w:eastAsia="宋体"/>
          <w:sz w:val="63"/>
          <w:spacing w:val="0"/>
          <w:color w:val="000000"/>
          <w:b w:val="off"/>
          <w:i w:val="off"/>
        </w:rPr>
        <w:t/>
      </w:r>
      <w:bookmarkEnd w:id="3633"/>
    </w:p>
    <w:p>
      <w:pPr>
        <w:pageBreakBefore w:val="off"/>
        <w:tabs/>
        <w:wordWrap w:val="off"/>
        <w:spacing w:before="0" w:after="0" w:line="880" w:lineRule="atLeast"/>
        <w:ind w:left="0" w:right="0"/>
        <w:jc w:val="center"/>
        <w:textAlignment w:val="baseline"/>
        <w:rPr>
          <w:sz w:val="63"/>
        </w:rPr>
      </w:pPr>
      <w:bookmarkStart w:name="" w:id="3634"/>
      <w:r>
        <w:rPr>
          <w:rFonts w:ascii="宋体" w:hAnsi="宋体" w:cs="宋体" w:eastAsia="宋体"/>
          <w:sz w:val="63"/>
          <w:spacing w:val="0"/>
          <w:color w:val="000000"/>
          <w:b w:val="off"/>
          <w:i w:val="off"/>
        </w:rPr>
        <w:t>1.解释学和教化</w:t>
      </w:r>
      <w:bookmarkEnd w:id="3634"/>
    </w:p>
    <w:p>
      <w:pPr>
        <w:pageBreakBefore w:val="off"/>
        <w:tabs/>
        <w:wordWrap w:val="off"/>
        <w:spacing w:before="0" w:after="0" w:line="900" w:lineRule="exact"/>
        <w:ind w:left="0" w:right="0"/>
        <w:jc w:val="center"/>
        <w:textAlignment w:val="baseline"/>
        <w:rPr>
          <w:sz w:val="63"/>
        </w:rPr>
      </w:pPr>
      <w:bookmarkStart w:name="" w:id="3635"/>
      <w:r>
        <w:rPr>
          <w:rFonts w:ascii="宋体" w:hAnsi="宋体" w:cs="宋体" w:eastAsia="宋体"/>
          <w:sz w:val="63"/>
          <w:spacing w:val="0"/>
          <w:color w:val="000000"/>
          <w:b w:val="off"/>
          <w:i w:val="off"/>
        </w:rPr>
        <w:t/>
      </w:r>
      <w:bookmarkEnd w:id="3635"/>
    </w:p>
    <w:p>
      <w:pPr>
        <w:pageBreakBefore w:val="off"/>
        <w:tabs/>
        <w:wordWrap w:val="off"/>
        <w:spacing w:before="0" w:after="0" w:line="1020" w:lineRule="atLeast"/>
        <w:ind w:left="1020" w:right="20" w:firstLine="1180"/>
        <w:jc w:val="both"/>
        <w:textAlignment w:val="baseline"/>
        <w:rPr>
          <w:sz w:val="57"/>
        </w:rPr>
      </w:pPr>
      <w:bookmarkStart w:name="" w:id="3636"/>
      <w:r>
        <w:rPr>
          <w:rFonts w:ascii="仿宋" w:hAnsi="仿宋" w:cs="仿宋" w:eastAsia="仿宋"/>
          <w:sz w:val="57"/>
          <w:spacing w:val="0"/>
          <w:color w:val="000000"/>
          <w:b w:val="off"/>
          <w:i w:val="off"/>
        </w:rPr>
        <w:t>我们目前对于哲学家应当是什么形象的观念，与康德使一切</w:t>
      </w:r>
      <w:r>
        <w:rPr>
          <w:rFonts w:ascii="仿宋" w:hAnsi="仿宋" w:cs="仿宋" w:eastAsia="仿宋"/>
          <w:sz w:val="57"/>
          <w:spacing w:val="0"/>
          <w:color w:val="000000"/>
          <w:b w:val="off"/>
          <w:i w:val="off"/>
        </w:rPr>
        <w:t>知识论断成为彼此可公度的企图联系得如此密切，以至于难以想</w:t>
      </w:r>
      <w:r>
        <w:rPr>
          <w:rFonts w:ascii="仿宋" w:hAnsi="仿宋" w:cs="仿宋" w:eastAsia="仿宋"/>
          <w:sz w:val="57"/>
          <w:spacing w:val="0"/>
          <w:color w:val="000000"/>
          <w:b w:val="off"/>
          <w:i w:val="off"/>
        </w:rPr>
        <w:t>象，不含认识论的哲学会是什么样子。更一般地说，很难想象任何</w:t>
      </w:r>
      <w:r>
        <w:rPr>
          <w:rFonts w:ascii="仿宋" w:hAnsi="仿宋" w:cs="仿宋" w:eastAsia="仿宋"/>
          <w:sz w:val="57"/>
          <w:spacing w:val="0"/>
          <w:color w:val="000000"/>
          <w:b w:val="off"/>
          <w:i w:val="off"/>
        </w:rPr>
        <w:t>一种活动如果与知识毫无关系，如果在某种意义上不是一种知识</w:t>
      </w:r>
      <w:r>
        <w:rPr>
          <w:rFonts w:ascii="仿宋" w:hAnsi="仿宋" w:cs="仿宋" w:eastAsia="仿宋"/>
          <w:sz w:val="57"/>
          <w:spacing w:val="0"/>
          <w:color w:val="000000"/>
          <w:b w:val="off"/>
          <w:i w:val="off"/>
        </w:rPr>
        <w:t>论，一种获得知识的方法，或至少是有关在何处可找到某种最重要</w:t>
      </w:r>
      <w:r>
        <w:rPr>
          <w:rFonts w:ascii="仿宋" w:hAnsi="仿宋" w:cs="仿宋" w:eastAsia="仿宋"/>
          <w:sz w:val="57"/>
          <w:spacing w:val="0"/>
          <w:color w:val="000000"/>
          <w:b w:val="off"/>
          <w:i w:val="off"/>
        </w:rPr>
        <w:t>知识的暗示的话，能有资格承当“哲学”的美名。这一困难来自柏</w:t>
      </w:r>
      <w:r>
        <w:rPr>
          <w:rFonts w:ascii="仿宋" w:hAnsi="仿宋" w:cs="仿宋" w:eastAsia="仿宋"/>
          <w:sz w:val="57"/>
          <w:spacing w:val="0"/>
          <w:color w:val="000000"/>
          <w:b w:val="off"/>
          <w:i w:val="off"/>
        </w:rPr>
        <w:t>拉图主义者、康德主义者和实证主义者共同具有的一个概念：人具</w:t>
      </w:r>
      <w:r>
        <w:rPr>
          <w:rFonts w:ascii="仿宋" w:hAnsi="仿宋" w:cs="仿宋" w:eastAsia="仿宋"/>
          <w:sz w:val="57"/>
          <w:spacing w:val="0"/>
          <w:color w:val="000000"/>
          <w:b w:val="off"/>
          <w:i w:val="off"/>
        </w:rPr>
        <w:t>有一个本质，即他必须去发现各种本质。把我们的主要任务看成</w:t>
      </w:r>
      <w:r>
        <w:rPr>
          <w:rFonts w:ascii="仿宋" w:hAnsi="仿宋" w:cs="仿宋" w:eastAsia="仿宋"/>
          <w:sz w:val="57"/>
          <w:spacing w:val="0"/>
          <w:color w:val="000000"/>
          <w:b w:val="off"/>
          <w:i w:val="off"/>
        </w:rPr>
        <w:t>是在我们自身的镜式本质中准确地映现周围世界的观念，是德谟</w:t>
      </w:r>
      <w:r>
        <w:rPr>
          <w:rFonts w:ascii="仿宋" w:hAnsi="仿宋" w:cs="仿宋" w:eastAsia="仿宋"/>
          <w:sz w:val="57"/>
          <w:spacing w:val="0"/>
          <w:color w:val="000000"/>
          <w:b w:val="off"/>
          <w:i w:val="off"/>
        </w:rPr>
        <w:t>克里特和笛卡尔共同具有的如下观念的补充，这就是：宇宙是由极</w:t>
      </w:r>
      <w:r>
        <w:rPr>
          <w:rFonts w:ascii="仿宋" w:hAnsi="仿宋" w:cs="仿宋" w:eastAsia="仿宋"/>
          <w:sz w:val="57"/>
          <w:spacing w:val="0"/>
          <w:color w:val="000000"/>
          <w:b w:val="off"/>
          <w:i w:val="off"/>
        </w:rPr>
        <w:t>简单的、可明晰认知的事物构成的，而对于其本质的知识，则提供</w:t>
      </w:r>
      <w:r>
        <w:rPr>
          <w:rFonts w:ascii="仿宋" w:hAnsi="仿宋" w:cs="仿宋" w:eastAsia="仿宋"/>
          <w:sz w:val="57"/>
          <w:spacing w:val="0"/>
          <w:color w:val="000000"/>
          <w:b w:val="off"/>
          <w:i w:val="off"/>
        </w:rPr>
        <w:t>了可使一切话语的公度性得以成立的主要语汇。</w:t>
      </w:r>
      <w:bookmarkEnd w:id="3636"/>
    </w:p>
    <w:p>
      <w:pPr>
        <w:pageBreakBefore w:val="off"/>
        <w:tabs/>
        <w:wordWrap w:val="off"/>
        <w:spacing w:before="0" w:after="0" w:line="1020" w:lineRule="atLeast"/>
        <w:ind w:left="1100" w:right="0" w:firstLine="1180"/>
        <w:jc w:val="both"/>
        <w:textAlignment w:val="baseline"/>
        <w:rPr>
          <w:sz w:val="57"/>
        </w:rPr>
      </w:pPr>
      <w:bookmarkStart w:name="" w:id="3637"/>
      <w:r>
        <w:rPr>
          <w:rFonts w:ascii="仿宋" w:hAnsi="仿宋" w:cs="仿宋" w:eastAsia="仿宋"/>
          <w:sz w:val="57"/>
          <w:spacing w:val="0"/>
          <w:color w:val="000000"/>
          <w:b w:val="off"/>
          <w:i w:val="off"/>
        </w:rPr>
        <w:t>在弃置以认识论为中心的哲学之前，先须弃置有关人类的这</w:t>
      </w:r>
      <w:r>
        <w:rPr>
          <w:rFonts w:ascii="仿宋" w:hAnsi="仿宋" w:cs="仿宋" w:eastAsia="仿宋"/>
          <w:sz w:val="57"/>
          <w:spacing w:val="0"/>
          <w:color w:val="000000"/>
          <w:b w:val="off"/>
          <w:i w:val="off"/>
        </w:rPr>
        <w:t>幅经典图画。作为当代哲学中一个有争议的词的“解释学”，是达</w:t>
      </w:r>
      <w:r>
        <w:rPr>
          <w:rFonts w:ascii="仿宋" w:hAnsi="仿宋" w:cs="仿宋" w:eastAsia="仿宋"/>
          <w:sz w:val="57"/>
          <w:spacing w:val="0"/>
          <w:color w:val="000000"/>
          <w:b w:val="off"/>
          <w:i w:val="off"/>
        </w:rPr>
        <w:t>成这一目的之企图的名称。依此目的使用这个词，主要来源于伽</w:t>
      </w:r>
      <w:r>
        <w:rPr>
          <w:rFonts w:ascii="仿宋" w:hAnsi="仿宋" w:cs="仿宋" w:eastAsia="仿宋"/>
          <w:sz w:val="57"/>
          <w:spacing w:val="0"/>
          <w:color w:val="000000"/>
          <w:b w:val="off"/>
          <w:i w:val="off"/>
        </w:rPr>
        <w:t>达默尔的《真理和方法》这本书。伽达默尔在该书中阐明，解释学</w:t>
      </w:r>
      <w:r>
        <w:rPr>
          <w:rFonts w:ascii="仿宋" w:hAnsi="仿宋" w:cs="仿宋" w:eastAsia="仿宋"/>
          <w:sz w:val="57"/>
          <w:spacing w:val="0"/>
          <w:color w:val="000000"/>
          <w:b w:val="off"/>
          <w:i w:val="off"/>
        </w:rPr>
        <w:t>不是一种“获得真理的方法”，这个真理适用于古典的人的图画：</w:t>
      </w:r>
      <w:bookmarkEnd w:id="3637"/>
    </w:p>
    <w:p>
      <w:r>
        <w:t/>
      </w:r>
    </w:p>
    <w:p>
      <w:pPr>
        <w:sectPr>
          <w:footerReference r:id="rId746"/>
          <w:headerReference r:id="rId747" w:type="default"/>
          <w:type w:val="nextPage"/>
          <w:pgSz w:w="22400" w:h="31680"/>
          <w:pgMar w:left="2280" w:top="2620" w:right="2280" w:bottom="2620" w:header="2320" w:footer="2320"/>
          <w:cols w:num="1"/>
        </w:sectPr>
      </w:pPr>
    </w:p>
    <w:p>
      <w:pPr>
        <w:pageBreakBefore w:val="off"/>
        <w:tabs/>
        <w:wordWrap w:val="off"/>
        <w:spacing w:before="0" w:after="0" w:line="700" w:lineRule="atLeast"/>
        <w:ind w:left="0" w:right="1120"/>
        <w:jc w:val="right"/>
        <w:textAlignment w:val="baseline"/>
        <w:rPr>
          <w:sz w:val="51"/>
        </w:rPr>
      </w:pPr>
      <w:bookmarkStart w:name="" w:id="3638"/>
      <w:r>
        <w:rPr>
          <w:rFonts w:ascii="黑体" w:hAnsi="黑体" w:cs="黑体" w:eastAsia="黑体"/>
          <w:sz w:val="51"/>
          <w:spacing w:val="0"/>
          <w:color w:val="000000"/>
          <w:b w:val="off"/>
          <w:i w:val="off"/>
        </w:rPr>
        <w:t>第八章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无镜的哲学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337</w:t>
      </w:r>
      <w:bookmarkEnd w:id="3638"/>
    </w:p>
    <w:p>
      <w:pPr>
        <w:pageBreakBefore w:val="off"/>
        <w:tabs/>
        <w:wordWrap w:val="off"/>
        <w:spacing w:before="420" w:after="0" w:line="1020" w:lineRule="atLeast"/>
        <w:ind w:left="80" w:right="100"/>
        <w:jc w:val="both"/>
        <w:textAlignment w:val="baseline"/>
        <w:rPr>
          <w:sz w:val="57"/>
        </w:rPr>
      </w:pPr>
      <w:bookmarkStart w:name="" w:id="3639"/>
      <w:r>
        <w:rPr>
          <w:rFonts w:ascii="宋体" w:hAnsi="宋体" w:cs="宋体" w:eastAsia="宋体"/>
          <w:sz w:val="57"/>
          <w:spacing w:val="0"/>
          <w:color w:val="000000"/>
          <w:b w:val="off"/>
          <w:i w:val="off"/>
        </w:rPr>
        <w:t>“解释学现象基本上不是一个方法的问题”。①反之，伽达默尔问，358</w:t>
      </w:r>
      <w:r>
        <w:rPr>
          <w:rFonts w:ascii="宋体" w:hAnsi="宋体" w:cs="宋体" w:eastAsia="宋体"/>
          <w:sz w:val="57"/>
          <w:spacing w:val="0"/>
          <w:color w:val="000000"/>
          <w:b w:val="off"/>
          <w:i w:val="off"/>
        </w:rPr>
        <w:t>我们可以从我们不得不从事解释学这一事实中得出什么结论来，</w:t>
      </w:r>
      <w:r>
        <w:rPr>
          <w:rFonts w:ascii="宋体" w:hAnsi="宋体" w:cs="宋体" w:eastAsia="宋体"/>
          <w:sz w:val="57"/>
          <w:spacing w:val="0"/>
          <w:color w:val="000000"/>
          <w:b w:val="off"/>
          <w:i w:val="off"/>
        </w:rPr>
        <w:t>即从作为有关认识论传统企图将其撇在一边的人的事实的“解释</w:t>
      </w:r>
      <w:r>
        <w:rPr>
          <w:rFonts w:ascii="宋体" w:hAnsi="宋体" w:cs="宋体" w:eastAsia="宋体"/>
          <w:sz w:val="57"/>
          <w:spacing w:val="0"/>
          <w:color w:val="000000"/>
          <w:b w:val="off"/>
          <w:i w:val="off"/>
        </w:rPr>
        <w:t>学现象”中，得出什么结论来。他说道：“本书所发展的解释学不是</w:t>
      </w:r>
      <w:r>
        <w:rPr>
          <w:rFonts w:ascii="宋体" w:hAnsi="宋体" w:cs="宋体" w:eastAsia="宋体"/>
          <w:sz w:val="57"/>
          <w:spacing w:val="0"/>
          <w:color w:val="000000"/>
          <w:b w:val="off"/>
          <w:i w:val="off"/>
        </w:rPr>
        <w:t>……一种人文科学的方法论，而是理解除了其方法论的自我意识</w:t>
      </w:r>
      <w:r>
        <w:rPr>
          <w:rFonts w:ascii="宋体" w:hAnsi="宋体" w:cs="宋体" w:eastAsia="宋体"/>
          <w:sz w:val="57"/>
          <w:spacing w:val="0"/>
          <w:color w:val="000000"/>
          <w:b w:val="off"/>
          <w:i w:val="off"/>
        </w:rPr>
        <w:t>之外、人文科学究竟是什么的一种企图，它并探讨将人文科学与我</w:t>
      </w:r>
      <w:r>
        <w:rPr>
          <w:rFonts w:ascii="宋体" w:hAnsi="宋体" w:cs="宋体" w:eastAsia="宋体"/>
          <w:sz w:val="57"/>
          <w:spacing w:val="0"/>
          <w:color w:val="000000"/>
          <w:b w:val="off"/>
          <w:i w:val="off"/>
        </w:rPr>
        <w:t>们世界经验整体联系在一起的东西。”②他的书是对人的一种再描</w:t>
      </w:r>
      <w:r>
        <w:rPr>
          <w:rFonts w:ascii="宋体" w:hAnsi="宋体" w:cs="宋体" w:eastAsia="宋体"/>
          <w:sz w:val="57"/>
          <w:spacing w:val="0"/>
          <w:color w:val="000000"/>
          <w:b w:val="off"/>
          <w:i w:val="off"/>
        </w:rPr>
        <w:t>述，企图将古典的人的图画置入一幅更大的画面中去，从而将标准</w:t>
      </w:r>
      <w:r>
        <w:rPr>
          <w:rFonts w:ascii="宋体" w:hAnsi="宋体" w:cs="宋体" w:eastAsia="宋体"/>
          <w:sz w:val="57"/>
          <w:spacing w:val="0"/>
          <w:color w:val="000000"/>
          <w:b w:val="off"/>
          <w:i w:val="off"/>
        </w:rPr>
        <w:t>的哲学问题“置于一定距离之外”，而非对其提供一套解答。</w:t>
      </w:r>
      <w:bookmarkEnd w:id="3639"/>
    </w:p>
    <w:p>
      <w:pPr>
        <w:pageBreakBefore w:val="off"/>
        <w:tabs/>
        <w:wordWrap w:val="off"/>
        <w:spacing w:before="0" w:after="0" w:line="1020" w:lineRule="atLeast"/>
        <w:ind w:left="80" w:right="0" w:firstLine="1180"/>
        <w:jc w:val="both"/>
        <w:textAlignment w:val="baseline"/>
        <w:rPr>
          <w:sz w:val="57"/>
        </w:rPr>
      </w:pPr>
      <w:bookmarkStart w:name="" w:id="3640"/>
      <w:r>
        <w:rPr>
          <w:rFonts w:ascii="宋体" w:hAnsi="宋体" w:cs="宋体" w:eastAsia="宋体"/>
          <w:sz w:val="57"/>
          <w:spacing w:val="0"/>
          <w:color w:val="000000"/>
          <w:b w:val="off"/>
          <w:i w:val="off"/>
        </w:rPr>
        <w:t>就我目前的目的而言，伽达默尔一书的重要性在于，他设法使</w:t>
      </w:r>
      <w:r>
        <w:rPr>
          <w:rFonts w:ascii="宋体" w:hAnsi="宋体" w:cs="宋体" w:eastAsia="宋体"/>
          <w:sz w:val="57"/>
          <w:spacing w:val="0"/>
          <w:color w:val="000000"/>
          <w:b w:val="off"/>
          <w:i w:val="off"/>
        </w:rPr>
        <w:t>哲学的“精神”概念中的三个潮流之一(浪漫主义的、作为自我创造</w:t>
      </w:r>
      <w:r>
        <w:rPr>
          <w:rFonts w:ascii="宋体" w:hAnsi="宋体" w:cs="宋体" w:eastAsia="宋体"/>
          <w:sz w:val="57"/>
          <w:spacing w:val="0"/>
          <w:color w:val="000000"/>
          <w:b w:val="off"/>
          <w:i w:val="off"/>
        </w:rPr>
        <w:t>者的人观)与另外两个与它缠结在一起的潮流区分了开来。伽达</w:t>
      </w:r>
      <w:r>
        <w:rPr>
          <w:rFonts w:ascii="宋体" w:hAnsi="宋体" w:cs="宋体" w:eastAsia="宋体"/>
          <w:sz w:val="57"/>
          <w:spacing w:val="0"/>
          <w:color w:val="000000"/>
          <w:b w:val="off"/>
          <w:i w:val="off"/>
        </w:rPr>
        <w:t>默尔(像海德格尔一样，他的某些研究即得力于海氏)既未向笛卡</w:t>
      </w:r>
      <w:r>
        <w:rPr>
          <w:rFonts w:ascii="宋体" w:hAnsi="宋体" w:cs="宋体" w:eastAsia="宋体"/>
          <w:sz w:val="57"/>
          <w:spacing w:val="0"/>
          <w:color w:val="000000"/>
          <w:b w:val="off"/>
          <w:i w:val="off"/>
        </w:rPr>
        <w:t>尔的二元论让步，也未向“先验构成”(在可赋予一种唯心主义解释</w:t>
      </w:r>
      <w:r>
        <w:rPr>
          <w:rFonts w:ascii="宋体" w:hAnsi="宋体" w:cs="宋体" w:eastAsia="宋体"/>
          <w:sz w:val="57"/>
          <w:spacing w:val="0"/>
          <w:color w:val="000000"/>
          <w:b w:val="off"/>
          <w:i w:val="off"/>
        </w:rPr>
        <w:t>的任何意义上)概念让步。③因此他有助于使我在前章中企图提出</w:t>
      </w:r>
      <w:r>
        <w:rPr>
          <w:rFonts w:ascii="宋体" w:hAnsi="宋体" w:cs="宋体" w:eastAsia="宋体"/>
          <w:sz w:val="57"/>
          <w:spacing w:val="0"/>
          <w:color w:val="000000"/>
          <w:b w:val="off"/>
          <w:i w:val="off"/>
        </w:rPr>
        <w:t>的“自然主义”观点(即“精神科学的不可还原性”不是一个形而上</w:t>
      </w:r>
      <w:r>
        <w:rPr>
          <w:rFonts w:ascii="宋体" w:hAnsi="宋体" w:cs="宋体" w:eastAsia="宋体"/>
          <w:sz w:val="57"/>
          <w:spacing w:val="0"/>
          <w:color w:val="000000"/>
          <w:b w:val="off"/>
          <w:i w:val="off"/>
        </w:rPr>
        <w:t>学二元论的问题)与我们的“存在主义直观”相调和，后者是说，重</w:t>
      </w:r>
      <w:r>
        <w:rPr>
          <w:rFonts w:ascii="宋体" w:hAnsi="宋体" w:cs="宋体" w:eastAsia="宋体"/>
          <w:sz w:val="57"/>
          <w:spacing w:val="0"/>
          <w:color w:val="000000"/>
          <w:b w:val="off"/>
          <w:i w:val="off"/>
        </w:rPr>
        <w:t>新对自己进行描述，是我们所能做的最重要之事。为此他以</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Bil-359</w:t>
      </w:r>
      <w:r>
        <w:rPr>
          <w:rFonts w:ascii="宋体" w:hAnsi="宋体" w:cs="宋体" w:eastAsia="宋体"/>
          <w:sz w:val="57"/>
          <w:spacing w:val="0"/>
          <w:color w:val="000000"/>
          <w:b w:val="off"/>
          <w:i w:val="off"/>
        </w:rPr>
        <w:t>dung(教育，自我形成)概念，取代了作为思想目标的“知识”概念。</w:t>
      </w:r>
      <w:r>
        <w:rPr>
          <w:rFonts w:ascii="宋体" w:hAnsi="宋体" w:cs="宋体" w:eastAsia="宋体"/>
          <w:sz w:val="57"/>
          <w:spacing w:val="0"/>
          <w:color w:val="000000"/>
          <w:b w:val="off"/>
          <w:i w:val="off"/>
        </w:rPr>
        <w:t>认为当我们读得更多、谈得更多和写得更多时，我们就成为不同的</w:t>
      </w:r>
      <w:r>
        <w:rPr>
          <w:rFonts w:ascii="宋体" w:hAnsi="宋体" w:cs="宋体" w:eastAsia="宋体"/>
          <w:sz w:val="57"/>
          <w:spacing w:val="0"/>
          <w:color w:val="000000"/>
          <w:b w:val="off"/>
          <w:i w:val="off"/>
        </w:rPr>
        <w:t>人，我们就“改造”了我们自己，这正相当于以戏剧化的方式说，由</w:t>
      </w:r>
      <w:r>
        <w:rPr>
          <w:rFonts w:ascii="宋体" w:hAnsi="宋体" w:cs="宋体" w:eastAsia="宋体"/>
          <w:sz w:val="57"/>
          <w:spacing w:val="0"/>
          <w:color w:val="000000"/>
          <w:b w:val="off"/>
          <w:i w:val="off"/>
        </w:rPr>
        <w:t>于这类活动而适用于我们的语句，比当我们喝得更多和赚得更多</w:t>
      </w:r>
      <w:r>
        <w:rPr>
          <w:rFonts w:ascii="宋体" w:hAnsi="宋体" w:cs="宋体" w:eastAsia="宋体"/>
          <w:sz w:val="57"/>
          <w:spacing w:val="0"/>
          <w:color w:val="000000"/>
          <w:b w:val="off"/>
          <w:i w:val="off"/>
        </w:rPr>
        <w:t>时适用于我们的语句，往往对我们说来更重要。使我们能说出关</w:t>
      </w:r>
      <w:r>
        <w:rPr>
          <w:rFonts w:ascii="宋体" w:hAnsi="宋体" w:cs="宋体" w:eastAsia="宋体"/>
          <w:sz w:val="57"/>
          <w:spacing w:val="0"/>
          <w:color w:val="000000"/>
          <w:b w:val="off"/>
          <w:i w:val="off"/>
        </w:rPr>
        <w:t>于我们自己的新的、有趣的东西的事件，比改变了我们的形态或生</w:t>
      </w:r>
      <w:r>
        <w:rPr>
          <w:rFonts w:ascii="宋体" w:hAnsi="宋体" w:cs="宋体" w:eastAsia="宋体"/>
          <w:sz w:val="57"/>
          <w:spacing w:val="0"/>
          <w:color w:val="000000"/>
          <w:b w:val="off"/>
          <w:i w:val="off"/>
        </w:rPr>
        <w:t>活水准的事件(以较少具有“精神性”的方式“改造”我们)，在这种</w:t>
      </w:r>
      <w:bookmarkEnd w:id="3640"/>
    </w:p>
    <w:p>
      <w:r>
        <w:t/>
      </w:r>
    </w:p>
    <w:p>
      <w:pPr>
        <w:sectPr>
          <w:footerReference r:id="rId748"/>
          <w:headerReference r:id="rId749" w:type="default"/>
          <w:type w:val="nextPage"/>
          <w:pgSz w:w="22400" w:h="31680"/>
          <w:pgMar w:left="2280" w:top="2400" w:right="2280" w:bottom="2400" w:header="2100" w:footer="2100"/>
          <w:cols w:num="1"/>
        </w:sectPr>
      </w:pPr>
    </w:p>
    <w:p>
      <w:pPr>
        <w:pageBreakBefore w:val="off"/>
        <w:tabs>
          <w:tab w:pos="2380" w:val="left" w:leader="none"/>
          <w:tab w:pos="4400" w:val="left" w:leader="none"/>
          <w:tab w:pos="5940" w:val="left" w:leader="none"/>
        </w:tabs>
        <w:wordWrap w:val="off"/>
        <w:spacing w:before="0" w:after="0" w:line="800" w:lineRule="atLeast"/>
        <w:ind w:left="780" w:right="0"/>
        <w:jc w:val="both"/>
        <w:textAlignment w:val="baseline"/>
        <w:rPr>
          <w:sz w:val="60"/>
        </w:rPr>
      </w:pPr>
      <w:bookmarkStart w:name="" w:id="3641"/>
      <w:r>
        <w:rPr>
          <w:rFonts w:ascii="黑体" w:hAnsi="黑体" w:cs="黑体" w:eastAsia="黑体"/>
          <w:sz w:val="60"/>
          <w:spacing w:val="0"/>
          <w:color w:val="000000"/>
          <w:b w:val="off"/>
          <w:i w:val="off"/>
        </w:rPr>
        <w:t>338</w:t>
      </w:r>
      <w:r>
        <w:t xml:space="preserve">	</w:t>
      </w:r>
      <w:r>
        <w:rPr>
          <w:rFonts w:ascii="黑体" w:hAnsi="黑体" w:cs="黑体" w:eastAsia="黑体"/>
          <w:sz w:val="60"/>
          <w:spacing w:val="0"/>
          <w:color w:val="000000"/>
          <w:b w:val="off"/>
          <w:i w:val="off"/>
        </w:rPr>
        <w:t>第三编</w:t>
      </w:r>
      <w:r>
        <w:t xml:space="preserve">	</w:t>
      </w:r>
      <w:r>
        <w:rPr>
          <w:rFonts w:ascii="黑体" w:hAnsi="黑体" w:cs="黑体" w:eastAsia="黑体"/>
          <w:sz w:val="60"/>
          <w:spacing w:val="0"/>
          <w:color w:val="000000"/>
          <w:b w:val="off"/>
          <w:i w:val="off"/>
        </w:rPr>
        <w:t>哲</w:t>
      </w:r>
      <w:r>
        <w:t xml:space="preserve">	</w:t>
      </w:r>
      <w:r>
        <w:rPr>
          <w:rFonts w:ascii="黑体" w:hAnsi="黑体" w:cs="黑体" w:eastAsia="黑体"/>
          <w:sz w:val="60"/>
          <w:spacing w:val="0"/>
          <w:color w:val="000000"/>
          <w:b w:val="off"/>
          <w:i w:val="off"/>
        </w:rPr>
        <w:t>学</w:t>
      </w:r>
      <w:bookmarkEnd w:id="3641"/>
    </w:p>
    <w:p>
      <w:pPr>
        <w:pageBreakBefore w:val="off"/>
        <w:tabs/>
        <w:wordWrap w:val="off"/>
        <w:spacing w:before="380" w:after="0" w:line="720" w:lineRule="atLeast"/>
        <w:ind w:left="780" w:right="140"/>
        <w:jc w:val="both"/>
        <w:textAlignment w:val="baseline"/>
        <w:rPr>
          <w:sz w:val="53"/>
        </w:rPr>
      </w:pPr>
      <w:bookmarkStart w:name="" w:id="3642"/>
      <w:r>
        <w:rPr>
          <w:rFonts w:ascii="宋体" w:hAnsi="宋体" w:cs="宋体" w:eastAsia="宋体"/>
          <w:sz w:val="53"/>
          <w:spacing w:val="0"/>
          <w:color w:val="000000"/>
          <w:b w:val="off"/>
          <w:i w:val="off"/>
        </w:rPr>
        <w:t>非形而上学的意义上，对我们(至少对我们这些住在世界上一个稳</w:t>
      </w:r>
      <w:r>
        <w:rPr>
          <w:rFonts w:ascii="宋体" w:hAnsi="宋体" w:cs="宋体" w:eastAsia="宋体"/>
          <w:sz w:val="53"/>
          <w:spacing w:val="0"/>
          <w:color w:val="000000"/>
          <w:b w:val="off"/>
          <w:i w:val="off"/>
        </w:rPr>
        <w:t>定和繁荣地区的、相对有闲的知识分子)来说更“基本”。伽达默尔</w:t>
      </w:r>
      <w:r>
        <w:rPr>
          <w:rFonts w:ascii="宋体" w:hAnsi="宋体" w:cs="宋体" w:eastAsia="宋体"/>
          <w:sz w:val="53"/>
          <w:spacing w:val="0"/>
          <w:color w:val="000000"/>
          <w:b w:val="off"/>
          <w:i w:val="off"/>
        </w:rPr>
        <w:t>发展了他的</w:t>
      </w:r>
      <w:r>
        <w:rPr>
          <w:rFonts w:ascii="宋体" w:hAnsi="宋体" w:cs="宋体" w:eastAsia="宋体"/>
          <w:sz w:val="53"/>
          <w:spacing w:val="0"/>
          <w:color w:val="000000"/>
          <w:b w:val="off"/>
          <w:i w:val="off"/>
          <w:em w:val="dot"/>
        </w:rPr>
        <w:t>效果历史意识</w:t>
      </w:r>
      <w:r>
        <w:rPr>
          <w:rFonts w:ascii="宋体" w:hAnsi="宋体" w:cs="宋体" w:eastAsia="宋体"/>
          <w:sz w:val="53"/>
          <w:spacing w:val="0"/>
          <w:color w:val="000000"/>
          <w:b w:val="off"/>
          <w:i w:val="off"/>
        </w:rPr>
        <w:t>(那种对改变着我们的过去的意识)概念</w:t>
      </w:r>
      <w:r>
        <w:rPr>
          <w:rFonts w:ascii="宋体" w:hAnsi="宋体" w:cs="宋体" w:eastAsia="宋体"/>
          <w:sz w:val="53"/>
          <w:spacing w:val="0"/>
          <w:color w:val="000000"/>
          <w:b w:val="off"/>
          <w:i w:val="off"/>
        </w:rPr>
        <w:t>以形容一种态度，它如其说关心世界上的存在物或关心历史上发</w:t>
      </w:r>
      <w:r>
        <w:rPr>
          <w:rFonts w:ascii="宋体" w:hAnsi="宋体" w:cs="宋体" w:eastAsia="宋体"/>
          <w:sz w:val="53"/>
          <w:spacing w:val="0"/>
          <w:color w:val="000000"/>
          <w:b w:val="off"/>
          <w:i w:val="off"/>
        </w:rPr>
        <w:t>生的事件，不如说关心为了我们自己的目的，我们能从自然和历史</w:t>
      </w:r>
      <w:r>
        <w:rPr>
          <w:rFonts w:ascii="宋体" w:hAnsi="宋体" w:cs="宋体" w:eastAsia="宋体"/>
          <w:sz w:val="53"/>
          <w:spacing w:val="0"/>
          <w:color w:val="000000"/>
          <w:b w:val="off"/>
          <w:i w:val="off"/>
        </w:rPr>
        <w:t>中攫取什么。按照这种态度，正确获得(关于原子和虚空，或关于</w:t>
      </w:r>
      <w:r>
        <w:rPr>
          <w:rFonts w:ascii="宋体" w:hAnsi="宋体" w:cs="宋体" w:eastAsia="宋体"/>
          <w:sz w:val="53"/>
          <w:spacing w:val="0"/>
          <w:color w:val="000000"/>
          <w:b w:val="off"/>
          <w:i w:val="off"/>
        </w:rPr>
        <w:t>欧洲史)事实，仅只是发现一种新的、更有趣的表达我们自己、从而</w:t>
      </w:r>
      <w:r>
        <w:rPr>
          <w:rFonts w:ascii="宋体" w:hAnsi="宋体" w:cs="宋体" w:eastAsia="宋体"/>
          <w:sz w:val="53"/>
          <w:spacing w:val="0"/>
          <w:color w:val="000000"/>
          <w:b w:val="off"/>
          <w:i w:val="off"/>
        </w:rPr>
        <w:t>去应付世界的方式的准备。按照与认识论的或技术的观点相对立</w:t>
      </w:r>
      <w:r>
        <w:rPr>
          <w:rFonts w:ascii="宋体" w:hAnsi="宋体" w:cs="宋体" w:eastAsia="宋体"/>
          <w:sz w:val="53"/>
          <w:spacing w:val="0"/>
          <w:color w:val="000000"/>
          <w:b w:val="off"/>
          <w:i w:val="off"/>
        </w:rPr>
        <w:t>的教育的观点看，谈论事物的方式，比据有真理更重要。④</w:t>
      </w:r>
      <w:bookmarkEnd w:id="3642"/>
    </w:p>
    <w:p>
      <w:pPr>
        <w:pageBreakBefore w:val="off"/>
        <w:tabs/>
        <w:wordWrap w:val="off"/>
        <w:spacing w:before="0" w:after="0" w:line="720" w:lineRule="atLeast"/>
        <w:ind w:left="940" w:right="20" w:hanging="940"/>
        <w:jc w:val="both"/>
        <w:textAlignment w:val="baseline"/>
        <w:rPr>
          <w:sz w:val="53"/>
        </w:rPr>
      </w:pPr>
      <w:bookmarkStart w:name="" w:id="3643"/>
      <w:r>
        <w:rPr>
          <w:rFonts w:ascii="宋体" w:hAnsi="宋体" w:cs="宋体" w:eastAsia="宋体"/>
          <w:sz w:val="53"/>
          <w:spacing w:val="0"/>
          <w:color w:val="000000"/>
          <w:b w:val="off"/>
          <w:i w:val="off"/>
        </w:rPr>
        <w:t>360</w:t>
      </w:r>
      <w:r>
        <w:rPr>
          <w:rFonts w:ascii="宋体" w:hAnsi="宋体" w:cs="宋体" w:eastAsia="宋体"/>
          <w:sz w:val="53"/>
          <w:spacing w:val="0"/>
          <w:color w:val="000000"/>
          <w:b w:val="off"/>
          <w:i w:val="off"/>
        </w:rPr>
        <w:t xml:space="preserve">    由于“教育”一词听起来有些太浅薄，而</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Bildung</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一词有些过</w:t>
      </w:r>
      <w:r>
        <w:rPr>
          <w:rFonts w:ascii="宋体" w:hAnsi="宋体" w:cs="宋体" w:eastAsia="宋体"/>
          <w:sz w:val="53"/>
          <w:spacing w:val="0"/>
          <w:color w:val="000000"/>
          <w:b w:val="off"/>
          <w:i w:val="off"/>
        </w:rPr>
        <w:t>于外国味，我将用“教化”(Edification)一词来代表发现新的、较好</w:t>
      </w:r>
      <w:r>
        <w:rPr>
          <w:rFonts w:ascii="宋体" w:hAnsi="宋体" w:cs="宋体" w:eastAsia="宋体"/>
          <w:sz w:val="53"/>
          <w:spacing w:val="0"/>
          <w:color w:val="000000"/>
          <w:b w:val="off"/>
          <w:i w:val="off"/>
        </w:rPr>
        <w:t>的、更有趣的、更富成效的说话方式的这种构想。去教化(我们自</w:t>
      </w:r>
      <w:r>
        <w:rPr>
          <w:rFonts w:ascii="宋体" w:hAnsi="宋体" w:cs="宋体" w:eastAsia="宋体"/>
          <w:sz w:val="53"/>
          <w:spacing w:val="0"/>
          <w:color w:val="000000"/>
          <w:b w:val="off"/>
          <w:i w:val="off"/>
        </w:rPr>
        <w:t>己或他人)的企图，可能就是在我们自己的文化和某种异国文化或</w:t>
      </w:r>
      <w:r>
        <w:rPr>
          <w:rFonts w:ascii="宋体" w:hAnsi="宋体" w:cs="宋体" w:eastAsia="宋体"/>
          <w:sz w:val="53"/>
          <w:spacing w:val="0"/>
          <w:color w:val="000000"/>
          <w:b w:val="off"/>
          <w:i w:val="off"/>
        </w:rPr>
        <w:t>历史时期之间，或在我们自己的学科和其他似乎在以不可公度的</w:t>
      </w:r>
      <w:r>
        <w:rPr>
          <w:rFonts w:ascii="宋体" w:hAnsi="宋体" w:cs="宋体" w:eastAsia="宋体"/>
          <w:sz w:val="53"/>
          <w:spacing w:val="0"/>
          <w:color w:val="000000"/>
          <w:b w:val="off"/>
          <w:i w:val="off"/>
        </w:rPr>
        <w:t>词汇来追求不可公度的目的的学科之间建立联系的解释学活动。</w:t>
      </w:r>
      <w:r>
        <w:rPr>
          <w:rFonts w:ascii="宋体" w:hAnsi="宋体" w:cs="宋体" w:eastAsia="宋体"/>
          <w:sz w:val="53"/>
          <w:spacing w:val="0"/>
          <w:color w:val="000000"/>
          <w:b w:val="off"/>
          <w:i w:val="off"/>
        </w:rPr>
        <w:t>但它也可能是思索这些新目的、新词语或新学科的“诗的”活动，并</w:t>
      </w:r>
      <w:r>
        <w:rPr>
          <w:rFonts w:ascii="宋体" w:hAnsi="宋体" w:cs="宋体" w:eastAsia="宋体"/>
          <w:sz w:val="53"/>
          <w:spacing w:val="0"/>
          <w:color w:val="000000"/>
          <w:b w:val="off"/>
          <w:i w:val="off"/>
        </w:rPr>
        <w:t>继以(譬如说)与解释学相反的活动：用我们新发明的不熟悉的词</w:t>
      </w:r>
      <w:r>
        <w:rPr>
          <w:rFonts w:ascii="宋体" w:hAnsi="宋体" w:cs="宋体" w:eastAsia="宋体"/>
          <w:sz w:val="53"/>
          <w:spacing w:val="0"/>
          <w:color w:val="000000"/>
          <w:b w:val="off"/>
          <w:i w:val="off"/>
        </w:rPr>
        <w:t>语，去重新解释我们熟悉的环境的企图。无论在哪种情况下，这种</w:t>
      </w:r>
      <w:r>
        <w:rPr>
          <w:rFonts w:ascii="宋体" w:hAnsi="宋体" w:cs="宋体" w:eastAsia="宋体"/>
          <w:sz w:val="53"/>
          <w:spacing w:val="0"/>
          <w:color w:val="000000"/>
          <w:b w:val="off"/>
          <w:i w:val="off"/>
        </w:rPr>
        <w:t>活动都是(尽管两个词在字源学上有关系)教化的，而不是建设的，</w:t>
      </w:r>
      <w:r>
        <w:rPr>
          <w:rFonts w:ascii="宋体" w:hAnsi="宋体" w:cs="宋体" w:eastAsia="宋体"/>
          <w:sz w:val="53"/>
          <w:spacing w:val="0"/>
          <w:color w:val="000000"/>
          <w:b w:val="off"/>
          <w:i w:val="off"/>
        </w:rPr>
        <w:t>至少是说，如果“建设的”一词指在正常话语中发生的那种完成科</w:t>
      </w:r>
      <w:r>
        <w:rPr>
          <w:rFonts w:ascii="宋体" w:hAnsi="宋体" w:cs="宋体" w:eastAsia="宋体"/>
          <w:sz w:val="53"/>
          <w:spacing w:val="0"/>
          <w:color w:val="000000"/>
          <w:b w:val="off"/>
          <w:i w:val="off"/>
        </w:rPr>
        <w:t>研规划时的协作的话。因为教化性的话语</w:t>
      </w:r>
      <w:r>
        <w:rPr>
          <w:rFonts w:ascii="宋体" w:hAnsi="宋体" w:cs="宋体" w:eastAsia="宋体"/>
          <w:sz w:val="53"/>
          <w:spacing w:val="0"/>
          <w:color w:val="000000"/>
          <w:b w:val="off"/>
          <w:i w:val="off"/>
          <w:em w:val="dot"/>
        </w:rPr>
        <w:t>应当</w:t>
      </w:r>
      <w:r>
        <w:rPr>
          <w:rFonts w:ascii="宋体" w:hAnsi="宋体" w:cs="宋体" w:eastAsia="宋体"/>
          <w:sz w:val="53"/>
          <w:spacing w:val="0"/>
          <w:color w:val="000000"/>
          <w:b w:val="off"/>
          <w:i w:val="off"/>
        </w:rPr>
        <w:t>是反常的，它借助</w:t>
      </w:r>
      <w:r>
        <w:rPr>
          <w:rFonts w:ascii="宋体" w:hAnsi="宋体" w:cs="宋体" w:eastAsia="宋体"/>
          <w:sz w:val="53"/>
          <w:spacing w:val="0"/>
          <w:color w:val="000000"/>
          <w:b w:val="off"/>
          <w:i w:val="off"/>
        </w:rPr>
        <w:t>异常力量使我们脱离旧我，帮助我们成为新人。</w:t>
      </w:r>
      <w:bookmarkEnd w:id="3643"/>
    </w:p>
    <w:p>
      <w:pPr>
        <w:pageBreakBefore w:val="off"/>
        <w:tabs/>
        <w:wordWrap w:val="off"/>
        <w:spacing w:before="0" w:after="0" w:line="720" w:lineRule="atLeast"/>
        <w:ind w:left="1060" w:right="0" w:firstLine="1160"/>
        <w:jc w:val="both"/>
        <w:textAlignment w:val="baseline"/>
        <w:rPr>
          <w:sz w:val="53"/>
        </w:rPr>
      </w:pPr>
      <w:bookmarkStart w:name="" w:id="3644"/>
      <w:r>
        <w:rPr>
          <w:rFonts w:ascii="宋体" w:hAnsi="宋体" w:cs="宋体" w:eastAsia="宋体"/>
          <w:sz w:val="53"/>
          <w:spacing w:val="0"/>
          <w:color w:val="000000"/>
          <w:b w:val="off"/>
          <w:i w:val="off"/>
        </w:rPr>
        <w:t>对伽达默尔来说，在教化的愿望和真理的愿望之间的对立，并</w:t>
      </w:r>
      <w:r>
        <w:rPr>
          <w:rFonts w:ascii="宋体" w:hAnsi="宋体" w:cs="宋体" w:eastAsia="宋体"/>
          <w:sz w:val="53"/>
          <w:spacing w:val="0"/>
          <w:color w:val="000000"/>
          <w:b w:val="off"/>
          <w:i w:val="off"/>
        </w:rPr>
        <w:t>不表现须加解除或缓解的一种张力。如果存在着一种冲突，它是</w:t>
      </w:r>
      <w:r>
        <w:rPr>
          <w:rFonts w:ascii="宋体" w:hAnsi="宋体" w:cs="宋体" w:eastAsia="宋体"/>
          <w:sz w:val="53"/>
          <w:spacing w:val="0"/>
          <w:color w:val="000000"/>
          <w:b w:val="off"/>
          <w:i w:val="off"/>
        </w:rPr>
        <w:t>在柏拉图-亚里士多德的观点和另一种观点之间的冲突，前者认为</w:t>
      </w:r>
      <w:bookmarkEnd w:id="3644"/>
    </w:p>
    <w:p>
      <w:r>
        <w:t/>
      </w:r>
    </w:p>
    <w:p>
      <w:pPr>
        <w:sectPr>
          <w:footerReference r:id="rId750"/>
          <w:headerReference r:id="rId751" w:type="default"/>
          <w:type w:val="nextPage"/>
          <w:pgSz w:w="22400" w:h="31680"/>
          <w:pgMar w:left="2320" w:top="2460" w:right="2320" w:bottom="2460" w:header="2160" w:footer="2160"/>
          <w:cols w:num="1"/>
        </w:sectPr>
      </w:pPr>
    </w:p>
    <w:p>
      <w:pPr>
        <w:pageBreakBefore w:val="off"/>
        <w:tabs/>
        <w:wordWrap w:val="off"/>
        <w:spacing w:before="0" w:after="0" w:line="680" w:lineRule="atLeast"/>
        <w:ind w:left="0" w:right="180"/>
        <w:jc w:val="right"/>
        <w:textAlignment w:val="baseline"/>
        <w:rPr>
          <w:sz w:val="51"/>
        </w:rPr>
      </w:pPr>
      <w:bookmarkStart w:name="" w:id="3645"/>
      <w:r>
        <w:rPr>
          <w:rFonts w:ascii="黑体" w:hAnsi="黑体" w:cs="黑体" w:eastAsia="黑体"/>
          <w:sz w:val="51"/>
          <w:spacing w:val="0"/>
          <w:color w:val="000000"/>
          <w:b w:val="off"/>
          <w:i w:val="off"/>
        </w:rPr>
        <w:t>第八章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无镜的哲学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339</w:t>
      </w:r>
      <w:bookmarkEnd w:id="3645"/>
    </w:p>
    <w:p>
      <w:pPr>
        <w:pageBreakBefore w:val="off"/>
        <w:tabs/>
        <w:wordWrap w:val="off"/>
        <w:spacing w:before="0" w:after="0" w:line="580" w:lineRule="exact"/>
        <w:ind w:left="0" w:right="0"/>
        <w:jc w:val="right"/>
        <w:textAlignment w:val="baseline"/>
        <w:rPr>
          <w:sz w:val="51"/>
        </w:rPr>
      </w:pPr>
      <w:bookmarkStart w:name="" w:id="3646"/>
      <w:r>
        <w:rPr>
          <w:rFonts w:ascii="宋体" w:hAnsi="宋体" w:cs="宋体" w:eastAsia="宋体"/>
          <w:sz w:val="51"/>
          <w:spacing w:val="0"/>
          <w:color w:val="000000"/>
          <w:b w:val="off"/>
          <w:i w:val="off"/>
        </w:rPr>
        <w:t/>
      </w:r>
      <w:bookmarkEnd w:id="3646"/>
    </w:p>
    <w:p>
      <w:pPr>
        <w:pageBreakBefore w:val="off"/>
        <w:tabs/>
        <w:wordWrap w:val="off"/>
        <w:spacing w:before="0" w:after="0" w:line="1000" w:lineRule="atLeast"/>
        <w:ind w:left="360" w:right="60"/>
        <w:jc w:val="both"/>
        <w:textAlignment w:val="baseline"/>
        <w:rPr>
          <w:sz w:val="57"/>
        </w:rPr>
      </w:pPr>
      <w:bookmarkStart w:name="" w:id="3647"/>
      <w:r>
        <w:rPr>
          <w:rFonts w:ascii="仿宋" w:hAnsi="仿宋" w:cs="仿宋" w:eastAsia="仿宋"/>
          <w:sz w:val="57"/>
          <w:spacing w:val="0"/>
          <w:color w:val="000000"/>
          <w:b w:val="off"/>
          <w:i w:val="off"/>
        </w:rPr>
        <w:t>受教化的唯一方式是认识什么在那里存在着(去准确地反映事实，</w:t>
      </w:r>
      <w:r>
        <w:rPr>
          <w:rFonts w:ascii="仿宋" w:hAnsi="仿宋" w:cs="仿宋" w:eastAsia="仿宋"/>
          <w:sz w:val="57"/>
          <w:spacing w:val="0"/>
          <w:color w:val="000000"/>
          <w:b w:val="off"/>
          <w:i w:val="off"/>
        </w:rPr>
        <w:t>通过认识诸本质来实现我们的本质)，后者认为真理的探求只是我</w:t>
      </w:r>
      <w:r>
        <w:rPr>
          <w:rFonts w:ascii="仿宋" w:hAnsi="仿宋" w:cs="仿宋" w:eastAsia="仿宋"/>
          <w:sz w:val="57"/>
          <w:spacing w:val="0"/>
          <w:color w:val="000000"/>
          <w:b w:val="off"/>
          <w:i w:val="off"/>
        </w:rPr>
        <w:t>们可能依其受教化的诸多方式之一。伽达默尔赞扬海德格尔提出</w:t>
      </w:r>
      <w:r>
        <w:rPr>
          <w:rFonts w:ascii="仿宋" w:hAnsi="仿宋" w:cs="仿宋" w:eastAsia="仿宋"/>
          <w:sz w:val="57"/>
          <w:spacing w:val="0"/>
          <w:color w:val="000000"/>
          <w:b w:val="off"/>
          <w:i w:val="off"/>
        </w:rPr>
        <w:t>了这样一种观点，把对客观知识的探求(首先由希腊人发展，奉数</w:t>
      </w:r>
      <w:r>
        <w:rPr>
          <w:rFonts w:ascii="仿宋" w:hAnsi="仿宋" w:cs="仿宋" w:eastAsia="仿宋"/>
          <w:sz w:val="57"/>
          <w:spacing w:val="0"/>
          <w:color w:val="000000"/>
          <w:b w:val="off"/>
          <w:i w:val="off"/>
        </w:rPr>
        <w:t>学为楷模)看作是人类诸种探求规划之一。⑤然而在这一点上萨特</w:t>
      </w:r>
      <w:r>
        <w:rPr>
          <w:rFonts w:ascii="仿宋" w:hAnsi="仿宋" w:cs="仿宋" w:eastAsia="仿宋"/>
          <w:sz w:val="57"/>
          <w:spacing w:val="0"/>
          <w:color w:val="000000"/>
          <w:b w:val="off"/>
          <w:i w:val="off"/>
        </w:rPr>
        <w:t>的态度尤为生动，他把获得对世界的、因而也就是对自己的客观知</w:t>
      </w:r>
      <w:r>
        <w:rPr>
          <w:rFonts w:ascii="仿宋" w:hAnsi="仿宋" w:cs="仿宋" w:eastAsia="仿宋"/>
          <w:sz w:val="57"/>
          <w:spacing w:val="0"/>
          <w:color w:val="000000"/>
          <w:b w:val="off"/>
          <w:i w:val="off"/>
        </w:rPr>
        <w:t>识的企图，看作是避免选择自己个人规划的责任的企图。⑥对萨特</w:t>
      </w:r>
      <w:r>
        <w:rPr>
          <w:rFonts w:ascii="仿宋" w:hAnsi="仿宋" w:cs="仿宋" w:eastAsia="仿宋"/>
          <w:sz w:val="57"/>
          <w:spacing w:val="0"/>
          <w:color w:val="000000"/>
          <w:b w:val="off"/>
          <w:i w:val="off"/>
        </w:rPr>
        <w:t>来说，这种说法并不等于认为，对自然、历史或其他什么对象的客</w:t>
      </w:r>
      <w:r>
        <w:rPr>
          <w:rFonts w:ascii="仿宋" w:hAnsi="仿宋" w:cs="仿宋" w:eastAsia="仿宋"/>
          <w:sz w:val="57"/>
          <w:spacing w:val="0"/>
          <w:color w:val="000000"/>
          <w:b w:val="off"/>
          <w:i w:val="off"/>
        </w:rPr>
        <w:t>观知识注定不能成功，或甚至注定导致自欺。它只是说，就我们以</w:t>
      </w:r>
      <w:r>
        <w:rPr>
          <w:rFonts w:ascii="仿宋" w:hAnsi="仿宋" w:cs="仿宋" w:eastAsia="仿宋"/>
          <w:sz w:val="57"/>
          <w:spacing w:val="0"/>
          <w:color w:val="000000"/>
          <w:b w:val="off"/>
          <w:i w:val="off"/>
        </w:rPr>
        <w:t>为通过认识在某些正常话语内何种描述适用我们就可认识自己而</w:t>
      </w:r>
      <w:r>
        <w:rPr>
          <w:rFonts w:ascii="仿宋" w:hAnsi="仿宋" w:cs="仿宋" w:eastAsia="仿宋"/>
          <w:sz w:val="57"/>
          <w:spacing w:val="0"/>
          <w:color w:val="000000"/>
          <w:b w:val="off"/>
          <w:i w:val="off"/>
        </w:rPr>
        <w:t>言，上述态度提供了一种自欺式的诱惑。对海德格尔、萨特和伽达</w:t>
      </w:r>
      <w:r>
        <w:rPr>
          <w:rFonts w:ascii="仿宋" w:hAnsi="仿宋" w:cs="仿宋" w:eastAsia="仿宋"/>
          <w:sz w:val="57"/>
          <w:spacing w:val="0"/>
          <w:color w:val="000000"/>
          <w:b w:val="off"/>
          <w:i w:val="off"/>
        </w:rPr>
        <w:t>默尔来说，客观探求是完全可能的，往往是实际的。对它提出的唯</w:t>
      </w:r>
      <w:r>
        <w:rPr>
          <w:rFonts w:ascii="仿宋" w:hAnsi="仿宋" w:cs="仿宋" w:eastAsia="仿宋"/>
          <w:sz w:val="57"/>
          <w:spacing w:val="0"/>
          <w:color w:val="000000"/>
          <w:b w:val="off"/>
          <w:i w:val="off"/>
        </w:rPr>
        <w:t>一反对是，它在描述我们自己的诸多方式中只提出了某一些方式，</w:t>
      </w:r>
      <w:r>
        <w:rPr>
          <w:rFonts w:ascii="仿宋" w:hAnsi="仿宋" w:cs="仿宋" w:eastAsia="仿宋"/>
          <w:sz w:val="57"/>
          <w:spacing w:val="0"/>
          <w:color w:val="000000"/>
          <w:b w:val="off"/>
          <w:i w:val="off"/>
        </w:rPr>
        <w:t>而后者有可能阻碍教化的过程。</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3276600</wp:posOffset>
                </wp:positionV>
                <wp:extent cx="774700" cy="444500"/>
                <wp:wrapNone/>
                <wp:docPr id="111" name="文本框 111"/>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648"/>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361</w:t>
                            </w:r>
                            <w:bookmarkEnd w:id="3648"/>
                          </w:p>
                        </w:txbxContent>
                      </wps:txbx>
                      <wps:bodyPr wrap="square" lIns="0" rIns="0" tIns="0" bIns="0" vert="horz" anchor="t">
                        <a:noAutofit/>
                      </wps:bodyPr>
                    </wps:wsp>
                  </a:graphicData>
                </a:graphic>
              </wp:anchor>
            </w:drawing>
          </mc:Choice>
          <mc:Fallback>
            <w:pict>
              <v:shape type="#_x0000_t202" filled="f" stroked="f" style="margin-left:985pt;margin-top:258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649"/>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361</w:t>
                      </w:r>
                      <w:bookmarkEnd w:id="3649"/>
                    </w:p>
                  </w:txbxContent>
                </v:textbox>
              </v:shape>
            </w:pict>
          </mc:Fallback>
        </mc:AlternateContent>
      </w:r>
      <w:bookmarkEnd w:id="3647"/>
    </w:p>
    <w:p>
      <w:pPr>
        <w:pageBreakBefore w:val="off"/>
        <w:tabs/>
        <w:wordWrap w:val="off"/>
        <w:spacing w:before="0" w:after="0" w:line="1000" w:lineRule="atLeast"/>
        <w:ind w:left="360" w:right="0" w:firstLine="1160"/>
        <w:jc w:val="both"/>
        <w:textAlignment w:val="baseline"/>
        <w:rPr>
          <w:sz w:val="57"/>
        </w:rPr>
      </w:pPr>
      <w:bookmarkStart w:name="" w:id="3650"/>
      <w:r>
        <w:rPr>
          <w:rFonts w:ascii="仿宋" w:hAnsi="仿宋" w:cs="仿宋" w:eastAsia="仿宋"/>
          <w:sz w:val="57"/>
          <w:spacing w:val="0"/>
          <w:color w:val="000000"/>
          <w:b w:val="off"/>
          <w:i w:val="off"/>
        </w:rPr>
        <w:t>现在让我们总结一下这种“存在主义的”客观性观点：客观性</w:t>
      </w:r>
      <w:r>
        <w:rPr>
          <w:rFonts w:ascii="仿宋" w:hAnsi="仿宋" w:cs="仿宋" w:eastAsia="仿宋"/>
          <w:sz w:val="57"/>
          <w:spacing w:val="0"/>
          <w:color w:val="000000"/>
          <w:b w:val="off"/>
          <w:i w:val="off"/>
        </w:rPr>
        <w:t>应被看成即是符合于我们所发现的有关我们的(陈述的及行为的)</w:t>
      </w:r>
      <w:r>
        <w:rPr>
          <w:rFonts w:ascii="仿宋" w:hAnsi="仿宋" w:cs="仿宋" w:eastAsia="仿宋"/>
          <w:sz w:val="57"/>
          <w:spacing w:val="0"/>
          <w:color w:val="000000"/>
          <w:b w:val="off"/>
          <w:i w:val="off"/>
        </w:rPr>
        <w:t>证明规范。只是当超出这一点来看待时，就是说当被看成达到某</w:t>
      </w:r>
      <w:r>
        <w:rPr>
          <w:rFonts w:ascii="仿宋" w:hAnsi="仿宋" w:cs="仿宋" w:eastAsia="仿宋"/>
          <w:sz w:val="57"/>
          <w:spacing w:val="0"/>
          <w:color w:val="000000"/>
          <w:b w:val="off"/>
          <w:i w:val="off"/>
        </w:rPr>
        <w:t>种东西的一种方式，它是另一种东西中通行的证明实践的“基础”</w:t>
      </w:r>
      <w:r>
        <w:rPr>
          <w:rFonts w:ascii="仿宋" w:hAnsi="仿宋" w:cs="仿宋" w:eastAsia="仿宋"/>
          <w:sz w:val="57"/>
          <w:spacing w:val="0"/>
          <w:color w:val="000000"/>
          <w:b w:val="off"/>
          <w:i w:val="off"/>
        </w:rPr>
        <w:t>时，这种符合才成为可疑的并具有自欺性。这样一种“基础”被看</w:t>
      </w:r>
      <w:r>
        <w:rPr>
          <w:rFonts w:ascii="仿宋" w:hAnsi="仿宋" w:cs="仿宋" w:eastAsia="仿宋"/>
          <w:sz w:val="57"/>
          <w:spacing w:val="0"/>
          <w:color w:val="000000"/>
          <w:b w:val="off"/>
          <w:i w:val="off"/>
        </w:rPr>
        <w:t>成是无待证明的，因为它可如此明晰地被认知，以致可被看成是某</w:t>
      </w:r>
      <w:r>
        <w:rPr>
          <w:rFonts w:ascii="仿宋" w:hAnsi="仿宋" w:cs="仿宋" w:eastAsia="仿宋"/>
          <w:sz w:val="57"/>
          <w:spacing w:val="0"/>
          <w:color w:val="000000"/>
          <w:b w:val="off"/>
          <w:i w:val="off"/>
        </w:rPr>
        <w:t>种“哲学根基”。它的自欺性不只是由于将最终的证明建立在不可</w:t>
      </w:r>
      <w:r>
        <w:rPr>
          <w:rFonts w:ascii="仿宋" w:hAnsi="仿宋" w:cs="仿宋" w:eastAsia="仿宋"/>
          <w:sz w:val="57"/>
          <w:spacing w:val="0"/>
          <w:color w:val="000000"/>
          <w:b w:val="off"/>
          <w:i w:val="off"/>
        </w:rPr>
        <w:t>证明物之上这种一般的荒谬性，而且是由于这样一种更具体的荒</w:t>
      </w:r>
      <w:r>
        <w:rPr>
          <w:rFonts w:ascii="仿宋" w:hAnsi="仿宋" w:cs="仿宋" w:eastAsia="仿宋"/>
          <w:sz w:val="57"/>
          <w:spacing w:val="0"/>
          <w:color w:val="000000"/>
          <w:b w:val="off"/>
          <w:i w:val="off"/>
        </w:rPr>
        <w:t>谬性，即认为目前科学、道德等等中使用的词汇与实在具有某种特</w:t>
      </w:r>
      <w:r>
        <w:rPr>
          <w:rFonts w:ascii="仿宋" w:hAnsi="仿宋" w:cs="仿宋" w:eastAsia="仿宋"/>
          <w:sz w:val="57"/>
          <w:spacing w:val="0"/>
          <w:color w:val="000000"/>
          <w:b w:val="off"/>
          <w:i w:val="off"/>
        </w:rPr>
        <w:t>殊的联系，这使它不只是一系列进一步的描述。同意自然主义所</w:t>
      </w:r>
      <w:r>
        <w:rPr>
          <w:rFonts w:ascii="仿宋" w:hAnsi="仿宋" w:cs="仿宋" w:eastAsia="仿宋"/>
          <w:sz w:val="57"/>
          <w:spacing w:val="0"/>
          <w:color w:val="000000"/>
          <w:b w:val="off"/>
          <w:i w:val="off"/>
        </w:rPr>
        <w:t>说的重新描述不是“本质的变化”的看法，还须接着完全放弃“本</w:t>
      </w:r>
      <w:r>
        <mc:AlternateContent>
          <mc:Choice Requires="wps">
            <w:drawing>
              <wp:anchor allowOverlap="true" layoutInCell="true" locked="false" simplePos="false" behindDoc="false" relativeHeight="251659264" distL="0" distR="0" distT="0" distB="0">
                <wp:simplePos x="0" y="0"/>
                <wp:positionH relativeFrom="page">
                  <wp:posOffset>12547600</wp:posOffset>
                </wp:positionH>
                <wp:positionV relativeFrom="paragraph">
                  <wp:posOffset>5232400</wp:posOffset>
                </wp:positionV>
                <wp:extent cx="774700" cy="444500"/>
                <wp:wrapNone/>
                <wp:docPr id="112" name="文本框 112"/>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651"/>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362</w:t>
                            </w:r>
                            <w:bookmarkEnd w:id="3651"/>
                          </w:p>
                        </w:txbxContent>
                      </wps:txbx>
                      <wps:bodyPr wrap="square" lIns="0" rIns="0" tIns="0" bIns="0" vert="horz" anchor="t">
                        <a:noAutofit/>
                      </wps:bodyPr>
                    </wps:wsp>
                  </a:graphicData>
                </a:graphic>
              </wp:anchor>
            </w:drawing>
          </mc:Choice>
          <mc:Fallback>
            <w:pict>
              <v:shape type="#_x0000_t202" filled="f" stroked="f" style="margin-left:988pt;margin-top:412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652"/>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362</w:t>
                      </w:r>
                      <w:bookmarkEnd w:id="3652"/>
                    </w:p>
                  </w:txbxContent>
                </v:textbox>
              </v:shape>
            </w:pict>
          </mc:Fallback>
        </mc:AlternateContent>
      </w:r>
      <w:bookmarkEnd w:id="3650"/>
    </w:p>
    <w:p>
      <w:r>
        <w:t/>
      </w:r>
    </w:p>
    <w:p>
      <w:pPr>
        <w:sectPr>
          <w:footerReference r:id="rId752"/>
          <w:headerReference r:id="rId753" w:type="default"/>
          <w:type w:val="nextPage"/>
          <w:pgSz w:w="22400" w:h="31680"/>
          <w:pgMar w:left="2600" w:top="2380" w:right="2600" w:bottom="2380" w:header="2080" w:footer="2080"/>
          <w:cols w:num="1"/>
        </w:sectPr>
      </w:pPr>
    </w:p>
    <w:p>
      <w:pPr>
        <w:pageBreakBefore w:val="off"/>
        <w:tabs>
          <w:tab w:pos="4420" w:val="left" w:leader="none"/>
          <w:tab w:pos="5920" w:val="left" w:leader="none"/>
        </w:tabs>
        <w:wordWrap w:val="off"/>
        <w:spacing w:before="0" w:after="0" w:line="660" w:lineRule="atLeast"/>
        <w:ind w:left="720" w:right="0"/>
        <w:jc w:val="both"/>
        <w:textAlignment w:val="baseline"/>
        <w:rPr>
          <w:sz w:val="49"/>
        </w:rPr>
      </w:pPr>
      <w:bookmarkStart w:name="" w:id="3653"/>
      <w:r>
        <w:rPr>
          <w:rFonts w:ascii="楷体" w:hAnsi="楷体" w:cs="楷体" w:eastAsia="楷体"/>
          <w:sz w:val="49"/>
          <w:spacing w:val="0"/>
          <w:color w:val="000000"/>
          <w:b w:val="off"/>
          <w:i w:val="off"/>
        </w:rPr>
        <w:t>340</w:t>
      </w:r>
      <w:r>
        <w:rPr>
          <w:rFonts w:ascii="楷体" w:hAnsi="楷体" w:cs="楷体" w:eastAsia="楷体"/>
          <w:sz w:val="49"/>
          <w:spacing w:val="0"/>
          <w:color w:val="000000"/>
          <w:b w:val="on"/>
          <w:i w:val="off"/>
        </w:rPr>
        <w:t xml:space="preserve">   第三编</w:t>
      </w:r>
      <w:r>
        <w:t xml:space="preserve">	</w:t>
      </w:r>
      <w:r>
        <w:rPr>
          <w:rFonts w:ascii="楷体" w:hAnsi="楷体" w:cs="楷体" w:eastAsia="楷体"/>
          <w:sz w:val="49"/>
          <w:spacing w:val="0"/>
          <w:color w:val="000000"/>
          <w:b w:val="on"/>
          <w:i w:val="off"/>
        </w:rPr>
        <w:t>哲</w:t>
      </w:r>
      <w:r>
        <w:t xml:space="preserve">	</w:t>
      </w:r>
      <w:r>
        <w:rPr>
          <w:rFonts w:ascii="楷体" w:hAnsi="楷体" w:cs="楷体" w:eastAsia="楷体"/>
          <w:sz w:val="49"/>
          <w:spacing w:val="0"/>
          <w:color w:val="000000"/>
          <w:b w:val="on"/>
          <w:i w:val="off"/>
        </w:rPr>
        <w:t>学</w:t>
      </w:r>
      <w:bookmarkEnd w:id="3653"/>
    </w:p>
    <w:p>
      <w:pPr>
        <w:pageBreakBefore w:val="off"/>
        <w:tabs/>
        <w:wordWrap w:val="off"/>
        <w:spacing w:before="0" w:after="0" w:line="560" w:lineRule="exact"/>
        <w:ind w:left="0" w:right="0"/>
        <w:jc w:val="both"/>
        <w:textAlignment w:val="baseline"/>
        <w:rPr>
          <w:sz w:val="49"/>
        </w:rPr>
      </w:pPr>
      <w:bookmarkStart w:name="" w:id="3654"/>
      <w:r>
        <w:rPr>
          <w:rFonts w:ascii="宋体" w:hAnsi="宋体" w:cs="宋体" w:eastAsia="宋体"/>
          <w:sz w:val="49"/>
          <w:spacing w:val="0"/>
          <w:color w:val="000000"/>
          <w:b w:val="off"/>
          <w:i w:val="off"/>
        </w:rPr>
        <w:t/>
      </w:r>
      <w:bookmarkEnd w:id="3654"/>
    </w:p>
    <w:p>
      <w:pPr>
        <w:pageBreakBefore w:val="off"/>
        <w:tabs/>
        <w:wordWrap w:val="off"/>
        <w:spacing w:before="0" w:after="0" w:line="1060" w:lineRule="atLeast"/>
        <w:ind w:left="760" w:right="80"/>
        <w:jc w:val="both"/>
        <w:textAlignment w:val="baseline"/>
        <w:rPr>
          <w:sz w:val="58"/>
        </w:rPr>
      </w:pPr>
      <w:bookmarkStart w:name="" w:id="3655"/>
      <w:r>
        <w:rPr>
          <w:rFonts w:ascii="仿宋" w:hAnsi="仿宋" w:cs="仿宋" w:eastAsia="仿宋"/>
          <w:sz w:val="58"/>
          <w:spacing w:val="0"/>
          <w:color w:val="000000"/>
          <w:b w:val="off"/>
          <w:i w:val="off"/>
        </w:rPr>
        <w:t>质”概念。⑦但是大多数自然主义的标准哲学方略是找到某种途径</w:t>
      </w:r>
      <w:r>
        <w:rPr>
          <w:rFonts w:ascii="仿宋" w:hAnsi="仿宋" w:cs="仿宋" w:eastAsia="仿宋"/>
          <w:sz w:val="58"/>
          <w:spacing w:val="0"/>
          <w:color w:val="000000"/>
          <w:b w:val="off"/>
          <w:i w:val="off"/>
        </w:rPr>
        <w:t>来指出我们自己的文化的确掌握了人的本质，因而使一切新的和</w:t>
      </w:r>
      <w:r>
        <w:rPr>
          <w:rFonts w:ascii="仿宋" w:hAnsi="仿宋" w:cs="仿宋" w:eastAsia="仿宋"/>
          <w:sz w:val="58"/>
          <w:spacing w:val="0"/>
          <w:color w:val="000000"/>
          <w:b w:val="off"/>
          <w:i w:val="off"/>
        </w:rPr>
        <w:t>不可公度的词汇仅只成了“非认识性的”装饰。⑧“存在主义”观点</w:t>
      </w:r>
      <w:r>
        <w:rPr>
          <w:rFonts w:ascii="仿宋" w:hAnsi="仿宋" w:cs="仿宋" w:eastAsia="仿宋"/>
          <w:sz w:val="58"/>
          <w:spacing w:val="0"/>
          <w:color w:val="000000"/>
          <w:b w:val="off"/>
          <w:i w:val="off"/>
        </w:rPr>
        <w:t>的有用性是，由于宣称我们无本质，它容许我们把我们在自然科学</w:t>
      </w:r>
      <w:r>
        <w:rPr>
          <w:rFonts w:ascii="仿宋" w:hAnsi="仿宋" w:cs="仿宋" w:eastAsia="仿宋"/>
          <w:sz w:val="58"/>
          <w:spacing w:val="0"/>
          <w:color w:val="000000"/>
          <w:b w:val="off"/>
          <w:i w:val="off"/>
        </w:rPr>
        <w:t>某一(或全体)学科中发现的对我们自己的描述，看作是与由诗人、</w:t>
      </w:r>
      <w:r>
        <w:rPr>
          <w:rFonts w:ascii="仿宋" w:hAnsi="仿宋" w:cs="仿宋" w:eastAsia="仿宋"/>
          <w:sz w:val="58"/>
          <w:spacing w:val="0"/>
          <w:color w:val="000000"/>
          <w:b w:val="off"/>
          <w:i w:val="off"/>
        </w:rPr>
        <w:t>小说家、深层心理学家、雕塑家、人类学家和神秘主义者提出的替</w:t>
      </w:r>
      <w:r>
        <w:rPr>
          <w:rFonts w:ascii="仿宋" w:hAnsi="仿宋" w:cs="仿宋" w:eastAsia="仿宋"/>
          <w:sz w:val="58"/>
          <w:spacing w:val="0"/>
          <w:color w:val="000000"/>
          <w:b w:val="off"/>
          <w:i w:val="off"/>
        </w:rPr>
        <w:t>代性的描述价值相当的。前者并不由于下面的事实而成为特殊的</w:t>
      </w:r>
      <w:r>
        <w:rPr>
          <w:rFonts w:ascii="仿宋" w:hAnsi="仿宋" w:cs="仿宋" w:eastAsia="仿宋"/>
          <w:sz w:val="58"/>
          <w:spacing w:val="0"/>
          <w:color w:val="000000"/>
          <w:b w:val="off"/>
          <w:i w:val="off"/>
        </w:rPr>
        <w:t>表象，即在科学中比在艺术中(暂时)有更多的共识。它们均属于</w:t>
      </w:r>
      <w:r>
        <w:rPr>
          <w:rFonts w:ascii="仿宋" w:hAnsi="仿宋" w:cs="仿宋" w:eastAsia="仿宋"/>
          <w:sz w:val="58"/>
          <w:spacing w:val="0"/>
          <w:color w:val="000000"/>
          <w:b w:val="off"/>
          <w:i w:val="off"/>
        </w:rPr>
        <w:t>可供我们支配的自我描述储存库。</w:t>
      </w:r>
      <w:bookmarkEnd w:id="3655"/>
    </w:p>
    <w:p>
      <w:pPr>
        <w:pageBreakBefore w:val="off"/>
        <w:tabs/>
        <w:wordWrap w:val="off"/>
        <w:spacing w:before="0" w:after="0" w:line="1040" w:lineRule="atLeast"/>
        <w:ind w:left="0" w:right="0" w:firstLine="2060"/>
        <w:jc w:val="both"/>
        <w:textAlignment w:val="baseline"/>
        <w:rPr>
          <w:sz w:val="58"/>
        </w:rPr>
      </w:pPr>
      <w:bookmarkStart w:name="" w:id="3656"/>
      <w:r>
        <w:rPr>
          <w:rFonts w:ascii="仿宋" w:hAnsi="仿宋" w:cs="仿宋" w:eastAsia="仿宋"/>
          <w:sz w:val="58"/>
          <w:spacing w:val="0"/>
          <w:color w:val="000000"/>
          <w:b w:val="off"/>
          <w:i w:val="off"/>
        </w:rPr>
        <w:t>这一看法还可作为这样一种常识的引申提出，即如果你仅仅</w:t>
      </w:r>
      <w:r>
        <w:rPr>
          <w:rFonts w:ascii="仿宋" w:hAnsi="仿宋" w:cs="仿宋" w:eastAsia="仿宋"/>
          <w:sz w:val="58"/>
          <w:spacing w:val="0"/>
          <w:color w:val="000000"/>
          <w:b w:val="off"/>
          <w:i w:val="off"/>
        </w:rPr>
        <w:t>知道当代正常自然科学的结果，你就不能被看作是有教养的</w:t>
      </w:r>
      <w:r>
        <w:rPr>
          <w:rFonts w:ascii="仿宋" w:hAnsi="仿宋" w:cs="仿宋" w:eastAsia="仿宋"/>
          <w:sz w:val="58"/>
          <w:spacing w:val="0"/>
          <w:color w:val="000000"/>
          <w:b w:val="off"/>
          <w:i w:val="off"/>
        </w:rPr>
        <w:t>(gebildet)。伽达默尔在《真理与方法》一书开头讨论了人文主义</w:t>
      </w:r>
      <w:r>
        <w:rPr>
          <w:rFonts w:ascii="仿宋" w:hAnsi="仿宋" w:cs="仿宋" w:eastAsia="仿宋"/>
          <w:sz w:val="58"/>
          <w:spacing w:val="0"/>
          <w:color w:val="000000"/>
          <w:b w:val="off"/>
          <w:i w:val="off"/>
        </w:rPr>
        <w:t>传统在赋予</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Bildung</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概念以意义时所起的作用，而</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Bildung</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被看作</w:t>
      </w:r>
      <w:r>
        <w:rPr>
          <w:rFonts w:ascii="仿宋" w:hAnsi="仿宋" w:cs="仿宋" w:eastAsia="仿宋"/>
          <w:sz w:val="58"/>
          <w:spacing w:val="0"/>
          <w:color w:val="000000"/>
          <w:b w:val="off"/>
          <w:i w:val="off"/>
        </w:rPr>
        <w:t>某种“在自身之外无目标”的东西。⑨为赋予这一概念以意义，我们</w:t>
      </w:r>
      <w:r>
        <w:rPr>
          <w:rFonts w:ascii="仿宋" w:hAnsi="仿宋" w:cs="仿宋" w:eastAsia="仿宋"/>
          <w:sz w:val="58"/>
          <w:spacing w:val="0"/>
          <w:color w:val="000000"/>
          <w:b w:val="off"/>
          <w:i w:val="off"/>
        </w:rPr>
        <w:t>需要对描述的词汇具有相对于时代、传统和历史事件的性质有所</w:t>
      </w:r>
      <w:r>
        <w:rPr>
          <w:rFonts w:ascii="仿宋" w:hAnsi="仿宋" w:cs="仿宋" w:eastAsia="仿宋"/>
          <w:sz w:val="58"/>
          <w:spacing w:val="0"/>
          <w:color w:val="000000"/>
          <w:b w:val="off"/>
          <w:i w:val="off"/>
        </w:rPr>
        <w:t>理解。这正是教育在人文主义传统中所做的事，也是自然科学成</w:t>
      </w:r>
      <w:r>
        <w:rPr>
          <w:rFonts w:ascii="仿宋" w:hAnsi="仿宋" w:cs="仿宋" w:eastAsia="仿宋"/>
          <w:sz w:val="58"/>
          <w:spacing w:val="0"/>
          <w:color w:val="000000"/>
          <w:b w:val="off"/>
          <w:i w:val="off"/>
        </w:rPr>
        <w:t>果的训练所不能做的事。假定承认这种相对性概念，我们就不能</w:t>
      </w:r>
      <w:r>
        <w:rPr>
          <w:rFonts w:ascii="仿宋" w:hAnsi="仿宋" w:cs="仿宋" w:eastAsia="仿宋"/>
          <w:sz w:val="58"/>
          <w:spacing w:val="0"/>
          <w:color w:val="000000"/>
          <w:b w:val="off"/>
          <w:i w:val="off"/>
        </w:rPr>
        <w:t>363</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认真看待“本质”的概念，也不能认真看待人的任务是准确再现本</w:t>
      </w:r>
      <w:r>
        <w:rPr>
          <w:rFonts w:ascii="仿宋" w:hAnsi="仿宋" w:cs="仿宋" w:eastAsia="仿宋"/>
          <w:sz w:val="58"/>
          <w:spacing w:val="0"/>
          <w:color w:val="000000"/>
          <w:b w:val="off"/>
          <w:i w:val="off"/>
        </w:rPr>
        <w:t>质这种概念。自然科学本身使我们相信，我们既知道我们是什么，</w:t>
      </w:r>
      <w:r>
        <w:rPr>
          <w:rFonts w:ascii="仿宋" w:hAnsi="仿宋" w:cs="仿宋" w:eastAsia="仿宋"/>
          <w:sz w:val="58"/>
          <w:spacing w:val="0"/>
          <w:color w:val="000000"/>
          <w:b w:val="off"/>
          <w:i w:val="off"/>
        </w:rPr>
        <w:t>又知道我们能是什么，不只是知道如何预测和控制我们的行为，而</w:t>
      </w:r>
      <w:r>
        <w:rPr>
          <w:rFonts w:ascii="仿宋" w:hAnsi="仿宋" w:cs="仿宋" w:eastAsia="仿宋"/>
          <w:sz w:val="58"/>
          <w:spacing w:val="0"/>
          <w:color w:val="000000"/>
          <w:b w:val="off"/>
          <w:i w:val="off"/>
        </w:rPr>
        <w:t>且知道这种行为的局限(尤其是我们有意义的言语的局限)。伽达</w:t>
      </w:r>
      <w:r>
        <w:rPr>
          <w:rFonts w:ascii="仿宋" w:hAnsi="仿宋" w:cs="仿宋" w:eastAsia="仿宋"/>
          <w:sz w:val="58"/>
          <w:spacing w:val="0"/>
          <w:color w:val="000000"/>
          <w:b w:val="off"/>
          <w:i w:val="off"/>
        </w:rPr>
        <w:t>默尔摆脱(穆勒和卡尔纳普共同有的)对精神科学客观性的要求的</w:t>
      </w:r>
      <w:r>
        <w:rPr>
          <w:rFonts w:ascii="仿宋" w:hAnsi="仿宋" w:cs="仿宋" w:eastAsia="仿宋"/>
          <w:sz w:val="58"/>
          <w:spacing w:val="0"/>
          <w:color w:val="000000"/>
          <w:b w:val="off"/>
          <w:i w:val="off"/>
        </w:rPr>
        <w:t>企图，即防止教育由于正常研究的结果而被归结为训令的企图。</w:t>
      </w:r>
      <w:r>
        <w:rPr>
          <w:rFonts w:ascii="仿宋" w:hAnsi="仿宋" w:cs="仿宋" w:eastAsia="仿宋"/>
          <w:sz w:val="58"/>
          <w:spacing w:val="0"/>
          <w:color w:val="000000"/>
          <w:b w:val="off"/>
          <w:i w:val="off"/>
        </w:rPr>
        <w:t>更广泛地说，它是防止反常研究仅因其反常性而被怀疑的那种企</w:t>
      </w:r>
      <w:r>
        <w:rPr>
          <w:rFonts w:ascii="仿宋" w:hAnsi="仿宋" w:cs="仿宋" w:eastAsia="仿宋"/>
          <w:sz w:val="58"/>
          <w:spacing w:val="0"/>
          <w:color w:val="000000"/>
          <w:b w:val="off"/>
          <w:i w:val="off"/>
        </w:rPr>
        <w:t>图。</w:t>
      </w:r>
      <w:bookmarkEnd w:id="3656"/>
    </w:p>
    <w:p>
      <w:r>
        <w:t/>
      </w:r>
    </w:p>
    <w:p>
      <w:pPr>
        <w:sectPr>
          <w:footerReference r:id="rId754"/>
          <w:headerReference r:id="rId755" w:type="default"/>
          <w:type w:val="nextPage"/>
          <w:pgSz w:w="22400" w:h="31680"/>
          <w:pgMar w:left="2360" w:top="2500" w:right="2360" w:bottom="2500" w:header="2200" w:footer="2200"/>
          <w:cols w:num="1"/>
        </w:sectPr>
      </w:pPr>
    </w:p>
    <w:p>
      <w:pPr>
        <w:pageBreakBefore w:val="off"/>
        <w:tabs/>
        <w:wordWrap w:val="off"/>
        <w:spacing w:before="0" w:after="0" w:line="660" w:lineRule="atLeast"/>
        <w:ind w:left="0" w:right="1180"/>
        <w:jc w:val="right"/>
        <w:textAlignment w:val="baseline"/>
        <w:rPr>
          <w:sz w:val="50"/>
        </w:rPr>
      </w:pPr>
      <w:bookmarkStart w:name="" w:id="3657"/>
      <w:r>
        <w:rPr>
          <w:rFonts w:ascii="黑体" w:hAnsi="黑体" w:cs="黑体" w:eastAsia="黑体"/>
          <w:sz w:val="50"/>
          <w:spacing w:val="0"/>
          <w:color w:val="000000"/>
          <w:b w:val="off"/>
          <w:i w:val="off"/>
        </w:rPr>
        <w:t>第八章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无镜的哲学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341</w:t>
      </w:r>
      <w:bookmarkEnd w:id="3657"/>
    </w:p>
    <w:p>
      <w:pPr>
        <w:pageBreakBefore w:val="off"/>
        <w:tabs/>
        <w:wordWrap w:val="off"/>
        <w:spacing w:before="0" w:after="0" w:line="440" w:lineRule="exact"/>
        <w:ind w:left="0" w:right="0"/>
        <w:jc w:val="right"/>
        <w:textAlignment w:val="baseline"/>
        <w:rPr>
          <w:sz w:val="50"/>
        </w:rPr>
      </w:pPr>
      <w:bookmarkStart w:name="" w:id="3658"/>
      <w:r>
        <w:rPr>
          <w:rFonts w:ascii="宋体" w:hAnsi="宋体" w:cs="宋体" w:eastAsia="宋体"/>
          <w:sz w:val="50"/>
          <w:spacing w:val="0"/>
          <w:color w:val="000000"/>
          <w:b w:val="off"/>
          <w:i w:val="off"/>
        </w:rPr>
        <w:t/>
      </w:r>
      <w:bookmarkEnd w:id="3658"/>
    </w:p>
    <w:p>
      <w:pPr>
        <w:pageBreakBefore w:val="off"/>
        <w:tabs/>
        <w:wordWrap w:val="off"/>
        <w:spacing w:before="0" w:after="0" w:line="720" w:lineRule="atLeast"/>
        <w:ind w:left="0" w:right="0" w:firstLine="1140"/>
        <w:jc w:val="both"/>
        <w:textAlignment w:val="baseline"/>
        <w:rPr>
          <w:sz w:val="55"/>
        </w:rPr>
      </w:pPr>
      <w:bookmarkStart w:name="" w:id="3659"/>
      <w:r>
        <w:rPr>
          <w:rFonts w:ascii="宋体" w:hAnsi="宋体" w:cs="宋体" w:eastAsia="宋体"/>
          <w:sz w:val="55"/>
          <w:spacing w:val="0"/>
          <w:color w:val="000000"/>
          <w:b w:val="off"/>
          <w:i w:val="off"/>
        </w:rPr>
        <w:t>把客观性、合理性和正常研究都置入有关我们须受教育和教</w:t>
      </w:r>
      <w:r>
        <w:rPr>
          <w:rFonts w:ascii="宋体" w:hAnsi="宋体" w:cs="宋体" w:eastAsia="宋体"/>
          <w:sz w:val="55"/>
          <w:spacing w:val="0"/>
          <w:color w:val="000000"/>
          <w:b w:val="off"/>
          <w:i w:val="off"/>
        </w:rPr>
        <w:t>化这一更广阔图景中去的“存在主义”企图，往往为打算将了解事</w:t>
      </w:r>
      <w:r>
        <w:rPr>
          <w:rFonts w:ascii="宋体" w:hAnsi="宋体" w:cs="宋体" w:eastAsia="宋体"/>
          <w:sz w:val="55"/>
          <w:spacing w:val="0"/>
          <w:color w:val="000000"/>
          <w:b w:val="off"/>
          <w:i w:val="off"/>
        </w:rPr>
        <w:t>实与获得价值区分开来的“实证主义”企图所反对。从实证主义的</w:t>
      </w:r>
      <w:r>
        <w:rPr>
          <w:rFonts w:ascii="宋体" w:hAnsi="宋体" w:cs="宋体" w:eastAsia="宋体"/>
          <w:sz w:val="55"/>
          <w:spacing w:val="0"/>
          <w:color w:val="000000"/>
          <w:b w:val="off"/>
          <w:i w:val="off"/>
        </w:rPr>
        <w:t>观点看，伽达默尔对</w:t>
      </w:r>
      <w:r>
        <w:rPr>
          <w:rFonts w:ascii="宋体" w:hAnsi="宋体" w:cs="宋体" w:eastAsia="宋体"/>
          <w:sz w:val="55"/>
          <w:spacing w:val="0"/>
          <w:color w:val="000000"/>
          <w:b w:val="off"/>
          <w:i w:val="off"/>
          <w:em w:val="dot"/>
        </w:rPr>
        <w:t>效果历史意识</w:t>
      </w:r>
      <w:r>
        <w:rPr>
          <w:rFonts w:ascii="宋体" w:hAnsi="宋体" w:cs="宋体" w:eastAsia="宋体"/>
          <w:sz w:val="55"/>
          <w:spacing w:val="0"/>
          <w:color w:val="000000"/>
          <w:b w:val="off"/>
          <w:i w:val="off"/>
        </w:rPr>
        <w:t>的说明，似乎可能只不过是恢复</w:t>
      </w:r>
      <w:r>
        <w:rPr>
          <w:rFonts w:ascii="宋体" w:hAnsi="宋体" w:cs="宋体" w:eastAsia="宋体"/>
          <w:sz w:val="55"/>
          <w:spacing w:val="0"/>
          <w:color w:val="000000"/>
          <w:b w:val="off"/>
          <w:i w:val="off"/>
        </w:rPr>
        <w:t>了一种常识看法，这就是即使我们知道了关于我们本身的一切客</w:t>
      </w:r>
      <w:r>
        <w:rPr>
          <w:rFonts w:ascii="宋体" w:hAnsi="宋体" w:cs="宋体" w:eastAsia="宋体"/>
          <w:sz w:val="55"/>
          <w:spacing w:val="0"/>
          <w:color w:val="000000"/>
          <w:b w:val="off"/>
          <w:i w:val="off"/>
        </w:rPr>
        <w:t>观上真实的描述，我们可能仍然不知道我们该做什么。按照这一</w:t>
      </w:r>
      <w:r>
        <w:rPr>
          <w:rFonts w:ascii="宋体" w:hAnsi="宋体" w:cs="宋体" w:eastAsia="宋体"/>
          <w:sz w:val="55"/>
          <w:spacing w:val="0"/>
          <w:color w:val="000000"/>
          <w:b w:val="off"/>
          <w:i w:val="off"/>
        </w:rPr>
        <w:t>观点，《真理和方法》(以及本书第六章、第七章)只是对下述事实的</w:t>
      </w:r>
      <w:r>
        <w:rPr>
          <w:rFonts w:ascii="宋体" w:hAnsi="宋体" w:cs="宋体" w:eastAsia="宋体"/>
          <w:sz w:val="55"/>
          <w:spacing w:val="0"/>
          <w:color w:val="000000"/>
          <w:b w:val="off"/>
          <w:i w:val="off"/>
        </w:rPr>
        <w:t>过分夸张的戏剧性表述，这就是完全符合正常研究提出的一切证</w:t>
      </w:r>
      <w:r>
        <w:rPr>
          <w:rFonts w:ascii="宋体" w:hAnsi="宋体" w:cs="宋体" w:eastAsia="宋体"/>
          <w:sz w:val="55"/>
          <w:spacing w:val="0"/>
          <w:color w:val="000000"/>
          <w:b w:val="off"/>
          <w:i w:val="off"/>
        </w:rPr>
        <w:t>明要求，仍然使我们得以自由地从这样被证明的论断中抽取我们</w:t>
      </w:r>
      <w:r>
        <w:rPr>
          <w:rFonts w:ascii="宋体" w:hAnsi="宋体" w:cs="宋体" w:eastAsia="宋体"/>
          <w:sz w:val="55"/>
          <w:spacing w:val="0"/>
          <w:color w:val="000000"/>
          <w:b w:val="off"/>
          <w:i w:val="off"/>
        </w:rPr>
        <w:t>自己理解的寓意。但从伽达默尔、海德格尔和萨特的观点看，事实</w:t>
      </w:r>
      <w:r>
        <w:rPr>
          <w:rFonts w:ascii="宋体" w:hAnsi="宋体" w:cs="宋体" w:eastAsia="宋体"/>
          <w:sz w:val="55"/>
          <w:spacing w:val="0"/>
          <w:color w:val="000000"/>
          <w:b w:val="off"/>
          <w:i w:val="off"/>
        </w:rPr>
        <w:t>与价值二分法的麻烦是，它的发明恰恰是为了弄混这一事实：除了</w:t>
      </w:r>
      <w:r>
        <w:rPr>
          <w:rFonts w:ascii="宋体" w:hAnsi="宋体" w:cs="宋体" w:eastAsia="宋体"/>
          <w:sz w:val="55"/>
          <w:spacing w:val="0"/>
          <w:color w:val="000000"/>
          <w:b w:val="off"/>
          <w:i w:val="off"/>
        </w:rPr>
        <w:t>由正常研究的结果所提供的描述外，还存在着替代性的可能描</w:t>
      </w:r>
      <w:r>
        <w:rPr>
          <w:rFonts w:ascii="宋体" w:hAnsi="宋体" w:cs="宋体" w:eastAsia="宋体"/>
          <w:sz w:val="55"/>
          <w:spacing w:val="0"/>
          <w:color w:val="000000"/>
          <w:b w:val="off"/>
          <w:i w:val="off"/>
        </w:rPr>
        <w:t>述。⑩这种二分法指出，一旦“一切事实均齐备”，剩下的就只是“非</w:t>
      </w:r>
      <w:r>
        <w:rPr>
          <w:rFonts w:ascii="宋体" w:hAnsi="宋体" w:cs="宋体" w:eastAsia="宋体"/>
          <w:sz w:val="55"/>
          <w:spacing w:val="0"/>
          <w:color w:val="000000"/>
          <w:b w:val="off"/>
          <w:i w:val="off"/>
        </w:rPr>
        <w:t>认识性的”接受这一种态度了，这是一种不能合理地加以讨论的选</w:t>
      </w:r>
      <w:r>
        <w:rPr>
          <w:rFonts w:ascii="宋体" w:hAnsi="宋体" w:cs="宋体" w:eastAsia="宋体"/>
          <w:sz w:val="55"/>
          <w:spacing w:val="0"/>
          <w:color w:val="000000"/>
          <w:b w:val="off"/>
          <w:i w:val="off"/>
        </w:rPr>
        <w:t>择。它掩盖了这样的事实，使用一套真语句在描述我们自己，已经</w:t>
      </w:r>
      <w:r>
        <w:rPr>
          <w:rFonts w:ascii="宋体" w:hAnsi="宋体" w:cs="宋体" w:eastAsia="宋体"/>
          <w:sz w:val="55"/>
          <w:spacing w:val="0"/>
          <w:color w:val="000000"/>
          <w:b w:val="off"/>
          <w:i w:val="off"/>
        </w:rPr>
        <w:t>是在选择对待我们自己的态度了，而使用另一套真语句就是采取</w:t>
      </w:r>
      <w:r>
        <w:rPr>
          <w:rFonts w:ascii="宋体" w:hAnsi="宋体" w:cs="宋体" w:eastAsia="宋体"/>
          <w:sz w:val="55"/>
          <w:spacing w:val="0"/>
          <w:color w:val="000000"/>
          <w:b w:val="off"/>
          <w:i w:val="off"/>
        </w:rPr>
        <w:t>一种相反的态度。只是当我们假定存在有一种摆脱价值的词汇，</w:t>
      </w:r>
      <w:r>
        <w:rPr>
          <w:rFonts w:ascii="宋体" w:hAnsi="宋体" w:cs="宋体" w:eastAsia="宋体"/>
          <w:sz w:val="55"/>
          <w:spacing w:val="0"/>
          <w:color w:val="000000"/>
          <w:b w:val="off"/>
          <w:i w:val="off"/>
        </w:rPr>
        <w:t>它使这些“事实的”语句系列可公度了，实证主义在事实与价值、信</w:t>
      </w:r>
      <w:r>
        <w:rPr>
          <w:rFonts w:ascii="宋体" w:hAnsi="宋体" w:cs="宋体" w:eastAsia="宋体"/>
          <w:sz w:val="55"/>
          <w:spacing w:val="0"/>
          <w:color w:val="000000"/>
          <w:b w:val="off"/>
          <w:i w:val="off"/>
        </w:rPr>
        <w:t>仰与态度之间的二分法似乎才有可能成立。但是认为这样一套词</w:t>
      </w:r>
      <w:r>
        <w:rPr>
          <w:rFonts w:ascii="宋体" w:hAnsi="宋体" w:cs="宋体" w:eastAsia="宋体"/>
          <w:sz w:val="55"/>
          <w:spacing w:val="0"/>
          <w:color w:val="000000"/>
          <w:b w:val="off"/>
          <w:i w:val="off"/>
        </w:rPr>
        <w:t>汇呼之欲出的哲学幻想，从教育观点看是灾难性的。它迫使我们</w:t>
      </w:r>
      <w:r>
        <w:rPr>
          <w:rFonts w:ascii="宋体" w:hAnsi="宋体" w:cs="宋体" w:eastAsia="宋体"/>
          <w:sz w:val="55"/>
          <w:spacing w:val="0"/>
          <w:color w:val="000000"/>
          <w:b w:val="off"/>
          <w:i w:val="off"/>
        </w:rPr>
        <w:t>自以为我们可把自己劈裂为真语句的认知者和生活、行为或艺术</w:t>
      </w:r>
      <w:r>
        <w:rPr>
          <w:rFonts w:ascii="宋体" w:hAnsi="宋体" w:cs="宋体" w:eastAsia="宋体"/>
          <w:sz w:val="55"/>
          <w:spacing w:val="0"/>
          <w:color w:val="000000"/>
          <w:b w:val="off"/>
          <w:i w:val="off"/>
        </w:rPr>
        <w:t>品的选择者。这些人为的分裂，使我们不可能准确理解教化观念。</w:t>
      </w:r>
      <w:r>
        <w:rPr>
          <w:rFonts w:ascii="宋体" w:hAnsi="宋体" w:cs="宋体" w:eastAsia="宋体"/>
          <w:sz w:val="55"/>
          <w:spacing w:val="0"/>
          <w:color w:val="000000"/>
          <w:b w:val="off"/>
          <w:i w:val="off"/>
        </w:rPr>
        <w:t>或者更准确些说，它们诱使我们以为教化与正常话语中使用的合</w:t>
      </w:r>
      <w:r>
        <w:rPr>
          <w:rFonts w:ascii="宋体" w:hAnsi="宋体" w:cs="宋体" w:eastAsia="宋体"/>
          <w:sz w:val="55"/>
          <w:spacing w:val="0"/>
          <w:color w:val="000000"/>
          <w:b w:val="off"/>
          <w:i w:val="off"/>
        </w:rPr>
        <w:t>理能力毫不相干。</w:t>
      </w:r>
      <w:bookmarkEnd w:id="3659"/>
    </w:p>
    <w:p>
      <w:pPr>
        <w:pageBreakBefore w:val="off"/>
        <w:tabs/>
        <w:wordWrap w:val="off"/>
        <w:spacing w:before="0" w:after="0" w:line="720" w:lineRule="atLeast"/>
        <w:ind w:left="1460" w:right="0"/>
        <w:jc w:val="both"/>
        <w:textAlignment w:val="baseline"/>
        <w:rPr>
          <w:sz w:val="55"/>
        </w:rPr>
      </w:pPr>
      <w:bookmarkStart w:name="" w:id="3660"/>
      <w:r>
        <w:rPr>
          <w:rFonts w:ascii="宋体" w:hAnsi="宋体" w:cs="宋体" w:eastAsia="宋体"/>
          <w:sz w:val="55"/>
          <w:spacing w:val="0"/>
          <w:color w:val="000000"/>
          <w:b w:val="off"/>
          <w:i w:val="off"/>
        </w:rPr>
        <w:t>于是伽达默尔摆脱基本作为本质认知者的人这幅古典图画的</w:t>
      </w:r>
      <w:bookmarkEnd w:id="3660"/>
    </w:p>
    <w:p>
      <w:r>
        <w:t/>
      </w:r>
    </w:p>
    <w:p>
      <w:pPr>
        <w:sectPr>
          <w:footerReference r:id="rId756"/>
          <w:headerReference r:id="rId757" w:type="default"/>
          <w:type w:val="nextPage"/>
          <w:pgSz w:w="22400" w:h="31680"/>
          <w:pgMar w:left="2300" w:top="2380" w:right="2300" w:bottom="2380" w:header="2080" w:footer="2080"/>
          <w:cols w:num="1"/>
        </w:sectPr>
      </w:pPr>
    </w:p>
    <w:p>
      <w:pPr>
        <w:pageBreakBefore w:val="off"/>
        <w:tabs>
          <w:tab w:pos="4460" w:val="left" w:leader="none"/>
          <w:tab w:pos="6000" w:val="left" w:leader="none"/>
        </w:tabs>
        <w:wordWrap w:val="off"/>
        <w:spacing w:before="0" w:after="0" w:line="680" w:lineRule="atLeast"/>
        <w:ind w:left="840" w:right="0"/>
        <w:jc w:val="both"/>
        <w:textAlignment w:val="baseline"/>
        <w:rPr>
          <w:sz w:val="51"/>
        </w:rPr>
      </w:pPr>
      <w:bookmarkStart w:name="" w:id="3661"/>
      <w:r>
        <w:rPr>
          <w:rFonts w:ascii="楷体" w:hAnsi="楷体" w:cs="楷体" w:eastAsia="楷体"/>
          <w:sz w:val="51"/>
          <w:spacing w:val="0"/>
          <w:color w:val="000000"/>
          <w:b w:val="off"/>
          <w:i w:val="off"/>
        </w:rPr>
        <w:t>342</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第三编</w:t>
      </w:r>
      <w:r>
        <w:t xml:space="preserve">	</w:t>
      </w:r>
      <w:r>
        <w:rPr>
          <w:rFonts w:ascii="黑体" w:hAnsi="黑体" w:cs="黑体" w:eastAsia="黑体"/>
          <w:sz w:val="51"/>
          <w:spacing w:val="0"/>
          <w:color w:val="000000"/>
          <w:b w:val="off"/>
          <w:i w:val="off"/>
        </w:rPr>
        <w:t>哲</w:t>
      </w:r>
      <w:r>
        <w:t xml:space="preserve">	</w:t>
      </w:r>
      <w:r>
        <w:rPr>
          <w:rFonts w:ascii="黑体" w:hAnsi="黑体" w:cs="黑体" w:eastAsia="黑体"/>
          <w:sz w:val="51"/>
          <w:spacing w:val="0"/>
          <w:color w:val="000000"/>
          <w:b w:val="off"/>
          <w:i w:val="off"/>
        </w:rPr>
        <w:t>学</w:t>
      </w:r>
      <w:bookmarkEnd w:id="3661"/>
    </w:p>
    <w:p>
      <w:pPr>
        <w:pageBreakBefore w:val="off"/>
        <w:tabs/>
        <w:wordWrap w:val="off"/>
        <w:spacing w:before="0" w:after="0" w:line="540" w:lineRule="exact"/>
        <w:ind w:left="0" w:right="0"/>
        <w:jc w:val="both"/>
        <w:textAlignment w:val="baseline"/>
        <w:rPr>
          <w:sz w:val="51"/>
        </w:rPr>
      </w:pPr>
      <w:bookmarkStart w:name="" w:id="3662"/>
      <w:r>
        <w:rPr>
          <w:rFonts w:ascii="宋体" w:hAnsi="宋体" w:cs="宋体" w:eastAsia="宋体"/>
          <w:sz w:val="51"/>
          <w:spacing w:val="0"/>
          <w:color w:val="000000"/>
          <w:b w:val="off"/>
          <w:i w:val="off"/>
        </w:rPr>
        <w:t/>
      </w:r>
      <w:bookmarkEnd w:id="3662"/>
    </w:p>
    <w:p>
      <w:pPr>
        <w:pageBreakBefore w:val="off"/>
        <w:tabs/>
        <w:wordWrap w:val="off"/>
        <w:spacing w:before="0" w:after="0" w:line="960" w:lineRule="atLeast"/>
        <w:ind w:left="0" w:right="60" w:firstLine="840"/>
        <w:jc w:val="both"/>
        <w:textAlignment w:val="baseline"/>
        <w:rPr>
          <w:sz w:val="57"/>
        </w:rPr>
      </w:pPr>
      <w:bookmarkStart w:name="" w:id="3663"/>
      <w:r>
        <w:rPr>
          <w:rFonts w:ascii="仿宋" w:hAnsi="仿宋" w:cs="仿宋" w:eastAsia="仿宋"/>
          <w:sz w:val="57"/>
          <w:spacing w:val="0"/>
          <w:color w:val="000000"/>
          <w:b w:val="off"/>
          <w:i w:val="off"/>
        </w:rPr>
        <w:t>努力，也是摆脱事实与价值二分法、从而使我们把“发现事实”看作</w:t>
      </w:r>
      <w:r>
        <w:rPr>
          <w:rFonts w:ascii="仿宋" w:hAnsi="仿宋" w:cs="仿宋" w:eastAsia="仿宋"/>
          <w:sz w:val="57"/>
          <w:spacing w:val="0"/>
          <w:color w:val="000000"/>
          <w:b w:val="off"/>
          <w:i w:val="off"/>
        </w:rPr>
        <w:t>教化的诸多规划之一的努力。这就是何以伽达默尔如此不惜笔墨</w:t>
      </w:r>
      <w:r>
        <w:rPr>
          <w:rFonts w:ascii="仿宋" w:hAnsi="仿宋" w:cs="仿宋" w:eastAsia="仿宋"/>
          <w:sz w:val="57"/>
          <w:spacing w:val="0"/>
          <w:color w:val="000000"/>
          <w:b w:val="off"/>
          <w:i w:val="off"/>
        </w:rPr>
        <w:t>地摧毁康德在认知、道德和美学判断之间所做区分的理由。①就我</w:t>
      </w:r>
      <w:r>
        <w:rPr>
          <w:rFonts w:ascii="仿宋" w:hAnsi="仿宋" w:cs="仿宋" w:eastAsia="仿宋"/>
          <w:sz w:val="57"/>
          <w:spacing w:val="0"/>
          <w:color w:val="000000"/>
          <w:b w:val="off"/>
          <w:i w:val="off"/>
        </w:rPr>
        <w:t>所能理解的而言，我们没有办法辩论是保持康德的“构架”，还是将</w:t>
      </w:r>
      <w:r>
        <w:rPr>
          <w:rFonts w:ascii="仿宋" w:hAnsi="仿宋" w:cs="仿宋" w:eastAsia="仿宋"/>
          <w:sz w:val="57"/>
          <w:spacing w:val="0"/>
          <w:color w:val="000000"/>
          <w:b w:val="off"/>
          <w:i w:val="off"/>
        </w:rPr>
        <w:t>其抛弃。对于那些把科学和教化分别看作“合乎理性的”和“非理</w:t>
      </w:r>
      <w:r>
        <w:rPr>
          <w:rFonts w:ascii="仿宋" w:hAnsi="仿宋" w:cs="仿宋" w:eastAsia="仿宋"/>
          <w:sz w:val="57"/>
          <w:spacing w:val="0"/>
          <w:color w:val="000000"/>
          <w:b w:val="off"/>
          <w:i w:val="off"/>
        </w:rPr>
        <w:t>性的”人，和那些把客观性探求看作在效果历史意识中应予考虑的</w:t>
      </w:r>
      <w:r>
        <w:rPr>
          <w:rFonts w:ascii="仿宋" w:hAnsi="仿宋" w:cs="仿宋" w:eastAsia="仿宋"/>
          <w:sz w:val="57"/>
          <w:spacing w:val="0"/>
          <w:color w:val="000000"/>
          <w:b w:val="off"/>
          <w:i w:val="off"/>
        </w:rPr>
        <w:t>诸种可能性之一的人而言，并不存在可为双方提供共同的公度性</w:t>
      </w:r>
      <w:r>
        <w:rPr>
          <w:rFonts w:ascii="仿宋" w:hAnsi="仿宋" w:cs="仿宋" w:eastAsia="仿宋"/>
          <w:sz w:val="57"/>
          <w:spacing w:val="0"/>
          <w:color w:val="000000"/>
          <w:b w:val="off"/>
          <w:i w:val="off"/>
        </w:rPr>
        <w:t>基础的“正常”科学话语。如果不存在这类共同基础，我们所能做</w:t>
      </w:r>
      <w:r>
        <w:rPr>
          <w:rFonts w:ascii="仿宋" w:hAnsi="仿宋" w:cs="仿宋" w:eastAsia="仿宋"/>
          <w:sz w:val="57"/>
          <w:spacing w:val="0"/>
          <w:color w:val="000000"/>
          <w:b w:val="off"/>
          <w:i w:val="off"/>
        </w:rPr>
        <w:t>365</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的就只是指出从我们自己的观点看，另一方是什么样子。就是说，</w:t>
      </w:r>
      <w:r>
        <w:rPr>
          <w:rFonts w:ascii="仿宋" w:hAnsi="仿宋" w:cs="仿宋" w:eastAsia="仿宋"/>
          <w:sz w:val="57"/>
          <w:spacing w:val="0"/>
          <w:color w:val="000000"/>
          <w:b w:val="off"/>
          <w:i w:val="off"/>
        </w:rPr>
        <w:t>我们所能做的仅是对这种对立加以解释学的处理，即设法指出他</w:t>
      </w:r>
      <w:r>
        <w:rPr>
          <w:rFonts w:ascii="仿宋" w:hAnsi="仿宋" w:cs="仿宋" w:eastAsia="仿宋"/>
          <w:sz w:val="57"/>
          <w:spacing w:val="0"/>
          <w:color w:val="000000"/>
          <w:b w:val="off"/>
          <w:i w:val="off"/>
        </w:rPr>
        <w:t>们所说的那些奇特的、矛盾的或令人不快的东西，如何与他们想说</w:t>
      </w:r>
      <w:r>
        <w:rPr>
          <w:rFonts w:ascii="仿宋" w:hAnsi="仿宋" w:cs="仿宋" w:eastAsia="仿宋"/>
          <w:sz w:val="57"/>
          <w:spacing w:val="0"/>
          <w:color w:val="000000"/>
          <w:b w:val="off"/>
          <w:i w:val="off"/>
        </w:rPr>
        <w:t>的其他的东西结合在一起，以及他们所说的东西，用我们自己替代</w:t>
      </w:r>
      <w:r>
        <w:rPr>
          <w:rFonts w:ascii="仿宋" w:hAnsi="仿宋" w:cs="仿宋" w:eastAsia="仿宋"/>
          <w:sz w:val="57"/>
          <w:spacing w:val="0"/>
          <w:color w:val="000000"/>
          <w:b w:val="off"/>
          <w:i w:val="off"/>
        </w:rPr>
        <w:t>性的语言表述时，会是什么样子。富有论辩意义的这种解释学，是</w:t>
      </w:r>
      <w:r>
        <w:rPr>
          <w:rFonts w:ascii="仿宋" w:hAnsi="仿宋" w:cs="仿宋" w:eastAsia="仿宋"/>
          <w:sz w:val="57"/>
          <w:spacing w:val="0"/>
          <w:color w:val="000000"/>
          <w:b w:val="off"/>
          <w:i w:val="off"/>
        </w:rPr>
        <w:t>为海德格尔和德里达所共同遵奉的，他们都企图使传统解构。</w:t>
      </w:r>
      <w:bookmarkEnd w:id="3663"/>
    </w:p>
    <w:p>
      <w:pPr>
        <w:pageBreakBefore w:val="off"/>
        <w:tabs/>
        <w:wordWrap w:val="off"/>
        <w:spacing w:before="780" w:after="0" w:line="1420" w:lineRule="atLeast"/>
        <w:ind w:left="0" w:right="0"/>
        <w:jc w:val="center"/>
        <w:textAlignment w:val="baseline"/>
        <w:rPr>
          <w:sz w:val="106"/>
        </w:rPr>
      </w:pPr>
      <w:bookmarkStart w:name="" w:id="3664"/>
      <w:r>
        <w:rPr>
          <w:rFonts w:ascii="楷体" w:hAnsi="楷体" w:cs="楷体" w:eastAsia="楷体"/>
          <w:sz w:val="106"/>
          <w:spacing w:val="0"/>
          <w:color w:val="000000"/>
          <w:b w:val="off"/>
          <w:i w:val="off"/>
        </w:rPr>
        <w:t>2.系统哲学和教化哲学</w:t>
      </w:r>
      <w:bookmarkEnd w:id="3664"/>
    </w:p>
    <w:p>
      <w:pPr>
        <w:pageBreakBefore w:val="off"/>
        <w:tabs/>
        <w:wordWrap w:val="off"/>
        <w:spacing w:before="0" w:after="0" w:line="980" w:lineRule="exact"/>
        <w:ind w:left="0" w:right="0"/>
        <w:jc w:val="center"/>
        <w:textAlignment w:val="baseline"/>
        <w:rPr>
          <w:sz w:val="57"/>
        </w:rPr>
      </w:pPr>
      <w:bookmarkStart w:name="" w:id="3665"/>
      <w:r>
        <w:rPr>
          <w:rFonts w:ascii="宋体" w:hAnsi="宋体" w:cs="宋体" w:eastAsia="宋体"/>
          <w:sz w:val="57"/>
          <w:spacing w:val="0"/>
          <w:color w:val="000000"/>
          <w:b w:val="off"/>
          <w:i w:val="off"/>
        </w:rPr>
        <w:t/>
      </w:r>
      <w:bookmarkEnd w:id="3665"/>
    </w:p>
    <w:p>
      <w:pPr>
        <w:pageBreakBefore w:val="off"/>
        <w:tabs/>
        <w:wordWrap w:val="off"/>
        <w:spacing w:before="0" w:after="0" w:line="960" w:lineRule="atLeast"/>
        <w:ind w:left="1080" w:right="0" w:firstLine="1140"/>
        <w:jc w:val="both"/>
        <w:textAlignment w:val="baseline"/>
        <w:rPr>
          <w:sz w:val="57"/>
        </w:rPr>
      </w:pPr>
      <w:bookmarkStart w:name="" w:id="3666"/>
      <w:r>
        <w:rPr>
          <w:rFonts w:ascii="仿宋" w:hAnsi="仿宋" w:cs="仿宋" w:eastAsia="仿宋"/>
          <w:sz w:val="57"/>
          <w:spacing w:val="0"/>
          <w:color w:val="000000"/>
          <w:b w:val="off"/>
          <w:i w:val="off"/>
        </w:rPr>
        <w:t>从解释学的观点看，真理的获得降低了其重要性，它被看成是</w:t>
      </w:r>
      <w:r>
        <w:rPr>
          <w:rFonts w:ascii="仿宋" w:hAnsi="仿宋" w:cs="仿宋" w:eastAsia="仿宋"/>
          <w:sz w:val="57"/>
          <w:spacing w:val="0"/>
          <w:color w:val="000000"/>
          <w:b w:val="off"/>
          <w:i w:val="off"/>
        </w:rPr>
        <w:t>教育的一个组成部分，这种看法只是当我们采取另一种观点时才</w:t>
      </w:r>
      <w:r>
        <w:rPr>
          <w:rFonts w:ascii="仿宋" w:hAnsi="仿宋" w:cs="仿宋" w:eastAsia="仿宋"/>
          <w:sz w:val="57"/>
          <w:spacing w:val="0"/>
          <w:color w:val="000000"/>
          <w:b w:val="off"/>
          <w:i w:val="off"/>
        </w:rPr>
        <w:t>能成立。教育必须自文化适应始。于是追求客观性和对客观性存</w:t>
      </w:r>
      <w:r>
        <w:rPr>
          <w:rFonts w:ascii="仿宋" w:hAnsi="仿宋" w:cs="仿宋" w:eastAsia="仿宋"/>
          <w:sz w:val="57"/>
          <w:spacing w:val="0"/>
          <w:color w:val="000000"/>
          <w:b w:val="off"/>
          <w:i w:val="off"/>
        </w:rPr>
        <w:t>于其中的社会实践的自觉认识，是成为有教养的必不可少的第一</w:t>
      </w:r>
      <w:r>
        <w:rPr>
          <w:rFonts w:ascii="仿宋" w:hAnsi="仿宋" w:cs="仿宋" w:eastAsia="仿宋"/>
          <w:sz w:val="57"/>
          <w:spacing w:val="0"/>
          <w:color w:val="000000"/>
          <w:b w:val="off"/>
          <w:i w:val="off"/>
        </w:rPr>
        <w:t>步。我们应当首先把自己看作自在(en-soi)(如由在判断我们同伴</w:t>
      </w:r>
      <w:r>
        <w:rPr>
          <w:rFonts w:ascii="仿宋" w:hAnsi="仿宋" w:cs="仿宋" w:eastAsia="仿宋"/>
          <w:sz w:val="57"/>
          <w:spacing w:val="0"/>
          <w:color w:val="000000"/>
          <w:b w:val="off"/>
          <w:i w:val="off"/>
        </w:rPr>
        <w:t>时客观上真确的那样一类陈述所描述的)，然后才在某一时刻把自</w:t>
      </w:r>
      <w:r>
        <w:rPr>
          <w:rFonts w:ascii="仿宋" w:hAnsi="仿宋" w:cs="仿宋" w:eastAsia="仿宋"/>
          <w:sz w:val="57"/>
          <w:spacing w:val="0"/>
          <w:color w:val="000000"/>
          <w:b w:val="off"/>
          <w:i w:val="off"/>
        </w:rPr>
        <w:t>己看成自为(pour-soi)。同样，不发现我们的文化提供的大量世界</w:t>
      </w:r>
      <w:r>
        <w:rPr>
          <w:rFonts w:ascii="仿宋" w:hAnsi="仿宋" w:cs="仿宋" w:eastAsia="仿宋"/>
          <w:sz w:val="57"/>
          <w:spacing w:val="0"/>
          <w:color w:val="000000"/>
          <w:b w:val="off"/>
          <w:i w:val="off"/>
        </w:rPr>
        <w:t>描述(如通过学习自然科学的成果)，我们也不可能是受过教育</w:t>
      </w:r>
      <w:bookmarkEnd w:id="3666"/>
    </w:p>
    <w:p>
      <w:r>
        <w:t/>
      </w:r>
    </w:p>
    <w:p>
      <w:pPr>
        <w:sectPr>
          <w:footerReference r:id="rId758"/>
          <w:headerReference r:id="rId759" w:type="default"/>
          <w:type w:val="nextPage"/>
          <w:pgSz w:w="22400" w:h="31680"/>
          <w:pgMar w:left="2300" w:top="2360" w:right="2300" w:bottom="2360" w:header="2060" w:footer="2060"/>
          <w:cols w:num="1"/>
        </w:sectPr>
      </w:pPr>
    </w:p>
    <w:p>
      <w:pPr>
        <w:pageBreakBefore w:val="off"/>
        <w:tabs/>
        <w:wordWrap w:val="off"/>
        <w:spacing w:before="0" w:after="0" w:line="700" w:lineRule="atLeast"/>
        <w:ind w:left="0" w:right="1020"/>
        <w:jc w:val="right"/>
        <w:textAlignment w:val="baseline"/>
        <w:rPr>
          <w:sz w:val="52"/>
        </w:rPr>
      </w:pPr>
      <w:bookmarkStart w:name="" w:id="3667"/>
      <w:r>
        <w:rPr>
          <w:rFonts w:ascii="黑体" w:hAnsi="黑体" w:cs="黑体" w:eastAsia="黑体"/>
          <w:sz w:val="52"/>
          <w:spacing w:val="0"/>
          <w:color w:val="000000"/>
          <w:b w:val="off"/>
          <w:i w:val="off"/>
        </w:rPr>
        <w:t>第八章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无镜的哲学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343</w:t>
      </w:r>
      <w:bookmarkEnd w:id="3667"/>
    </w:p>
    <w:p>
      <w:pPr>
        <w:pageBreakBefore w:val="off"/>
        <w:tabs/>
        <w:wordWrap w:val="off"/>
        <w:spacing w:before="460" w:after="0" w:line="1100" w:lineRule="atLeast"/>
        <w:ind w:left="100" w:right="980"/>
        <w:jc w:val="both"/>
        <w:textAlignment w:val="baseline"/>
        <w:rPr>
          <w:sz w:val="55"/>
        </w:rPr>
      </w:pPr>
      <w:bookmarkStart w:name="" w:id="3668"/>
      <w:r>
        <w:rPr>
          <w:rFonts w:ascii="宋体" w:hAnsi="宋体" w:cs="宋体" w:eastAsia="宋体"/>
          <w:sz w:val="55"/>
          <w:spacing w:val="0"/>
          <w:color w:val="000000"/>
          <w:b w:val="off"/>
          <w:i w:val="off"/>
        </w:rPr>
        <w:t>的。也许稍后我们可以不那么重视“与现实接触”了，但只有在经</w:t>
      </w:r>
      <w:r>
        <w:rPr>
          <w:rFonts w:ascii="宋体" w:hAnsi="宋体" w:cs="宋体" w:eastAsia="宋体"/>
          <w:sz w:val="55"/>
          <w:spacing w:val="0"/>
          <w:color w:val="000000"/>
          <w:b w:val="off"/>
          <w:i w:val="off"/>
        </w:rPr>
        <w:t>历了与我们周围发生的话语的规范有了隐含的、之后是明显的和</w:t>
      </w:r>
      <w:r>
        <w:rPr>
          <w:rFonts w:ascii="宋体" w:hAnsi="宋体" w:cs="宋体" w:eastAsia="宋体"/>
          <w:sz w:val="55"/>
          <w:spacing w:val="0"/>
          <w:color w:val="000000"/>
          <w:b w:val="off"/>
          <w:i w:val="off"/>
        </w:rPr>
        <w:t>自觉的符合这些阶段之后，我们才能这么做。</w:t>
      </w:r>
      <w:bookmarkEnd w:id="3668"/>
    </w:p>
    <w:p>
      <w:pPr>
        <w:pageBreakBefore w:val="off"/>
        <w:tabs/>
        <w:wordWrap w:val="off"/>
        <w:spacing w:before="0" w:after="0" w:line="1100" w:lineRule="atLeast"/>
        <w:ind w:left="100" w:right="0" w:firstLine="1140"/>
        <w:jc w:val="both"/>
        <w:textAlignment w:val="baseline"/>
        <w:rPr>
          <w:sz w:val="55"/>
        </w:rPr>
      </w:pPr>
      <w:bookmarkStart w:name="" w:id="3669"/>
      <w:r>
        <w:rPr>
          <w:rFonts w:ascii="宋体" w:hAnsi="宋体" w:cs="宋体" w:eastAsia="宋体"/>
          <w:sz w:val="55"/>
          <w:spacing w:val="0"/>
          <w:color w:val="000000"/>
          <w:b w:val="off"/>
          <w:i w:val="off"/>
        </w:rPr>
        <w:t>我提出这样一种老生常谈的观点————教育(甚至是革命者或</w:t>
      </w:r>
      <w:r>
        <w:rPr>
          <w:rFonts w:ascii="宋体" w:hAnsi="宋体" w:cs="宋体" w:eastAsia="宋体"/>
          <w:sz w:val="55"/>
          <w:spacing w:val="0"/>
          <w:color w:val="000000"/>
          <w:b w:val="off"/>
          <w:i w:val="off"/>
        </w:rPr>
        <w:t>预言家的教育)须要以文化适应和符合为起始————只是为了对“存</w:t>
      </w:r>
      <w:r>
        <w:rPr>
          <w:rFonts w:ascii="宋体" w:hAnsi="宋体" w:cs="宋体" w:eastAsia="宋体"/>
          <w:sz w:val="55"/>
          <w:spacing w:val="0"/>
          <w:color w:val="000000"/>
          <w:b w:val="off"/>
          <w:i w:val="off"/>
        </w:rPr>
        <w:t>在主义”的如下论断提供一审慎的补充，即正常的参与正常的话</w:t>
      </w:r>
      <w:r>
        <w:rPr>
          <w:rFonts w:ascii="宋体" w:hAnsi="宋体" w:cs="宋体" w:eastAsia="宋体"/>
          <w:sz w:val="55"/>
          <w:spacing w:val="0"/>
          <w:color w:val="000000"/>
          <w:b w:val="off"/>
          <w:i w:val="off"/>
        </w:rPr>
        <w:t>语，只是一种规划，一种在世的方式。这一警告相当于说，反常的</w:t>
      </w:r>
      <w:r>
        <w:rPr>
          <w:rFonts w:ascii="宋体" w:hAnsi="宋体" w:cs="宋体" w:eastAsia="宋体"/>
          <w:sz w:val="55"/>
          <w:spacing w:val="0"/>
          <w:color w:val="000000"/>
          <w:b w:val="off"/>
          <w:i w:val="off"/>
        </w:rPr>
        <w:t>和“存在的”话语，永远依托于正常的话语上，解释学的可能性永远</w:t>
      </w:r>
      <w:r>
        <w:rPr>
          <w:rFonts w:ascii="宋体" w:hAnsi="宋体" w:cs="宋体" w:eastAsia="宋体"/>
          <w:sz w:val="55"/>
          <w:spacing w:val="0"/>
          <w:color w:val="000000"/>
          <w:b w:val="off"/>
          <w:i w:val="off"/>
        </w:rPr>
        <w:t>依托于认识论的可能性(甚或依托于现实)之上，以及教化永远使</w:t>
      </w:r>
      <w:r>
        <w:rPr>
          <w:rFonts w:ascii="宋体" w:hAnsi="宋体" w:cs="宋体" w:eastAsia="宋体"/>
          <w:sz w:val="55"/>
          <w:spacing w:val="0"/>
          <w:color w:val="000000"/>
          <w:b w:val="off"/>
          <w:i w:val="off"/>
        </w:rPr>
        <w:t>用着由当前文化提供的材料。企图重新开始反常的话语而又不能</w:t>
      </w:r>
      <w:r>
        <w:rPr>
          <w:rFonts w:ascii="宋体" w:hAnsi="宋体" w:cs="宋体" w:eastAsia="宋体"/>
          <w:sz w:val="55"/>
          <w:spacing w:val="0"/>
          <w:color w:val="000000"/>
          <w:b w:val="off"/>
          <w:i w:val="off"/>
        </w:rPr>
        <w:t>认出我们自己的反常性，从最直接和极端的意义上说，都是愚蠢</w:t>
      </w:r>
      <w:r>
        <w:rPr>
          <w:rFonts w:ascii="宋体" w:hAnsi="宋体" w:cs="宋体" w:eastAsia="宋体"/>
          <w:sz w:val="55"/>
          <w:spacing w:val="0"/>
          <w:color w:val="000000"/>
          <w:b w:val="off"/>
          <w:i w:val="off"/>
        </w:rPr>
        <w:t>的。坚持在认识论行之有效的领域去从事解释学(使我们自己不</w:t>
      </w:r>
      <w:r>
        <w:rPr>
          <w:rFonts w:ascii="宋体" w:hAnsi="宋体" w:cs="宋体" w:eastAsia="宋体"/>
          <w:sz w:val="55"/>
          <w:spacing w:val="0"/>
          <w:color w:val="000000"/>
          <w:b w:val="off"/>
          <w:i w:val="off"/>
        </w:rPr>
        <w:t>能根据其自身动机去看待正常话语，而只能从我们自己反常话语</w:t>
      </w:r>
      <w:r>
        <w:rPr>
          <w:rFonts w:ascii="宋体" w:hAnsi="宋体" w:cs="宋体" w:eastAsia="宋体"/>
          <w:sz w:val="55"/>
          <w:spacing w:val="0"/>
          <w:color w:val="000000"/>
          <w:b w:val="off"/>
          <w:i w:val="off"/>
        </w:rPr>
        <w:t>的内部去看待它)并非愚蠢，但却表现了欠缺教育。采取萨特、海</w:t>
      </w:r>
      <w:r>
        <w:rPr>
          <w:rFonts w:ascii="宋体" w:hAnsi="宋体" w:cs="宋体" w:eastAsia="宋体"/>
          <w:sz w:val="55"/>
          <w:spacing w:val="0"/>
          <w:color w:val="000000"/>
          <w:b w:val="off"/>
          <w:i w:val="off"/>
        </w:rPr>
        <w:t>德格尔和伽达默尔共同具有的对待客观性和合理性的“存在主义”</w:t>
      </w:r>
      <w:r>
        <w:rPr>
          <w:rFonts w:ascii="宋体" w:hAnsi="宋体" w:cs="宋体" w:eastAsia="宋体"/>
          <w:sz w:val="55"/>
          <w:spacing w:val="0"/>
          <w:color w:val="000000"/>
          <w:b w:val="off"/>
          <w:i w:val="off"/>
        </w:rPr>
        <w:t>态度，只有当我们自觉地脱离某一充分了解的规范后而这样做时，</w:t>
      </w:r>
      <w:r>
        <w:rPr>
          <w:rFonts w:ascii="宋体" w:hAnsi="宋体" w:cs="宋体" w:eastAsia="宋体"/>
          <w:sz w:val="55"/>
          <w:spacing w:val="0"/>
          <w:color w:val="000000"/>
          <w:b w:val="off"/>
          <w:i w:val="off"/>
        </w:rPr>
        <w:t>才有意义。“存在主义”是一种内在地反动的思想运动，它只有在</w:t>
      </w:r>
      <w:r>
        <w:rPr>
          <w:rFonts w:ascii="宋体" w:hAnsi="宋体" w:cs="宋体" w:eastAsia="宋体"/>
          <w:sz w:val="55"/>
          <w:spacing w:val="0"/>
          <w:color w:val="000000"/>
          <w:b w:val="off"/>
          <w:i w:val="off"/>
        </w:rPr>
        <w:t>与传统的对比中才有意义。现在我想把这两类哲学家之间的这种</w:t>
      </w:r>
      <w:r>
        <w:rPr>
          <w:rFonts w:ascii="宋体" w:hAnsi="宋体" w:cs="宋体" w:eastAsia="宋体"/>
          <w:sz w:val="55"/>
          <w:spacing w:val="0"/>
          <w:color w:val="000000"/>
          <w:b w:val="off"/>
          <w:i w:val="off"/>
        </w:rPr>
        <w:t>对立概括一下，一类人的研究基本上是建设性的，另一类人的研究</w:t>
      </w:r>
      <w:r>
        <w:rPr>
          <w:rFonts w:ascii="宋体" w:hAnsi="宋体" w:cs="宋体" w:eastAsia="宋体"/>
          <w:sz w:val="55"/>
          <w:spacing w:val="0"/>
          <w:color w:val="000000"/>
          <w:b w:val="off"/>
          <w:i w:val="off"/>
        </w:rPr>
        <w:t>基本上是反动性的。我将因此在两类哲学之间展示一种对立，一</w:t>
      </w:r>
      <w:r>
        <w:rPr>
          <w:rFonts w:ascii="宋体" w:hAnsi="宋体" w:cs="宋体" w:eastAsia="宋体"/>
          <w:sz w:val="55"/>
          <w:spacing w:val="0"/>
          <w:color w:val="000000"/>
          <w:b w:val="off"/>
          <w:i w:val="off"/>
        </w:rPr>
        <w:t>方以认识论为中心，而另一方以怀疑认识论主张为出发点。这就</w:t>
      </w:r>
      <w:r>
        <w:rPr>
          <w:rFonts w:ascii="宋体" w:hAnsi="宋体" w:cs="宋体" w:eastAsia="宋体"/>
          <w:sz w:val="55"/>
          <w:spacing w:val="0"/>
          <w:color w:val="000000"/>
          <w:b w:val="off"/>
          <w:i w:val="off"/>
        </w:rPr>
        <w:t>是“系统的”哲学和“教化的”哲学间的对立。</w:t>
      </w:r>
      <w:bookmarkEnd w:id="3669"/>
    </w:p>
    <w:p>
      <w:pPr>
        <w:pageBreakBefore w:val="off"/>
        <w:tabs/>
        <w:wordWrap w:val="off"/>
        <w:spacing w:before="0" w:after="0" w:line="1100" w:lineRule="atLeast"/>
        <w:ind w:left="100" w:right="780" w:firstLine="1140"/>
        <w:jc w:val="both"/>
        <w:textAlignment w:val="baseline"/>
        <w:rPr>
          <w:sz w:val="55"/>
        </w:rPr>
      </w:pPr>
      <w:bookmarkStart w:name="" w:id="3670"/>
      <w:r>
        <w:rPr>
          <w:rFonts w:ascii="宋体" w:hAnsi="宋体" w:cs="宋体" w:eastAsia="宋体"/>
          <w:sz w:val="55"/>
          <w:spacing w:val="0"/>
          <w:color w:val="000000"/>
          <w:b w:val="off"/>
          <w:i w:val="off"/>
        </w:rPr>
        <w:t>在每一种充分反思性的文化中有这样一些人，他们挑选出一</w:t>
      </w:r>
      <w:r>
        <w:rPr>
          <w:rFonts w:ascii="宋体" w:hAnsi="宋体" w:cs="宋体" w:eastAsia="宋体"/>
          <w:sz w:val="55"/>
          <w:spacing w:val="0"/>
          <w:color w:val="000000"/>
          <w:b w:val="off"/>
          <w:i w:val="off"/>
        </w:rPr>
        <w:t>个领域、一套实践，并将其看作典型的人类活动。然后他们企图指</w:t>
      </w:r>
      <w:r>
        <w:rPr>
          <w:rFonts w:ascii="宋体" w:hAnsi="宋体" w:cs="宋体" w:eastAsia="宋体"/>
          <w:sz w:val="55"/>
          <w:spacing w:val="0"/>
          <w:color w:val="000000"/>
          <w:b w:val="off"/>
          <w:i w:val="off"/>
        </w:rPr>
        <w:t>出，文化的其他部分如何能从这一典范中获得益处。在西方哲学</w:t>
      </w:r>
      <w:bookmarkEnd w:id="3670"/>
    </w:p>
    <w:p>
      <w:r>
        <w:t/>
      </w:r>
    </w:p>
    <w:p>
      <w:pPr>
        <w:sectPr>
          <w:footerReference r:id="rId760"/>
          <w:headerReference r:id="rId761" w:type="default"/>
          <w:type w:val="nextPage"/>
          <w:pgSz w:w="22400" w:h="31680"/>
          <w:pgMar w:left="2320" w:top="2380" w:right="2320" w:bottom="2380" w:header="2080" w:footer="2080"/>
          <w:cols w:num="1"/>
        </w:sectPr>
      </w:pPr>
    </w:p>
    <w:p>
      <w:pPr>
        <w:pageBreakBefore w:val="off"/>
        <w:tabs/>
        <w:wordWrap w:val="off"/>
        <w:spacing w:before="0" w:after="0" w:line="680" w:lineRule="atLeast"/>
        <w:ind w:left="880" w:right="0"/>
        <w:jc w:val="both"/>
        <w:textAlignment w:val="baseline"/>
        <w:rPr>
          <w:sz w:val="50"/>
        </w:rPr>
      </w:pPr>
      <w:bookmarkStart w:name="" w:id="3671"/>
      <w:r>
        <w:rPr>
          <w:rFonts w:ascii="黑体" w:hAnsi="黑体" w:cs="黑体" w:eastAsia="黑体"/>
          <w:sz w:val="50"/>
          <w:spacing w:val="0"/>
          <w:color w:val="000000"/>
          <w:b w:val="on"/>
          <w:i w:val="off"/>
        </w:rPr>
        <w:t>344</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第三编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哲</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学</w:t>
      </w:r>
      <w:bookmarkEnd w:id="3671"/>
    </w:p>
    <w:p>
      <w:pPr>
        <w:pageBreakBefore w:val="off"/>
        <w:tabs/>
        <w:wordWrap w:val="off"/>
        <w:spacing w:before="0" w:after="0" w:line="580" w:lineRule="exact"/>
        <w:ind w:left="0" w:right="0"/>
        <w:jc w:val="both"/>
        <w:textAlignment w:val="baseline"/>
        <w:rPr>
          <w:sz w:val="50"/>
        </w:rPr>
      </w:pPr>
      <w:bookmarkStart w:name="" w:id="3672"/>
      <w:r>
        <w:rPr>
          <w:rFonts w:ascii="宋体" w:hAnsi="宋体" w:cs="宋体" w:eastAsia="宋体"/>
          <w:sz w:val="50"/>
          <w:spacing w:val="0"/>
          <w:color w:val="000000"/>
          <w:b w:val="off"/>
          <w:i w:val="off"/>
        </w:rPr>
        <w:t/>
      </w:r>
      <w:bookmarkEnd w:id="3672"/>
    </w:p>
    <w:p>
      <w:pPr>
        <w:pageBreakBefore w:val="off"/>
        <w:tabs/>
        <w:wordWrap w:val="off"/>
        <w:spacing w:before="0" w:after="0" w:line="1000" w:lineRule="atLeast"/>
        <w:ind w:left="0" w:right="80" w:firstLine="940"/>
        <w:jc w:val="both"/>
        <w:textAlignment w:val="baseline"/>
        <w:rPr>
          <w:sz w:val="57"/>
        </w:rPr>
      </w:pPr>
      <w:bookmarkStart w:name="" w:id="3673"/>
      <w:r>
        <w:rPr>
          <w:rFonts w:ascii="宋体" w:hAnsi="宋体" w:cs="宋体" w:eastAsia="宋体"/>
          <w:sz w:val="57"/>
          <w:spacing w:val="0"/>
          <w:color w:val="000000"/>
          <w:b w:val="off"/>
          <w:i w:val="off"/>
        </w:rPr>
        <w:t>传统主流中，这一典范是认知性的，即具有被证明的真信念，或更</w:t>
      </w:r>
      <w:r>
        <w:rPr>
          <w:rFonts w:ascii="宋体" w:hAnsi="宋体" w:cs="宋体" w:eastAsia="宋体"/>
          <w:sz w:val="57"/>
          <w:spacing w:val="0"/>
          <w:color w:val="000000"/>
          <w:b w:val="off"/>
          <w:i w:val="off"/>
        </w:rPr>
        <w:t>准确些说，具有如此富于内在说服性的信念，以至于使证明不再必</w:t>
      </w:r>
      <w:r>
        <w:rPr>
          <w:rFonts w:ascii="宋体" w:hAnsi="宋体" w:cs="宋体" w:eastAsia="宋体"/>
          <w:sz w:val="57"/>
          <w:spacing w:val="0"/>
          <w:color w:val="000000"/>
          <w:b w:val="off"/>
          <w:i w:val="off"/>
        </w:rPr>
        <w:t>要。在此主流中的一个接一个的哲学革命，由那些受到新认知技</w:t>
      </w:r>
      <w:r>
        <w:rPr>
          <w:rFonts w:ascii="宋体" w:hAnsi="宋体" w:cs="宋体" w:eastAsia="宋体"/>
          <w:sz w:val="57"/>
          <w:spacing w:val="0"/>
          <w:color w:val="000000"/>
          <w:b w:val="off"/>
          <w:i w:val="off"/>
        </w:rPr>
        <w:t>能激发的哲学家们产生了出来，这就是亚里士多德的发现，伽利略</w:t>
      </w:r>
      <w:r>
        <w:rPr>
          <w:rFonts w:ascii="宋体" w:hAnsi="宋体" w:cs="宋体" w:eastAsia="宋体"/>
          <w:sz w:val="57"/>
          <w:spacing w:val="0"/>
          <w:color w:val="000000"/>
          <w:b w:val="off"/>
          <w:i w:val="off"/>
        </w:rPr>
        <w:t>367 的力学，十九世纪自觉的历史学的发展，达尔文生物学，数理逻辑。</w:t>
      </w:r>
      <w:r>
        <w:rPr>
          <w:rFonts w:ascii="宋体" w:hAnsi="宋体" w:cs="宋体" w:eastAsia="宋体"/>
          <w:sz w:val="57"/>
          <w:spacing w:val="0"/>
          <w:color w:val="000000"/>
          <w:b w:val="off"/>
          <w:i w:val="off"/>
        </w:rPr>
        <w:t>托马斯利用亚里士多德来调和教父哲学，笛卡尔和霍布斯对经院</w:t>
      </w:r>
      <w:r>
        <w:rPr>
          <w:rFonts w:ascii="宋体" w:hAnsi="宋体" w:cs="宋体" w:eastAsia="宋体"/>
          <w:sz w:val="57"/>
          <w:spacing w:val="0"/>
          <w:color w:val="000000"/>
          <w:b w:val="off"/>
          <w:i w:val="off"/>
        </w:rPr>
        <w:t>主义的批评，认为阅读牛顿自然导致暴君垮台的启蒙时代观念，斯</w:t>
      </w:r>
      <w:r>
        <w:rPr>
          <w:rFonts w:ascii="宋体" w:hAnsi="宋体" w:cs="宋体" w:eastAsia="宋体"/>
          <w:sz w:val="57"/>
          <w:spacing w:val="0"/>
          <w:color w:val="000000"/>
          <w:b w:val="off"/>
          <w:i w:val="off"/>
        </w:rPr>
        <w:t>宾塞的进化论，卡尔纳普通过逻辑来克服形而上学的努力，都是这</w:t>
      </w:r>
      <w:r>
        <w:rPr>
          <w:rFonts w:ascii="宋体" w:hAnsi="宋体" w:cs="宋体" w:eastAsia="宋体"/>
          <w:sz w:val="57"/>
          <w:spacing w:val="0"/>
          <w:color w:val="000000"/>
          <w:b w:val="off"/>
          <w:i w:val="off"/>
        </w:rPr>
        <w:t>样一些打算以最新认识的成就为模式去改造文化其他部分的企</w:t>
      </w:r>
      <w:r>
        <w:rPr>
          <w:rFonts w:ascii="宋体" w:hAnsi="宋体" w:cs="宋体" w:eastAsia="宋体"/>
          <w:sz w:val="57"/>
          <w:spacing w:val="0"/>
          <w:color w:val="000000"/>
          <w:b w:val="off"/>
          <w:i w:val="off"/>
        </w:rPr>
        <w:t>图。一位“主流派”的西方哲学家的有代表性的说法是：既然某一</w:t>
      </w:r>
      <w:r>
        <w:rPr>
          <w:rFonts w:ascii="宋体" w:hAnsi="宋体" w:cs="宋体" w:eastAsia="宋体"/>
          <w:sz w:val="57"/>
          <w:spacing w:val="0"/>
          <w:color w:val="000000"/>
          <w:b w:val="off"/>
          <w:i w:val="off"/>
        </w:rPr>
        <w:t>种研究路线取得了如此令人惊异的成就，就让我们根据它的模式</w:t>
      </w:r>
      <w:r>
        <w:rPr>
          <w:rFonts w:ascii="宋体" w:hAnsi="宋体" w:cs="宋体" w:eastAsia="宋体"/>
          <w:sz w:val="57"/>
          <w:spacing w:val="0"/>
          <w:color w:val="000000"/>
          <w:b w:val="off"/>
          <w:i w:val="off"/>
        </w:rPr>
        <w:t>来改造一切研究、乃至文化的一切部分吧。这样一来，就使得客观</w:t>
      </w:r>
      <w:r>
        <w:rPr>
          <w:rFonts w:ascii="宋体" w:hAnsi="宋体" w:cs="宋体" w:eastAsia="宋体"/>
          <w:sz w:val="57"/>
          <w:spacing w:val="0"/>
          <w:color w:val="000000"/>
          <w:b w:val="off"/>
          <w:i w:val="off"/>
        </w:rPr>
        <w:t>性和合理性在那样一些领域里得势了，而这些领域以前却曾由于</w:t>
      </w:r>
      <w:r>
        <w:rPr>
          <w:rFonts w:ascii="宋体" w:hAnsi="宋体" w:cs="宋体" w:eastAsia="宋体"/>
          <w:sz w:val="57"/>
          <w:spacing w:val="0"/>
          <w:color w:val="000000"/>
          <w:b w:val="off"/>
          <w:i w:val="off"/>
        </w:rPr>
        <w:t>习惯、迷信和欠缺对人们准确再现自然的能力获得正确的认识论</w:t>
      </w:r>
      <w:r>
        <w:rPr>
          <w:rFonts w:ascii="宋体" w:hAnsi="宋体" w:cs="宋体" w:eastAsia="宋体"/>
          <w:sz w:val="57"/>
          <w:spacing w:val="0"/>
          <w:color w:val="000000"/>
          <w:b w:val="off"/>
          <w:i w:val="off"/>
        </w:rPr>
        <w:t>理解，而模糊一团。</w:t>
      </w:r>
      <w:bookmarkEnd w:id="3673"/>
    </w:p>
    <w:p>
      <w:pPr>
        <w:pageBreakBefore w:val="off"/>
        <w:tabs/>
        <w:wordWrap w:val="off"/>
        <w:spacing w:before="0" w:after="0" w:line="1000" w:lineRule="atLeast"/>
        <w:ind w:left="1080" w:right="0" w:firstLine="1120"/>
        <w:jc w:val="both"/>
        <w:textAlignment w:val="baseline"/>
        <w:rPr>
          <w:sz w:val="57"/>
        </w:rPr>
      </w:pPr>
      <w:bookmarkStart w:name="" w:id="3674"/>
      <w:r>
        <w:rPr>
          <w:rFonts w:ascii="宋体" w:hAnsi="宋体" w:cs="宋体" w:eastAsia="宋体"/>
          <w:sz w:val="57"/>
          <w:spacing w:val="0"/>
          <w:color w:val="000000"/>
          <w:b w:val="off"/>
          <w:i w:val="off"/>
        </w:rPr>
        <w:t>在近代哲学史的外围地带，我们可看到这样一些人物，他们没</w:t>
      </w:r>
      <w:r>
        <w:rPr>
          <w:rFonts w:ascii="宋体" w:hAnsi="宋体" w:cs="宋体" w:eastAsia="宋体"/>
          <w:sz w:val="57"/>
          <w:spacing w:val="0"/>
          <w:color w:val="000000"/>
          <w:b w:val="off"/>
          <w:i w:val="off"/>
        </w:rPr>
        <w:t>有形成一个“传统”，只是由于都不相信人的本质应是一本质的认</w:t>
      </w:r>
      <w:r>
        <w:rPr>
          <w:rFonts w:ascii="宋体" w:hAnsi="宋体" w:cs="宋体" w:eastAsia="宋体"/>
          <w:sz w:val="57"/>
          <w:spacing w:val="0"/>
          <w:color w:val="000000"/>
          <w:b w:val="off"/>
          <w:i w:val="off"/>
        </w:rPr>
        <w:t>知者这一观念而彼此相似。哥德、克尔凯郭尔、桑塔雅那、詹姆士、</w:t>
      </w:r>
      <w:r>
        <w:rPr>
          <w:rFonts w:ascii="宋体" w:hAnsi="宋体" w:cs="宋体" w:eastAsia="宋体"/>
          <w:sz w:val="57"/>
          <w:spacing w:val="0"/>
          <w:color w:val="000000"/>
          <w:b w:val="off"/>
          <w:i w:val="off"/>
        </w:rPr>
        <w:t>杜威、后期维特根施坦、后期海德格尔，就是这种类型的人物。人</w:t>
      </w:r>
      <w:r>
        <w:rPr>
          <w:rFonts w:ascii="宋体" w:hAnsi="宋体" w:cs="宋体" w:eastAsia="宋体"/>
          <w:sz w:val="57"/>
          <w:spacing w:val="0"/>
          <w:color w:val="000000"/>
          <w:b w:val="off"/>
          <w:i w:val="off"/>
        </w:rPr>
        <w:t>们常常责备他们为相对主义或犬儒主义。他们常常怀疑进步，尤</w:t>
      </w:r>
      <w:r>
        <w:rPr>
          <w:rFonts w:ascii="宋体" w:hAnsi="宋体" w:cs="宋体" w:eastAsia="宋体"/>
          <w:sz w:val="57"/>
          <w:spacing w:val="0"/>
          <w:color w:val="000000"/>
          <w:b w:val="off"/>
          <w:i w:val="off"/>
        </w:rPr>
        <w:t>其是怀疑最新的论断，如说某某学科最终掌握人类知识的性质到</w:t>
      </w:r>
      <w:r>
        <w:rPr>
          <w:rFonts w:ascii="宋体" w:hAnsi="宋体" w:cs="宋体" w:eastAsia="宋体"/>
          <w:sz w:val="57"/>
          <w:spacing w:val="0"/>
          <w:color w:val="000000"/>
          <w:b w:val="off"/>
          <w:i w:val="off"/>
        </w:rPr>
        <w:t>如此清晰的地步，现在理性将伸遍人类活动的其他部分了。这些</w:t>
      </w:r>
      <w:r>
        <w:rPr>
          <w:rFonts w:ascii="宋体" w:hAnsi="宋体" w:cs="宋体" w:eastAsia="宋体"/>
          <w:sz w:val="57"/>
          <w:spacing w:val="0"/>
          <w:color w:val="000000"/>
          <w:b w:val="off"/>
          <w:i w:val="off"/>
        </w:rPr>
        <w:t>作者不断提出，即使当我们证明了关于我们想知道的每样东西的</w:t>
      </w:r>
      <w:r>
        <w:rPr>
          <w:rFonts w:ascii="宋体" w:hAnsi="宋体" w:cs="宋体" w:eastAsia="宋体"/>
          <w:sz w:val="57"/>
          <w:spacing w:val="0"/>
          <w:color w:val="000000"/>
          <w:b w:val="off"/>
          <w:i w:val="off"/>
        </w:rPr>
        <w:t>真实信念，我们也只不过是符合了当时的规范而已。他们始终保</w:t>
      </w:r>
      <w:r>
        <w:rPr>
          <w:rFonts w:ascii="宋体" w:hAnsi="宋体" w:cs="宋体" w:eastAsia="宋体"/>
          <w:sz w:val="57"/>
          <w:spacing w:val="0"/>
          <w:color w:val="000000"/>
          <w:b w:val="off"/>
          <w:i w:val="off"/>
        </w:rPr>
        <w:t>持着历史主义的意识，认为一个世纪的“迷信”，就是前一世纪的理</w:t>
      </w:r>
      <w:bookmarkEnd w:id="3674"/>
    </w:p>
    <w:p>
      <w:r>
        <w:t/>
      </w:r>
    </w:p>
    <w:p>
      <w:pPr>
        <w:sectPr>
          <w:footerReference r:id="rId762"/>
          <w:headerReference r:id="rId763" w:type="default"/>
          <w:type w:val="nextPage"/>
          <w:pgSz w:w="22400" w:h="31680"/>
          <w:pgMar w:left="2260" w:top="2400" w:right="2260" w:bottom="2400" w:header="2100" w:footer="2100"/>
          <w:cols w:num="1"/>
        </w:sectPr>
      </w:pPr>
    </w:p>
    <w:p>
      <w:pPr>
        <w:pageBreakBefore w:val="off"/>
        <w:tabs/>
        <w:wordWrap w:val="off"/>
        <w:spacing w:before="0" w:after="0" w:line="680" w:lineRule="atLeast"/>
        <w:ind w:left="0" w:right="1000"/>
        <w:jc w:val="right"/>
        <w:textAlignment w:val="baseline"/>
        <w:rPr>
          <w:sz w:val="50"/>
        </w:rPr>
      </w:pPr>
      <w:bookmarkStart w:name="" w:id="3675"/>
      <w:r>
        <w:rPr>
          <w:rFonts w:ascii="黑体" w:hAnsi="黑体" w:cs="黑体" w:eastAsia="黑体"/>
          <w:sz w:val="50"/>
          <w:spacing w:val="0"/>
          <w:color w:val="000000"/>
          <w:b w:val="off"/>
          <w:i w:val="off"/>
        </w:rPr>
        <w:t>第八章 无镜的哲学  345</w:t>
      </w:r>
      <w:bookmarkEnd w:id="3675"/>
    </w:p>
    <w:p>
      <w:pPr>
        <w:pageBreakBefore w:val="off"/>
        <w:tabs/>
        <w:wordWrap w:val="off"/>
        <w:spacing w:before="0" w:after="0" w:line="580" w:lineRule="exact"/>
        <w:ind w:left="0" w:right="0"/>
        <w:jc w:val="right"/>
        <w:textAlignment w:val="baseline"/>
        <w:rPr>
          <w:sz w:val="50"/>
        </w:rPr>
      </w:pPr>
      <w:bookmarkStart w:name="" w:id="3676"/>
      <w:r>
        <w:rPr>
          <w:rFonts w:ascii="宋体" w:hAnsi="宋体" w:cs="宋体" w:eastAsia="宋体"/>
          <w:sz w:val="50"/>
          <w:spacing w:val="0"/>
          <w:color w:val="000000"/>
          <w:b w:val="off"/>
          <w:i w:val="off"/>
        </w:rPr>
        <w:t/>
      </w:r>
      <w:bookmarkEnd w:id="3676"/>
    </w:p>
    <w:p>
      <w:pPr>
        <w:pageBreakBefore w:val="off"/>
        <w:tabs/>
        <w:wordWrap w:val="off"/>
        <w:spacing w:before="0" w:after="0" w:line="1000" w:lineRule="atLeast"/>
        <w:ind w:left="60" w:right="1020"/>
        <w:jc w:val="both"/>
        <w:textAlignment w:val="baseline"/>
        <w:rPr>
          <w:sz w:val="57"/>
        </w:rPr>
      </w:pPr>
      <w:bookmarkStart w:name="" w:id="3677"/>
      <w:r>
        <w:rPr>
          <w:rFonts w:ascii="宋体" w:hAnsi="宋体" w:cs="宋体" w:eastAsia="宋体"/>
          <w:sz w:val="57"/>
          <w:spacing w:val="0"/>
          <w:color w:val="000000"/>
          <w:b w:val="off"/>
          <w:i w:val="off"/>
        </w:rPr>
        <w:t>性胜利；并保持着相对主义的意识，认为借取自最新科学成就的最</w:t>
      </w:r>
      <w:r>
        <w:rPr>
          <w:rFonts w:ascii="宋体" w:hAnsi="宋体" w:cs="宋体" w:eastAsia="宋体"/>
          <w:sz w:val="57"/>
          <w:spacing w:val="0"/>
          <w:color w:val="000000"/>
          <w:b w:val="off"/>
          <w:i w:val="off"/>
        </w:rPr>
        <w:t>新词汇，可能并不表达本质的特有表象，而只是可用于描述世界的</w:t>
      </w:r>
      <w:r>
        <w:rPr>
          <w:rFonts w:ascii="宋体" w:hAnsi="宋体" w:cs="宋体" w:eastAsia="宋体"/>
          <w:sz w:val="57"/>
          <w:spacing w:val="0"/>
          <w:color w:val="000000"/>
          <w:b w:val="off"/>
          <w:i w:val="off"/>
        </w:rPr>
        <w:t>潜在上无穷的词汇之一。</w:t>
      </w:r>
      <w:bookmarkEnd w:id="3677"/>
    </w:p>
    <w:p>
      <w:pPr>
        <w:pageBreakBefore w:val="off"/>
        <w:tabs/>
        <w:wordWrap w:val="off"/>
        <w:spacing w:before="0" w:after="0" w:line="1000" w:lineRule="atLeast"/>
        <w:ind w:left="60" w:right="40" w:firstLine="1140"/>
        <w:jc w:val="both"/>
        <w:textAlignment w:val="baseline"/>
        <w:rPr>
          <w:sz w:val="57"/>
        </w:rPr>
      </w:pPr>
      <w:bookmarkStart w:name="" w:id="3678"/>
      <w:r>
        <w:rPr>
          <w:rFonts w:ascii="宋体" w:hAnsi="宋体" w:cs="宋体" w:eastAsia="宋体"/>
          <w:sz w:val="57"/>
          <w:spacing w:val="0"/>
          <w:color w:val="000000"/>
          <w:b w:val="off"/>
          <w:i w:val="off"/>
        </w:rPr>
        <w:t>我将把主流哲学家称作“系统的”哲学家，而把外围的哲学家</w:t>
      </w:r>
      <w:r>
        <w:rPr>
          <w:rFonts w:ascii="宋体" w:hAnsi="宋体" w:cs="宋体" w:eastAsia="宋体"/>
          <w:sz w:val="57"/>
          <w:spacing w:val="0"/>
          <w:color w:val="000000"/>
          <w:b w:val="off"/>
          <w:i w:val="off"/>
        </w:rPr>
        <w:t>称作“教化的”哲学家。这些外围的、重实效的哲学家，首先怀疑的 368</w:t>
      </w:r>
      <w:r>
        <w:rPr>
          <w:rFonts w:ascii="宋体" w:hAnsi="宋体" w:cs="宋体" w:eastAsia="宋体"/>
          <w:sz w:val="57"/>
          <w:spacing w:val="0"/>
          <w:color w:val="000000"/>
          <w:b w:val="off"/>
          <w:i w:val="off"/>
        </w:rPr>
        <w:t>是系统的哲学，怀疑普遍公度性的整个构想。⑫在我们时代，杜威、</w:t>
      </w:r>
      <w:r>
        <w:rPr>
          <w:rFonts w:ascii="宋体" w:hAnsi="宋体" w:cs="宋体" w:eastAsia="宋体"/>
          <w:sz w:val="57"/>
          <w:spacing w:val="0"/>
          <w:color w:val="000000"/>
          <w:b w:val="off"/>
          <w:i w:val="off"/>
        </w:rPr>
        <w:t>维特根施坦和海德格尔都是伟大的、教化型的外围思想家。这三</w:t>
      </w:r>
      <w:r>
        <w:rPr>
          <w:rFonts w:ascii="宋体" w:hAnsi="宋体" w:cs="宋体" w:eastAsia="宋体"/>
          <w:sz w:val="57"/>
          <w:spacing w:val="0"/>
          <w:color w:val="000000"/>
          <w:b w:val="off"/>
          <w:i w:val="off"/>
        </w:rPr>
        <w:t>位人物使人们极难把他们的思想看作表达了传统哲学问题观，或</w:t>
      </w:r>
      <w:r>
        <w:rPr>
          <w:rFonts w:ascii="宋体" w:hAnsi="宋体" w:cs="宋体" w:eastAsia="宋体"/>
          <w:sz w:val="57"/>
          <w:spacing w:val="0"/>
          <w:color w:val="000000"/>
          <w:b w:val="off"/>
          <w:i w:val="off"/>
        </w:rPr>
        <w:t>看作其本身为一种协作的和进步的学科的哲学提出了建设性方</w:t>
      </w:r>
      <w:r>
        <w:rPr>
          <w:rFonts w:ascii="宋体" w:hAnsi="宋体" w:cs="宋体" w:eastAsia="宋体"/>
          <w:sz w:val="57"/>
          <w:spacing w:val="0"/>
          <w:color w:val="000000"/>
          <w:b w:val="off"/>
          <w:i w:val="off"/>
        </w:rPr>
        <w:t>案。⑬他们都取笑关于人的古典图画，这幅图画包含着系统的哲</w:t>
      </w:r>
      <w:r>
        <w:rPr>
          <w:rFonts w:ascii="宋体" w:hAnsi="宋体" w:cs="宋体" w:eastAsia="宋体"/>
          <w:sz w:val="57"/>
          <w:spacing w:val="0"/>
          <w:color w:val="000000"/>
          <w:b w:val="off"/>
          <w:i w:val="off"/>
        </w:rPr>
        <w:t>学，即用最终的词汇追求普遍公度性的那种努力。他们锲而不舍</w:t>
      </w:r>
      <w:r>
        <w:rPr>
          <w:rFonts w:ascii="宋体" w:hAnsi="宋体" w:cs="宋体" w:eastAsia="宋体"/>
          <w:sz w:val="57"/>
          <w:spacing w:val="0"/>
          <w:color w:val="000000"/>
          <w:b w:val="off"/>
          <w:i w:val="off"/>
        </w:rPr>
        <w:t>地强调这样一种整体论观点，字词是从其他字词而非借助自身的</w:t>
      </w:r>
      <w:r>
        <w:rPr>
          <w:rFonts w:ascii="宋体" w:hAnsi="宋体" w:cs="宋体" w:eastAsia="宋体"/>
          <w:sz w:val="57"/>
          <w:spacing w:val="0"/>
          <w:color w:val="000000"/>
          <w:b w:val="off"/>
          <w:i w:val="off"/>
        </w:rPr>
        <w:t>再现性来取得意义的，由此必然得出，词汇是从使用它的人而非从</w:t>
      </w:r>
      <w:r>
        <w:rPr>
          <w:rFonts w:ascii="宋体" w:hAnsi="宋体" w:cs="宋体" w:eastAsia="宋体"/>
          <w:sz w:val="57"/>
          <w:spacing w:val="0"/>
          <w:color w:val="000000"/>
          <w:b w:val="off"/>
          <w:i w:val="off"/>
        </w:rPr>
        <w:t>其对现实的透明性关系取得自己的特殊优越性的。⑭</w:t>
      </w:r>
      <w:bookmarkEnd w:id="3678"/>
    </w:p>
    <w:p>
      <w:pPr>
        <w:pageBreakBefore w:val="off"/>
        <w:tabs/>
        <w:wordWrap w:val="off"/>
        <w:spacing w:before="0" w:after="0" w:line="1000" w:lineRule="atLeast"/>
        <w:ind w:left="60" w:right="0" w:firstLine="1140"/>
        <w:jc w:val="both"/>
        <w:textAlignment w:val="baseline"/>
        <w:rPr>
          <w:sz w:val="57"/>
        </w:rPr>
      </w:pPr>
      <w:bookmarkStart w:name="" w:id="3679"/>
      <w:r>
        <w:rPr>
          <w:rFonts w:ascii="宋体" w:hAnsi="宋体" w:cs="宋体" w:eastAsia="宋体"/>
          <w:sz w:val="57"/>
          <w:spacing w:val="0"/>
          <w:color w:val="000000"/>
          <w:b w:val="off"/>
          <w:i w:val="off"/>
        </w:rPr>
        <w:t>在系统的和教化的哲学家之间的区别，与正常哲学家和革命 369</w:t>
      </w:r>
      <w:r>
        <w:rPr>
          <w:rFonts w:ascii="宋体" w:hAnsi="宋体" w:cs="宋体" w:eastAsia="宋体"/>
          <w:sz w:val="57"/>
          <w:spacing w:val="0"/>
          <w:color w:val="000000"/>
          <w:b w:val="off"/>
          <w:i w:val="off"/>
        </w:rPr>
        <w:t>哲学家之间的区别并不等同。后一区别使胡塞尔、罗素、后期维特</w:t>
      </w:r>
      <w:r>
        <w:rPr>
          <w:rFonts w:ascii="宋体" w:hAnsi="宋体" w:cs="宋体" w:eastAsia="宋体"/>
          <w:sz w:val="57"/>
          <w:spacing w:val="0"/>
          <w:color w:val="000000"/>
          <w:b w:val="off"/>
          <w:i w:val="off"/>
        </w:rPr>
        <w:t>根施坦和后期海德格尔都立于分界线的同一侧(“革命的”)。就我</w:t>
      </w:r>
      <w:r>
        <w:rPr>
          <w:rFonts w:ascii="宋体" w:hAnsi="宋体" w:cs="宋体" w:eastAsia="宋体"/>
          <w:sz w:val="57"/>
          <w:spacing w:val="0"/>
          <w:color w:val="000000"/>
          <w:b w:val="off"/>
          <w:i w:val="off"/>
        </w:rPr>
        <w:t>的目的来说，重要的是在两类革命的哲学家之间的区别。一方面</w:t>
      </w:r>
      <w:r>
        <w:rPr>
          <w:rFonts w:ascii="宋体" w:hAnsi="宋体" w:cs="宋体" w:eastAsia="宋体"/>
          <w:sz w:val="57"/>
          <w:spacing w:val="0"/>
          <w:color w:val="000000"/>
          <w:b w:val="off"/>
          <w:i w:val="off"/>
        </w:rPr>
        <w:t>有革命的哲学家(他们创立了新学派，正常的、职业化的哲学可在</w:t>
      </w:r>
      <w:r>
        <w:rPr>
          <w:rFonts w:ascii="宋体" w:hAnsi="宋体" w:cs="宋体" w:eastAsia="宋体"/>
          <w:sz w:val="57"/>
          <w:spacing w:val="0"/>
          <w:color w:val="000000"/>
          <w:b w:val="off"/>
          <w:i w:val="off"/>
        </w:rPr>
        <w:t>其中被加以实践)，他们把自己的新词汇与老词汇的不可公度性看</w:t>
      </w:r>
      <w:r>
        <w:rPr>
          <w:rFonts w:ascii="宋体" w:hAnsi="宋体" w:cs="宋体" w:eastAsia="宋体"/>
          <w:sz w:val="57"/>
          <w:spacing w:val="0"/>
          <w:color w:val="000000"/>
          <w:b w:val="off"/>
          <w:i w:val="off"/>
        </w:rPr>
        <w:t>作一时的不便，其原因在于前人的缺欠，一旦他们自己的词汇被制</w:t>
      </w:r>
      <w:r>
        <w:rPr>
          <w:rFonts w:ascii="宋体" w:hAnsi="宋体" w:cs="宋体" w:eastAsia="宋体"/>
          <w:sz w:val="57"/>
          <w:spacing w:val="0"/>
          <w:color w:val="000000"/>
          <w:b w:val="off"/>
          <w:i w:val="off"/>
        </w:rPr>
        <w:t>度化后就可克服。另一方面有那类生怕他们的词汇将被制度化，</w:t>
      </w:r>
      <w:r>
        <w:rPr>
          <w:rFonts w:ascii="宋体" w:hAnsi="宋体" w:cs="宋体" w:eastAsia="宋体"/>
          <w:sz w:val="57"/>
          <w:spacing w:val="0"/>
          <w:color w:val="000000"/>
          <w:b w:val="off"/>
          <w:i w:val="off"/>
        </w:rPr>
        <w:t>或者他们的著作可能被看作可与传统相公度的伟大哲学家。胡塞</w:t>
      </w:r>
      <w:r>
        <w:rPr>
          <w:rFonts w:ascii="宋体" w:hAnsi="宋体" w:cs="宋体" w:eastAsia="宋体"/>
          <w:sz w:val="57"/>
          <w:spacing w:val="0"/>
          <w:color w:val="000000"/>
          <w:b w:val="off"/>
          <w:i w:val="off"/>
        </w:rPr>
        <w:t>尔和罗素(像笛卡尔和康德一样)属于前者。后期维特根施坦和后</w:t>
      </w:r>
      <w:r>
        <w:rPr>
          <w:rFonts w:ascii="宋体" w:hAnsi="宋体" w:cs="宋体" w:eastAsia="宋体"/>
          <w:sz w:val="57"/>
          <w:spacing w:val="0"/>
          <w:color w:val="000000"/>
          <w:b w:val="off"/>
          <w:i w:val="off"/>
        </w:rPr>
        <w:t>期海德格尔(像克尔凯郭尔和尼采一样)属于后者。⑮伟大的系统</w:t>
      </w:r>
      <w:bookmarkEnd w:id="3679"/>
    </w:p>
    <w:p>
      <w:r>
        <w:t/>
      </w:r>
    </w:p>
    <w:p>
      <w:pPr>
        <w:sectPr>
          <w:footerReference r:id="rId764"/>
          <w:headerReference r:id="rId765" w:type="default"/>
          <w:type w:val="nextPage"/>
          <w:pgSz w:w="22400" w:h="31680"/>
          <w:pgMar w:left="2320" w:top="2400" w:right="2320" w:bottom="2400" w:header="2100" w:footer="2100"/>
          <w:cols w:num="1"/>
        </w:sectPr>
      </w:pPr>
    </w:p>
    <w:p>
      <w:pPr>
        <w:pageBreakBefore w:val="off"/>
        <w:tabs>
          <w:tab w:pos="3600" w:val="left" w:leader="none"/>
          <w:tab w:pos="5140" w:val="left" w:leader="none"/>
        </w:tabs>
        <w:wordWrap w:val="off"/>
        <w:spacing w:before="0" w:after="0" w:line="660" w:lineRule="atLeast"/>
        <w:ind w:left="0" w:right="0"/>
        <w:jc w:val="both"/>
        <w:textAlignment w:val="baseline"/>
        <w:rPr>
          <w:sz w:val="49"/>
        </w:rPr>
      </w:pPr>
      <w:bookmarkStart w:name="" w:id="3680"/>
      <w:r>
        <w:rPr>
          <w:rFonts w:ascii="黑体" w:hAnsi="黑体" w:cs="黑体" w:eastAsia="黑体"/>
          <w:sz w:val="49"/>
          <w:spacing w:val="0"/>
          <w:color w:val="000000"/>
          <w:b w:val="off"/>
          <w:i w:val="off"/>
        </w:rPr>
        <w:t xml:space="preserve">346   </w:t>
      </w:r>
      <w:r>
        <w:rPr>
          <w:rFonts w:ascii="黑体" w:hAnsi="黑体" w:cs="黑体" w:eastAsia="黑体"/>
          <w:sz w:val="49"/>
          <w:spacing w:val="0"/>
          <w:color w:val="000000"/>
          <w:b w:val="on"/>
          <w:i w:val="off"/>
        </w:rPr>
        <w:t>第三编</w:t>
      </w:r>
      <w:r>
        <w:t xml:space="preserve">	</w:t>
      </w:r>
      <w:r>
        <w:rPr>
          <w:rFonts w:ascii="黑体" w:hAnsi="黑体" w:cs="黑体" w:eastAsia="黑体"/>
          <w:sz w:val="49"/>
          <w:spacing w:val="0"/>
          <w:color w:val="000000"/>
          <w:b w:val="on"/>
          <w:i w:val="off"/>
        </w:rPr>
        <w:t>哲</w:t>
      </w:r>
      <w:r>
        <w:t xml:space="preserve">	</w:t>
      </w:r>
      <w:r>
        <w:rPr>
          <w:rFonts w:ascii="黑体" w:hAnsi="黑体" w:cs="黑体" w:eastAsia="黑体"/>
          <w:sz w:val="49"/>
          <w:spacing w:val="0"/>
          <w:color w:val="000000"/>
          <w:b w:val="on"/>
          <w:i w:val="off"/>
        </w:rPr>
        <w:t>学</w:t>
      </w:r>
      <w:bookmarkEnd w:id="3680"/>
    </w:p>
    <w:p>
      <w:pPr>
        <w:pageBreakBefore w:val="off"/>
        <w:tabs/>
        <w:wordWrap w:val="off"/>
        <w:spacing w:before="0" w:after="0" w:line="560" w:lineRule="exact"/>
        <w:ind w:left="0" w:right="0"/>
        <w:jc w:val="both"/>
        <w:textAlignment w:val="baseline"/>
        <w:rPr>
          <w:sz w:val="49"/>
        </w:rPr>
      </w:pPr>
      <w:bookmarkStart w:name="" w:id="3681"/>
      <w:r>
        <w:rPr>
          <w:rFonts w:ascii="宋体" w:hAnsi="宋体" w:cs="宋体" w:eastAsia="宋体"/>
          <w:sz w:val="49"/>
          <w:spacing w:val="0"/>
          <w:color w:val="000000"/>
          <w:b w:val="off"/>
          <w:i w:val="off"/>
        </w:rPr>
        <w:t/>
      </w:r>
      <w:bookmarkEnd w:id="3681"/>
    </w:p>
    <w:p>
      <w:pPr>
        <w:pageBreakBefore w:val="off"/>
        <w:tabs/>
        <w:wordWrap w:val="off"/>
        <w:spacing w:before="0" w:after="0" w:line="1000" w:lineRule="atLeast"/>
        <w:ind w:left="0" w:right="240"/>
        <w:jc w:val="both"/>
        <w:textAlignment w:val="baseline"/>
        <w:rPr>
          <w:sz w:val="57"/>
        </w:rPr>
      </w:pPr>
      <w:bookmarkStart w:name="" w:id="3682"/>
      <w:r>
        <w:rPr>
          <w:rFonts w:ascii="宋体" w:hAnsi="宋体" w:cs="宋体" w:eastAsia="宋体"/>
          <w:sz w:val="57"/>
          <w:spacing w:val="0"/>
          <w:color w:val="000000"/>
          <w:b w:val="off"/>
          <w:i w:val="off"/>
        </w:rPr>
        <w:t>哲学家是建设性的，并提供着论证。伟大的教化哲学家是反动性</w:t>
      </w:r>
      <w:r>
        <w:rPr>
          <w:rFonts w:ascii="宋体" w:hAnsi="宋体" w:cs="宋体" w:eastAsia="宋体"/>
          <w:sz w:val="57"/>
          <w:spacing w:val="0"/>
          <w:color w:val="000000"/>
          <w:b w:val="off"/>
          <w:i w:val="off"/>
        </w:rPr>
        <w:t>的，并提供着讽语、谐语与警句。他们知道，一旦他们对其施以反</w:t>
      </w:r>
      <w:r>
        <w:rPr>
          <w:rFonts w:ascii="宋体" w:hAnsi="宋体" w:cs="宋体" w:eastAsia="宋体"/>
          <w:sz w:val="57"/>
          <w:spacing w:val="0"/>
          <w:color w:val="000000"/>
          <w:b w:val="off"/>
          <w:i w:val="off"/>
        </w:rPr>
        <w:t>作用的时代成为过去，他们的著作就失去了意义。他们是特意要</w:t>
      </w:r>
      <w:r>
        <w:rPr>
          <w:rFonts w:ascii="宋体" w:hAnsi="宋体" w:cs="宋体" w:eastAsia="宋体"/>
          <w:sz w:val="57"/>
          <w:spacing w:val="0"/>
          <w:color w:val="000000"/>
          <w:b w:val="off"/>
          <w:i w:val="off"/>
        </w:rPr>
        <w:t>留在外围的。伟大的系统哲学家像伟大的科学家一样，是为千秋</w:t>
      </w:r>
      <w:r>
        <w:rPr>
          <w:rFonts w:ascii="宋体" w:hAnsi="宋体" w:cs="宋体" w:eastAsia="宋体"/>
          <w:sz w:val="57"/>
          <w:spacing w:val="0"/>
          <w:color w:val="000000"/>
          <w:b w:val="off"/>
          <w:i w:val="off"/>
        </w:rPr>
        <w:t>万代而营建。伟大的教化哲学家，是为他们自身的时代而摧毁。</w:t>
      </w:r>
      <w:r>
        <w:rPr>
          <w:rFonts w:ascii="宋体" w:hAnsi="宋体" w:cs="宋体" w:eastAsia="宋体"/>
          <w:sz w:val="57"/>
          <w:spacing w:val="0"/>
          <w:color w:val="000000"/>
          <w:b w:val="off"/>
          <w:i w:val="off"/>
        </w:rPr>
        <w:t xml:space="preserve"> 系统哲学家想将他们的主题安置在可靠的科学大道上。教化哲学</w:t>
      </w:r>
      <w:r>
        <w:rPr>
          <w:rFonts w:ascii="宋体" w:hAnsi="宋体" w:cs="宋体" w:eastAsia="宋体"/>
          <w:sz w:val="57"/>
          <w:spacing w:val="0"/>
          <w:color w:val="000000"/>
          <w:b w:val="off"/>
          <w:i w:val="off"/>
        </w:rPr>
        <w:t>家想为诗人可能产生的惊异感敞开地盘，这种惊异感就是：光天化</w:t>
      </w:r>
      <w:r>
        <w:rPr>
          <w:rFonts w:ascii="宋体" w:hAnsi="宋体" w:cs="宋体" w:eastAsia="宋体"/>
          <w:sz w:val="57"/>
          <w:spacing w:val="0"/>
          <w:color w:val="000000"/>
          <w:b w:val="off"/>
          <w:i w:val="off"/>
        </w:rPr>
        <w:t>日之下存在有某种新东西，它不是已然存在物的准确再现，人们</w:t>
      </w:r>
      <w:r>
        <w:rPr>
          <w:rFonts w:ascii="宋体" w:hAnsi="宋体" w:cs="宋体" w:eastAsia="宋体"/>
          <w:sz w:val="57"/>
          <w:spacing w:val="0"/>
          <w:color w:val="000000"/>
          <w:b w:val="off"/>
          <w:i w:val="off"/>
        </w:rPr>
        <w:t>(至少暂时)既不能说明它，也很难描述它。</w:t>
      </w:r>
      <w:bookmarkEnd w:id="3682"/>
    </w:p>
    <w:p>
      <w:pPr>
        <w:pageBreakBefore w:val="off"/>
        <w:tabs/>
        <w:wordWrap w:val="off"/>
        <w:spacing w:before="0" w:after="0" w:line="1000" w:lineRule="atLeast"/>
        <w:ind w:left="160" w:right="0" w:firstLine="1140"/>
        <w:jc w:val="both"/>
        <w:textAlignment w:val="baseline"/>
        <w:rPr>
          <w:sz w:val="57"/>
        </w:rPr>
      </w:pPr>
      <w:bookmarkStart w:name="" w:id="3683"/>
      <w:r>
        <w:rPr>
          <w:rFonts w:ascii="宋体" w:hAnsi="宋体" w:cs="宋体" w:eastAsia="宋体"/>
          <w:sz w:val="57"/>
          <w:spacing w:val="0"/>
          <w:color w:val="000000"/>
          <w:b w:val="off"/>
          <w:i w:val="off"/>
        </w:rPr>
        <w:t>然而一个教化哲学家的概念本身就是一个悖谬。因为柏拉图</w:t>
      </w:r>
      <w:r>
        <w:rPr>
          <w:rFonts w:ascii="宋体" w:hAnsi="宋体" w:cs="宋体" w:eastAsia="宋体"/>
          <w:sz w:val="57"/>
          <w:spacing w:val="0"/>
          <w:color w:val="000000"/>
          <w:b w:val="off"/>
          <w:i w:val="off"/>
        </w:rPr>
        <w:t>是相对于诗人来定义哲学家的。哲学家可提供理由，为其观点辩</w:t>
      </w:r>
      <w:r>
        <w:rPr>
          <w:rFonts w:ascii="宋体" w:hAnsi="宋体" w:cs="宋体" w:eastAsia="宋体"/>
          <w:sz w:val="57"/>
          <w:spacing w:val="0"/>
          <w:color w:val="000000"/>
          <w:b w:val="off"/>
          <w:i w:val="off"/>
        </w:rPr>
        <w:t>护，为自身辩解。如此好争辩的系统哲学家在谈到尼采和海德格</w:t>
      </w:r>
      <w:r>
        <w:rPr>
          <w:rFonts w:ascii="宋体" w:hAnsi="宋体" w:cs="宋体" w:eastAsia="宋体"/>
          <w:sz w:val="57"/>
          <w:spacing w:val="0"/>
          <w:color w:val="000000"/>
          <w:b w:val="off"/>
          <w:i w:val="off"/>
        </w:rPr>
        <w:t>尔时说，不论他们可能是什么，但不会是哲学家。正常的哲学家当</w:t>
      </w:r>
      <w:r>
        <w:rPr>
          <w:rFonts w:ascii="宋体" w:hAnsi="宋体" w:cs="宋体" w:eastAsia="宋体"/>
          <w:sz w:val="57"/>
          <w:spacing w:val="0"/>
          <w:color w:val="000000"/>
          <w:b w:val="off"/>
          <w:i w:val="off"/>
        </w:rPr>
        <w:t>然也使用“不真是一位哲学家”的策略来反对革命哲学家。实用主</w:t>
      </w:r>
      <w:r>
        <w:rPr>
          <w:rFonts w:ascii="宋体" w:hAnsi="宋体" w:cs="宋体" w:eastAsia="宋体"/>
          <w:sz w:val="57"/>
          <w:spacing w:val="0"/>
          <w:color w:val="000000"/>
          <w:b w:val="off"/>
          <w:i w:val="off"/>
        </w:rPr>
        <w:t>义者曾用它来反对逻辑实证主义者，实证主义者用它来反对“日常</w:t>
      </w:r>
      <w:r>
        <w:rPr>
          <w:rFonts w:ascii="宋体" w:hAnsi="宋体" w:cs="宋体" w:eastAsia="宋体"/>
          <w:sz w:val="57"/>
          <w:spacing w:val="0"/>
          <w:color w:val="000000"/>
          <w:b w:val="off"/>
          <w:i w:val="off"/>
        </w:rPr>
        <w:t>语言哲学家”，每当安逸的职业化活动受到威胁时，人们就会使用</w:t>
      </w:r>
      <w:r>
        <w:rPr>
          <w:rFonts w:ascii="宋体" w:hAnsi="宋体" w:cs="宋体" w:eastAsia="宋体"/>
          <w:sz w:val="57"/>
          <w:spacing w:val="0"/>
          <w:color w:val="000000"/>
          <w:b w:val="off"/>
          <w:i w:val="off"/>
        </w:rPr>
        <w:t>这种策略。但是它只是作为一种修辞学策略被使用着，它所表明</w:t>
      </w:r>
      <w:r>
        <w:rPr>
          <w:rFonts w:ascii="宋体" w:hAnsi="宋体" w:cs="宋体" w:eastAsia="宋体"/>
          <w:sz w:val="57"/>
          <w:spacing w:val="0"/>
          <w:color w:val="000000"/>
          <w:b w:val="off"/>
          <w:i w:val="off"/>
        </w:rPr>
        <w:t>的不过是，一种不可公度的话语正在被提出。另一方面，当它被用</w:t>
      </w:r>
      <w:r>
        <w:rPr>
          <w:rFonts w:ascii="宋体" w:hAnsi="宋体" w:cs="宋体" w:eastAsia="宋体"/>
          <w:sz w:val="57"/>
          <w:spacing w:val="0"/>
          <w:color w:val="000000"/>
          <w:b w:val="off"/>
          <w:i w:val="off"/>
        </w:rPr>
        <w:t>来反对教化哲学家时，这一谴责却具有实在的刺痛力。对一位教</w:t>
      </w:r>
      <w:r>
        <w:rPr>
          <w:rFonts w:ascii="宋体" w:hAnsi="宋体" w:cs="宋体" w:eastAsia="宋体"/>
          <w:sz w:val="57"/>
          <w:spacing w:val="0"/>
          <w:color w:val="000000"/>
          <w:b w:val="off"/>
          <w:i w:val="off"/>
        </w:rPr>
        <w:t>化哲学家而言，问题是，他作为哲学家，提供论证原是本分，而他却</w:t>
      </w:r>
      <w:r>
        <w:rPr>
          <w:rFonts w:ascii="宋体" w:hAnsi="宋体" w:cs="宋体" w:eastAsia="宋体"/>
          <w:sz w:val="57"/>
          <w:spacing w:val="0"/>
          <w:color w:val="000000"/>
          <w:b w:val="off"/>
          <w:i w:val="off"/>
        </w:rPr>
        <w:t>想只提供另一套词语，并不说这些词语是本质的(例如“哲学”本身</w:t>
      </w:r>
      <w:r>
        <w:rPr>
          <w:rFonts w:ascii="宋体" w:hAnsi="宋体" w:cs="宋体" w:eastAsia="宋体"/>
          <w:sz w:val="57"/>
          <w:spacing w:val="0"/>
          <w:color w:val="000000"/>
          <w:b w:val="off"/>
          <w:i w:val="off"/>
        </w:rPr>
        <w:t>本质的)新发现的准确表象。他在(譬如说)违反的不只是正常哲</w:t>
      </w:r>
      <w:r>
        <w:rPr>
          <w:rFonts w:ascii="宋体" w:hAnsi="宋体" w:cs="宋体" w:eastAsia="宋体"/>
          <w:sz w:val="57"/>
          <w:spacing w:val="0"/>
          <w:color w:val="000000"/>
          <w:b w:val="off"/>
          <w:i w:val="off"/>
        </w:rPr>
        <w:t>学的(他时代的学院派哲学的)各种规则，而且是一种元规则</w:t>
      </w:r>
      <w:r>
        <w:rPr>
          <w:rFonts w:ascii="宋体" w:hAnsi="宋体" w:cs="宋体" w:eastAsia="宋体"/>
          <w:sz w:val="57"/>
          <w:spacing w:val="0"/>
          <w:color w:val="000000"/>
          <w:b w:val="off"/>
          <w:i w:val="off"/>
        </w:rPr>
        <w:t>(metarule)：元规则是，人们可以提出改变各规则，只因注意到旧的</w:t>
      </w:r>
      <w:r>
        <w:rPr>
          <w:rFonts w:ascii="宋体" w:hAnsi="宋体" w:cs="宋体" w:eastAsia="宋体"/>
          <w:sz w:val="57"/>
          <w:spacing w:val="0"/>
          <w:color w:val="000000"/>
          <w:b w:val="off"/>
          <w:i w:val="off"/>
        </w:rPr>
        <w:t>规则不适用于主题了，它们不适合现实了，它们阻碍着一些永久性</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-2578100</wp:posOffset>
                </wp:positionV>
                <wp:extent cx="622300" cy="431800"/>
                <wp:wrapNone/>
                <wp:docPr id="113" name="文本框 113"/>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684"/>
                            <w:r>
                              <w:rPr>
                                <w:rFonts w:ascii="宋体" w:hAnsi="宋体" w:cs="宋体" w:eastAsia="宋体"/>
                                <w:sz w:val="45"/>
                                <w:spacing w:val="0"/>
                                <w:color w:val="000000"/>
                                <w:b w:val="off"/>
                                <w:i w:val="off"/>
                              </w:rPr>
                              <w:t>370</w:t>
                            </w:r>
                            <w:bookmarkEnd w:id="3684"/>
                          </w:p>
                        </w:txbxContent>
                      </wps:txbx>
                      <wps:bodyPr wrap="square" lIns="0" rIns="0" tIns="0" bIns="0" vert="horz" anchor="t">
                        <a:noAutofit/>
                      </wps:bodyPr>
                    </wps:wsp>
                  </a:graphicData>
                </a:graphic>
              </wp:anchor>
            </w:drawing>
          </mc:Choice>
          <mc:Fallback>
            <w:pict>
              <v:shape type="#_x0000_t202" filled="f" stroked="f" style="margin-left:89pt;margin-top:-203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685"/>
                      <w:r>
                        <w:rPr>
                          <w:rFonts w:ascii="宋体" w:hAnsi="宋体" w:cs="宋体" w:eastAsia="宋体"/>
                          <w:sz w:val="45"/>
                          <w:spacing w:val="0"/>
                          <w:color w:val="000000"/>
                          <w:b w:val="off"/>
                          <w:i w:val="off"/>
                        </w:rPr>
                        <w:t>370</w:t>
                      </w:r>
                      <w:bookmarkEnd w:id="3685"/>
                    </w:p>
                  </w:txbxContent>
                </v:textbox>
              </v:shape>
            </w:pict>
          </mc:Fallback>
        </mc:AlternateContent>
      </w:r>
      <w:bookmarkEnd w:id="3683"/>
    </w:p>
    <w:p>
      <w:r>
        <w:t/>
      </w:r>
    </w:p>
    <w:p>
      <w:pPr>
        <w:sectPr>
          <w:footerReference r:id="rId766"/>
          <w:headerReference r:id="rId767" w:type="default"/>
          <w:type w:val="nextPage"/>
          <w:pgSz w:w="22400" w:h="31680"/>
          <w:pgMar w:left="2660" w:top="2440" w:right="2660" w:bottom="2440" w:header="2140" w:footer="2140"/>
          <w:cols w:num="1"/>
        </w:sectPr>
      </w:pPr>
    </w:p>
    <w:p>
      <w:pPr>
        <w:pageBreakBefore w:val="off"/>
        <w:tabs/>
        <w:wordWrap w:val="off"/>
        <w:spacing w:before="0" w:after="0" w:line="680" w:lineRule="atLeast"/>
        <w:ind w:left="0" w:right="980"/>
        <w:jc w:val="right"/>
        <w:textAlignment w:val="baseline"/>
        <w:rPr>
          <w:sz w:val="50"/>
        </w:rPr>
      </w:pPr>
      <w:bookmarkStart w:name="" w:id="3686"/>
      <w:r>
        <w:rPr>
          <w:rFonts w:ascii="黑体" w:hAnsi="黑体" w:cs="黑体" w:eastAsia="黑体"/>
          <w:sz w:val="50"/>
          <w:spacing w:val="0"/>
          <w:color w:val="000000"/>
          <w:b w:val="off"/>
          <w:i w:val="off"/>
        </w:rPr>
        <w:t>第八章  无镜的哲学  347</w:t>
      </w:r>
      <w:bookmarkEnd w:id="3686"/>
    </w:p>
    <w:p>
      <w:pPr>
        <w:pageBreakBefore w:val="off"/>
        <w:tabs/>
        <w:wordWrap w:val="off"/>
        <w:spacing w:before="0" w:after="0" w:line="560" w:lineRule="exact"/>
        <w:ind w:left="0" w:right="0"/>
        <w:jc w:val="right"/>
        <w:textAlignment w:val="baseline"/>
        <w:rPr>
          <w:sz w:val="50"/>
        </w:rPr>
      </w:pPr>
      <w:bookmarkStart w:name="" w:id="3687"/>
      <w:r>
        <w:rPr>
          <w:rFonts w:ascii="宋体" w:hAnsi="宋体" w:cs="宋体" w:eastAsia="宋体"/>
          <w:sz w:val="50"/>
          <w:spacing w:val="0"/>
          <w:color w:val="000000"/>
          <w:b w:val="off"/>
          <w:i w:val="off"/>
        </w:rPr>
        <w:t/>
      </w:r>
      <w:bookmarkEnd w:id="3687"/>
    </w:p>
    <w:p>
      <w:pPr>
        <w:pageBreakBefore w:val="off"/>
        <w:tabs/>
        <w:wordWrap w:val="off"/>
        <w:spacing w:before="0" w:after="0" w:line="1020" w:lineRule="atLeast"/>
        <w:ind w:left="20" w:right="0"/>
        <w:jc w:val="both"/>
        <w:textAlignment w:val="baseline"/>
        <w:rPr>
          <w:sz w:val="58"/>
        </w:rPr>
      </w:pPr>
      <w:bookmarkStart w:name="" w:id="3688"/>
      <w:r>
        <w:rPr>
          <w:rFonts w:ascii="宋体" w:hAnsi="宋体" w:cs="宋体" w:eastAsia="宋体"/>
          <w:sz w:val="58"/>
          <w:spacing w:val="0"/>
          <w:color w:val="000000"/>
          <w:b w:val="off"/>
          <w:i w:val="off"/>
        </w:rPr>
        <w:t>问题的解决。教化哲学家与革命的系统哲学家不同，他们在这个</w:t>
      </w:r>
      <w:r>
        <w:rPr>
          <w:rFonts w:ascii="宋体" w:hAnsi="宋体" w:cs="宋体" w:eastAsia="宋体"/>
          <w:sz w:val="58"/>
          <w:spacing w:val="0"/>
          <w:color w:val="000000"/>
          <w:b w:val="off"/>
          <w:i w:val="off"/>
        </w:rPr>
        <w:t>元层次上是反常的。他们拒绝把自己装扮成发现了任何客观的真</w:t>
      </w:r>
      <w:r>
        <w:rPr>
          <w:rFonts w:ascii="宋体" w:hAnsi="宋体" w:cs="宋体" w:eastAsia="宋体"/>
          <w:sz w:val="58"/>
          <w:spacing w:val="0"/>
          <w:color w:val="000000"/>
          <w:b w:val="off"/>
          <w:i w:val="off"/>
        </w:rPr>
        <w:t>理(比如关于什么是哲学这样的问题)。他们表现出来的所做所</w:t>
      </w:r>
      <w:r>
        <w:rPr>
          <w:rFonts w:ascii="宋体" w:hAnsi="宋体" w:cs="宋体" w:eastAsia="宋体"/>
          <w:sz w:val="58"/>
          <w:spacing w:val="0"/>
          <w:color w:val="000000"/>
          <w:b w:val="off"/>
          <w:i w:val="off"/>
        </w:rPr>
        <w:t>为不同于，甚或更加重要于对事物状况提出准确的表象。他们说，371</w:t>
      </w:r>
      <w:r>
        <w:rPr>
          <w:rFonts w:ascii="宋体" w:hAnsi="宋体" w:cs="宋体" w:eastAsia="宋体"/>
          <w:sz w:val="58"/>
          <w:spacing w:val="0"/>
          <w:color w:val="000000"/>
          <w:b w:val="off"/>
          <w:i w:val="off"/>
        </w:rPr>
        <w:t>之所以更为重要乃由于，“准确表象”概念本身不是思考哲学工作</w:t>
      </w:r>
      <w:r>
        <w:rPr>
          <w:rFonts w:ascii="宋体" w:hAnsi="宋体" w:cs="宋体" w:eastAsia="宋体"/>
          <w:sz w:val="58"/>
          <w:spacing w:val="0"/>
          <w:color w:val="000000"/>
          <w:b w:val="off"/>
          <w:i w:val="off"/>
        </w:rPr>
        <w:t>的恰当方式。但他们继续说道，这不是因为“寻求……(如“现实的</w:t>
      </w:r>
      <w:r>
        <w:rPr>
          <w:rFonts w:ascii="宋体" w:hAnsi="宋体" w:cs="宋体" w:eastAsia="宋体"/>
          <w:sz w:val="58"/>
          <w:spacing w:val="0"/>
          <w:color w:val="000000"/>
          <w:b w:val="off"/>
          <w:i w:val="off"/>
        </w:rPr>
        <w:t>最一般特征”或“人性”)的准确表象”是哲学的一个不准确的表象。</w:t>
      </w:r>
      <w:bookmarkEnd w:id="3688"/>
    </w:p>
    <w:p>
      <w:pPr>
        <w:pageBreakBefore w:val="off"/>
        <w:tabs/>
        <w:wordWrap w:val="off"/>
        <w:spacing w:before="0" w:after="0" w:line="1020" w:lineRule="atLeast"/>
        <w:ind w:left="20" w:right="780" w:firstLine="1140"/>
        <w:jc w:val="both"/>
        <w:textAlignment w:val="baseline"/>
        <w:rPr>
          <w:sz w:val="58"/>
        </w:rPr>
      </w:pPr>
      <w:bookmarkStart w:name="" w:id="3689"/>
      <w:r>
        <w:rPr>
          <w:rFonts w:ascii="宋体" w:hAnsi="宋体" w:cs="宋体" w:eastAsia="宋体"/>
          <w:sz w:val="58"/>
          <w:spacing w:val="0"/>
          <w:color w:val="000000"/>
          <w:b w:val="off"/>
          <w:i w:val="off"/>
        </w:rPr>
        <w:t>虽然不那么自以为是的革命者能够对他们的前辈对其有过观</w:t>
      </w:r>
      <w:r>
        <w:rPr>
          <w:rFonts w:ascii="宋体" w:hAnsi="宋体" w:cs="宋体" w:eastAsia="宋体"/>
          <w:sz w:val="58"/>
          <w:spacing w:val="0"/>
          <w:color w:val="000000"/>
          <w:b w:val="off"/>
          <w:i w:val="off"/>
        </w:rPr>
        <w:t>点的许多事物具有观点，教化哲学家却必须摧毁具有一个观点这</w:t>
      </w:r>
      <w:r>
        <w:rPr>
          <w:rFonts w:ascii="宋体" w:hAnsi="宋体" w:cs="宋体" w:eastAsia="宋体"/>
          <w:sz w:val="58"/>
          <w:spacing w:val="0"/>
          <w:color w:val="000000"/>
          <w:b w:val="off"/>
          <w:i w:val="off"/>
        </w:rPr>
        <w:t>个概念本身，而又避免对有观点一事具有一个观点。⑯这是一个笨</w:t>
      </w:r>
      <w:r>
        <w:rPr>
          <w:rFonts w:ascii="宋体" w:hAnsi="宋体" w:cs="宋体" w:eastAsia="宋体"/>
          <w:sz w:val="58"/>
          <w:spacing w:val="0"/>
          <w:color w:val="000000"/>
          <w:b w:val="off"/>
          <w:i w:val="off"/>
        </w:rPr>
        <w:t>拙的、但并非不可能的立场。维特根施坦和海德格尔运用得就相</w:t>
      </w:r>
      <w:r>
        <w:rPr>
          <w:rFonts w:ascii="宋体" w:hAnsi="宋体" w:cs="宋体" w:eastAsia="宋体"/>
          <w:sz w:val="58"/>
          <w:spacing w:val="0"/>
          <w:color w:val="000000"/>
          <w:b w:val="off"/>
          <w:i w:val="off"/>
        </w:rPr>
        <w:t>当漂亮。他们成功地运用这一立场的理由之一是，他们不认为，当</w:t>
      </w:r>
      <w:r>
        <w:rPr>
          <w:rFonts w:ascii="宋体" w:hAnsi="宋体" w:cs="宋体" w:eastAsia="宋体"/>
          <w:sz w:val="58"/>
          <w:spacing w:val="0"/>
          <w:color w:val="000000"/>
          <w:b w:val="off"/>
          <w:i w:val="off"/>
        </w:rPr>
        <w:t>我们说什么时，我们必定在表达关于某一主题的观点。我们可以</w:t>
      </w:r>
      <w:r>
        <w:rPr>
          <w:rFonts w:ascii="宋体" w:hAnsi="宋体" w:cs="宋体" w:eastAsia="宋体"/>
          <w:sz w:val="58"/>
          <w:spacing w:val="0"/>
          <w:color w:val="000000"/>
          <w:b w:val="off"/>
          <w:i w:val="off"/>
        </w:rPr>
        <w:t>只是说着什么，即参与一次谈话，而非致力于一项研究。也许谈说</w:t>
      </w:r>
      <w:r>
        <w:rPr>
          <w:rFonts w:ascii="宋体" w:hAnsi="宋体" w:cs="宋体" w:eastAsia="宋体"/>
          <w:sz w:val="58"/>
          <w:spacing w:val="0"/>
          <w:color w:val="000000"/>
          <w:b w:val="off"/>
          <w:i w:val="off"/>
        </w:rPr>
        <w:t>事物并不总是谈说事物的状况。也许说它这件事本身不是说事物</w:t>
      </w:r>
      <w:r>
        <w:rPr>
          <w:rFonts w:ascii="宋体" w:hAnsi="宋体" w:cs="宋体" w:eastAsia="宋体"/>
          <w:sz w:val="58"/>
          <w:spacing w:val="0"/>
          <w:color w:val="000000"/>
          <w:b w:val="off"/>
          <w:i w:val="off"/>
        </w:rPr>
        <w:t>如何。他们两人都指出，我们把人看作在说着事物，不论事物是好</w:t>
      </w:r>
      <w:r>
        <w:rPr>
          <w:rFonts w:ascii="宋体" w:hAnsi="宋体" w:cs="宋体" w:eastAsia="宋体"/>
          <w:sz w:val="58"/>
          <w:spacing w:val="0"/>
          <w:color w:val="000000"/>
          <w:b w:val="off"/>
          <w:i w:val="off"/>
        </w:rPr>
        <w:t>是坏，并不把他们看作外化着现实的内在表象。但是这只是他们</w:t>
      </w:r>
      <w:r>
        <w:rPr>
          <w:rFonts w:ascii="宋体" w:hAnsi="宋体" w:cs="宋体" w:eastAsia="宋体"/>
          <w:sz w:val="58"/>
          <w:spacing w:val="0"/>
          <w:color w:val="000000"/>
          <w:b w:val="off"/>
          <w:i w:val="off"/>
        </w:rPr>
        <w:t>进入的楔子，因为之后我们应当不再把自己看作在看着这个楔子，</w:t>
      </w:r>
      <w:r>
        <w:rPr>
          <w:rFonts w:ascii="宋体" w:hAnsi="宋体" w:cs="宋体" w:eastAsia="宋体"/>
          <w:sz w:val="58"/>
          <w:spacing w:val="0"/>
          <w:color w:val="000000"/>
          <w:b w:val="off"/>
          <w:i w:val="off"/>
        </w:rPr>
        <w:t>也不开始把自己看作在看着别的什么。我们应当把视觉的、尤其</w:t>
      </w:r>
      <w:r>
        <w:rPr>
          <w:rFonts w:ascii="宋体" w:hAnsi="宋体" w:cs="宋体" w:eastAsia="宋体"/>
          <w:sz w:val="58"/>
          <w:spacing w:val="0"/>
          <w:color w:val="000000"/>
          <w:b w:val="off"/>
          <w:i w:val="off"/>
        </w:rPr>
        <w:t>是映现的隐喻，完全从我们的言语中排除。⑰为此我们必须把言语</w:t>
      </w:r>
      <w:r>
        <w:rPr>
          <w:rFonts w:ascii="宋体" w:hAnsi="宋体" w:cs="宋体" w:eastAsia="宋体"/>
          <w:sz w:val="58"/>
          <w:spacing w:val="0"/>
          <w:color w:val="000000"/>
          <w:b w:val="off"/>
          <w:i w:val="off"/>
        </w:rPr>
        <w:t>不只理解作并未外化内部表象，而且理解作根本不是表象。我们</w:t>
      </w:r>
      <w:r>
        <w:rPr>
          <w:rFonts w:ascii="宋体" w:hAnsi="宋体" w:cs="宋体" w:eastAsia="宋体"/>
          <w:sz w:val="58"/>
          <w:spacing w:val="0"/>
          <w:color w:val="000000"/>
          <w:b w:val="off"/>
          <w:i w:val="off"/>
        </w:rPr>
        <w:t>应当抛弃符合语句以及符合思想的观念，并把语句看作与其他语</w:t>
      </w:r>
      <w:r>
        <w:rPr>
          <w:rFonts w:ascii="宋体" w:hAnsi="宋体" w:cs="宋体" w:eastAsia="宋体"/>
          <w:sz w:val="58"/>
          <w:spacing w:val="0"/>
          <w:color w:val="000000"/>
          <w:b w:val="off"/>
          <w:i w:val="off"/>
        </w:rPr>
        <w:t>句、而非与世界相联系。我们应当把“与事物状况符合”这个短语，</w:t>
      </w:r>
      <w:r>
        <w:rPr>
          <w:rFonts w:ascii="宋体" w:hAnsi="宋体" w:cs="宋体" w:eastAsia="宋体"/>
          <w:sz w:val="58"/>
          <w:spacing w:val="0"/>
          <w:color w:val="000000"/>
          <w:b w:val="off"/>
          <w:i w:val="off"/>
        </w:rPr>
        <w:t>看作赋予成功的正常话语的无意识赞词，而非看作是有待研究和</w:t>
      </w:r>
      <w:r>
        <w:rPr>
          <w:rFonts w:ascii="宋体" w:hAnsi="宋体" w:cs="宋体" w:eastAsia="宋体"/>
          <w:sz w:val="58"/>
          <w:spacing w:val="0"/>
          <w:color w:val="000000"/>
          <w:b w:val="off"/>
          <w:i w:val="off"/>
        </w:rPr>
        <w:t>渴望的一种通贯话语其他部分的关系。企图把这个赞词扩展到反</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9156700</wp:posOffset>
                </wp:positionV>
                <wp:extent cx="635000" cy="444500"/>
                <wp:wrapNone/>
                <wp:docPr id="114" name="文本框 114"/>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690"/>
                            <w:r>
                              <w:rPr>
                                <w:rFonts w:ascii="黑体" w:hAnsi="黑体" w:cs="黑体" w:eastAsia="黑体"/>
                                <w:sz w:val="46"/>
                                <w:spacing w:val="0"/>
                                <w:color w:val="000000"/>
                                <w:b w:val="off"/>
                                <w:i w:val="off"/>
                              </w:rPr>
                              <w:t>372</w:t>
                            </w:r>
                            <w:bookmarkEnd w:id="3690"/>
                          </w:p>
                        </w:txbxContent>
                      </wps:txbx>
                      <wps:bodyPr wrap="square" lIns="0" rIns="0" tIns="0" bIns="0" vert="horz" anchor="t">
                        <a:noAutofit/>
                      </wps:bodyPr>
                    </wps:wsp>
                  </a:graphicData>
                </a:graphic>
              </wp:anchor>
            </w:drawing>
          </mc:Choice>
          <mc:Fallback>
            <w:pict>
              <v:shape type="#_x0000_t202" filled="f" stroked="f" style="margin-left:967pt;margin-top:721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691"/>
                      <w:r>
                        <w:rPr>
                          <w:rFonts w:ascii="黑体" w:hAnsi="黑体" w:cs="黑体" w:eastAsia="黑体"/>
                          <w:sz w:val="46"/>
                          <w:spacing w:val="0"/>
                          <w:color w:val="000000"/>
                          <w:b w:val="off"/>
                          <w:i w:val="off"/>
                        </w:rPr>
                        <w:t>372</w:t>
                      </w:r>
                      <w:bookmarkEnd w:id="3691"/>
                    </w:p>
                  </w:txbxContent>
                </v:textbox>
              </v:shape>
            </w:pict>
          </mc:Fallback>
        </mc:AlternateContent>
      </w:r>
      <w:bookmarkEnd w:id="3689"/>
    </w:p>
    <w:p>
      <w:r>
        <w:t/>
      </w:r>
    </w:p>
    <w:p>
      <w:pPr>
        <w:sectPr>
          <w:footerReference r:id="rId768"/>
          <w:headerReference r:id="rId769" w:type="default"/>
          <w:type w:val="nextPage"/>
          <w:pgSz w:w="22400" w:h="31680"/>
          <w:pgMar w:left="2360" w:top="2340" w:right="2360" w:bottom="2340" w:header="2040" w:footer="2040"/>
          <w:cols w:num="1"/>
        </w:sectPr>
      </w:pPr>
    </w:p>
    <w:p>
      <w:pPr>
        <w:pageBreakBefore w:val="off"/>
        <w:tabs/>
        <w:wordWrap w:val="off"/>
        <w:spacing w:before="0" w:after="0" w:line="680" w:lineRule="atLeast"/>
        <w:ind w:left="660" w:right="0"/>
        <w:jc w:val="both"/>
        <w:textAlignment w:val="baseline"/>
        <w:rPr>
          <w:sz w:val="50"/>
        </w:rPr>
      </w:pPr>
      <w:bookmarkStart w:name="" w:id="3692"/>
      <w:r>
        <w:rPr>
          <w:rFonts w:ascii="黑体" w:hAnsi="黑体" w:cs="黑体" w:eastAsia="黑体"/>
          <w:sz w:val="50"/>
          <w:spacing w:val="0"/>
          <w:color w:val="000000"/>
          <w:b w:val="off"/>
          <w:i w:val="off"/>
        </w:rPr>
        <w:t>348  第三编  哲     学</w:t>
      </w:r>
      <w:bookmarkEnd w:id="3692"/>
    </w:p>
    <w:p>
      <w:pPr>
        <w:pageBreakBefore w:val="off"/>
        <w:tabs/>
        <w:wordWrap w:val="off"/>
        <w:spacing w:before="0" w:after="0" w:line="560" w:lineRule="exact"/>
        <w:ind w:left="0" w:right="0"/>
        <w:jc w:val="both"/>
        <w:textAlignment w:val="baseline"/>
        <w:rPr>
          <w:sz w:val="50"/>
        </w:rPr>
      </w:pPr>
      <w:bookmarkStart w:name="" w:id="3693"/>
      <w:r>
        <w:rPr>
          <w:rFonts w:ascii="宋体" w:hAnsi="宋体" w:cs="宋体" w:eastAsia="宋体"/>
          <w:sz w:val="50"/>
          <w:spacing w:val="0"/>
          <w:color w:val="000000"/>
          <w:b w:val="off"/>
          <w:i w:val="off"/>
        </w:rPr>
        <w:t/>
      </w:r>
      <w:bookmarkEnd w:id="3693"/>
    </w:p>
    <w:p>
      <w:pPr>
        <w:pageBreakBefore w:val="off"/>
        <w:tabs/>
        <w:wordWrap w:val="off"/>
        <w:spacing w:before="0" w:after="0" w:line="1000" w:lineRule="atLeast"/>
        <w:ind w:left="780" w:right="120"/>
        <w:jc w:val="both"/>
        <w:textAlignment w:val="baseline"/>
        <w:rPr>
          <w:sz w:val="57"/>
        </w:rPr>
      </w:pPr>
      <w:bookmarkStart w:name="" w:id="3694"/>
      <w:r>
        <w:rPr>
          <w:rFonts w:ascii="宋体" w:hAnsi="宋体" w:cs="宋体" w:eastAsia="宋体"/>
          <w:sz w:val="57"/>
          <w:spacing w:val="0"/>
          <w:color w:val="000000"/>
          <w:b w:val="off"/>
          <w:i w:val="off"/>
        </w:rPr>
        <w:t>常话语的成就，就像是用留给法官一大笔小费的方式去恭维他的</w:t>
      </w:r>
      <w:r>
        <w:rPr>
          <w:rFonts w:ascii="宋体" w:hAnsi="宋体" w:cs="宋体" w:eastAsia="宋体"/>
          <w:sz w:val="57"/>
          <w:spacing w:val="0"/>
          <w:color w:val="000000"/>
          <w:b w:val="off"/>
          <w:i w:val="off"/>
        </w:rPr>
        <w:t>明智判决一样：这显示出欠缺策略。把维特根施坦和海德格尔看</w:t>
      </w:r>
      <w:r>
        <w:rPr>
          <w:rFonts w:ascii="宋体" w:hAnsi="宋体" w:cs="宋体" w:eastAsia="宋体"/>
          <w:sz w:val="57"/>
          <w:spacing w:val="0"/>
          <w:color w:val="000000"/>
          <w:b w:val="off"/>
          <w:i w:val="off"/>
        </w:rPr>
        <w:t>作对事物状况具有观点，当然不会是搞错了事情真相，只是趣味不</w:t>
      </w:r>
      <w:r>
        <w:rPr>
          <w:rFonts w:ascii="宋体" w:hAnsi="宋体" w:cs="宋体" w:eastAsia="宋体"/>
          <w:sz w:val="57"/>
          <w:spacing w:val="0"/>
          <w:color w:val="000000"/>
          <w:b w:val="off"/>
          <w:i w:val="off"/>
        </w:rPr>
        <w:t>高而已。这种作法把他们置于一个他们不想进入的地位上，而且</w:t>
      </w:r>
      <w:r>
        <w:rPr>
          <w:rFonts w:ascii="宋体" w:hAnsi="宋体" w:cs="宋体" w:eastAsia="宋体"/>
          <w:sz w:val="57"/>
          <w:spacing w:val="0"/>
          <w:color w:val="000000"/>
          <w:b w:val="off"/>
          <w:i w:val="off"/>
        </w:rPr>
        <w:t>在这个地位上使他们显得滑稽可笑。</w:t>
      </w:r>
      <w:bookmarkEnd w:id="3694"/>
    </w:p>
    <w:p>
      <w:pPr>
        <w:pageBreakBefore w:val="off"/>
        <w:tabs/>
        <w:wordWrap w:val="off"/>
        <w:spacing w:before="0" w:after="0" w:line="1000" w:lineRule="atLeast"/>
        <w:ind w:left="780" w:right="0" w:firstLine="1160"/>
        <w:jc w:val="both"/>
        <w:textAlignment w:val="baseline"/>
        <w:rPr>
          <w:sz w:val="57"/>
        </w:rPr>
      </w:pPr>
      <w:bookmarkStart w:name="" w:id="3695"/>
      <w:r>
        <w:rPr>
          <w:rFonts w:ascii="宋体" w:hAnsi="宋体" w:cs="宋体" w:eastAsia="宋体"/>
          <w:sz w:val="57"/>
          <w:spacing w:val="0"/>
          <w:color w:val="000000"/>
          <w:b w:val="off"/>
          <w:i w:val="off"/>
        </w:rPr>
        <w:t>但是也许他们应该显得滑稽可笑。那么我们怎么知道何时去</w:t>
      </w:r>
      <w:r>
        <w:rPr>
          <w:rFonts w:ascii="宋体" w:hAnsi="宋体" w:cs="宋体" w:eastAsia="宋体"/>
          <w:sz w:val="57"/>
          <w:spacing w:val="0"/>
          <w:color w:val="000000"/>
          <w:b w:val="off"/>
          <w:i w:val="off"/>
        </w:rPr>
        <w:t>采取一种策略性的态度，又何时去坚持持有一种观点的道德义务</w:t>
      </w:r>
      <w:r>
        <w:rPr>
          <w:rFonts w:ascii="宋体" w:hAnsi="宋体" w:cs="宋体" w:eastAsia="宋体"/>
          <w:sz w:val="57"/>
          <w:spacing w:val="0"/>
          <w:color w:val="000000"/>
          <w:b w:val="off"/>
          <w:i w:val="off"/>
        </w:rPr>
        <w:t>呢？这很像是问，我们如何知道何时某人拒绝采取我们的(例如社</w:t>
      </w:r>
      <w:r>
        <w:rPr>
          <w:rFonts w:ascii="宋体" w:hAnsi="宋体" w:cs="宋体" w:eastAsia="宋体"/>
          <w:sz w:val="57"/>
          <w:spacing w:val="0"/>
          <w:color w:val="000000"/>
          <w:b w:val="off"/>
          <w:i w:val="off"/>
        </w:rPr>
        <w:t>会组织的、性习惯的、或会话礼仪的)准则是道德上不可容忍的，而</w:t>
      </w:r>
      <w:r>
        <w:rPr>
          <w:rFonts w:ascii="宋体" w:hAnsi="宋体" w:cs="宋体" w:eastAsia="宋体"/>
          <w:sz w:val="57"/>
          <w:spacing w:val="0"/>
          <w:color w:val="000000"/>
          <w:b w:val="off"/>
          <w:i w:val="off"/>
        </w:rPr>
        <w:t>何时它又是我们必须(至少暂时地)尊重的呢？我们并非参照一般</w:t>
      </w:r>
      <w:r>
        <w:rPr>
          <w:rFonts w:ascii="宋体" w:hAnsi="宋体" w:cs="宋体" w:eastAsia="宋体"/>
          <w:sz w:val="57"/>
          <w:spacing w:val="0"/>
          <w:color w:val="000000"/>
          <w:b w:val="off"/>
          <w:i w:val="off"/>
        </w:rPr>
        <w:t>性原则去了解这些事情。例如我们并非预先知道，当一个句子说</w:t>
      </w:r>
      <w:r>
        <w:rPr>
          <w:rFonts w:ascii="宋体" w:hAnsi="宋体" w:cs="宋体" w:eastAsia="宋体"/>
          <w:sz w:val="57"/>
          <w:spacing w:val="0"/>
          <w:color w:val="000000"/>
          <w:b w:val="off"/>
          <w:i w:val="off"/>
        </w:rPr>
        <w:t>出了或一个行为完成了时，我们是否应终断一次谈话或一种个人</w:t>
      </w:r>
      <w:r>
        <w:rPr>
          <w:rFonts w:ascii="宋体" w:hAnsi="宋体" w:cs="宋体" w:eastAsia="宋体"/>
          <w:sz w:val="57"/>
          <w:spacing w:val="0"/>
          <w:color w:val="000000"/>
          <w:b w:val="off"/>
          <w:i w:val="off"/>
        </w:rPr>
        <w:t>关系，因为一切都取决于渐渐导致它成立的东西。把教化哲学家</w:t>
      </w:r>
      <w:r>
        <w:rPr>
          <w:rFonts w:ascii="宋体" w:hAnsi="宋体" w:cs="宋体" w:eastAsia="宋体"/>
          <w:sz w:val="57"/>
          <w:spacing w:val="0"/>
          <w:color w:val="000000"/>
          <w:b w:val="off"/>
          <w:i w:val="off"/>
        </w:rPr>
        <w:t>看作谈话伙伴，是把他们看作对共同关心的主题持有观点的一种</w:t>
      </w:r>
      <w:r>
        <w:rPr>
          <w:rFonts w:ascii="宋体" w:hAnsi="宋体" w:cs="宋体" w:eastAsia="宋体"/>
          <w:sz w:val="57"/>
          <w:spacing w:val="0"/>
          <w:color w:val="000000"/>
          <w:b w:val="off"/>
          <w:i w:val="off"/>
        </w:rPr>
        <w:t>替代性选择。把智慧看成某种东西，对它的爱与对论证的爱不是</w:t>
      </w:r>
      <w:r>
        <w:rPr>
          <w:rFonts w:ascii="宋体" w:hAnsi="宋体" w:cs="宋体" w:eastAsia="宋体"/>
          <w:sz w:val="57"/>
          <w:spacing w:val="0"/>
          <w:color w:val="000000"/>
          <w:b w:val="off"/>
          <w:i w:val="off"/>
        </w:rPr>
        <w:t>一回事，智慧的成就也不在于为再现本质找到正确词汇，这种看法</w:t>
      </w:r>
      <w:r>
        <w:rPr>
          <w:rFonts w:ascii="宋体" w:hAnsi="宋体" w:cs="宋体" w:eastAsia="宋体"/>
          <w:sz w:val="57"/>
          <w:spacing w:val="0"/>
          <w:color w:val="000000"/>
          <w:b w:val="off"/>
          <w:i w:val="off"/>
        </w:rPr>
        <w:t>就是把它看作为参与谈话所必需的实际智慧。把教化哲学看作对</w:t>
      </w:r>
      <w:r>
        <w:rPr>
          <w:rFonts w:ascii="宋体" w:hAnsi="宋体" w:cs="宋体" w:eastAsia="宋体"/>
          <w:sz w:val="57"/>
          <w:spacing w:val="0"/>
          <w:color w:val="000000"/>
          <w:b w:val="off"/>
          <w:i w:val="off"/>
        </w:rPr>
        <w:t>智慧的爱的一种方式，就是把它看作防止让谈话蜕化为研究、蜕化</w:t>
      </w:r>
      <w:r>
        <w:rPr>
          <w:rFonts w:ascii="宋体" w:hAnsi="宋体" w:cs="宋体" w:eastAsia="宋体"/>
          <w:sz w:val="57"/>
          <w:spacing w:val="0"/>
          <w:color w:val="000000"/>
          <w:b w:val="off"/>
          <w:i w:val="off"/>
        </w:rPr>
        <w:t>为一种观点交换的企图。教化哲学家永远也不能使哲学终结，但</w:t>
      </w:r>
      <w:r>
        <w:rPr>
          <w:rFonts w:ascii="宋体" w:hAnsi="宋体" w:cs="宋体" w:eastAsia="宋体"/>
          <w:sz w:val="57"/>
          <w:spacing w:val="0"/>
          <w:color w:val="000000"/>
          <w:b w:val="off"/>
          <w:i w:val="off"/>
        </w:rPr>
        <w:t>他们能有助于防止哲学走上牢靠的科学大道。</w:t>
      </w:r>
      <w:bookmarkEnd w:id="3695"/>
    </w:p>
    <w:p>
      <w:pPr>
        <w:pageBreakBefore w:val="off"/>
        <w:tabs/>
        <w:wordWrap w:val="off"/>
        <w:spacing w:before="0" w:after="0" w:line="1020" w:lineRule="exact"/>
        <w:ind w:left="0" w:right="0"/>
        <w:jc w:val="both"/>
        <w:textAlignment w:val="baseline"/>
        <w:rPr>
          <w:sz w:val="57"/>
        </w:rPr>
      </w:pPr>
      <w:bookmarkStart w:name="" w:id="3696"/>
      <w:r>
        <w:rPr>
          <w:rFonts w:ascii="宋体" w:hAnsi="宋体" w:cs="宋体" w:eastAsia="宋体"/>
          <w:sz w:val="57"/>
          <w:spacing w:val="0"/>
          <w:color w:val="000000"/>
          <w:b w:val="off"/>
          <w:i w:val="off"/>
        </w:rPr>
        <w:t/>
      </w:r>
      <w:bookmarkEnd w:id="3696"/>
    </w:p>
    <w:p>
      <w:pPr>
        <w:pageBreakBefore w:val="off"/>
        <w:tabs>
          <w:tab w:pos="2720" w:val="left" w:leader="none"/>
        </w:tabs>
        <w:wordWrap w:val="off"/>
        <w:spacing w:before="0" w:after="0" w:line="1280" w:lineRule="atLeast"/>
        <w:ind w:left="0" w:right="0"/>
        <w:jc w:val="both"/>
        <w:textAlignment w:val="baseline"/>
        <w:rPr>
          <w:sz w:val="96"/>
        </w:rPr>
      </w:pPr>
      <w:bookmarkStart w:name="" w:id="3697"/>
      <w:r>
        <w:rPr>
          <w:rFonts w:ascii="宋体" w:hAnsi="宋体" w:cs="宋体" w:eastAsia="宋体"/>
          <w:sz w:val="96"/>
          <w:spacing w:val="0"/>
          <w:color w:val="000000"/>
          <w:b w:val="off"/>
          <w:i w:val="off"/>
        </w:rPr>
        <w:t>373</w:t>
      </w:r>
      <w:r>
        <w:t xml:space="preserve">	</w:t>
      </w:r>
      <w:r>
        <w:rPr>
          <w:rFonts w:ascii="楷体" w:hAnsi="楷体" w:cs="楷体" w:eastAsia="楷体"/>
          <w:sz w:val="96"/>
          <w:spacing w:val="0"/>
          <w:color w:val="000000"/>
          <w:b w:val="off"/>
          <w:i w:val="off"/>
        </w:rPr>
        <w:t>3.教化、相对主义和客观真理</w:t>
      </w:r>
      <w:bookmarkEnd w:id="3697"/>
    </w:p>
    <w:p>
      <w:pPr>
        <w:pageBreakBefore w:val="off"/>
        <w:tabs/>
        <w:wordWrap w:val="off"/>
        <w:spacing w:before="0" w:after="0" w:line="1020" w:lineRule="exact"/>
        <w:ind w:left="0" w:right="0"/>
        <w:jc w:val="both"/>
        <w:textAlignment w:val="baseline"/>
        <w:rPr>
          <w:sz w:val="57"/>
        </w:rPr>
      </w:pPr>
      <w:bookmarkStart w:name="" w:id="3698"/>
      <w:r>
        <w:rPr>
          <w:rFonts w:ascii="宋体" w:hAnsi="宋体" w:cs="宋体" w:eastAsia="宋体"/>
          <w:sz w:val="57"/>
          <w:spacing w:val="0"/>
          <w:color w:val="000000"/>
          <w:b w:val="off"/>
          <w:i w:val="off"/>
        </w:rPr>
        <w:t/>
      </w:r>
      <w:bookmarkEnd w:id="3698"/>
    </w:p>
    <w:p>
      <w:pPr>
        <w:pageBreakBefore w:val="off"/>
        <w:tabs/>
        <w:wordWrap w:val="off"/>
        <w:spacing w:before="0" w:after="0" w:line="1000" w:lineRule="atLeast"/>
        <w:ind w:left="920" w:right="0" w:firstLine="1160"/>
        <w:jc w:val="both"/>
        <w:textAlignment w:val="baseline"/>
        <w:rPr>
          <w:sz w:val="57"/>
        </w:rPr>
      </w:pPr>
      <w:bookmarkStart w:name="" w:id="3699"/>
      <w:r>
        <w:rPr>
          <w:rFonts w:ascii="宋体" w:hAnsi="宋体" w:cs="宋体" w:eastAsia="宋体"/>
          <w:sz w:val="57"/>
          <w:spacing w:val="0"/>
          <w:color w:val="000000"/>
          <w:b w:val="off"/>
          <w:i w:val="off"/>
        </w:rPr>
        <w:t>关于教化哲学以进行谈话而非以发现真理为目的的这种看</w:t>
      </w:r>
      <w:r>
        <w:rPr>
          <w:rFonts w:ascii="宋体" w:hAnsi="宋体" w:cs="宋体" w:eastAsia="宋体"/>
          <w:sz w:val="57"/>
          <w:spacing w:val="0"/>
          <w:color w:val="000000"/>
          <w:b w:val="off"/>
          <w:i w:val="off"/>
        </w:rPr>
        <w:t>法，现在我想通过根据这一看法对将真理从属于教化的熟知的“相</w:t>
      </w:r>
      <w:bookmarkEnd w:id="3699"/>
    </w:p>
    <w:p>
      <w:r>
        <w:t/>
      </w:r>
    </w:p>
    <w:p>
      <w:pPr>
        <w:sectPr>
          <w:footerReference r:id="rId770"/>
          <w:headerReference r:id="rId771" w:type="default"/>
          <w:type w:val="nextPage"/>
          <w:pgSz w:w="22400" w:h="31680"/>
          <w:pgMar w:left="2380" w:top="2380" w:right="2380" w:bottom="2380" w:header="2080" w:footer="2080"/>
          <w:cols w:num="1"/>
        </w:sectPr>
      </w:pPr>
    </w:p>
    <w:p>
      <w:pPr>
        <w:pageBreakBefore w:val="off"/>
        <w:tabs/>
        <w:wordWrap w:val="off"/>
        <w:spacing w:before="0" w:after="0" w:line="680" w:lineRule="atLeast"/>
        <w:ind w:left="0" w:right="1200"/>
        <w:jc w:val="right"/>
        <w:textAlignment w:val="baseline"/>
        <w:rPr>
          <w:sz w:val="51"/>
        </w:rPr>
      </w:pPr>
      <w:bookmarkStart w:name="" w:id="3700"/>
      <w:r>
        <w:rPr>
          <w:rFonts w:ascii="黑体" w:hAnsi="黑体" w:cs="黑体" w:eastAsia="黑体"/>
          <w:sz w:val="51"/>
          <w:spacing w:val="0"/>
          <w:color w:val="000000"/>
          <w:b w:val="off"/>
          <w:i w:val="off"/>
        </w:rPr>
        <w:t>第八章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无镜的哲学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349</w:t>
      </w:r>
      <w:bookmarkEnd w:id="3700"/>
    </w:p>
    <w:p>
      <w:pPr>
        <w:pageBreakBefore w:val="off"/>
        <w:tabs/>
        <w:wordWrap w:val="off"/>
        <w:spacing w:before="0" w:after="0" w:line="600" w:lineRule="exact"/>
        <w:ind w:left="0" w:right="0"/>
        <w:jc w:val="right"/>
        <w:textAlignment w:val="baseline"/>
        <w:rPr>
          <w:sz w:val="51"/>
        </w:rPr>
      </w:pPr>
      <w:bookmarkStart w:name="" w:id="3701"/>
      <w:r>
        <w:rPr>
          <w:rFonts w:ascii="宋体" w:hAnsi="宋体" w:cs="宋体" w:eastAsia="宋体"/>
          <w:sz w:val="51"/>
          <w:spacing w:val="0"/>
          <w:color w:val="000000"/>
          <w:b w:val="off"/>
          <w:i w:val="off"/>
        </w:rPr>
        <w:t/>
      </w:r>
      <w:bookmarkEnd w:id="3701"/>
    </w:p>
    <w:p>
      <w:pPr>
        <w:pageBreakBefore w:val="off"/>
        <w:tabs/>
        <w:wordWrap w:val="off"/>
        <w:spacing w:before="0" w:after="0" w:line="1040" w:lineRule="atLeast"/>
        <w:ind w:left="60" w:right="1100"/>
        <w:jc w:val="both"/>
        <w:textAlignment w:val="baseline"/>
        <w:rPr>
          <w:sz w:val="56"/>
        </w:rPr>
      </w:pPr>
      <w:bookmarkStart w:name="" w:id="3702"/>
      <w:r>
        <w:rPr>
          <w:rFonts w:ascii="仿宋" w:hAnsi="仿宋" w:cs="仿宋" w:eastAsia="仿宋"/>
          <w:sz w:val="56"/>
          <w:spacing w:val="0"/>
          <w:color w:val="000000"/>
          <w:b w:val="off"/>
          <w:i w:val="off"/>
        </w:rPr>
        <w:t>对主义”指责所做的回答，来将这一看法扩大。我将主张，在谈话</w:t>
      </w:r>
      <w:r>
        <w:rPr>
          <w:rFonts w:ascii="仿宋" w:hAnsi="仿宋" w:cs="仿宋" w:eastAsia="仿宋"/>
          <w:sz w:val="56"/>
          <w:spacing w:val="0"/>
          <w:color w:val="000000"/>
          <w:b w:val="off"/>
          <w:i w:val="off"/>
        </w:rPr>
        <w:t>和研究之间的区别，类似于萨特在把人本身看成自为和看成自在</w:t>
      </w:r>
      <w:r>
        <w:rPr>
          <w:rFonts w:ascii="仿宋" w:hAnsi="仿宋" w:cs="仿宋" w:eastAsia="仿宋"/>
          <w:sz w:val="56"/>
          <w:spacing w:val="0"/>
          <w:color w:val="000000"/>
          <w:b w:val="off"/>
          <w:i w:val="off"/>
        </w:rPr>
        <w:t>之间所做的区别，并且因而主张，教化哲学家的文化作用是帮助我</w:t>
      </w:r>
      <w:r>
        <w:rPr>
          <w:rFonts w:ascii="仿宋" w:hAnsi="仿宋" w:cs="仿宋" w:eastAsia="仿宋"/>
          <w:sz w:val="56"/>
          <w:spacing w:val="0"/>
          <w:color w:val="000000"/>
          <w:b w:val="off"/>
          <w:i w:val="off"/>
        </w:rPr>
        <w:t>们避免自欺，这种自欺的产生，是由于相信我们通过认知一系列客</w:t>
      </w:r>
      <w:r>
        <w:rPr>
          <w:rFonts w:ascii="仿宋" w:hAnsi="仿宋" w:cs="仿宋" w:eastAsia="仿宋"/>
          <w:sz w:val="56"/>
          <w:spacing w:val="0"/>
          <w:color w:val="000000"/>
          <w:b w:val="off"/>
          <w:i w:val="off"/>
        </w:rPr>
        <w:t>观的事实而能认识我们自己。在下一节中我将试图提出相反的论</w:t>
      </w:r>
      <w:r>
        <w:rPr>
          <w:rFonts w:ascii="仿宋" w:hAnsi="仿宋" w:cs="仿宋" w:eastAsia="仿宋"/>
          <w:sz w:val="56"/>
          <w:spacing w:val="0"/>
          <w:color w:val="000000"/>
          <w:b w:val="off"/>
          <w:i w:val="off"/>
        </w:rPr>
        <w:t>点。我将在该节中说，全心全意的行为主义、自然主义和物理主义</w:t>
      </w:r>
      <w:r>
        <w:rPr>
          <w:rFonts w:ascii="仿宋" w:hAnsi="仿宋" w:cs="仿宋" w:eastAsia="仿宋"/>
          <w:sz w:val="56"/>
          <w:spacing w:val="0"/>
          <w:color w:val="000000"/>
          <w:b w:val="off"/>
          <w:i w:val="off"/>
        </w:rPr>
        <w:t>(这些是我在前几章中所推荐的)有助于我们避免这样的自欺，即</w:t>
      </w:r>
      <w:r>
        <w:rPr>
          <w:rFonts w:ascii="仿宋" w:hAnsi="仿宋" w:cs="仿宋" w:eastAsia="仿宋"/>
          <w:sz w:val="56"/>
          <w:spacing w:val="0"/>
          <w:color w:val="000000"/>
          <w:b w:val="off"/>
          <w:i w:val="off"/>
        </w:rPr>
        <w:t>自以为我们禀赋一种深层的、隐蔽的、有形而上学意义的天性，它</w:t>
      </w:r>
      <w:r>
        <w:rPr>
          <w:rFonts w:ascii="仿宋" w:hAnsi="仿宋" w:cs="仿宋" w:eastAsia="仿宋"/>
          <w:sz w:val="56"/>
          <w:spacing w:val="0"/>
          <w:color w:val="000000"/>
          <w:b w:val="off"/>
          <w:i w:val="off"/>
        </w:rPr>
        <w:t>使我们“不可还原地”区别于墨水瓶或原子。</w:t>
      </w:r>
      <w:bookmarkEnd w:id="3702"/>
    </w:p>
    <w:p>
      <w:pPr>
        <w:pageBreakBefore w:val="off"/>
        <w:tabs/>
        <w:wordWrap w:val="off"/>
        <w:spacing w:before="0" w:after="0" w:line="1040" w:lineRule="atLeast"/>
        <w:ind w:left="60" w:right="0" w:firstLine="1100"/>
        <w:jc w:val="both"/>
        <w:textAlignment w:val="baseline"/>
        <w:rPr>
          <w:sz w:val="56"/>
        </w:rPr>
      </w:pPr>
      <w:bookmarkStart w:name="" w:id="3703"/>
      <w:r>
        <w:rPr>
          <w:rFonts w:ascii="仿宋" w:hAnsi="仿宋" w:cs="仿宋" w:eastAsia="仿宋"/>
          <w:sz w:val="56"/>
          <w:spacing w:val="0"/>
          <w:color w:val="000000"/>
          <w:b w:val="off"/>
          <w:i w:val="off"/>
        </w:rPr>
        <w:t>对传统认识论有怀疑的哲学家往往被看成是对这样的看法提</w:t>
      </w:r>
      <w:r>
        <w:rPr>
          <w:rFonts w:ascii="仿宋" w:hAnsi="仿宋" w:cs="仿宋" w:eastAsia="仿宋"/>
          <w:sz w:val="56"/>
          <w:spacing w:val="0"/>
          <w:color w:val="000000"/>
          <w:b w:val="off"/>
          <w:i w:val="off"/>
        </w:rPr>
        <w:t>出疑问，这就是互不相容、相互竞争的诸理论中至多只有一个能够</w:t>
      </w:r>
      <w:r>
        <w:rPr>
          <w:rFonts w:ascii="仿宋" w:hAnsi="仿宋" w:cs="仿宋" w:eastAsia="仿宋"/>
          <w:sz w:val="56"/>
          <w:spacing w:val="0"/>
          <w:color w:val="000000"/>
          <w:b w:val="off"/>
          <w:i w:val="off"/>
        </w:rPr>
        <w:t>是真确的。然而很难看到会有人真地对此有疑问。例如当人们</w:t>
      </w:r>
      <w:r>
        <w:rPr>
          <w:rFonts w:ascii="仿宋" w:hAnsi="仿宋" w:cs="仿宋" w:eastAsia="仿宋"/>
          <w:sz w:val="56"/>
          <w:spacing w:val="0"/>
          <w:color w:val="000000"/>
          <w:b w:val="off"/>
          <w:i w:val="off"/>
        </w:rPr>
        <w:t>说，一致论的或实用论的“真理论”，考虑到了许多互不相容的理论</w:t>
      </w:r>
      <w:r>
        <w:rPr>
          <w:rFonts w:ascii="仿宋" w:hAnsi="仿宋" w:cs="仿宋" w:eastAsia="仿宋"/>
          <w:sz w:val="56"/>
          <w:spacing w:val="0"/>
          <w:color w:val="000000"/>
          <w:b w:val="off"/>
          <w:i w:val="off"/>
        </w:rPr>
        <w:t>都会满足真理条件的可能性时，一致论者或实用主义者往往回答</w:t>
      </w:r>
      <w:r>
        <w:rPr>
          <w:rFonts w:ascii="仿宋" w:hAnsi="仿宋" w:cs="仿宋" w:eastAsia="仿宋"/>
          <w:sz w:val="56"/>
          <w:spacing w:val="0"/>
          <w:color w:val="000000"/>
          <w:b w:val="off"/>
          <w:i w:val="off"/>
        </w:rPr>
        <w:t>道，这只表明了我们并无在这些备选的“真理”理论中做出选择的</w:t>
      </w:r>
      <w:r>
        <w:rPr>
          <w:rFonts w:ascii="仿宋" w:hAnsi="仿宋" w:cs="仿宋" w:eastAsia="仿宋"/>
          <w:sz w:val="56"/>
          <w:spacing w:val="0"/>
          <w:color w:val="000000"/>
          <w:b w:val="off"/>
          <w:i w:val="off"/>
        </w:rPr>
        <w:t>根据。他们说，由此引出的教训不是他们提出了不适当的“真理”</w:t>
      </w:r>
      <w:r>
        <w:rPr>
          <w:rFonts w:ascii="仿宋" w:hAnsi="仿宋" w:cs="仿宋" w:eastAsia="仿宋"/>
          <w:sz w:val="56"/>
          <w:spacing w:val="0"/>
          <w:color w:val="000000"/>
          <w:b w:val="off"/>
          <w:i w:val="off"/>
        </w:rPr>
        <w:t>分析，而是并不存在一些词语(例如“真的理论”，“正确的待做的</w:t>
      </w:r>
      <w:r>
        <w:rPr>
          <w:rFonts w:ascii="仿宋" w:hAnsi="仿宋" w:cs="仿宋" w:eastAsia="仿宋"/>
          <w:sz w:val="56"/>
          <w:spacing w:val="0"/>
          <w:color w:val="000000"/>
          <w:b w:val="off"/>
          <w:i w:val="off"/>
        </w:rPr>
        <w:t>事”)，这些词语从直观上和语法上看都是独特的，但不可能为它们</w:t>
      </w:r>
      <w:r>
        <w:rPr>
          <w:rFonts w:ascii="仿宋" w:hAnsi="仿宋" w:cs="仿宋" w:eastAsia="仿宋"/>
          <w:sz w:val="56"/>
          <w:spacing w:val="0"/>
          <w:color w:val="000000"/>
          <w:b w:val="off"/>
          <w:i w:val="off"/>
        </w:rPr>
        <w:t>提出会找到独一无二所指者的一套必要而充分的条件。他们说，</w:t>
      </w:r>
      <w:r>
        <w:rPr>
          <w:rFonts w:ascii="仿宋" w:hAnsi="仿宋" w:cs="仿宋" w:eastAsia="仿宋"/>
          <w:sz w:val="56"/>
          <w:spacing w:val="0"/>
          <w:color w:val="000000"/>
          <w:b w:val="off"/>
          <w:i w:val="off"/>
        </w:rPr>
        <w:t>这一事实不应令人惊诧。没有任何人认为存在有必要而充分的条</w:t>
      </w:r>
      <w:r>
        <w:rPr>
          <w:rFonts w:ascii="仿宋" w:hAnsi="仿宋" w:cs="仿宋" w:eastAsia="仿宋"/>
          <w:sz w:val="56"/>
          <w:spacing w:val="0"/>
          <w:color w:val="000000"/>
          <w:b w:val="off"/>
          <w:i w:val="off"/>
        </w:rPr>
        <w:t>件，这一条件将选出(例如)“当她处于十分尴尬的情境时最佳行动</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374</w:t>
      </w:r>
      <w:r>
        <w:rPr>
          <w:rFonts w:ascii="仿宋" w:hAnsi="仿宋" w:cs="仿宋" w:eastAsia="仿宋"/>
          <w:sz w:val="56"/>
          <w:spacing w:val="0"/>
          <w:color w:val="000000"/>
          <w:b w:val="off"/>
          <w:i w:val="off"/>
        </w:rPr>
        <w:t>选择为何”的独一无二所指者，虽然可以提出或许成立的条件，它</w:t>
      </w:r>
      <w:r>
        <w:rPr>
          <w:rFonts w:ascii="仿宋" w:hAnsi="仿宋" w:cs="仿宋" w:eastAsia="仿宋"/>
          <w:sz w:val="56"/>
          <w:spacing w:val="0"/>
          <w:color w:val="000000"/>
          <w:b w:val="off"/>
          <w:i w:val="off"/>
        </w:rPr>
        <w:t>将缩短互不相容、相互竞争的备选项清单。对于“她在该严重的道</w:t>
      </w:r>
      <w:r>
        <w:rPr>
          <w:rFonts w:ascii="仿宋" w:hAnsi="仿宋" w:cs="仿宋" w:eastAsia="仿宋"/>
          <w:sz w:val="56"/>
          <w:spacing w:val="0"/>
          <w:color w:val="000000"/>
          <w:b w:val="off"/>
          <w:i w:val="off"/>
        </w:rPr>
        <w:t>德困境中应做什么”、“人的美好生活”或“世界究竟是由什么构成</w:t>
      </w:r>
      <w:r>
        <w:rPr>
          <w:rFonts w:ascii="仿宋" w:hAnsi="仿宋" w:cs="仿宋" w:eastAsia="仿宋"/>
          <w:sz w:val="56"/>
          <w:spacing w:val="0"/>
          <w:color w:val="000000"/>
          <w:b w:val="off"/>
          <w:i w:val="off"/>
        </w:rPr>
        <w:t>的?”这些语句的所指者而言，这有什么不同呢?</w:t>
      </w:r>
      <w:bookmarkEnd w:id="3703"/>
    </w:p>
    <w:p>
      <w:r>
        <w:t/>
      </w:r>
    </w:p>
    <w:p>
      <w:pPr>
        <w:sectPr>
          <w:footerReference r:id="rId772"/>
          <w:headerReference r:id="rId773" w:type="default"/>
          <w:type w:val="nextPage"/>
          <w:pgSz w:w="22400" w:h="31680"/>
          <w:pgMar w:left="2260" w:top="2420" w:right="2260" w:bottom="2420" w:header="2120" w:footer="2120"/>
          <w:cols w:num="1"/>
        </w:sectPr>
      </w:pPr>
    </w:p>
    <w:p>
      <w:pPr>
        <w:pageBreakBefore w:val="off"/>
        <w:tabs>
          <w:tab w:pos="4440" w:val="left" w:leader="none"/>
          <w:tab w:pos="5960" w:val="left" w:leader="none"/>
        </w:tabs>
        <w:wordWrap w:val="off"/>
        <w:spacing w:before="0" w:after="0" w:line="680" w:lineRule="atLeast"/>
        <w:ind w:left="740" w:right="0"/>
        <w:jc w:val="both"/>
        <w:textAlignment w:val="baseline"/>
        <w:rPr>
          <w:sz w:val="50"/>
        </w:rPr>
      </w:pPr>
      <w:bookmarkStart w:name="" w:id="3704"/>
      <w:r>
        <w:rPr>
          <w:rFonts w:ascii="黑体" w:hAnsi="黑体" w:cs="黑体" w:eastAsia="黑体"/>
          <w:sz w:val="50"/>
          <w:spacing w:val="0"/>
          <w:color w:val="000000"/>
          <w:b w:val="on"/>
          <w:i w:val="off"/>
        </w:rPr>
        <w:t>350  第三编</w:t>
      </w:r>
      <w:r>
        <w:t xml:space="preserve">	</w:t>
      </w:r>
      <w:r>
        <w:rPr>
          <w:rFonts w:ascii="黑体" w:hAnsi="黑体" w:cs="黑体" w:eastAsia="黑体"/>
          <w:sz w:val="50"/>
          <w:spacing w:val="0"/>
          <w:color w:val="000000"/>
          <w:b w:val="on"/>
          <w:i w:val="off"/>
        </w:rPr>
        <w:t>哲</w:t>
      </w:r>
      <w:r>
        <w:t xml:space="preserve">	</w:t>
      </w:r>
      <w:r>
        <w:rPr>
          <w:rFonts w:ascii="黑体" w:hAnsi="黑体" w:cs="黑体" w:eastAsia="黑体"/>
          <w:sz w:val="50"/>
          <w:spacing w:val="0"/>
          <w:color w:val="000000"/>
          <w:b w:val="on"/>
          <w:i w:val="off"/>
        </w:rPr>
        <w:t>学</w:t>
      </w:r>
      <w:bookmarkEnd w:id="3704"/>
    </w:p>
    <w:p>
      <w:pPr>
        <w:pageBreakBefore w:val="off"/>
        <w:tabs/>
        <w:wordWrap w:val="off"/>
        <w:spacing w:before="0" w:after="0" w:line="600" w:lineRule="exact"/>
        <w:ind w:left="0" w:right="0"/>
        <w:jc w:val="both"/>
        <w:textAlignment w:val="baseline"/>
        <w:rPr>
          <w:sz w:val="50"/>
        </w:rPr>
      </w:pPr>
      <w:bookmarkStart w:name="" w:id="3705"/>
      <w:r>
        <w:rPr>
          <w:rFonts w:ascii="宋体" w:hAnsi="宋体" w:cs="宋体" w:eastAsia="宋体"/>
          <w:sz w:val="50"/>
          <w:spacing w:val="0"/>
          <w:color w:val="000000"/>
          <w:b w:val="off"/>
          <w:i w:val="off"/>
        </w:rPr>
        <w:t/>
      </w:r>
      <w:bookmarkEnd w:id="3705"/>
    </w:p>
    <w:p>
      <w:pPr>
        <w:pageBreakBefore w:val="off"/>
        <w:tabs/>
        <w:wordWrap w:val="off"/>
        <w:spacing w:before="0" w:after="0" w:line="1040" w:lineRule="atLeast"/>
        <w:ind w:left="0" w:right="0" w:firstLine="2020"/>
        <w:jc w:val="both"/>
        <w:textAlignment w:val="baseline"/>
        <w:rPr>
          <w:sz w:val="57"/>
        </w:rPr>
      </w:pPr>
      <w:bookmarkStart w:name="" w:id="3706"/>
      <w:r>
        <w:rPr>
          <w:rFonts w:ascii="仿宋" w:hAnsi="仿宋" w:cs="仿宋" w:eastAsia="仿宋"/>
          <w:sz w:val="57"/>
          <w:spacing w:val="0"/>
          <w:color w:val="000000"/>
          <w:b w:val="off"/>
          <w:i w:val="off"/>
        </w:rPr>
        <w:t>为了理解隐伏在为真理、实在或善拟定条件的每种企图中的</w:t>
      </w:r>
      <w:r>
        <w:rPr>
          <w:rFonts w:ascii="仿宋" w:hAnsi="仿宋" w:cs="仿宋" w:eastAsia="仿宋"/>
          <w:sz w:val="57"/>
          <w:spacing w:val="0"/>
          <w:color w:val="000000"/>
          <w:b w:val="off"/>
          <w:i w:val="off"/>
        </w:rPr>
        <w:t>相对主义，无意提供独一无二的个别化条件，我们必须采纳我前面</w:t>
      </w:r>
      <w:r>
        <w:rPr>
          <w:rFonts w:ascii="仿宋" w:hAnsi="仿宋" w:cs="仿宋" w:eastAsia="仿宋"/>
          <w:sz w:val="57"/>
          <w:spacing w:val="0"/>
          <w:color w:val="000000"/>
          <w:b w:val="off"/>
          <w:i w:val="off"/>
        </w:rPr>
        <w:t>(在第六章第六节中)讨论过的“柏拉图的”先验词语的概念。我们</w:t>
      </w:r>
      <w:r>
        <w:rPr>
          <w:rFonts w:ascii="仿宋" w:hAnsi="仿宋" w:cs="仿宋" w:eastAsia="仿宋"/>
          <w:sz w:val="57"/>
          <w:spacing w:val="0"/>
          <w:color w:val="000000"/>
          <w:b w:val="off"/>
          <w:i w:val="off"/>
        </w:rPr>
        <w:t>应当把这些词语(真理、实在、善)的真正所指者，看作是与在我们</w:t>
      </w:r>
      <w:r>
        <w:rPr>
          <w:rFonts w:ascii="仿宋" w:hAnsi="仿宋" w:cs="仿宋" w:eastAsia="仿宋"/>
          <w:sz w:val="57"/>
          <w:spacing w:val="0"/>
          <w:color w:val="000000"/>
          <w:b w:val="off"/>
          <w:i w:val="off"/>
        </w:rPr>
        <w:t>中间有效的证明实践不具有任何联系。由柏拉图这类具体哲学例</w:t>
      </w:r>
      <w:r>
        <w:rPr>
          <w:rFonts w:ascii="仿宋" w:hAnsi="仿宋" w:cs="仿宋" w:eastAsia="仿宋"/>
          <w:sz w:val="57"/>
          <w:spacing w:val="0"/>
          <w:color w:val="000000"/>
          <w:b w:val="off"/>
          <w:i w:val="off"/>
        </w:rPr>
        <w:t>示所造成的两难困境是，一方面哲学家应设法找到挑选这些独一</w:t>
      </w:r>
      <w:r>
        <w:rPr>
          <w:rFonts w:ascii="仿宋" w:hAnsi="仿宋" w:cs="仿宋" w:eastAsia="仿宋"/>
          <w:sz w:val="57"/>
          <w:spacing w:val="0"/>
          <w:color w:val="000000"/>
          <w:b w:val="off"/>
          <w:i w:val="off"/>
        </w:rPr>
        <w:t>无二所指者的准则，而另一方面，关于这些准则他所有的唯一提示</w:t>
      </w:r>
      <w:r>
        <w:rPr>
          <w:rFonts w:ascii="仿宋" w:hAnsi="仿宋" w:cs="仿宋" w:eastAsia="仿宋"/>
          <w:sz w:val="57"/>
          <w:spacing w:val="0"/>
          <w:color w:val="000000"/>
          <w:b w:val="off"/>
          <w:i w:val="off"/>
        </w:rPr>
        <w:t>可能是由当前实践(例如由当时最出色的道德和科学思想)提供</w:t>
      </w:r>
      <w:r>
        <w:rPr>
          <w:rFonts w:ascii="仿宋" w:hAnsi="仿宋" w:cs="仿宋" w:eastAsia="仿宋"/>
          <w:sz w:val="57"/>
          <w:spacing w:val="0"/>
          <w:color w:val="000000"/>
          <w:b w:val="off"/>
          <w:i w:val="off"/>
        </w:rPr>
        <w:t>的。因此哲学家们谴责自己在从事一种西西弗斯式的任务，因为</w:t>
      </w:r>
      <w:r>
        <w:rPr>
          <w:rFonts w:ascii="仿宋" w:hAnsi="仿宋" w:cs="仿宋" w:eastAsia="仿宋"/>
          <w:sz w:val="57"/>
          <w:spacing w:val="0"/>
          <w:color w:val="000000"/>
          <w:b w:val="off"/>
          <w:i w:val="off"/>
        </w:rPr>
        <w:t>对某一先验词语的论述刚一完成，它就被贴上了“自然主义谬误”</w:t>
      </w:r>
      <w:r>
        <w:rPr>
          <w:rFonts w:ascii="仿宋" w:hAnsi="仿宋" w:cs="仿宋" w:eastAsia="仿宋"/>
          <w:sz w:val="57"/>
          <w:spacing w:val="0"/>
          <w:color w:val="000000"/>
          <w:b w:val="off"/>
          <w:i w:val="off"/>
        </w:rPr>
        <w:t>的标签，即在本质与偶然事件间的一种混淆。⑧我想我们可从如下</w:t>
      </w:r>
      <w:r>
        <w:rPr>
          <w:rFonts w:ascii="仿宋" w:hAnsi="仿宋" w:cs="仿宋" w:eastAsia="仿宋"/>
          <w:sz w:val="57"/>
          <w:spacing w:val="0"/>
          <w:color w:val="000000"/>
          <w:b w:val="off"/>
          <w:i w:val="off"/>
        </w:rPr>
        <w:t>事实中获得关于这种自毁式执恋原因的提示，即甚至那些把发现</w:t>
      </w:r>
      <w:r>
        <w:rPr>
          <w:rFonts w:ascii="仿宋" w:hAnsi="仿宋" w:cs="仿宋" w:eastAsia="仿宋"/>
          <w:sz w:val="57"/>
          <w:spacing w:val="0"/>
          <w:color w:val="000000"/>
          <w:b w:val="off"/>
          <w:i w:val="off"/>
        </w:rPr>
        <w:t>“应做的一件正确的事”之条件的直观不可能性看作拒绝“客观价</w:t>
      </w:r>
      <w:r>
        <w:rPr>
          <w:rFonts w:ascii="仿宋" w:hAnsi="仿宋" w:cs="仿宋" w:eastAsia="仿宋"/>
          <w:sz w:val="57"/>
          <w:spacing w:val="0"/>
          <w:color w:val="000000"/>
          <w:b w:val="off"/>
          <w:i w:val="off"/>
        </w:rPr>
        <w:t>值”理由的哲学家们，也不愿把为一真正的世界理论发现个别化条</w:t>
      </w:r>
      <w:r>
        <w:rPr>
          <w:rFonts w:ascii="仿宋" w:hAnsi="仿宋" w:cs="仿宋" w:eastAsia="仿宋"/>
          <w:sz w:val="57"/>
          <w:spacing w:val="0"/>
          <w:color w:val="000000"/>
          <w:b w:val="off"/>
          <w:i w:val="off"/>
        </w:rPr>
        <w:t>件的不可能性，看作是否定“客观物理实在”的理由。然而他们应</w:t>
      </w:r>
      <w:r>
        <w:rPr>
          <w:rFonts w:ascii="仿宋" w:hAnsi="仿宋" w:cs="仿宋" w:eastAsia="仿宋"/>
          <w:sz w:val="57"/>
          <w:spacing w:val="0"/>
          <w:color w:val="000000"/>
          <w:b w:val="off"/>
          <w:i w:val="off"/>
        </w:rPr>
        <w:t>当如此，因为在形式上这两个概念是等价的。赞成和反对采取一</w:t>
      </w:r>
      <w:r>
        <w:rPr>
          <w:rFonts w:ascii="仿宋" w:hAnsi="仿宋" w:cs="仿宋" w:eastAsia="仿宋"/>
          <w:sz w:val="57"/>
          <w:spacing w:val="0"/>
          <w:color w:val="000000"/>
          <w:b w:val="off"/>
          <w:i w:val="off"/>
        </w:rPr>
        <w:t>375</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种道德真理“符合”论的理由，与赞成和反对采取一种物理世界真</w:t>
      </w:r>
      <w:r>
        <w:rPr>
          <w:rFonts w:ascii="仿宋" w:hAnsi="仿宋" w:cs="仿宋" w:eastAsia="仿宋"/>
          <w:sz w:val="57"/>
          <w:spacing w:val="0"/>
          <w:color w:val="000000"/>
          <w:b w:val="off"/>
          <w:i w:val="off"/>
        </w:rPr>
        <w:t>理符合论的理由是相同的。我想，当我们发现对可恶的遭遇加以</w:t>
      </w:r>
      <w:r>
        <w:rPr>
          <w:rFonts w:ascii="仿宋" w:hAnsi="仿宋" w:cs="仿宋" w:eastAsia="仿宋"/>
          <w:sz w:val="57"/>
          <w:spacing w:val="0"/>
          <w:color w:val="000000"/>
          <w:b w:val="off"/>
          <w:i w:val="off"/>
        </w:rPr>
        <w:t>宽恕的通常借口是，我们是受迫于物质现实而非受迫于价值时，就</w:t>
      </w:r>
      <w:r>
        <w:rPr>
          <w:rFonts w:ascii="仿宋" w:hAnsi="仿宋" w:cs="仿宋" w:eastAsia="仿宋"/>
          <w:sz w:val="57"/>
          <w:spacing w:val="0"/>
          <w:color w:val="000000"/>
          <w:b w:val="off"/>
          <w:i w:val="off"/>
        </w:rPr>
        <w:t>会让步了。⑨但是什么东西使被迫状态必须与客观性、准确再现或</w:t>
      </w:r>
      <w:r>
        <w:rPr>
          <w:rFonts w:ascii="仿宋" w:hAnsi="仿宋" w:cs="仿宋" w:eastAsia="仿宋"/>
          <w:sz w:val="57"/>
          <w:spacing w:val="0"/>
          <w:color w:val="000000"/>
          <w:b w:val="off"/>
          <w:i w:val="off"/>
        </w:rPr>
        <w:t>符合有关呢？我想什么也不，除非我们把与现实的接触(一种因果</w:t>
      </w:r>
      <w:r>
        <w:rPr>
          <w:rFonts w:ascii="仿宋" w:hAnsi="仿宋" w:cs="仿宋" w:eastAsia="仿宋"/>
          <w:sz w:val="57"/>
          <w:spacing w:val="0"/>
          <w:color w:val="000000"/>
          <w:b w:val="off"/>
          <w:i w:val="off"/>
        </w:rPr>
        <w:t>的、非意向性的、无关于描述的关系)与处理现实(描述、说明、预测</w:t>
      </w:r>
      <w:r>
        <w:rPr>
          <w:rFonts w:ascii="仿宋" w:hAnsi="仿宋" w:cs="仿宋" w:eastAsia="仿宋"/>
          <w:sz w:val="57"/>
          <w:spacing w:val="0"/>
          <w:color w:val="000000"/>
          <w:b w:val="off"/>
          <w:i w:val="off"/>
        </w:rPr>
        <w:t>和修改它，这些都是我们在描述项下所做之事)混为一谈。物理现</w:t>
      </w:r>
      <w:r>
        <w:rPr>
          <w:rFonts w:ascii="仿宋" w:hAnsi="仿宋" w:cs="仿宋" w:eastAsia="仿宋"/>
          <w:sz w:val="57"/>
          <w:spacing w:val="0"/>
          <w:color w:val="000000"/>
          <w:b w:val="off"/>
          <w:i w:val="off"/>
        </w:rPr>
        <w:t>实是皮尔士的“第二性”(secondness)(无中介的压力)这个意思，与</w:t>
      </w:r>
      <w:r>
        <w:rPr>
          <w:rFonts w:ascii="仿宋" w:hAnsi="仿宋" w:cs="仿宋" w:eastAsia="仿宋"/>
          <w:sz w:val="57"/>
          <w:spacing w:val="0"/>
          <w:color w:val="000000"/>
          <w:b w:val="off"/>
          <w:i w:val="off"/>
        </w:rPr>
        <w:t>我们描述、应付物质现实的一切方法之一是“唯一正确的方法”这</w:t>
      </w:r>
      <w:bookmarkEnd w:id="3706"/>
    </w:p>
    <w:p>
      <w:r>
        <w:t/>
      </w:r>
    </w:p>
    <w:p>
      <w:pPr>
        <w:sectPr>
          <w:footerReference r:id="rId774"/>
          <w:headerReference r:id="rId775" w:type="default"/>
          <w:type w:val="nextPage"/>
          <w:pgSz w:w="22400" w:h="31680"/>
          <w:pgMar w:left="2320" w:top="2380" w:right="2320" w:bottom="2380" w:header="2080" w:footer="2080"/>
          <w:cols w:num="1"/>
        </w:sectPr>
      </w:pPr>
    </w:p>
    <w:p>
      <w:pPr>
        <w:pageBreakBefore w:val="off"/>
        <w:tabs/>
        <w:wordWrap w:val="off"/>
        <w:spacing w:before="0" w:after="0" w:line="720" w:lineRule="atLeast"/>
        <w:ind w:left="0" w:right="180"/>
        <w:jc w:val="right"/>
        <w:textAlignment w:val="baseline"/>
        <w:rPr>
          <w:sz w:val="53"/>
        </w:rPr>
      </w:pPr>
      <w:bookmarkStart w:name="" w:id="3707"/>
      <w:r>
        <w:rPr>
          <w:rFonts w:ascii="黑体" w:hAnsi="黑体" w:cs="黑体" w:eastAsia="黑体"/>
          <w:sz w:val="53"/>
          <w:spacing w:val="0"/>
          <w:color w:val="000000"/>
          <w:b w:val="off"/>
          <w:i w:val="off"/>
        </w:rPr>
        <w:t>第八章</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无镜的哲学</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351</w:t>
      </w:r>
      <w:bookmarkEnd w:id="3707"/>
    </w:p>
    <w:p>
      <w:pPr>
        <w:pageBreakBefore w:val="off"/>
        <w:tabs/>
        <w:wordWrap w:val="off"/>
        <w:spacing w:before="420" w:after="0" w:line="1020" w:lineRule="atLeast"/>
        <w:ind w:left="20" w:right="160"/>
        <w:jc w:val="both"/>
        <w:textAlignment w:val="baseline"/>
        <w:rPr>
          <w:sz w:val="58"/>
        </w:rPr>
      </w:pPr>
      <w:bookmarkStart w:name="" w:id="3708"/>
      <w:r>
        <w:rPr>
          <w:rFonts w:ascii="宋体" w:hAnsi="宋体" w:cs="宋体" w:eastAsia="宋体"/>
          <w:sz w:val="58"/>
          <w:spacing w:val="0"/>
          <w:color w:val="000000"/>
          <w:b w:val="off"/>
          <w:i w:val="off"/>
        </w:rPr>
        <w:t>个意思，毫无共同之处。在这里中介调解的欠缺与中介调解的准</w:t>
      </w:r>
      <w:r>
        <w:rPr>
          <w:rFonts w:ascii="宋体" w:hAnsi="宋体" w:cs="宋体" w:eastAsia="宋体"/>
          <w:sz w:val="58"/>
          <w:spacing w:val="0"/>
          <w:color w:val="000000"/>
          <w:b w:val="off"/>
          <w:i w:val="off"/>
        </w:rPr>
        <w:t>确性相混淆了。描述的欠缺与某种描述具有的特殊优越性相混淆</w:t>
      </w:r>
      <w:r>
        <w:rPr>
          <w:rFonts w:ascii="宋体" w:hAnsi="宋体" w:cs="宋体" w:eastAsia="宋体"/>
          <w:sz w:val="58"/>
          <w:spacing w:val="0"/>
          <w:color w:val="000000"/>
          <w:b w:val="off"/>
          <w:i w:val="off"/>
        </w:rPr>
        <w:t>了。只是由于这样一种混淆，对物质事物的一种真正描述提供个</w:t>
      </w:r>
      <w:r>
        <w:rPr>
          <w:rFonts w:ascii="宋体" w:hAnsi="宋体" w:cs="宋体" w:eastAsia="宋体"/>
          <w:sz w:val="58"/>
          <w:spacing w:val="0"/>
          <w:color w:val="000000"/>
          <w:b w:val="off"/>
          <w:i w:val="off"/>
        </w:rPr>
        <w:t>别化条件的无能为力，才与对事物惰性的感觉迟顿混淆在一起了。</w:t>
      </w:r>
      <w:bookmarkEnd w:id="3708"/>
    </w:p>
    <w:p>
      <w:pPr>
        <w:pageBreakBefore w:val="off"/>
        <w:tabs/>
        <w:wordWrap w:val="off"/>
        <w:spacing w:before="0" w:after="0" w:line="1020" w:lineRule="atLeast"/>
        <w:ind w:left="20" w:right="0" w:firstLine="1340"/>
        <w:jc w:val="both"/>
        <w:textAlignment w:val="baseline"/>
        <w:rPr>
          <w:sz w:val="58"/>
        </w:rPr>
      </w:pPr>
      <w:bookmarkStart w:name="" w:id="3709"/>
      <w:r>
        <w:rPr>
          <w:rFonts w:ascii="宋体" w:hAnsi="宋体" w:cs="宋体" w:eastAsia="宋体"/>
          <w:sz w:val="58"/>
          <w:spacing w:val="0"/>
          <w:color w:val="000000"/>
          <w:b w:val="off"/>
          <w:i w:val="off"/>
        </w:rPr>
        <w:t>萨特帮助我们说明了何以这类混淆如此频繁发生，以及何以</w:t>
      </w:r>
      <w:r>
        <w:rPr>
          <w:rFonts w:ascii="宋体" w:hAnsi="宋体" w:cs="宋体" w:eastAsia="宋体"/>
          <w:sz w:val="58"/>
          <w:spacing w:val="0"/>
          <w:color w:val="000000"/>
          <w:b w:val="off"/>
          <w:i w:val="off"/>
        </w:rPr>
        <w:t>它的结果伴有如此强烈的道德热情。在萨特看来，“一种正确的描</w:t>
      </w:r>
      <w:r>
        <w:rPr>
          <w:rFonts w:ascii="宋体" w:hAnsi="宋体" w:cs="宋体" w:eastAsia="宋体"/>
          <w:sz w:val="58"/>
          <w:spacing w:val="0"/>
          <w:color w:val="000000"/>
          <w:b w:val="off"/>
          <w:i w:val="off"/>
        </w:rPr>
        <w:t>述和说明现实的方式”应当包含在我们对“真理”意义的“直观”之</w:t>
      </w:r>
      <w:r>
        <w:rPr>
          <w:rFonts w:ascii="宋体" w:hAnsi="宋体" w:cs="宋体" w:eastAsia="宋体"/>
          <w:sz w:val="58"/>
          <w:spacing w:val="0"/>
          <w:color w:val="000000"/>
          <w:b w:val="off"/>
          <w:i w:val="off"/>
        </w:rPr>
        <w:t>中这种看法，正是具有一种描述和说明的方式这种看法，这种方式</w:t>
      </w:r>
      <w:r>
        <w:rPr>
          <w:rFonts w:ascii="宋体" w:hAnsi="宋体" w:cs="宋体" w:eastAsia="宋体"/>
          <w:sz w:val="58"/>
          <w:spacing w:val="0"/>
          <w:color w:val="000000"/>
          <w:b w:val="off"/>
          <w:i w:val="off"/>
        </w:rPr>
        <w:t>是以石头砸到我们脚上这种粗暴的方式强加予我们的。或者换一</w:t>
      </w:r>
      <w:r>
        <w:rPr>
          <w:rFonts w:ascii="宋体" w:hAnsi="宋体" w:cs="宋体" w:eastAsia="宋体"/>
          <w:sz w:val="58"/>
          <w:spacing w:val="0"/>
          <w:color w:val="000000"/>
          <w:b w:val="off"/>
          <w:i w:val="off"/>
        </w:rPr>
        <w:t>种视觉的比喻，会使话语和描述成为多余之物的乃是这样的看法，</w:t>
      </w:r>
      <w:r>
        <w:rPr>
          <w:rFonts w:ascii="宋体" w:hAnsi="宋体" w:cs="宋体" w:eastAsia="宋体"/>
          <w:sz w:val="58"/>
          <w:spacing w:val="0"/>
          <w:color w:val="000000"/>
          <w:b w:val="off"/>
          <w:i w:val="off"/>
        </w:rPr>
        <w:t>这就是现实向我们的显露，并非以如同黑暗中观镜的方式，而是以</w:t>
      </w:r>
      <w:r>
        <w:rPr>
          <w:rFonts w:ascii="宋体" w:hAnsi="宋体" w:cs="宋体" w:eastAsia="宋体"/>
          <w:sz w:val="58"/>
          <w:spacing w:val="0"/>
          <w:color w:val="000000"/>
          <w:b w:val="off"/>
          <w:i w:val="off"/>
        </w:rPr>
        <w:t>某种不可想象的直接性来显露的。如果我们把知识从某种论述性</w:t>
      </w:r>
      <w:r>
        <w:rPr>
          <w:rFonts w:ascii="宋体" w:hAnsi="宋体" w:cs="宋体" w:eastAsia="宋体"/>
          <w:sz w:val="58"/>
          <w:spacing w:val="0"/>
          <w:color w:val="000000"/>
          <w:b w:val="off"/>
          <w:i w:val="off"/>
        </w:rPr>
        <w:t>的东西、由观念或字词的不断调整所达到的东西，转变为这样一种</w:t>
      </w:r>
      <w:r>
        <w:rPr>
          <w:rFonts w:ascii="宋体" w:hAnsi="宋体" w:cs="宋体" w:eastAsia="宋体"/>
          <w:sz w:val="58"/>
          <w:spacing w:val="0"/>
          <w:color w:val="000000"/>
          <w:b w:val="off"/>
          <w:i w:val="off"/>
        </w:rPr>
        <w:t>东西：它像被外力强迫一样不可避免，或被一种使我们沉默无言的</w:t>
      </w:r>
      <w:r>
        <w:rPr>
          <w:rFonts w:ascii="宋体" w:hAnsi="宋体" w:cs="宋体" w:eastAsia="宋体"/>
          <w:sz w:val="58"/>
          <w:spacing w:val="0"/>
          <w:color w:val="000000"/>
          <w:b w:val="off"/>
          <w:i w:val="off"/>
        </w:rPr>
        <w:t>景象所穿透，那么我们就将不再有责任在各种相互竞争的观念和</w:t>
      </w:r>
      <w:r>
        <w:rPr>
          <w:rFonts w:ascii="宋体" w:hAnsi="宋体" w:cs="宋体" w:eastAsia="宋体"/>
          <w:sz w:val="58"/>
          <w:spacing w:val="0"/>
          <w:color w:val="000000"/>
          <w:b w:val="off"/>
          <w:i w:val="off"/>
        </w:rPr>
        <w:t>语词、理论和词汇之间进行选择了。这种抛弃责任的企图，被萨特</w:t>
      </w:r>
      <w:r>
        <w:rPr>
          <w:rFonts w:ascii="宋体" w:hAnsi="宋体" w:cs="宋体" w:eastAsia="宋体"/>
          <w:sz w:val="58"/>
          <w:spacing w:val="0"/>
          <w:color w:val="000000"/>
          <w:b w:val="off"/>
          <w:i w:val="off"/>
        </w:rPr>
        <w:t>描述为使自己变为物的企图，即变为自在。从认识论者的观点看，</w:t>
      </w:r>
      <w:r>
        <w:rPr>
          <w:rFonts w:ascii="宋体" w:hAnsi="宋体" w:cs="宋体" w:eastAsia="宋体"/>
          <w:sz w:val="58"/>
          <w:spacing w:val="0"/>
          <w:color w:val="000000"/>
          <w:b w:val="off"/>
          <w:i w:val="off"/>
        </w:rPr>
        <w:t>这种无条理的观念采取这样一种形式，即把真理的获得当成一个</w:t>
      </w:r>
      <w:r>
        <w:rPr>
          <w:rFonts w:ascii="宋体" w:hAnsi="宋体" w:cs="宋体" w:eastAsia="宋体"/>
          <w:sz w:val="58"/>
          <w:spacing w:val="0"/>
          <w:color w:val="000000"/>
          <w:b w:val="off"/>
          <w:i w:val="off"/>
        </w:rPr>
        <w:t>必然的问题，不论是先验论者的“逻辑的”必然，还是革命的“自然</w:t>
      </w:r>
      <w:r>
        <w:rPr>
          <w:rFonts w:ascii="宋体" w:hAnsi="宋体" w:cs="宋体" w:eastAsia="宋体"/>
          <w:sz w:val="58"/>
          <w:spacing w:val="0"/>
          <w:color w:val="000000"/>
          <w:b w:val="off"/>
          <w:i w:val="off"/>
        </w:rPr>
        <w:t>化的”认识论者的“物理的”必然。按照萨特的观点，发现这种必然</w:t>
      </w:r>
      <w:r>
        <w:rPr>
          <w:rFonts w:ascii="宋体" w:hAnsi="宋体" w:cs="宋体" w:eastAsia="宋体"/>
          <w:sz w:val="58"/>
          <w:spacing w:val="0"/>
          <w:color w:val="000000"/>
          <w:b w:val="off"/>
          <w:i w:val="off"/>
        </w:rPr>
        <w:t>性的冲动，亦即摆脱去建立另一种替代理论或词汇的自由的冲动。</w:t>
      </w:r>
      <w:r>
        <w:rPr>
          <w:rFonts w:ascii="宋体" w:hAnsi="宋体" w:cs="宋体" w:eastAsia="宋体"/>
          <w:sz w:val="58"/>
          <w:spacing w:val="0"/>
          <w:color w:val="000000"/>
          <w:b w:val="off"/>
          <w:i w:val="off"/>
        </w:rPr>
        <w:t>因此指出这种冲动的无条理性的教化哲学家，被当成了一位欠缺</w:t>
      </w:r>
      <w:r>
        <w:rPr>
          <w:rFonts w:ascii="宋体" w:hAnsi="宋体" w:cs="宋体" w:eastAsia="宋体"/>
          <w:sz w:val="58"/>
          <w:spacing w:val="0"/>
          <w:color w:val="000000"/>
          <w:b w:val="off"/>
          <w:i w:val="off"/>
        </w:rPr>
        <w:t>道德诚挚的“相对主义者”，因为他的确未曾加入这种人类共同的</w:t>
      </w:r>
      <w:r>
        <w:rPr>
          <w:rFonts w:ascii="宋体" w:hAnsi="宋体" w:cs="宋体" w:eastAsia="宋体"/>
          <w:sz w:val="58"/>
          <w:spacing w:val="0"/>
          <w:color w:val="000000"/>
          <w:b w:val="off"/>
          <w:i w:val="off"/>
        </w:rPr>
        <w:t>希望：选择的负担将一去不返。正如把德性看成亚里士多德式的</w:t>
      </w:r>
      <w:r>
        <w:rPr>
          <w:rFonts w:ascii="宋体" w:hAnsi="宋体" w:cs="宋体" w:eastAsia="宋体"/>
          <w:sz w:val="58"/>
          <w:spacing w:val="0"/>
          <w:color w:val="000000"/>
          <w:b w:val="off"/>
          <w:i w:val="off"/>
        </w:rPr>
        <w:t>自我发展的道德哲学家，被看成欠缺对同伴的关心一样，作为纯行</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5842000</wp:posOffset>
                </wp:positionV>
                <wp:extent cx="749300" cy="431800"/>
                <wp:wrapNone/>
                <wp:docPr id="115" name="文本框 115"/>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710"/>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376</w:t>
                            </w:r>
                            <w:bookmarkEnd w:id="3710"/>
                          </w:p>
                        </w:txbxContent>
                      </wps:txbx>
                      <wps:bodyPr wrap="square" lIns="0" rIns="0" tIns="0" bIns="0" vert="horz" anchor="t">
                        <a:noAutofit/>
                      </wps:bodyPr>
                    </wps:wsp>
                  </a:graphicData>
                </a:graphic>
              </wp:anchor>
            </w:drawing>
          </mc:Choice>
          <mc:Fallback>
            <w:pict>
              <v:shape type="#_x0000_t202" filled="f" stroked="f" style="margin-left:981pt;margin-top:460pt;width:5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711"/>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376</w:t>
                      </w:r>
                      <w:bookmarkEnd w:id="3711"/>
                    </w:p>
                  </w:txbxContent>
                </v:textbox>
              </v:shape>
            </w:pict>
          </mc:Fallback>
        </mc:AlternateContent>
      </w:r>
      <w:bookmarkEnd w:id="3709"/>
    </w:p>
    <w:p>
      <w:r>
        <w:t/>
      </w:r>
    </w:p>
    <w:p>
      <w:pPr>
        <w:sectPr>
          <w:footerReference r:id="rId776"/>
          <w:headerReference r:id="rId777" w:type="default"/>
          <w:type w:val="nextPage"/>
          <w:pgSz w:w="22400" w:h="31680"/>
          <w:pgMar w:left="2760" w:top="2400" w:right="2760" w:bottom="2400" w:header="2100" w:footer="2100"/>
          <w:cols w:num="1"/>
        </w:sectPr>
      </w:pPr>
    </w:p>
    <w:p>
      <w:pPr>
        <w:pageBreakBefore w:val="off"/>
        <w:tabs>
          <w:tab w:pos="4460" w:val="left" w:leader="none"/>
          <w:tab w:pos="5960" w:val="left" w:leader="none"/>
        </w:tabs>
        <w:wordWrap w:val="off"/>
        <w:spacing w:before="0" w:after="0" w:line="680" w:lineRule="atLeast"/>
        <w:ind w:left="780" w:right="0"/>
        <w:jc w:val="both"/>
        <w:textAlignment w:val="baseline"/>
        <w:rPr>
          <w:sz w:val="50"/>
        </w:rPr>
      </w:pPr>
      <w:bookmarkStart w:name="" w:id="3712"/>
      <w:r>
        <w:rPr>
          <w:rFonts w:ascii="黑体" w:hAnsi="黑体" w:cs="黑体" w:eastAsia="黑体"/>
          <w:sz w:val="50"/>
          <w:spacing w:val="0"/>
          <w:color w:val="000000"/>
          <w:b w:val="on"/>
          <w:i w:val="off"/>
        </w:rPr>
        <w:t>352  第三编</w:t>
      </w:r>
      <w:r>
        <w:t xml:space="preserve">	</w:t>
      </w:r>
      <w:r>
        <w:rPr>
          <w:rFonts w:ascii="黑体" w:hAnsi="黑体" w:cs="黑体" w:eastAsia="黑体"/>
          <w:sz w:val="50"/>
          <w:spacing w:val="0"/>
          <w:color w:val="000000"/>
          <w:b w:val="on"/>
          <w:i w:val="off"/>
        </w:rPr>
        <w:t>哲</w:t>
      </w:r>
      <w:r>
        <w:t xml:space="preserve">	</w:t>
      </w:r>
      <w:r>
        <w:rPr>
          <w:rFonts w:ascii="黑体" w:hAnsi="黑体" w:cs="黑体" w:eastAsia="黑体"/>
          <w:sz w:val="50"/>
          <w:spacing w:val="0"/>
          <w:color w:val="000000"/>
          <w:b w:val="on"/>
          <w:i w:val="off"/>
        </w:rPr>
        <w:t>学</w:t>
      </w:r>
      <w:bookmarkEnd w:id="3712"/>
    </w:p>
    <w:p>
      <w:pPr>
        <w:pageBreakBefore w:val="off"/>
        <w:tabs/>
        <w:wordWrap w:val="off"/>
        <w:spacing w:before="440" w:after="0" w:line="1000" w:lineRule="atLeast"/>
        <w:ind w:left="840" w:right="160" w:hanging="40"/>
        <w:jc w:val="both"/>
        <w:textAlignment w:val="baseline"/>
        <w:rPr>
          <w:sz w:val="57"/>
        </w:rPr>
      </w:pPr>
      <w:bookmarkStart w:name="" w:id="3713"/>
      <w:r>
        <w:rPr>
          <w:rFonts w:ascii="仿宋" w:hAnsi="仿宋" w:cs="仿宋" w:eastAsia="仿宋"/>
          <w:sz w:val="57"/>
          <w:spacing w:val="0"/>
          <w:color w:val="000000"/>
          <w:b w:val="off"/>
          <w:i w:val="off"/>
        </w:rPr>
        <w:t>为主义者的认识论者，被当成是不参与人类对客观真理普遍渴望</w:t>
      </w:r>
      <w:r>
        <w:rPr>
          <w:rFonts w:ascii="仿宋" w:hAnsi="仿宋" w:cs="仿宋" w:eastAsia="仿宋"/>
          <w:sz w:val="57"/>
          <w:spacing w:val="0"/>
          <w:color w:val="000000"/>
          <w:b w:val="off"/>
          <w:i w:val="off"/>
        </w:rPr>
        <w:t>的人。</w:t>
      </w:r>
      <w:bookmarkEnd w:id="3713"/>
    </w:p>
    <w:p>
      <w:pPr>
        <w:pageBreakBefore w:val="off"/>
        <w:tabs/>
        <w:wordWrap w:val="off"/>
        <w:spacing w:before="0" w:after="0" w:line="1000" w:lineRule="atLeast"/>
        <w:ind w:left="0" w:right="60" w:firstLine="2040"/>
        <w:jc w:val="both"/>
        <w:textAlignment w:val="baseline"/>
        <w:rPr>
          <w:sz w:val="57"/>
        </w:rPr>
      </w:pPr>
      <w:bookmarkStart w:name="" w:id="3714"/>
      <w:r>
        <w:rPr>
          <w:rFonts w:ascii="仿宋" w:hAnsi="仿宋" w:cs="仿宋" w:eastAsia="仿宋"/>
          <w:sz w:val="57"/>
          <w:spacing w:val="0"/>
          <w:color w:val="000000"/>
          <w:b w:val="off"/>
          <w:i w:val="off"/>
        </w:rPr>
        <w:t>萨特帮助我们明了了视觉譬喻何以永远倾向于超越自己，从</w:t>
      </w:r>
      <w:r>
        <w:rPr>
          <w:rFonts w:ascii="仿宋" w:hAnsi="仿宋" w:cs="仿宋" w:eastAsia="仿宋"/>
          <w:sz w:val="57"/>
          <w:spacing w:val="0"/>
          <w:color w:val="000000"/>
          <w:b w:val="off"/>
          <w:i w:val="off"/>
        </w:rPr>
        <w:t>而增加了我们对确立了西方哲学问题的这种视觉譬喻的理解。一</w:t>
      </w:r>
      <w:r>
        <w:rPr>
          <w:rFonts w:ascii="仿宋" w:hAnsi="仿宋" w:cs="仿宋" w:eastAsia="仿宋"/>
          <w:sz w:val="57"/>
          <w:spacing w:val="0"/>
          <w:color w:val="000000"/>
          <w:b w:val="off"/>
          <w:i w:val="off"/>
        </w:rPr>
        <w:t>个无遮蔽的自然之镜的概念就是这样一面镜子的概念，它与被映</w:t>
      </w:r>
      <w:r>
        <w:rPr>
          <w:rFonts w:ascii="仿宋" w:hAnsi="仿宋" w:cs="仿宋" w:eastAsia="仿宋"/>
          <w:sz w:val="57"/>
          <w:spacing w:val="0"/>
          <w:color w:val="000000"/>
          <w:b w:val="off"/>
          <w:i w:val="off"/>
        </w:rPr>
        <w:t>照物将不可分离，因此也就不再是一面镜子了。认为人的心，相当</w:t>
      </w:r>
      <w:r>
        <w:rPr>
          <w:rFonts w:ascii="仿宋" w:hAnsi="仿宋" w:cs="仿宋" w:eastAsia="仿宋"/>
          <w:sz w:val="57"/>
          <w:spacing w:val="0"/>
          <w:color w:val="000000"/>
          <w:b w:val="off"/>
          <w:i w:val="off"/>
        </w:rPr>
        <w:t>于这样一面无遮蔽的镜子，而且他对此了然于胸，这样一种观念，</w:t>
      </w:r>
      <w:r>
        <w:rPr>
          <w:rFonts w:ascii="仿宋" w:hAnsi="仿宋" w:cs="仿宋" w:eastAsia="仿宋"/>
          <w:sz w:val="57"/>
          <w:spacing w:val="0"/>
          <w:color w:val="000000"/>
          <w:b w:val="off"/>
          <w:i w:val="off"/>
        </w:rPr>
        <w:t>诚如萨特所说，就是神的形象。这样一种存在者并不面对一种异</w:t>
      </w:r>
      <w:r>
        <w:rPr>
          <w:rFonts w:ascii="仿宋" w:hAnsi="仿宋" w:cs="仿宋" w:eastAsia="仿宋"/>
          <w:sz w:val="57"/>
          <w:spacing w:val="0"/>
          <w:color w:val="000000"/>
          <w:b w:val="off"/>
          <w:i w:val="off"/>
        </w:rPr>
        <w:t>己物，后者使他必须选择一种对它的态度或对它的描述。他总是</w:t>
      </w:r>
      <w:r>
        <w:rPr>
          <w:rFonts w:ascii="仿宋" w:hAnsi="仿宋" w:cs="仿宋" w:eastAsia="仿宋"/>
          <w:sz w:val="57"/>
          <w:spacing w:val="0"/>
          <w:color w:val="000000"/>
          <w:b w:val="off"/>
          <w:i w:val="off"/>
        </w:rPr>
        <w:t>没有选择行为或描述的需要或能力。如果我们考虑到这一情境的</w:t>
      </w:r>
      <w:r>
        <w:rPr>
          <w:rFonts w:ascii="仿宋" w:hAnsi="仿宋" w:cs="仿宋" w:eastAsia="仿宋"/>
          <w:sz w:val="57"/>
          <w:spacing w:val="0"/>
          <w:color w:val="000000"/>
          <w:b w:val="off"/>
          <w:i w:val="off"/>
        </w:rPr>
        <w:t>有利一面，他就可被称作“上帝”，而如果我们考虑其不利的一面，</w:t>
      </w:r>
      <w:r>
        <w:rPr>
          <w:rFonts w:ascii="仿宋" w:hAnsi="仿宋" w:cs="仿宋" w:eastAsia="仿宋"/>
          <w:sz w:val="57"/>
          <w:spacing w:val="0"/>
          <w:color w:val="000000"/>
          <w:b w:val="off"/>
          <w:i w:val="off"/>
        </w:rPr>
        <w:t>377</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他就被称作一架“机器”。按照这一观点，寻找公度性而非只寻找</w:t>
      </w:r>
      <w:r>
        <w:rPr>
          <w:rFonts w:ascii="仿宋" w:hAnsi="仿宋" w:cs="仿宋" w:eastAsia="仿宋"/>
          <w:sz w:val="57"/>
          <w:spacing w:val="0"/>
          <w:color w:val="000000"/>
          <w:b w:val="off"/>
          <w:i w:val="off"/>
        </w:rPr>
        <w:t>谈话(通过发现将一切可能的描述归于一种描述的方式，去寻找使</w:t>
      </w:r>
      <w:r>
        <w:rPr>
          <w:rFonts w:ascii="仿宋" w:hAnsi="仿宋" w:cs="仿宋" w:eastAsia="仿宋"/>
          <w:sz w:val="57"/>
          <w:spacing w:val="0"/>
          <w:color w:val="000000"/>
          <w:b w:val="off"/>
          <w:i w:val="off"/>
        </w:rPr>
        <w:t>继续再描述不必要的一种方式)，就是逃避人性的企图。放弃那种</w:t>
      </w:r>
      <w:r>
        <w:rPr>
          <w:rFonts w:ascii="仿宋" w:hAnsi="仿宋" w:cs="仿宋" w:eastAsia="仿宋"/>
          <w:sz w:val="57"/>
          <w:spacing w:val="0"/>
          <w:color w:val="000000"/>
          <w:b w:val="off"/>
          <w:i w:val="off"/>
        </w:rPr>
        <w:t>认为哲学必须指出一切可能的话语自然地会聚为一种共识(这正</w:t>
      </w:r>
      <w:r>
        <w:rPr>
          <w:rFonts w:ascii="仿宋" w:hAnsi="仿宋" w:cs="仿宋" w:eastAsia="仿宋"/>
          <w:sz w:val="57"/>
          <w:spacing w:val="0"/>
          <w:color w:val="000000"/>
          <w:b w:val="off"/>
          <w:i w:val="off"/>
        </w:rPr>
        <w:t>是正常研究所做的)的想法，或许就是放弃那种不仅仅是人的愿望</w:t>
      </w:r>
      <w:r>
        <w:rPr>
          <w:rFonts w:ascii="仿宋" w:hAnsi="仿宋" w:cs="仿宋" w:eastAsia="仿宋"/>
          <w:sz w:val="57"/>
          <w:spacing w:val="0"/>
          <w:color w:val="000000"/>
          <w:b w:val="off"/>
          <w:i w:val="off"/>
        </w:rPr>
        <w:t>了。因此这或许就是放弃柏拉图的真理、实在、善等概念，这些实</w:t>
      </w:r>
      <w:r>
        <w:rPr>
          <w:rFonts w:ascii="仿宋" w:hAnsi="仿宋" w:cs="仿宋" w:eastAsia="仿宋"/>
          <w:sz w:val="57"/>
          <w:spacing w:val="0"/>
          <w:color w:val="000000"/>
          <w:b w:val="off"/>
          <w:i w:val="off"/>
        </w:rPr>
        <w:t>体可能不曾被当前的实践和信念哪怕是模糊地映现过，并返回到</w:t>
      </w:r>
      <w:r>
        <w:rPr>
          <w:rFonts w:ascii="仿宋" w:hAnsi="仿宋" w:cs="仿宋" w:eastAsia="仿宋"/>
          <w:sz w:val="57"/>
          <w:spacing w:val="0"/>
          <w:color w:val="000000"/>
          <w:b w:val="off"/>
          <w:i w:val="off"/>
        </w:rPr>
        <w:t>“相对主义”，它假定我们唯一有用的“真”、“实在”和“善”等概念，</w:t>
      </w:r>
      <w:r>
        <w:rPr>
          <w:rFonts w:ascii="仿宋" w:hAnsi="仿宋" w:cs="仿宋" w:eastAsia="仿宋"/>
          <w:sz w:val="57"/>
          <w:spacing w:val="0"/>
          <w:color w:val="000000"/>
          <w:b w:val="off"/>
          <w:i w:val="off"/>
        </w:rPr>
        <w:t>都是从我们的实践和信念中外推而生的。</w:t>
      </w:r>
      <w:bookmarkEnd w:id="3714"/>
    </w:p>
    <w:p>
      <w:pPr>
        <w:pageBreakBefore w:val="off"/>
        <w:tabs/>
        <w:wordWrap w:val="off"/>
        <w:spacing w:before="0" w:after="0" w:line="1000" w:lineRule="atLeast"/>
        <w:ind w:left="1080" w:right="0" w:firstLine="1120"/>
        <w:jc w:val="both"/>
        <w:textAlignment w:val="baseline"/>
        <w:rPr>
          <w:sz w:val="57"/>
        </w:rPr>
      </w:pPr>
      <w:bookmarkStart w:name="" w:id="3715"/>
      <w:r>
        <w:rPr>
          <w:rFonts w:ascii="仿宋" w:hAnsi="仿宋" w:cs="仿宋" w:eastAsia="仿宋"/>
          <w:sz w:val="57"/>
          <w:spacing w:val="0"/>
          <w:color w:val="000000"/>
          <w:b w:val="off"/>
          <w:i w:val="off"/>
        </w:rPr>
        <w:t>最后我又回到了上一节结束时提出的看法，教化哲学的目的</w:t>
      </w:r>
      <w:r>
        <w:rPr>
          <w:rFonts w:ascii="仿宋" w:hAnsi="仿宋" w:cs="仿宋" w:eastAsia="仿宋"/>
          <w:sz w:val="57"/>
          <w:spacing w:val="0"/>
          <w:color w:val="000000"/>
          <w:b w:val="off"/>
          <w:i w:val="off"/>
        </w:rPr>
        <w:t>是维持谈话继续进行，而不是发现客观真理。按照我所建议的观</w:t>
      </w:r>
      <w:r>
        <w:rPr>
          <w:rFonts w:ascii="仿宋" w:hAnsi="仿宋" w:cs="仿宋" w:eastAsia="仿宋"/>
          <w:sz w:val="57"/>
          <w:spacing w:val="0"/>
          <w:color w:val="000000"/>
          <w:b w:val="off"/>
          <w:i w:val="off"/>
        </w:rPr>
        <w:t>点，这种真理乃是正常话语的正常结果。教化哲学不仅是反常的，</w:t>
      </w:r>
      <w:r>
        <w:rPr>
          <w:rFonts w:ascii="仿宋" w:hAnsi="仿宋" w:cs="仿宋" w:eastAsia="仿宋"/>
          <w:sz w:val="57"/>
          <w:spacing w:val="0"/>
          <w:color w:val="000000"/>
          <w:b w:val="off"/>
          <w:i w:val="off"/>
        </w:rPr>
        <w:t>而且是反动的，它只是作为对下述企图的抗议才有道理，这种企图</w:t>
      </w:r>
      <w:r>
        <w:rPr>
          <w:rFonts w:ascii="仿宋" w:hAnsi="仿宋" w:cs="仿宋" w:eastAsia="仿宋"/>
          <w:sz w:val="57"/>
          <w:spacing w:val="0"/>
          <w:color w:val="000000"/>
          <w:b w:val="off"/>
          <w:i w:val="off"/>
        </w:rPr>
        <w:t>打算借助由某些特殊表象的具体例示达成普遍公度性的方案，来</w:t>
      </w:r>
      <w:bookmarkEnd w:id="3715"/>
    </w:p>
    <w:p>
      <w:r>
        <w:t/>
      </w:r>
    </w:p>
    <w:p>
      <w:pPr>
        <w:sectPr>
          <w:footerReference r:id="rId778"/>
          <w:headerReference r:id="rId779" w:type="default"/>
          <w:type w:val="nextPage"/>
          <w:pgSz w:w="22400" w:h="31680"/>
          <w:pgMar w:left="2300" w:top="2420" w:right="2300" w:bottom="2420" w:header="2120" w:footer="2120"/>
          <w:cols w:num="1"/>
        </w:sectPr>
      </w:pPr>
    </w:p>
    <w:p>
      <w:pPr>
        <w:pageBreakBefore w:val="off"/>
        <w:tabs/>
        <w:wordWrap w:val="off"/>
        <w:spacing w:before="0" w:after="0" w:line="640" w:lineRule="atLeast"/>
        <w:ind w:left="0" w:right="180"/>
        <w:jc w:val="right"/>
        <w:textAlignment w:val="baseline"/>
        <w:rPr>
          <w:sz w:val="48"/>
        </w:rPr>
      </w:pPr>
      <w:bookmarkStart w:name="" w:id="3716"/>
      <w:r>
        <w:rPr>
          <w:rFonts w:ascii="黑体" w:hAnsi="黑体" w:cs="黑体" w:eastAsia="黑体"/>
          <w:sz w:val="48"/>
          <w:spacing w:val="0"/>
          <w:color w:val="000000"/>
          <w:b w:val="off"/>
          <w:i w:val="off"/>
        </w:rPr>
        <w:t>第八章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无镜的哲学</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353</w:t>
      </w:r>
      <w:bookmarkEnd w:id="3716"/>
    </w:p>
    <w:p>
      <w:pPr>
        <w:pageBreakBefore w:val="off"/>
        <w:tabs/>
        <w:wordWrap w:val="off"/>
        <w:spacing w:before="0" w:after="0" w:line="440" w:lineRule="exact"/>
        <w:ind w:left="0" w:right="0"/>
        <w:jc w:val="right"/>
        <w:textAlignment w:val="baseline"/>
        <w:rPr>
          <w:sz w:val="48"/>
        </w:rPr>
      </w:pPr>
      <w:bookmarkStart w:name="" w:id="3717"/>
      <w:r>
        <w:rPr>
          <w:rFonts w:ascii="宋体" w:hAnsi="宋体" w:cs="宋体" w:eastAsia="宋体"/>
          <w:sz w:val="48"/>
          <w:spacing w:val="0"/>
          <w:color w:val="000000"/>
          <w:b w:val="off"/>
          <w:i w:val="off"/>
        </w:rPr>
        <w:t/>
      </w:r>
      <w:bookmarkEnd w:id="3717"/>
    </w:p>
    <w:p>
      <w:pPr>
        <w:pageBreakBefore w:val="off"/>
        <w:tabs/>
        <w:wordWrap w:val="off"/>
        <w:spacing w:before="0" w:after="0" w:line="720" w:lineRule="atLeast"/>
        <w:ind w:left="20" w:right="140"/>
        <w:jc w:val="both"/>
        <w:textAlignment w:val="baseline"/>
        <w:rPr>
          <w:sz w:val="51"/>
        </w:rPr>
      </w:pPr>
      <w:bookmarkStart w:name="" w:id="3718"/>
      <w:r>
        <w:rPr>
          <w:rFonts w:ascii="宋体" w:hAnsi="宋体" w:cs="宋体" w:eastAsia="宋体"/>
          <w:sz w:val="51"/>
          <w:spacing w:val="0"/>
          <w:color w:val="000000"/>
          <w:b w:val="off"/>
          <w:i w:val="off"/>
        </w:rPr>
        <w:t>结束谈话。教化性的话语企图防止的危险是，某种现成的词汇，某</w:t>
      </w:r>
      <w:r>
        <w:rPr>
          <w:rFonts w:ascii="宋体" w:hAnsi="宋体" w:cs="宋体" w:eastAsia="宋体"/>
          <w:sz w:val="51"/>
          <w:spacing w:val="0"/>
          <w:color w:val="000000"/>
          <w:b w:val="off"/>
          <w:i w:val="off"/>
        </w:rPr>
        <w:t>种人们可按其思考自身的方式，将使他们误以为，从今以后一切话</w:t>
      </w:r>
      <w:r>
        <w:rPr>
          <w:rFonts w:ascii="宋体" w:hAnsi="宋体" w:cs="宋体" w:eastAsia="宋体"/>
          <w:sz w:val="51"/>
          <w:spacing w:val="0"/>
          <w:color w:val="000000"/>
          <w:b w:val="off"/>
          <w:i w:val="off"/>
        </w:rPr>
        <w:t>语都可能是、或应当是正常话语了。在教化哲学家看来，文化的最</w:t>
      </w:r>
      <w:r>
        <w:rPr>
          <w:rFonts w:ascii="宋体" w:hAnsi="宋体" w:cs="宋体" w:eastAsia="宋体"/>
          <w:sz w:val="51"/>
          <w:spacing w:val="0"/>
          <w:color w:val="000000"/>
          <w:b w:val="off"/>
          <w:i w:val="off"/>
        </w:rPr>
        <w:t>终冻结或许就是人类的非人化。因此教化哲学家同意拉辛的选</w:t>
      </w:r>
      <w:r>
        <w:rPr>
          <w:rFonts w:ascii="宋体" w:hAnsi="宋体" w:cs="宋体" w:eastAsia="宋体"/>
          <w:sz w:val="51"/>
          <w:spacing w:val="0"/>
          <w:color w:val="000000"/>
          <w:b w:val="off"/>
          <w:i w:val="off"/>
        </w:rPr>
        <w:t>择：无限地</w:t>
      </w:r>
      <w:r>
        <w:rPr>
          <w:rFonts w:ascii="宋体" w:hAnsi="宋体" w:cs="宋体" w:eastAsia="宋体"/>
          <w:sz w:val="51"/>
          <w:spacing w:val="0"/>
          <w:color w:val="000000"/>
          <w:b w:val="off"/>
          <w:i w:val="off"/>
          <w:em w:val="dot"/>
        </w:rPr>
        <w:t>追求</w:t>
      </w:r>
      <w:r>
        <w:rPr>
          <w:rFonts w:ascii="宋体" w:hAnsi="宋体" w:cs="宋体" w:eastAsia="宋体"/>
          <w:sz w:val="51"/>
          <w:spacing w:val="0"/>
          <w:color w:val="000000"/>
          <w:b w:val="off"/>
          <w:i w:val="off"/>
        </w:rPr>
        <w:t>真理、而非“全部真理”。⑩对教化哲学家来说，具有</w:t>
      </w:r>
      <w:r>
        <w:rPr>
          <w:rFonts w:ascii="宋体" w:hAnsi="宋体" w:cs="宋体" w:eastAsia="宋体"/>
          <w:sz w:val="51"/>
          <w:spacing w:val="0"/>
          <w:color w:val="000000"/>
          <w:b w:val="off"/>
          <w:i w:val="off"/>
        </w:rPr>
        <w:t>“全部真理”这个观念本身就是荒谬的，因为柏拉图的真理观念本</w:t>
      </w:r>
      <w:r>
        <w:rPr>
          <w:rFonts w:ascii="宋体" w:hAnsi="宋体" w:cs="宋体" w:eastAsia="宋体"/>
          <w:sz w:val="51"/>
          <w:spacing w:val="0"/>
          <w:color w:val="000000"/>
          <w:b w:val="off"/>
          <w:i w:val="off"/>
        </w:rPr>
        <w:t>身就是荒谬的。它的荒谬性或者在于有关现实的真理的观念，不</w:t>
      </w:r>
      <w:r>
        <w:rPr>
          <w:rFonts w:ascii="宋体" w:hAnsi="宋体" w:cs="宋体" w:eastAsia="宋体"/>
          <w:sz w:val="51"/>
          <w:spacing w:val="0"/>
          <w:color w:val="000000"/>
          <w:b w:val="off"/>
          <w:i w:val="off"/>
        </w:rPr>
        <w:t>是有关在一定描述下的现实的真理观念，或者在于，有关在某特殊</w:t>
      </w:r>
      <w:r>
        <w:rPr>
          <w:rFonts w:ascii="宋体" w:hAnsi="宋体" w:cs="宋体" w:eastAsia="宋体"/>
          <w:sz w:val="51"/>
          <w:spacing w:val="0"/>
          <w:color w:val="000000"/>
          <w:b w:val="off"/>
          <w:i w:val="off"/>
        </w:rPr>
        <w:t>描述下的真理观念使一切其他描述没有必要了，因它是与其中每</w:t>
      </w:r>
      <w:r>
        <w:rPr>
          <w:rFonts w:ascii="宋体" w:hAnsi="宋体" w:cs="宋体" w:eastAsia="宋体"/>
          <w:sz w:val="51"/>
          <w:spacing w:val="0"/>
          <w:color w:val="000000"/>
          <w:b w:val="off"/>
          <w:i w:val="off"/>
        </w:rPr>
        <w:t>一种描述可公度的。</w:t>
      </w:r>
      <w:bookmarkEnd w:id="3718"/>
    </w:p>
    <w:p>
      <w:pPr>
        <w:pageBreakBefore w:val="off"/>
        <w:tabs/>
        <w:wordWrap w:val="off"/>
        <w:spacing w:before="0" w:after="0" w:line="720" w:lineRule="atLeast"/>
        <w:ind w:left="20" w:right="0" w:firstLine="1140"/>
        <w:jc w:val="both"/>
        <w:textAlignment w:val="baseline"/>
        <w:rPr>
          <w:sz w:val="51"/>
        </w:rPr>
      </w:pPr>
      <w:bookmarkStart w:name="" w:id="3719"/>
      <w:r>
        <w:rPr>
          <w:rFonts w:ascii="宋体" w:hAnsi="宋体" w:cs="宋体" w:eastAsia="宋体"/>
          <w:sz w:val="51"/>
          <w:spacing w:val="0"/>
          <w:color w:val="000000"/>
          <w:b w:val="off"/>
          <w:i w:val="off"/>
        </w:rPr>
        <w:t>把保持谈话继续下去看作哲学的充分的目的，把智慧看作是</w:t>
      </w:r>
      <w:r>
        <w:rPr>
          <w:rFonts w:ascii="宋体" w:hAnsi="宋体" w:cs="宋体" w:eastAsia="宋体"/>
          <w:sz w:val="51"/>
          <w:spacing w:val="0"/>
          <w:color w:val="000000"/>
          <w:b w:val="off"/>
          <w:i w:val="off"/>
        </w:rPr>
        <w:t>维持谈话的能力，就是把人类看作新描述的产生者，而不是希望能</w:t>
      </w:r>
      <w:r>
        <w:rPr>
          <w:rFonts w:ascii="宋体" w:hAnsi="宋体" w:cs="宋体" w:eastAsia="宋体"/>
          <w:sz w:val="51"/>
          <w:spacing w:val="0"/>
          <w:color w:val="000000"/>
          <w:b w:val="off"/>
          <w:i w:val="off"/>
        </w:rPr>
        <w:t>去准确描述的人。把哲学的目的看作是真理(即关于为一切人类</w:t>
      </w:r>
      <w:r>
        <w:rPr>
          <w:rFonts w:ascii="宋体" w:hAnsi="宋体" w:cs="宋体" w:eastAsia="宋体"/>
          <w:sz w:val="51"/>
          <w:spacing w:val="0"/>
          <w:color w:val="000000"/>
          <w:b w:val="off"/>
          <w:i w:val="off"/>
        </w:rPr>
        <w:t>研究和活动提供最终公度性的词语的真理)，就是把人看作客体而</w:t>
      </w:r>
      <w:r>
        <w:rPr>
          <w:rFonts w:ascii="宋体" w:hAnsi="宋体" w:cs="宋体" w:eastAsia="宋体"/>
          <w:sz w:val="51"/>
          <w:spacing w:val="0"/>
          <w:color w:val="000000"/>
          <w:b w:val="off"/>
          <w:i w:val="off"/>
        </w:rPr>
        <w:t>非主体，看作现存的</w:t>
      </w:r>
      <w:r>
        <w:rPr>
          <w:rFonts w:ascii="宋体" w:hAnsi="宋体" w:cs="宋体" w:eastAsia="宋体"/>
          <w:sz w:val="51"/>
          <w:spacing w:val="0"/>
          <w:color w:val="000000"/>
          <w:b w:val="off"/>
          <w:i w:val="off"/>
          <w:em w:val="dot"/>
        </w:rPr>
        <w:t>自在</w:t>
      </w:r>
      <w:r>
        <w:rPr>
          <w:rFonts w:ascii="宋体" w:hAnsi="宋体" w:cs="宋体" w:eastAsia="宋体"/>
          <w:sz w:val="51"/>
          <w:spacing w:val="0"/>
          <w:color w:val="000000"/>
          <w:b w:val="off"/>
          <w:i w:val="off"/>
        </w:rPr>
        <w:t>，而非看作既是</w:t>
      </w:r>
      <w:r>
        <w:rPr>
          <w:rFonts w:ascii="宋体" w:hAnsi="宋体" w:cs="宋体" w:eastAsia="宋体"/>
          <w:sz w:val="51"/>
          <w:spacing w:val="0"/>
          <w:color w:val="000000"/>
          <w:b w:val="off"/>
          <w:i w:val="off"/>
          <w:em w:val="dot"/>
        </w:rPr>
        <w:t>自在</w:t>
      </w:r>
      <w:r>
        <w:rPr>
          <w:rFonts w:ascii="宋体" w:hAnsi="宋体" w:cs="宋体" w:eastAsia="宋体"/>
          <w:sz w:val="51"/>
          <w:spacing w:val="0"/>
          <w:color w:val="000000"/>
          <w:b w:val="off"/>
          <w:i w:val="off"/>
        </w:rPr>
        <w:t>又是自为，看作既是</w:t>
      </w:r>
      <w:r>
        <w:rPr>
          <w:rFonts w:ascii="宋体" w:hAnsi="宋体" w:cs="宋体" w:eastAsia="宋体"/>
          <w:sz w:val="51"/>
          <w:spacing w:val="0"/>
          <w:color w:val="000000"/>
          <w:b w:val="off"/>
          <w:i w:val="off"/>
        </w:rPr>
        <w:t>被描述的客体、又是描述着的主体。认为哲学家将使我们能把描</w:t>
      </w:r>
      <w:r>
        <w:rPr>
          <w:rFonts w:ascii="宋体" w:hAnsi="宋体" w:cs="宋体" w:eastAsia="宋体"/>
          <w:sz w:val="51"/>
          <w:spacing w:val="0"/>
          <w:color w:val="000000"/>
          <w:b w:val="off"/>
          <w:i w:val="off"/>
        </w:rPr>
        <w:t>述着的主体本身看作一种被描述的客体，就是认为一切可能的描</w:t>
      </w:r>
      <w:r>
        <w:rPr>
          <w:rFonts w:ascii="宋体" w:hAnsi="宋体" w:cs="宋体" w:eastAsia="宋体"/>
          <w:sz w:val="51"/>
          <w:spacing w:val="0"/>
          <w:color w:val="000000"/>
          <w:b w:val="off"/>
          <w:i w:val="off"/>
        </w:rPr>
        <w:t>述，都可借助一种单一的描述词汇————哲学本身的词汇，被公度</w:t>
      </w:r>
      <w:r>
        <w:rPr>
          <w:rFonts w:ascii="宋体" w:hAnsi="宋体" w:cs="宋体" w:eastAsia="宋体"/>
          <w:sz w:val="51"/>
          <w:spacing w:val="0"/>
          <w:color w:val="000000"/>
          <w:b w:val="off"/>
          <w:i w:val="off"/>
        </w:rPr>
        <w:t>化。因为只有当我们有这样一种普遍性描述的观念，我们才能把</w:t>
      </w:r>
      <w:r>
        <w:rPr>
          <w:rFonts w:ascii="宋体" w:hAnsi="宋体" w:cs="宋体" w:eastAsia="宋体"/>
          <w:sz w:val="51"/>
          <w:spacing w:val="0"/>
          <w:color w:val="000000"/>
          <w:b w:val="off"/>
          <w:i w:val="off"/>
        </w:rPr>
        <w:t>在某一描述下的人类等同于人的“本质”。只有借助这样一种观</w:t>
      </w:r>
      <w:r>
        <w:rPr>
          <w:rFonts w:ascii="宋体" w:hAnsi="宋体" w:cs="宋体" w:eastAsia="宋体"/>
          <w:sz w:val="51"/>
          <w:spacing w:val="0"/>
          <w:color w:val="000000"/>
          <w:b w:val="off"/>
          <w:i w:val="off"/>
        </w:rPr>
        <w:t>念，人</w:t>
      </w:r>
      <w:r>
        <w:rPr>
          <w:rFonts w:ascii="宋体" w:hAnsi="宋体" w:cs="宋体" w:eastAsia="宋体"/>
          <w:sz w:val="51"/>
          <w:spacing w:val="0"/>
          <w:color w:val="000000"/>
          <w:b w:val="off"/>
          <w:i w:val="off"/>
          <w:em w:val="dot"/>
        </w:rPr>
        <w:t>具有</w:t>
      </w:r>
      <w:r>
        <w:rPr>
          <w:rFonts w:ascii="宋体" w:hAnsi="宋体" w:cs="宋体" w:eastAsia="宋体"/>
          <w:sz w:val="51"/>
          <w:spacing w:val="0"/>
          <w:color w:val="000000"/>
          <w:b w:val="off"/>
          <w:i w:val="off"/>
        </w:rPr>
        <w:t>一个本质的观念才可理解，不论该本质被看作对本质的</w:t>
      </w:r>
      <w:r>
        <w:rPr>
          <w:rFonts w:ascii="宋体" w:hAnsi="宋体" w:cs="宋体" w:eastAsia="宋体"/>
          <w:sz w:val="51"/>
          <w:spacing w:val="0"/>
          <w:color w:val="000000"/>
          <w:b w:val="off"/>
          <w:i w:val="off"/>
        </w:rPr>
        <w:t>认知与否。于是，即使说人既是主体又是客体，既是自为又是自</w:t>
      </w:r>
      <w:r>
        <w:rPr>
          <w:rFonts w:ascii="宋体" w:hAnsi="宋体" w:cs="宋体" w:eastAsia="宋体"/>
          <w:sz w:val="51"/>
          <w:spacing w:val="0"/>
          <w:color w:val="000000"/>
          <w:b w:val="off"/>
          <w:i w:val="off"/>
        </w:rPr>
        <w:t>在，我们也未曾把握我们的本质。我们说“我们的本质是没有本</w:t>
      </w:r>
      <w:r>
        <w:rPr>
          <w:rFonts w:ascii="宋体" w:hAnsi="宋体" w:cs="宋体" w:eastAsia="宋体"/>
          <w:sz w:val="51"/>
          <w:spacing w:val="0"/>
          <w:color w:val="000000"/>
          <w:b w:val="off"/>
          <w:i w:val="off"/>
        </w:rPr>
        <w:t>质”，也并未逃脱柏拉图主义，如果我们这样一来就打算把这一观</w:t>
      </w:r>
      <w:r>
        <w:rPr>
          <w:rFonts w:ascii="宋体" w:hAnsi="宋体" w:cs="宋体" w:eastAsia="宋体"/>
          <w:sz w:val="51"/>
          <w:spacing w:val="0"/>
          <w:color w:val="000000"/>
          <w:b w:val="off"/>
          <w:i w:val="off"/>
        </w:rPr>
        <w:t>点看作去发现关于人类其他真理的建设性的和系统性努力的基础</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-2374900</wp:posOffset>
                </wp:positionV>
                <wp:extent cx="546100" cy="381000"/>
                <wp:wrapNone/>
                <wp:docPr id="116" name="文本框 116"/>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3720"/>
                            <w:r>
                              <w:rPr>
                                <w:rFonts w:ascii="仿宋" w:hAnsi="仿宋" w:cs="仿宋" w:eastAsia="仿宋"/>
                                <w:sz w:val="39"/>
                                <w:spacing w:val="0"/>
                                <w:color w:val="000000"/>
                                <w:b w:val="off"/>
                                <w:i w:val="off"/>
                              </w:rPr>
                              <w:t>378</w:t>
                            </w:r>
                            <w:bookmarkEnd w:id="3720"/>
                          </w:p>
                        </w:txbxContent>
                      </wps:txbx>
                      <wps:bodyPr wrap="square" lIns="0" rIns="0" tIns="0" bIns="0" vert="horz" anchor="t">
                        <a:noAutofit/>
                      </wps:bodyPr>
                    </wps:wsp>
                  </a:graphicData>
                </a:graphic>
              </wp:anchor>
            </w:drawing>
          </mc:Choice>
          <mc:Fallback>
            <w:pict>
              <v:shape type="#_x0000_t202" filled="f" stroked="f" style="margin-left:982pt;margin-top:-187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3721"/>
                      <w:r>
                        <w:rPr>
                          <w:rFonts w:ascii="仿宋" w:hAnsi="仿宋" w:cs="仿宋" w:eastAsia="仿宋"/>
                          <w:sz w:val="39"/>
                          <w:spacing w:val="0"/>
                          <w:color w:val="000000"/>
                          <w:b w:val="off"/>
                          <w:i w:val="off"/>
                        </w:rPr>
                        <w:t>378</w:t>
                      </w:r>
                      <w:bookmarkEnd w:id="3721"/>
                    </w:p>
                  </w:txbxContent>
                </v:textbox>
              </v:shape>
            </w:pict>
          </mc:Fallback>
        </mc:AlternateContent>
      </w:r>
      <w:bookmarkEnd w:id="3719"/>
    </w:p>
    <w:p>
      <w:r>
        <w:t/>
      </w:r>
    </w:p>
    <w:p>
      <w:pPr>
        <w:sectPr>
          <w:footerReference r:id="rId780"/>
          <w:headerReference r:id="rId781" w:type="default"/>
          <w:type w:val="nextPage"/>
          <w:pgSz w:w="22400" w:h="31680"/>
          <w:pgMar w:left="2740" w:top="2400" w:right="2740" w:bottom="2400" w:header="2100" w:footer="2100"/>
          <w:cols w:num="1"/>
        </w:sectPr>
      </w:pPr>
    </w:p>
    <w:p>
      <w:pPr>
        <w:pageBreakBefore w:val="off"/>
        <w:tabs>
          <w:tab w:pos="3660" w:val="left" w:leader="none"/>
          <w:tab w:pos="5200" w:val="left" w:leader="none"/>
        </w:tabs>
        <w:wordWrap w:val="off"/>
        <w:spacing w:before="0" w:after="0" w:line="680" w:lineRule="atLeast"/>
        <w:ind w:left="0" w:right="0"/>
        <w:jc w:val="both"/>
        <w:textAlignment w:val="baseline"/>
        <w:rPr>
          <w:sz w:val="51"/>
        </w:rPr>
      </w:pPr>
      <w:bookmarkStart w:name="" w:id="3722"/>
      <w:r>
        <w:rPr>
          <w:rFonts w:ascii="楷体" w:hAnsi="楷体" w:cs="楷体" w:eastAsia="楷体"/>
          <w:sz w:val="51"/>
          <w:spacing w:val="0"/>
          <w:color w:val="000000"/>
          <w:b w:val="off"/>
          <w:i w:val="off"/>
        </w:rPr>
        <w:t>354  第三编</w:t>
      </w:r>
      <w:r>
        <w:t xml:space="preserve">	</w:t>
      </w:r>
      <w:r>
        <w:rPr>
          <w:rFonts w:ascii="黑体" w:hAnsi="黑体" w:cs="黑体" w:eastAsia="黑体"/>
          <w:sz w:val="51"/>
          <w:spacing w:val="0"/>
          <w:color w:val="000000"/>
          <w:b w:val="off"/>
          <w:i w:val="off"/>
        </w:rPr>
        <w:t>哲</w:t>
      </w:r>
      <w:r>
        <w:t xml:space="preserve">	</w:t>
      </w:r>
      <w:r>
        <w:rPr>
          <w:rFonts w:ascii="黑体" w:hAnsi="黑体" w:cs="黑体" w:eastAsia="黑体"/>
          <w:sz w:val="51"/>
          <w:spacing w:val="0"/>
          <w:color w:val="000000"/>
          <w:b w:val="off"/>
          <w:i w:val="off"/>
        </w:rPr>
        <w:t>学</w:t>
      </w:r>
      <w:bookmarkEnd w:id="3722"/>
    </w:p>
    <w:p>
      <w:pPr>
        <w:pageBreakBefore w:val="off"/>
        <w:tabs/>
        <w:wordWrap w:val="off"/>
        <w:spacing w:before="0" w:after="0" w:line="540" w:lineRule="exact"/>
        <w:ind w:left="0" w:right="0"/>
        <w:jc w:val="both"/>
        <w:textAlignment w:val="baseline"/>
        <w:rPr>
          <w:sz w:val="51"/>
        </w:rPr>
      </w:pPr>
      <w:bookmarkStart w:name="" w:id="3723"/>
      <w:r>
        <w:rPr>
          <w:rFonts w:ascii="宋体" w:hAnsi="宋体" w:cs="宋体" w:eastAsia="宋体"/>
          <w:sz w:val="51"/>
          <w:spacing w:val="0"/>
          <w:color w:val="000000"/>
          <w:b w:val="off"/>
          <w:i w:val="off"/>
        </w:rPr>
        <w:t/>
      </w:r>
      <w:bookmarkEnd w:id="3723"/>
    </w:p>
    <w:p>
      <w:pPr>
        <w:pageBreakBefore w:val="off"/>
        <w:tabs/>
        <w:wordWrap w:val="off"/>
        <w:spacing w:before="0" w:after="0" w:line="980" w:lineRule="atLeast"/>
        <w:ind w:left="80" w:right="0"/>
        <w:jc w:val="both"/>
        <w:textAlignment w:val="baseline"/>
        <w:rPr>
          <w:sz w:val="56"/>
        </w:rPr>
      </w:pPr>
      <w:bookmarkStart w:name="" w:id="3724"/>
      <w:r>
        <w:rPr>
          <w:rFonts w:ascii="仿宋" w:hAnsi="仿宋" w:cs="仿宋" w:eastAsia="仿宋"/>
          <w:sz w:val="56"/>
          <w:spacing w:val="0"/>
          <w:color w:val="000000"/>
          <w:b w:val="off"/>
          <w:i w:val="off"/>
        </w:rPr>
        <w:t>的话。</w:t>
      </w:r>
      <w:bookmarkEnd w:id="3724"/>
    </w:p>
    <w:p>
      <w:pPr>
        <w:pageBreakBefore w:val="off"/>
        <w:tabs/>
        <w:wordWrap w:val="off"/>
        <w:spacing w:before="0" w:after="0" w:line="980" w:lineRule="atLeast"/>
        <w:ind w:left="20" w:right="180" w:firstLine="1180"/>
        <w:jc w:val="both"/>
        <w:textAlignment w:val="baseline"/>
        <w:rPr>
          <w:sz w:val="56"/>
        </w:rPr>
      </w:pPr>
      <w:bookmarkStart w:name="" w:id="3725"/>
      <w:r>
        <w:rPr>
          <w:rFonts w:ascii="仿宋" w:hAnsi="仿宋" w:cs="仿宋" w:eastAsia="仿宋"/>
          <w:sz w:val="56"/>
          <w:spacing w:val="0"/>
          <w:color w:val="000000"/>
          <w:b w:val="off"/>
          <w:i w:val="off"/>
        </w:rPr>
        <w:t>这就是何以“存在主义”(以及更一般而言，教化哲学)只能是</w:t>
      </w:r>
      <w:r>
        <w:rPr>
          <w:rFonts w:ascii="仿宋" w:hAnsi="仿宋" w:cs="仿宋" w:eastAsia="仿宋"/>
          <w:sz w:val="56"/>
          <w:spacing w:val="0"/>
          <w:color w:val="000000"/>
          <w:b w:val="off"/>
          <w:i w:val="off"/>
        </w:rPr>
        <w:t>反动性的，为什么一当它企图沿新的方向去从事不只限于是推进</w:t>
      </w:r>
      <w:r>
        <w:rPr>
          <w:rFonts w:ascii="仿宋" w:hAnsi="仿宋" w:cs="仿宋" w:eastAsia="仿宋"/>
          <w:sz w:val="56"/>
          <w:spacing w:val="0"/>
          <w:color w:val="000000"/>
          <w:b w:val="off"/>
          <w:i w:val="off"/>
        </w:rPr>
        <w:t>谈话的活动时，它就陷入了自欺。这类新方向或许会产生新的正</w:t>
      </w:r>
      <w:r>
        <w:rPr>
          <w:rFonts w:ascii="仿宋" w:hAnsi="仿宋" w:cs="仿宋" w:eastAsia="仿宋"/>
          <w:sz w:val="56"/>
          <w:spacing w:val="0"/>
          <w:color w:val="000000"/>
          <w:b w:val="off"/>
          <w:i w:val="off"/>
        </w:rPr>
        <w:t>常话语、新的科学、新的哲学研究规划，从而也就是新的客观真理。</w:t>
      </w:r>
      <w:r>
        <w:rPr>
          <w:rFonts w:ascii="仿宋" w:hAnsi="仿宋" w:cs="仿宋" w:eastAsia="仿宋"/>
          <w:sz w:val="56"/>
          <w:spacing w:val="0"/>
          <w:color w:val="000000"/>
          <w:b w:val="off"/>
          <w:i w:val="off"/>
        </w:rPr>
        <w:t xml:space="preserve"> 但它们不是教化哲学的目的，而只是偶然的副产品。目的永远只</w:t>
      </w:r>
      <w:r>
        <w:rPr>
          <w:rFonts w:ascii="仿宋" w:hAnsi="仿宋" w:cs="仿宋" w:eastAsia="仿宋"/>
          <w:sz w:val="56"/>
          <w:spacing w:val="0"/>
          <w:color w:val="000000"/>
          <w:b w:val="off"/>
          <w:i w:val="off"/>
        </w:rPr>
        <w:t>有一个，即去履行杜威所谓的“击破惯习外壳”这一社会功能，防止</w:t>
      </w:r>
      <w:r>
        <w:rPr>
          <w:rFonts w:ascii="仿宋" w:hAnsi="仿宋" w:cs="仿宋" w:eastAsia="仿宋"/>
          <w:sz w:val="56"/>
          <w:spacing w:val="0"/>
          <w:color w:val="000000"/>
          <w:b w:val="off"/>
          <w:i w:val="off"/>
        </w:rPr>
        <w:t>人自欺地以为他了解自己或其他什么东西，除了通过某些可供选</w:t>
      </w:r>
      <w:r>
        <w:rPr>
          <w:rFonts w:ascii="仿宋" w:hAnsi="仿宋" w:cs="仿宋" w:eastAsia="仿宋"/>
          <w:sz w:val="56"/>
          <w:spacing w:val="0"/>
          <w:color w:val="000000"/>
          <w:b w:val="off"/>
          <w:i w:val="off"/>
        </w:rPr>
        <w:t>替的描述之外。</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2603500</wp:posOffset>
                </wp:positionV>
                <wp:extent cx="762000" cy="533400"/>
                <wp:wrapNone/>
                <wp:docPr id="117" name="文本框 117"/>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726"/>
                            <w:r>
                              <w:rPr>
                                <w:rFonts w:ascii="仿宋" w:hAnsi="仿宋" w:cs="仿宋" w:eastAsia="仿宋"/>
                                <w:sz w:val="56"/>
                                <w:spacing w:val="0"/>
                                <w:color w:val="000000"/>
                                <w:b w:val="off"/>
                                <w:i w:val="off"/>
                              </w:rPr>
                              <w:t>379</w:t>
                            </w:r>
                            <w:bookmarkEnd w:id="3726"/>
                          </w:p>
                        </w:txbxContent>
                      </wps:txbx>
                      <wps:bodyPr wrap="square" lIns="0" rIns="0" tIns="0" bIns="0" vert="horz" anchor="t">
                        <a:noAutofit/>
                      </wps:bodyPr>
                    </wps:wsp>
                  </a:graphicData>
                </a:graphic>
              </wp:anchor>
            </w:drawing>
          </mc:Choice>
          <mc:Fallback>
            <w:pict>
              <v:shape type="#_x0000_t202" filled="f" stroked="f" style="margin-left:90pt;margin-top:20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727"/>
                      <w:r>
                        <w:rPr>
                          <w:rFonts w:ascii="仿宋" w:hAnsi="仿宋" w:cs="仿宋" w:eastAsia="仿宋"/>
                          <w:sz w:val="56"/>
                          <w:spacing w:val="0"/>
                          <w:color w:val="000000"/>
                          <w:b w:val="off"/>
                          <w:i w:val="off"/>
                        </w:rPr>
                        <w:t>379</w:t>
                      </w:r>
                      <w:bookmarkEnd w:id="3727"/>
                    </w:p>
                  </w:txbxContent>
                </v:textbox>
              </v:shape>
            </w:pict>
          </mc:Fallback>
        </mc:AlternateContent>
      </w:r>
      <w:bookmarkEnd w:id="3725"/>
    </w:p>
    <w:p>
      <w:pPr>
        <w:pageBreakBefore w:val="off"/>
        <w:tabs/>
        <w:wordWrap w:val="off"/>
        <w:spacing w:before="0" w:after="0" w:line="1000" w:lineRule="exact"/>
        <w:ind w:left="0" w:right="0"/>
        <w:jc w:val="both"/>
        <w:textAlignment w:val="baseline"/>
        <w:rPr>
          <w:sz w:val="56"/>
        </w:rPr>
      </w:pPr>
      <w:bookmarkStart w:name="" w:id="3728"/>
      <w:r>
        <w:rPr>
          <w:rFonts w:ascii="宋体" w:hAnsi="宋体" w:cs="宋体" w:eastAsia="宋体"/>
          <w:sz w:val="56"/>
          <w:spacing w:val="0"/>
          <w:color w:val="000000"/>
          <w:b w:val="off"/>
          <w:i w:val="off"/>
        </w:rPr>
        <w:t/>
      </w:r>
      <w:bookmarkEnd w:id="3728"/>
    </w:p>
    <w:p>
      <w:pPr>
        <w:pageBreakBefore w:val="off"/>
        <w:tabs/>
        <w:wordWrap w:val="off"/>
        <w:spacing w:before="0" w:after="0" w:line="1440" w:lineRule="atLeast"/>
        <w:ind w:left="0" w:right="0"/>
        <w:jc w:val="center"/>
        <w:textAlignment w:val="baseline"/>
        <w:rPr>
          <w:sz w:val="108"/>
        </w:rPr>
      </w:pPr>
      <w:bookmarkStart w:name="" w:id="3729"/>
      <w:r>
        <w:rPr>
          <w:rFonts w:ascii="楷体" w:hAnsi="楷体" w:cs="楷体" w:eastAsia="楷体"/>
          <w:sz w:val="108"/>
          <w:spacing w:val="0"/>
          <w:color w:val="000000"/>
          <w:b w:val="on"/>
          <w:i w:val="off"/>
        </w:rPr>
        <w:t>4.教化和自然主义</w:t>
      </w:r>
      <w:bookmarkEnd w:id="3729"/>
    </w:p>
    <w:p>
      <w:pPr>
        <w:pageBreakBefore w:val="off"/>
        <w:tabs/>
        <w:wordWrap w:val="off"/>
        <w:spacing w:before="0" w:after="0" w:line="1000" w:lineRule="exact"/>
        <w:ind w:left="0" w:right="0"/>
        <w:jc w:val="center"/>
        <w:textAlignment w:val="baseline"/>
        <w:rPr>
          <w:sz w:val="56"/>
        </w:rPr>
      </w:pPr>
      <w:bookmarkStart w:name="" w:id="3730"/>
      <w:r>
        <w:rPr>
          <w:rFonts w:ascii="宋体" w:hAnsi="宋体" w:cs="宋体" w:eastAsia="宋体"/>
          <w:sz w:val="56"/>
          <w:spacing w:val="0"/>
          <w:color w:val="000000"/>
          <w:b w:val="off"/>
          <w:i w:val="off"/>
        </w:rPr>
        <w:t/>
      </w:r>
      <w:bookmarkEnd w:id="3730"/>
    </w:p>
    <w:p>
      <w:pPr>
        <w:pageBreakBefore w:val="off"/>
        <w:tabs/>
        <w:wordWrap w:val="off"/>
        <w:spacing w:before="0" w:after="0" w:line="980" w:lineRule="atLeast"/>
        <w:ind w:left="280" w:right="80" w:firstLine="1180"/>
        <w:jc w:val="both"/>
        <w:textAlignment w:val="baseline"/>
        <w:rPr>
          <w:sz w:val="56"/>
        </w:rPr>
      </w:pPr>
      <w:bookmarkStart w:name="" w:id="3731"/>
      <w:r>
        <w:rPr>
          <w:rFonts w:ascii="仿宋" w:hAnsi="仿宋" w:cs="仿宋" w:eastAsia="仿宋"/>
          <w:sz w:val="56"/>
          <w:spacing w:val="0"/>
          <w:color w:val="000000"/>
          <w:b w:val="off"/>
          <w:i w:val="off"/>
        </w:rPr>
        <w:t>我在第七章曾主张，一种好的想法或许是，摆脱掉被当成是人</w:t>
      </w:r>
      <w:r>
        <w:rPr>
          <w:rFonts w:ascii="仿宋" w:hAnsi="仿宋" w:cs="仿宋" w:eastAsia="仿宋"/>
          <w:sz w:val="56"/>
          <w:spacing w:val="0"/>
          <w:color w:val="000000"/>
          <w:b w:val="off"/>
          <w:i w:val="off"/>
        </w:rPr>
        <w:t>与其他事物之间区分或两类人之间区分的精神与自然的区分，这</w:t>
      </w:r>
      <w:r>
        <w:rPr>
          <w:rFonts w:ascii="仿宋" w:hAnsi="仿宋" w:cs="仿宋" w:eastAsia="仿宋"/>
          <w:sz w:val="56"/>
          <w:spacing w:val="0"/>
          <w:color w:val="000000"/>
          <w:b w:val="off"/>
          <w:i w:val="off"/>
        </w:rPr>
        <w:t>种区分对应于解释学和认识论之间的区分。现在我想再谈谈这个</w:t>
      </w:r>
      <w:r>
        <w:rPr>
          <w:rFonts w:ascii="仿宋" w:hAnsi="仿宋" w:cs="仿宋" w:eastAsia="仿宋"/>
          <w:sz w:val="56"/>
          <w:spacing w:val="0"/>
          <w:color w:val="000000"/>
          <w:b w:val="off"/>
          <w:i w:val="off"/>
        </w:rPr>
        <w:t>问题以便强调这样一种观点，我一直讨论的这个“存在主义的”学</w:t>
      </w:r>
      <w:r>
        <w:rPr>
          <w:rFonts w:ascii="仿宋" w:hAnsi="仿宋" w:cs="仿宋" w:eastAsia="仿宋"/>
          <w:sz w:val="56"/>
          <w:spacing w:val="0"/>
          <w:color w:val="000000"/>
          <w:b w:val="off"/>
          <w:i w:val="off"/>
        </w:rPr>
        <w:t>说，是与我在前几章中赞成的那种行为主义和唯物主义相容的。</w:t>
      </w:r>
      <w:r>
        <w:rPr>
          <w:rFonts w:ascii="仿宋" w:hAnsi="仿宋" w:cs="仿宋" w:eastAsia="仿宋"/>
          <w:sz w:val="56"/>
          <w:spacing w:val="0"/>
          <w:color w:val="000000"/>
          <w:b w:val="off"/>
          <w:i w:val="off"/>
        </w:rPr>
        <w:t>想要既是系统性的又是教化性的那些哲学家们，往往把它们看作</w:t>
      </w:r>
      <w:r>
        <w:rPr>
          <w:rFonts w:ascii="仿宋" w:hAnsi="仿宋" w:cs="仿宋" w:eastAsia="仿宋"/>
          <w:sz w:val="56"/>
          <w:spacing w:val="0"/>
          <w:color w:val="000000"/>
          <w:b w:val="off"/>
          <w:i w:val="off"/>
        </w:rPr>
        <w:t>互不相容，并因而提出，我们对自己作为自为、作为能反思者、作为</w:t>
      </w:r>
      <w:r>
        <w:rPr>
          <w:rFonts w:ascii="仿宋" w:hAnsi="仿宋" w:cs="仿宋" w:eastAsia="仿宋"/>
          <w:sz w:val="56"/>
          <w:spacing w:val="0"/>
          <w:color w:val="000000"/>
          <w:b w:val="off"/>
          <w:i w:val="off"/>
        </w:rPr>
        <w:t>可选替的诸词汇选择者的观念，如何本身有可能变为哲学的主题。</w:t>
      </w:r>
      <w:bookmarkEnd w:id="3731"/>
    </w:p>
    <w:p>
      <w:pPr>
        <w:pageBreakBefore w:val="off"/>
        <w:tabs/>
        <w:wordWrap w:val="off"/>
        <w:spacing w:before="0" w:after="0" w:line="980" w:lineRule="atLeast"/>
        <w:ind w:left="320" w:right="0" w:firstLine="1180"/>
        <w:jc w:val="both"/>
        <w:textAlignment w:val="baseline"/>
        <w:rPr>
          <w:sz w:val="56"/>
        </w:rPr>
      </w:pPr>
      <w:bookmarkStart w:name="" w:id="3732"/>
      <w:r>
        <w:rPr>
          <w:rFonts w:ascii="仿宋" w:hAnsi="仿宋" w:cs="仿宋" w:eastAsia="仿宋"/>
          <w:sz w:val="56"/>
          <w:spacing w:val="0"/>
          <w:color w:val="000000"/>
          <w:b w:val="off"/>
          <w:i w:val="off"/>
        </w:rPr>
        <w:t>不少晚近的哲学(在“现象学”或“解释学”的荫庇下)都玩弄着</w:t>
      </w:r>
      <w:r>
        <w:rPr>
          <w:rFonts w:ascii="仿宋" w:hAnsi="仿宋" w:cs="仿宋" w:eastAsia="仿宋"/>
          <w:sz w:val="56"/>
          <w:spacing w:val="0"/>
          <w:color w:val="000000"/>
          <w:b w:val="off"/>
          <w:i w:val="off"/>
        </w:rPr>
        <w:t>这个不幸的观念。例如哈贝马斯和阿贝尔都提出了我们可按其创</w:t>
      </w:r>
      <w:r>
        <w:rPr>
          <w:rFonts w:ascii="仿宋" w:hAnsi="仿宋" w:cs="仿宋" w:eastAsia="仿宋"/>
          <w:sz w:val="56"/>
          <w:spacing w:val="0"/>
          <w:color w:val="000000"/>
          <w:b w:val="off"/>
          <w:i w:val="off"/>
        </w:rPr>
        <w:t>造一种新先验观点的途径，以使我们能完成什么类似于康德企图</w:t>
      </w:r>
      <w:r>
        <w:rPr>
          <w:rFonts w:ascii="仿宋" w:hAnsi="仿宋" w:cs="仿宋" w:eastAsia="仿宋"/>
          <w:sz w:val="56"/>
          <w:spacing w:val="0"/>
          <w:color w:val="000000"/>
          <w:b w:val="off"/>
          <w:i w:val="off"/>
        </w:rPr>
        <w:t>去做的事，而又不堕入科学主义或历史主义。同时那些把马克思、</w:t>
      </w:r>
      <w:r>
        <w:rPr>
          <w:rFonts w:ascii="仿宋" w:hAnsi="仿宋" w:cs="仿宋" w:eastAsia="仿宋"/>
          <w:sz w:val="56"/>
          <w:spacing w:val="0"/>
          <w:color w:val="000000"/>
          <w:b w:val="off"/>
          <w:i w:val="off"/>
        </w:rPr>
        <w:t>弗洛伊德，或把他们两人，看作应被纳入“主流哲学”的大多数哲学</w:t>
      </w:r>
      <w:bookmarkEnd w:id="3732"/>
    </w:p>
    <w:p>
      <w:r>
        <w:t/>
      </w:r>
    </w:p>
    <w:p>
      <w:pPr>
        <w:sectPr>
          <w:footerReference r:id="rId782"/>
          <w:headerReference r:id="rId783" w:type="default"/>
          <w:type w:val="nextPage"/>
          <w:pgSz w:w="22400" w:h="31680"/>
          <w:pgMar w:left="2660" w:top="2420" w:right="2660" w:bottom="2420" w:header="2120" w:footer="2120"/>
          <w:cols w:num="1"/>
        </w:sectPr>
      </w:pPr>
    </w:p>
    <w:p>
      <w:pPr>
        <w:pageBreakBefore w:val="off"/>
        <w:tabs/>
        <w:wordWrap w:val="off"/>
        <w:spacing w:before="0" w:after="0" w:line="680" w:lineRule="atLeast"/>
        <w:ind w:left="0" w:right="160"/>
        <w:jc w:val="right"/>
        <w:textAlignment w:val="baseline"/>
        <w:rPr>
          <w:sz w:val="50"/>
        </w:rPr>
      </w:pPr>
      <w:bookmarkStart w:name="" w:id="3733"/>
      <w:r>
        <w:rPr>
          <w:rFonts w:ascii="黑体" w:hAnsi="黑体" w:cs="黑体" w:eastAsia="黑体"/>
          <w:sz w:val="50"/>
          <w:spacing w:val="0"/>
          <w:color w:val="000000"/>
          <w:b w:val="off"/>
          <w:i w:val="off"/>
        </w:rPr>
        <w:t>第八章  无镜的哲学  355</w:t>
      </w:r>
      <w:bookmarkEnd w:id="3733"/>
    </w:p>
    <w:p>
      <w:pPr>
        <w:pageBreakBefore w:val="off"/>
        <w:tabs/>
        <w:wordWrap w:val="off"/>
        <w:spacing w:before="0" w:after="0" w:line="520" w:lineRule="exact"/>
        <w:ind w:left="0" w:right="0"/>
        <w:jc w:val="right"/>
        <w:textAlignment w:val="baseline"/>
        <w:rPr>
          <w:sz w:val="50"/>
        </w:rPr>
      </w:pPr>
      <w:bookmarkStart w:name="" w:id="3734"/>
      <w:r>
        <w:rPr>
          <w:rFonts w:ascii="宋体" w:hAnsi="宋体" w:cs="宋体" w:eastAsia="宋体"/>
          <w:sz w:val="50"/>
          <w:spacing w:val="0"/>
          <w:color w:val="000000"/>
          <w:b w:val="off"/>
          <w:i w:val="off"/>
        </w:rPr>
        <w:t/>
      </w:r>
      <w:bookmarkEnd w:id="3734"/>
    </w:p>
    <w:p>
      <w:pPr>
        <w:pageBreakBefore w:val="off"/>
        <w:tabs/>
        <w:wordWrap w:val="off"/>
        <w:spacing w:before="0" w:after="0" w:line="880" w:lineRule="atLeast"/>
        <w:ind w:left="20" w:right="120"/>
        <w:jc w:val="both"/>
        <w:textAlignment w:val="baseline"/>
        <w:rPr>
          <w:sz w:val="54"/>
        </w:rPr>
      </w:pPr>
      <w:bookmarkStart w:name="" w:id="3735"/>
      <w:r>
        <w:rPr>
          <w:rFonts w:ascii="宋体" w:hAnsi="宋体" w:cs="宋体" w:eastAsia="宋体"/>
          <w:sz w:val="54"/>
          <w:spacing w:val="0"/>
          <w:color w:val="000000"/>
          <w:b w:val="off"/>
          <w:i w:val="off"/>
        </w:rPr>
        <w:t>家，都企图发展准认识论的体系，这些体系都以马克思和弗洛伊德</w:t>
      </w:r>
      <w:r>
        <w:rPr>
          <w:rFonts w:ascii="宋体" w:hAnsi="宋体" w:cs="宋体" w:eastAsia="宋体"/>
          <w:sz w:val="54"/>
          <w:spacing w:val="0"/>
          <w:color w:val="000000"/>
          <w:b w:val="off"/>
          <w:i w:val="off"/>
        </w:rPr>
        <w:t>两人突出强调的现象为中心，即行为的改变，缘自自我描述的改</w:t>
      </w:r>
      <w:r>
        <w:rPr>
          <w:rFonts w:ascii="宋体" w:hAnsi="宋体" w:cs="宋体" w:eastAsia="宋体"/>
          <w:sz w:val="54"/>
          <w:spacing w:val="0"/>
          <w:color w:val="000000"/>
          <w:b w:val="off"/>
          <w:i w:val="off"/>
        </w:rPr>
        <w:t>变。这些哲学家把传统认识论看成致力于使人类“客观化”，而且</w:t>
      </w:r>
      <w:r>
        <w:rPr>
          <w:rFonts w:ascii="宋体" w:hAnsi="宋体" w:cs="宋体" w:eastAsia="宋体"/>
          <w:sz w:val="54"/>
          <w:spacing w:val="0"/>
          <w:color w:val="000000"/>
          <w:b w:val="off"/>
          <w:i w:val="off"/>
        </w:rPr>
        <w:t>他们渴望有一种接替认识论的学科，它将为“反思”做出传统为“客</w:t>
      </w:r>
      <w:r>
        <w:rPr>
          <w:rFonts w:ascii="宋体" w:hAnsi="宋体" w:cs="宋体" w:eastAsia="宋体"/>
          <w:sz w:val="54"/>
          <w:spacing w:val="0"/>
          <w:color w:val="000000"/>
          <w:b w:val="off"/>
          <w:i w:val="off"/>
        </w:rPr>
        <w:t>观化知识”所做之事。</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1320800</wp:posOffset>
                </wp:positionV>
                <wp:extent cx="901700" cy="508000"/>
                <wp:wrapNone/>
                <wp:docPr id="118" name="文本框 118"/>
                <a:graphic xmlns:a="http://schemas.openxmlformats.org/drawingml/2006/main">
                  <a:graphicData uri="http://schemas.microsoft.com/office/word/2010/wordprocessingShape">
                    <wps:wsp>
                      <wps:cNvSpPr txBox="true"/>
                      <wps:spPr>
                        <a:xfrm>
                          <a:off x="0" y="0"/>
                          <a:ext cx="9017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736"/>
                            <w:r>
                              <w:rPr>
                                <w:rFonts w:ascii="宋体" w:hAnsi="宋体" w:cs="宋体" w:eastAsia="宋体"/>
                                <w:sz w:val="54"/>
                                <w:spacing w:val="0"/>
                                <w:color w:val="000000"/>
                                <w:b w:val="off"/>
                                <w:i w:val="off"/>
                              </w:rPr>
                              <w:t xml:space="preserve"> 380</w:t>
                            </w:r>
                            <w:bookmarkEnd w:id="3736"/>
                          </w:p>
                        </w:txbxContent>
                      </wps:txbx>
                      <wps:bodyPr wrap="square" lIns="0" rIns="0" tIns="0" bIns="0" vert="horz" anchor="t">
                        <a:noAutofit/>
                      </wps:bodyPr>
                    </wps:wsp>
                  </a:graphicData>
                </a:graphic>
              </wp:anchor>
            </w:drawing>
          </mc:Choice>
          <mc:Fallback>
            <w:pict>
              <v:shape type="#_x0000_t202" filled="f" stroked="f" style="margin-left:975pt;margin-top:104pt;width:71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737"/>
                      <w:r>
                        <w:rPr>
                          <w:rFonts w:ascii="宋体" w:hAnsi="宋体" w:cs="宋体" w:eastAsia="宋体"/>
                          <w:sz w:val="54"/>
                          <w:spacing w:val="0"/>
                          <w:color w:val="000000"/>
                          <w:b w:val="off"/>
                          <w:i w:val="off"/>
                        </w:rPr>
                        <w:t xml:space="preserve"> 380</w:t>
                      </w:r>
                      <w:bookmarkEnd w:id="3737"/>
                    </w:p>
                  </w:txbxContent>
                </v:textbox>
              </v:shape>
            </w:pict>
          </mc:Fallback>
        </mc:AlternateContent>
      </w:r>
      <w:bookmarkEnd w:id="3735"/>
    </w:p>
    <w:p>
      <w:pPr>
        <w:pageBreakBefore w:val="off"/>
        <w:tabs/>
        <w:wordWrap w:val="off"/>
        <w:spacing w:before="0" w:after="0" w:line="880" w:lineRule="atLeast"/>
        <w:ind w:left="20" w:right="20" w:firstLine="1140"/>
        <w:jc w:val="both"/>
        <w:textAlignment w:val="baseline"/>
        <w:rPr>
          <w:sz w:val="54"/>
        </w:rPr>
      </w:pPr>
      <w:bookmarkStart w:name="" w:id="3738"/>
      <w:r>
        <w:rPr>
          <w:rFonts w:ascii="宋体" w:hAnsi="宋体" w:cs="宋体" w:eastAsia="宋体"/>
          <w:sz w:val="54"/>
          <w:spacing w:val="0"/>
          <w:color w:val="000000"/>
          <w:b w:val="off"/>
          <w:i w:val="off"/>
        </w:rPr>
        <w:t>我一直强调，我们不应企图获得一种接替认识论的学科，而宁</w:t>
      </w:r>
      <w:r>
        <w:rPr>
          <w:rFonts w:ascii="宋体" w:hAnsi="宋体" w:cs="宋体" w:eastAsia="宋体"/>
          <w:sz w:val="54"/>
          <w:spacing w:val="0"/>
          <w:color w:val="000000"/>
          <w:b w:val="off"/>
          <w:i w:val="off"/>
        </w:rPr>
        <w:t>可企图使自己摆脱认为哲学应当以发现永恒研究构架为中心这样</w:t>
      </w:r>
      <w:r>
        <w:rPr>
          <w:rFonts w:ascii="宋体" w:hAnsi="宋体" w:cs="宋体" w:eastAsia="宋体"/>
          <w:sz w:val="54"/>
          <w:spacing w:val="0"/>
          <w:color w:val="000000"/>
          <w:b w:val="off"/>
          <w:i w:val="off"/>
        </w:rPr>
        <w:t>的看法。我们特别应当使自己摆脱这样的看法，即哲学可说明科</w:t>
      </w:r>
      <w:r>
        <w:rPr>
          <w:rFonts w:ascii="宋体" w:hAnsi="宋体" w:cs="宋体" w:eastAsia="宋体"/>
          <w:sz w:val="54"/>
          <w:spacing w:val="0"/>
          <w:color w:val="000000"/>
          <w:b w:val="off"/>
          <w:i w:val="off"/>
        </w:rPr>
        <w:t>学留下的未予说明的东西。按我的观点，发展一种“普适语用学”</w:t>
      </w:r>
      <w:r>
        <w:rPr>
          <w:rFonts w:ascii="宋体" w:hAnsi="宋体" w:cs="宋体" w:eastAsia="宋体"/>
          <w:sz w:val="54"/>
          <w:spacing w:val="0"/>
          <w:color w:val="000000"/>
          <w:b w:val="off"/>
          <w:i w:val="off"/>
        </w:rPr>
        <w:t>或“先验解释学”的企图，是极其可疑的。因为这似乎是允诺萨特</w:t>
      </w:r>
      <w:r>
        <w:rPr>
          <w:rFonts w:ascii="宋体" w:hAnsi="宋体" w:cs="宋体" w:eastAsia="宋体"/>
          <w:sz w:val="54"/>
          <w:spacing w:val="0"/>
          <w:color w:val="000000"/>
          <w:b w:val="off"/>
          <w:i w:val="off"/>
        </w:rPr>
        <w:t>告诫我们不应去具有的东西，即一种把自由视作自然的方式(或者</w:t>
      </w:r>
      <w:r>
        <w:rPr>
          <w:rFonts w:ascii="宋体" w:hAnsi="宋体" w:cs="宋体" w:eastAsia="宋体"/>
          <w:sz w:val="54"/>
          <w:spacing w:val="0"/>
          <w:color w:val="000000"/>
          <w:b w:val="off"/>
          <w:i w:val="off"/>
        </w:rPr>
        <w:t>不那么令人费解地说，一种如此来看待我们创造和选择词汇的方</w:t>
      </w:r>
      <w:r>
        <w:rPr>
          <w:rFonts w:ascii="宋体" w:hAnsi="宋体" w:cs="宋体" w:eastAsia="宋体"/>
          <w:sz w:val="54"/>
          <w:spacing w:val="0"/>
          <w:color w:val="000000"/>
          <w:b w:val="off"/>
          <w:i w:val="off"/>
        </w:rPr>
        <w:t>式，即以与我们在这些词汇之一的</w:t>
      </w:r>
      <w:r>
        <w:rPr>
          <w:rFonts w:ascii="宋体" w:hAnsi="宋体" w:cs="宋体" w:eastAsia="宋体"/>
          <w:sz w:val="54"/>
          <w:spacing w:val="0"/>
          <w:color w:val="000000"/>
          <w:b w:val="off"/>
          <w:i w:val="off"/>
          <w:em w:val="dot"/>
        </w:rPr>
        <w:t>内部</w:t>
      </w:r>
      <w:r>
        <w:rPr>
          <w:rFonts w:ascii="宋体" w:hAnsi="宋体" w:cs="宋体" w:eastAsia="宋体"/>
          <w:sz w:val="54"/>
          <w:spacing w:val="0"/>
          <w:color w:val="000000"/>
          <w:b w:val="off"/>
          <w:i w:val="off"/>
        </w:rPr>
        <w:t>看待自己时的同一“正常”</w:t>
      </w:r>
      <w:r>
        <w:rPr>
          <w:rFonts w:ascii="宋体" w:hAnsi="宋体" w:cs="宋体" w:eastAsia="宋体"/>
          <w:sz w:val="54"/>
          <w:spacing w:val="0"/>
          <w:color w:val="000000"/>
          <w:b w:val="off"/>
          <w:i w:val="off"/>
        </w:rPr>
        <w:t>态度去看待)。这类企图开始于通过正常话语来看待对客观知识</w:t>
      </w:r>
      <w:r>
        <w:rPr>
          <w:rFonts w:ascii="宋体" w:hAnsi="宋体" w:cs="宋体" w:eastAsia="宋体"/>
          <w:sz w:val="54"/>
          <w:spacing w:val="0"/>
          <w:color w:val="000000"/>
          <w:b w:val="off"/>
          <w:i w:val="off"/>
        </w:rPr>
        <w:t>的追求，其方式正如我建议应当如此去看待的那样，即当作教化的</w:t>
      </w:r>
      <w:r>
        <w:rPr>
          <w:rFonts w:ascii="宋体" w:hAnsi="宋体" w:cs="宋体" w:eastAsia="宋体"/>
          <w:sz w:val="54"/>
          <w:spacing w:val="0"/>
          <w:color w:val="000000"/>
          <w:b w:val="off"/>
          <w:i w:val="off"/>
        </w:rPr>
        <w:t>一种成分。但之后他们往往趋向更抱负不凡的主张。哈贝马斯下</w:t>
      </w:r>
      <w:r>
        <w:rPr>
          <w:rFonts w:ascii="宋体" w:hAnsi="宋体" w:cs="宋体" w:eastAsia="宋体"/>
          <w:sz w:val="54"/>
          <w:spacing w:val="0"/>
          <w:color w:val="000000"/>
          <w:b w:val="off"/>
          <w:i w:val="off"/>
        </w:rPr>
        <w:t>面一段话即为其例：</w:t>
      </w:r>
      <w:bookmarkEnd w:id="3738"/>
    </w:p>
    <w:p>
      <w:pPr>
        <w:pageBreakBefore w:val="off"/>
        <w:tabs/>
        <w:wordWrap w:val="off"/>
        <w:spacing w:before="0" w:after="0" w:line="880" w:lineRule="atLeast"/>
        <w:ind w:left="1340" w:right="0" w:firstLine="1140"/>
        <w:jc w:val="both"/>
        <w:textAlignment w:val="baseline"/>
        <w:rPr>
          <w:sz w:val="54"/>
        </w:rPr>
      </w:pPr>
      <w:bookmarkStart w:name="" w:id="3739"/>
      <w:r>
        <w:rPr>
          <w:rFonts w:ascii="宋体" w:hAnsi="宋体" w:cs="宋体" w:eastAsia="宋体"/>
          <w:sz w:val="54"/>
          <w:spacing w:val="0"/>
          <w:color w:val="000000"/>
          <w:b w:val="off"/>
          <w:i w:val="off"/>
        </w:rPr>
        <w:t>……知识在实践生活的普遍境域中所有的作用，只能在</w:t>
      </w:r>
      <w:r>
        <w:rPr>
          <w:rFonts w:ascii="宋体" w:hAnsi="宋体" w:cs="宋体" w:eastAsia="宋体"/>
          <w:sz w:val="54"/>
          <w:spacing w:val="0"/>
          <w:color w:val="000000"/>
          <w:b w:val="off"/>
          <w:i w:val="off"/>
        </w:rPr>
        <w:t>某种重新表述的先验哲学的构架内被成功地分析。顺便指</w:t>
      </w:r>
      <w:r>
        <w:rPr>
          <w:rFonts w:ascii="宋体" w:hAnsi="宋体" w:cs="宋体" w:eastAsia="宋体"/>
          <w:sz w:val="54"/>
          <w:spacing w:val="0"/>
          <w:color w:val="000000"/>
          <w:b w:val="off"/>
          <w:i w:val="off"/>
        </w:rPr>
        <w:t>出，这并不暗含着一种对绝对真理要求的经验主义批判。只</w:t>
      </w:r>
      <w:r>
        <w:rPr>
          <w:rFonts w:ascii="宋体" w:hAnsi="宋体" w:cs="宋体" w:eastAsia="宋体"/>
          <w:sz w:val="54"/>
          <w:spacing w:val="0"/>
          <w:color w:val="000000"/>
          <w:b w:val="off"/>
          <w:i w:val="off"/>
        </w:rPr>
        <w:t>要认识的兴趣可通过对自然科学和文化科学内研究逻辑的反</w:t>
      </w:r>
      <w:r>
        <w:rPr>
          <w:rFonts w:ascii="宋体" w:hAnsi="宋体" w:cs="宋体" w:eastAsia="宋体"/>
          <w:sz w:val="54"/>
          <w:spacing w:val="0"/>
          <w:color w:val="000000"/>
          <w:b w:val="off"/>
          <w:i w:val="off"/>
        </w:rPr>
        <w:t>思而被认定和分析，它们就可合法地要求一种“先验的”性质。</w:t>
      </w:r>
      <w:r>
        <w:rPr>
          <w:rFonts w:ascii="宋体" w:hAnsi="宋体" w:cs="宋体" w:eastAsia="宋体"/>
          <w:sz w:val="54"/>
          <w:spacing w:val="0"/>
          <w:color w:val="000000"/>
          <w:b w:val="off"/>
          <w:i w:val="off"/>
        </w:rPr>
        <w:t>一旦它们根据自然史的成果被分析，即似乎是根据文化人类</w:t>
      </w:r>
      <w:r>
        <w:rPr>
          <w:rFonts w:ascii="宋体" w:hAnsi="宋体" w:cs="宋体" w:eastAsia="宋体"/>
          <w:sz w:val="54"/>
          <w:spacing w:val="0"/>
          <w:color w:val="000000"/>
          <w:b w:val="off"/>
          <w:i w:val="off"/>
        </w:rPr>
        <w:t>学被分析，它们就具有了“经验的”性质。②</w:t>
      </w:r>
      <w:bookmarkEnd w:id="3739"/>
    </w:p>
    <w:p>
      <w:r>
        <w:t/>
      </w:r>
    </w:p>
    <w:p>
      <w:pPr>
        <w:sectPr>
          <w:footerReference r:id="rId784"/>
          <w:headerReference r:id="rId785" w:type="default"/>
          <w:type w:val="nextPage"/>
          <w:pgSz w:w="22400" w:h="31680"/>
          <w:pgMar w:left="2760" w:top="2440" w:right="2760" w:bottom="2440" w:header="2140" w:footer="2140"/>
          <w:cols w:num="1"/>
        </w:sectPr>
      </w:pPr>
    </w:p>
    <w:p>
      <w:pPr>
        <w:pageBreakBefore w:val="off"/>
        <w:tabs/>
        <w:wordWrap w:val="off"/>
        <w:spacing w:before="0" w:after="0" w:line="680" w:lineRule="atLeast"/>
        <w:ind w:left="920" w:right="0"/>
        <w:jc w:val="both"/>
        <w:textAlignment w:val="baseline"/>
        <w:rPr>
          <w:sz w:val="50"/>
        </w:rPr>
      </w:pPr>
      <w:bookmarkStart w:name="" w:id="3740"/>
      <w:r>
        <w:rPr>
          <w:rFonts w:ascii="黑体" w:hAnsi="黑体" w:cs="黑体" w:eastAsia="黑体"/>
          <w:sz w:val="50"/>
          <w:spacing w:val="0"/>
          <w:color w:val="000000"/>
          <w:b w:val="off"/>
          <w:i w:val="off"/>
        </w:rPr>
        <w:t>356</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第三编</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哲</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学</w:t>
      </w:r>
      <w:bookmarkEnd w:id="3740"/>
    </w:p>
    <w:p>
      <w:pPr>
        <w:pageBreakBefore w:val="off"/>
        <w:tabs/>
        <w:wordWrap w:val="off"/>
        <w:spacing w:before="0" w:after="0" w:line="560" w:lineRule="exact"/>
        <w:ind w:left="0" w:right="0"/>
        <w:jc w:val="both"/>
        <w:textAlignment w:val="baseline"/>
        <w:rPr>
          <w:sz w:val="50"/>
        </w:rPr>
      </w:pPr>
      <w:bookmarkStart w:name="" w:id="3741"/>
      <w:r>
        <w:rPr>
          <w:rFonts w:ascii="宋体" w:hAnsi="宋体" w:cs="宋体" w:eastAsia="宋体"/>
          <w:sz w:val="50"/>
          <w:spacing w:val="0"/>
          <w:color w:val="000000"/>
          <w:b w:val="off"/>
          <w:i w:val="off"/>
        </w:rPr>
        <w:t/>
      </w:r>
      <w:bookmarkEnd w:id="3741"/>
    </w:p>
    <w:p>
      <w:pPr>
        <w:pageBreakBefore w:val="off"/>
        <w:tabs/>
        <w:wordWrap w:val="off"/>
        <w:spacing w:before="0" w:after="0" w:line="1000" w:lineRule="atLeast"/>
        <w:ind w:left="1020" w:right="200" w:hanging="1020"/>
        <w:jc w:val="both"/>
        <w:textAlignment w:val="baseline"/>
        <w:rPr>
          <w:sz w:val="58"/>
        </w:rPr>
      </w:pPr>
      <w:bookmarkStart w:name="" w:id="3742"/>
      <w:r>
        <w:rPr>
          <w:rFonts w:ascii="仿宋" w:hAnsi="仿宋" w:cs="仿宋" w:eastAsia="仿宋"/>
          <w:sz w:val="58"/>
          <w:spacing w:val="0"/>
          <w:color w:val="000000"/>
          <w:b w:val="off"/>
          <w:i w:val="off"/>
        </w:rPr>
        <w:t>381</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反之，我想主张，试图发现“分析”“知识在实践生活的普遍境域中</w:t>
      </w:r>
      <w:r>
        <w:rPr>
          <w:rFonts w:ascii="仿宋" w:hAnsi="仿宋" w:cs="仿宋" w:eastAsia="仿宋"/>
          <w:sz w:val="58"/>
          <w:spacing w:val="0"/>
          <w:color w:val="000000"/>
          <w:b w:val="off"/>
          <w:i w:val="off"/>
        </w:rPr>
        <w:t>所有的作用”的纲领式的一般方法，是毫无意义的，而且文化人类</w:t>
      </w:r>
      <w:r>
        <w:rPr>
          <w:rFonts w:ascii="仿宋" w:hAnsi="仿宋" w:cs="仿宋" w:eastAsia="仿宋"/>
          <w:sz w:val="58"/>
          <w:spacing w:val="0"/>
          <w:color w:val="000000"/>
          <w:b w:val="off"/>
          <w:i w:val="off"/>
        </w:rPr>
        <w:t>学(在其包括思想史这样广泛的意义上)就是我们所需的一切。</w:t>
      </w:r>
      <w:bookmarkEnd w:id="3742"/>
    </w:p>
    <w:p>
      <w:pPr>
        <w:pageBreakBefore w:val="off"/>
        <w:tabs/>
        <w:wordWrap w:val="off"/>
        <w:spacing w:before="0" w:after="0" w:line="1000" w:lineRule="atLeast"/>
        <w:ind w:left="1100" w:right="100" w:firstLine="1180"/>
        <w:jc w:val="both"/>
        <w:textAlignment w:val="baseline"/>
        <w:rPr>
          <w:sz w:val="58"/>
        </w:rPr>
      </w:pPr>
      <w:bookmarkStart w:name="" w:id="3743"/>
      <w:r>
        <w:rPr>
          <w:rFonts w:ascii="仿宋" w:hAnsi="仿宋" w:cs="仿宋" w:eastAsia="仿宋"/>
          <w:sz w:val="58"/>
          <w:spacing w:val="0"/>
          <w:color w:val="000000"/>
          <w:b w:val="off"/>
          <w:i w:val="off"/>
        </w:rPr>
        <w:t>哈贝马斯和受同一动机驱使的其他作者，把关于经验研究即</w:t>
      </w:r>
      <w:r>
        <w:rPr>
          <w:rFonts w:ascii="仿宋" w:hAnsi="仿宋" w:cs="仿宋" w:eastAsia="仿宋"/>
          <w:sz w:val="58"/>
          <w:spacing w:val="0"/>
          <w:color w:val="000000"/>
          <w:b w:val="off"/>
          <w:i w:val="off"/>
        </w:rPr>
        <w:t>已足够的建议，看作是体现了一种“客观主义的妄想”。他们倾向</w:t>
      </w:r>
      <w:r>
        <w:rPr>
          <w:rFonts w:ascii="仿宋" w:hAnsi="仿宋" w:cs="仿宋" w:eastAsia="仿宋"/>
          <w:sz w:val="58"/>
          <w:spacing w:val="0"/>
          <w:color w:val="000000"/>
          <w:b w:val="off"/>
          <w:i w:val="off"/>
        </w:rPr>
        <w:t>于把杜威的实用主义和塞拉斯与费耶阿本德的“科学实在论”，都</w:t>
      </w:r>
      <w:r>
        <w:rPr>
          <w:rFonts w:ascii="仿宋" w:hAnsi="仿宋" w:cs="仿宋" w:eastAsia="仿宋"/>
          <w:sz w:val="58"/>
          <w:spacing w:val="0"/>
          <w:color w:val="000000"/>
          <w:b w:val="off"/>
          <w:i w:val="off"/>
        </w:rPr>
        <w:t>看成是一种不适当的认识论的产物。按我的观点，杜威、塞拉斯和</w:t>
      </w:r>
      <w:r>
        <w:rPr>
          <w:rFonts w:ascii="仿宋" w:hAnsi="仿宋" w:cs="仿宋" w:eastAsia="仿宋"/>
          <w:sz w:val="58"/>
          <w:spacing w:val="0"/>
          <w:color w:val="000000"/>
          <w:b w:val="off"/>
          <w:i w:val="off"/>
        </w:rPr>
        <w:t>费耶阿本德的伟大功绩在于，他们指出了通向一条非认识论哲学</w:t>
      </w:r>
      <w:r>
        <w:rPr>
          <w:rFonts w:ascii="仿宋" w:hAnsi="仿宋" w:cs="仿宋" w:eastAsia="仿宋"/>
          <w:sz w:val="58"/>
          <w:spacing w:val="0"/>
          <w:color w:val="000000"/>
          <w:b w:val="off"/>
          <w:i w:val="off"/>
        </w:rPr>
        <w:t>之路，并部分地做出了示范，从而它也是一条放弃了对“先验性”怀</w:t>
      </w:r>
      <w:r>
        <w:rPr>
          <w:rFonts w:ascii="仿宋" w:hAnsi="仿宋" w:cs="仿宋" w:eastAsia="仿宋"/>
          <w:sz w:val="58"/>
          <w:spacing w:val="0"/>
          <w:color w:val="000000"/>
          <w:b w:val="off"/>
          <w:i w:val="off"/>
        </w:rPr>
        <w:t>抱任何希望的道路。哈贝马斯说，理论要“使自身具有先验性基</w:t>
      </w:r>
      <w:r>
        <w:rPr>
          <w:rFonts w:ascii="仿宋" w:hAnsi="仿宋" w:cs="仿宋" w:eastAsia="仿宋"/>
          <w:sz w:val="58"/>
          <w:spacing w:val="0"/>
          <w:color w:val="000000"/>
          <w:b w:val="off"/>
          <w:i w:val="off"/>
        </w:rPr>
        <w:t>础”，就等于理论要</w:t>
      </w:r>
      <w:bookmarkEnd w:id="3743"/>
    </w:p>
    <w:p>
      <w:pPr>
        <w:pageBreakBefore w:val="off"/>
        <w:tabs/>
        <w:wordWrap w:val="off"/>
        <w:spacing w:before="0" w:after="0" w:line="1000" w:lineRule="atLeast"/>
        <w:ind w:left="2300" w:right="80" w:firstLine="1180"/>
        <w:jc w:val="both"/>
        <w:textAlignment w:val="baseline"/>
        <w:rPr>
          <w:sz w:val="58"/>
        </w:rPr>
      </w:pPr>
      <w:bookmarkStart w:name="" w:id="3744"/>
      <w:r>
        <w:rPr>
          <w:rFonts w:ascii="仿宋" w:hAnsi="仿宋" w:cs="仿宋" w:eastAsia="仿宋"/>
          <w:sz w:val="58"/>
          <w:spacing w:val="0"/>
          <w:color w:val="000000"/>
          <w:b w:val="off"/>
          <w:i w:val="off"/>
        </w:rPr>
        <w:t>熟悉不可避免的主观条件领域，后者既使理论得以成立，</w:t>
      </w:r>
      <w:r>
        <w:rPr>
          <w:rFonts w:ascii="仿宋" w:hAnsi="仿宋" w:cs="仿宋" w:eastAsia="仿宋"/>
          <w:sz w:val="58"/>
          <w:spacing w:val="0"/>
          <w:color w:val="000000"/>
          <w:b w:val="off"/>
          <w:i w:val="off"/>
        </w:rPr>
        <w:t>又为其设定限制，因为这种先验的确证总倾向于自行批评一</w:t>
      </w:r>
      <w:r>
        <w:rPr>
          <w:rFonts w:ascii="仿宋" w:hAnsi="仿宋" w:cs="仿宋" w:eastAsia="仿宋"/>
          <w:sz w:val="58"/>
          <w:spacing w:val="0"/>
          <w:color w:val="000000"/>
          <w:b w:val="off"/>
          <w:i w:val="off"/>
        </w:rPr>
        <w:t>种过分自信的自我理解。②</w:t>
      </w:r>
      <w:bookmarkEnd w:id="3744"/>
    </w:p>
    <w:p>
      <w:pPr>
        <w:pageBreakBefore w:val="off"/>
        <w:tabs/>
        <w:wordWrap w:val="off"/>
        <w:spacing w:before="0" w:after="0" w:line="1000" w:lineRule="atLeast"/>
        <w:ind w:left="1100" w:right="0"/>
        <w:jc w:val="both"/>
        <w:textAlignment w:val="baseline"/>
        <w:rPr>
          <w:sz w:val="58"/>
        </w:rPr>
      </w:pPr>
      <w:bookmarkStart w:name="" w:id="3745"/>
      <w:r>
        <w:rPr>
          <w:rFonts w:ascii="仿宋" w:hAnsi="仿宋" w:cs="仿宋" w:eastAsia="仿宋"/>
          <w:sz w:val="58"/>
          <w:spacing w:val="0"/>
          <w:color w:val="000000"/>
          <w:b w:val="off"/>
          <w:i w:val="off"/>
        </w:rPr>
        <w:t>这种过分自信尤其在于以为</w:t>
      </w:r>
      <w:bookmarkEnd w:id="3745"/>
    </w:p>
    <w:p>
      <w:pPr>
        <w:pageBreakBefore w:val="off"/>
        <w:tabs/>
        <w:wordWrap w:val="off"/>
        <w:spacing w:before="0" w:after="0" w:line="1000" w:lineRule="atLeast"/>
        <w:ind w:left="2300" w:right="40" w:firstLine="1180"/>
        <w:jc w:val="both"/>
        <w:textAlignment w:val="baseline"/>
        <w:rPr>
          <w:sz w:val="58"/>
        </w:rPr>
      </w:pPr>
      <w:bookmarkStart w:name="" w:id="3746"/>
      <w:r>
        <w:rPr>
          <w:rFonts w:ascii="仿宋" w:hAnsi="仿宋" w:cs="仿宋" w:eastAsia="仿宋"/>
          <w:sz w:val="58"/>
          <w:spacing w:val="0"/>
          <w:color w:val="000000"/>
          <w:b w:val="off"/>
          <w:i w:val="off"/>
        </w:rPr>
        <w:t>可能存在有在哲学实在论所假定的意义上的对实在的忠</w:t>
      </w:r>
      <w:r>
        <w:rPr>
          <w:rFonts w:ascii="仿宋" w:hAnsi="仿宋" w:cs="仿宋" w:eastAsia="仿宋"/>
          <w:sz w:val="58"/>
          <w:spacing w:val="0"/>
          <w:color w:val="000000"/>
          <w:b w:val="off"/>
          <w:i w:val="off"/>
        </w:rPr>
        <w:t>实性。真理符合论倾向于举事实作为世界中的实体例子。正</w:t>
      </w:r>
      <w:r>
        <w:rPr>
          <w:rFonts w:ascii="仿宋" w:hAnsi="仿宋" w:cs="仿宋" w:eastAsia="仿宋"/>
          <w:sz w:val="58"/>
          <w:spacing w:val="0"/>
          <w:color w:val="000000"/>
          <w:b w:val="off"/>
          <w:i w:val="off"/>
        </w:rPr>
        <w:t>是这样去思考可能经验的条件的认识论的意图和内在逻辑，</w:t>
      </w:r>
      <w:r>
        <w:rPr>
          <w:rFonts w:ascii="仿宋" w:hAnsi="仿宋" w:cs="仿宋" w:eastAsia="仿宋"/>
          <w:sz w:val="58"/>
          <w:spacing w:val="0"/>
          <w:color w:val="000000"/>
          <w:b w:val="off"/>
          <w:i w:val="off"/>
        </w:rPr>
        <w:t>揭示了这样一种观点的客观主义妄想。每一种先验哲学都宣</w:t>
      </w:r>
      <w:r>
        <w:rPr>
          <w:rFonts w:ascii="仿宋" w:hAnsi="仿宋" w:cs="仿宋" w:eastAsia="仿宋"/>
          <w:sz w:val="58"/>
          <w:spacing w:val="0"/>
          <w:color w:val="000000"/>
          <w:b w:val="off"/>
          <w:i w:val="off"/>
        </w:rPr>
        <w:t>称通过分析可能经验对象的范畴结构去识别经验客观性的条</w:t>
      </w:r>
      <w:r>
        <w:rPr>
          <w:rFonts w:ascii="仿宋" w:hAnsi="仿宋" w:cs="仿宋" w:eastAsia="仿宋"/>
          <w:sz w:val="58"/>
          <w:spacing w:val="0"/>
          <w:color w:val="000000"/>
          <w:b w:val="off"/>
          <w:i w:val="off"/>
        </w:rPr>
        <w:t>件。②</w:t>
      </w:r>
      <w:bookmarkEnd w:id="3746"/>
    </w:p>
    <w:p>
      <w:pPr>
        <w:pageBreakBefore w:val="off"/>
        <w:tabs/>
        <w:wordWrap w:val="off"/>
        <w:spacing w:before="0" w:after="0" w:line="1000" w:lineRule="atLeast"/>
        <w:ind w:left="1100" w:right="0"/>
        <w:jc w:val="both"/>
        <w:textAlignment w:val="baseline"/>
        <w:rPr>
          <w:sz w:val="58"/>
        </w:rPr>
      </w:pPr>
      <w:bookmarkStart w:name="" w:id="3747"/>
      <w:r>
        <w:rPr>
          <w:rFonts w:ascii="仿宋" w:hAnsi="仿宋" w:cs="仿宋" w:eastAsia="仿宋"/>
          <w:sz w:val="58"/>
          <w:spacing w:val="0"/>
          <w:color w:val="000000"/>
          <w:b w:val="off"/>
          <w:i w:val="off"/>
        </w:rPr>
        <w:t>但是杜威、维特根施坦、塞拉斯、库恩和本书所述的其他一些主人</w:t>
      </w:r>
      <w:r>
        <w:rPr>
          <w:rFonts w:ascii="仿宋" w:hAnsi="仿宋" w:cs="仿宋" w:eastAsia="仿宋"/>
          <w:sz w:val="58"/>
          <w:spacing w:val="0"/>
          <w:color w:val="000000"/>
          <w:b w:val="off"/>
          <w:i w:val="off"/>
        </w:rPr>
        <w:t>公对于揭露“在哲学实在论所假定的意义上的对实在的忠实性”，</w:t>
      </w:r>
      <w:r>
        <w:rPr>
          <w:rFonts w:ascii="仿宋" w:hAnsi="仿宋" w:cs="仿宋" w:eastAsia="仿宋"/>
          <w:sz w:val="58"/>
          <w:spacing w:val="0"/>
          <w:color w:val="000000"/>
          <w:b w:val="off"/>
          <w:i w:val="off"/>
        </w:rPr>
        <w:t>都有他们自己的方式，而且他们都不认为必须通过“分析可能经验</w:t>
      </w:r>
      <w:r>
        <w:rPr>
          <w:rFonts w:ascii="仿宋" w:hAnsi="仿宋" w:cs="仿宋" w:eastAsia="仿宋"/>
          <w:sz w:val="58"/>
          <w:spacing w:val="0"/>
          <w:color w:val="000000"/>
          <w:b w:val="off"/>
          <w:i w:val="off"/>
        </w:rPr>
        <w:t>对象的范畴结构”来办到这一点。</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-1117600</wp:posOffset>
                </wp:positionV>
                <wp:extent cx="787400" cy="546100"/>
                <wp:wrapNone/>
                <wp:docPr id="119" name="文本框 119"/>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748"/>
                            <w:r>
                              <w:rPr>
                                <w:rFonts w:ascii="仿宋" w:hAnsi="仿宋" w:cs="仿宋" w:eastAsia="仿宋"/>
                                <w:sz w:val="58"/>
                                <w:spacing w:val="0"/>
                                <w:color w:val="000000"/>
                                <w:b w:val="off"/>
                                <w:i w:val="off"/>
                              </w:rPr>
                              <w:t>382</w:t>
                            </w:r>
                            <w:bookmarkEnd w:id="3748"/>
                          </w:p>
                        </w:txbxContent>
                      </wps:txbx>
                      <wps:bodyPr wrap="square" lIns="0" rIns="0" tIns="0" bIns="0" vert="horz" anchor="t">
                        <a:noAutofit/>
                      </wps:bodyPr>
                    </wps:wsp>
                  </a:graphicData>
                </a:graphic>
              </wp:anchor>
            </w:drawing>
          </mc:Choice>
          <mc:Fallback>
            <w:pict>
              <v:shape type="#_x0000_t202" filled="f" stroked="f" style="margin-left:123pt;margin-top:-8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749"/>
                      <w:r>
                        <w:rPr>
                          <w:rFonts w:ascii="仿宋" w:hAnsi="仿宋" w:cs="仿宋" w:eastAsia="仿宋"/>
                          <w:sz w:val="58"/>
                          <w:spacing w:val="0"/>
                          <w:color w:val="000000"/>
                          <w:b w:val="off"/>
                          <w:i w:val="off"/>
                        </w:rPr>
                        <w:t>382</w:t>
                      </w:r>
                      <w:bookmarkEnd w:id="3749"/>
                    </w:p>
                  </w:txbxContent>
                </v:textbox>
              </v:shape>
            </w:pict>
          </mc:Fallback>
        </mc:AlternateContent>
      </w:r>
      <w:bookmarkEnd w:id="3747"/>
    </w:p>
    <w:p>
      <w:r>
        <w:t/>
      </w:r>
    </w:p>
    <w:p>
      <w:pPr>
        <w:sectPr>
          <w:footerReference r:id="rId786"/>
          <w:headerReference r:id="rId787" w:type="default"/>
          <w:type w:val="nextPage"/>
          <w:pgSz w:w="22400" w:h="31680"/>
          <w:pgMar w:left="2220" w:top="2460" w:right="2220" w:bottom="2460" w:header="2160" w:footer="2160"/>
          <w:cols w:num="1"/>
        </w:sectPr>
      </w:pPr>
    </w:p>
    <w:p>
      <w:pPr>
        <w:pageBreakBefore w:val="off"/>
        <w:tabs/>
        <w:wordWrap w:val="off"/>
        <w:spacing w:before="0" w:after="0" w:line="700" w:lineRule="atLeast"/>
        <w:ind w:left="0" w:right="120"/>
        <w:jc w:val="right"/>
        <w:textAlignment w:val="baseline"/>
        <w:rPr>
          <w:sz w:val="51"/>
        </w:rPr>
      </w:pPr>
      <w:bookmarkStart w:name="" w:id="3750"/>
      <w:r>
        <w:rPr>
          <w:rFonts w:ascii="黑体" w:hAnsi="黑体" w:cs="黑体" w:eastAsia="黑体"/>
          <w:sz w:val="51"/>
          <w:spacing w:val="0"/>
          <w:color w:val="000000"/>
          <w:b w:val="off"/>
          <w:i w:val="off"/>
        </w:rPr>
        <w:t>第八章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无镜的哲学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357</w:t>
      </w:r>
      <w:bookmarkEnd w:id="3750"/>
    </w:p>
    <w:p>
      <w:pPr>
        <w:pageBreakBefore w:val="off"/>
        <w:tabs/>
        <w:wordWrap w:val="off"/>
        <w:spacing w:before="440" w:after="0" w:line="1060" w:lineRule="atLeast"/>
        <w:ind w:left="20" w:right="0" w:firstLine="1180"/>
        <w:jc w:val="both"/>
        <w:textAlignment w:val="baseline"/>
        <w:rPr>
          <w:sz w:val="53"/>
        </w:rPr>
      </w:pPr>
      <w:bookmarkStart w:name="" w:id="3751"/>
      <w:r>
        <w:rPr>
          <w:rFonts w:ascii="宋体" w:hAnsi="宋体" w:cs="宋体" w:eastAsia="宋体"/>
          <w:sz w:val="53"/>
          <w:spacing w:val="0"/>
          <w:color w:val="000000"/>
          <w:b w:val="off"/>
          <w:i w:val="off"/>
        </w:rPr>
        <w:t>认为我们只通过采取类似于康德先验立场的观点，就可规避</w:t>
      </w:r>
      <w:r>
        <w:rPr>
          <w:rFonts w:ascii="宋体" w:hAnsi="宋体" w:cs="宋体" w:eastAsia="宋体"/>
          <w:sz w:val="53"/>
          <w:spacing w:val="0"/>
          <w:color w:val="000000"/>
          <w:b w:val="off"/>
          <w:i w:val="off"/>
        </w:rPr>
        <w:t>过分自信的哲学实在论和实证主义还原论，在我看来是哈贝马斯</w:t>
      </w:r>
      <w:r>
        <w:rPr>
          <w:rFonts w:ascii="宋体" w:hAnsi="宋体" w:cs="宋体" w:eastAsia="宋体"/>
          <w:sz w:val="53"/>
          <w:spacing w:val="0"/>
          <w:color w:val="000000"/>
          <w:b w:val="off"/>
          <w:i w:val="off"/>
        </w:rPr>
        <w:t>一类方案中(也是以某种“前于”科学提供的观念的方式去描述人</w:t>
      </w:r>
      <w:r>
        <w:rPr>
          <w:rFonts w:ascii="宋体" w:hAnsi="宋体" w:cs="宋体" w:eastAsia="宋体"/>
          <w:sz w:val="53"/>
          <w:spacing w:val="0"/>
          <w:color w:val="000000"/>
          <w:b w:val="off"/>
          <w:i w:val="off"/>
        </w:rPr>
        <w:t>类的“生活世界现象学”这一胡塞尔看法中)的基本错误。为完成</w:t>
      </w:r>
      <w:r>
        <w:rPr>
          <w:rFonts w:ascii="宋体" w:hAnsi="宋体" w:cs="宋体" w:eastAsia="宋体"/>
          <w:sz w:val="53"/>
          <w:spacing w:val="0"/>
          <w:color w:val="000000"/>
          <w:b w:val="off"/>
          <w:i w:val="off"/>
        </w:rPr>
        <w:t>这类值得称赞的目的所需要的东西，不是康德在先验立场和经验</w:t>
      </w:r>
      <w:r>
        <w:rPr>
          <w:rFonts w:ascii="宋体" w:hAnsi="宋体" w:cs="宋体" w:eastAsia="宋体"/>
          <w:sz w:val="53"/>
          <w:spacing w:val="0"/>
          <w:color w:val="000000"/>
          <w:b w:val="off"/>
          <w:i w:val="off"/>
        </w:rPr>
        <w:t>立场之间所做的“认识论”二分法，而是他在作为经验自我的人和</w:t>
      </w:r>
      <w:r>
        <w:rPr>
          <w:rFonts w:ascii="宋体" w:hAnsi="宋体" w:cs="宋体" w:eastAsia="宋体"/>
          <w:sz w:val="53"/>
          <w:spacing w:val="0"/>
          <w:color w:val="000000"/>
          <w:b w:val="off"/>
          <w:i w:val="off"/>
        </w:rPr>
        <w:t>作为道德行为者的人之间所做的“存在主义”二分法。⑧正常的科</w:t>
      </w:r>
      <w:r>
        <w:rPr>
          <w:rFonts w:ascii="宋体" w:hAnsi="宋体" w:cs="宋体" w:eastAsia="宋体"/>
          <w:sz w:val="53"/>
          <w:spacing w:val="0"/>
          <w:color w:val="000000"/>
          <w:b w:val="off"/>
          <w:i w:val="off"/>
        </w:rPr>
        <w:t>学话语可以永远按两种不同方式来考察，即作为对客观真理的成</w:t>
      </w:r>
      <w:r>
        <w:rPr>
          <w:rFonts w:ascii="宋体" w:hAnsi="宋体" w:cs="宋体" w:eastAsia="宋体"/>
          <w:sz w:val="53"/>
          <w:spacing w:val="0"/>
          <w:color w:val="000000"/>
          <w:b w:val="off"/>
          <w:i w:val="off"/>
        </w:rPr>
        <w:t>功追求，或作为我们介入的诸种话语之一、诸种规划之一。前一种</w:t>
      </w:r>
      <w:r>
        <w:rPr>
          <w:rFonts w:ascii="宋体" w:hAnsi="宋体" w:cs="宋体" w:eastAsia="宋体"/>
          <w:sz w:val="53"/>
          <w:spacing w:val="0"/>
          <w:color w:val="000000"/>
          <w:b w:val="off"/>
          <w:i w:val="off"/>
        </w:rPr>
        <w:t>观点赞同正常科学的正常实践。道德选择或教化的问题不在这里</w:t>
      </w:r>
      <w:r>
        <w:rPr>
          <w:rFonts w:ascii="宋体" w:hAnsi="宋体" w:cs="宋体" w:eastAsia="宋体"/>
          <w:sz w:val="53"/>
          <w:spacing w:val="0"/>
          <w:color w:val="000000"/>
          <w:b w:val="off"/>
          <w:i w:val="off"/>
        </w:rPr>
        <w:t>出现，因为它们已经为默默的和“自信的”致力于对有关问题的客</w:t>
      </w:r>
      <w:r>
        <w:rPr>
          <w:rFonts w:ascii="宋体" w:hAnsi="宋体" w:cs="宋体" w:eastAsia="宋体"/>
          <w:sz w:val="53"/>
          <w:spacing w:val="0"/>
          <w:color w:val="000000"/>
          <w:b w:val="off"/>
          <w:i w:val="off"/>
        </w:rPr>
        <w:t>观真理探求所事先具有了。后一观点是我们据以询问如下一类问</w:t>
      </w:r>
      <w:r>
        <w:rPr>
          <w:rFonts w:ascii="宋体" w:hAnsi="宋体" w:cs="宋体" w:eastAsia="宋体"/>
          <w:sz w:val="53"/>
          <w:spacing w:val="0"/>
          <w:color w:val="000000"/>
          <w:b w:val="off"/>
          <w:i w:val="off"/>
        </w:rPr>
        <w:t>题的观点，如“意义何在?”、“从我们对我们和大自然的其它部分如</w:t>
      </w:r>
      <w:r>
        <w:rPr>
          <w:rFonts w:ascii="宋体" w:hAnsi="宋体" w:cs="宋体" w:eastAsia="宋体"/>
          <w:sz w:val="53"/>
          <w:spacing w:val="0"/>
          <w:color w:val="000000"/>
          <w:b w:val="off"/>
          <w:i w:val="off"/>
        </w:rPr>
        <w:t>何活动的知识中可引出什么寓意呢?”，或“既然我们认识了我们自</w:t>
      </w:r>
      <w:r>
        <w:rPr>
          <w:rFonts w:ascii="宋体" w:hAnsi="宋体" w:cs="宋体" w:eastAsia="宋体"/>
          <w:sz w:val="53"/>
          <w:spacing w:val="0"/>
          <w:color w:val="000000"/>
          <w:b w:val="off"/>
          <w:i w:val="off"/>
        </w:rPr>
        <w:t>己行为的规律，我们应该怎样自处呢?”。</w:t>
      </w:r>
      <w:bookmarkEnd w:id="3751"/>
    </w:p>
    <w:p>
      <w:pPr>
        <w:pageBreakBefore w:val="off"/>
        <w:tabs/>
        <w:wordWrap w:val="off"/>
        <w:spacing w:before="0" w:after="0" w:line="1060" w:lineRule="atLeast"/>
        <w:ind w:left="20" w:right="0" w:firstLine="1180"/>
        <w:jc w:val="both"/>
        <w:textAlignment w:val="baseline"/>
        <w:rPr>
          <w:sz w:val="53"/>
        </w:rPr>
      </w:pPr>
      <w:bookmarkStart w:name="" w:id="3752"/>
      <w:r>
        <w:rPr>
          <w:rFonts w:ascii="宋体" w:hAnsi="宋体" w:cs="宋体" w:eastAsia="宋体"/>
          <w:sz w:val="53"/>
          <w:spacing w:val="0"/>
          <w:color w:val="000000"/>
          <w:b w:val="off"/>
          <w:i w:val="off"/>
        </w:rPr>
        <w:t>系统式哲学的主要错误始终在于这样一种看法，这类问题应</w:t>
      </w:r>
      <w:r>
        <w:rPr>
          <w:rFonts w:ascii="宋体" w:hAnsi="宋体" w:cs="宋体" w:eastAsia="宋体"/>
          <w:sz w:val="53"/>
          <w:spacing w:val="0"/>
          <w:color w:val="000000"/>
          <w:b w:val="off"/>
          <w:i w:val="off"/>
        </w:rPr>
        <w:t>该以某种新的(“形而上学的”或“先验的”)描述性或说明性话语</w:t>
      </w:r>
      <w:r>
        <w:rPr>
          <w:rFonts w:ascii="宋体" w:hAnsi="宋体" w:cs="宋体" w:eastAsia="宋体"/>
          <w:sz w:val="53"/>
          <w:spacing w:val="0"/>
          <w:color w:val="000000"/>
          <w:b w:val="off"/>
          <w:i w:val="off"/>
        </w:rPr>
        <w:t>(论述“人”、“精神”或“语言”等等)来回答。这种以发现新的客观</w:t>
      </w:r>
      <w:r>
        <w:rPr>
          <w:rFonts w:ascii="宋体" w:hAnsi="宋体" w:cs="宋体" w:eastAsia="宋体"/>
          <w:sz w:val="53"/>
          <w:spacing w:val="0"/>
          <w:color w:val="000000"/>
          <w:b w:val="off"/>
          <w:i w:val="off"/>
        </w:rPr>
        <w:t>真理来回答关于证明的问题的企图，这种以某一特殊领域中的描</w:t>
      </w:r>
      <w:r>
        <w:rPr>
          <w:rFonts w:ascii="宋体" w:hAnsi="宋体" w:cs="宋体" w:eastAsia="宋体"/>
          <w:sz w:val="53"/>
          <w:spacing w:val="0"/>
          <w:color w:val="000000"/>
          <w:b w:val="off"/>
          <w:i w:val="off"/>
        </w:rPr>
        <w:t>述来回答道德行为者的证明要求的企图，是哲学家特有的一种“自</w:t>
      </w:r>
      <w:r>
        <w:rPr>
          <w:rFonts w:ascii="宋体" w:hAnsi="宋体" w:cs="宋体" w:eastAsia="宋体"/>
          <w:sz w:val="53"/>
          <w:spacing w:val="0"/>
          <w:color w:val="000000"/>
          <w:b w:val="off"/>
          <w:i w:val="off"/>
        </w:rPr>
        <w:t>我欺瞒”(bad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faith)，他用伪认知作为取代道德选择的特有方式。</w:t>
      </w:r>
      <w:r>
        <w:rPr>
          <w:rFonts w:ascii="宋体" w:hAnsi="宋体" w:cs="宋体" w:eastAsia="宋体"/>
          <w:sz w:val="53"/>
          <w:spacing w:val="0"/>
          <w:color w:val="000000"/>
          <w:b w:val="off"/>
          <w:i w:val="off"/>
        </w:rPr>
        <w:t>康德的伟大在于识破了这一企图的“形而上学”形式，并摧毁了传</w:t>
      </w:r>
      <w:r>
        <w:rPr>
          <w:rFonts w:ascii="宋体" w:hAnsi="宋体" w:cs="宋体" w:eastAsia="宋体"/>
          <w:sz w:val="53"/>
          <w:spacing w:val="0"/>
          <w:color w:val="000000"/>
          <w:b w:val="off"/>
          <w:i w:val="off"/>
        </w:rPr>
        <w:t>统的理性概念，以为道德信仰让出地盘。康德为我们提供了看待</w:t>
      </w:r>
      <w:r>
        <w:rPr>
          <w:rFonts w:ascii="宋体" w:hAnsi="宋体" w:cs="宋体" w:eastAsia="宋体"/>
          <w:sz w:val="53"/>
          <w:spacing w:val="0"/>
          <w:color w:val="000000"/>
          <w:b w:val="off"/>
          <w:i w:val="off"/>
        </w:rPr>
        <w:t>科学真理的如下一种可能，即科学真理永远也不能对我们要求的</w:t>
      </w:r>
      <w:r>
        <w:rPr>
          <w:rFonts w:ascii="宋体" w:hAnsi="宋体" w:cs="宋体" w:eastAsia="宋体"/>
          <w:sz w:val="53"/>
          <w:spacing w:val="0"/>
          <w:color w:val="000000"/>
          <w:b w:val="off"/>
          <w:i w:val="off"/>
        </w:rPr>
        <w:t>一个论点、一个证明、一种认为我们关于应做什么的道德决定是基</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-1905000</wp:posOffset>
                </wp:positionV>
                <wp:extent cx="889000" cy="508000"/>
                <wp:wrapNone/>
                <wp:docPr id="120" name="文本框 120"/>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753"/>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383</w:t>
                            </w:r>
                            <w:bookmarkEnd w:id="3753"/>
                          </w:p>
                        </w:txbxContent>
                      </wps:txbx>
                      <wps:bodyPr wrap="square" lIns="0" rIns="0" tIns="0" bIns="0" vert="horz" anchor="t">
                        <a:noAutofit/>
                      </wps:bodyPr>
                    </wps:wsp>
                  </a:graphicData>
                </a:graphic>
              </wp:anchor>
            </w:drawing>
          </mc:Choice>
          <mc:Fallback>
            <w:pict>
              <v:shape type="#_x0000_t202" filled="f" stroked="f" style="margin-left:979pt;margin-top:-150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754"/>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383</w:t>
                      </w:r>
                      <w:bookmarkEnd w:id="3754"/>
                    </w:p>
                  </w:txbxContent>
                </v:textbox>
              </v:shape>
            </w:pict>
          </mc:Fallback>
        </mc:AlternateContent>
      </w:r>
      <w:bookmarkEnd w:id="3752"/>
    </w:p>
    <w:p>
      <w:r>
        <w:t/>
      </w:r>
    </w:p>
    <w:p>
      <w:pPr>
        <w:sectPr>
          <w:footerReference r:id="rId788"/>
          <w:headerReference r:id="rId789" w:type="default"/>
          <w:type w:val="nextPage"/>
          <w:pgSz w:w="22400" w:h="31680"/>
          <w:pgMar w:left="2780" w:top="2420" w:right="2780" w:bottom="2420" w:header="2120" w:footer="2120"/>
          <w:cols w:num="1"/>
        </w:sectPr>
      </w:pPr>
    </w:p>
    <w:p>
      <w:pPr>
        <w:pageBreakBefore w:val="off"/>
        <w:tabs/>
        <w:wordWrap w:val="off"/>
        <w:spacing w:before="0" w:after="0" w:line="680" w:lineRule="atLeast"/>
        <w:ind w:left="40" w:right="0"/>
        <w:jc w:val="both"/>
        <w:textAlignment w:val="baseline"/>
        <w:rPr>
          <w:sz w:val="50"/>
        </w:rPr>
      </w:pPr>
      <w:bookmarkStart w:name="" w:id="3755"/>
      <w:r>
        <w:rPr>
          <w:rFonts w:ascii="黑体" w:hAnsi="黑体" w:cs="黑体" w:eastAsia="黑体"/>
          <w:sz w:val="50"/>
          <w:spacing w:val="0"/>
          <w:color w:val="000000"/>
          <w:b w:val="off"/>
          <w:i w:val="off"/>
        </w:rPr>
        <w:t xml:space="preserve">358  </w:t>
      </w:r>
      <w:r>
        <w:rPr>
          <w:rFonts w:ascii="黑体" w:hAnsi="黑体" w:cs="黑体" w:eastAsia="黑体"/>
          <w:sz w:val="50"/>
          <w:spacing w:val="0"/>
          <w:color w:val="000000"/>
          <w:b w:val="on"/>
          <w:i w:val="off"/>
        </w:rPr>
        <w:t>第三编</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哲</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学</w:t>
      </w:r>
      <w:bookmarkEnd w:id="3755"/>
    </w:p>
    <w:p>
      <w:pPr>
        <w:pageBreakBefore w:val="off"/>
        <w:tabs/>
        <w:wordWrap w:val="off"/>
        <w:spacing w:before="0" w:after="0" w:line="560" w:lineRule="exact"/>
        <w:ind w:left="0" w:right="0"/>
        <w:jc w:val="both"/>
        <w:textAlignment w:val="baseline"/>
        <w:rPr>
          <w:sz w:val="50"/>
        </w:rPr>
      </w:pPr>
      <w:bookmarkStart w:name="" w:id="3756"/>
      <w:r>
        <w:rPr>
          <w:rFonts w:ascii="宋体" w:hAnsi="宋体" w:cs="宋体" w:eastAsia="宋体"/>
          <w:sz w:val="50"/>
          <w:spacing w:val="0"/>
          <w:color w:val="000000"/>
          <w:b w:val="off"/>
          <w:i w:val="off"/>
        </w:rPr>
        <w:t/>
      </w:r>
      <w:bookmarkEnd w:id="3756"/>
    </w:p>
    <w:p>
      <w:pPr>
        <w:pageBreakBefore w:val="off"/>
        <w:tabs/>
        <w:wordWrap w:val="off"/>
        <w:spacing w:before="0" w:after="0" w:line="960" w:lineRule="atLeast"/>
        <w:ind w:left="0" w:right="40" w:firstLine="80"/>
        <w:jc w:val="both"/>
        <w:textAlignment w:val="baseline"/>
        <w:rPr>
          <w:sz w:val="57"/>
        </w:rPr>
      </w:pPr>
      <w:bookmarkStart w:name="" w:id="3757"/>
      <w:r>
        <w:rPr>
          <w:rFonts w:ascii="宋体" w:hAnsi="宋体" w:cs="宋体" w:eastAsia="宋体"/>
          <w:sz w:val="57"/>
          <w:spacing w:val="0"/>
          <w:color w:val="000000"/>
          <w:b w:val="off"/>
          <w:i w:val="off"/>
        </w:rPr>
        <w:t>于对世界性质的知识的主张，提供一个解答。不幸，康德根据对</w:t>
      </w:r>
      <w:r>
        <w:rPr>
          <w:rFonts w:ascii="宋体" w:hAnsi="宋体" w:cs="宋体" w:eastAsia="宋体"/>
          <w:sz w:val="57"/>
          <w:spacing w:val="0"/>
          <w:color w:val="000000"/>
          <w:b w:val="off"/>
          <w:i w:val="off"/>
        </w:rPr>
        <w:t>“不可避免的主观条件”的发现来提出其对科学的诊断，这种主观</w:t>
      </w:r>
      <w:r>
        <w:rPr>
          <w:rFonts w:ascii="宋体" w:hAnsi="宋体" w:cs="宋体" w:eastAsia="宋体"/>
          <w:sz w:val="57"/>
          <w:spacing w:val="0"/>
          <w:color w:val="000000"/>
          <w:b w:val="off"/>
          <w:i w:val="off"/>
        </w:rPr>
        <w:t>条件则是经由对科学研究的反思来揭示的。同样不幸的是，他认</w:t>
      </w:r>
      <w:r>
        <w:rPr>
          <w:rFonts w:ascii="宋体" w:hAnsi="宋体" w:cs="宋体" w:eastAsia="宋体"/>
          <w:sz w:val="57"/>
          <w:spacing w:val="0"/>
          <w:color w:val="000000"/>
          <w:b w:val="off"/>
          <w:i w:val="off"/>
        </w:rPr>
        <w:t>为对于道德两难困境确实存在有一种判定方法(尽管不是以知识</w:t>
      </w:r>
      <w:r>
        <w:rPr>
          <w:rFonts w:ascii="宋体" w:hAnsi="宋体" w:cs="宋体" w:eastAsia="宋体"/>
          <w:sz w:val="57"/>
          <w:spacing w:val="0"/>
          <w:color w:val="000000"/>
          <w:b w:val="off"/>
          <w:i w:val="off"/>
        </w:rPr>
        <w:t>为基础的，因为我们对绝对命令的把握不是一种认知)。于是他</w:t>
      </w:r>
      <w:r>
        <w:rPr>
          <w:rFonts w:ascii="宋体" w:hAnsi="宋体" w:cs="宋体" w:eastAsia="宋体"/>
          <w:sz w:val="57"/>
          <w:spacing w:val="0"/>
          <w:color w:val="000000"/>
          <w:b w:val="off"/>
          <w:i w:val="off"/>
        </w:rPr>
        <w:t>创造了新形式的哲学自我欺瞒，即以发现人的真自我的“先验”企</w:t>
      </w:r>
      <w:r>
        <w:rPr>
          <w:rFonts w:ascii="宋体" w:hAnsi="宋体" w:cs="宋体" w:eastAsia="宋体"/>
          <w:sz w:val="57"/>
          <w:spacing w:val="0"/>
          <w:color w:val="000000"/>
          <w:b w:val="off"/>
          <w:i w:val="off"/>
        </w:rPr>
        <w:t>图，来取代其他人发现世界的“形而上学”企图。通过默而不宣地</w:t>
      </w:r>
      <w:r>
        <w:rPr>
          <w:rFonts w:ascii="宋体" w:hAnsi="宋体" w:cs="宋体" w:eastAsia="宋体"/>
          <w:sz w:val="57"/>
          <w:spacing w:val="0"/>
          <w:color w:val="000000"/>
          <w:b w:val="off"/>
          <w:i w:val="off"/>
        </w:rPr>
        <w:t xml:space="preserve"> 将道德行为者等同于构成性的先验自我，他敞开了将自由还原为</w:t>
      </w:r>
      <w:r>
        <w:rPr>
          <w:rFonts w:ascii="宋体" w:hAnsi="宋体" w:cs="宋体" w:eastAsia="宋体"/>
          <w:sz w:val="57"/>
          <w:spacing w:val="0"/>
          <w:color w:val="000000"/>
          <w:b w:val="off"/>
          <w:i w:val="off"/>
        </w:rPr>
        <w:t>自然、选择还原为知识、自为还原为自在的、日益增加其复杂性的</w:t>
      </w:r>
      <w:r>
        <w:rPr>
          <w:rFonts w:ascii="宋体" w:hAnsi="宋体" w:cs="宋体" w:eastAsia="宋体"/>
          <w:sz w:val="57"/>
          <w:spacing w:val="0"/>
          <w:color w:val="000000"/>
          <w:b w:val="off"/>
          <w:i w:val="off"/>
        </w:rPr>
        <w:t>后康德企图。这是一条我一直在设法堵塞的路，我的办法是根据</w:t>
      </w:r>
      <w:r>
        <w:rPr>
          <w:rFonts w:ascii="宋体" w:hAnsi="宋体" w:cs="宋体" w:eastAsia="宋体"/>
          <w:sz w:val="57"/>
          <w:spacing w:val="0"/>
          <w:color w:val="000000"/>
          <w:b w:val="off"/>
          <w:i w:val="off"/>
        </w:rPr>
        <w:t>在熟悉事物和不熟悉事物、在正常事物和反常事物之间的历史性、</w:t>
      </w:r>
      <w:r>
        <w:rPr>
          <w:rFonts w:ascii="宋体" w:hAnsi="宋体" w:cs="宋体" w:eastAsia="宋体"/>
          <w:sz w:val="57"/>
          <w:spacing w:val="0"/>
          <w:color w:val="000000"/>
          <w:b w:val="off"/>
          <w:i w:val="off"/>
        </w:rPr>
        <w:t>暂时性区别，去重新安排在自然与精神、“客观化科学”和反思、认</w:t>
      </w:r>
      <w:r>
        <w:rPr>
          <w:rFonts w:ascii="宋体" w:hAnsi="宋体" w:cs="宋体" w:eastAsia="宋体"/>
          <w:sz w:val="57"/>
          <w:spacing w:val="0"/>
          <w:color w:val="000000"/>
          <w:b w:val="off"/>
          <w:i w:val="off"/>
        </w:rPr>
        <w:t>识论和解释学之间非历史的、永久性的区别。因为对待这些区别</w:t>
      </w:r>
      <w:r>
        <w:rPr>
          <w:rFonts w:ascii="宋体" w:hAnsi="宋体" w:cs="宋体" w:eastAsia="宋体"/>
          <w:sz w:val="57"/>
          <w:spacing w:val="0"/>
          <w:color w:val="000000"/>
          <w:b w:val="off"/>
          <w:i w:val="off"/>
        </w:rPr>
        <w:t>的这种方式，使我们不把它们看作在划分着两个研究领域，而是看</w:t>
      </w:r>
      <w:r>
        <w:rPr>
          <w:rFonts w:ascii="宋体" w:hAnsi="宋体" w:cs="宋体" w:eastAsia="宋体"/>
          <w:sz w:val="57"/>
          <w:spacing w:val="0"/>
          <w:color w:val="000000"/>
          <w:b w:val="off"/>
          <w:i w:val="off"/>
        </w:rPr>
        <w:t>作在研究和某种非研究事物之间的区别，而后者毋宁说是一种刚</w:t>
      </w:r>
      <w:r>
        <w:rPr>
          <w:rFonts w:ascii="宋体" w:hAnsi="宋体" w:cs="宋体" w:eastAsia="宋体"/>
          <w:sz w:val="57"/>
          <w:spacing w:val="0"/>
          <w:color w:val="000000"/>
          <w:b w:val="off"/>
          <w:i w:val="off"/>
        </w:rPr>
        <w:t>开始的提问，从中可能(或不可能)出现研究(新的正常话语)。</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4546600</wp:posOffset>
                </wp:positionV>
                <wp:extent cx="774700" cy="533400"/>
                <wp:wrapNone/>
                <wp:docPr id="121" name="文本框 121"/>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758"/>
                            <w:r>
                              <w:rPr>
                                <w:rFonts w:ascii="宋体" w:hAnsi="宋体" w:cs="宋体" w:eastAsia="宋体"/>
                                <w:sz w:val="57"/>
                                <w:spacing w:val="0"/>
                                <w:color w:val="000000"/>
                                <w:b w:val="off"/>
                                <w:i w:val="off"/>
                              </w:rPr>
                              <w:t>384</w:t>
                            </w:r>
                            <w:bookmarkEnd w:id="3758"/>
                          </w:p>
                        </w:txbxContent>
                      </wps:txbx>
                      <wps:bodyPr wrap="square" lIns="0" rIns="0" tIns="0" bIns="0" vert="horz" anchor="t">
                        <a:noAutofit/>
                      </wps:bodyPr>
                    </wps:wsp>
                  </a:graphicData>
                </a:graphic>
              </wp:anchor>
            </w:drawing>
          </mc:Choice>
          <mc:Fallback>
            <w:pict>
              <v:shape type="#_x0000_t202" filled="f" stroked="f" style="margin-left:94pt;margin-top:358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759"/>
                      <w:r>
                        <w:rPr>
                          <w:rFonts w:ascii="宋体" w:hAnsi="宋体" w:cs="宋体" w:eastAsia="宋体"/>
                          <w:sz w:val="57"/>
                          <w:spacing w:val="0"/>
                          <w:color w:val="000000"/>
                          <w:b w:val="off"/>
                          <w:i w:val="off"/>
                        </w:rPr>
                        <w:t>384</w:t>
                      </w:r>
                      <w:bookmarkEnd w:id="3759"/>
                    </w:p>
                  </w:txbxContent>
                </v:textbox>
              </v:shape>
            </w:pict>
          </mc:Fallback>
        </mc:AlternateContent>
      </w:r>
      <w:bookmarkEnd w:id="3757"/>
    </w:p>
    <w:p>
      <w:pPr>
        <w:pageBreakBefore w:val="off"/>
        <w:tabs/>
        <w:wordWrap w:val="off"/>
        <w:spacing w:before="0" w:after="0" w:line="960" w:lineRule="atLeast"/>
        <w:ind w:left="200" w:right="0" w:firstLine="1180"/>
        <w:jc w:val="both"/>
        <w:textAlignment w:val="baseline"/>
        <w:rPr>
          <w:sz w:val="57"/>
        </w:rPr>
      </w:pPr>
      <w:bookmarkStart w:name="" w:id="3760"/>
      <w:r>
        <w:rPr>
          <w:rFonts w:ascii="宋体" w:hAnsi="宋体" w:cs="宋体" w:eastAsia="宋体"/>
          <w:sz w:val="57"/>
          <w:spacing w:val="0"/>
          <w:color w:val="000000"/>
          <w:b w:val="off"/>
          <w:i w:val="off"/>
        </w:rPr>
        <w:t>我们可以换一个方式表述这个主张，这也许能有助于说明它</w:t>
      </w:r>
      <w:r>
        <w:rPr>
          <w:rFonts w:ascii="宋体" w:hAnsi="宋体" w:cs="宋体" w:eastAsia="宋体"/>
          <w:sz w:val="57"/>
          <w:spacing w:val="0"/>
          <w:color w:val="000000"/>
          <w:b w:val="off"/>
          <w:i w:val="off"/>
        </w:rPr>
        <w:t>与自然主义的联系。我想说，实证主义者绝对正确地认为必须根</w:t>
      </w:r>
      <w:r>
        <w:rPr>
          <w:rFonts w:ascii="宋体" w:hAnsi="宋体" w:cs="宋体" w:eastAsia="宋体"/>
          <w:sz w:val="57"/>
          <w:spacing w:val="0"/>
          <w:color w:val="000000"/>
          <w:b w:val="off"/>
          <w:i w:val="off"/>
        </w:rPr>
        <w:t>绝形而上学，当“形而上学”意味着企图提供有关科学不能认识的</w:t>
      </w:r>
      <w:r>
        <w:rPr>
          <w:rFonts w:ascii="宋体" w:hAnsi="宋体" w:cs="宋体" w:eastAsia="宋体"/>
          <w:sz w:val="57"/>
          <w:spacing w:val="0"/>
          <w:color w:val="000000"/>
          <w:b w:val="off"/>
          <w:i w:val="off"/>
        </w:rPr>
        <w:t>东西的知识时。因为这就是发现这样一种话语的企图，这种话语</w:t>
      </w:r>
      <w:r>
        <w:rPr>
          <w:rFonts w:ascii="宋体" w:hAnsi="宋体" w:cs="宋体" w:eastAsia="宋体"/>
          <w:sz w:val="57"/>
          <w:spacing w:val="0"/>
          <w:color w:val="000000"/>
          <w:b w:val="off"/>
          <w:i w:val="off"/>
        </w:rPr>
        <w:t>兼有正常性和反常性二者的优点，也就是把客观真理的主体间可</w:t>
      </w:r>
      <w:r>
        <w:rPr>
          <w:rFonts w:ascii="宋体" w:hAnsi="宋体" w:cs="宋体" w:eastAsia="宋体"/>
          <w:sz w:val="57"/>
          <w:spacing w:val="0"/>
          <w:color w:val="000000"/>
          <w:b w:val="off"/>
          <w:i w:val="off"/>
        </w:rPr>
        <w:t>靠性，与一种不能证明、但也无限制的道德主张的教化特性，结合</w:t>
      </w:r>
      <w:r>
        <w:rPr>
          <w:rFonts w:ascii="宋体" w:hAnsi="宋体" w:cs="宋体" w:eastAsia="宋体"/>
          <w:sz w:val="57"/>
          <w:spacing w:val="0"/>
          <w:color w:val="000000"/>
          <w:b w:val="off"/>
          <w:i w:val="off"/>
        </w:rPr>
        <w:t>了起来。使哲学置入可靠的科学大道的迫切要求，也就是把这样</w:t>
      </w:r>
      <w:r>
        <w:rPr>
          <w:rFonts w:ascii="宋体" w:hAnsi="宋体" w:cs="宋体" w:eastAsia="宋体"/>
          <w:sz w:val="57"/>
          <w:spacing w:val="0"/>
          <w:color w:val="000000"/>
          <w:b w:val="off"/>
          <w:i w:val="off"/>
        </w:rPr>
        <w:t>两部分内容结合在一起的迫切要求，一种是把道德选择看作圈点</w:t>
      </w:r>
      <w:r>
        <w:rPr>
          <w:rFonts w:ascii="宋体" w:hAnsi="宋体" w:cs="宋体" w:eastAsia="宋体"/>
          <w:sz w:val="57"/>
          <w:spacing w:val="0"/>
          <w:color w:val="000000"/>
          <w:b w:val="off"/>
          <w:i w:val="off"/>
        </w:rPr>
        <w:t>出关于某种特殊对象(上帝理念)的客观真理这一柏拉图构想，另</w:t>
      </w:r>
      <w:bookmarkEnd w:id="3760"/>
    </w:p>
    <w:p>
      <w:r>
        <w:t/>
      </w:r>
    </w:p>
    <w:p>
      <w:pPr>
        <w:sectPr>
          <w:footerReference r:id="rId790"/>
          <w:headerReference r:id="rId791" w:type="default"/>
          <w:type w:val="nextPage"/>
          <w:pgSz w:w="22400" w:h="31680"/>
          <w:pgMar w:left="2720" w:top="2400" w:right="2720" w:bottom="2400" w:header="2100" w:footer="2100"/>
          <w:cols w:num="1"/>
        </w:sectPr>
      </w:pPr>
    </w:p>
    <w:p>
      <w:pPr>
        <w:pageBreakBefore w:val="off"/>
        <w:tabs/>
        <w:wordWrap w:val="off"/>
        <w:spacing w:before="0" w:after="0" w:line="700" w:lineRule="atLeast"/>
        <w:ind w:left="0" w:right="220"/>
        <w:jc w:val="right"/>
        <w:textAlignment w:val="baseline"/>
        <w:rPr>
          <w:sz w:val="52"/>
        </w:rPr>
      </w:pPr>
      <w:bookmarkStart w:name="" w:id="3761"/>
      <w:r>
        <w:rPr>
          <w:rFonts w:ascii="黑体" w:hAnsi="黑体" w:cs="黑体" w:eastAsia="黑体"/>
          <w:sz w:val="52"/>
          <w:spacing w:val="0"/>
          <w:color w:val="000000"/>
          <w:b w:val="off"/>
          <w:i w:val="off"/>
        </w:rPr>
        <w:t>第八章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无镜的哲学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359</w:t>
      </w:r>
      <w:bookmarkEnd w:id="3761"/>
    </w:p>
    <w:p>
      <w:pPr>
        <w:pageBreakBefore w:val="off"/>
        <w:tabs/>
        <w:wordWrap w:val="off"/>
        <w:spacing w:before="0" w:after="0" w:line="640" w:lineRule="exact"/>
        <w:ind w:left="0" w:right="0"/>
        <w:jc w:val="right"/>
        <w:textAlignment w:val="baseline"/>
        <w:rPr>
          <w:sz w:val="52"/>
        </w:rPr>
      </w:pPr>
      <w:bookmarkStart w:name="" w:id="3762"/>
      <w:r>
        <w:rPr>
          <w:rFonts w:ascii="宋体" w:hAnsi="宋体" w:cs="宋体" w:eastAsia="宋体"/>
          <w:sz w:val="52"/>
          <w:spacing w:val="0"/>
          <w:color w:val="000000"/>
          <w:b w:val="off"/>
          <w:i w:val="off"/>
        </w:rPr>
        <w:t/>
      </w:r>
      <w:bookmarkEnd w:id="3762"/>
    </w:p>
    <w:p>
      <w:pPr>
        <w:pageBreakBefore w:val="off"/>
        <w:tabs/>
        <w:wordWrap w:val="off"/>
        <w:spacing w:before="0" w:after="0" w:line="1120" w:lineRule="atLeast"/>
        <w:ind w:left="20" w:right="80"/>
        <w:jc w:val="both"/>
        <w:textAlignment w:val="baseline"/>
        <w:rPr>
          <w:sz w:val="49"/>
        </w:rPr>
      </w:pPr>
      <w:bookmarkStart w:name="" w:id="3763"/>
      <w:r>
        <w:rPr>
          <w:rFonts w:ascii="仿宋" w:hAnsi="仿宋" w:cs="仿宋" w:eastAsia="仿宋"/>
          <w:sz w:val="49"/>
          <w:spacing w:val="0"/>
          <w:color w:val="000000"/>
          <w:b w:val="off"/>
          <w:i w:val="off"/>
        </w:rPr>
        <w:t>一种是关于在正常科学中发现的对象的主体间的和民主的一致认</w:t>
      </w:r>
      <w:r>
        <w:rPr>
          <w:rFonts w:ascii="仿宋" w:hAnsi="仿宋" w:cs="仿宋" w:eastAsia="仿宋"/>
          <w:sz w:val="49"/>
          <w:spacing w:val="0"/>
          <w:color w:val="000000"/>
          <w:b w:val="off"/>
          <w:i w:val="off"/>
        </w:rPr>
        <w:t>识。⑧完全非教化性的、完全无关于是否相信神这类道德选择的哲</w:t>
      </w:r>
      <w:r>
        <w:rPr>
          <w:rFonts w:ascii="仿宋" w:hAnsi="仿宋" w:cs="仿宋" w:eastAsia="仿宋"/>
          <w:sz w:val="49"/>
          <w:spacing w:val="0"/>
          <w:color w:val="000000"/>
          <w:b w:val="off"/>
          <w:i w:val="off"/>
        </w:rPr>
        <w:t>学，就会不被看作是哲学，而只被看作某种特殊的科学。于是一旦</w:t>
      </w:r>
      <w:r>
        <w:rPr>
          <w:rFonts w:ascii="仿宋" w:hAnsi="仿宋" w:cs="仿宋" w:eastAsia="仿宋"/>
          <w:sz w:val="49"/>
          <w:spacing w:val="0"/>
          <w:color w:val="000000"/>
          <w:b w:val="off"/>
          <w:i w:val="off"/>
        </w:rPr>
        <w:t>置哲学于科学的康庄大道的计划成功，它就把哲学干脆转变为一</w:t>
      </w:r>
      <w:r>
        <w:rPr>
          <w:rFonts w:ascii="仿宋" w:hAnsi="仿宋" w:cs="仿宋" w:eastAsia="仿宋"/>
          <w:sz w:val="49"/>
          <w:spacing w:val="0"/>
          <w:color w:val="000000"/>
          <w:b w:val="off"/>
          <w:i w:val="off"/>
        </w:rPr>
        <w:t>种令人烦厌的学院式专业。系统式哲学的存在方式是，永远跨立</w:t>
      </w:r>
      <w:r>
        <w:rPr>
          <w:rFonts w:ascii="仿宋" w:hAnsi="仿宋" w:cs="仿宋" w:eastAsia="仿宋"/>
          <w:sz w:val="49"/>
          <w:spacing w:val="0"/>
          <w:color w:val="000000"/>
          <w:b w:val="off"/>
          <w:i w:val="off"/>
        </w:rPr>
        <w:t>于在描述和证明、认知和选择、正确把握事实和喻示如何生活二者</w:t>
      </w:r>
      <w:r>
        <w:rPr>
          <w:rFonts w:ascii="仿宋" w:hAnsi="仿宋" w:cs="仿宋" w:eastAsia="仿宋"/>
          <w:sz w:val="49"/>
          <w:spacing w:val="0"/>
          <w:color w:val="000000"/>
          <w:b w:val="off"/>
          <w:i w:val="off"/>
        </w:rPr>
        <w:t>之间的裂隙之上。</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1968500</wp:posOffset>
                </wp:positionV>
                <wp:extent cx="825500" cy="469900"/>
                <wp:wrapNone/>
                <wp:docPr id="122" name="文本框 122"/>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764"/>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385</w:t>
                            </w:r>
                            <w:bookmarkEnd w:id="3764"/>
                          </w:p>
                        </w:txbxContent>
                      </wps:txbx>
                      <wps:bodyPr wrap="square" lIns="0" rIns="0" tIns="0" bIns="0" vert="horz" anchor="t">
                        <a:noAutofit/>
                      </wps:bodyPr>
                    </wps:wsp>
                  </a:graphicData>
                </a:graphic>
              </wp:anchor>
            </w:drawing>
          </mc:Choice>
          <mc:Fallback>
            <w:pict>
              <v:shape type="#_x0000_t202" filled="f" stroked="f" style="margin-left:977pt;margin-top:15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765"/>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385</w:t>
                      </w:r>
                      <w:bookmarkEnd w:id="3765"/>
                    </w:p>
                  </w:txbxContent>
                </v:textbox>
              </v:shape>
            </w:pict>
          </mc:Fallback>
        </mc:AlternateContent>
      </w:r>
      <w:bookmarkEnd w:id="3763"/>
    </w:p>
    <w:p>
      <w:pPr>
        <w:pageBreakBefore w:val="off"/>
        <w:tabs/>
        <w:wordWrap w:val="off"/>
        <w:spacing w:before="0" w:after="0" w:line="1120" w:lineRule="atLeast"/>
        <w:ind w:left="20" w:right="0" w:firstLine="1160"/>
        <w:jc w:val="both"/>
        <w:textAlignment w:val="baseline"/>
        <w:rPr>
          <w:sz w:val="49"/>
        </w:rPr>
      </w:pPr>
      <w:bookmarkStart w:name="" w:id="3766"/>
      <w:r>
        <w:rPr>
          <w:rFonts w:ascii="仿宋" w:hAnsi="仿宋" w:cs="仿宋" w:eastAsia="仿宋"/>
          <w:sz w:val="49"/>
          <w:spacing w:val="0"/>
          <w:color w:val="000000"/>
          <w:b w:val="off"/>
          <w:i w:val="off"/>
        </w:rPr>
        <w:t>一旦明了了这一点，我们就可以更清楚地看到认识论何以作</w:t>
      </w:r>
      <w:r>
        <w:rPr>
          <w:rFonts w:ascii="仿宋" w:hAnsi="仿宋" w:cs="仿宋" w:eastAsia="仿宋"/>
          <w:sz w:val="49"/>
          <w:spacing w:val="0"/>
          <w:color w:val="000000"/>
          <w:b w:val="off"/>
          <w:i w:val="off"/>
        </w:rPr>
        <w:t>为系统哲学的本质而出现。因为认识论企图把正常话语内的证明</w:t>
      </w:r>
      <w:r>
        <w:rPr>
          <w:rFonts w:ascii="仿宋" w:hAnsi="仿宋" w:cs="仿宋" w:eastAsia="仿宋"/>
          <w:sz w:val="49"/>
          <w:spacing w:val="0"/>
          <w:color w:val="000000"/>
          <w:b w:val="off"/>
          <w:i w:val="off"/>
        </w:rPr>
        <w:t>模式看作不只是这样一个模式。它企图把这些模式看成挂钩在某</w:t>
      </w:r>
      <w:r>
        <w:rPr>
          <w:rFonts w:ascii="仿宋" w:hAnsi="仿宋" w:cs="仿宋" w:eastAsia="仿宋"/>
          <w:sz w:val="49"/>
          <w:spacing w:val="0"/>
          <w:color w:val="000000"/>
          <w:b w:val="off"/>
          <w:i w:val="off"/>
        </w:rPr>
        <w:t>种要求道德承诺的东西之上，这就是实在、真理、客观性、理性。反</w:t>
      </w:r>
      <w:r>
        <w:rPr>
          <w:rFonts w:ascii="仿宋" w:hAnsi="仿宋" w:cs="仿宋" w:eastAsia="仿宋"/>
          <w:sz w:val="49"/>
          <w:spacing w:val="0"/>
          <w:color w:val="000000"/>
          <w:b w:val="off"/>
          <w:i w:val="off"/>
        </w:rPr>
        <w:t>之，作为一名认识论中的行为主义者，就是从两个角度来观看我们</w:t>
      </w:r>
      <w:r>
        <w:rPr>
          <w:rFonts w:ascii="仿宋" w:hAnsi="仿宋" w:cs="仿宋" w:eastAsia="仿宋"/>
          <w:sz w:val="49"/>
          <w:spacing w:val="0"/>
          <w:color w:val="000000"/>
          <w:b w:val="off"/>
          <w:i w:val="off"/>
        </w:rPr>
        <w:t>时代的正常科学话语，既将其看作由于种种历史理由而采取的模</w:t>
      </w:r>
      <w:r>
        <w:rPr>
          <w:rFonts w:ascii="仿宋" w:hAnsi="仿宋" w:cs="仿宋" w:eastAsia="仿宋"/>
          <w:sz w:val="49"/>
          <w:spacing w:val="0"/>
          <w:color w:val="000000"/>
          <w:b w:val="off"/>
          <w:i w:val="off"/>
        </w:rPr>
        <w:t>式，又看作客观真理的成就，在这里所谓“客观真理”，恰恰只是我</w:t>
      </w:r>
      <w:r>
        <w:rPr>
          <w:rFonts w:ascii="仿宋" w:hAnsi="仿宋" w:cs="仿宋" w:eastAsia="仿宋"/>
          <w:sz w:val="49"/>
          <w:spacing w:val="0"/>
          <w:color w:val="000000"/>
          <w:b w:val="off"/>
          <w:i w:val="off"/>
        </w:rPr>
        <w:t>们当前有关如何说明发生的事物的最佳观念之谓。从认识论的行</w:t>
      </w:r>
      <w:r>
        <w:rPr>
          <w:rFonts w:ascii="仿宋" w:hAnsi="仿宋" w:cs="仿宋" w:eastAsia="仿宋"/>
          <w:sz w:val="49"/>
          <w:spacing w:val="0"/>
          <w:color w:val="000000"/>
          <w:b w:val="off"/>
          <w:i w:val="off"/>
        </w:rPr>
        <w:t>为主义角度看，哈贝马斯有关科学研究是由“不可避免的主观条</w:t>
      </w:r>
      <w:r>
        <w:rPr>
          <w:rFonts w:ascii="仿宋" w:hAnsi="仿宋" w:cs="仿宋" w:eastAsia="仿宋"/>
          <w:sz w:val="49"/>
          <w:spacing w:val="0"/>
          <w:color w:val="000000"/>
          <w:b w:val="off"/>
          <w:i w:val="off"/>
        </w:rPr>
        <w:t>件”所形成和限制的主张中唯一真确之处是，这种研究是通过采取</w:t>
      </w:r>
      <w:r>
        <w:rPr>
          <w:rFonts w:ascii="仿宋" w:hAnsi="仿宋" w:cs="仿宋" w:eastAsia="仿宋"/>
          <w:sz w:val="49"/>
          <w:spacing w:val="0"/>
          <w:color w:val="000000"/>
          <w:b w:val="off"/>
          <w:i w:val="off"/>
        </w:rPr>
        <w:t>了证明的实践才得以成立，而且这种实践具有可能的替代物。但</w:t>
      </w:r>
      <w:r>
        <w:rPr>
          <w:rFonts w:ascii="仿宋" w:hAnsi="仿宋" w:cs="仿宋" w:eastAsia="仿宋"/>
          <w:sz w:val="49"/>
          <w:spacing w:val="0"/>
          <w:color w:val="000000"/>
          <w:b w:val="off"/>
          <w:i w:val="off"/>
        </w:rPr>
        <w:t>是这些“主观条件”，在任何意义上都不是可由“对研究逻辑的反</w:t>
      </w:r>
      <w:r>
        <w:rPr>
          <w:rFonts w:ascii="仿宋" w:hAnsi="仿宋" w:cs="仿宋" w:eastAsia="仿宋"/>
          <w:sz w:val="49"/>
          <w:spacing w:val="0"/>
          <w:color w:val="000000"/>
          <w:b w:val="off"/>
          <w:i w:val="off"/>
        </w:rPr>
        <w:t>思”发现的“不可避免的”东西。它们只是有关某一社会、职业或其</w:t>
      </w:r>
      <w:r>
        <w:rPr>
          <w:rFonts w:ascii="仿宋" w:hAnsi="仿宋" w:cs="仿宋" w:eastAsia="仿宋"/>
          <w:sz w:val="49"/>
          <w:spacing w:val="0"/>
          <w:color w:val="000000"/>
          <w:b w:val="off"/>
          <w:i w:val="off"/>
        </w:rPr>
        <w:t>他集团认为可作为某种陈述良好理由的东西的事实。这类约束性</w:t>
      </w:r>
      <w:r>
        <w:rPr>
          <w:rFonts w:ascii="仿宋" w:hAnsi="仿宋" w:cs="仿宋" w:eastAsia="仿宋"/>
          <w:sz w:val="49"/>
          <w:spacing w:val="0"/>
          <w:color w:val="000000"/>
          <w:b w:val="off"/>
          <w:i w:val="off"/>
        </w:rPr>
        <w:t>模式为“文化人类学”的通常的经验的及解释学的方法所研究。从</w:t>
      </w:r>
      <w:r>
        <w:rPr>
          <w:rFonts w:ascii="仿宋" w:hAnsi="仿宋" w:cs="仿宋" w:eastAsia="仿宋"/>
          <w:sz w:val="49"/>
          <w:spacing w:val="0"/>
          <w:color w:val="000000"/>
          <w:b w:val="off"/>
          <w:i w:val="off"/>
        </w:rPr>
        <w:t>有关集团的角度看，这些主观条件乃是常识性的实践律令(例如种</w:t>
      </w:r>
      <w:r>
        <w:rPr>
          <w:rFonts w:ascii="仿宋" w:hAnsi="仿宋" w:cs="仿宋" w:eastAsia="仿宋"/>
          <w:sz w:val="49"/>
          <w:spacing w:val="0"/>
          <w:color w:val="000000"/>
          <w:b w:val="off"/>
          <w:i w:val="off"/>
        </w:rPr>
        <w:t>族禁忌、穆勒的方法论)和关于该问题的当前标准理论的结合。从</w:t>
      </w:r>
      <w:r>
        <w:rPr>
          <w:rFonts w:ascii="仿宋" w:hAnsi="仿宋" w:cs="仿宋" w:eastAsia="仿宋"/>
          <w:sz w:val="49"/>
          <w:spacing w:val="0"/>
          <w:color w:val="000000"/>
          <w:b w:val="off"/>
          <w:i w:val="off"/>
        </w:rPr>
        <w:t>思想史家或人类学家的观点看，它们是关于人类某集团的信念、欲</w:t>
      </w:r>
      <w:bookmarkEnd w:id="3766"/>
    </w:p>
    <w:p>
      <w:r>
        <w:t/>
      </w:r>
    </w:p>
    <w:p>
      <w:pPr>
        <w:sectPr>
          <w:footerReference r:id="rId792"/>
          <w:headerReference r:id="rId793" w:type="default"/>
          <w:type w:val="nextPage"/>
          <w:pgSz w:w="22400" w:h="31680"/>
          <w:pgMar w:left="2740" w:top="2400" w:right="2740" w:bottom="2400" w:header="2100" w:footer="2100"/>
          <w:cols w:num="1"/>
        </w:sectPr>
      </w:pPr>
    </w:p>
    <w:p>
      <w:pPr>
        <w:pageBreakBefore w:val="off"/>
        <w:tabs/>
        <w:wordWrap w:val="off"/>
        <w:spacing w:before="0" w:after="0" w:line="660" w:lineRule="atLeast"/>
        <w:ind w:left="660" w:right="0"/>
        <w:jc w:val="both"/>
        <w:textAlignment w:val="baseline"/>
        <w:rPr>
          <w:sz w:val="49"/>
        </w:rPr>
      </w:pPr>
      <w:bookmarkStart w:name="" w:id="3767"/>
      <w:r>
        <w:rPr>
          <w:rFonts w:ascii="黑体" w:hAnsi="黑体" w:cs="黑体" w:eastAsia="黑体"/>
          <w:sz w:val="49"/>
          <w:spacing w:val="0"/>
          <w:color w:val="000000"/>
          <w:b w:val="on"/>
          <w:i w:val="off"/>
        </w:rPr>
        <w:t>360   第三编  哲   学</w:t>
      </w:r>
      <w:bookmarkEnd w:id="3767"/>
    </w:p>
    <w:p>
      <w:pPr>
        <w:pageBreakBefore w:val="off"/>
        <w:tabs/>
        <w:wordWrap w:val="off"/>
        <w:spacing w:before="0" w:after="0" w:line="560" w:lineRule="exact"/>
        <w:ind w:left="0" w:right="0"/>
        <w:jc w:val="both"/>
        <w:textAlignment w:val="baseline"/>
        <w:rPr>
          <w:sz w:val="49"/>
        </w:rPr>
      </w:pPr>
      <w:bookmarkStart w:name="" w:id="3768"/>
      <w:r>
        <w:rPr>
          <w:rFonts w:ascii="宋体" w:hAnsi="宋体" w:cs="宋体" w:eastAsia="宋体"/>
          <w:sz w:val="49"/>
          <w:spacing w:val="0"/>
          <w:color w:val="000000"/>
          <w:b w:val="off"/>
          <w:i w:val="off"/>
        </w:rPr>
        <w:t/>
      </w:r>
      <w:bookmarkEnd w:id="3768"/>
    </w:p>
    <w:p>
      <w:pPr>
        <w:pageBreakBefore w:val="off"/>
        <w:tabs/>
        <w:wordWrap w:val="off"/>
        <w:spacing w:before="0" w:after="0" w:line="1000" w:lineRule="atLeast"/>
        <w:ind w:left="740" w:right="200"/>
        <w:jc w:val="both"/>
        <w:textAlignment w:val="baseline"/>
        <w:rPr>
          <w:sz w:val="57"/>
        </w:rPr>
      </w:pPr>
      <w:bookmarkStart w:name="" w:id="3769"/>
      <w:r>
        <w:rPr>
          <w:rFonts w:ascii="宋体" w:hAnsi="宋体" w:cs="宋体" w:eastAsia="宋体"/>
          <w:sz w:val="57"/>
          <w:spacing w:val="0"/>
          <w:color w:val="000000"/>
          <w:b w:val="off"/>
          <w:i w:val="off"/>
        </w:rPr>
        <w:t>望和实践的经验事实。二者是互不相容的观点，意思是，我们不可</w:t>
      </w:r>
      <w:r>
        <w:rPr>
          <w:rFonts w:ascii="宋体" w:hAnsi="宋体" w:cs="宋体" w:eastAsia="宋体"/>
          <w:sz w:val="57"/>
          <w:spacing w:val="0"/>
          <w:color w:val="000000"/>
          <w:b w:val="off"/>
          <w:i w:val="off"/>
        </w:rPr>
        <w:t>能同时站在两个观点上。但是没有理由和必要来把二者含括在某</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种更高的综合之中。该集团可能自己从一种观点变为另一种观点</w:t>
      </w:r>
      <w:r>
        <w:rPr>
          <w:rFonts w:ascii="宋体" w:hAnsi="宋体" w:cs="宋体" w:eastAsia="宋体"/>
          <w:sz w:val="57"/>
          <w:spacing w:val="0"/>
          <w:color w:val="000000"/>
          <w:b w:val="off"/>
          <w:i w:val="off"/>
        </w:rPr>
        <w:t>(因此通过“反思”过程将他们过去的自我“客观化”，并使新语句适</w:t>
      </w:r>
      <w:r>
        <w:rPr>
          <w:rFonts w:ascii="宋体" w:hAnsi="宋体" w:cs="宋体" w:eastAsia="宋体"/>
          <w:sz w:val="57"/>
          <w:spacing w:val="0"/>
          <w:color w:val="000000"/>
          <w:b w:val="off"/>
          <w:i w:val="off"/>
        </w:rPr>
        <w:t>用于他们当前的自我)。但是这并非是要求重新理解人类知识的</w:t>
      </w:r>
      <w:r>
        <w:rPr>
          <w:rFonts w:ascii="宋体" w:hAnsi="宋体" w:cs="宋体" w:eastAsia="宋体"/>
          <w:sz w:val="57"/>
          <w:spacing w:val="0"/>
          <w:color w:val="000000"/>
          <w:b w:val="off"/>
          <w:i w:val="off"/>
        </w:rPr>
        <w:t>某种神秘过程。明白不过的事实是，人们可对他们所做之事提出</w:t>
      </w:r>
      <w:r>
        <w:rPr>
          <w:rFonts w:ascii="宋体" w:hAnsi="宋体" w:cs="宋体" w:eastAsia="宋体"/>
          <w:sz w:val="57"/>
          <w:spacing w:val="0"/>
          <w:color w:val="000000"/>
          <w:b w:val="off"/>
          <w:i w:val="off"/>
        </w:rPr>
        <w:t>怀疑，之后以与他们先前运用的方式不可公度的方式开始谈话。</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1333500</wp:posOffset>
                </wp:positionV>
                <wp:extent cx="774700" cy="533400"/>
                <wp:wrapNone/>
                <wp:docPr id="123" name="文本框 123"/>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770"/>
                            <w:r>
                              <w:rPr>
                                <w:rFonts w:ascii="宋体" w:hAnsi="宋体" w:cs="宋体" w:eastAsia="宋体"/>
                                <w:sz w:val="57"/>
                                <w:spacing w:val="0"/>
                                <w:color w:val="000000"/>
                                <w:b w:val="off"/>
                                <w:i w:val="off"/>
                              </w:rPr>
                              <w:t>386</w:t>
                            </w:r>
                            <w:bookmarkEnd w:id="3770"/>
                          </w:p>
                        </w:txbxContent>
                      </wps:txbx>
                      <wps:bodyPr wrap="square" lIns="0" rIns="0" tIns="0" bIns="0" vert="horz" anchor="t">
                        <a:noAutofit/>
                      </wps:bodyPr>
                    </wps:wsp>
                  </a:graphicData>
                </a:graphic>
              </wp:anchor>
            </w:drawing>
          </mc:Choice>
          <mc:Fallback>
            <w:pict>
              <v:shape type="#_x0000_t202" filled="f" stroked="f" style="margin-left:106pt;margin-top:105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771"/>
                      <w:r>
                        <w:rPr>
                          <w:rFonts w:ascii="宋体" w:hAnsi="宋体" w:cs="宋体" w:eastAsia="宋体"/>
                          <w:sz w:val="57"/>
                          <w:spacing w:val="0"/>
                          <w:color w:val="000000"/>
                          <w:b w:val="off"/>
                          <w:i w:val="off"/>
                        </w:rPr>
                        <w:t>386</w:t>
                      </w:r>
                      <w:bookmarkEnd w:id="3771"/>
                    </w:p>
                  </w:txbxContent>
                </v:textbox>
              </v:shape>
            </w:pict>
          </mc:Fallback>
        </mc:AlternateContent>
      </w:r>
      <w:bookmarkEnd w:id="3769"/>
    </w:p>
    <w:p>
      <w:pPr>
        <w:pageBreakBefore w:val="off"/>
        <w:tabs/>
        <w:wordWrap w:val="off"/>
        <w:spacing w:before="0" w:after="0" w:line="1000" w:lineRule="atLeast"/>
        <w:ind w:left="0" w:right="0" w:firstLine="1980"/>
        <w:jc w:val="both"/>
        <w:textAlignment w:val="baseline"/>
        <w:rPr>
          <w:sz w:val="57"/>
        </w:rPr>
      </w:pPr>
      <w:bookmarkStart w:name="" w:id="3772"/>
      <w:r>
        <w:rPr>
          <w:rFonts w:ascii="宋体" w:hAnsi="宋体" w:cs="宋体" w:eastAsia="宋体"/>
          <w:sz w:val="57"/>
          <w:spacing w:val="0"/>
          <w:color w:val="000000"/>
          <w:b w:val="off"/>
          <w:i w:val="off"/>
        </w:rPr>
        <w:t>这也适用于最令人惊奇和不安的新话语。当马克思、弗洛伊</w:t>
      </w:r>
      <w:r>
        <w:rPr>
          <w:rFonts w:ascii="宋体" w:hAnsi="宋体" w:cs="宋体" w:eastAsia="宋体"/>
          <w:sz w:val="57"/>
          <w:spacing w:val="0"/>
          <w:color w:val="000000"/>
          <w:b w:val="off"/>
          <w:i w:val="off"/>
        </w:rPr>
        <w:t>德和萨特这类教化型哲学家对我们证明自己行为和陈述的通常型</w:t>
      </w:r>
      <w:r>
        <w:rPr>
          <w:rFonts w:ascii="宋体" w:hAnsi="宋体" w:cs="宋体" w:eastAsia="宋体"/>
          <w:sz w:val="57"/>
          <w:spacing w:val="0"/>
          <w:color w:val="000000"/>
          <w:b w:val="off"/>
          <w:i w:val="off"/>
        </w:rPr>
        <w:t>式提出新的解释时，以及当这些说明被接受和吸收进我们生活之</w:t>
      </w:r>
      <w:r>
        <w:rPr>
          <w:rFonts w:ascii="宋体" w:hAnsi="宋体" w:cs="宋体" w:eastAsia="宋体"/>
          <w:sz w:val="57"/>
          <w:spacing w:val="0"/>
          <w:color w:val="000000"/>
          <w:b w:val="off"/>
          <w:i w:val="off"/>
        </w:rPr>
        <w:t>中时，我们就获得了有关思想的变化着的词汇和行为这一现象的</w:t>
      </w:r>
      <w:r>
        <w:rPr>
          <w:rFonts w:ascii="宋体" w:hAnsi="宋体" w:cs="宋体" w:eastAsia="宋体"/>
          <w:sz w:val="57"/>
          <w:spacing w:val="0"/>
          <w:color w:val="000000"/>
          <w:b w:val="off"/>
          <w:i w:val="off"/>
        </w:rPr>
        <w:t>突出事例。但如我在第七章所说，这种现象不要求对理论建设或</w:t>
      </w:r>
      <w:r>
        <w:rPr>
          <w:rFonts w:ascii="宋体" w:hAnsi="宋体" w:cs="宋体" w:eastAsia="宋体"/>
          <w:sz w:val="57"/>
          <w:spacing w:val="0"/>
          <w:color w:val="000000"/>
          <w:b w:val="off"/>
          <w:i w:val="off"/>
        </w:rPr>
        <w:t>理论确认做出任何新的理解。认为我们通过内在化了一种新的自</w:t>
      </w:r>
      <w:r>
        <w:rPr>
          <w:rFonts w:ascii="宋体" w:hAnsi="宋体" w:cs="宋体" w:eastAsia="宋体"/>
          <w:sz w:val="57"/>
          <w:spacing w:val="0"/>
          <w:color w:val="000000"/>
          <w:b w:val="off"/>
          <w:i w:val="off"/>
        </w:rPr>
        <w:t>我描述(使用“资产阶级知识分子”、“自毁的”、“自欺的”一类词)而</w:t>
      </w:r>
      <w:r>
        <w:rPr>
          <w:rFonts w:ascii="宋体" w:hAnsi="宋体" w:cs="宋体" w:eastAsia="宋体"/>
          <w:sz w:val="57"/>
          <w:spacing w:val="0"/>
          <w:color w:val="000000"/>
          <w:b w:val="off"/>
          <w:i w:val="off"/>
        </w:rPr>
        <w:t>改变了我们自己，这是充分确实的。但这并不比下列这些事实更</w:t>
      </w:r>
      <w:r>
        <w:rPr>
          <w:rFonts w:ascii="宋体" w:hAnsi="宋体" w:cs="宋体" w:eastAsia="宋体"/>
          <w:sz w:val="57"/>
          <w:spacing w:val="0"/>
          <w:color w:val="000000"/>
          <w:b w:val="off"/>
          <w:i w:val="off"/>
        </w:rPr>
        <w:t>令人惊奇，如人类通过植物学理论所创造的杂交法改变了植物学</w:t>
      </w:r>
      <w:r>
        <w:rPr>
          <w:rFonts w:ascii="宋体" w:hAnsi="宋体" w:cs="宋体" w:eastAsia="宋体"/>
          <w:sz w:val="57"/>
          <w:spacing w:val="0"/>
          <w:color w:val="000000"/>
          <w:b w:val="off"/>
          <w:i w:val="off"/>
        </w:rPr>
        <w:t>品种，或人类通过发明了炸弹和牛痘疫苗而改变了自己的生活等</w:t>
      </w:r>
      <w:r>
        <w:rPr>
          <w:rFonts w:ascii="宋体" w:hAnsi="宋体" w:cs="宋体" w:eastAsia="宋体"/>
          <w:sz w:val="57"/>
          <w:spacing w:val="0"/>
          <w:color w:val="000000"/>
          <w:b w:val="off"/>
          <w:i w:val="off"/>
        </w:rPr>
        <w:t>等。思考这类变化的可能性，就像阅读科幻小说一样无助于我们</w:t>
      </w:r>
      <w:r>
        <w:rPr>
          <w:rFonts w:ascii="宋体" w:hAnsi="宋体" w:cs="宋体" w:eastAsia="宋体"/>
          <w:sz w:val="57"/>
          <w:spacing w:val="0"/>
          <w:color w:val="000000"/>
          <w:b w:val="off"/>
          <w:i w:val="off"/>
        </w:rPr>
        <w:t>克服对“哲学实在论”的自信。但是这类思考并不须要以对思想性</w:t>
      </w:r>
      <w:r>
        <w:rPr>
          <w:rFonts w:ascii="宋体" w:hAnsi="宋体" w:cs="宋体" w:eastAsia="宋体"/>
          <w:sz w:val="57"/>
          <w:spacing w:val="0"/>
          <w:color w:val="000000"/>
          <w:b w:val="off"/>
          <w:i w:val="off"/>
        </w:rPr>
        <w:t>质的先验论述来加以补充。所需要的只是教化式的援引事实或反</w:t>
      </w:r>
      <w:r>
        <w:rPr>
          <w:rFonts w:ascii="宋体" w:hAnsi="宋体" w:cs="宋体" w:eastAsia="宋体"/>
          <w:sz w:val="57"/>
          <w:spacing w:val="0"/>
          <w:color w:val="000000"/>
          <w:b w:val="off"/>
          <w:i w:val="off"/>
        </w:rPr>
        <w:t>常话语的可能性，破坏我们对得自正常话语的知识的依赖。可予</w:t>
      </w:r>
      <w:r>
        <w:rPr>
          <w:rFonts w:ascii="宋体" w:hAnsi="宋体" w:cs="宋体" w:eastAsia="宋体"/>
          <w:sz w:val="57"/>
          <w:spacing w:val="0"/>
          <w:color w:val="000000"/>
          <w:b w:val="off"/>
          <w:i w:val="off"/>
        </w:rPr>
        <w:t>以反驳的这种自信，只是正常话语通过似乎为某问题的讨论提供</w:t>
      </w:r>
      <w:r>
        <w:rPr>
          <w:rFonts w:ascii="宋体" w:hAnsi="宋体" w:cs="宋体" w:eastAsia="宋体"/>
          <w:sz w:val="57"/>
          <w:spacing w:val="0"/>
          <w:color w:val="000000"/>
          <w:b w:val="off"/>
          <w:i w:val="off"/>
        </w:rPr>
        <w:t>387</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了典范性词汇来阻碍谈话长流的那种倾向，而且尤其是正常的、以</w:t>
      </w:r>
      <w:r>
        <w:rPr>
          <w:rFonts w:ascii="宋体" w:hAnsi="宋体" w:cs="宋体" w:eastAsia="宋体"/>
          <w:sz w:val="57"/>
          <w:spacing w:val="0"/>
          <w:color w:val="000000"/>
          <w:b w:val="off"/>
          <w:i w:val="off"/>
        </w:rPr>
        <w:t>认识论为中心的哲学的这样一种倾向，它通过把自己推举为适用</w:t>
      </w:r>
      <w:r>
        <w:rPr>
          <w:rFonts w:ascii="宋体" w:hAnsi="宋体" w:cs="宋体" w:eastAsia="宋体"/>
          <w:sz w:val="57"/>
          <w:spacing w:val="0"/>
          <w:color w:val="000000"/>
          <w:b w:val="off"/>
          <w:i w:val="off"/>
        </w:rPr>
        <w:t>于一切可能的合理话语的最终公度性词汇来阻塞道路。前一种狭</w:t>
      </w:r>
      <w:bookmarkEnd w:id="3772"/>
    </w:p>
    <w:p>
      <w:r>
        <w:t/>
      </w:r>
    </w:p>
    <w:p>
      <w:pPr>
        <w:sectPr>
          <w:footerReference r:id="rId794"/>
          <w:headerReference r:id="rId795" w:type="default"/>
          <w:type w:val="nextPage"/>
          <w:pgSz w:w="22400" w:h="31680"/>
          <w:pgMar w:left="2340" w:top="2380" w:right="2340" w:bottom="2380" w:header="2080" w:footer="2080"/>
          <w:cols w:num="1"/>
        </w:sectPr>
      </w:pPr>
    </w:p>
    <w:p>
      <w:pPr>
        <w:pageBreakBefore w:val="off"/>
        <w:tabs/>
        <w:wordWrap w:val="off"/>
        <w:spacing w:before="0" w:after="0" w:line="680" w:lineRule="atLeast"/>
        <w:ind w:left="0" w:right="220"/>
        <w:jc w:val="right"/>
        <w:textAlignment w:val="baseline"/>
        <w:rPr>
          <w:sz w:val="50"/>
        </w:rPr>
      </w:pPr>
      <w:bookmarkStart w:name="" w:id="3773"/>
      <w:r>
        <w:rPr>
          <w:rFonts w:ascii="黑体" w:hAnsi="黑体" w:cs="黑体" w:eastAsia="黑体"/>
          <w:sz w:val="50"/>
          <w:spacing w:val="0"/>
          <w:color w:val="000000"/>
          <w:b w:val="off"/>
          <w:i w:val="off"/>
        </w:rPr>
        <w:t>第八章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无镜的哲学</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361</w:t>
      </w:r>
      <w:bookmarkEnd w:id="3773"/>
    </w:p>
    <w:p>
      <w:pPr>
        <w:pageBreakBefore w:val="off"/>
        <w:tabs/>
        <w:wordWrap w:val="off"/>
        <w:spacing w:before="0" w:after="0" w:line="560" w:lineRule="exact"/>
        <w:ind w:left="0" w:right="0"/>
        <w:jc w:val="right"/>
        <w:textAlignment w:val="baseline"/>
        <w:rPr>
          <w:sz w:val="50"/>
        </w:rPr>
      </w:pPr>
      <w:bookmarkStart w:name="" w:id="3774"/>
      <w:r>
        <w:rPr>
          <w:rFonts w:ascii="宋体" w:hAnsi="宋体" w:cs="宋体" w:eastAsia="宋体"/>
          <w:sz w:val="50"/>
          <w:spacing w:val="0"/>
          <w:color w:val="000000"/>
          <w:b w:val="off"/>
          <w:i w:val="off"/>
        </w:rPr>
        <w:t/>
      </w:r>
      <w:bookmarkEnd w:id="3774"/>
    </w:p>
    <w:p>
      <w:pPr>
        <w:pageBreakBefore w:val="off"/>
        <w:tabs/>
        <w:wordWrap w:val="off"/>
        <w:spacing w:before="0" w:after="0" w:line="960" w:lineRule="atLeast"/>
        <w:ind w:left="80" w:right="180"/>
        <w:jc w:val="both"/>
        <w:textAlignment w:val="baseline"/>
        <w:rPr>
          <w:sz w:val="57"/>
        </w:rPr>
      </w:pPr>
      <w:bookmarkStart w:name="" w:id="3775"/>
      <w:r>
        <w:rPr>
          <w:rFonts w:ascii="宋体" w:hAnsi="宋体" w:cs="宋体" w:eastAsia="宋体"/>
          <w:sz w:val="57"/>
          <w:spacing w:val="0"/>
          <w:color w:val="000000"/>
          <w:b w:val="off"/>
          <w:i w:val="off"/>
        </w:rPr>
        <w:t>隘的正常话语倾向的自信，被教化型哲学家推翻了，后者对普遍公</w:t>
      </w:r>
      <w:r>
        <w:rPr>
          <w:rFonts w:ascii="宋体" w:hAnsi="宋体" w:cs="宋体" w:eastAsia="宋体"/>
          <w:sz w:val="57"/>
          <w:spacing w:val="0"/>
          <w:color w:val="000000"/>
          <w:b w:val="off"/>
          <w:i w:val="off"/>
        </w:rPr>
        <w:t>度性和系统哲学这一观念本身都加以怀疑。</w:t>
      </w:r>
      <w:bookmarkEnd w:id="3775"/>
    </w:p>
    <w:p>
      <w:pPr>
        <w:pageBreakBefore w:val="off"/>
        <w:tabs/>
        <w:wordWrap w:val="off"/>
        <w:spacing w:before="0" w:after="0" w:line="960" w:lineRule="atLeast"/>
        <w:ind w:left="80" w:right="100" w:firstLine="1160"/>
        <w:jc w:val="both"/>
        <w:textAlignment w:val="baseline"/>
        <w:rPr>
          <w:sz w:val="57"/>
        </w:rPr>
      </w:pPr>
      <w:bookmarkStart w:name="" w:id="3776"/>
      <w:r>
        <w:rPr>
          <w:rFonts w:ascii="宋体" w:hAnsi="宋体" w:cs="宋体" w:eastAsia="宋体"/>
          <w:sz w:val="57"/>
          <w:spacing w:val="0"/>
          <w:color w:val="000000"/>
          <w:b w:val="off"/>
          <w:i w:val="off"/>
        </w:rPr>
        <w:t>我不惜一再重复地想再坚持说，正常话语和不正常话语之间</w:t>
      </w:r>
      <w:r>
        <w:rPr>
          <w:rFonts w:ascii="宋体" w:hAnsi="宋体" w:cs="宋体" w:eastAsia="宋体"/>
          <w:sz w:val="57"/>
          <w:spacing w:val="0"/>
          <w:color w:val="000000"/>
          <w:b w:val="off"/>
          <w:i w:val="off"/>
        </w:rPr>
        <w:t>的区别并不与以下各类区别相符，如主题上的区别(如自然对历</w:t>
      </w:r>
      <w:r>
        <w:rPr>
          <w:rFonts w:ascii="宋体" w:hAnsi="宋体" w:cs="宋体" w:eastAsia="宋体"/>
          <w:sz w:val="57"/>
          <w:spacing w:val="0"/>
          <w:color w:val="000000"/>
          <w:b w:val="off"/>
          <w:i w:val="off"/>
        </w:rPr>
        <w:t>史，事实对价值)，方法上的区别(如客观化与反思)，机能上的区别</w:t>
      </w:r>
      <w:r>
        <w:rPr>
          <w:rFonts w:ascii="宋体" w:hAnsi="宋体" w:cs="宋体" w:eastAsia="宋体"/>
          <w:sz w:val="57"/>
          <w:spacing w:val="0"/>
          <w:color w:val="000000"/>
          <w:b w:val="off"/>
          <w:i w:val="off"/>
        </w:rPr>
        <w:t>(如理性对想象)，或任何其他系统哲学所使用的区别，以便使世界</w:t>
      </w:r>
      <w:r>
        <w:rPr>
          <w:rFonts w:ascii="宋体" w:hAnsi="宋体" w:cs="宋体" w:eastAsia="宋体"/>
          <w:sz w:val="57"/>
          <w:spacing w:val="0"/>
          <w:color w:val="000000"/>
          <w:b w:val="off"/>
          <w:i w:val="off"/>
        </w:rPr>
        <w:t>的意义体现在有关世界的某种先前未注意到的部分或特征的客观</w:t>
      </w:r>
      <w:r>
        <w:rPr>
          <w:rFonts w:ascii="宋体" w:hAnsi="宋体" w:cs="宋体" w:eastAsia="宋体"/>
          <w:sz w:val="57"/>
          <w:spacing w:val="0"/>
          <w:color w:val="000000"/>
          <w:b w:val="off"/>
          <w:i w:val="off"/>
        </w:rPr>
        <w:t>真理上。任何事物都可反常地被谈论，正如任何事物都可成为教</w:t>
      </w:r>
      <w:r>
        <w:rPr>
          <w:rFonts w:ascii="宋体" w:hAnsi="宋体" w:cs="宋体" w:eastAsia="宋体"/>
          <w:sz w:val="57"/>
          <w:spacing w:val="0"/>
          <w:color w:val="000000"/>
          <w:b w:val="off"/>
          <w:i w:val="off"/>
        </w:rPr>
        <w:t>化的和任何事物都可被系统化一样。我讨论了自然科学和其他学</w:t>
      </w:r>
      <w:r>
        <w:rPr>
          <w:rFonts w:ascii="宋体" w:hAnsi="宋体" w:cs="宋体" w:eastAsia="宋体"/>
          <w:sz w:val="57"/>
          <w:spacing w:val="0"/>
          <w:color w:val="000000"/>
          <w:b w:val="off"/>
          <w:i w:val="off"/>
        </w:rPr>
        <w:t>科之间的关系，只是因为自笛卡尔和霍布斯时代以来，有关科学话</w:t>
      </w:r>
      <w:r>
        <w:rPr>
          <w:rFonts w:ascii="宋体" w:hAnsi="宋体" w:cs="宋体" w:eastAsia="宋体"/>
          <w:sz w:val="57"/>
          <w:spacing w:val="0"/>
          <w:color w:val="000000"/>
          <w:b w:val="off"/>
          <w:i w:val="off"/>
        </w:rPr>
        <w:t>语是正常话语、而一切其他话语都须以其为模式的假设，成了哲学</w:t>
      </w:r>
      <w:r>
        <w:rPr>
          <w:rFonts w:ascii="宋体" w:hAnsi="宋体" w:cs="宋体" w:eastAsia="宋体"/>
          <w:sz w:val="57"/>
          <w:spacing w:val="0"/>
          <w:color w:val="000000"/>
          <w:b w:val="off"/>
          <w:i w:val="off"/>
        </w:rPr>
        <w:t>研究的标准动机。然而一旦我们撇开了这个假设，我们也能摆脱</w:t>
      </w:r>
      <w:r>
        <w:rPr>
          <w:rFonts w:ascii="宋体" w:hAnsi="宋体" w:cs="宋体" w:eastAsia="宋体"/>
          <w:sz w:val="57"/>
          <w:spacing w:val="0"/>
          <w:color w:val="000000"/>
          <w:b w:val="off"/>
          <w:i w:val="off"/>
        </w:rPr>
        <w:t>种种我所抱怨的反自然主义。我们可以特别坚持以下各种看法：</w:t>
      </w:r>
      <w:bookmarkEnd w:id="3776"/>
    </w:p>
    <w:p>
      <w:pPr>
        <w:pageBreakBefore w:val="off"/>
        <w:tabs/>
        <w:wordWrap w:val="off"/>
        <w:spacing w:before="0" w:after="0" w:line="960" w:lineRule="atLeast"/>
        <w:ind w:left="80" w:right="40" w:firstLine="1160"/>
        <w:jc w:val="both"/>
        <w:textAlignment w:val="baseline"/>
        <w:rPr>
          <w:sz w:val="57"/>
        </w:rPr>
      </w:pPr>
      <w:bookmarkStart w:name="" w:id="3777"/>
      <w:r>
        <w:rPr>
          <w:rFonts w:ascii="宋体" w:hAnsi="宋体" w:cs="宋体" w:eastAsia="宋体"/>
          <w:sz w:val="57"/>
          <w:spacing w:val="0"/>
          <w:color w:val="000000"/>
          <w:b w:val="off"/>
          <w:i w:val="off"/>
        </w:rPr>
        <w:t>每一种语言、思想、理论、诗歌、作曲和哲学，将证明完全可以</w:t>
      </w:r>
      <w:r>
        <w:rPr>
          <w:rFonts w:ascii="宋体" w:hAnsi="宋体" w:cs="宋体" w:eastAsia="宋体"/>
          <w:sz w:val="57"/>
          <w:spacing w:val="0"/>
          <w:color w:val="000000"/>
          <w:b w:val="off"/>
          <w:i w:val="off"/>
        </w:rPr>
        <w:t>用纯自然主义的词语来预测。对个人内部微观过程的某种原子加</w:t>
      </w:r>
      <w:r>
        <w:rPr>
          <w:rFonts w:ascii="宋体" w:hAnsi="宋体" w:cs="宋体" w:eastAsia="宋体"/>
          <w:sz w:val="57"/>
          <w:spacing w:val="0"/>
          <w:color w:val="000000"/>
          <w:b w:val="off"/>
          <w:i w:val="off"/>
        </w:rPr>
        <w:t>虚空式的论述，将使人能够对将被表达的每种声音和文字加以预</w:t>
      </w:r>
      <w:r>
        <w:rPr>
          <w:rFonts w:ascii="宋体" w:hAnsi="宋体" w:cs="宋体" w:eastAsia="宋体"/>
          <w:sz w:val="57"/>
          <w:spacing w:val="0"/>
          <w:color w:val="000000"/>
          <w:b w:val="off"/>
          <w:i w:val="off"/>
        </w:rPr>
        <w:t>测。幽灵是不存在的。</w:t>
      </w:r>
      <w:bookmarkEnd w:id="3777"/>
    </w:p>
    <w:p>
      <w:pPr>
        <w:pageBreakBefore w:val="off"/>
        <w:tabs/>
        <w:wordWrap w:val="off"/>
        <w:spacing w:before="0" w:after="0" w:line="960" w:lineRule="atLeast"/>
        <w:ind w:left="80" w:right="0" w:firstLine="1160"/>
        <w:jc w:val="both"/>
        <w:textAlignment w:val="baseline"/>
        <w:rPr>
          <w:sz w:val="57"/>
        </w:rPr>
      </w:pPr>
      <w:bookmarkStart w:name="" w:id="3778"/>
      <w:r>
        <w:rPr>
          <w:rFonts w:ascii="宋体" w:hAnsi="宋体" w:cs="宋体" w:eastAsia="宋体"/>
          <w:sz w:val="57"/>
          <w:spacing w:val="0"/>
          <w:color w:val="000000"/>
          <w:b w:val="off"/>
          <w:i w:val="off"/>
        </w:rPr>
        <w:t>任何人在决定和创生他自己的行为、思想、理论、诗歌等等之</w:t>
      </w:r>
      <w:r>
        <w:rPr>
          <w:rFonts w:ascii="宋体" w:hAnsi="宋体" w:cs="宋体" w:eastAsia="宋体"/>
          <w:sz w:val="57"/>
          <w:spacing w:val="0"/>
          <w:color w:val="000000"/>
          <w:b w:val="off"/>
          <w:i w:val="off"/>
        </w:rPr>
        <w:t>前，都不可能对它们进行预测。(这不是关于人类奇特天性的有趣</w:t>
      </w:r>
      <w:r>
        <w:rPr>
          <w:rFonts w:ascii="宋体" w:hAnsi="宋体" w:cs="宋体" w:eastAsia="宋体"/>
          <w:sz w:val="57"/>
          <w:spacing w:val="0"/>
          <w:color w:val="000000"/>
          <w:b w:val="off"/>
          <w:i w:val="off"/>
        </w:rPr>
        <w:t>说法，而是它打算“决定”和“创生”的东西的平平常常的结果)因此</w:t>
      </w:r>
      <w:r>
        <w:rPr>
          <w:rFonts w:ascii="宋体" w:hAnsi="宋体" w:cs="宋体" w:eastAsia="宋体"/>
          <w:sz w:val="57"/>
          <w:spacing w:val="0"/>
          <w:color w:val="000000"/>
          <w:b w:val="off"/>
          <w:i w:val="off"/>
        </w:rPr>
        <w:t>不存在这样的希望或危险，对作为自在的某人自我的认知，将使他</w:t>
      </w:r>
      <w:r>
        <w:rPr>
          <w:rFonts w:ascii="宋体" w:hAnsi="宋体" w:cs="宋体" w:eastAsia="宋体"/>
          <w:sz w:val="57"/>
          <w:spacing w:val="0"/>
          <w:color w:val="000000"/>
          <w:b w:val="off"/>
          <w:i w:val="off"/>
        </w:rPr>
        <w:t>不再作为自为而存在。</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673100</wp:posOffset>
                </wp:positionV>
                <wp:extent cx="825500" cy="469900"/>
                <wp:wrapNone/>
                <wp:docPr id="124" name="文本框 124"/>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779"/>
                            <w:r>
                              <w:rPr>
                                <w:rFonts w:ascii="宋体" w:hAnsi="宋体" w:cs="宋体" w:eastAsia="宋体"/>
                                <w:sz w:val="49"/>
                                <w:spacing w:val="0"/>
                                <w:color w:val="000000"/>
                                <w:b w:val="on"/>
                                <w:i w:val="off"/>
                              </w:rPr>
                              <w:t xml:space="preserve"> 388</w:t>
                            </w:r>
                            <w:bookmarkEnd w:id="3779"/>
                          </w:p>
                        </w:txbxContent>
                      </wps:txbx>
                      <wps:bodyPr wrap="square" lIns="0" rIns="0" tIns="0" bIns="0" vert="horz" anchor="t">
                        <a:noAutofit/>
                      </wps:bodyPr>
                    </wps:wsp>
                  </a:graphicData>
                </a:graphic>
              </wp:anchor>
            </w:drawing>
          </mc:Choice>
          <mc:Fallback>
            <w:pict>
              <v:shape type="#_x0000_t202" filled="f" stroked="f" style="margin-left:979pt;margin-top:53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780"/>
                      <w:r>
                        <w:rPr>
                          <w:rFonts w:ascii="宋体" w:hAnsi="宋体" w:cs="宋体" w:eastAsia="宋体"/>
                          <w:sz w:val="49"/>
                          <w:spacing w:val="0"/>
                          <w:color w:val="000000"/>
                          <w:b w:val="on"/>
                          <w:i w:val="off"/>
                        </w:rPr>
                        <w:t xml:space="preserve"> 388</w:t>
                      </w:r>
                      <w:bookmarkEnd w:id="3780"/>
                    </w:p>
                  </w:txbxContent>
                </v:textbox>
              </v:shape>
            </w:pict>
          </mc:Fallback>
        </mc:AlternateContent>
      </w:r>
      <w:bookmarkEnd w:id="3778"/>
    </w:p>
    <w:p>
      <w:pPr>
        <w:pageBreakBefore w:val="off"/>
        <w:tabs/>
        <w:wordWrap w:val="off"/>
        <w:spacing w:before="0" w:after="0" w:line="960" w:lineRule="atLeast"/>
        <w:ind w:left="80" w:right="0" w:firstLine="1160"/>
        <w:jc w:val="both"/>
        <w:textAlignment w:val="baseline"/>
        <w:rPr>
          <w:sz w:val="57"/>
        </w:rPr>
      </w:pPr>
      <w:bookmarkStart w:name="" w:id="3781"/>
      <w:r>
        <w:rPr>
          <w:rFonts w:ascii="宋体" w:hAnsi="宋体" w:cs="宋体" w:eastAsia="宋体"/>
          <w:sz w:val="57"/>
          <w:spacing w:val="0"/>
          <w:color w:val="000000"/>
          <w:b w:val="off"/>
          <w:i w:val="off"/>
        </w:rPr>
        <w:t>使得这些预测得以完成的全部法则，再加上对一切人的(用原</w:t>
      </w:r>
      <w:r>
        <w:rPr>
          <w:rFonts w:ascii="宋体" w:hAnsi="宋体" w:cs="宋体" w:eastAsia="宋体"/>
          <w:sz w:val="57"/>
          <w:spacing w:val="0"/>
          <w:color w:val="000000"/>
          <w:b w:val="off"/>
          <w:i w:val="off"/>
        </w:rPr>
        <w:t>子加虚空式语言所做的)全部描述，还不就是有关人类的全部“客</w:t>
      </w:r>
      <w:r>
        <w:rPr>
          <w:rFonts w:ascii="宋体" w:hAnsi="宋体" w:cs="宋体" w:eastAsia="宋体"/>
          <w:sz w:val="57"/>
          <w:spacing w:val="0"/>
          <w:color w:val="000000"/>
          <w:b w:val="off"/>
          <w:i w:val="off"/>
        </w:rPr>
        <w:t>观真理”，也不是关于他们的全部真实预测。或许仍然还会有许多</w:t>
      </w:r>
      <w:bookmarkEnd w:id="3781"/>
    </w:p>
    <w:p>
      <w:r>
        <w:t/>
      </w:r>
    </w:p>
    <w:p>
      <w:pPr>
        <w:sectPr>
          <w:footerReference r:id="rId796"/>
          <w:headerReference r:id="rId797" w:type="default"/>
          <w:type w:val="nextPage"/>
          <w:pgSz w:w="22400" w:h="31680"/>
          <w:pgMar w:left="2760" w:top="2440" w:right="2760" w:bottom="2440" w:header="2140" w:footer="2140"/>
          <w:cols w:num="1"/>
        </w:sectPr>
      </w:pPr>
    </w:p>
    <w:p>
      <w:pPr>
        <w:pageBreakBefore w:val="off"/>
        <w:tabs/>
        <w:wordWrap w:val="off"/>
        <w:spacing w:before="0" w:after="0" w:line="660" w:lineRule="atLeast"/>
        <w:ind w:left="0" w:right="0"/>
        <w:jc w:val="both"/>
        <w:textAlignment w:val="baseline"/>
        <w:rPr>
          <w:sz w:val="49"/>
        </w:rPr>
      </w:pPr>
      <w:bookmarkStart w:name="" w:id="3782"/>
      <w:r>
        <w:rPr>
          <w:rFonts w:ascii="黑体" w:hAnsi="黑体" w:cs="黑体" w:eastAsia="黑体"/>
          <w:sz w:val="49"/>
          <w:spacing w:val="0"/>
          <w:color w:val="000000"/>
          <w:b w:val="on"/>
          <w:i w:val="off"/>
        </w:rPr>
        <w:t>362  第三编</w:t>
      </w:r>
      <w:r>
        <w:rPr>
          <w:rFonts w:ascii="黑体" w:hAnsi="黑体" w:cs="黑体" w:eastAsia="黑体"/>
          <w:sz w:val="49"/>
          <w:spacing w:val="0"/>
          <w:color w:val="000000"/>
          <w:b w:val="on"/>
          <w:i w:val="off"/>
        </w:rPr>
        <w:t>哲</w:t>
      </w:r>
      <w:r>
        <w:rPr>
          <w:rFonts w:ascii="黑体" w:hAnsi="黑体" w:cs="黑体" w:eastAsia="黑体"/>
          <w:sz w:val="49"/>
          <w:spacing w:val="0"/>
          <w:color w:val="000000"/>
          <w:b w:val="on"/>
          <w:i w:val="off"/>
        </w:rPr>
        <w:t>学</w:t>
      </w:r>
      <w:bookmarkEnd w:id="3782"/>
    </w:p>
    <w:p>
      <w:pPr>
        <w:pageBreakBefore w:val="off"/>
        <w:tabs/>
        <w:wordWrap w:val="off"/>
        <w:spacing w:before="0" w:after="0" w:line="540" w:lineRule="exact"/>
        <w:ind w:left="0" w:right="0"/>
        <w:jc w:val="both"/>
        <w:textAlignment w:val="baseline"/>
        <w:rPr>
          <w:sz w:val="49"/>
        </w:rPr>
      </w:pPr>
      <w:bookmarkStart w:name="" w:id="3783"/>
      <w:r>
        <w:rPr>
          <w:rFonts w:ascii="宋体" w:hAnsi="宋体" w:cs="宋体" w:eastAsia="宋体"/>
          <w:sz w:val="49"/>
          <w:spacing w:val="0"/>
          <w:color w:val="000000"/>
          <w:b w:val="off"/>
          <w:i w:val="off"/>
        </w:rPr>
        <w:t/>
      </w:r>
      <w:bookmarkEnd w:id="3783"/>
    </w:p>
    <w:p>
      <w:pPr>
        <w:pageBreakBefore w:val="off"/>
        <w:tabs/>
        <w:wordWrap w:val="off"/>
        <w:spacing w:before="0" w:after="0" w:line="960" w:lineRule="atLeast"/>
        <w:ind w:left="0" w:right="60"/>
        <w:jc w:val="both"/>
        <w:textAlignment w:val="baseline"/>
        <w:rPr>
          <w:sz w:val="57"/>
        </w:rPr>
      </w:pPr>
      <w:bookmarkStart w:name="" w:id="3784"/>
      <w:r>
        <w:rPr>
          <w:rFonts w:ascii="仿宋" w:hAnsi="仿宋" w:cs="仿宋" w:eastAsia="仿宋"/>
          <w:sz w:val="57"/>
          <w:spacing w:val="0"/>
          <w:color w:val="000000"/>
          <w:b w:val="off"/>
          <w:i w:val="off"/>
        </w:rPr>
        <w:t>其他不同的这类客观真理(某些用于预测，某些则不)，正像有很多</w:t>
      </w:r>
      <w:r>
        <w:rPr>
          <w:rFonts w:ascii="仿宋" w:hAnsi="仿宋" w:cs="仿宋" w:eastAsia="仿宋"/>
          <w:sz w:val="57"/>
          <w:spacing w:val="0"/>
          <w:color w:val="000000"/>
          <w:b w:val="off"/>
          <w:i w:val="off"/>
        </w:rPr>
        <w:t>不可公度的词汇一样，运用这些词汇可进行关于人类的正常研究</w:t>
      </w:r>
      <w:r>
        <w:rPr>
          <w:rFonts w:ascii="仿宋" w:hAnsi="仿宋" w:cs="仿宋" w:eastAsia="仿宋"/>
          <w:sz w:val="57"/>
          <w:spacing w:val="0"/>
          <w:color w:val="000000"/>
          <w:b w:val="off"/>
          <w:i w:val="off"/>
        </w:rPr>
        <w:t>(例如，所有那些我们因其而获有信念和愿望、德行和美的词汇)。</w:t>
      </w:r>
      <w:bookmarkEnd w:id="3784"/>
    </w:p>
    <w:p>
      <w:pPr>
        <w:pageBreakBefore w:val="off"/>
        <w:tabs/>
        <w:wordWrap w:val="off"/>
        <w:spacing w:before="0" w:after="0" w:line="960" w:lineRule="atLeast"/>
        <w:ind w:left="80" w:right="40" w:firstLine="1140"/>
        <w:jc w:val="both"/>
        <w:textAlignment w:val="baseline"/>
        <w:rPr>
          <w:sz w:val="57"/>
        </w:rPr>
      </w:pPr>
      <w:bookmarkStart w:name="" w:id="3785"/>
      <w:r>
        <w:rPr>
          <w:rFonts w:ascii="仿宋" w:hAnsi="仿宋" w:cs="仿宋" w:eastAsia="仿宋"/>
          <w:sz w:val="57"/>
          <w:spacing w:val="0"/>
          <w:color w:val="000000"/>
          <w:b w:val="off"/>
          <w:i w:val="off"/>
        </w:rPr>
        <w:t>不可公度性蕴涵着不可还原性，但不蕴涵着不相容性，于是，</w:t>
      </w:r>
      <w:r>
        <w:rPr>
          <w:rFonts w:ascii="仿宋" w:hAnsi="仿宋" w:cs="仿宋" w:eastAsia="仿宋"/>
          <w:sz w:val="57"/>
          <w:spacing w:val="0"/>
          <w:color w:val="000000"/>
          <w:b w:val="off"/>
          <w:i w:val="off"/>
        </w:rPr>
        <w:t>未能将种种这类词汇“还原”为“基层的”原子加虚空式科学的词</w:t>
      </w:r>
      <w:r>
        <w:rPr>
          <w:rFonts w:ascii="仿宋" w:hAnsi="仿宋" w:cs="仿宋" w:eastAsia="仿宋"/>
          <w:sz w:val="57"/>
          <w:spacing w:val="0"/>
          <w:color w:val="000000"/>
          <w:b w:val="off"/>
          <w:i w:val="off"/>
        </w:rPr>
        <w:t>汇，并不使人怀疑它们的认识性地位或它们对象的形而上学性质。</w:t>
      </w:r>
      <w:r>
        <w:rPr>
          <w:rFonts w:ascii="仿宋" w:hAnsi="仿宋" w:cs="仿宋" w:eastAsia="仿宋"/>
          <w:sz w:val="57"/>
          <w:spacing w:val="0"/>
          <w:color w:val="000000"/>
          <w:b w:val="off"/>
          <w:i w:val="off"/>
        </w:rPr>
        <w:t>(这既适用于诗歌的审美价值，又适用于人的信念，既适用于德性</w:t>
      </w:r>
      <w:r>
        <w:rPr>
          <w:rFonts w:ascii="仿宋" w:hAnsi="仿宋" w:cs="仿宋" w:eastAsia="仿宋"/>
          <w:sz w:val="57"/>
          <w:spacing w:val="0"/>
          <w:color w:val="000000"/>
          <w:b w:val="off"/>
          <w:i w:val="off"/>
        </w:rPr>
        <w:t>又适用于意志。)</w:t>
      </w:r>
      <w:bookmarkEnd w:id="3785"/>
    </w:p>
    <w:p>
      <w:pPr>
        <w:pageBreakBefore w:val="off"/>
        <w:tabs/>
        <w:wordWrap w:val="off"/>
        <w:spacing w:before="0" w:after="0" w:line="960" w:lineRule="atLeast"/>
        <w:ind w:left="80" w:right="20" w:firstLine="1140"/>
        <w:jc w:val="both"/>
        <w:textAlignment w:val="baseline"/>
        <w:rPr>
          <w:sz w:val="57"/>
        </w:rPr>
      </w:pPr>
      <w:bookmarkStart w:name="" w:id="3786"/>
      <w:r>
        <w:rPr>
          <w:rFonts w:ascii="仿宋" w:hAnsi="仿宋" w:cs="仿宋" w:eastAsia="仿宋"/>
          <w:sz w:val="57"/>
          <w:spacing w:val="0"/>
          <w:color w:val="000000"/>
          <w:b w:val="off"/>
          <w:i w:val="off"/>
        </w:rPr>
        <w:t>所有这些客观真理的总合(虽然这是不可能的)将仍然不一定</w:t>
      </w:r>
      <w:r>
        <w:rPr>
          <w:rFonts w:ascii="仿宋" w:hAnsi="仿宋" w:cs="仿宋" w:eastAsia="仿宋"/>
          <w:sz w:val="57"/>
          <w:spacing w:val="0"/>
          <w:color w:val="000000"/>
          <w:b w:val="off"/>
          <w:i w:val="off"/>
        </w:rPr>
        <w:t>是教化性的。它可能是关于不含意义、不含道德的某一世界的图</w:t>
      </w:r>
      <w:r>
        <w:rPr>
          <w:rFonts w:ascii="仿宋" w:hAnsi="仿宋" w:cs="仿宋" w:eastAsia="仿宋"/>
          <w:sz w:val="57"/>
          <w:spacing w:val="0"/>
          <w:color w:val="000000"/>
          <w:b w:val="off"/>
          <w:i w:val="off"/>
        </w:rPr>
        <w:t>画。它是否似乎将一种道德指示给某一个人，这取决于该个人。</w:t>
      </w:r>
      <w:r>
        <w:rPr>
          <w:rFonts w:ascii="仿宋" w:hAnsi="仿宋" w:cs="仿宋" w:eastAsia="仿宋"/>
          <w:sz w:val="57"/>
          <w:spacing w:val="0"/>
          <w:color w:val="000000"/>
          <w:b w:val="off"/>
          <w:i w:val="off"/>
        </w:rPr>
        <w:t>在他看来世界似乎是这样或似乎不是这样，这一情况或真或假。</w:t>
      </w:r>
      <w:r>
        <w:rPr>
          <w:rFonts w:ascii="仿宋" w:hAnsi="仿宋" w:cs="仿宋" w:eastAsia="仿宋"/>
          <w:sz w:val="57"/>
          <w:spacing w:val="0"/>
          <w:color w:val="000000"/>
          <w:b w:val="off"/>
          <w:i w:val="off"/>
        </w:rPr>
        <w:t>但是世界“真地”有或没有一种意义或一种道德，这一情况不会是</w:t>
      </w:r>
      <w:r>
        <w:rPr>
          <w:rFonts w:ascii="仿宋" w:hAnsi="仿宋" w:cs="仿宋" w:eastAsia="仿宋"/>
          <w:sz w:val="57"/>
          <w:spacing w:val="0"/>
          <w:color w:val="000000"/>
          <w:b w:val="off"/>
          <w:i w:val="off"/>
        </w:rPr>
        <w:t>客观上或真或假。他关于世界的知识是否使他具有对世界做什么</w:t>
      </w:r>
      <w:r>
        <w:rPr>
          <w:rFonts w:ascii="仿宋" w:hAnsi="仿宋" w:cs="仿宋" w:eastAsia="仿宋"/>
          <w:sz w:val="57"/>
          <w:spacing w:val="0"/>
          <w:color w:val="000000"/>
          <w:b w:val="off"/>
          <w:i w:val="off"/>
        </w:rPr>
        <w:t>或在世界中做什么的意识，其本身是可以预测的，但他的知识是否</w:t>
      </w:r>
      <w:r>
        <w:rPr>
          <w:rFonts w:ascii="仿宋" w:hAnsi="仿宋" w:cs="仿宋" w:eastAsia="仿宋"/>
          <w:sz w:val="57"/>
          <w:spacing w:val="0"/>
          <w:color w:val="000000"/>
          <w:b w:val="off"/>
          <w:i w:val="off"/>
        </w:rPr>
        <w:t>使他应当如此，则是不可预测的。</w:t>
      </w:r>
      <w:bookmarkEnd w:id="3786"/>
    </w:p>
    <w:p>
      <w:pPr>
        <w:pageBreakBefore w:val="off"/>
        <w:tabs/>
        <w:wordWrap w:val="off"/>
        <w:spacing w:before="0" w:after="0" w:line="960" w:lineRule="atLeast"/>
        <w:ind w:left="80" w:right="0" w:firstLine="1140"/>
        <w:jc w:val="both"/>
        <w:textAlignment w:val="baseline"/>
        <w:rPr>
          <w:sz w:val="57"/>
        </w:rPr>
      </w:pPr>
      <w:bookmarkStart w:name="" w:id="3787"/>
      <w:r>
        <w:rPr>
          <w:rFonts w:ascii="仿宋" w:hAnsi="仿宋" w:cs="仿宋" w:eastAsia="仿宋"/>
          <w:sz w:val="57"/>
          <w:spacing w:val="0"/>
          <w:color w:val="000000"/>
          <w:b w:val="off"/>
          <w:i w:val="off"/>
        </w:rPr>
        <w:t>对科学、“唯科学论”、“自然主义”、自我客观化、以及对被太多</w:t>
      </w:r>
      <w:r>
        <w:rPr>
          <w:rFonts w:ascii="仿宋" w:hAnsi="仿宋" w:cs="仿宋" w:eastAsia="仿宋"/>
          <w:sz w:val="57"/>
          <w:spacing w:val="0"/>
          <w:color w:val="000000"/>
          <w:b w:val="off"/>
          <w:i w:val="off"/>
        </w:rPr>
        <w:t>的知识变为物而不再成为人等等的恐惧，就是对一切话语将成为</w:t>
      </w:r>
      <w:r>
        <w:rPr>
          <w:rFonts w:ascii="仿宋" w:hAnsi="仿宋" w:cs="仿宋" w:eastAsia="仿宋"/>
          <w:sz w:val="57"/>
          <w:spacing w:val="0"/>
          <w:color w:val="000000"/>
          <w:b w:val="off"/>
          <w:i w:val="off"/>
        </w:rPr>
        <w:t>正常话语的恐惧。这也就是如下这样的恐惧，即对我们提出的每</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个问题都将有客观地真或假的回答，于是人类价值将在于认识真</w:t>
      </w:r>
      <w:r>
        <w:rPr>
          <w:rFonts w:ascii="仿宋" w:hAnsi="仿宋" w:cs="仿宋" w:eastAsia="仿宋"/>
          <w:sz w:val="57"/>
          <w:spacing w:val="0"/>
          <w:color w:val="000000"/>
          <w:b w:val="off"/>
          <w:i w:val="off"/>
        </w:rPr>
        <w:t>理，而人类德性将仅是被证明了的真信念。这种情况令人惊恐，因</w:t>
      </w:r>
      <w:r>
        <w:rPr>
          <w:rFonts w:ascii="仿宋" w:hAnsi="仿宋" w:cs="仿宋" w:eastAsia="仿宋"/>
          <w:sz w:val="57"/>
          <w:spacing w:val="0"/>
          <w:color w:val="000000"/>
          <w:b w:val="off"/>
          <w:i w:val="off"/>
        </w:rPr>
        <w:t>为它消除了世上还有新事物的可能，消除了诗意的而非仅只是思</w:t>
      </w:r>
      <w:r>
        <w:rPr>
          <w:rFonts w:ascii="仿宋" w:hAnsi="仿宋" w:cs="仿宋" w:eastAsia="仿宋"/>
          <w:sz w:val="57"/>
          <w:spacing w:val="0"/>
          <w:color w:val="000000"/>
          <w:b w:val="off"/>
          <w:i w:val="off"/>
        </w:rPr>
        <w:t>考的人类生活的可能。</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2006600</wp:posOffset>
                </wp:positionV>
                <wp:extent cx="660400" cy="457200"/>
                <wp:wrapNone/>
                <wp:docPr id="125" name="文本框 125"/>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788"/>
                            <w:r>
                              <w:rPr>
                                <w:rFonts w:ascii="仿宋" w:hAnsi="仿宋" w:cs="仿宋" w:eastAsia="仿宋"/>
                                <w:sz w:val="48"/>
                                <w:spacing w:val="0"/>
                                <w:color w:val="000000"/>
                                <w:b w:val="off"/>
                                <w:i w:val="off"/>
                              </w:rPr>
                              <w:t>389</w:t>
                            </w:r>
                            <w:bookmarkEnd w:id="3788"/>
                          </w:p>
                        </w:txbxContent>
                      </wps:txbx>
                      <wps:bodyPr wrap="square" lIns="0" rIns="0" tIns="0" bIns="0" vert="horz" anchor="t">
                        <a:noAutofit/>
                      </wps:bodyPr>
                    </wps:wsp>
                  </a:graphicData>
                </a:graphic>
              </wp:anchor>
            </w:drawing>
          </mc:Choice>
          <mc:Fallback>
            <w:pict>
              <v:shape type="#_x0000_t202" filled="f" stroked="f" style="margin-left:97pt;margin-top:158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789"/>
                      <w:r>
                        <w:rPr>
                          <w:rFonts w:ascii="仿宋" w:hAnsi="仿宋" w:cs="仿宋" w:eastAsia="仿宋"/>
                          <w:sz w:val="48"/>
                          <w:spacing w:val="0"/>
                          <w:color w:val="000000"/>
                          <w:b w:val="off"/>
                          <w:i w:val="off"/>
                        </w:rPr>
                        <w:t>389</w:t>
                      </w:r>
                      <w:bookmarkEnd w:id="3789"/>
                    </w:p>
                  </w:txbxContent>
                </v:textbox>
              </v:shape>
            </w:pict>
          </mc:Fallback>
        </mc:AlternateContent>
      </w:r>
      <w:bookmarkEnd w:id="3787"/>
    </w:p>
    <w:p>
      <w:pPr>
        <w:pageBreakBefore w:val="off"/>
        <w:tabs/>
        <w:wordWrap w:val="off"/>
        <w:spacing w:before="0" w:after="0" w:line="960" w:lineRule="atLeast"/>
        <w:ind w:left="140" w:right="0" w:firstLine="1140"/>
        <w:jc w:val="both"/>
        <w:textAlignment w:val="baseline"/>
        <w:rPr>
          <w:sz w:val="57"/>
        </w:rPr>
      </w:pPr>
      <w:bookmarkStart w:name="" w:id="3790"/>
      <w:r>
        <w:rPr>
          <w:rFonts w:ascii="仿宋" w:hAnsi="仿宋" w:cs="仿宋" w:eastAsia="仿宋"/>
          <w:sz w:val="57"/>
          <w:spacing w:val="0"/>
          <w:color w:val="000000"/>
          <w:b w:val="off"/>
          <w:i w:val="off"/>
        </w:rPr>
        <w:t>不过反常话语遭遇的危险并不来自科学或自然主义哲学，而</w:t>
      </w:r>
      <w:r>
        <w:rPr>
          <w:rFonts w:ascii="仿宋" w:hAnsi="仿宋" w:cs="仿宋" w:eastAsia="仿宋"/>
          <w:sz w:val="57"/>
          <w:spacing w:val="0"/>
          <w:color w:val="000000"/>
          <w:b w:val="off"/>
          <w:i w:val="off"/>
        </w:rPr>
        <w:t>是来自食物匮乏和秘密警察。如果有闲暇和图书馆，柏拉图所开</w:t>
      </w:r>
      <w:bookmarkEnd w:id="3790"/>
    </w:p>
    <w:p>
      <w:r>
        <w:t/>
      </w:r>
    </w:p>
    <w:p>
      <w:pPr>
        <w:sectPr>
          <w:footerReference r:id="rId798"/>
          <w:headerReference r:id="rId799" w:type="default"/>
          <w:type w:val="nextPage"/>
          <w:pgSz w:w="22400" w:h="31680"/>
          <w:pgMar w:left="2780" w:top="2380" w:right="2780" w:bottom="2380" w:header="2080" w:footer="2080"/>
          <w:cols w:num="1"/>
        </w:sectPr>
      </w:pPr>
    </w:p>
    <w:p>
      <w:pPr>
        <w:pageBreakBefore w:val="off"/>
        <w:tabs/>
        <w:wordWrap w:val="off"/>
        <w:spacing w:before="0" w:after="0" w:line="700" w:lineRule="atLeast"/>
        <w:ind w:left="0" w:right="200"/>
        <w:jc w:val="right"/>
        <w:textAlignment w:val="baseline"/>
        <w:rPr>
          <w:sz w:val="52"/>
        </w:rPr>
      </w:pPr>
      <w:bookmarkStart w:name="" w:id="3791"/>
      <w:r>
        <w:rPr>
          <w:rFonts w:ascii="楷体" w:hAnsi="楷体" w:cs="楷体" w:eastAsia="楷体"/>
          <w:sz w:val="52"/>
          <w:spacing w:val="0"/>
          <w:color w:val="000000"/>
          <w:b w:val="off"/>
          <w:i w:val="off"/>
        </w:rPr>
        <w:t>第八章</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无镜的哲学</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363</w:t>
      </w:r>
      <w:bookmarkEnd w:id="3791"/>
    </w:p>
    <w:p>
      <w:pPr>
        <w:pageBreakBefore w:val="off"/>
        <w:tabs/>
        <w:wordWrap w:val="off"/>
        <w:spacing w:before="440" w:after="0" w:line="960" w:lineRule="atLeast"/>
        <w:ind w:left="40" w:right="180"/>
        <w:jc w:val="both"/>
        <w:textAlignment w:val="baseline"/>
        <w:rPr>
          <w:sz w:val="57"/>
        </w:rPr>
      </w:pPr>
      <w:bookmarkStart w:name="" w:id="3792"/>
      <w:r>
        <w:rPr>
          <w:rFonts w:ascii="仿宋" w:hAnsi="仿宋" w:cs="仿宋" w:eastAsia="仿宋"/>
          <w:sz w:val="57"/>
          <w:spacing w:val="0"/>
          <w:color w:val="000000"/>
          <w:b w:val="off"/>
          <w:i w:val="off"/>
        </w:rPr>
        <w:t>始的谈话，将不致以自我客观化告终，这不是因为世界和人类的万</w:t>
      </w:r>
      <w:r>
        <w:rPr>
          <w:rFonts w:ascii="仿宋" w:hAnsi="仿宋" w:cs="仿宋" w:eastAsia="仿宋"/>
          <w:sz w:val="57"/>
          <w:spacing w:val="0"/>
          <w:color w:val="000000"/>
          <w:b w:val="off"/>
          <w:i w:val="off"/>
        </w:rPr>
        <w:t>事万物逃避了成为科学研究对象的可能，而只是因为自由的和悠</w:t>
      </w:r>
      <w:r>
        <w:rPr>
          <w:rFonts w:ascii="仿宋" w:hAnsi="仿宋" w:cs="仿宋" w:eastAsia="仿宋"/>
          <w:sz w:val="57"/>
          <w:spacing w:val="0"/>
          <w:color w:val="000000"/>
          <w:b w:val="off"/>
          <w:i w:val="off"/>
        </w:rPr>
        <w:t>闲的谈话，如自然规律那样确实无疑地产生了反常话语。</w:t>
      </w:r>
      <w:bookmarkEnd w:id="3792"/>
    </w:p>
    <w:p>
      <w:pPr>
        <w:pageBreakBefore w:val="off"/>
        <w:tabs/>
        <w:wordWrap w:val="off"/>
        <w:spacing w:before="0" w:after="0" w:line="980" w:lineRule="exact"/>
        <w:ind w:left="0" w:right="0"/>
        <w:jc w:val="both"/>
        <w:textAlignment w:val="baseline"/>
        <w:rPr>
          <w:sz w:val="57"/>
        </w:rPr>
      </w:pPr>
      <w:bookmarkStart w:name="" w:id="3793"/>
      <w:r>
        <w:rPr>
          <w:rFonts w:ascii="宋体" w:hAnsi="宋体" w:cs="宋体" w:eastAsia="宋体"/>
          <w:sz w:val="57"/>
          <w:spacing w:val="0"/>
          <w:color w:val="000000"/>
          <w:b w:val="off"/>
          <w:i w:val="off"/>
        </w:rPr>
        <w:t/>
      </w:r>
      <w:bookmarkEnd w:id="3793"/>
    </w:p>
    <w:p>
      <w:pPr>
        <w:pageBreakBefore w:val="off"/>
        <w:tabs/>
        <w:wordWrap w:val="off"/>
        <w:spacing w:before="0" w:after="0" w:line="1420" w:lineRule="atLeast"/>
        <w:ind w:left="0" w:right="0"/>
        <w:jc w:val="center"/>
        <w:textAlignment w:val="baseline"/>
        <w:rPr>
          <w:sz w:val="106"/>
        </w:rPr>
      </w:pPr>
      <w:bookmarkStart w:name="" w:id="3794"/>
      <w:r>
        <w:rPr>
          <w:rFonts w:ascii="楷体" w:hAnsi="楷体" w:cs="楷体" w:eastAsia="楷体"/>
          <w:sz w:val="106"/>
          <w:spacing w:val="0"/>
          <w:color w:val="000000"/>
          <w:b w:val="off"/>
          <w:i w:val="off"/>
        </w:rPr>
        <w:t>5.在人类谈话中的哲学</w:t>
      </w:r>
      <w:bookmarkEnd w:id="3794"/>
    </w:p>
    <w:p>
      <w:pPr>
        <w:pageBreakBefore w:val="off"/>
        <w:tabs/>
        <w:wordWrap w:val="off"/>
        <w:spacing w:before="760" w:after="0" w:line="960" w:lineRule="atLeast"/>
        <w:ind w:left="40" w:right="140" w:firstLine="1160"/>
        <w:jc w:val="both"/>
        <w:textAlignment w:val="baseline"/>
        <w:rPr>
          <w:sz w:val="57"/>
        </w:rPr>
      </w:pPr>
      <w:bookmarkStart w:name="" w:id="3795"/>
      <w:r>
        <w:rPr>
          <w:rFonts w:ascii="仿宋" w:hAnsi="仿宋" w:cs="仿宋" w:eastAsia="仿宋"/>
          <w:sz w:val="57"/>
          <w:spacing w:val="0"/>
          <w:color w:val="000000"/>
          <w:b w:val="off"/>
          <w:i w:val="off"/>
        </w:rPr>
        <w:t>我以对奥克肖特著名篇名的提示来结束本书，②因为我认为</w:t>
      </w:r>
      <w:r>
        <w:rPr>
          <w:rFonts w:ascii="仿宋" w:hAnsi="仿宋" w:cs="仿宋" w:eastAsia="仿宋"/>
          <w:sz w:val="57"/>
          <w:spacing w:val="0"/>
          <w:color w:val="000000"/>
          <w:b w:val="off"/>
          <w:i w:val="off"/>
        </w:rPr>
        <w:t>它抓住了哲学应按其进行讨论的基调。我关于认识论和其可能的</w:t>
      </w:r>
      <w:r>
        <w:rPr>
          <w:rFonts w:ascii="仿宋" w:hAnsi="仿宋" w:cs="仿宋" w:eastAsia="仿宋"/>
          <w:sz w:val="57"/>
          <w:spacing w:val="0"/>
          <w:color w:val="000000"/>
          <w:b w:val="off"/>
          <w:i w:val="off"/>
        </w:rPr>
        <w:t>后继学科所做的许多论述，都是企图从塞拉斯的下述理论中推出</w:t>
      </w:r>
      <w:r>
        <w:rPr>
          <w:rFonts w:ascii="仿宋" w:hAnsi="仿宋" w:cs="仿宋" w:eastAsia="仿宋"/>
          <w:sz w:val="57"/>
          <w:spacing w:val="0"/>
          <w:color w:val="000000"/>
          <w:b w:val="off"/>
          <w:i w:val="off"/>
        </w:rPr>
        <w:t>一些必然结论：</w:t>
      </w:r>
      <w:bookmarkEnd w:id="3795"/>
    </w:p>
    <w:p>
      <w:pPr>
        <w:pageBreakBefore w:val="off"/>
        <w:tabs/>
        <w:wordWrap w:val="off"/>
        <w:spacing w:before="0" w:after="0" w:line="960" w:lineRule="atLeast"/>
        <w:ind w:left="1300" w:right="100" w:firstLine="1160"/>
        <w:jc w:val="both"/>
        <w:textAlignment w:val="baseline"/>
        <w:rPr>
          <w:sz w:val="57"/>
        </w:rPr>
      </w:pPr>
      <w:bookmarkStart w:name="" w:id="3796"/>
      <w:r>
        <w:rPr>
          <w:rFonts w:ascii="仿宋" w:hAnsi="仿宋" w:cs="仿宋" w:eastAsia="仿宋"/>
          <w:sz w:val="57"/>
          <w:spacing w:val="0"/>
          <w:color w:val="000000"/>
          <w:b w:val="off"/>
          <w:i w:val="off"/>
        </w:rPr>
        <w:t>在刻画像认知这样一个事件或状态时，我们并非在对该</w:t>
      </w:r>
      <w:r>
        <w:rPr>
          <w:rFonts w:ascii="仿宋" w:hAnsi="仿宋" w:cs="仿宋" w:eastAsia="仿宋"/>
          <w:sz w:val="57"/>
          <w:spacing w:val="0"/>
          <w:color w:val="000000"/>
          <w:b w:val="off"/>
          <w:i w:val="off"/>
        </w:rPr>
        <w:t>事件或状态做出一种经验性描述；我们将其置于理性的逻辑</w:t>
      </w:r>
      <w:r>
        <w:rPr>
          <w:rFonts w:ascii="仿宋" w:hAnsi="仿宋" w:cs="仿宋" w:eastAsia="仿宋"/>
          <w:sz w:val="57"/>
          <w:spacing w:val="0"/>
          <w:color w:val="000000"/>
          <w:b w:val="off"/>
          <w:i w:val="off"/>
        </w:rPr>
        <w:t>空间内，以便证明或能去证明人们所说的东西。③</w:t>
      </w:r>
      <w:bookmarkEnd w:id="3796"/>
    </w:p>
    <w:p>
      <w:pPr>
        <w:pageBreakBefore w:val="off"/>
        <w:tabs/>
        <w:wordWrap w:val="off"/>
        <w:spacing w:before="0" w:after="0" w:line="960" w:lineRule="atLeast"/>
        <w:ind w:left="40" w:right="0"/>
        <w:jc w:val="both"/>
        <w:textAlignment w:val="baseline"/>
        <w:rPr>
          <w:sz w:val="57"/>
        </w:rPr>
      </w:pPr>
      <w:bookmarkStart w:name="" w:id="3797"/>
      <w:r>
        <w:rPr>
          <w:rFonts w:ascii="仿宋" w:hAnsi="仿宋" w:cs="仿宋" w:eastAsia="仿宋"/>
          <w:sz w:val="57"/>
          <w:spacing w:val="0"/>
          <w:color w:val="000000"/>
          <w:b w:val="off"/>
          <w:i w:val="off"/>
        </w:rPr>
        <w:t>如果我们不把认知看作应由科学家或哲学家加以描述的本质，而</w:t>
      </w:r>
      <w:r>
        <w:rPr>
          <w:rFonts w:ascii="仿宋" w:hAnsi="仿宋" w:cs="仿宋" w:eastAsia="仿宋"/>
          <w:sz w:val="57"/>
          <w:spacing w:val="0"/>
          <w:color w:val="000000"/>
          <w:b w:val="off"/>
          <w:i w:val="off"/>
        </w:rPr>
        <w:t>是看作一种按通常标准去相信的权利，那么我们就安然通向把谈</w:t>
      </w:r>
      <w:r>
        <w:rPr>
          <w:rFonts w:ascii="仿宋" w:hAnsi="仿宋" w:cs="仿宋" w:eastAsia="仿宋"/>
          <w:sz w:val="57"/>
          <w:spacing w:val="0"/>
          <w:color w:val="000000"/>
          <w:b w:val="off"/>
          <w:i w:val="off"/>
        </w:rPr>
        <w:t>话看作最终境域之途了，知识应当在这一境域中被理解。我们的</w:t>
      </w:r>
      <w:r>
        <w:rPr>
          <w:rFonts w:ascii="仿宋" w:hAnsi="仿宋" w:cs="仿宋" w:eastAsia="仿宋"/>
          <w:sz w:val="57"/>
          <w:spacing w:val="0"/>
          <w:color w:val="000000"/>
          <w:b w:val="off"/>
          <w:i w:val="off"/>
        </w:rPr>
        <w:t>重点从人与其研究对象的关系，转变到可互相替换的诸证明标准</w:t>
      </w:r>
      <w:r>
        <w:rPr>
          <w:rFonts w:ascii="仿宋" w:hAnsi="仿宋" w:cs="仿宋" w:eastAsia="仿宋"/>
          <w:sz w:val="57"/>
          <w:spacing w:val="0"/>
          <w:color w:val="000000"/>
          <w:b w:val="off"/>
          <w:i w:val="off"/>
        </w:rPr>
        <w:t>之间的关系，并由这里转变到构成思想史的那些标准中的实际变</w:t>
      </w:r>
      <w:r>
        <w:rPr>
          <w:rFonts w:ascii="仿宋" w:hAnsi="仿宋" w:cs="仿宋" w:eastAsia="仿宋"/>
          <w:sz w:val="57"/>
          <w:spacing w:val="0"/>
          <w:color w:val="000000"/>
          <w:b w:val="off"/>
          <w:i w:val="off"/>
        </w:rPr>
        <w:t>化。这就使我们懂得了塞拉斯本人对他的发明了自然之镜、从而</w:t>
      </w:r>
      <w:r>
        <w:rPr>
          <w:rFonts w:ascii="仿宋" w:hAnsi="仿宋" w:cs="仿宋" w:eastAsia="仿宋"/>
          <w:sz w:val="57"/>
          <w:spacing w:val="0"/>
          <w:color w:val="000000"/>
          <w:b w:val="off"/>
          <w:i w:val="off"/>
        </w:rPr>
        <w:t>造成了近代哲学的神秘英雄琼斯所做的描述了：</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1968500</wp:posOffset>
                </wp:positionV>
                <wp:extent cx="685800" cy="393700"/>
                <wp:wrapNone/>
                <wp:docPr id="126" name="文本框 126"/>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3798"/>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390</w:t>
                            </w:r>
                            <w:bookmarkEnd w:id="3798"/>
                          </w:p>
                        </w:txbxContent>
                      </wps:txbx>
                      <wps:bodyPr wrap="square" lIns="0" rIns="0" tIns="0" bIns="0" vert="horz" anchor="t">
                        <a:noAutofit/>
                      </wps:bodyPr>
                    </wps:wsp>
                  </a:graphicData>
                </a:graphic>
              </wp:anchor>
            </w:drawing>
          </mc:Choice>
          <mc:Fallback>
            <w:pict>
              <v:shape type="#_x0000_t202" filled="f" stroked="f" style="margin-left:981pt;margin-top:155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3799"/>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390</w:t>
                      </w:r>
                      <w:bookmarkEnd w:id="3799"/>
                    </w:p>
                  </w:txbxContent>
                </v:textbox>
              </v:shape>
            </w:pict>
          </mc:Fallback>
        </mc:AlternateContent>
      </w:r>
      <w:bookmarkEnd w:id="3797"/>
    </w:p>
    <w:p>
      <w:pPr>
        <w:pageBreakBefore w:val="off"/>
        <w:tabs/>
        <w:wordWrap w:val="off"/>
        <w:spacing w:before="0" w:after="0" w:line="960" w:lineRule="atLeast"/>
        <w:ind w:left="1300" w:right="0" w:firstLine="1160"/>
        <w:jc w:val="both"/>
        <w:textAlignment w:val="baseline"/>
        <w:rPr>
          <w:sz w:val="57"/>
        </w:rPr>
      </w:pPr>
      <w:bookmarkStart w:name="" w:id="3800"/>
      <w:r>
        <w:rPr>
          <w:rFonts w:ascii="仿宋" w:hAnsi="仿宋" w:cs="仿宋" w:eastAsia="仿宋"/>
          <w:sz w:val="57"/>
          <w:spacing w:val="0"/>
          <w:color w:val="000000"/>
          <w:b w:val="off"/>
          <w:i w:val="off"/>
        </w:rPr>
        <w:t>读者难道未认出琼斯是正处在一个旅程中途的人类本身</w:t>
      </w:r>
      <w:r>
        <w:rPr>
          <w:rFonts w:ascii="仿宋" w:hAnsi="仿宋" w:cs="仿宋" w:eastAsia="仿宋"/>
          <w:sz w:val="57"/>
          <w:spacing w:val="0"/>
          <w:color w:val="000000"/>
          <w:b w:val="off"/>
          <w:i w:val="off"/>
        </w:rPr>
        <w:t>吗？这个漫长的旅程从洞穴中的呼噜声直到客厅、实验室和</w:t>
      </w:r>
      <w:r>
        <w:rPr>
          <w:rFonts w:ascii="仿宋" w:hAnsi="仿宋" w:cs="仿宋" w:eastAsia="仿宋"/>
          <w:sz w:val="57"/>
          <w:spacing w:val="0"/>
          <w:color w:val="000000"/>
          <w:b w:val="off"/>
          <w:i w:val="off"/>
        </w:rPr>
        <w:t>书房内精巧而多方面的话语，直到亨利与威廉两詹姆士兄弟、</w:t>
      </w:r>
      <w:r>
        <w:rPr>
          <w:rFonts w:ascii="仿宋" w:hAnsi="仿宋" w:cs="仿宋" w:eastAsia="仿宋"/>
          <w:sz w:val="57"/>
          <w:spacing w:val="0"/>
          <w:color w:val="000000"/>
          <w:b w:val="off"/>
          <w:i w:val="off"/>
        </w:rPr>
        <w:t>爱因斯坦和哲学家们的语言，他们在努力挣脱话语以达到超</w:t>
      </w:r>
      <w:r>
        <w:rPr>
          <w:rFonts w:ascii="仿宋" w:hAnsi="仿宋" w:cs="仿宋" w:eastAsia="仿宋"/>
          <w:sz w:val="57"/>
          <w:spacing w:val="0"/>
          <w:color w:val="000000"/>
          <w:b w:val="off"/>
          <w:i w:val="off"/>
        </w:rPr>
        <w:t>话语的αρχη(始基)时，提供了一切方面中最难以理解的方面。</w:t>
      </w:r>
      <w:bookmarkEnd w:id="3800"/>
    </w:p>
    <w:p>
      <w:r>
        <w:t/>
      </w:r>
    </w:p>
    <w:p>
      <w:pPr>
        <w:sectPr>
          <w:footerReference r:id="rId800"/>
          <w:headerReference r:id="rId801" w:type="default"/>
          <w:type w:val="nextPage"/>
          <w:pgSz w:w="22400" w:h="31680"/>
          <w:pgMar w:left="2760" w:top="2400" w:right="2760" w:bottom="2400" w:header="2100" w:footer="2100"/>
          <w:cols w:num="1"/>
        </w:sectPr>
      </w:pPr>
    </w:p>
    <w:p>
      <w:pPr>
        <w:pageBreakBefore w:val="off"/>
        <w:tabs/>
        <w:wordWrap w:val="off"/>
        <w:spacing w:before="0" w:after="0" w:line="680" w:lineRule="atLeast"/>
        <w:ind w:left="760" w:right="0"/>
        <w:jc w:val="both"/>
        <w:textAlignment w:val="baseline"/>
        <w:rPr>
          <w:sz w:val="50"/>
        </w:rPr>
      </w:pPr>
      <w:bookmarkStart w:name="" w:id="3801"/>
      <w:r>
        <w:rPr>
          <w:rFonts w:ascii="楷体" w:hAnsi="楷体" w:cs="楷体" w:eastAsia="楷体"/>
          <w:sz w:val="50"/>
          <w:spacing w:val="0"/>
          <w:color w:val="000000"/>
          <w:b w:val="off"/>
          <w:i w:val="off"/>
        </w:rPr>
        <w:t>364</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第三编</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哲</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学</w:t>
      </w:r>
      <w:bookmarkEnd w:id="3801"/>
    </w:p>
    <w:p>
      <w:pPr>
        <w:pageBreakBefore w:val="off"/>
        <w:tabs/>
        <w:wordWrap w:val="off"/>
        <w:spacing w:before="0" w:after="0" w:line="600" w:lineRule="exact"/>
        <w:ind w:left="0" w:right="0"/>
        <w:jc w:val="both"/>
        <w:textAlignment w:val="baseline"/>
        <w:rPr>
          <w:sz w:val="50"/>
        </w:rPr>
      </w:pPr>
      <w:bookmarkStart w:name="" w:id="3802"/>
      <w:r>
        <w:rPr>
          <w:rFonts w:ascii="宋体" w:hAnsi="宋体" w:cs="宋体" w:eastAsia="宋体"/>
          <w:sz w:val="50"/>
          <w:spacing w:val="0"/>
          <w:color w:val="000000"/>
          <w:b w:val="off"/>
          <w:i w:val="off"/>
        </w:rPr>
        <w:t/>
      </w:r>
      <w:bookmarkEnd w:id="3802"/>
    </w:p>
    <w:p>
      <w:pPr>
        <w:pageBreakBefore w:val="off"/>
        <w:tabs/>
        <w:wordWrap w:val="off"/>
        <w:spacing w:before="0" w:after="0" w:line="1040" w:lineRule="atLeast"/>
        <w:ind w:left="2060" w:right="0"/>
        <w:jc w:val="both"/>
        <w:textAlignment w:val="baseline"/>
        <w:rPr>
          <w:sz w:val="54"/>
        </w:rPr>
      </w:pPr>
      <w:bookmarkStart w:name="" w:id="3803"/>
      <w:r>
        <w:rPr>
          <w:rFonts w:ascii="仿宋" w:hAnsi="仿宋" w:cs="仿宋" w:eastAsia="仿宋"/>
          <w:sz w:val="54"/>
          <w:spacing w:val="0"/>
          <w:color w:val="000000"/>
          <w:b w:val="off"/>
          <w:i w:val="off"/>
        </w:rPr>
        <w:t>(第196页)</w:t>
      </w:r>
      <w:bookmarkEnd w:id="3803"/>
    </w:p>
    <w:p>
      <w:pPr>
        <w:pageBreakBefore w:val="off"/>
        <w:tabs/>
        <w:wordWrap w:val="off"/>
        <w:spacing w:before="0" w:after="0" w:line="1040" w:lineRule="atLeast"/>
        <w:ind w:left="0" w:right="80" w:firstLine="1980"/>
        <w:jc w:val="both"/>
        <w:textAlignment w:val="baseline"/>
        <w:rPr>
          <w:sz w:val="54"/>
        </w:rPr>
      </w:pPr>
      <w:bookmarkStart w:name="" w:id="3804"/>
      <w:r>
        <w:rPr>
          <w:rFonts w:ascii="仿宋" w:hAnsi="仿宋" w:cs="仿宋" w:eastAsia="仿宋"/>
          <w:sz w:val="54"/>
          <w:spacing w:val="0"/>
          <w:color w:val="000000"/>
          <w:b w:val="off"/>
          <w:i w:val="off"/>
        </w:rPr>
        <w:t>在本书中我为作为欧洲文化史一个片段的、以认识论为中心</w:t>
      </w:r>
      <w:r>
        <w:rPr>
          <w:rFonts w:ascii="仿宋" w:hAnsi="仿宋" w:cs="仿宋" w:eastAsia="仿宋"/>
          <w:sz w:val="54"/>
          <w:spacing w:val="0"/>
          <w:color w:val="000000"/>
          <w:b w:val="off"/>
          <w:i w:val="off"/>
        </w:rPr>
        <w:t>的哲学史，撰述了一篇绪论。这一哲学可上溯至希腊并旁及各种</w:t>
      </w:r>
      <w:r>
        <w:rPr>
          <w:rFonts w:ascii="仿宋" w:hAnsi="仿宋" w:cs="仿宋" w:eastAsia="仿宋"/>
          <w:sz w:val="54"/>
          <w:spacing w:val="0"/>
          <w:color w:val="000000"/>
          <w:b w:val="off"/>
          <w:i w:val="off"/>
        </w:rPr>
        <w:t>非哲学学科，后者在这一时期或那一时期曾打算取代认识论，从而</w:t>
      </w:r>
      <w:r>
        <w:rPr>
          <w:rFonts w:ascii="仿宋" w:hAnsi="仿宋" w:cs="仿宋" w:eastAsia="仿宋"/>
          <w:sz w:val="54"/>
          <w:spacing w:val="0"/>
          <w:color w:val="000000"/>
          <w:b w:val="off"/>
          <w:i w:val="off"/>
        </w:rPr>
        <w:t>即取代哲学。因此这个片段不能简单地等同于教科书上列举的从</w:t>
      </w:r>
      <w:r>
        <w:rPr>
          <w:rFonts w:ascii="仿宋" w:hAnsi="仿宋" w:cs="仿宋" w:eastAsia="仿宋"/>
          <w:sz w:val="54"/>
          <w:spacing w:val="0"/>
          <w:color w:val="000000"/>
          <w:b w:val="off"/>
          <w:i w:val="off"/>
        </w:rPr>
        <w:t>笛卡尔到罗素和胡塞尔一系列大哲学家这个意义上的“近代哲</w:t>
      </w:r>
      <w:r>
        <w:rPr>
          <w:rFonts w:ascii="仿宋" w:hAnsi="仿宋" w:cs="仿宋" w:eastAsia="仿宋"/>
          <w:sz w:val="54"/>
          <w:spacing w:val="0"/>
          <w:color w:val="000000"/>
          <w:b w:val="off"/>
          <w:i w:val="off"/>
        </w:rPr>
        <w:t>学”。但是在这个大哲学家系列中，追求知识基础的努力是最明显</w:t>
      </w:r>
      <w:r>
        <w:rPr>
          <w:rFonts w:ascii="仿宋" w:hAnsi="仿宋" w:cs="仿宋" w:eastAsia="仿宋"/>
          <w:sz w:val="54"/>
          <w:spacing w:val="0"/>
          <w:color w:val="000000"/>
          <w:b w:val="off"/>
          <w:i w:val="off"/>
        </w:rPr>
        <w:t>的。因此我消解自然之镜这个形象的大部分努力，都集中于这些</w:t>
      </w:r>
      <w:r>
        <w:rPr>
          <w:rFonts w:ascii="仿宋" w:hAnsi="仿宋" w:cs="仿宋" w:eastAsia="仿宋"/>
          <w:sz w:val="54"/>
          <w:spacing w:val="0"/>
          <w:color w:val="000000"/>
          <w:b w:val="off"/>
          <w:i w:val="off"/>
        </w:rPr>
        <w:t>哲学家身上。我企图指出，他们突入一种超话语的αρχη的冲动，是</w:t>
      </w:r>
      <w:r>
        <w:rPr>
          <w:rFonts w:ascii="仿宋" w:hAnsi="仿宋" w:cs="仿宋" w:eastAsia="仿宋"/>
          <w:sz w:val="54"/>
          <w:spacing w:val="0"/>
          <w:color w:val="000000"/>
          <w:b w:val="off"/>
          <w:i w:val="off"/>
        </w:rPr>
        <w:t>以把证明的社会实践看作不止于是这类实践的冲动为根据的。然</w:t>
      </w:r>
      <w:r>
        <w:rPr>
          <w:rFonts w:ascii="仿宋" w:hAnsi="仿宋" w:cs="仿宋" w:eastAsia="仿宋"/>
          <w:sz w:val="54"/>
          <w:spacing w:val="0"/>
          <w:color w:val="000000"/>
          <w:b w:val="off"/>
          <w:i w:val="off"/>
        </w:rPr>
        <w:t>而我主要集中考察了现代分析哲学中这类冲动的各种表现。因此</w:t>
      </w:r>
      <w:r>
        <w:rPr>
          <w:rFonts w:ascii="仿宋" w:hAnsi="仿宋" w:cs="仿宋" w:eastAsia="仿宋"/>
          <w:sz w:val="54"/>
          <w:spacing w:val="0"/>
          <w:color w:val="000000"/>
          <w:b w:val="off"/>
          <w:i w:val="off"/>
        </w:rPr>
        <w:t>结果只不过是一章绪论而已。一种适当的历史论述将要求我并不</w:t>
      </w:r>
      <w:r>
        <w:rPr>
          <w:rFonts w:ascii="仿宋" w:hAnsi="仿宋" w:cs="仿宋" w:eastAsia="仿宋"/>
          <w:sz w:val="54"/>
          <w:spacing w:val="0"/>
          <w:color w:val="000000"/>
          <w:b w:val="off"/>
          <w:i w:val="off"/>
        </w:rPr>
        <w:t>具备的那种学问和技巧。但我希望这个绪论足以使人把当代哲学</w:t>
      </w:r>
      <w:r>
        <w:rPr>
          <w:rFonts w:ascii="仿宋" w:hAnsi="仿宋" w:cs="仿宋" w:eastAsia="仿宋"/>
          <w:sz w:val="54"/>
          <w:spacing w:val="0"/>
          <w:color w:val="000000"/>
          <w:b w:val="off"/>
          <w:i w:val="off"/>
        </w:rPr>
        <w:t>391</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问题看作一种谈话的某一阶段上的事件，这个谈话本来对这些问</w:t>
      </w:r>
      <w:r>
        <w:rPr>
          <w:rFonts w:ascii="仿宋" w:hAnsi="仿宋" w:cs="仿宋" w:eastAsia="仿宋"/>
          <w:sz w:val="54"/>
          <w:spacing w:val="0"/>
          <w:color w:val="000000"/>
          <w:b w:val="off"/>
          <w:i w:val="off"/>
        </w:rPr>
        <w:t>题一无所知，可能也不会再知道它们。</w:t>
      </w:r>
      <w:bookmarkEnd w:id="3804"/>
    </w:p>
    <w:p>
      <w:pPr>
        <w:pageBreakBefore w:val="off"/>
        <w:tabs/>
        <w:wordWrap w:val="off"/>
        <w:spacing w:before="0" w:after="0" w:line="1040" w:lineRule="atLeast"/>
        <w:ind w:left="980" w:right="0" w:firstLine="1180"/>
        <w:jc w:val="both"/>
        <w:textAlignment w:val="baseline"/>
        <w:rPr>
          <w:sz w:val="54"/>
        </w:rPr>
      </w:pPr>
      <w:bookmarkStart w:name="" w:id="3805"/>
      <w:r>
        <w:rPr>
          <w:rFonts w:ascii="仿宋" w:hAnsi="仿宋" w:cs="仿宋" w:eastAsia="仿宋"/>
          <w:sz w:val="54"/>
          <w:spacing w:val="0"/>
          <w:color w:val="000000"/>
          <w:b w:val="off"/>
          <w:i w:val="off"/>
        </w:rPr>
        <w:t>我们可以继续柏拉图所开始的谈话而无须讨论柏拉图想讨论</w:t>
      </w:r>
      <w:r>
        <w:rPr>
          <w:rFonts w:ascii="仿宋" w:hAnsi="仿宋" w:cs="仿宋" w:eastAsia="仿宋"/>
          <w:sz w:val="54"/>
          <w:spacing w:val="0"/>
          <w:color w:val="000000"/>
          <w:b w:val="off"/>
          <w:i w:val="off"/>
        </w:rPr>
        <w:t>的问题一事，说明了对待哲学的两种态度之间的区别，一种是把哲</w:t>
      </w:r>
      <w:r>
        <w:rPr>
          <w:rFonts w:ascii="仿宋" w:hAnsi="仿宋" w:cs="仿宋" w:eastAsia="仿宋"/>
          <w:sz w:val="54"/>
          <w:spacing w:val="0"/>
          <w:color w:val="000000"/>
          <w:b w:val="off"/>
          <w:i w:val="off"/>
        </w:rPr>
        <w:t>学当作谈话中的一种声音，另一种是把哲学当作一个学科，一个</w:t>
      </w:r>
      <w:r>
        <w:rPr>
          <w:rFonts w:ascii="仿宋" w:hAnsi="仿宋" w:cs="仿宋" w:eastAsia="仿宋"/>
          <w:sz w:val="54"/>
          <w:spacing w:val="0"/>
          <w:color w:val="000000"/>
          <w:b w:val="off"/>
          <w:i w:val="off"/>
        </w:rPr>
        <w:t>Fach(德文“专业”、“学科”。————中译者)，一个专业研究领域。柏</w:t>
      </w:r>
      <w:r>
        <w:rPr>
          <w:rFonts w:ascii="仿宋" w:hAnsi="仿宋" w:cs="仿宋" w:eastAsia="仿宋"/>
          <w:sz w:val="54"/>
          <w:spacing w:val="0"/>
          <w:color w:val="000000"/>
          <w:b w:val="off"/>
          <w:i w:val="off"/>
        </w:rPr>
        <w:t>拉图所开始的谈话已为比柏拉图可能梦想到的更多的声音所扩</w:t>
      </w:r>
      <w:r>
        <w:rPr>
          <w:rFonts w:ascii="仿宋" w:hAnsi="仿宋" w:cs="仿宋" w:eastAsia="仿宋"/>
          <w:sz w:val="54"/>
          <w:spacing w:val="0"/>
          <w:color w:val="000000"/>
          <w:b w:val="off"/>
          <w:i w:val="off"/>
        </w:rPr>
        <w:t>大，因此就是被他一无所知的问题所扩大。一个“学科”(天文学，</w:t>
      </w:r>
      <w:r>
        <w:rPr>
          <w:rFonts w:ascii="仿宋" w:hAnsi="仿宋" w:cs="仿宋" w:eastAsia="仿宋"/>
          <w:sz w:val="54"/>
          <w:spacing w:val="0"/>
          <w:color w:val="000000"/>
          <w:b w:val="off"/>
          <w:i w:val="off"/>
        </w:rPr>
        <w:t>物理学，古典哲学，家俱设计)可能经历变革，但它从它目前的状态</w:t>
      </w:r>
      <w:r>
        <w:rPr>
          <w:rFonts w:ascii="仿宋" w:hAnsi="仿宋" w:cs="仿宋" w:eastAsia="仿宋"/>
          <w:sz w:val="54"/>
          <w:spacing w:val="0"/>
          <w:color w:val="000000"/>
          <w:b w:val="off"/>
          <w:i w:val="off"/>
        </w:rPr>
        <w:t>中取得了自我形象，而且它的历史必然“辉格式地”被写成是对其</w:t>
      </w:r>
      <w:r>
        <w:rPr>
          <w:rFonts w:ascii="仿宋" w:hAnsi="仿宋" w:cs="仿宋" w:eastAsia="仿宋"/>
          <w:sz w:val="54"/>
          <w:spacing w:val="0"/>
          <w:color w:val="000000"/>
          <w:b w:val="off"/>
          <w:i w:val="off"/>
        </w:rPr>
        <w:t>逐渐成熟过程的一种论述。这是最通常的撰写哲学史的方式，而</w:t>
      </w:r>
      <w:r>
        <w:rPr>
          <w:rFonts w:ascii="仿宋" w:hAnsi="仿宋" w:cs="仿宋" w:eastAsia="仿宋"/>
          <w:sz w:val="54"/>
          <w:spacing w:val="0"/>
          <w:color w:val="000000"/>
          <w:b w:val="off"/>
          <w:i w:val="off"/>
        </w:rPr>
        <w:t>且我不能自以为我在概述这种须被撰写的历史时，已经完全避免</w:t>
      </w:r>
      <w:bookmarkEnd w:id="3805"/>
    </w:p>
    <w:p>
      <w:r>
        <w:t/>
      </w:r>
    </w:p>
    <w:p>
      <w:pPr>
        <w:sectPr>
          <w:footerReference r:id="rId802"/>
          <w:headerReference r:id="rId803" w:type="default"/>
          <w:type w:val="nextPage"/>
          <w:pgSz w:w="22400" w:h="31680"/>
          <w:pgMar w:left="2320" w:top="2400" w:right="2320" w:bottom="2400" w:header="2100" w:footer="2100"/>
          <w:cols w:num="1"/>
        </w:sectPr>
      </w:pPr>
    </w:p>
    <w:p>
      <w:pPr>
        <w:pageBreakBefore w:val="off"/>
        <w:tabs/>
        <w:wordWrap w:val="off"/>
        <w:spacing w:before="0" w:after="0" w:line="700" w:lineRule="atLeast"/>
        <w:ind w:left="0" w:right="1180"/>
        <w:jc w:val="right"/>
        <w:textAlignment w:val="baseline"/>
        <w:rPr>
          <w:sz w:val="52"/>
        </w:rPr>
      </w:pPr>
      <w:bookmarkStart w:name="" w:id="3806"/>
      <w:r>
        <w:rPr>
          <w:rFonts w:ascii="黑体" w:hAnsi="黑体" w:cs="黑体" w:eastAsia="黑体"/>
          <w:sz w:val="52"/>
          <w:spacing w:val="0"/>
          <w:color w:val="000000"/>
          <w:b w:val="off"/>
          <w:i w:val="off"/>
        </w:rPr>
        <w:t>第八章</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无镜的哲学</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365</w:t>
      </w:r>
      <w:bookmarkEnd w:id="3806"/>
    </w:p>
    <w:p>
      <w:pPr>
        <w:pageBreakBefore w:val="off"/>
        <w:tabs/>
        <w:wordWrap w:val="off"/>
        <w:spacing w:before="420" w:after="0" w:line="1020" w:lineRule="atLeast"/>
        <w:ind w:left="160" w:right="1100"/>
        <w:jc w:val="both"/>
        <w:textAlignment w:val="baseline"/>
        <w:rPr>
          <w:sz w:val="58"/>
        </w:rPr>
      </w:pPr>
      <w:bookmarkStart w:name="" w:id="3807"/>
      <w:r>
        <w:rPr>
          <w:rFonts w:ascii="宋体" w:hAnsi="宋体" w:cs="宋体" w:eastAsia="宋体"/>
          <w:sz w:val="58"/>
          <w:spacing w:val="0"/>
          <w:color w:val="000000"/>
          <w:b w:val="off"/>
          <w:i w:val="off"/>
        </w:rPr>
        <w:t>了这种辉格态度。但我希望我已指明，我们可以把哲学家们当前</w:t>
      </w:r>
      <w:r>
        <w:rPr>
          <w:rFonts w:ascii="宋体" w:hAnsi="宋体" w:cs="宋体" w:eastAsia="宋体"/>
          <w:sz w:val="58"/>
          <w:spacing w:val="0"/>
          <w:color w:val="000000"/>
          <w:b w:val="off"/>
          <w:i w:val="off"/>
        </w:rPr>
        <w:t>关心的、以及他们辉格式地把哲学看作一直(也许不自知)在关心</w:t>
      </w:r>
      <w:r>
        <w:rPr>
          <w:rFonts w:ascii="宋体" w:hAnsi="宋体" w:cs="宋体" w:eastAsia="宋体"/>
          <w:sz w:val="58"/>
          <w:spacing w:val="0"/>
          <w:color w:val="000000"/>
          <w:b w:val="off"/>
          <w:i w:val="off"/>
        </w:rPr>
        <w:t>的那些问题，理解作历史事件的偶然结果，理解作谈话所选取的各</w:t>
      </w:r>
      <w:r>
        <w:rPr>
          <w:rFonts w:ascii="宋体" w:hAnsi="宋体" w:cs="宋体" w:eastAsia="宋体"/>
          <w:sz w:val="58"/>
          <w:spacing w:val="0"/>
          <w:color w:val="000000"/>
          <w:b w:val="off"/>
          <w:i w:val="off"/>
        </w:rPr>
        <w:t>种方向转换。⑨谈话经历漫长时间开始了这种转换，但它可以转换</w:t>
      </w:r>
      <w:r>
        <w:rPr>
          <w:rFonts w:ascii="宋体" w:hAnsi="宋体" w:cs="宋体" w:eastAsia="宋体"/>
          <w:sz w:val="58"/>
          <w:spacing w:val="0"/>
          <w:color w:val="000000"/>
          <w:b w:val="off"/>
          <w:i w:val="off"/>
        </w:rPr>
        <w:t>到另一方向而不致使人类因此失去其理性或失去与“实在问题”的</w:t>
      </w:r>
      <w:r>
        <w:rPr>
          <w:rFonts w:ascii="宋体" w:hAnsi="宋体" w:cs="宋体" w:eastAsia="宋体"/>
          <w:sz w:val="58"/>
          <w:spacing w:val="0"/>
          <w:color w:val="000000"/>
          <w:b w:val="off"/>
          <w:i w:val="off"/>
        </w:rPr>
        <w:t>接触。</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2222500</wp:posOffset>
                </wp:positionV>
                <wp:extent cx="825500" cy="469900"/>
                <wp:wrapNone/>
                <wp:docPr id="127" name="文本框 127"/>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808"/>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392</w:t>
                            </w:r>
                            <w:bookmarkEnd w:id="3808"/>
                          </w:p>
                        </w:txbxContent>
                      </wps:txbx>
                      <wps:bodyPr wrap="square" lIns="0" rIns="0" tIns="0" bIns="0" vert="horz" anchor="t">
                        <a:noAutofit/>
                      </wps:bodyPr>
                    </wps:wsp>
                  </a:graphicData>
                </a:graphic>
              </wp:anchor>
            </w:drawing>
          </mc:Choice>
          <mc:Fallback>
            <w:pict>
              <v:shape type="#_x0000_t202" filled="f" stroked="f" style="margin-left:953pt;margin-top:17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809"/>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392</w:t>
                      </w:r>
                      <w:bookmarkEnd w:id="3809"/>
                    </w:p>
                  </w:txbxContent>
                </v:textbox>
              </v:shape>
            </w:pict>
          </mc:Fallback>
        </mc:AlternateContent>
      </w:r>
      <w:bookmarkEnd w:id="3807"/>
    </w:p>
    <w:p>
      <w:pPr>
        <w:pageBreakBefore w:val="off"/>
        <w:tabs/>
        <w:wordWrap w:val="off"/>
        <w:spacing w:before="0" w:after="0" w:line="1020" w:lineRule="atLeast"/>
        <w:ind w:left="160" w:right="1000" w:firstLine="1160"/>
        <w:jc w:val="both"/>
        <w:textAlignment w:val="baseline"/>
        <w:rPr>
          <w:sz w:val="58"/>
        </w:rPr>
      </w:pPr>
      <w:bookmarkStart w:name="" w:id="3810"/>
      <w:r>
        <w:rPr>
          <w:rFonts w:ascii="宋体" w:hAnsi="宋体" w:cs="宋体" w:eastAsia="宋体"/>
          <w:sz w:val="58"/>
          <w:spacing w:val="0"/>
          <w:color w:val="000000"/>
          <w:b w:val="off"/>
          <w:i w:val="off"/>
        </w:rPr>
        <w:t>哲学学科的、或某个天才哲学家的谈话兴趣在改变着，并将继</w:t>
      </w:r>
      <w:r>
        <w:rPr>
          <w:rFonts w:ascii="宋体" w:hAnsi="宋体" w:cs="宋体" w:eastAsia="宋体"/>
          <w:sz w:val="58"/>
          <w:spacing w:val="0"/>
          <w:color w:val="000000"/>
          <w:b w:val="off"/>
          <w:i w:val="off"/>
        </w:rPr>
        <w:t>续以由于偶然事件而无法预测的方式改变。这些偶然事件将涉及</w:t>
      </w:r>
      <w:r>
        <w:rPr>
          <w:rFonts w:ascii="宋体" w:hAnsi="宋体" w:cs="宋体" w:eastAsia="宋体"/>
          <w:sz w:val="58"/>
          <w:spacing w:val="0"/>
          <w:color w:val="000000"/>
          <w:b w:val="off"/>
          <w:i w:val="off"/>
        </w:rPr>
        <w:t>从物理学现象到政治学现象等各个方面。学科间的界限将趋于模</w:t>
      </w:r>
      <w:r>
        <w:rPr>
          <w:rFonts w:ascii="宋体" w:hAnsi="宋体" w:cs="宋体" w:eastAsia="宋体"/>
          <w:sz w:val="58"/>
          <w:spacing w:val="0"/>
          <w:color w:val="000000"/>
          <w:b w:val="off"/>
          <w:i w:val="off"/>
        </w:rPr>
        <w:t>糊和改观，新的学科将产生，正如伽利略在十七世纪创造“纯科学</w:t>
      </w:r>
      <w:r>
        <w:rPr>
          <w:rFonts w:ascii="宋体" w:hAnsi="宋体" w:cs="宋体" w:eastAsia="宋体"/>
          <w:sz w:val="58"/>
          <w:spacing w:val="0"/>
          <w:color w:val="000000"/>
          <w:b w:val="off"/>
          <w:i w:val="off"/>
        </w:rPr>
        <w:t>问题”的成功努力所例示的那样。目前所使用的“哲学意义”和“纯</w:t>
      </w:r>
      <w:r>
        <w:rPr>
          <w:rFonts w:ascii="宋体" w:hAnsi="宋体" w:cs="宋体" w:eastAsia="宋体"/>
          <w:sz w:val="58"/>
          <w:spacing w:val="0"/>
          <w:color w:val="000000"/>
          <w:b w:val="off"/>
          <w:i w:val="off"/>
        </w:rPr>
        <w:t>哲学问题”等概念，只是在大约康德的时代才被理解。我们对认识</w:t>
      </w:r>
      <w:r>
        <w:rPr>
          <w:rFonts w:ascii="宋体" w:hAnsi="宋体" w:cs="宋体" w:eastAsia="宋体"/>
          <w:sz w:val="58"/>
          <w:spacing w:val="0"/>
          <w:color w:val="000000"/>
          <w:b w:val="off"/>
          <w:i w:val="off"/>
        </w:rPr>
        <w:t>论或某种后继学科位于哲学中心(以及道德哲学、美学和社会哲学</w:t>
      </w:r>
      <w:r>
        <w:rPr>
          <w:rFonts w:ascii="宋体" w:hAnsi="宋体" w:cs="宋体" w:eastAsia="宋体"/>
          <w:sz w:val="58"/>
          <w:spacing w:val="0"/>
          <w:color w:val="000000"/>
          <w:b w:val="off"/>
          <w:i w:val="off"/>
        </w:rPr>
        <w:t>等等均由其导出)的后康德主义概念，反映了这样的事实，专业哲</w:t>
      </w:r>
      <w:r>
        <w:rPr>
          <w:rFonts w:ascii="宋体" w:hAnsi="宋体" w:cs="宋体" w:eastAsia="宋体"/>
          <w:sz w:val="58"/>
          <w:spacing w:val="0"/>
          <w:color w:val="000000"/>
          <w:b w:val="off"/>
          <w:i w:val="off"/>
        </w:rPr>
        <w:t>学家的自我形象，依赖于他们对哲学之镜形象的专业性关切。如</w:t>
      </w:r>
      <w:r>
        <w:rPr>
          <w:rFonts w:ascii="宋体" w:hAnsi="宋体" w:cs="宋体" w:eastAsia="宋体"/>
          <w:sz w:val="58"/>
          <w:spacing w:val="0"/>
          <w:color w:val="000000"/>
          <w:b w:val="off"/>
          <w:i w:val="off"/>
        </w:rPr>
        <w:t>果不承认康德关于哲学家能够决定与文化中其他部分的主张有关</w:t>
      </w:r>
      <w:r>
        <w:rPr>
          <w:rFonts w:ascii="宋体" w:hAnsi="宋体" w:cs="宋体" w:eastAsia="宋体"/>
          <w:sz w:val="58"/>
          <w:spacing w:val="0"/>
          <w:color w:val="000000"/>
          <w:b w:val="off"/>
          <w:i w:val="off"/>
        </w:rPr>
        <w:t>的合法裁决问题这个假设，专业哲学家的这个自我形象也就瓦解</w:t>
      </w:r>
      <w:r>
        <w:rPr>
          <w:rFonts w:ascii="宋体" w:hAnsi="宋体" w:cs="宋体" w:eastAsia="宋体"/>
          <w:sz w:val="58"/>
          <w:spacing w:val="0"/>
          <w:color w:val="000000"/>
          <w:b w:val="off"/>
          <w:i w:val="off"/>
        </w:rPr>
        <w:t>了。该假设依存于这样一种认识，即存在有理解知识本质之事，这</w:t>
      </w:r>
      <w:r>
        <w:rPr>
          <w:rFonts w:ascii="宋体" w:hAnsi="宋体" w:cs="宋体" w:eastAsia="宋体"/>
          <w:sz w:val="58"/>
          <w:spacing w:val="0"/>
          <w:color w:val="000000"/>
          <w:b w:val="off"/>
          <w:i w:val="off"/>
        </w:rPr>
        <w:t>就是塞拉斯所说的，从事我们不可能从事之事。</w:t>
      </w:r>
      <w:bookmarkEnd w:id="3810"/>
    </w:p>
    <w:p>
      <w:pPr>
        <w:pageBreakBefore w:val="off"/>
        <w:tabs/>
        <w:wordWrap w:val="off"/>
        <w:spacing w:before="0" w:after="0" w:line="1020" w:lineRule="atLeast"/>
        <w:ind w:left="160" w:right="0" w:firstLine="1160"/>
        <w:jc w:val="both"/>
        <w:textAlignment w:val="baseline"/>
        <w:rPr>
          <w:sz w:val="58"/>
        </w:rPr>
      </w:pPr>
      <w:bookmarkStart w:name="" w:id="3811"/>
      <w:r>
        <w:rPr>
          <w:rFonts w:ascii="宋体" w:hAnsi="宋体" w:cs="宋体" w:eastAsia="宋体"/>
          <w:sz w:val="58"/>
          <w:spacing w:val="0"/>
          <w:color w:val="000000"/>
          <w:b w:val="off"/>
          <w:i w:val="off"/>
        </w:rPr>
        <w:t>抛弃了哲学家对认知的认识比任何其他人都更清楚的概念，</w:t>
      </w:r>
      <w:r>
        <w:rPr>
          <w:rFonts w:ascii="宋体" w:hAnsi="宋体" w:cs="宋体" w:eastAsia="宋体"/>
          <w:sz w:val="58"/>
          <w:spacing w:val="0"/>
          <w:color w:val="000000"/>
          <w:b w:val="off"/>
          <w:i w:val="off"/>
        </w:rPr>
        <w:t>也就是抛弃了这样一种看法，即哲学家的声音永远居高临下地要</w:t>
      </w:r>
      <w:r>
        <w:rPr>
          <w:rFonts w:ascii="宋体" w:hAnsi="宋体" w:cs="宋体" w:eastAsia="宋体"/>
          <w:sz w:val="58"/>
          <w:spacing w:val="0"/>
          <w:color w:val="000000"/>
          <w:b w:val="off"/>
          <w:i w:val="off"/>
        </w:rPr>
        <w:t>求谈话的其他参加者洗耳恭听。同时也相当于抛弃了这样的看</w:t>
      </w:r>
      <w:r>
        <w:rPr>
          <w:rFonts w:ascii="宋体" w:hAnsi="宋体" w:cs="宋体" w:eastAsia="宋体"/>
          <w:sz w:val="58"/>
          <w:spacing w:val="0"/>
          <w:color w:val="000000"/>
          <w:b w:val="off"/>
          <w:i w:val="off"/>
        </w:rPr>
        <w:t>法，即存在有所谓“哲学方法”、“哲学技术”或“哲学观点”的东西，393</w:t>
      </w:r>
      <w:r>
        <w:rPr>
          <w:rFonts w:ascii="宋体" w:hAnsi="宋体" w:cs="宋体" w:eastAsia="宋体"/>
          <w:sz w:val="58"/>
          <w:spacing w:val="0"/>
          <w:color w:val="000000"/>
          <w:b w:val="off"/>
          <w:i w:val="off"/>
        </w:rPr>
        <w:t>它们使专业哲学家们能够凭靠专业地位而具有对(例如)精神分析</w:t>
      </w:r>
      <w:r>
        <w:rPr>
          <w:rFonts w:ascii="宋体" w:hAnsi="宋体" w:cs="宋体" w:eastAsia="宋体"/>
          <w:sz w:val="58"/>
          <w:spacing w:val="0"/>
          <w:color w:val="000000"/>
          <w:b w:val="off"/>
          <w:i w:val="off"/>
        </w:rPr>
        <w:t>学的体面地位、某些可疑法则的合法性、道德困境的解决、史学或</w:t>
      </w:r>
      <w:bookmarkEnd w:id="3811"/>
    </w:p>
    <w:p>
      <w:r>
        <w:t/>
      </w:r>
    </w:p>
    <w:p>
      <w:pPr>
        <w:sectPr>
          <w:footerReference r:id="rId804"/>
          <w:headerReference r:id="rId805" w:type="default"/>
          <w:type w:val="nextPage"/>
          <w:pgSz w:w="22400" w:h="31680"/>
          <w:pgMar w:left="2180" w:top="2380" w:right="2180" w:bottom="2380" w:header="2080" w:footer="2080"/>
          <w:cols w:num="1"/>
        </w:sectPr>
      </w:pPr>
    </w:p>
    <w:p>
      <w:pPr>
        <w:pageBreakBefore w:val="off"/>
        <w:tabs>
          <w:tab w:pos="3620" w:val="left" w:leader="none"/>
          <w:tab w:pos="5140" w:val="left" w:leader="none"/>
        </w:tabs>
        <w:wordWrap w:val="off"/>
        <w:spacing w:before="0" w:after="0" w:line="700" w:lineRule="atLeast"/>
        <w:ind w:left="0" w:right="0"/>
        <w:jc w:val="both"/>
        <w:textAlignment w:val="baseline"/>
        <w:rPr>
          <w:sz w:val="51"/>
        </w:rPr>
      </w:pPr>
      <w:bookmarkStart w:name="" w:id="3812"/>
      <w:r>
        <w:rPr>
          <w:rFonts w:ascii="楷体" w:hAnsi="楷体" w:cs="楷体" w:eastAsia="楷体"/>
          <w:sz w:val="51"/>
          <w:spacing w:val="0"/>
          <w:color w:val="000000"/>
          <w:b w:val="on"/>
          <w:i w:val="off"/>
        </w:rPr>
        <w:t>366  第三编</w:t>
      </w:r>
      <w:r>
        <w:t xml:space="preserve">	</w:t>
      </w:r>
      <w:r>
        <w:rPr>
          <w:rFonts w:ascii="楷体" w:hAnsi="楷体" w:cs="楷体" w:eastAsia="楷体"/>
          <w:sz w:val="51"/>
          <w:spacing w:val="0"/>
          <w:color w:val="000000"/>
          <w:b w:val="on"/>
          <w:i w:val="off"/>
        </w:rPr>
        <w:t>哲</w:t>
      </w:r>
      <w:r>
        <w:t xml:space="preserve">	</w:t>
      </w:r>
      <w:r>
        <w:rPr>
          <w:rFonts w:ascii="楷体" w:hAnsi="楷体" w:cs="楷体" w:eastAsia="楷体"/>
          <w:sz w:val="51"/>
          <w:spacing w:val="0"/>
          <w:color w:val="000000"/>
          <w:b w:val="on"/>
          <w:i w:val="off"/>
        </w:rPr>
        <w:t>学</w:t>
      </w:r>
      <w:bookmarkEnd w:id="3812"/>
    </w:p>
    <w:p>
      <w:pPr>
        <w:pageBreakBefore w:val="off"/>
        <w:tabs/>
        <w:wordWrap w:val="off"/>
        <w:spacing w:before="440" w:after="0" w:line="1020" w:lineRule="atLeast"/>
        <w:ind w:left="20" w:right="120"/>
        <w:jc w:val="both"/>
        <w:textAlignment w:val="baseline"/>
        <w:rPr>
          <w:sz w:val="58"/>
        </w:rPr>
      </w:pPr>
      <w:bookmarkStart w:name="" w:id="3813"/>
      <w:r>
        <w:rPr>
          <w:rFonts w:ascii="仿宋" w:hAnsi="仿宋" w:cs="仿宋" w:eastAsia="仿宋"/>
          <w:sz w:val="58"/>
          <w:spacing w:val="0"/>
          <w:color w:val="000000"/>
          <w:b w:val="off"/>
          <w:i w:val="off"/>
        </w:rPr>
        <w:t>文学批评诸学派的“正当性”等等问题的有趣观点。哲学家们往往</w:t>
      </w:r>
      <w:r>
        <w:rPr>
          <w:rFonts w:ascii="仿宋" w:hAnsi="仿宋" w:cs="仿宋" w:eastAsia="仿宋"/>
          <w:sz w:val="58"/>
          <w:spacing w:val="0"/>
          <w:color w:val="000000"/>
          <w:b w:val="off"/>
          <w:i w:val="off"/>
        </w:rPr>
        <w:t>对这类问题确实具有有趣的观点，而且他们作为哲学家的专业训</w:t>
      </w:r>
      <w:r>
        <w:rPr>
          <w:rFonts w:ascii="仿宋" w:hAnsi="仿宋" w:cs="仿宋" w:eastAsia="仿宋"/>
          <w:sz w:val="58"/>
          <w:spacing w:val="0"/>
          <w:color w:val="000000"/>
          <w:b w:val="off"/>
          <w:i w:val="off"/>
        </w:rPr>
        <w:t>练往往是他们具有这些观点的必要条件。但这不等于说哲学家们</w:t>
      </w:r>
      <w:r>
        <w:rPr>
          <w:rFonts w:ascii="仿宋" w:hAnsi="仿宋" w:cs="仿宋" w:eastAsia="仿宋"/>
          <w:sz w:val="58"/>
          <w:spacing w:val="0"/>
          <w:color w:val="000000"/>
          <w:b w:val="off"/>
          <w:i w:val="off"/>
        </w:rPr>
        <w:t>具有关于知识(或其他任何东西)的某种特殊知识，从中他们可推</w:t>
      </w:r>
      <w:r>
        <w:rPr>
          <w:rFonts w:ascii="仿宋" w:hAnsi="仿宋" w:cs="仿宋" w:eastAsia="仿宋"/>
          <w:sz w:val="58"/>
          <w:spacing w:val="0"/>
          <w:color w:val="000000"/>
          <w:b w:val="off"/>
          <w:i w:val="off"/>
        </w:rPr>
        <w:t>演有关的必然结论。他们对我刚提到的种种问题能够经常随便议</w:t>
      </w:r>
      <w:r>
        <w:rPr>
          <w:rFonts w:ascii="仿宋" w:hAnsi="仿宋" w:cs="仿宋" w:eastAsia="仿宋"/>
          <w:sz w:val="58"/>
          <w:spacing w:val="0"/>
          <w:color w:val="000000"/>
          <w:b w:val="off"/>
          <w:i w:val="off"/>
        </w:rPr>
        <w:t>论，是由于他们熟悉有关这类问题的论证的历史背景，而且最重要</w:t>
      </w:r>
      <w:r>
        <w:rPr>
          <w:rFonts w:ascii="仿宋" w:hAnsi="仿宋" w:cs="仿宋" w:eastAsia="仿宋"/>
          <w:sz w:val="58"/>
          <w:spacing w:val="0"/>
          <w:color w:val="000000"/>
          <w:b w:val="off"/>
          <w:i w:val="off"/>
        </w:rPr>
        <w:t>的是由于这样的事实，对这类问题的论证充满着其他谈话参加者</w:t>
      </w:r>
      <w:r>
        <w:rPr>
          <w:rFonts w:ascii="仿宋" w:hAnsi="仿宋" w:cs="仿宋" w:eastAsia="仿宋"/>
          <w:sz w:val="58"/>
          <w:spacing w:val="0"/>
          <w:color w:val="000000"/>
          <w:b w:val="off"/>
          <w:i w:val="off"/>
        </w:rPr>
        <w:t>在阅读中遇到的哲学陈词滥调，但专业哲学家熟知正反两方面的</w:t>
      </w:r>
      <w:r>
        <w:rPr>
          <w:rFonts w:ascii="仿宋" w:hAnsi="仿宋" w:cs="仿宋" w:eastAsia="仿宋"/>
          <w:sz w:val="58"/>
          <w:spacing w:val="0"/>
          <w:color w:val="000000"/>
          <w:b w:val="off"/>
          <w:i w:val="off"/>
        </w:rPr>
        <w:t>情况。</w:t>
      </w:r>
      <w:bookmarkEnd w:id="3813"/>
    </w:p>
    <w:p>
      <w:pPr>
        <w:pageBreakBefore w:val="off"/>
        <w:tabs/>
        <w:wordWrap w:val="off"/>
        <w:spacing w:before="0" w:after="0" w:line="1020" w:lineRule="atLeast"/>
        <w:ind w:left="80" w:right="0" w:firstLine="1180"/>
        <w:jc w:val="both"/>
        <w:textAlignment w:val="baseline"/>
        <w:rPr>
          <w:sz w:val="58"/>
        </w:rPr>
      </w:pPr>
      <w:bookmarkStart w:name="" w:id="3814"/>
      <w:r>
        <w:rPr>
          <w:rFonts w:ascii="仿宋" w:hAnsi="仿宋" w:cs="仿宋" w:eastAsia="仿宋"/>
          <w:sz w:val="58"/>
          <w:spacing w:val="0"/>
          <w:color w:val="000000"/>
          <w:b w:val="off"/>
          <w:i w:val="off"/>
        </w:rPr>
        <w:t>于是新康德式的作为一种专业的哲学形象，就与作为映现性</w:t>
      </w:r>
      <w:r>
        <w:rPr>
          <w:rFonts w:ascii="仿宋" w:hAnsi="仿宋" w:cs="仿宋" w:eastAsia="仿宋"/>
          <w:sz w:val="58"/>
          <w:spacing w:val="0"/>
          <w:color w:val="000000"/>
          <w:b w:val="off"/>
          <w:i w:val="off"/>
        </w:rPr>
        <w:t>的“心”或“语言”的形象有了联系。因此人们似乎会以为，认识论</w:t>
      </w:r>
      <w:r>
        <w:rPr>
          <w:rFonts w:ascii="仿宋" w:hAnsi="仿宋" w:cs="仿宋" w:eastAsia="仿宋"/>
          <w:sz w:val="58"/>
          <w:spacing w:val="0"/>
          <w:color w:val="000000"/>
          <w:b w:val="off"/>
          <w:i w:val="off"/>
        </w:rPr>
        <w:t>的行为主义和随之而来的对镜喻的否定引出了这样的认识：不可</w:t>
      </w:r>
      <w:r>
        <w:rPr>
          <w:rFonts w:ascii="仿宋" w:hAnsi="仿宋" w:cs="仿宋" w:eastAsia="仿宋"/>
          <w:sz w:val="58"/>
          <w:spacing w:val="0"/>
          <w:color w:val="000000"/>
          <w:b w:val="off"/>
          <w:i w:val="off"/>
        </w:rPr>
        <w:t>能或不应当有这种专业。但实际并非如此。专业可以比产生它的</w:t>
      </w:r>
      <w:r>
        <w:rPr>
          <w:rFonts w:ascii="仿宋" w:hAnsi="仿宋" w:cs="仿宋" w:eastAsia="仿宋"/>
          <w:sz w:val="58"/>
          <w:spacing w:val="0"/>
          <w:color w:val="000000"/>
          <w:b w:val="off"/>
          <w:i w:val="off"/>
        </w:rPr>
        <w:t>范式存留更久。无论如何，对饱读已往伟大哲学家典籍的教师的</w:t>
      </w:r>
      <w:r>
        <w:rPr>
          <w:rFonts w:ascii="仿宋" w:hAnsi="仿宋" w:cs="仿宋" w:eastAsia="仿宋"/>
          <w:sz w:val="58"/>
          <w:spacing w:val="0"/>
          <w:color w:val="000000"/>
          <w:b w:val="off"/>
          <w:i w:val="off"/>
        </w:rPr>
        <w:t>需求，足以确保哲学系的存在，只要大学存在的话。广泛丧失对镜</w:t>
      </w:r>
      <w:r>
        <w:rPr>
          <w:rFonts w:ascii="仿宋" w:hAnsi="仿宋" w:cs="仿宋" w:eastAsia="仿宋"/>
          <w:sz w:val="58"/>
          <w:spacing w:val="0"/>
          <w:color w:val="000000"/>
          <w:b w:val="off"/>
          <w:i w:val="off"/>
        </w:rPr>
        <w:t>喻信心的实际结果，将仅只是使某一历史时期内由这一譬喻创生</w:t>
      </w:r>
      <w:r>
        <w:rPr>
          <w:rFonts w:ascii="仿宋" w:hAnsi="仿宋" w:cs="仿宋" w:eastAsia="仿宋"/>
          <w:sz w:val="58"/>
          <w:spacing w:val="0"/>
          <w:color w:val="000000"/>
          <w:b w:val="off"/>
          <w:i w:val="off"/>
        </w:rPr>
        <w:t>的各种问题被圈围起来。我不知道我们是否真地已面临着一个时</w:t>
      </w:r>
      <w:r>
        <w:rPr>
          <w:rFonts w:ascii="仿宋" w:hAnsi="仿宋" w:cs="仿宋" w:eastAsia="仿宋"/>
          <w:sz w:val="58"/>
          <w:spacing w:val="0"/>
          <w:color w:val="000000"/>
          <w:b w:val="off"/>
          <w:i w:val="off"/>
        </w:rPr>
        <w:t>代的结束。我想这取决于杜威、维特根施坦和海德格尔是否为人</w:t>
      </w:r>
      <w:r>
        <w:rPr>
          <w:rFonts w:ascii="仿宋" w:hAnsi="仿宋" w:cs="仿宋" w:eastAsia="仿宋"/>
          <w:sz w:val="58"/>
          <w:spacing w:val="0"/>
          <w:color w:val="000000"/>
          <w:b w:val="off"/>
          <w:i w:val="off"/>
        </w:rPr>
        <w:t>所喜爱。也许镜喻的、“主流的”系统哲学，将由于某位天才的革命</w:t>
      </w:r>
      <w:r>
        <w:rPr>
          <w:rFonts w:ascii="仿宋" w:hAnsi="仿宋" w:cs="仿宋" w:eastAsia="仿宋"/>
          <w:sz w:val="58"/>
          <w:spacing w:val="0"/>
          <w:color w:val="000000"/>
          <w:b w:val="off"/>
          <w:i w:val="off"/>
        </w:rPr>
        <w:t>者的努力而重获新生。也许或者是，康德提出的哲学形象会重步</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中世纪僧侣的后尘。果真如此的话，甚至哲学家本人也将不再认</w:t>
      </w:r>
      <w:r>
        <w:rPr>
          <w:rFonts w:ascii="仿宋" w:hAnsi="仿宋" w:cs="仿宋" w:eastAsia="仿宋"/>
          <w:sz w:val="58"/>
          <w:spacing w:val="0"/>
          <w:color w:val="000000"/>
          <w:b w:val="off"/>
          <w:i w:val="off"/>
        </w:rPr>
        <w:t>真看待这样的看法了：哲学为文化的其他部分提供了“基础”或“证</w:t>
      </w:r>
      <w:r>
        <w:rPr>
          <w:rFonts w:ascii="仿宋" w:hAnsi="仿宋" w:cs="仿宋" w:eastAsia="仿宋"/>
          <w:sz w:val="58"/>
          <w:spacing w:val="0"/>
          <w:color w:val="000000"/>
          <w:b w:val="off"/>
          <w:i w:val="off"/>
        </w:rPr>
        <w:t>明”，或对有关其他学科的正当领域的合法问题进行了裁决。</w:t>
      </w:r>
      <w:bookmarkEnd w:id="3814"/>
    </w:p>
    <w:p>
      <w:pPr>
        <w:pageBreakBefore w:val="off"/>
        <w:tabs/>
        <w:wordWrap w:val="off"/>
        <w:spacing w:before="0" w:after="0" w:line="1020" w:lineRule="atLeast"/>
        <w:ind w:left="200" w:right="0" w:firstLine="1180"/>
        <w:jc w:val="both"/>
        <w:textAlignment w:val="baseline"/>
        <w:rPr>
          <w:sz w:val="58"/>
        </w:rPr>
      </w:pPr>
      <w:bookmarkStart w:name="" w:id="3815"/>
      <w:r>
        <w:rPr>
          <w:rFonts w:ascii="仿宋" w:hAnsi="仿宋" w:cs="仿宋" w:eastAsia="仿宋"/>
          <w:sz w:val="58"/>
          <w:spacing w:val="0"/>
          <w:color w:val="000000"/>
          <w:b w:val="off"/>
          <w:i w:val="off"/>
        </w:rPr>
        <w:t>不论发生什么情况，均无哲学“日暮途穷”之虞。宗教未因启</w:t>
      </w:r>
      <w:r>
        <w:rPr>
          <w:rFonts w:ascii="仿宋" w:hAnsi="仿宋" w:cs="仿宋" w:eastAsia="仿宋"/>
          <w:sz w:val="58"/>
          <w:spacing w:val="0"/>
          <w:color w:val="000000"/>
          <w:b w:val="off"/>
          <w:i w:val="off"/>
        </w:rPr>
        <w:t>蒙精神而告终，绘画也并未终止于印象主义。即使从柏拉图到尼</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-1930400</wp:posOffset>
                </wp:positionV>
                <wp:extent cx="635000" cy="444500"/>
                <wp:wrapNone/>
                <wp:docPr id="128" name="文本框 128"/>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3816"/>
                            <w:r>
                              <w:rPr>
                                <w:rFonts w:ascii="仿宋" w:hAnsi="仿宋" w:cs="仿宋" w:eastAsia="仿宋"/>
                                <w:sz w:val="46"/>
                                <w:spacing w:val="0"/>
                                <w:color w:val="000000"/>
                                <w:b w:val="off"/>
                                <w:i w:val="off"/>
                              </w:rPr>
                              <w:t>394</w:t>
                            </w:r>
                            <w:bookmarkEnd w:id="3816"/>
                          </w:p>
                        </w:txbxContent>
                      </wps:txbx>
                      <wps:bodyPr wrap="square" lIns="0" rIns="0" tIns="0" bIns="0" vert="horz" anchor="t">
                        <a:noAutofit/>
                      </wps:bodyPr>
                    </wps:wsp>
                  </a:graphicData>
                </a:graphic>
              </wp:anchor>
            </w:drawing>
          </mc:Choice>
          <mc:Fallback>
            <w:pict>
              <v:shape type="#_x0000_t202" filled="f" stroked="f" style="margin-left:97pt;margin-top:-15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3817"/>
                      <w:r>
                        <w:rPr>
                          <w:rFonts w:ascii="仿宋" w:hAnsi="仿宋" w:cs="仿宋" w:eastAsia="仿宋"/>
                          <w:sz w:val="46"/>
                          <w:spacing w:val="0"/>
                          <w:color w:val="000000"/>
                          <w:b w:val="off"/>
                          <w:i w:val="off"/>
                        </w:rPr>
                        <w:t>394</w:t>
                      </w:r>
                      <w:bookmarkEnd w:id="3817"/>
                    </w:p>
                  </w:txbxContent>
                </v:textbox>
              </v:shape>
            </w:pict>
          </mc:Fallback>
        </mc:AlternateContent>
      </w:r>
      <w:bookmarkEnd w:id="3815"/>
    </w:p>
    <w:p>
      <w:r>
        <w:t/>
      </w:r>
    </w:p>
    <w:p>
      <w:pPr>
        <w:sectPr>
          <w:footerReference r:id="rId806"/>
          <w:headerReference r:id="rId807" w:type="default"/>
          <w:type w:val="nextPage"/>
          <w:pgSz w:w="22400" w:h="31680"/>
          <w:pgMar w:left="2700" w:top="2380" w:right="2700" w:bottom="2380" w:header="2080" w:footer="2080"/>
          <w:cols w:num="1"/>
        </w:sectPr>
      </w:pPr>
    </w:p>
    <w:p>
      <w:pPr>
        <w:pageBreakBefore w:val="off"/>
        <w:tabs/>
        <w:wordWrap w:val="off"/>
        <w:spacing w:before="0" w:after="0" w:line="680" w:lineRule="atLeast"/>
        <w:ind w:left="0" w:right="200"/>
        <w:jc w:val="right"/>
        <w:textAlignment w:val="baseline"/>
        <w:rPr>
          <w:sz w:val="51"/>
        </w:rPr>
      </w:pPr>
      <w:bookmarkStart w:name="" w:id="3818"/>
      <w:r>
        <w:rPr>
          <w:rFonts w:ascii="黑体" w:hAnsi="黑体" w:cs="黑体" w:eastAsia="黑体"/>
          <w:sz w:val="51"/>
          <w:spacing w:val="0"/>
          <w:color w:val="000000"/>
          <w:b w:val="off"/>
          <w:i w:val="off"/>
        </w:rPr>
        <w:t>第八章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无镜的哲学</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367</w:t>
      </w:r>
      <w:bookmarkEnd w:id="3818"/>
    </w:p>
    <w:p>
      <w:pPr>
        <w:pageBreakBefore w:val="off"/>
        <w:tabs/>
        <w:wordWrap w:val="off"/>
        <w:spacing w:before="0" w:after="0" w:line="580" w:lineRule="exact"/>
        <w:ind w:left="0" w:right="0"/>
        <w:jc w:val="right"/>
        <w:textAlignment w:val="baseline"/>
        <w:rPr>
          <w:sz w:val="51"/>
        </w:rPr>
      </w:pPr>
      <w:bookmarkStart w:name="" w:id="3819"/>
      <w:r>
        <w:rPr>
          <w:rFonts w:ascii="宋体" w:hAnsi="宋体" w:cs="宋体" w:eastAsia="宋体"/>
          <w:sz w:val="51"/>
          <w:spacing w:val="0"/>
          <w:color w:val="000000"/>
          <w:b w:val="off"/>
          <w:i w:val="off"/>
        </w:rPr>
        <w:t/>
      </w:r>
      <w:bookmarkEnd w:id="3819"/>
    </w:p>
    <w:p>
      <w:pPr>
        <w:pageBreakBefore w:val="off"/>
        <w:tabs/>
        <w:wordWrap w:val="off"/>
        <w:spacing w:before="0" w:after="0" w:line="1040" w:lineRule="atLeast"/>
        <w:ind w:left="220" w:right="20" w:hanging="40"/>
        <w:jc w:val="both"/>
        <w:textAlignment w:val="baseline"/>
        <w:rPr>
          <w:sz w:val="57"/>
        </w:rPr>
      </w:pPr>
      <w:bookmarkStart w:name="" w:id="3820"/>
      <w:r>
        <w:rPr>
          <w:rFonts w:ascii="仿宋" w:hAnsi="仿宋" w:cs="仿宋" w:eastAsia="仿宋"/>
          <w:sz w:val="57"/>
          <w:spacing w:val="0"/>
          <w:color w:val="000000"/>
          <w:b w:val="off"/>
          <w:i w:val="off"/>
        </w:rPr>
        <w:t>采的这一时期，以海德格尔建议的方式被圈围和“间距化”，即使二</w:t>
      </w:r>
      <w:r>
        <w:rPr>
          <w:rFonts w:ascii="仿宋" w:hAnsi="仿宋" w:cs="仿宋" w:eastAsia="仿宋"/>
          <w:sz w:val="57"/>
          <w:spacing w:val="0"/>
          <w:color w:val="000000"/>
          <w:b w:val="off"/>
          <w:i w:val="off"/>
        </w:rPr>
        <w:t>十世纪哲学似乎证明是一个迂回曲折的过渡阶段(如十六世纪哲</w:t>
      </w:r>
      <w:r>
        <w:rPr>
          <w:rFonts w:ascii="仿宋" w:hAnsi="仿宋" w:cs="仿宋" w:eastAsia="仿宋"/>
          <w:sz w:val="57"/>
          <w:spacing w:val="0"/>
          <w:color w:val="000000"/>
          <w:b w:val="off"/>
          <w:i w:val="off"/>
        </w:rPr>
        <w:t>学现在在我们看来成为过渡阶段那样)，在过渡阶段的另一边仍将</w:t>
      </w:r>
      <w:r>
        <w:rPr>
          <w:rFonts w:ascii="仿宋" w:hAnsi="仿宋" w:cs="仿宋" w:eastAsia="仿宋"/>
          <w:sz w:val="57"/>
          <w:spacing w:val="0"/>
          <w:color w:val="000000"/>
          <w:b w:val="off"/>
          <w:i w:val="off"/>
        </w:rPr>
        <w:t>有被称作“哲学”的东西。因为即使表象的问题对于我们的后代，</w:t>
      </w:r>
      <w:r>
        <w:rPr>
          <w:rFonts w:ascii="仿宋" w:hAnsi="仿宋" w:cs="仿宋" w:eastAsia="仿宋"/>
          <w:sz w:val="57"/>
          <w:spacing w:val="0"/>
          <w:color w:val="000000"/>
          <w:b w:val="off"/>
          <w:i w:val="off"/>
        </w:rPr>
        <w:t>正像形质二元的问题对于我们一样显得陈腐过时，人们将仍然会</w:t>
      </w:r>
      <w:r>
        <w:rPr>
          <w:rFonts w:ascii="仿宋" w:hAnsi="仿宋" w:cs="仿宋" w:eastAsia="仿宋"/>
          <w:sz w:val="57"/>
          <w:spacing w:val="0"/>
          <w:color w:val="000000"/>
          <w:b w:val="off"/>
          <w:i w:val="off"/>
        </w:rPr>
        <w:t>阅读柏拉图、亚里士多德、笛卡尔、康德、黑格尔、维特根施坦和海</w:t>
      </w:r>
      <w:r>
        <w:rPr>
          <w:rFonts w:ascii="仿宋" w:hAnsi="仿宋" w:cs="仿宋" w:eastAsia="仿宋"/>
          <w:sz w:val="57"/>
          <w:spacing w:val="0"/>
          <w:color w:val="000000"/>
          <w:b w:val="off"/>
          <w:i w:val="off"/>
        </w:rPr>
        <w:t>德格尔。无人可知这些人在我们后代人的谈话中将起什么作用。</w:t>
      </w:r>
      <w:r>
        <w:rPr>
          <w:rFonts w:ascii="仿宋" w:hAnsi="仿宋" w:cs="仿宋" w:eastAsia="仿宋"/>
          <w:sz w:val="57"/>
          <w:spacing w:val="0"/>
          <w:color w:val="000000"/>
          <w:b w:val="off"/>
          <w:i w:val="off"/>
        </w:rPr>
        <w:t>也无人可知系统哲学和教化哲学间的区分是否将继续下去。或许</w:t>
      </w:r>
      <w:r>
        <w:rPr>
          <w:rFonts w:ascii="仿宋" w:hAnsi="仿宋" w:cs="仿宋" w:eastAsia="仿宋"/>
          <w:sz w:val="57"/>
          <w:spacing w:val="0"/>
          <w:color w:val="000000"/>
          <w:b w:val="off"/>
          <w:i w:val="off"/>
        </w:rPr>
        <w:t>哲学将成为纯教化性的，以致某人对自己作为哲学家的自我认定，</w:t>
      </w:r>
      <w:r>
        <w:rPr>
          <w:rFonts w:ascii="仿宋" w:hAnsi="仿宋" w:cs="仿宋" w:eastAsia="仿宋"/>
          <w:sz w:val="57"/>
          <w:spacing w:val="0"/>
          <w:color w:val="000000"/>
          <w:b w:val="off"/>
          <w:i w:val="off"/>
        </w:rPr>
        <w:t>将只根据他所读过和讨论过的书籍，而非根据他想去解决的问题</w:t>
      </w:r>
      <w:r>
        <w:rPr>
          <w:rFonts w:ascii="仿宋" w:hAnsi="仿宋" w:cs="仿宋" w:eastAsia="仿宋"/>
          <w:sz w:val="57"/>
          <w:spacing w:val="0"/>
          <w:color w:val="000000"/>
          <w:b w:val="off"/>
          <w:i w:val="off"/>
        </w:rPr>
        <w:t>来完成。或许人们将看到一种新形式的系统哲学，它与认识论全</w:t>
      </w:r>
      <w:r>
        <w:rPr>
          <w:rFonts w:ascii="仿宋" w:hAnsi="仿宋" w:cs="仿宋" w:eastAsia="仿宋"/>
          <w:sz w:val="57"/>
          <w:spacing w:val="0"/>
          <w:color w:val="000000"/>
          <w:b w:val="off"/>
          <w:i w:val="off"/>
        </w:rPr>
        <w:t>然无关，却使正常的哲学研究得以成立。这些猜测都是估妄言之</w:t>
      </w:r>
      <w:r>
        <w:rPr>
          <w:rFonts w:ascii="仿宋" w:hAnsi="仿宋" w:cs="仿宋" w:eastAsia="仿宋"/>
          <w:sz w:val="57"/>
          <w:spacing w:val="0"/>
          <w:color w:val="000000"/>
          <w:b w:val="off"/>
          <w:i w:val="off"/>
        </w:rPr>
        <w:t>的，而且我所说的一切并不能使一种猜测比另一种猜测更有可能</w:t>
      </w:r>
      <w:r>
        <w:rPr>
          <w:rFonts w:ascii="仿宋" w:hAnsi="仿宋" w:cs="仿宋" w:eastAsia="仿宋"/>
          <w:sz w:val="57"/>
          <w:spacing w:val="0"/>
          <w:color w:val="000000"/>
          <w:b w:val="off"/>
          <w:i w:val="off"/>
        </w:rPr>
        <w:t>发生。我想强调的唯一一点是，哲学家的道德关切应当在于继续</w:t>
      </w:r>
      <w:r>
        <w:rPr>
          <w:rFonts w:ascii="仿宋" w:hAnsi="仿宋" w:cs="仿宋" w:eastAsia="仿宋"/>
          <w:sz w:val="57"/>
          <w:spacing w:val="0"/>
          <w:color w:val="000000"/>
          <w:b w:val="off"/>
          <w:i w:val="off"/>
        </w:rPr>
        <w:t>推进西方的谈话，而非在于坚持在该谈话中为近代哲学的传统问</w:t>
      </w:r>
      <w:r>
        <w:rPr>
          <w:rFonts w:ascii="仿宋" w:hAnsi="仿宋" w:cs="仿宋" w:eastAsia="仿宋"/>
          <w:sz w:val="57"/>
          <w:spacing w:val="0"/>
          <w:color w:val="000000"/>
          <w:b w:val="off"/>
          <w:i w:val="off"/>
        </w:rPr>
        <w:t>题留一席之地。</w:t>
      </w:r>
      <w:bookmarkEnd w:id="3820"/>
    </w:p>
    <w:p>
      <w:pPr>
        <w:pageBreakBefore w:val="off"/>
        <w:tabs/>
        <w:wordWrap w:val="off"/>
        <w:spacing w:before="0" w:after="0" w:line="1060" w:lineRule="exact"/>
        <w:ind w:left="0" w:right="0"/>
        <w:jc w:val="both"/>
        <w:textAlignment w:val="baseline"/>
        <w:rPr>
          <w:sz w:val="57"/>
        </w:rPr>
      </w:pPr>
      <w:bookmarkStart w:name="" w:id="3821"/>
      <w:r>
        <w:rPr>
          <w:rFonts w:ascii="宋体" w:hAnsi="宋体" w:cs="宋体" w:eastAsia="宋体"/>
          <w:sz w:val="57"/>
          <w:spacing w:val="0"/>
          <w:color w:val="000000"/>
          <w:b w:val="off"/>
          <w:i w:val="off"/>
        </w:rPr>
        <w:t/>
      </w:r>
      <w:bookmarkEnd w:id="3821"/>
    </w:p>
    <w:p>
      <w:pPr>
        <w:pageBreakBefore w:val="off"/>
        <w:tabs/>
        <w:wordWrap w:val="off"/>
        <w:spacing w:before="0" w:after="0" w:line="1080" w:lineRule="atLeast"/>
        <w:ind w:left="180" w:right="0"/>
        <w:jc w:val="both"/>
        <w:textAlignment w:val="baseline"/>
        <w:rPr>
          <w:sz w:val="81"/>
        </w:rPr>
      </w:pPr>
      <w:bookmarkStart w:name="" w:id="3822"/>
      <w:r>
        <w:rPr>
          <w:rFonts w:ascii="黑体" w:hAnsi="黑体" w:cs="黑体" w:eastAsia="黑体"/>
          <w:sz w:val="81"/>
          <w:spacing w:val="0"/>
          <w:color w:val="000000"/>
          <w:b w:val="on"/>
          <w:i w:val="off"/>
        </w:rPr>
        <w:t>第八章注解</w:t>
      </w:r>
      <w:bookmarkEnd w:id="3822"/>
    </w:p>
    <w:p>
      <w:pPr>
        <w:pageBreakBefore w:val="off"/>
        <w:tabs/>
        <w:wordWrap w:val="off"/>
        <w:spacing w:before="580" w:after="0" w:line="820" w:lineRule="atLeast"/>
        <w:ind w:left="180" w:right="0" w:firstLine="980"/>
        <w:jc w:val="both"/>
        <w:textAlignment w:val="baseline"/>
        <w:rPr>
          <w:sz w:val="47"/>
        </w:rPr>
      </w:pPr>
      <w:bookmarkStart w:name="" w:id="3823"/>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伽达默尔：《真理和方法》，纽约，1975年，第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xi页。甚至我们可以合</w:t>
      </w:r>
      <w:r>
        <w:rPr>
          <w:rFonts w:ascii="仿宋" w:hAnsi="仿宋" w:cs="仿宋" w:eastAsia="仿宋"/>
          <w:sz w:val="47"/>
          <w:spacing w:val="0"/>
          <w:color w:val="000000"/>
          <w:b w:val="off"/>
          <w:i w:val="off"/>
        </w:rPr>
        <w:t>乎情理地把伽达默尔这本书称作反方法观念本身的一个宣言，后者被看成是</w:t>
      </w:r>
      <w:r>
        <w:rPr>
          <w:rFonts w:ascii="仿宋" w:hAnsi="仿宋" w:cs="仿宋" w:eastAsia="仿宋"/>
          <w:sz w:val="47"/>
          <w:spacing w:val="0"/>
          <w:color w:val="000000"/>
          <w:b w:val="off"/>
          <w:i w:val="off"/>
        </w:rPr>
        <w:t>一种达致公度性的企图。注意到这本书与费耶阿本德的《反对方法》一书之</w:t>
      </w:r>
      <w:r>
        <w:rPr>
          <w:rFonts w:ascii="仿宋" w:hAnsi="仿宋" w:cs="仿宋" w:eastAsia="仿宋"/>
          <w:sz w:val="47"/>
          <w:spacing w:val="0"/>
          <w:color w:val="000000"/>
          <w:b w:val="off"/>
          <w:i w:val="off"/>
        </w:rPr>
        <w:t>间的类似性，是富于教益的。我对伽达默尔的研究受益于A.麦金太尔；参见</w:t>
      </w:r>
      <w:r>
        <w:rPr>
          <w:rFonts w:ascii="仿宋" w:hAnsi="仿宋" w:cs="仿宋" w:eastAsia="仿宋"/>
          <w:sz w:val="47"/>
          <w:spacing w:val="0"/>
          <w:color w:val="000000"/>
          <w:b w:val="off"/>
          <w:i w:val="off"/>
        </w:rPr>
        <w:t>他的“解释的语境”，载于《波士顿大学学刊》，1976年第24期，第41——46页。</w:t>
      </w:r>
      <w:bookmarkEnd w:id="3823"/>
    </w:p>
    <w:p>
      <w:pPr>
        <w:pageBreakBefore w:val="off"/>
        <w:tabs/>
        <w:wordWrap w:val="off"/>
        <w:spacing w:before="0" w:after="0" w:line="820" w:lineRule="atLeast"/>
        <w:ind w:left="1300" w:right="0"/>
        <w:jc w:val="both"/>
        <w:textAlignment w:val="baseline"/>
        <w:rPr>
          <w:sz w:val="47"/>
        </w:rPr>
      </w:pPr>
      <w:bookmarkStart w:name="" w:id="3824"/>
      <w:r>
        <w:rPr>
          <w:rFonts w:ascii="仿宋" w:hAnsi="仿宋" w:cs="仿宋" w:eastAsia="仿宋"/>
          <w:sz w:val="47"/>
          <w:spacing w:val="0"/>
          <w:color w:val="000000"/>
          <w:b w:val="off"/>
          <w:i w:val="off"/>
        </w:rPr>
        <w:t>②</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伽达默尔：《真理和方法》，第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xiii页。</w:t>
      </w:r>
      <w:bookmarkEnd w:id="3824"/>
    </w:p>
    <w:p>
      <w:pPr>
        <w:pageBreakBefore w:val="off"/>
        <w:tabs/>
        <w:wordWrap w:val="off"/>
        <w:spacing w:before="0" w:after="0" w:line="820" w:lineRule="atLeast"/>
        <w:ind w:left="1300" w:right="0"/>
        <w:jc w:val="both"/>
        <w:textAlignment w:val="baseline"/>
        <w:rPr>
          <w:sz w:val="47"/>
        </w:rPr>
      </w:pPr>
      <w:bookmarkStart w:name="" w:id="3825"/>
      <w:r>
        <w:rPr>
          <w:rFonts w:ascii="仿宋" w:hAnsi="仿宋" w:cs="仿宋" w:eastAsia="仿宋"/>
          <w:sz w:val="47"/>
          <w:spacing w:val="0"/>
          <w:color w:val="000000"/>
          <w:b w:val="off"/>
          <w:i w:val="off"/>
        </w:rPr>
        <w:t>③</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参见上书第15页。“但是我们可以承认，自我形成(Bildung)是精神</w:t>
      </w:r>
      <w:bookmarkEnd w:id="3825"/>
    </w:p>
    <w:p>
      <w:r>
        <w:t/>
      </w:r>
    </w:p>
    <w:p>
      <w:pPr>
        <w:sectPr>
          <w:footerReference r:id="rId808"/>
          <w:headerReference r:id="rId809" w:type="default"/>
          <w:type w:val="nextPage"/>
          <w:pgSz w:w="22400" w:h="31680"/>
          <w:pgMar w:left="2720" w:top="2360" w:right="2720" w:bottom="2360" w:header="2060" w:footer="2060"/>
          <w:cols w:num="1"/>
        </w:sectPr>
      </w:pPr>
    </w:p>
    <w:p>
      <w:pPr>
        <w:pageBreakBefore w:val="off"/>
        <w:tabs/>
        <w:wordWrap w:val="off"/>
        <w:spacing w:before="0" w:after="0" w:line="800" w:lineRule="atLeast"/>
        <w:ind w:left="0" w:right="0"/>
        <w:jc w:val="both"/>
        <w:textAlignment w:val="baseline"/>
        <w:rPr>
          <w:sz w:val="47"/>
        </w:rPr>
      </w:pPr>
      <w:bookmarkStart w:name="" w:id="3826"/>
      <w:r>
        <w:rPr>
          <w:rFonts w:ascii="黑体" w:hAnsi="黑体" w:cs="黑体" w:eastAsia="黑体"/>
          <w:sz w:val="47"/>
          <w:spacing w:val="0"/>
          <w:color w:val="000000"/>
          <w:b w:val="on"/>
          <w:i w:val="off"/>
        </w:rPr>
        <w:t>368   第三编  哲    学</w:t>
      </w:r>
      <w:bookmarkEnd w:id="3826"/>
    </w:p>
    <w:p>
      <w:pPr>
        <w:pageBreakBefore w:val="off"/>
        <w:tabs/>
        <w:wordWrap w:val="off"/>
        <w:spacing w:before="520" w:after="0" w:line="800" w:lineRule="atLeast"/>
        <w:ind w:left="120" w:right="180"/>
        <w:jc w:val="both"/>
        <w:textAlignment w:val="baseline"/>
        <w:rPr>
          <w:sz w:val="47"/>
        </w:rPr>
      </w:pPr>
      <w:bookmarkStart w:name="" w:id="3827"/>
      <w:r>
        <w:rPr>
          <w:rFonts w:ascii="仿宋" w:hAnsi="仿宋" w:cs="仿宋" w:eastAsia="仿宋"/>
          <w:sz w:val="47"/>
          <w:spacing w:val="0"/>
          <w:color w:val="000000"/>
          <w:b w:val="off"/>
          <w:i w:val="off"/>
        </w:rPr>
        <w:t>的一种因素，它与黑格尔的绝对精神哲学没有联系，正如意识历史性的观点</w:t>
      </w:r>
      <w:r>
        <w:rPr>
          <w:rFonts w:ascii="仿宋" w:hAnsi="仿宋" w:cs="仿宋" w:eastAsia="仿宋"/>
          <w:sz w:val="47"/>
          <w:spacing w:val="0"/>
          <w:color w:val="000000"/>
          <w:b w:val="off"/>
          <w:i w:val="off"/>
        </w:rPr>
        <w:t>与黑格尔的世界历史哲学没有联系一样。”</w:t>
      </w:r>
      <w:bookmarkEnd w:id="3827"/>
    </w:p>
    <w:p>
      <w:pPr>
        <w:pageBreakBefore w:val="off"/>
        <w:tabs/>
        <w:wordWrap w:val="off"/>
        <w:spacing w:before="0" w:after="0" w:line="800" w:lineRule="atLeast"/>
        <w:ind w:left="120" w:right="100" w:firstLine="1000"/>
        <w:jc w:val="both"/>
        <w:textAlignment w:val="baseline"/>
        <w:rPr>
          <w:sz w:val="47"/>
        </w:rPr>
      </w:pPr>
      <w:bookmarkStart w:name="" w:id="3828"/>
      <w:r>
        <w:rPr>
          <w:rFonts w:ascii="仿宋" w:hAnsi="仿宋" w:cs="仿宋" w:eastAsia="仿宋"/>
          <w:sz w:val="47"/>
          <w:spacing w:val="0"/>
          <w:color w:val="000000"/>
          <w:b w:val="off"/>
          <w:i w:val="off"/>
        </w:rPr>
        <w:t>④</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这里提出的对立，类似于涉及“古典”教育和“科学”教育之间传统争</w:t>
      </w:r>
      <w:r>
        <w:rPr>
          <w:rFonts w:ascii="仿宋" w:hAnsi="仿宋" w:cs="仿宋" w:eastAsia="仿宋"/>
          <w:sz w:val="47"/>
          <w:spacing w:val="0"/>
          <w:color w:val="000000"/>
          <w:b w:val="off"/>
          <w:i w:val="off"/>
        </w:rPr>
        <w:t>论的那种对立，伽达默尔在该书开头论“人文主义传统的意义”一节中对此论</w:t>
      </w:r>
      <w:r>
        <w:rPr>
          <w:rFonts w:ascii="仿宋" w:hAnsi="仿宋" w:cs="仿宋" w:eastAsia="仿宋"/>
          <w:sz w:val="47"/>
          <w:spacing w:val="0"/>
          <w:color w:val="000000"/>
          <w:b w:val="off"/>
          <w:i w:val="off"/>
        </w:rPr>
        <w:t>及。更一般地看，它可被看作诗歌(它不可能从古典型教育中省略)与哲学</w:t>
      </w:r>
      <w:r>
        <w:rPr>
          <w:rFonts w:ascii="仿宋" w:hAnsi="仿宋" w:cs="仿宋" w:eastAsia="仿宋"/>
          <w:sz w:val="47"/>
          <w:spacing w:val="0"/>
          <w:color w:val="000000"/>
          <w:b w:val="off"/>
          <w:i w:val="off"/>
        </w:rPr>
        <w:t>(当它把自己看成超科学时，就想成为科学型教育的基础)。叶芝曾问精灵</w:t>
      </w:r>
      <w:r>
        <w:rPr>
          <w:rFonts w:ascii="仿宋" w:hAnsi="仿宋" w:cs="仿宋" w:eastAsia="仿宋"/>
          <w:sz w:val="47"/>
          <w:spacing w:val="0"/>
          <w:color w:val="000000"/>
          <w:b w:val="off"/>
          <w:i w:val="off"/>
        </w:rPr>
        <w:t>(他相信是精灵通过他妻子的显灵术赐予他以一种想像力的)为什么到此来，</w:t>
      </w:r>
      <w:r>
        <w:rPr>
          <w:rFonts w:ascii="仿宋" w:hAnsi="仿宋" w:cs="仿宋" w:eastAsia="仿宋"/>
          <w:sz w:val="47"/>
          <w:spacing w:val="0"/>
          <w:color w:val="000000"/>
          <w:b w:val="off"/>
          <w:i w:val="off"/>
        </w:rPr>
        <w:t>精灵回答说“为了带给你诗的隐喻”。另一方面，一位哲学家或许期待获得关</w:t>
      </w:r>
      <w:r>
        <w:rPr>
          <w:rFonts w:ascii="仿宋" w:hAnsi="仿宋" w:cs="仿宋" w:eastAsia="仿宋"/>
          <w:sz w:val="47"/>
          <w:spacing w:val="0"/>
          <w:color w:val="000000"/>
          <w:b w:val="off"/>
          <w:i w:val="off"/>
        </w:rPr>
        <w:t>于另一世界究竟是什么的某种确凿事实，但叶芝并不失望。</w:t>
      </w:r>
      <w:bookmarkEnd w:id="3828"/>
    </w:p>
    <w:p>
      <w:pPr>
        <w:pageBreakBefore w:val="off"/>
        <w:tabs/>
        <w:wordWrap w:val="off"/>
        <w:spacing w:before="0" w:after="0" w:line="800" w:lineRule="atLeast"/>
        <w:ind w:left="260" w:right="140" w:firstLine="1000"/>
        <w:jc w:val="both"/>
        <w:textAlignment w:val="baseline"/>
        <w:rPr>
          <w:sz w:val="47"/>
        </w:rPr>
      </w:pPr>
      <w:bookmarkStart w:name="" w:id="3829"/>
      <w:r>
        <w:rPr>
          <w:rFonts w:ascii="仿宋" w:hAnsi="仿宋" w:cs="仿宋" w:eastAsia="仿宋"/>
          <w:sz w:val="47"/>
          <w:spacing w:val="0"/>
          <w:color w:val="000000"/>
          <w:b w:val="off"/>
          <w:i w:val="off"/>
        </w:rPr>
        <w:t>⑤</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参见《真理和方法》第214页以下题为“克服认识论问题……”这一</w:t>
      </w:r>
      <w:r>
        <w:rPr>
          <w:rFonts w:ascii="仿宋" w:hAnsi="仿宋" w:cs="仿宋" w:eastAsia="仿宋"/>
          <w:sz w:val="47"/>
          <w:spacing w:val="0"/>
          <w:color w:val="000000"/>
          <w:b w:val="off"/>
          <w:i w:val="off"/>
        </w:rPr>
        <w:t>节，并与海德格尔的《存在与时间》第32节相比较，该书由J.麦克里与E.罗</w:t>
      </w:r>
      <w:r>
        <w:rPr>
          <w:rFonts w:ascii="仿宋" w:hAnsi="仿宋" w:cs="仿宋" w:eastAsia="仿宋"/>
          <w:sz w:val="47"/>
          <w:spacing w:val="0"/>
          <w:color w:val="000000"/>
          <w:b w:val="off"/>
          <w:i w:val="off"/>
        </w:rPr>
        <w:t>宾逊译为英文，1962年纽约版。</w:t>
      </w:r>
      <w:bookmarkEnd w:id="3829"/>
    </w:p>
    <w:p>
      <w:pPr>
        <w:pageBreakBefore w:val="off"/>
        <w:tabs/>
        <w:wordWrap w:val="off"/>
        <w:spacing w:before="0" w:after="0" w:line="800" w:lineRule="atLeast"/>
        <w:ind w:left="260" w:right="100" w:firstLine="1000"/>
        <w:jc w:val="both"/>
        <w:textAlignment w:val="baseline"/>
        <w:rPr>
          <w:sz w:val="47"/>
        </w:rPr>
      </w:pPr>
      <w:bookmarkStart w:name="" w:id="3830"/>
      <w:r>
        <w:rPr>
          <w:rFonts w:ascii="仿宋" w:hAnsi="仿宋" w:cs="仿宋" w:eastAsia="仿宋"/>
          <w:sz w:val="47"/>
          <w:spacing w:val="0"/>
          <w:color w:val="000000"/>
          <w:b w:val="off"/>
          <w:i w:val="off"/>
        </w:rPr>
        <w:t>⑥</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参见萨特：《存在与虚无》，H.巴尔奈译，纽约，1956年，第二部分，</w:t>
      </w:r>
      <w:r>
        <w:rPr>
          <w:rFonts w:ascii="仿宋" w:hAnsi="仿宋" w:cs="仿宋" w:eastAsia="仿宋"/>
          <w:sz w:val="47"/>
          <w:spacing w:val="0"/>
          <w:color w:val="000000"/>
          <w:b w:val="off"/>
          <w:i w:val="off"/>
        </w:rPr>
        <w:t>第三章第五节，以及该书的“结语”。</w:t>
      </w:r>
      <w:bookmarkEnd w:id="3830"/>
    </w:p>
    <w:p>
      <w:pPr>
        <w:pageBreakBefore w:val="off"/>
        <w:tabs/>
        <w:wordWrap w:val="off"/>
        <w:spacing w:before="0" w:after="0" w:line="800" w:lineRule="atLeast"/>
        <w:ind w:left="260" w:right="60" w:firstLine="1000"/>
        <w:jc w:val="both"/>
        <w:textAlignment w:val="baseline"/>
        <w:rPr>
          <w:sz w:val="47"/>
        </w:rPr>
      </w:pPr>
      <w:bookmarkStart w:name="" w:id="3831"/>
      <w:r>
        <w:rPr>
          <w:rFonts w:ascii="仿宋" w:hAnsi="仿宋" w:cs="仿宋" w:eastAsia="仿宋"/>
          <w:sz w:val="47"/>
          <w:spacing w:val="0"/>
          <w:color w:val="000000"/>
          <w:b w:val="off"/>
          <w:i w:val="off"/>
        </w:rPr>
        <w:t>⑦</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如果萨特把他的话贯彻到底就幸运多了，他说人是这样一种存在</w:t>
      </w:r>
      <w:r>
        <w:rPr>
          <w:rFonts w:ascii="仿宋" w:hAnsi="仿宋" w:cs="仿宋" w:eastAsia="仿宋"/>
          <w:sz w:val="47"/>
          <w:spacing w:val="0"/>
          <w:color w:val="000000"/>
          <w:b w:val="off"/>
          <w:i w:val="off"/>
        </w:rPr>
        <w:t>物，其本质是由于说该本质也适用于一切其他存在物而没有了本质。除非做</w:t>
      </w:r>
      <w:r>
        <w:rPr>
          <w:rFonts w:ascii="仿宋" w:hAnsi="仿宋" w:cs="仿宋" w:eastAsia="仿宋"/>
          <w:sz w:val="47"/>
          <w:spacing w:val="0"/>
          <w:color w:val="000000"/>
          <w:b w:val="off"/>
          <w:i w:val="off"/>
        </w:rPr>
        <w:t>这一补充，否则萨特将似乎是以另一些词语坚持好的形而上学的精神与自然</w:t>
      </w:r>
      <w:r>
        <w:rPr>
          <w:rFonts w:ascii="仿宋" w:hAnsi="仿宋" w:cs="仿宋" w:eastAsia="仿宋"/>
          <w:sz w:val="47"/>
          <w:spacing w:val="0"/>
          <w:color w:val="000000"/>
          <w:b w:val="off"/>
          <w:i w:val="off"/>
        </w:rPr>
        <w:t>之间的旧二分法，而不只阐明人永远自由地选择(其中包括对他本人的)新的</w:t>
      </w:r>
      <w:r>
        <w:rPr>
          <w:rFonts w:ascii="仿宋" w:hAnsi="仿宋" w:cs="仿宋" w:eastAsia="仿宋"/>
          <w:sz w:val="47"/>
          <w:spacing w:val="0"/>
          <w:color w:val="000000"/>
          <w:b w:val="off"/>
          <w:i w:val="off"/>
        </w:rPr>
        <w:t>描述。</w:t>
      </w:r>
      <w:bookmarkEnd w:id="3831"/>
    </w:p>
    <w:p>
      <w:pPr>
        <w:pageBreakBefore w:val="off"/>
        <w:tabs/>
        <w:wordWrap w:val="off"/>
        <w:spacing w:before="0" w:after="0" w:line="800" w:lineRule="atLeast"/>
        <w:ind w:left="260" w:right="60" w:firstLine="1000"/>
        <w:jc w:val="both"/>
        <w:textAlignment w:val="baseline"/>
        <w:rPr>
          <w:sz w:val="47"/>
        </w:rPr>
      </w:pPr>
      <w:bookmarkStart w:name="" w:id="3832"/>
      <w:r>
        <w:rPr>
          <w:rFonts w:ascii="仿宋" w:hAnsi="仿宋" w:cs="仿宋" w:eastAsia="仿宋"/>
          <w:sz w:val="47"/>
          <w:spacing w:val="0"/>
          <w:color w:val="000000"/>
          <w:b w:val="off"/>
          <w:i w:val="off"/>
        </w:rPr>
        <w:t>⑧</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在我看来，杜威是不具有这种还原论态度而往往被归为“自然主义</w:t>
      </w:r>
      <w:r>
        <w:rPr>
          <w:rFonts w:ascii="仿宋" w:hAnsi="仿宋" w:cs="仿宋" w:eastAsia="仿宋"/>
          <w:sz w:val="47"/>
          <w:spacing w:val="0"/>
          <w:color w:val="000000"/>
          <w:b w:val="off"/>
          <w:i w:val="off"/>
        </w:rPr>
        <w:t>者”的一位作者，尽管他不断谈论“科学方法”。杜威的独特成就在于，仍然足</w:t>
      </w:r>
      <w:r>
        <w:rPr>
          <w:rFonts w:ascii="仿宋" w:hAnsi="仿宋" w:cs="仿宋" w:eastAsia="仿宋"/>
          <w:sz w:val="47"/>
          <w:spacing w:val="0"/>
          <w:color w:val="000000"/>
          <w:b w:val="off"/>
          <w:i w:val="off"/>
        </w:rPr>
        <w:t>够黑格尔化，因此不把自然科学看作对于获得事物本质方面具有优先地位，</w:t>
      </w:r>
      <w:r>
        <w:rPr>
          <w:rFonts w:ascii="仿宋" w:hAnsi="仿宋" w:cs="仿宋" w:eastAsia="仿宋"/>
          <w:sz w:val="47"/>
          <w:spacing w:val="0"/>
          <w:color w:val="000000"/>
          <w:b w:val="off"/>
          <w:i w:val="off"/>
        </w:rPr>
        <w:t>同时又足够自然主义化，因此根据达尔文理论来考虑人类。</w:t>
      </w:r>
      <w:bookmarkEnd w:id="3832"/>
    </w:p>
    <w:p>
      <w:pPr>
        <w:pageBreakBefore w:val="off"/>
        <w:tabs/>
        <w:wordWrap w:val="off"/>
        <w:spacing w:before="0" w:after="0" w:line="800" w:lineRule="atLeast"/>
        <w:ind w:left="1300" w:right="0"/>
        <w:jc w:val="both"/>
        <w:textAlignment w:val="baseline"/>
        <w:rPr>
          <w:sz w:val="47"/>
        </w:rPr>
      </w:pPr>
      <w:bookmarkStart w:name="" w:id="3833"/>
      <w:r>
        <w:rPr>
          <w:rFonts w:ascii="仿宋" w:hAnsi="仿宋" w:cs="仿宋" w:eastAsia="仿宋"/>
          <w:sz w:val="47"/>
          <w:spacing w:val="0"/>
          <w:color w:val="000000"/>
          <w:b w:val="off"/>
          <w:i w:val="off"/>
        </w:rPr>
        <w:t>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伽达默尔：《真理和方法》，第12页。</w:t>
      </w:r>
      <w:bookmarkEnd w:id="3833"/>
    </w:p>
    <w:p>
      <w:pPr>
        <w:pageBreakBefore w:val="off"/>
        <w:tabs/>
        <w:wordWrap w:val="off"/>
        <w:spacing w:before="0" w:after="0" w:line="800" w:lineRule="atLeast"/>
        <w:ind w:left="260" w:right="20" w:firstLine="1040"/>
        <w:jc w:val="both"/>
        <w:textAlignment w:val="baseline"/>
        <w:rPr>
          <w:sz w:val="47"/>
        </w:rPr>
      </w:pPr>
      <w:bookmarkStart w:name="" w:id="3834"/>
      <w:r>
        <w:rPr>
          <w:rFonts w:ascii="仿宋" w:hAnsi="仿宋" w:cs="仿宋" w:eastAsia="仿宋"/>
          <w:sz w:val="47"/>
          <w:spacing w:val="0"/>
          <w:color w:val="000000"/>
          <w:b w:val="off"/>
          <w:i w:val="off"/>
        </w:rPr>
        <w:t>⑩</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参见海德格尔在《存在与时间》中对“价值”的讨论(第133页)，以及</w:t>
      </w:r>
      <w:r>
        <w:rPr>
          <w:rFonts w:ascii="仿宋" w:hAnsi="仿宋" w:cs="仿宋" w:eastAsia="仿宋"/>
          <w:sz w:val="47"/>
          <w:spacing w:val="0"/>
          <w:color w:val="000000"/>
          <w:b w:val="off"/>
          <w:i w:val="off"/>
        </w:rPr>
        <w:t>萨特的《存在与虚无》的第二部分、第一章第四节。试比较伽达默尔对韦伯的</w:t>
      </w:r>
      <w:r>
        <w:rPr>
          <w:rFonts w:ascii="仿宋" w:hAnsi="仿宋" w:cs="仿宋" w:eastAsia="仿宋"/>
          <w:sz w:val="47"/>
          <w:spacing w:val="0"/>
          <w:color w:val="000000"/>
          <w:b w:val="off"/>
          <w:i w:val="off"/>
        </w:rPr>
        <w:t>论述(《真理与方法》，第</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461页以下)。</w:t>
      </w:r>
      <w:bookmarkEnd w:id="3834"/>
    </w:p>
    <w:p>
      <w:pPr>
        <w:pageBreakBefore w:val="off"/>
        <w:tabs/>
        <w:wordWrap w:val="off"/>
        <w:spacing w:before="0" w:after="0" w:line="800" w:lineRule="atLeast"/>
        <w:ind w:left="260" w:right="0" w:firstLine="1040"/>
        <w:jc w:val="both"/>
        <w:textAlignment w:val="baseline"/>
        <w:rPr>
          <w:sz w:val="47"/>
        </w:rPr>
      </w:pPr>
      <w:bookmarkStart w:name="" w:id="3835"/>
      <w:r>
        <w:rPr>
          <w:rFonts w:ascii="仿宋" w:hAnsi="仿宋" w:cs="仿宋" w:eastAsia="仿宋"/>
          <w:sz w:val="47"/>
          <w:spacing w:val="0"/>
          <w:color w:val="000000"/>
          <w:b w:val="off"/>
          <w:i w:val="off"/>
        </w:rPr>
        <w:t>⑪</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参见伽达默尔反对康德第三批判中“美学现象主观化”的论辩(《真</w:t>
      </w:r>
      <w:r>
        <w:rPr>
          <w:rFonts w:ascii="仿宋" w:hAnsi="仿宋" w:cs="仿宋" w:eastAsia="仿宋"/>
          <w:sz w:val="47"/>
          <w:spacing w:val="0"/>
          <w:color w:val="000000"/>
          <w:b w:val="off"/>
          <w:i w:val="off"/>
        </w:rPr>
        <w:t>理与方法》，第87页)，并比较海德格尔在“论人道主义的信简”中有关亚里士</w:t>
      </w:r>
      <w:r>
        <w:rPr>
          <w:rFonts w:ascii="仿宋" w:hAnsi="仿宋" w:cs="仿宋" w:eastAsia="仿宋"/>
          <w:sz w:val="47"/>
          <w:spacing w:val="0"/>
          <w:color w:val="000000"/>
          <w:b w:val="off"/>
          <w:i w:val="off"/>
        </w:rPr>
        <w:t>多德区分物理学、逻辑学和伦理学的论述(海德格尔：《基本著作集》，克莱尔</w:t>
      </w:r>
      <w:r>
        <w:rPr>
          <w:rFonts w:ascii="仿宋" w:hAnsi="仿宋" w:cs="仿宋" w:eastAsia="仿宋"/>
          <w:sz w:val="47"/>
          <w:spacing w:val="0"/>
          <w:color w:val="000000"/>
          <w:b w:val="off"/>
          <w:i w:val="off"/>
        </w:rPr>
        <w:t>编，纽约，1976年，第232页)。</w:t>
      </w:r>
      <w:bookmarkEnd w:id="3835"/>
    </w:p>
    <w:p>
      <w:pPr>
        <w:pageBreakBefore w:val="off"/>
        <w:tabs/>
        <w:wordWrap w:val="off"/>
        <w:spacing w:before="0" w:after="0" w:line="800" w:lineRule="atLeast"/>
        <w:ind w:left="1300" w:right="0"/>
        <w:jc w:val="both"/>
        <w:textAlignment w:val="baseline"/>
        <w:rPr>
          <w:sz w:val="47"/>
        </w:rPr>
      </w:pPr>
      <w:bookmarkStart w:name="" w:id="3836"/>
      <w:r>
        <w:rPr>
          <w:rFonts w:ascii="仿宋" w:hAnsi="仿宋" w:cs="仿宋" w:eastAsia="仿宋"/>
          <w:sz w:val="47"/>
          <w:spacing w:val="0"/>
          <w:color w:val="000000"/>
          <w:b w:val="off"/>
          <w:i w:val="off"/>
        </w:rPr>
        <w:t>⑫</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思考一下</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A.弗朗斯(France)的“伊壁鸠鲁的花园”中的一段话，德</w:t>
      </w:r>
      <w:bookmarkEnd w:id="3836"/>
    </w:p>
    <w:p>
      <w:r>
        <w:t/>
      </w:r>
    </w:p>
    <w:p>
      <w:pPr>
        <w:sectPr>
          <w:footerReference r:id="rId810"/>
          <w:headerReference r:id="rId811" w:type="default"/>
          <w:type w:val="nextPage"/>
          <w:pgSz w:w="22400" w:h="31680"/>
          <w:pgMar w:left="2700" w:top="2360" w:right="2700" w:bottom="2360" w:header="2060" w:footer="2060"/>
          <w:cols w:num="1"/>
        </w:sectPr>
      </w:pPr>
    </w:p>
    <w:p>
      <w:pPr>
        <w:pageBreakBefore w:val="off"/>
        <w:tabs/>
        <w:wordWrap w:val="off"/>
        <w:spacing w:before="0" w:after="0" w:line="880" w:lineRule="atLeast"/>
        <w:ind w:left="0" w:right="80"/>
        <w:jc w:val="right"/>
        <w:textAlignment w:val="baseline"/>
        <w:rPr>
          <w:sz w:val="46"/>
        </w:rPr>
      </w:pPr>
      <w:bookmarkStart w:name="" w:id="3837"/>
      <w:r>
        <w:rPr>
          <w:rFonts w:ascii="黑体" w:hAnsi="黑体" w:cs="黑体" w:eastAsia="黑体"/>
          <w:sz w:val="46"/>
          <w:spacing w:val="0"/>
          <w:color w:val="000000"/>
          <w:b w:val="off"/>
          <w:i w:val="off"/>
        </w:rPr>
        <w:t>第八章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无镜的哲学</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369</w:t>
      </w:r>
      <w:bookmarkEnd w:id="3837"/>
    </w:p>
    <w:p>
      <w:pPr>
        <w:pageBreakBefore w:val="off"/>
        <w:tabs/>
        <w:wordWrap w:val="off"/>
        <w:spacing w:before="580" w:after="0" w:line="880" w:lineRule="atLeast"/>
        <w:ind w:left="140" w:right="120"/>
        <w:jc w:val="both"/>
        <w:textAlignment w:val="baseline"/>
        <w:rPr>
          <w:sz w:val="46"/>
        </w:rPr>
      </w:pPr>
      <w:bookmarkStart w:name="" w:id="3838"/>
      <w:r>
        <w:rPr>
          <w:rFonts w:ascii="仿宋" w:hAnsi="仿宋" w:cs="仿宋" w:eastAsia="仿宋"/>
          <w:sz w:val="46"/>
          <w:spacing w:val="0"/>
          <w:color w:val="000000"/>
          <w:b w:val="off"/>
          <w:i w:val="off"/>
        </w:rPr>
        <w:t>里达曾在“白色的神话”(载于《哲学的边缘》，巴黎，1972</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年，第250页)一开</w:t>
      </w:r>
      <w:r>
        <w:rPr>
          <w:rFonts w:ascii="仿宋" w:hAnsi="仿宋" w:cs="仿宋" w:eastAsia="仿宋"/>
          <w:sz w:val="46"/>
          <w:spacing w:val="0"/>
          <w:color w:val="000000"/>
          <w:b w:val="off"/>
          <w:i w:val="off"/>
        </w:rPr>
        <w:t>始引述过它：</w:t>
      </w:r>
      <w:bookmarkEnd w:id="3838"/>
    </w:p>
    <w:p>
      <w:pPr>
        <w:pageBreakBefore w:val="off"/>
        <w:tabs/>
        <w:wordWrap w:val="off"/>
        <w:spacing w:before="0" w:after="0" w:line="880" w:lineRule="atLeast"/>
        <w:ind w:left="1000" w:right="80" w:firstLine="980"/>
        <w:jc w:val="both"/>
        <w:textAlignment w:val="baseline"/>
        <w:rPr>
          <w:sz w:val="46"/>
        </w:rPr>
      </w:pPr>
      <w:bookmarkStart w:name="" w:id="3839"/>
      <w:r>
        <w:rPr>
          <w:rFonts w:ascii="仿宋" w:hAnsi="仿宋" w:cs="仿宋" w:eastAsia="仿宋"/>
          <w:sz w:val="46"/>
          <w:spacing w:val="0"/>
          <w:color w:val="000000"/>
          <w:b w:val="off"/>
          <w:i w:val="off"/>
        </w:rPr>
        <w:t>……当形而上学家们拼凑成一种新语言时，他们就像那样一些磨刀</w:t>
      </w:r>
      <w:r>
        <w:rPr>
          <w:rFonts w:ascii="仿宋" w:hAnsi="仿宋" w:cs="仿宋" w:eastAsia="仿宋"/>
          <w:sz w:val="46"/>
          <w:spacing w:val="0"/>
          <w:color w:val="000000"/>
          <w:b w:val="off"/>
          <w:i w:val="off"/>
        </w:rPr>
        <w:t>匠一样，在磨石上磨着硬币和金属，而不是刀剪。他们磨去了凸出部分、</w:t>
      </w:r>
      <w:r>
        <w:rPr>
          <w:rFonts w:ascii="仿宋" w:hAnsi="仿宋" w:cs="仿宋" w:eastAsia="仿宋"/>
          <w:sz w:val="46"/>
          <w:spacing w:val="0"/>
          <w:color w:val="000000"/>
          <w:b w:val="off"/>
          <w:i w:val="off"/>
        </w:rPr>
        <w:t>题词、肖像，而且当人们在硬币上不能再看见维多利亚、维尔海姆或法兰</w:t>
      </w:r>
      <w:r>
        <w:rPr>
          <w:rFonts w:ascii="仿宋" w:hAnsi="仿宋" w:cs="仿宋" w:eastAsia="仿宋"/>
          <w:sz w:val="46"/>
          <w:spacing w:val="0"/>
          <w:color w:val="000000"/>
          <w:b w:val="off"/>
          <w:i w:val="off"/>
        </w:rPr>
        <w:t>西共和国时，他们就解释道：这些钱币现在和英国、德国或法国没有任何</w:t>
      </w:r>
      <w:r>
        <w:rPr>
          <w:rFonts w:ascii="仿宋" w:hAnsi="仿宋" w:cs="仿宋" w:eastAsia="仿宋"/>
          <w:sz w:val="46"/>
          <w:spacing w:val="0"/>
          <w:color w:val="000000"/>
          <w:b w:val="off"/>
          <w:i w:val="off"/>
        </w:rPr>
        <w:t>特殊联系了，因为我们使它们脱离了时空；现在它们不再值(例如)五法</w:t>
      </w:r>
      <w:r>
        <w:rPr>
          <w:rFonts w:ascii="仿宋" w:hAnsi="仿宋" w:cs="仿宋" w:eastAsia="仿宋"/>
          <w:sz w:val="46"/>
          <w:spacing w:val="0"/>
          <w:color w:val="000000"/>
          <w:b w:val="off"/>
          <w:i w:val="off"/>
        </w:rPr>
        <w:t>郎，而是有了无法估计的价值，而且它们在其中作为交换媒介的领域，已</w:t>
      </w:r>
      <w:r>
        <w:rPr>
          <w:rFonts w:ascii="仿宋" w:hAnsi="仿宋" w:cs="仿宋" w:eastAsia="仿宋"/>
          <w:sz w:val="46"/>
          <w:spacing w:val="0"/>
          <w:color w:val="000000"/>
          <w:b w:val="off"/>
          <w:i w:val="off"/>
        </w:rPr>
        <w:t>无限地扩大了。</w:t>
      </w:r>
      <w:bookmarkEnd w:id="3839"/>
    </w:p>
    <w:p>
      <w:pPr>
        <w:pageBreakBefore w:val="off"/>
        <w:tabs/>
        <w:wordWrap w:val="off"/>
        <w:spacing w:before="0" w:after="0" w:line="880" w:lineRule="atLeast"/>
        <w:ind w:left="140" w:right="40" w:firstLine="980"/>
        <w:jc w:val="both"/>
        <w:textAlignment w:val="baseline"/>
        <w:rPr>
          <w:sz w:val="46"/>
        </w:rPr>
      </w:pPr>
      <w:bookmarkStart w:name="" w:id="3840"/>
      <w:r>
        <w:rPr>
          <w:rFonts w:ascii="仿宋" w:hAnsi="仿宋" w:cs="仿宋" w:eastAsia="仿宋"/>
          <w:sz w:val="46"/>
          <w:spacing w:val="0"/>
          <w:color w:val="000000"/>
          <w:b w:val="off"/>
          <w:i w:val="off"/>
        </w:rPr>
        <w:t>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参见阿贝尔对维特根施坦和海德格尔的比较，他称他们两人“对作</w:t>
      </w:r>
      <w:r>
        <w:rPr>
          <w:rFonts w:ascii="仿宋" w:hAnsi="仿宋" w:cs="仿宋" w:eastAsia="仿宋"/>
          <w:sz w:val="46"/>
          <w:spacing w:val="0"/>
          <w:color w:val="000000"/>
          <w:b w:val="off"/>
          <w:i w:val="off"/>
        </w:rPr>
        <w:t>为一门理论学科的西方形而上学提出了怀疑”(《哲学的转换》，法兰克福，</w:t>
      </w:r>
      <w:r>
        <w:rPr>
          <w:rFonts w:ascii="仿宋" w:hAnsi="仿宋" w:cs="仿宋" w:eastAsia="仿宋"/>
          <w:sz w:val="46"/>
          <w:spacing w:val="0"/>
          <w:color w:val="000000"/>
          <w:b w:val="off"/>
          <w:i w:val="off"/>
        </w:rPr>
        <w:t>1973年，第1卷，第228页)。我并未对杜威、维特根施坦和海德格尔提出解</w:t>
      </w:r>
      <w:r>
        <w:rPr>
          <w:rFonts w:ascii="仿宋" w:hAnsi="仿宋" w:cs="仿宋" w:eastAsia="仿宋"/>
          <w:sz w:val="46"/>
          <w:spacing w:val="0"/>
          <w:color w:val="000000"/>
          <w:b w:val="off"/>
          <w:i w:val="off"/>
        </w:rPr>
        <w:t>释，以支持我对他们做出的论述，但我在以下几篇文章中曾试图这样做：一篇</w:t>
      </w:r>
      <w:r>
        <w:rPr>
          <w:rFonts w:ascii="仿宋" w:hAnsi="仿宋" w:cs="仿宋" w:eastAsia="仿宋"/>
          <w:sz w:val="46"/>
          <w:spacing w:val="0"/>
          <w:color w:val="000000"/>
          <w:b w:val="off"/>
          <w:i w:val="off"/>
        </w:rPr>
        <w:t>关于维特根施坦的文章，题为“保持哲学的纯化”(载于《耶鲁评论》，1976年</w:t>
      </w:r>
      <w:r>
        <w:rPr>
          <w:rFonts w:ascii="仿宋" w:hAnsi="仿宋" w:cs="仿宋" w:eastAsia="仿宋"/>
          <w:sz w:val="46"/>
          <w:spacing w:val="0"/>
          <w:color w:val="000000"/>
          <w:b w:val="off"/>
          <w:i w:val="off"/>
        </w:rPr>
        <w:t>春季号，第336——356页)；“克服传统：海德格尔和杜威”(载于《形而上学评</w:t>
      </w:r>
      <w:r>
        <w:rPr>
          <w:rFonts w:ascii="仿宋" w:hAnsi="仿宋" w:cs="仿宋" w:eastAsia="仿宋"/>
          <w:sz w:val="46"/>
          <w:spacing w:val="0"/>
          <w:color w:val="000000"/>
          <w:b w:val="off"/>
          <w:i w:val="off"/>
        </w:rPr>
        <w:t>论》，1976年第30期，第280——305页)；“杜威的形而上学”(载于《杜威哲学新</w:t>
      </w:r>
      <w:r>
        <w:rPr>
          <w:rFonts w:ascii="仿宋" w:hAnsi="仿宋" w:cs="仿宋" w:eastAsia="仿宋"/>
          <w:sz w:val="46"/>
          <w:spacing w:val="0"/>
          <w:color w:val="000000"/>
          <w:b w:val="off"/>
          <w:i w:val="off"/>
        </w:rPr>
        <w:t>研究》，S.M.卡恩(编)，汉诺威，1977年)。</w:t>
      </w:r>
      <w:bookmarkEnd w:id="3840"/>
    </w:p>
    <w:p>
      <w:pPr>
        <w:pageBreakBefore w:val="off"/>
        <w:tabs/>
        <w:wordWrap w:val="off"/>
        <w:spacing w:before="0" w:after="0" w:line="880" w:lineRule="atLeast"/>
        <w:ind w:left="140" w:right="0" w:firstLine="980"/>
        <w:jc w:val="both"/>
        <w:textAlignment w:val="baseline"/>
        <w:rPr>
          <w:sz w:val="46"/>
        </w:rPr>
      </w:pPr>
      <w:bookmarkStart w:name="" w:id="3841"/>
      <w:r>
        <w:rPr>
          <w:rFonts w:ascii="仿宋" w:hAnsi="仿宋" w:cs="仿宋" w:eastAsia="仿宋"/>
          <w:sz w:val="46"/>
          <w:spacing w:val="0"/>
          <w:color w:val="000000"/>
          <w:b w:val="off"/>
          <w:i w:val="off"/>
        </w:rPr>
        <w:t>⑭</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海德格尔关于语言的这个观点，德里达在《声音与现象》(由</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D.艾里</w:t>
      </w:r>
      <w:r>
        <w:rPr>
          <w:rFonts w:ascii="仿宋" w:hAnsi="仿宋" w:cs="仿宋" w:eastAsia="仿宋"/>
          <w:sz w:val="46"/>
          <w:spacing w:val="0"/>
          <w:color w:val="000000"/>
          <w:b w:val="off"/>
          <w:i w:val="off"/>
        </w:rPr>
        <w:t>森译成英文，耶万斯顿，1973年)一书中详细地、极富启发性地予以论述过。</w:t>
      </w:r>
      <w:r>
        <w:rPr>
          <w:rFonts w:ascii="仿宋" w:hAnsi="仿宋" w:cs="仿宋" w:eastAsia="仿宋"/>
          <w:sz w:val="46"/>
          <w:spacing w:val="0"/>
          <w:color w:val="000000"/>
          <w:b w:val="off"/>
          <w:i w:val="off"/>
        </w:rPr>
        <w:t>参见N.加富尔在他为这个英译本写的导言中对德里达和海德格尔所做的</w:t>
      </w:r>
      <w:r>
        <w:rPr>
          <w:rFonts w:ascii="仿宋" w:hAnsi="仿宋" w:cs="仿宋" w:eastAsia="仿宋"/>
          <w:sz w:val="46"/>
          <w:spacing w:val="0"/>
          <w:color w:val="000000"/>
          <w:b w:val="off"/>
          <w:i w:val="off"/>
        </w:rPr>
        <w:t>比较。</w:t>
      </w:r>
      <w:bookmarkEnd w:id="3841"/>
    </w:p>
    <w:p>
      <w:pPr>
        <w:pageBreakBefore w:val="off"/>
        <w:tabs/>
        <w:wordWrap w:val="off"/>
        <w:spacing w:before="0" w:after="0" w:line="880" w:lineRule="atLeast"/>
        <w:ind w:left="140" w:right="0" w:firstLine="980"/>
        <w:jc w:val="both"/>
        <w:textAlignment w:val="baseline"/>
        <w:rPr>
          <w:sz w:val="46"/>
        </w:rPr>
      </w:pPr>
      <w:bookmarkStart w:name="" w:id="3842"/>
      <w:r>
        <w:rPr>
          <w:rFonts w:ascii="仿宋" w:hAnsi="仿宋" w:cs="仿宋" w:eastAsia="仿宋"/>
          <w:sz w:val="46"/>
          <w:spacing w:val="0"/>
          <w:color w:val="000000"/>
          <w:b w:val="off"/>
          <w:i w:val="off"/>
        </w:rPr>
        <w:t>⑮</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这位梦想出全部西方哲学观念的人(柏拉图)的永恒魅力在于，我们</w:t>
      </w:r>
      <w:r>
        <w:rPr>
          <w:rFonts w:ascii="仿宋" w:hAnsi="仿宋" w:cs="仿宋" w:eastAsia="仿宋"/>
          <w:sz w:val="46"/>
          <w:spacing w:val="0"/>
          <w:color w:val="000000"/>
          <w:b w:val="off"/>
          <w:i w:val="off"/>
        </w:rPr>
        <w:t>仍然不知道他是哪类哲学家。即使把《第七书》当成伪作弃置不论，在千百年</w:t>
      </w:r>
      <w:r>
        <w:rPr>
          <w:rFonts w:ascii="仿宋" w:hAnsi="仿宋" w:cs="仿宋" w:eastAsia="仿宋"/>
          <w:sz w:val="46"/>
          <w:spacing w:val="0"/>
          <w:color w:val="000000"/>
          <w:b w:val="off"/>
          <w:i w:val="off"/>
        </w:rPr>
        <w:t>的评述之后仍然无人确知诸对话录中哪些段落是玩笑话，这使柏拉图之谜历</w:t>
      </w:r>
      <w:r>
        <w:rPr>
          <w:rFonts w:ascii="仿宋" w:hAnsi="仿宋" w:cs="仿宋" w:eastAsia="仿宋"/>
          <w:sz w:val="46"/>
          <w:spacing w:val="0"/>
          <w:color w:val="000000"/>
          <w:b w:val="off"/>
          <w:i w:val="off"/>
        </w:rPr>
        <w:t>久而弥新。</w:t>
      </w:r>
      <w:bookmarkEnd w:id="3842"/>
    </w:p>
    <w:p>
      <w:pPr>
        <w:pageBreakBefore w:val="off"/>
        <w:tabs/>
        <w:wordWrap w:val="off"/>
        <w:spacing w:before="0" w:after="0" w:line="880" w:lineRule="atLeast"/>
        <w:ind w:left="140" w:right="0" w:firstLine="980"/>
        <w:jc w:val="both"/>
        <w:textAlignment w:val="baseline"/>
        <w:rPr>
          <w:sz w:val="46"/>
        </w:rPr>
      </w:pPr>
      <w:bookmarkStart w:name="" w:id="3843"/>
      <w:r>
        <w:rPr>
          <w:rFonts w:ascii="仿宋" w:hAnsi="仿宋" w:cs="仿宋" w:eastAsia="仿宋"/>
          <w:sz w:val="46"/>
          <w:spacing w:val="0"/>
          <w:color w:val="000000"/>
          <w:b w:val="off"/>
          <w:i w:val="off"/>
        </w:rPr>
        <w:t>⑯</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海德格尔的“世界观的时代”(M.格雷恩译出于《界限》，1976年第</w:t>
      </w:r>
      <w:r>
        <w:rPr>
          <w:rFonts w:ascii="仿宋" w:hAnsi="仿宋" w:cs="仿宋" w:eastAsia="仿宋"/>
          <w:sz w:val="46"/>
          <w:spacing w:val="0"/>
          <w:color w:val="000000"/>
          <w:b w:val="off"/>
          <w:i w:val="off"/>
        </w:rPr>
        <w:t>Ⅱ期)是我见过的对这一困难的最好的讨论。</w:t>
      </w:r>
      <w:bookmarkEnd w:id="3843"/>
    </w:p>
    <w:p>
      <w:pPr>
        <w:pageBreakBefore w:val="off"/>
        <w:tabs/>
        <w:wordWrap w:val="off"/>
        <w:spacing w:before="0" w:after="0" w:line="880" w:lineRule="atLeast"/>
        <w:ind w:left="140" w:right="0" w:firstLine="980"/>
        <w:jc w:val="both"/>
        <w:textAlignment w:val="baseline"/>
        <w:rPr>
          <w:sz w:val="46"/>
        </w:rPr>
      </w:pPr>
      <w:bookmarkStart w:name="" w:id="3844"/>
      <w:r>
        <w:rPr>
          <w:rFonts w:ascii="仿宋" w:hAnsi="仿宋" w:cs="仿宋" w:eastAsia="仿宋"/>
          <w:sz w:val="46"/>
          <w:spacing w:val="0"/>
          <w:color w:val="000000"/>
          <w:b w:val="off"/>
          <w:i w:val="off"/>
        </w:rPr>
        <w:t>⑰</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德里达的近期著作是思考如何避免这类隐喻。正像海德格尔在“在</w:t>
      </w:r>
      <w:r>
        <w:rPr>
          <w:rFonts w:ascii="仿宋" w:hAnsi="仿宋" w:cs="仿宋" w:eastAsia="仿宋"/>
          <w:sz w:val="46"/>
          <w:spacing w:val="0"/>
          <w:color w:val="000000"/>
          <w:b w:val="off"/>
          <w:i w:val="off"/>
        </w:rPr>
        <w:t>与一位日本人和一位提问人之间关于语言的对话”(载于《通往语言之路》，普</w:t>
      </w:r>
      <w:r>
        <w:rPr>
          <w:rFonts w:ascii="仿宋" w:hAnsi="仿宋" w:cs="仿宋" w:eastAsia="仿宋"/>
          <w:sz w:val="46"/>
          <w:spacing w:val="0"/>
          <w:color w:val="000000"/>
          <w:b w:val="off"/>
          <w:i w:val="off"/>
        </w:rPr>
        <w:t>夫林根，1959年)中那样，德里达偶尔也摆弄东方语言的象形文字优越性的</w:t>
      </w:r>
      <w:r>
        <w:rPr>
          <w:rFonts w:ascii="仿宋" w:hAnsi="仿宋" w:cs="仿宋" w:eastAsia="仿宋"/>
          <w:sz w:val="46"/>
          <w:spacing w:val="0"/>
          <w:color w:val="000000"/>
          <w:b w:val="off"/>
          <w:i w:val="off"/>
        </w:rPr>
        <w:t>观念。</w:t>
      </w:r>
      <w:bookmarkEnd w:id="3844"/>
    </w:p>
    <w:p>
      <w:pPr>
        <w:pageBreakBefore w:val="off"/>
        <w:tabs/>
        <w:wordWrap w:val="off"/>
        <w:spacing w:before="0" w:after="0" w:line="880" w:lineRule="atLeast"/>
        <w:ind w:left="1120" w:right="0"/>
        <w:jc w:val="both"/>
        <w:textAlignment w:val="baseline"/>
        <w:rPr>
          <w:sz w:val="46"/>
        </w:rPr>
      </w:pPr>
      <w:bookmarkStart w:name="" w:id="3845"/>
      <w:r>
        <w:rPr>
          <w:rFonts w:ascii="仿宋" w:hAnsi="仿宋" w:cs="仿宋" w:eastAsia="仿宋"/>
          <w:sz w:val="46"/>
          <w:spacing w:val="0"/>
          <w:color w:val="000000"/>
          <w:b w:val="off"/>
          <w:i w:val="off"/>
        </w:rPr>
        <w:t>⑱</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关于这个问题，参见W.弗兰克纳的“自然主义谬误”，载于《心》，</w:t>
      </w:r>
      <w:bookmarkEnd w:id="3845"/>
    </w:p>
    <w:p>
      <w:r>
        <w:t/>
      </w:r>
    </w:p>
    <w:p>
      <w:pPr>
        <w:sectPr>
          <w:footerReference r:id="rId812"/>
          <w:headerReference r:id="rId813" w:type="default"/>
          <w:type w:val="nextPage"/>
          <w:pgSz w:w="22400" w:h="31680"/>
          <w:pgMar w:left="2800" w:top="2460" w:right="2800" w:bottom="2460" w:header="2160" w:footer="2160"/>
          <w:cols w:num="1"/>
        </w:sectPr>
      </w:pPr>
    </w:p>
    <w:p>
      <w:pPr>
        <w:pageBreakBefore w:val="off"/>
        <w:tabs>
          <w:tab w:pos="3600" w:val="left" w:leader="none"/>
          <w:tab w:pos="5140" w:val="left" w:leader="none"/>
        </w:tabs>
        <w:wordWrap w:val="off"/>
        <w:spacing w:before="0" w:after="0" w:line="820" w:lineRule="atLeast"/>
        <w:ind w:left="0" w:right="0"/>
        <w:jc w:val="both"/>
        <w:textAlignment w:val="baseline"/>
        <w:rPr>
          <w:sz w:val="44"/>
        </w:rPr>
      </w:pPr>
      <w:bookmarkStart w:name="" w:id="3846"/>
      <w:r>
        <w:rPr>
          <w:rFonts w:ascii="仿宋" w:hAnsi="仿宋" w:cs="仿宋" w:eastAsia="仿宋"/>
          <w:sz w:val="44"/>
          <w:spacing w:val="0"/>
          <w:color w:val="000000"/>
          <w:b w:val="off"/>
          <w:i w:val="off"/>
        </w:rPr>
        <w:t>370</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第三编</w:t>
      </w:r>
      <w:r>
        <w:t xml:space="preserve">	</w:t>
      </w:r>
      <w:r>
        <w:rPr>
          <w:rFonts w:ascii="仿宋" w:hAnsi="仿宋" w:cs="仿宋" w:eastAsia="仿宋"/>
          <w:sz w:val="44"/>
          <w:spacing w:val="0"/>
          <w:color w:val="000000"/>
          <w:b w:val="off"/>
          <w:i w:val="off"/>
        </w:rPr>
        <w:t>哲</w:t>
      </w:r>
      <w:r>
        <w:t xml:space="preserve">	</w:t>
      </w:r>
      <w:r>
        <w:rPr>
          <w:rFonts w:ascii="仿宋" w:hAnsi="仿宋" w:cs="仿宋" w:eastAsia="仿宋"/>
          <w:sz w:val="44"/>
          <w:spacing w:val="0"/>
          <w:color w:val="000000"/>
          <w:b w:val="off"/>
          <w:i w:val="off"/>
        </w:rPr>
        <w:t>学</w:t>
      </w:r>
      <w:bookmarkEnd w:id="3846"/>
    </w:p>
    <w:p>
      <w:pPr>
        <w:pageBreakBefore w:val="off"/>
        <w:tabs/>
        <w:wordWrap w:val="off"/>
        <w:spacing w:before="0" w:after="0" w:line="840" w:lineRule="exact"/>
        <w:ind w:left="0" w:right="0"/>
        <w:jc w:val="both"/>
        <w:textAlignment w:val="baseline"/>
        <w:rPr>
          <w:sz w:val="44"/>
        </w:rPr>
      </w:pPr>
      <w:bookmarkStart w:name="" w:id="3847"/>
      <w:r>
        <w:rPr>
          <w:rFonts w:ascii="宋体" w:hAnsi="宋体" w:cs="宋体" w:eastAsia="宋体"/>
          <w:sz w:val="44"/>
          <w:spacing w:val="0"/>
          <w:color w:val="000000"/>
          <w:b w:val="off"/>
          <w:i w:val="off"/>
        </w:rPr>
        <w:t/>
      </w:r>
      <w:bookmarkEnd w:id="3847"/>
    </w:p>
    <w:p>
      <w:pPr>
        <w:pageBreakBefore w:val="off"/>
        <w:tabs/>
        <w:wordWrap w:val="off"/>
        <w:spacing w:before="0" w:after="0" w:line="820" w:lineRule="atLeast"/>
        <w:ind w:left="20" w:right="0"/>
        <w:jc w:val="both"/>
        <w:textAlignment w:val="baseline"/>
        <w:rPr>
          <w:sz w:val="44"/>
        </w:rPr>
      </w:pPr>
      <w:bookmarkStart w:name="" w:id="3848"/>
      <w:r>
        <w:rPr>
          <w:rFonts w:ascii="仿宋" w:hAnsi="仿宋" w:cs="仿宋" w:eastAsia="仿宋"/>
          <w:sz w:val="44"/>
          <w:spacing w:val="0"/>
          <w:color w:val="000000"/>
          <w:b w:val="off"/>
          <w:i w:val="off"/>
        </w:rPr>
        <w:t>1939年第68期。</w:t>
      </w:r>
      <w:bookmarkEnd w:id="3848"/>
    </w:p>
    <w:p>
      <w:pPr>
        <w:pageBreakBefore w:val="off"/>
        <w:tabs/>
        <w:wordWrap w:val="off"/>
        <w:spacing w:before="0" w:after="0" w:line="820" w:lineRule="atLeast"/>
        <w:ind w:left="20" w:right="160" w:firstLine="980"/>
        <w:jc w:val="both"/>
        <w:textAlignment w:val="baseline"/>
        <w:rPr>
          <w:sz w:val="44"/>
        </w:rPr>
      </w:pPr>
      <w:bookmarkStart w:name="" w:id="3849"/>
      <w:r>
        <w:rPr>
          <w:rFonts w:ascii="仿宋" w:hAnsi="仿宋" w:cs="仿宋" w:eastAsia="仿宋"/>
          <w:sz w:val="44"/>
          <w:spacing w:val="0"/>
          <w:color w:val="000000"/>
          <w:b w:val="off"/>
          <w:i w:val="off"/>
        </w:rPr>
        <w:t>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他们以还原论的方式说，似乎是为价值所迫的意思，其实只是物质</w:t>
      </w:r>
      <w:r>
        <w:rPr>
          <w:rFonts w:ascii="仿宋" w:hAnsi="仿宋" w:cs="仿宋" w:eastAsia="仿宋"/>
          <w:sz w:val="44"/>
          <w:spacing w:val="0"/>
          <w:color w:val="000000"/>
          <w:b w:val="off"/>
          <w:i w:val="off"/>
        </w:rPr>
        <w:t>现实的伪装(例如由父母调节机制编序的神经分布或腺体分泌)。</w:t>
      </w:r>
      <w:bookmarkEnd w:id="3849"/>
    </w:p>
    <w:p>
      <w:pPr>
        <w:pageBreakBefore w:val="off"/>
        <w:tabs/>
        <w:wordWrap w:val="off"/>
        <w:spacing w:before="0" w:after="0" w:line="820" w:lineRule="atLeast"/>
        <w:ind w:left="20" w:right="140" w:firstLine="980"/>
        <w:jc w:val="both"/>
        <w:textAlignment w:val="baseline"/>
        <w:rPr>
          <w:sz w:val="44"/>
        </w:rPr>
      </w:pPr>
      <w:bookmarkStart w:name="" w:id="3850"/>
      <w:r>
        <w:rPr>
          <w:rFonts w:ascii="仿宋" w:hAnsi="仿宋" w:cs="仿宋" w:eastAsia="仿宋"/>
          <w:sz w:val="44"/>
          <w:spacing w:val="0"/>
          <w:color w:val="000000"/>
          <w:b w:val="off"/>
          <w:i w:val="off"/>
        </w:rPr>
        <w:t>⑳</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克尔凯郭尔使这一选择成为他本人选择“主观性”、而非选择“系统”</w:t>
      </w:r>
      <w:r>
        <w:rPr>
          <w:rFonts w:ascii="仿宋" w:hAnsi="仿宋" w:cs="仿宋" w:eastAsia="仿宋"/>
          <w:sz w:val="44"/>
          <w:spacing w:val="0"/>
          <w:color w:val="000000"/>
          <w:b w:val="off"/>
          <w:i w:val="off"/>
        </w:rPr>
        <w:t>的原型。参见《结束的非科学后记》，D.斯万森和</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W.劳雷译，普林斯顿，</w:t>
      </w:r>
      <w:r>
        <w:rPr>
          <w:rFonts w:ascii="仿宋" w:hAnsi="仿宋" w:cs="仿宋" w:eastAsia="仿宋"/>
          <w:sz w:val="44"/>
          <w:spacing w:val="0"/>
          <w:color w:val="000000"/>
          <w:b w:val="off"/>
          <w:i w:val="off"/>
        </w:rPr>
        <w:t>1941年，第97页。</w:t>
      </w:r>
      <w:bookmarkEnd w:id="3850"/>
    </w:p>
    <w:p>
      <w:pPr>
        <w:pageBreakBefore w:val="off"/>
        <w:tabs/>
        <w:wordWrap w:val="off"/>
        <w:spacing w:before="0" w:after="0" w:line="820" w:lineRule="atLeast"/>
        <w:ind w:left="20" w:right="100" w:firstLine="980"/>
        <w:jc w:val="both"/>
        <w:textAlignment w:val="baseline"/>
        <w:rPr>
          <w:sz w:val="44"/>
        </w:rPr>
      </w:pPr>
      <w:bookmarkStart w:name="" w:id="3851"/>
      <w:r>
        <w:rPr>
          <w:rFonts w:ascii="仿宋" w:hAnsi="仿宋" w:cs="仿宋" w:eastAsia="仿宋"/>
          <w:sz w:val="44"/>
          <w:spacing w:val="0"/>
          <w:color w:val="000000"/>
          <w:b w:val="off"/>
          <w:i w:val="off"/>
        </w:rPr>
        <w:t>㉑</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J.哈贝马斯，《知识和利益》(法兰克福，1973年)二版后记，载于该</w:t>
      </w:r>
      <w:r>
        <w:rPr>
          <w:rFonts w:ascii="仿宋" w:hAnsi="仿宋" w:cs="仿宋" w:eastAsia="仿宋"/>
          <w:sz w:val="44"/>
          <w:spacing w:val="0"/>
          <w:color w:val="000000"/>
          <w:b w:val="off"/>
          <w:i w:val="off"/>
        </w:rPr>
        <w:t>书第410页；由C.林哈特在《社会科学哲学》1973年第3期内译出(第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181</w:t>
      </w:r>
      <w:r>
        <w:rPr>
          <w:rFonts w:ascii="仿宋" w:hAnsi="仿宋" w:cs="仿宋" w:eastAsia="仿宋"/>
          <w:sz w:val="44"/>
          <w:spacing w:val="0"/>
          <w:color w:val="000000"/>
          <w:b w:val="off"/>
          <w:i w:val="off"/>
        </w:rPr>
        <w:t>页)，题为“《知识和人类利益》的后记”。关于对哈贝马斯此处采取的论证路</w:t>
      </w:r>
      <w:r>
        <w:rPr>
          <w:rFonts w:ascii="仿宋" w:hAnsi="仿宋" w:cs="仿宋" w:eastAsia="仿宋"/>
          <w:sz w:val="44"/>
          <w:spacing w:val="0"/>
          <w:color w:val="000000"/>
          <w:b w:val="off"/>
          <w:i w:val="off"/>
        </w:rPr>
        <w:t>线所做的一个批评(它与我的批评类似)，参见M.泰乌尼森的《社会与历史！</w:t>
      </w:r>
      <w:r>
        <w:rPr>
          <w:rFonts w:ascii="仿宋" w:hAnsi="仿宋" w:cs="仿宋" w:eastAsia="仿宋"/>
          <w:sz w:val="44"/>
          <w:spacing w:val="0"/>
          <w:color w:val="000000"/>
          <w:b w:val="off"/>
          <w:i w:val="off"/>
        </w:rPr>
        <w:t>批判理论的批判》，柏林，1969年，第20页以下。(我对泰乌尼森此书的参考</w:t>
      </w:r>
      <w:r>
        <w:rPr>
          <w:rFonts w:ascii="仿宋" w:hAnsi="仿宋" w:cs="仿宋" w:eastAsia="仿宋"/>
          <w:sz w:val="44"/>
          <w:spacing w:val="0"/>
          <w:color w:val="000000"/>
          <w:b w:val="off"/>
          <w:i w:val="off"/>
        </w:rPr>
        <w:t>得助于R.高斯)</w:t>
      </w:r>
      <w:bookmarkEnd w:id="3851"/>
    </w:p>
    <w:p>
      <w:pPr>
        <w:pageBreakBefore w:val="off"/>
        <w:tabs/>
        <w:wordWrap w:val="off"/>
        <w:spacing w:before="0" w:after="0" w:line="820" w:lineRule="atLeast"/>
        <w:ind w:left="1120" w:right="0"/>
        <w:jc w:val="both"/>
        <w:textAlignment w:val="baseline"/>
        <w:rPr>
          <w:sz w:val="44"/>
        </w:rPr>
      </w:pPr>
      <w:bookmarkStart w:name="" w:id="3852"/>
      <w:r>
        <w:rPr>
          <w:rFonts w:ascii="仿宋" w:hAnsi="仿宋" w:cs="仿宋" w:eastAsia="仿宋"/>
          <w:sz w:val="44"/>
          <w:spacing w:val="0"/>
          <w:color w:val="000000"/>
          <w:b w:val="off"/>
          <w:i w:val="off"/>
        </w:rPr>
        <w:t>㉒</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哈贝马斯：“后记”，第411页；英译本第182页。</w:t>
      </w:r>
      <w:bookmarkEnd w:id="3852"/>
    </w:p>
    <w:p>
      <w:pPr>
        <w:pageBreakBefore w:val="off"/>
        <w:tabs/>
        <w:wordWrap w:val="off"/>
        <w:spacing w:before="0" w:after="0" w:line="820" w:lineRule="atLeast"/>
        <w:ind w:left="1120" w:right="0"/>
        <w:jc w:val="both"/>
        <w:textAlignment w:val="baseline"/>
        <w:rPr>
          <w:sz w:val="44"/>
        </w:rPr>
      </w:pPr>
      <w:bookmarkStart w:name="" w:id="3853"/>
      <w:r>
        <w:rPr>
          <w:rFonts w:ascii="仿宋" w:hAnsi="仿宋" w:cs="仿宋" w:eastAsia="仿宋"/>
          <w:sz w:val="44"/>
          <w:spacing w:val="0"/>
          <w:color w:val="000000"/>
          <w:b w:val="off"/>
          <w:i w:val="off"/>
        </w:rPr>
        <w:t>㉓</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同上书，第408——409页；英译本，第180页。</w:t>
      </w:r>
      <w:bookmarkEnd w:id="3853"/>
    </w:p>
    <w:p>
      <w:pPr>
        <w:pageBreakBefore w:val="off"/>
        <w:tabs/>
        <w:wordWrap w:val="off"/>
        <w:spacing w:before="0" w:after="0" w:line="820" w:lineRule="atLeast"/>
        <w:ind w:left="140" w:right="80" w:firstLine="980"/>
        <w:jc w:val="both"/>
        <w:textAlignment w:val="baseline"/>
        <w:rPr>
          <w:sz w:val="44"/>
        </w:rPr>
      </w:pPr>
      <w:bookmarkStart w:name="" w:id="3854"/>
      <w:r>
        <w:rPr>
          <w:rFonts w:ascii="仿宋" w:hAnsi="仿宋" w:cs="仿宋" w:eastAsia="仿宋"/>
          <w:sz w:val="44"/>
          <w:spacing w:val="0"/>
          <w:color w:val="000000"/>
          <w:b w:val="off"/>
          <w:i w:val="off"/>
        </w:rPr>
        <w:t>㉔</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W.塞拉斯极其有效地利用了康德后一种二分法，坚持说人的特</w:t>
      </w:r>
      <w:r>
        <w:rPr>
          <w:rFonts w:ascii="仿宋" w:hAnsi="仿宋" w:cs="仿宋" w:eastAsia="仿宋"/>
          <w:sz w:val="44"/>
          <w:spacing w:val="0"/>
          <w:color w:val="000000"/>
          <w:b w:val="off"/>
          <w:i w:val="off"/>
        </w:rPr>
        <w:t>性，是一个“是我们中间的一位”、或进入“我们都将……”这种形式的实践性</w:t>
      </w:r>
      <w:r>
        <w:rPr>
          <w:rFonts w:ascii="仿宋" w:hAnsi="仿宋" w:cs="仿宋" w:eastAsia="仿宋"/>
          <w:sz w:val="44"/>
          <w:spacing w:val="0"/>
          <w:color w:val="000000"/>
          <w:b w:val="off"/>
          <w:i w:val="off"/>
        </w:rPr>
        <w:t>绝对命令范围内的问题，而不是应以经验手段分离的某种有机体的一个特</w:t>
      </w:r>
      <w:r>
        <w:rPr>
          <w:rFonts w:ascii="仿宋" w:hAnsi="仿宋" w:cs="仿宋" w:eastAsia="仿宋"/>
          <w:sz w:val="44"/>
          <w:spacing w:val="0"/>
          <w:color w:val="000000"/>
          <w:b w:val="off"/>
          <w:i w:val="off"/>
        </w:rPr>
        <w:t>征。我在本书中，特别在第四章第四节，曾多次援引这一主张。关于塞拉斯</w:t>
      </w:r>
      <w:r>
        <w:rPr>
          <w:rFonts w:ascii="仿宋" w:hAnsi="仿宋" w:cs="仿宋" w:eastAsia="仿宋"/>
          <w:sz w:val="44"/>
          <w:spacing w:val="0"/>
          <w:color w:val="000000"/>
          <w:b w:val="off"/>
          <w:i w:val="off"/>
        </w:rPr>
        <w:t>本人对它的用法，参见《科学和形而上学》，伦敦和纽约，1968年，第七章，以</w:t>
      </w:r>
      <w:r>
        <w:rPr>
          <w:rFonts w:ascii="仿宋" w:hAnsi="仿宋" w:cs="仿宋" w:eastAsia="仿宋"/>
          <w:sz w:val="44"/>
          <w:spacing w:val="0"/>
          <w:color w:val="000000"/>
          <w:b w:val="off"/>
          <w:i w:val="off"/>
        </w:rPr>
        <w:t>及“科学的伦理学”一文，载于他的《哲学展望》一书，斯波林费尔德，1967年。</w:t>
      </w:r>
      <w:bookmarkEnd w:id="3854"/>
    </w:p>
    <w:p>
      <w:pPr>
        <w:pageBreakBefore w:val="off"/>
        <w:tabs/>
        <w:wordWrap w:val="off"/>
        <w:spacing w:before="0" w:after="0" w:line="820" w:lineRule="atLeast"/>
        <w:ind w:left="140" w:right="60" w:firstLine="980"/>
        <w:jc w:val="both"/>
        <w:textAlignment w:val="baseline"/>
        <w:rPr>
          <w:sz w:val="44"/>
        </w:rPr>
      </w:pPr>
      <w:bookmarkStart w:name="" w:id="3855"/>
      <w:r>
        <w:rPr>
          <w:rFonts w:ascii="仿宋" w:hAnsi="仿宋" w:cs="仿宋" w:eastAsia="仿宋"/>
          <w:sz w:val="44"/>
          <w:spacing w:val="0"/>
          <w:color w:val="000000"/>
          <w:b w:val="off"/>
          <w:i w:val="off"/>
        </w:rPr>
        <w:t>㉕</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参见康德在《纯粹理性批判》第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A824——B852以下对知识和必然信</w:t>
      </w:r>
      <w:r>
        <w:rPr>
          <w:rFonts w:ascii="仿宋" w:hAnsi="仿宋" w:cs="仿宋" w:eastAsia="仿宋"/>
          <w:sz w:val="44"/>
          <w:spacing w:val="0"/>
          <w:color w:val="000000"/>
          <w:b w:val="off"/>
          <w:i w:val="off"/>
        </w:rPr>
        <w:t>仰之间的二分法，尤其是他把</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Unternehmung(事业，行动)用作后者的同义</w:t>
      </w:r>
      <w:r>
        <w:rPr>
          <w:rFonts w:ascii="仿宋" w:hAnsi="仿宋" w:cs="仿宋" w:eastAsia="仿宋"/>
          <w:sz w:val="44"/>
          <w:spacing w:val="0"/>
          <w:color w:val="000000"/>
          <w:b w:val="off"/>
          <w:i w:val="off"/>
        </w:rPr>
        <w:t>语。第一批判书中的这一节，在我看来正是给在</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Bxxx页上关于否定理性以</w:t>
      </w:r>
      <w:r>
        <w:rPr>
          <w:rFonts w:ascii="仿宋" w:hAnsi="仿宋" w:cs="仿宋" w:eastAsia="仿宋"/>
          <w:sz w:val="44"/>
          <w:spacing w:val="0"/>
          <w:color w:val="000000"/>
          <w:b w:val="off"/>
          <w:i w:val="off"/>
        </w:rPr>
        <w:t>为信仰留出地盘的那著名段落以最充分的解释的一节。然而在许多其他问</w:t>
      </w:r>
      <w:r>
        <w:rPr>
          <w:rFonts w:ascii="仿宋" w:hAnsi="仿宋" w:cs="仿宋" w:eastAsia="仿宋"/>
          <w:sz w:val="44"/>
          <w:spacing w:val="0"/>
          <w:color w:val="000000"/>
          <w:b w:val="off"/>
          <w:i w:val="off"/>
        </w:rPr>
        <w:t>题上，康德前后不一地把实践理性说成是有助于扩大我们的知识。</w:t>
      </w:r>
      <w:bookmarkEnd w:id="3855"/>
    </w:p>
    <w:p>
      <w:pPr>
        <w:pageBreakBefore w:val="off"/>
        <w:tabs/>
        <w:wordWrap w:val="off"/>
        <w:spacing w:before="0" w:after="0" w:line="820" w:lineRule="atLeast"/>
        <w:ind w:left="220" w:right="20" w:firstLine="980"/>
        <w:jc w:val="both"/>
        <w:textAlignment w:val="baseline"/>
        <w:rPr>
          <w:sz w:val="44"/>
        </w:rPr>
      </w:pPr>
      <w:bookmarkStart w:name="" w:id="3856"/>
      <w:r>
        <w:rPr>
          <w:rFonts w:ascii="仿宋" w:hAnsi="仿宋" w:cs="仿宋" w:eastAsia="仿宋"/>
          <w:sz w:val="44"/>
          <w:spacing w:val="0"/>
          <w:color w:val="000000"/>
          <w:b w:val="off"/>
          <w:i w:val="off"/>
        </w:rPr>
        <w:t>㉖</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实证主义者本身迅速地向这种冲动屈服。甚至当坚持说道德问题</w:t>
      </w:r>
      <w:r>
        <w:rPr>
          <w:rFonts w:ascii="仿宋" w:hAnsi="仿宋" w:cs="仿宋" w:eastAsia="仿宋"/>
          <w:sz w:val="44"/>
          <w:spacing w:val="0"/>
          <w:color w:val="000000"/>
          <w:b w:val="off"/>
          <w:i w:val="off"/>
        </w:rPr>
        <w:t>是非认识性的时，他们也以为赋予他们对传统哲学的道义批判以准科学的性</w:t>
      </w:r>
      <w:r>
        <w:rPr>
          <w:rFonts w:ascii="仿宋" w:hAnsi="仿宋" w:cs="仿宋" w:eastAsia="仿宋"/>
          <w:sz w:val="44"/>
          <w:spacing w:val="0"/>
          <w:color w:val="000000"/>
          <w:b w:val="off"/>
          <w:i w:val="off"/>
        </w:rPr>
        <w:t>质，因此使他们自己招致有关他们“情绪地”使用“非认识性的”一词的自关涉</w:t>
      </w:r>
      <w:r>
        <w:rPr>
          <w:rFonts w:ascii="仿宋" w:hAnsi="仿宋" w:cs="仿宋" w:eastAsia="仿宋"/>
          <w:sz w:val="44"/>
          <w:spacing w:val="0"/>
          <w:color w:val="000000"/>
          <w:b w:val="off"/>
          <w:i w:val="off"/>
        </w:rPr>
        <w:t>式的批评。</w:t>
      </w:r>
      <w:bookmarkEnd w:id="3856"/>
    </w:p>
    <w:p>
      <w:pPr>
        <w:pageBreakBefore w:val="off"/>
        <w:tabs/>
        <w:wordWrap w:val="off"/>
        <w:spacing w:before="0" w:after="0" w:line="820" w:lineRule="atLeast"/>
        <w:ind w:left="220" w:right="0" w:firstLine="980"/>
        <w:jc w:val="both"/>
        <w:textAlignment w:val="baseline"/>
        <w:rPr>
          <w:sz w:val="44"/>
        </w:rPr>
      </w:pPr>
      <w:bookmarkStart w:name="" w:id="3857"/>
      <w:r>
        <w:rPr>
          <w:rFonts w:ascii="仿宋" w:hAnsi="仿宋" w:cs="仿宋" w:eastAsia="仿宋"/>
          <w:sz w:val="44"/>
          <w:spacing w:val="0"/>
          <w:color w:val="000000"/>
          <w:b w:val="off"/>
          <w:i w:val="off"/>
        </w:rPr>
        <w:t>㉗</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参见M.奥克肖特：“在人类谈话中诗的声音”，载于《唯理主义和政</w:t>
      </w:r>
      <w:r>
        <w:rPr>
          <w:rFonts w:ascii="仿宋" w:hAnsi="仿宋" w:cs="仿宋" w:eastAsia="仿宋"/>
          <w:sz w:val="44"/>
          <w:spacing w:val="0"/>
          <w:color w:val="000000"/>
          <w:b w:val="off"/>
          <w:i w:val="off"/>
        </w:rPr>
        <w:t>治》，纽约，1975年。</w:t>
      </w:r>
      <w:bookmarkEnd w:id="3857"/>
    </w:p>
    <w:p>
      <w:pPr>
        <w:pageBreakBefore w:val="off"/>
        <w:tabs/>
        <w:wordWrap w:val="off"/>
        <w:spacing w:before="0" w:after="0" w:line="820" w:lineRule="atLeast"/>
        <w:ind w:left="1260" w:right="0"/>
        <w:jc w:val="both"/>
        <w:textAlignment w:val="baseline"/>
        <w:rPr>
          <w:sz w:val="44"/>
        </w:rPr>
      </w:pPr>
      <w:bookmarkStart w:name="" w:id="3858"/>
      <w:r>
        <w:rPr>
          <w:rFonts w:ascii="仿宋" w:hAnsi="仿宋" w:cs="仿宋" w:eastAsia="仿宋"/>
          <w:sz w:val="44"/>
          <w:spacing w:val="0"/>
          <w:color w:val="000000"/>
          <w:b w:val="off"/>
          <w:i w:val="off"/>
        </w:rPr>
        <w:t>㉘</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W.塞拉斯：《科学、知觉和实在》，伦敦和纽约，1963年，第169页。</w:t>
      </w:r>
      <w:bookmarkEnd w:id="3858"/>
    </w:p>
    <w:p>
      <w:r>
        <w:t/>
      </w:r>
    </w:p>
    <w:p>
      <w:pPr>
        <w:sectPr>
          <w:footerReference r:id="rId814"/>
          <w:headerReference r:id="rId815" w:type="default"/>
          <w:type w:val="nextPage"/>
          <w:pgSz w:w="22400" w:h="31680"/>
          <w:pgMar w:left="2720" w:top="2440" w:right="2720" w:bottom="2440" w:header="2140" w:footer="2140"/>
          <w:cols w:num="1"/>
        </w:sectPr>
      </w:pPr>
    </w:p>
    <w:p>
      <w:pPr>
        <w:pageBreakBefore w:val="off"/>
        <w:tabs/>
        <w:wordWrap w:val="off"/>
        <w:spacing w:before="0" w:after="0" w:line="640" w:lineRule="atLeast"/>
        <w:ind w:left="0" w:right="120"/>
        <w:jc w:val="right"/>
        <w:textAlignment w:val="baseline"/>
        <w:rPr>
          <w:sz w:val="47"/>
        </w:rPr>
      </w:pPr>
      <w:bookmarkStart w:name="" w:id="3859"/>
      <w:r>
        <w:rPr>
          <w:rFonts w:ascii="黑体" w:hAnsi="黑体" w:cs="黑体" w:eastAsia="黑体"/>
          <w:sz w:val="47"/>
          <w:spacing w:val="0"/>
          <w:color w:val="000000"/>
          <w:b w:val="off"/>
          <w:i w:val="off"/>
        </w:rPr>
        <w:t>第八章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无镜的哲学</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371</w:t>
      </w:r>
      <w:bookmarkEnd w:id="3859"/>
    </w:p>
    <w:p>
      <w:pPr>
        <w:pageBreakBefore w:val="off"/>
        <w:tabs/>
        <w:wordWrap w:val="off"/>
        <w:spacing w:before="0" w:after="0" w:line="640" w:lineRule="exact"/>
        <w:ind w:left="0" w:right="0"/>
        <w:jc w:val="right"/>
        <w:textAlignment w:val="baseline"/>
        <w:rPr>
          <w:sz w:val="47"/>
        </w:rPr>
      </w:pPr>
      <w:bookmarkStart w:name="" w:id="3860"/>
      <w:r>
        <w:rPr>
          <w:rFonts w:ascii="宋体" w:hAnsi="宋体" w:cs="宋体" w:eastAsia="宋体"/>
          <w:sz w:val="47"/>
          <w:spacing w:val="0"/>
          <w:color w:val="000000"/>
          <w:b w:val="off"/>
          <w:i w:val="off"/>
        </w:rPr>
        <w:t/>
      </w:r>
      <w:bookmarkEnd w:id="3860"/>
    </w:p>
    <w:p>
      <w:pPr>
        <w:pageBreakBefore w:val="off"/>
        <w:tabs/>
        <w:wordWrap w:val="off"/>
        <w:spacing w:before="0" w:after="0" w:line="960" w:lineRule="atLeast"/>
        <w:ind w:left="140" w:right="0" w:firstLine="980"/>
        <w:jc w:val="both"/>
        <w:textAlignment w:val="baseline"/>
        <w:rPr>
          <w:sz w:val="46"/>
        </w:rPr>
      </w:pPr>
      <w:bookmarkStart w:name="" w:id="3861"/>
      <w:r>
        <w:rPr>
          <w:rFonts w:ascii="仿宋" w:hAnsi="仿宋" w:cs="仿宋" w:eastAsia="仿宋"/>
          <w:sz w:val="46"/>
          <w:spacing w:val="0"/>
          <w:color w:val="000000"/>
          <w:b w:val="off"/>
          <w:i w:val="off"/>
        </w:rPr>
        <w:t>两</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位晚近作者(米歇尔·福柯和哈罗德·布鲁姆)以历史根源的纯事</w:t>
      </w:r>
      <w:r>
        <w:rPr>
          <w:rFonts w:ascii="仿宋" w:hAnsi="仿宋" w:cs="仿宋" w:eastAsia="仿宋"/>
          <w:sz w:val="46"/>
          <w:spacing w:val="0"/>
          <w:color w:val="000000"/>
          <w:b w:val="off"/>
          <w:i w:val="off"/>
        </w:rPr>
        <w:t>实性意义作为他们研究的中心。参见布鲁姆的《错误解释的地图》，纽约，</w:t>
      </w:r>
      <w:r>
        <w:rPr>
          <w:rFonts w:ascii="仿宋" w:hAnsi="仿宋" w:cs="仿宋" w:eastAsia="仿宋"/>
          <w:sz w:val="46"/>
          <w:spacing w:val="0"/>
          <w:color w:val="000000"/>
          <w:b w:val="off"/>
          <w:i w:val="off"/>
        </w:rPr>
        <w:t>1975年，第33页：“一切连续性都有在其根源上的绝对任意性，与在其目的</w:t>
      </w:r>
      <w:r>
        <w:rPr>
          <w:rFonts w:ascii="仿宋" w:hAnsi="仿宋" w:cs="仿宋" w:eastAsia="仿宋"/>
          <w:sz w:val="46"/>
          <w:spacing w:val="0"/>
          <w:color w:val="000000"/>
          <w:b w:val="off"/>
          <w:i w:val="off"/>
        </w:rPr>
        <w:t>上的绝对必然性之间的矛盾。我们从我们大家都以矛盾修词法称我们的爱</w:t>
      </w:r>
      <w:r>
        <w:rPr>
          <w:rFonts w:ascii="仿宋" w:hAnsi="仿宋" w:cs="仿宋" w:eastAsia="仿宋"/>
          <w:sz w:val="46"/>
          <w:spacing w:val="0"/>
          <w:color w:val="000000"/>
          <w:b w:val="off"/>
          <w:i w:val="off"/>
        </w:rPr>
        <w:t>为生活一事中，如此鲜明地体验到了这一点，以至于在爱的文学表现中无须</w:t>
      </w:r>
      <w:r>
        <w:rPr>
          <w:rFonts w:ascii="仿宋" w:hAnsi="仿宋" w:cs="仿宋" w:eastAsia="仿宋"/>
          <w:sz w:val="46"/>
          <w:spacing w:val="0"/>
          <w:color w:val="000000"/>
          <w:b w:val="off"/>
          <w:i w:val="off"/>
        </w:rPr>
        <w:t>对此加以指明。”福柯说，他观察思想史的方式，“使有可能把偶然、不连续性</w:t>
      </w:r>
      <w:r>
        <w:rPr>
          <w:rFonts w:ascii="仿宋" w:hAnsi="仿宋" w:cs="仿宋" w:eastAsia="仿宋"/>
          <w:sz w:val="46"/>
          <w:spacing w:val="0"/>
          <w:color w:val="000000"/>
          <w:b w:val="off"/>
          <w:i w:val="off"/>
        </w:rPr>
        <w:t>和物质性等概念导入思想根源本身。”(“论语言”，载于《知识溯源学》，纽约，</w:t>
      </w:r>
      <w:r>
        <w:rPr>
          <w:rFonts w:ascii="仿宋" w:hAnsi="仿宋" w:cs="仿宋" w:eastAsia="仿宋"/>
          <w:sz w:val="46"/>
          <w:spacing w:val="0"/>
          <w:color w:val="000000"/>
          <w:b w:val="off"/>
          <w:i w:val="off"/>
        </w:rPr>
        <w:t>1972年，第231页)。最困难不过的是理解哲学史中的纯偶然性，只因为自</w:t>
      </w:r>
      <w:r>
        <w:rPr>
          <w:rFonts w:ascii="仿宋" w:hAnsi="仿宋" w:cs="仿宋" w:eastAsia="仿宋"/>
          <w:sz w:val="46"/>
          <w:spacing w:val="0"/>
          <w:color w:val="000000"/>
          <w:b w:val="off"/>
          <w:i w:val="off"/>
        </w:rPr>
        <w:t>黑格尔以来哲学的史学一直是“进步的”或(按海德格尔颠倒了黑格尔关于进</w:t>
      </w:r>
      <w:r>
        <w:rPr>
          <w:rFonts w:ascii="仿宋" w:hAnsi="仿宋" w:cs="仿宋" w:eastAsia="仿宋"/>
          <w:sz w:val="46"/>
          <w:spacing w:val="0"/>
          <w:color w:val="000000"/>
          <w:b w:val="off"/>
          <w:i w:val="off"/>
        </w:rPr>
        <w:t>步的论述的意义上)“倒退的”，而绝非不含必然性之意。如果我们有朝一日</w:t>
      </w:r>
      <w:r>
        <w:rPr>
          <w:rFonts w:ascii="仿宋" w:hAnsi="仿宋" w:cs="仿宋" w:eastAsia="仿宋"/>
          <w:sz w:val="46"/>
          <w:spacing w:val="0"/>
          <w:color w:val="000000"/>
          <w:b w:val="off"/>
          <w:i w:val="off"/>
        </w:rPr>
        <w:t>可以把对永恒的、中性的、非历史的、公度性的词汇的愿望本身理解作一种历</w:t>
      </w:r>
      <w:r>
        <w:rPr>
          <w:rFonts w:ascii="仿宋" w:hAnsi="仿宋" w:cs="仿宋" w:eastAsia="仿宋"/>
          <w:sz w:val="46"/>
          <w:spacing w:val="0"/>
          <w:color w:val="000000"/>
          <w:b w:val="off"/>
          <w:i w:val="off"/>
        </w:rPr>
        <w:t>史现象的话，也许我们就可以比迄今为止更少辩证地、更少感情作用地来撰</w:t>
      </w:r>
      <w:r>
        <w:rPr>
          <w:rFonts w:ascii="仿宋" w:hAnsi="仿宋" w:cs="仿宋" w:eastAsia="仿宋"/>
          <w:sz w:val="46"/>
          <w:spacing w:val="0"/>
          <w:color w:val="000000"/>
          <w:b w:val="off"/>
          <w:i w:val="off"/>
        </w:rPr>
        <w:t>写哲学史了。</w:t>
      </w:r>
      <w:bookmarkEnd w:id="3861"/>
    </w:p>
    <w:p>
      <w:r>
        <w:t/>
      </w:r>
    </w:p>
    <w:p>
      <w:pPr>
        <w:sectPr>
          <w:footerReference r:id="rId816"/>
          <w:headerReference r:id="rId817" w:type="default"/>
          <w:type w:val="nextPage"/>
          <w:pgSz w:w="22400" w:h="31680"/>
          <w:pgMar w:left="2740" w:top="2600" w:right="2740" w:bottom="2600" w:header="2300" w:footer="2300"/>
          <w:cols w:num="1"/>
        </w:sectPr>
      </w:pPr>
    </w:p>
    <w:p>
      <w:pPr>
        <w:pageBreakBefore w:val="off"/>
        <w:tabs/>
        <w:wordWrap w:val="off"/>
        <w:spacing w:before="3200" w:after="0" w:line="0" w:lineRule="atLeast"/>
        <w:ind w:left="3040" w:right="0"/>
        <w:jc w:val="left"/>
        <w:textAlignment w:val="baseline"/>
      </w:pPr>
      <w:bookmarkStart w:name="" w:id="3862"/>
      <w:r>
        <w:drawing>
          <wp:inline distL="0" distR="0" distT="0" distB="0">
            <wp:extent cx="5892800" cy="838200"/>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5"/>
                    <a:stretch>
                      <a:fillRect/>
                    </a:stretch>
                  </pic:blipFill>
                  <pic:spPr>
                    <a:xfrm>
                      <a:off x="0" y="0"/>
                      <a:ext cx="5892800" cy="838200"/>
                    </a:xfrm>
                    <a:prstGeom prst="rect">
                      <a:avLst/>
                    </a:prstGeom>
                  </pic:spPr>
                </pic:pic>
              </a:graphicData>
            </a:graphic>
          </wp:inline>
        </w:drawing>
      </w:r>
      <w:bookmarkEnd w:id="3862"/>
    </w:p>
    <w:p>
      <w:r>
        <w:t/>
      </w:r>
    </w:p>
    <w:p>
      <w:pPr>
        <w:sectPr>
          <w:footerReference r:id="rId818"/>
          <w:headerReference r:id="rId819" w:type="default"/>
          <w:type w:val="nextPage"/>
          <w:pgSz w:w="22400" w:h="31680"/>
          <w:pgMar w:left="3380" w:top="2700" w:right="3380" w:bottom="2700" w:header="2400" w:footer="2400"/>
          <w:cols w:num="1"/>
        </w:sectPr>
      </w:pPr>
    </w:p>
    <w:p>
      <w:pPr>
        <w:pageBreakBefore w:val="off"/>
        <w:tabs/>
        <w:wordWrap w:val="off"/>
        <w:spacing w:before="2520" w:after="0" w:line="1320" w:lineRule="atLeast"/>
        <w:ind w:left="0" w:right="0"/>
        <w:jc w:val="center"/>
        <w:textAlignment w:val="baseline"/>
        <w:rPr>
          <w:sz w:val="99"/>
        </w:rPr>
      </w:pPr>
      <w:bookmarkStart w:name="" w:id="3863"/>
      <w:r>
        <w:rPr>
          <w:rFonts w:ascii="楷体" w:hAnsi="楷体" w:cs="楷体" w:eastAsia="楷体"/>
          <w:sz w:val="99"/>
          <w:spacing w:val="0"/>
          <w:color w:val="000000"/>
          <w:b w:val="off"/>
          <w:i w:val="off"/>
        </w:rPr>
        <w:t>答六位批评者*</w:t>
      </w:r>
      <w:bookmarkEnd w:id="3863"/>
    </w:p>
    <w:p>
      <w:pPr>
        <w:pageBreakBefore w:val="off"/>
        <w:tabs/>
        <w:wordWrap w:val="off"/>
        <w:spacing w:before="0" w:after="0" w:line="1160" w:lineRule="exact"/>
        <w:ind w:left="0" w:right="0"/>
        <w:jc w:val="center"/>
        <w:textAlignment w:val="baseline"/>
        <w:rPr>
          <w:sz w:val="99"/>
        </w:rPr>
      </w:pPr>
      <w:bookmarkStart w:name="" w:id="3864"/>
      <w:r>
        <w:rPr>
          <w:rFonts w:ascii="宋体" w:hAnsi="宋体" w:cs="宋体" w:eastAsia="宋体"/>
          <w:sz w:val="99"/>
          <w:spacing w:val="0"/>
          <w:color w:val="000000"/>
          <w:b w:val="off"/>
          <w:i w:val="off"/>
        </w:rPr>
        <w:t/>
      </w:r>
      <w:bookmarkEnd w:id="3864"/>
    </w:p>
    <w:p>
      <w:pPr>
        <w:pageBreakBefore w:val="off"/>
        <w:tabs/>
        <w:wordWrap w:val="off"/>
        <w:spacing w:before="0" w:after="0" w:line="1060" w:lineRule="atLeast"/>
        <w:ind w:left="1080" w:right="60" w:firstLine="1080"/>
        <w:jc w:val="both"/>
        <w:textAlignment w:val="baseline"/>
        <w:rPr>
          <w:sz w:val="57"/>
        </w:rPr>
      </w:pPr>
      <w:bookmarkStart w:name="" w:id="3865"/>
      <w:r>
        <w:rPr>
          <w:rFonts w:ascii="仿宋" w:hAnsi="仿宋" w:cs="仿宋" w:eastAsia="仿宋"/>
          <w:sz w:val="57"/>
          <w:spacing w:val="0"/>
          <w:color w:val="000000"/>
          <w:b w:val="on"/>
          <w:i w:val="off"/>
        </w:rPr>
        <w:t>提要：</w:t>
      </w:r>
      <w:r>
        <w:rPr>
          <w:rFonts w:ascii="仿宋" w:hAnsi="仿宋" w:cs="仿宋" w:eastAsia="仿宋"/>
          <w:sz w:val="57"/>
          <w:spacing w:val="0"/>
          <w:color w:val="000000"/>
          <w:b w:val="off"/>
          <w:i w:val="off"/>
        </w:rPr>
        <w:t>麦金太尔和罗森伯格教授比我更倾向于相信，“哲</w:t>
      </w:r>
      <w:r>
        <w:rPr>
          <w:rFonts w:ascii="仿宋" w:hAnsi="仿宋" w:cs="仿宋" w:eastAsia="仿宋"/>
          <w:sz w:val="57"/>
          <w:spacing w:val="0"/>
          <w:color w:val="000000"/>
          <w:b w:val="off"/>
          <w:i w:val="off"/>
        </w:rPr>
        <w:t>学”是一种自然的、有独特性格的研究，其历史自希腊时代以</w:t>
      </w:r>
      <w:r>
        <w:rPr>
          <w:rFonts w:ascii="仿宋" w:hAnsi="仿宋" w:cs="仿宋" w:eastAsia="仿宋"/>
          <w:sz w:val="57"/>
          <w:spacing w:val="0"/>
          <w:color w:val="000000"/>
          <w:b w:val="off"/>
          <w:i w:val="off"/>
        </w:rPr>
        <w:t>来绵延不绝。他们对我的著作的批评反映了这种分歧。蒙特</w:t>
      </w:r>
      <w:r>
        <w:rPr>
          <w:rFonts w:ascii="仿宋" w:hAnsi="仿宋" w:cs="仿宋" w:eastAsia="仿宋"/>
          <w:sz w:val="57"/>
          <w:spacing w:val="0"/>
          <w:color w:val="000000"/>
          <w:b w:val="off"/>
          <w:i w:val="off"/>
        </w:rPr>
        <w:t>费欧尔先生阐明了在我使用“教化哲学”和“大陆哲学”这类词</w:t>
      </w:r>
      <w:r>
        <w:rPr>
          <w:rFonts w:ascii="仿宋" w:hAnsi="仿宋" w:cs="仿宋" w:eastAsia="仿宋"/>
          <w:sz w:val="57"/>
          <w:spacing w:val="0"/>
          <w:color w:val="000000"/>
          <w:b w:val="off"/>
          <w:i w:val="off"/>
        </w:rPr>
        <w:t>语时的种种含混之处。他的批评提出了反对《哲学和自然之</w:t>
      </w:r>
      <w:r>
        <w:rPr>
          <w:rFonts w:ascii="仿宋" w:hAnsi="仿宋" w:cs="仿宋" w:eastAsia="仿宋"/>
          <w:sz w:val="57"/>
          <w:spacing w:val="0"/>
          <w:color w:val="000000"/>
          <w:b w:val="off"/>
          <w:i w:val="off"/>
        </w:rPr>
        <w:t>镜》一书结尾部分的有益论点。贝奈特和特恩布尔教授正确</w:t>
      </w:r>
      <w:r>
        <w:rPr>
          <w:rFonts w:ascii="仿宋" w:hAnsi="仿宋" w:cs="仿宋" w:eastAsia="仿宋"/>
          <w:sz w:val="57"/>
          <w:spacing w:val="0"/>
          <w:color w:val="000000"/>
          <w:b w:val="off"/>
          <w:i w:val="off"/>
        </w:rPr>
        <w:t>地说，我对当前盎格鲁·撒克逊分析哲学状况的论述过于简单</w:t>
      </w:r>
      <w:r>
        <w:rPr>
          <w:rFonts w:ascii="仿宋" w:hAnsi="仿宋" w:cs="仿宋" w:eastAsia="仿宋"/>
          <w:sz w:val="57"/>
          <w:spacing w:val="0"/>
          <w:color w:val="000000"/>
          <w:b w:val="off"/>
          <w:i w:val="off"/>
        </w:rPr>
        <w:t>化了，但我希望这些简单化之处不致损及我的论证的本义。</w:t>
      </w:r>
      <w:r>
        <w:rPr>
          <w:rFonts w:ascii="仿宋" w:hAnsi="仿宋" w:cs="仿宋" w:eastAsia="仿宋"/>
          <w:sz w:val="57"/>
          <w:spacing w:val="0"/>
          <w:color w:val="000000"/>
          <w:b w:val="off"/>
          <w:i w:val="off"/>
        </w:rPr>
        <w:t>柯勒尔博士十分有益地探讨了我的元哲学观与我对某些头等</w:t>
      </w:r>
      <w:r>
        <w:rPr>
          <w:rFonts w:ascii="仿宋" w:hAnsi="仿宋" w:cs="仿宋" w:eastAsia="仿宋"/>
          <w:sz w:val="57"/>
          <w:spacing w:val="0"/>
          <w:color w:val="000000"/>
          <w:b w:val="off"/>
          <w:i w:val="off"/>
        </w:rPr>
        <w:t>重要问题的论述之间的联系。</w:t>
      </w:r>
      <w:bookmarkEnd w:id="3865"/>
    </w:p>
    <w:p>
      <w:pPr>
        <w:pageBreakBefore w:val="off"/>
        <w:tabs/>
        <w:wordWrap w:val="off"/>
        <w:spacing w:before="0" w:after="0" w:line="1060" w:lineRule="exact"/>
        <w:ind w:left="0" w:right="0"/>
        <w:jc w:val="both"/>
        <w:textAlignment w:val="baseline"/>
        <w:rPr>
          <w:sz w:val="56"/>
        </w:rPr>
      </w:pPr>
      <w:bookmarkStart w:name="" w:id="3866"/>
      <w:r>
        <w:rPr>
          <w:rFonts w:ascii="宋体" w:hAnsi="宋体" w:cs="宋体" w:eastAsia="宋体"/>
          <w:sz w:val="56"/>
          <w:spacing w:val="0"/>
          <w:color w:val="000000"/>
          <w:b w:val="off"/>
          <w:i w:val="off"/>
        </w:rPr>
        <w:t/>
      </w:r>
      <w:bookmarkEnd w:id="3866"/>
    </w:p>
    <w:p>
      <w:pPr>
        <w:pageBreakBefore w:val="off"/>
        <w:tabs/>
        <w:wordWrap w:val="off"/>
        <w:spacing w:before="0" w:after="0" w:line="1040" w:lineRule="atLeast"/>
        <w:ind w:left="0" w:right="0" w:firstLine="1160"/>
        <w:jc w:val="both"/>
        <w:textAlignment w:val="baseline"/>
        <w:rPr>
          <w:sz w:val="56"/>
        </w:rPr>
      </w:pPr>
      <w:bookmarkStart w:name="" w:id="3867"/>
      <w:r>
        <w:rPr>
          <w:rFonts w:ascii="宋体" w:hAnsi="宋体" w:cs="宋体" w:eastAsia="宋体"/>
          <w:sz w:val="56"/>
          <w:spacing w:val="0"/>
          <w:color w:val="000000"/>
          <w:b w:val="off"/>
          <w:i w:val="off"/>
        </w:rPr>
        <w:t>我觉得麦金太尔教授对三个可能世界的描述(一个是，在其中</w:t>
      </w:r>
      <w:r>
        <w:rPr>
          <w:rFonts w:ascii="宋体" w:hAnsi="宋体" w:cs="宋体" w:eastAsia="宋体"/>
          <w:sz w:val="56"/>
          <w:spacing w:val="0"/>
          <w:color w:val="000000"/>
          <w:b w:val="off"/>
          <w:i w:val="off"/>
        </w:rPr>
        <w:t>“哲学”一词不再被使用；另一个是，在其中它继续作为一切学术研</w:t>
      </w:r>
      <w:r>
        <w:rPr>
          <w:rFonts w:ascii="宋体" w:hAnsi="宋体" w:cs="宋体" w:eastAsia="宋体"/>
          <w:sz w:val="56"/>
          <w:spacing w:val="0"/>
          <w:color w:val="000000"/>
          <w:b w:val="off"/>
          <w:i w:val="off"/>
        </w:rPr>
        <w:t>究总合的名字；以及实际世界，在其中它是与一切其它学科相对的</w:t>
      </w:r>
      <w:r>
        <w:rPr>
          <w:rFonts w:ascii="宋体" w:hAnsi="宋体" w:cs="宋体" w:eastAsia="宋体"/>
          <w:sz w:val="56"/>
          <w:spacing w:val="0"/>
          <w:color w:val="000000"/>
          <w:b w:val="off"/>
          <w:i w:val="off"/>
        </w:rPr>
        <w:t>一个学科的名字)，十分有助于我设法回答他对我的立场的反对意</w:t>
      </w:r>
      <w:r>
        <w:rPr>
          <w:rFonts w:ascii="宋体" w:hAnsi="宋体" w:cs="宋体" w:eastAsia="宋体"/>
          <w:sz w:val="56"/>
          <w:spacing w:val="0"/>
          <w:color w:val="000000"/>
          <w:b w:val="off"/>
          <w:i w:val="off"/>
        </w:rPr>
        <w:t>见。他和我都会同意，第二世界是不可能成立的，因为存在着使科</w:t>
      </w:r>
      <w:r>
        <w:rPr>
          <w:rFonts w:ascii="宋体" w:hAnsi="宋体" w:cs="宋体" w:eastAsia="宋体"/>
          <w:sz w:val="56"/>
          <w:spacing w:val="0"/>
          <w:color w:val="000000"/>
          <w:b w:val="off"/>
          <w:i w:val="off"/>
        </w:rPr>
        <w:t>研官僚制度化的需要。于是问题就变成，实际世界和在其中不再</w:t>
      </w:r>
      <w:r>
        <w:rPr>
          <w:rFonts w:ascii="宋体" w:hAnsi="宋体" w:cs="宋体" w:eastAsia="宋体"/>
          <w:sz w:val="56"/>
          <w:spacing w:val="0"/>
          <w:color w:val="000000"/>
          <w:b w:val="off"/>
          <w:i w:val="off"/>
        </w:rPr>
        <w:t>有称作“哲学”的特殊学科的世界这两个可能的世界间，哪一个更</w:t>
      </w:r>
      <w:bookmarkEnd w:id="3867"/>
    </w:p>
    <w:p>
      <w:pPr>
        <w:pageBreakBefore w:val="off"/>
        <w:tabs/>
        <w:wordWrap w:val="off"/>
        <w:spacing w:before="0" w:after="0" w:line="1040" w:lineRule="atLeast"/>
        <w:ind w:left="80" w:right="0"/>
        <w:jc w:val="both"/>
        <w:textAlignment w:val="baseline"/>
        <w:rPr>
          <w:sz w:val="56"/>
        </w:rPr>
      </w:pPr>
      <w:bookmarkStart w:name="" w:id="3868"/>
      <w:r>
        <w:rPr>
          <w:rFonts w:ascii="宋体" w:hAnsi="宋体" w:cs="宋体" w:eastAsia="宋体"/>
          <w:sz w:val="56"/>
          <w:spacing w:val="0"/>
          <w:color w:val="000000"/>
          <w:u w:val="single"/>
          <w:b w:val="off"/>
          <w:i w:val="off"/>
        </w:rPr>
        <w:t xml:space="preserve">                </w:t>
      </w:r>
      <w:bookmarkEnd w:id="3868"/>
    </w:p>
    <w:p>
      <w:pPr>
        <w:pageBreakBefore w:val="off"/>
        <w:tabs/>
        <w:wordWrap w:val="off"/>
        <w:spacing w:before="300" w:after="0" w:line="600" w:lineRule="atLeast"/>
        <w:ind w:left="1320" w:right="0"/>
        <w:jc w:val="both"/>
        <w:textAlignment w:val="baseline"/>
        <w:rPr>
          <w:sz w:val="44"/>
        </w:rPr>
      </w:pPr>
      <w:bookmarkStart w:name="" w:id="3869"/>
      <w:r>
        <w:rPr>
          <w:rFonts w:ascii="宋体" w:hAnsi="宋体" w:cs="宋体" w:eastAsia="宋体"/>
          <w:sz w:val="44"/>
          <w:spacing w:val="0"/>
          <w:color w:val="000000"/>
          <w:b w:val="off"/>
          <w:i w:val="off"/>
        </w:rPr>
        <w:t>*原载《分析与批评》，1982年第1、2期，1983年第1期。</w:t>
      </w:r>
      <w:bookmarkEnd w:id="3869"/>
    </w:p>
    <w:p>
      <w:r>
        <w:t/>
      </w:r>
    </w:p>
    <w:p>
      <w:pPr>
        <w:sectPr>
          <w:footerReference r:id="rId820"/>
          <w:headerReference r:id="rId821" w:type="default"/>
          <w:type w:val="nextPage"/>
          <w:pgSz w:w="22400" w:h="31680"/>
          <w:pgMar w:left="2860" w:top="2700" w:right="2860" w:bottom="2700" w:header="2400" w:footer="2400"/>
          <w:cols w:num="1"/>
        </w:sectPr>
      </w:pPr>
    </w:p>
    <w:p>
      <w:pPr>
        <w:pageBreakBefore w:val="off"/>
        <w:tabs/>
        <w:wordWrap w:val="off"/>
        <w:spacing w:before="0" w:after="0" w:line="680" w:lineRule="atLeast"/>
        <w:ind w:left="0" w:right="0"/>
        <w:jc w:val="both"/>
        <w:textAlignment w:val="baseline"/>
        <w:rPr>
          <w:sz w:val="50"/>
        </w:rPr>
      </w:pPr>
      <w:bookmarkStart w:name="" w:id="3870"/>
      <w:r>
        <w:rPr>
          <w:rFonts w:ascii="黑体" w:hAnsi="黑体" w:cs="黑体" w:eastAsia="黑体"/>
          <w:sz w:val="50"/>
          <w:spacing w:val="0"/>
          <w:color w:val="000000"/>
          <w:b w:val="on"/>
          <w:i w:val="off"/>
        </w:rPr>
        <w:t>376</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中译本附录</w:t>
      </w:r>
      <w:bookmarkEnd w:id="3870"/>
    </w:p>
    <w:p>
      <w:pPr>
        <w:pageBreakBefore w:val="off"/>
        <w:tabs/>
        <w:wordWrap w:val="off"/>
        <w:spacing w:before="0" w:after="0" w:line="560" w:lineRule="exact"/>
        <w:ind w:left="0" w:right="0"/>
        <w:jc w:val="both"/>
        <w:textAlignment w:val="baseline"/>
        <w:rPr>
          <w:sz w:val="50"/>
        </w:rPr>
      </w:pPr>
      <w:bookmarkStart w:name="" w:id="3871"/>
      <w:r>
        <w:rPr>
          <w:rFonts w:ascii="宋体" w:hAnsi="宋体" w:cs="宋体" w:eastAsia="宋体"/>
          <w:sz w:val="50"/>
          <w:spacing w:val="0"/>
          <w:color w:val="000000"/>
          <w:b w:val="off"/>
          <w:i w:val="off"/>
        </w:rPr>
        <w:t/>
      </w:r>
      <w:bookmarkEnd w:id="3871"/>
    </w:p>
    <w:p>
      <w:pPr>
        <w:pageBreakBefore w:val="off"/>
        <w:tabs/>
        <w:wordWrap w:val="off"/>
        <w:spacing w:before="0" w:after="0" w:line="960" w:lineRule="atLeast"/>
        <w:ind w:left="60" w:right="0"/>
        <w:jc w:val="both"/>
        <w:textAlignment w:val="baseline"/>
        <w:rPr>
          <w:sz w:val="57"/>
        </w:rPr>
      </w:pPr>
      <w:bookmarkStart w:name="" w:id="3872"/>
      <w:r>
        <w:rPr>
          <w:rFonts w:ascii="宋体" w:hAnsi="宋体" w:cs="宋体" w:eastAsia="宋体"/>
          <w:sz w:val="57"/>
          <w:spacing w:val="0"/>
          <w:color w:val="000000"/>
          <w:b w:val="off"/>
          <w:i w:val="off"/>
        </w:rPr>
        <w:t>可取一些。我赞成后一个。他似乎赞成前一个。</w:t>
      </w:r>
      <w:bookmarkEnd w:id="3872"/>
    </w:p>
    <w:p>
      <w:pPr>
        <w:pageBreakBefore w:val="off"/>
        <w:tabs/>
        <w:wordWrap w:val="off"/>
        <w:spacing w:before="0" w:after="0" w:line="960" w:lineRule="atLeast"/>
        <w:ind w:left="60" w:right="140" w:firstLine="1320"/>
        <w:jc w:val="both"/>
        <w:textAlignment w:val="baseline"/>
        <w:rPr>
          <w:sz w:val="57"/>
        </w:rPr>
      </w:pPr>
      <w:bookmarkStart w:name="" w:id="3873"/>
      <w:r>
        <w:rPr>
          <w:rFonts w:ascii="宋体" w:hAnsi="宋体" w:cs="宋体" w:eastAsia="宋体"/>
          <w:sz w:val="57"/>
          <w:spacing w:val="0"/>
          <w:color w:val="000000"/>
          <w:b w:val="off"/>
          <w:i w:val="off"/>
        </w:rPr>
        <w:t>麦金太尔说，后一个世界的缺点会包含这样的事实，“在众多</w:t>
      </w:r>
      <w:r>
        <w:rPr>
          <w:rFonts w:ascii="宋体" w:hAnsi="宋体" w:cs="宋体" w:eastAsia="宋体"/>
          <w:sz w:val="57"/>
          <w:spacing w:val="0"/>
          <w:color w:val="000000"/>
          <w:b w:val="off"/>
          <w:i w:val="off"/>
        </w:rPr>
        <w:t>的不同学科论域中，实质上相同的哲学问题会被分别地提出”(麦</w:t>
      </w:r>
      <w:r>
        <w:rPr>
          <w:rFonts w:ascii="宋体" w:hAnsi="宋体" w:cs="宋体" w:eastAsia="宋体"/>
          <w:sz w:val="57"/>
          <w:spacing w:val="0"/>
          <w:color w:val="000000"/>
          <w:b w:val="off"/>
          <w:i w:val="off"/>
        </w:rPr>
        <w:t>金太尔，1982，第104页)。这似乎是个小小的效率方面的缺点，并</w:t>
      </w:r>
      <w:r>
        <w:rPr>
          <w:rFonts w:ascii="宋体" w:hAnsi="宋体" w:cs="宋体" w:eastAsia="宋体"/>
          <w:sz w:val="57"/>
          <w:spacing w:val="0"/>
          <w:color w:val="000000"/>
          <w:b w:val="off"/>
          <w:i w:val="off"/>
        </w:rPr>
        <w:t>大体可为这样的事实抵消，即一个学科中的人会(像现在这样)去</w:t>
      </w:r>
      <w:r>
        <w:rPr>
          <w:rFonts w:ascii="宋体" w:hAnsi="宋体" w:cs="宋体" w:eastAsia="宋体"/>
          <w:sz w:val="57"/>
          <w:spacing w:val="0"/>
          <w:color w:val="000000"/>
          <w:b w:val="off"/>
          <w:i w:val="off"/>
        </w:rPr>
        <w:t>读本学科以外的书籍。麦金太尔提出的第二个缺点是，“没有一个</w:t>
      </w:r>
      <w:r>
        <w:rPr>
          <w:rFonts w:ascii="宋体" w:hAnsi="宋体" w:cs="宋体" w:eastAsia="宋体"/>
          <w:sz w:val="57"/>
          <w:spacing w:val="0"/>
          <w:color w:val="000000"/>
          <w:b w:val="off"/>
          <w:i w:val="off"/>
        </w:rPr>
        <w:t>学科会为这样一些问题负任何特别的责任，这些问题发生于这样</w:t>
      </w:r>
      <w:r>
        <w:rPr>
          <w:rFonts w:ascii="宋体" w:hAnsi="宋体" w:cs="宋体" w:eastAsia="宋体"/>
          <w:sz w:val="57"/>
          <w:spacing w:val="0"/>
          <w:color w:val="000000"/>
          <w:b w:val="off"/>
          <w:i w:val="off"/>
        </w:rPr>
        <w:t>的场合，(例如)当关于充满着由伦理学和法律社会学一类学科所</w:t>
      </w:r>
      <w:r>
        <w:rPr>
          <w:rFonts w:ascii="宋体" w:hAnsi="宋体" w:cs="宋体" w:eastAsia="宋体"/>
          <w:sz w:val="57"/>
          <w:spacing w:val="0"/>
          <w:color w:val="000000"/>
          <w:b w:val="off"/>
          <w:i w:val="off"/>
        </w:rPr>
        <w:t>研究的道德和法律实践的人类责任信念，与关于充满着大量心理</w:t>
      </w:r>
      <w:r>
        <w:rPr>
          <w:rFonts w:ascii="宋体" w:hAnsi="宋体" w:cs="宋体" w:eastAsia="宋体"/>
          <w:sz w:val="57"/>
          <w:spacing w:val="0"/>
          <w:color w:val="000000"/>
          <w:b w:val="off"/>
          <w:i w:val="off"/>
        </w:rPr>
        <w:t>学、生物化学和神经生理学知识的人类行为因果决定关系的信念</w:t>
      </w:r>
      <w:r>
        <w:rPr>
          <w:rFonts w:ascii="宋体" w:hAnsi="宋体" w:cs="宋体" w:eastAsia="宋体"/>
          <w:sz w:val="57"/>
          <w:spacing w:val="0"/>
          <w:color w:val="000000"/>
          <w:b w:val="off"/>
          <w:i w:val="off"/>
        </w:rPr>
        <w:t>相接触时。”(第104页)</w:t>
      </w:r>
      <w:bookmarkEnd w:id="3873"/>
    </w:p>
    <w:p>
      <w:pPr>
        <w:pageBreakBefore w:val="off"/>
        <w:tabs/>
        <w:wordWrap w:val="off"/>
        <w:spacing w:before="0" w:after="0" w:line="960" w:lineRule="atLeast"/>
        <w:ind w:left="200" w:right="60" w:firstLine="1140"/>
        <w:jc w:val="both"/>
        <w:textAlignment w:val="baseline"/>
        <w:rPr>
          <w:sz w:val="57"/>
        </w:rPr>
      </w:pPr>
      <w:bookmarkStart w:name="" w:id="3874"/>
      <w:r>
        <w:rPr>
          <w:rFonts w:ascii="宋体" w:hAnsi="宋体" w:cs="宋体" w:eastAsia="宋体"/>
          <w:sz w:val="57"/>
          <w:spacing w:val="0"/>
          <w:color w:val="000000"/>
          <w:b w:val="off"/>
          <w:i w:val="off"/>
        </w:rPr>
        <w:t>作为一名好的休谟式共容主义者，我会认为(如果哲学不介入</w:t>
      </w:r>
      <w:r>
        <w:rPr>
          <w:rFonts w:ascii="宋体" w:hAnsi="宋体" w:cs="宋体" w:eastAsia="宋体"/>
          <w:sz w:val="57"/>
          <w:spacing w:val="0"/>
          <w:color w:val="000000"/>
          <w:b w:val="off"/>
          <w:i w:val="off"/>
        </w:rPr>
        <w:t>进来向有关的每个人保证，在这个领域里存在着深刻的和困难的</w:t>
      </w:r>
      <w:r>
        <w:rPr>
          <w:rFonts w:ascii="宋体" w:hAnsi="宋体" w:cs="宋体" w:eastAsia="宋体"/>
          <w:sz w:val="57"/>
          <w:spacing w:val="0"/>
          <w:color w:val="000000"/>
          <w:b w:val="off"/>
          <w:i w:val="off"/>
        </w:rPr>
        <w:t>问题的话)，这种接触会迅速导致人们理解，不论是什么责任，它并</w:t>
      </w:r>
      <w:r>
        <w:rPr>
          <w:rFonts w:ascii="宋体" w:hAnsi="宋体" w:cs="宋体" w:eastAsia="宋体"/>
          <w:sz w:val="57"/>
          <w:spacing w:val="0"/>
          <w:color w:val="000000"/>
          <w:b w:val="off"/>
          <w:i w:val="off"/>
        </w:rPr>
        <w:t>不以不可预测性为前提。按我的看法，康德对自由意志问题戏剧</w:t>
      </w:r>
      <w:r>
        <w:rPr>
          <w:rFonts w:ascii="宋体" w:hAnsi="宋体" w:cs="宋体" w:eastAsia="宋体"/>
          <w:sz w:val="57"/>
          <w:spacing w:val="0"/>
          <w:color w:val="000000"/>
          <w:b w:val="off"/>
          <w:i w:val="off"/>
        </w:rPr>
        <w:t>化的做法，是企图使所谓“哲学”学科安置于牢靠的科学大道上的</w:t>
      </w:r>
      <w:r>
        <w:rPr>
          <w:rFonts w:ascii="宋体" w:hAnsi="宋体" w:cs="宋体" w:eastAsia="宋体"/>
          <w:sz w:val="57"/>
          <w:spacing w:val="0"/>
          <w:color w:val="000000"/>
          <w:b w:val="off"/>
          <w:i w:val="off"/>
        </w:rPr>
        <w:t>一个不幸的结果。更一般地说，作为一门特殊学科的哲学的存在，</w:t>
      </w:r>
      <w:r>
        <w:rPr>
          <w:rFonts w:ascii="宋体" w:hAnsi="宋体" w:cs="宋体" w:eastAsia="宋体"/>
          <w:sz w:val="57"/>
          <w:spacing w:val="0"/>
          <w:color w:val="000000"/>
          <w:b w:val="off"/>
          <w:i w:val="off"/>
        </w:rPr>
        <w:t>在我看来是在并不十分发痒之处造成了大量抓痕。这是我偏爱两</w:t>
      </w:r>
      <w:r>
        <w:rPr>
          <w:rFonts w:ascii="宋体" w:hAnsi="宋体" w:cs="宋体" w:eastAsia="宋体"/>
          <w:sz w:val="57"/>
          <w:spacing w:val="0"/>
          <w:color w:val="000000"/>
          <w:b w:val="off"/>
          <w:i w:val="off"/>
        </w:rPr>
        <w:t>个可能世界中第一个的唯一理由。</w:t>
      </w:r>
      <w:bookmarkEnd w:id="3874"/>
    </w:p>
    <w:p>
      <w:pPr>
        <w:pageBreakBefore w:val="off"/>
        <w:tabs/>
        <w:wordWrap w:val="off"/>
        <w:spacing w:before="0" w:after="0" w:line="960" w:lineRule="atLeast"/>
        <w:ind w:left="280" w:right="0" w:firstLine="1140"/>
        <w:jc w:val="both"/>
        <w:textAlignment w:val="baseline"/>
        <w:rPr>
          <w:sz w:val="57"/>
        </w:rPr>
      </w:pPr>
      <w:bookmarkStart w:name="" w:id="3875"/>
      <w:r>
        <w:rPr>
          <w:rFonts w:ascii="宋体" w:hAnsi="宋体" w:cs="宋体" w:eastAsia="宋体"/>
          <w:sz w:val="57"/>
          <w:spacing w:val="0"/>
          <w:color w:val="000000"/>
          <w:b w:val="off"/>
          <w:i w:val="off"/>
        </w:rPr>
        <w:t>对于是否存在着发生于学科交界处的重复出现的问题，我和</w:t>
      </w:r>
      <w:r>
        <w:rPr>
          <w:rFonts w:ascii="宋体" w:hAnsi="宋体" w:cs="宋体" w:eastAsia="宋体"/>
          <w:sz w:val="57"/>
          <w:spacing w:val="0"/>
          <w:color w:val="000000"/>
          <w:b w:val="off"/>
          <w:i w:val="off"/>
        </w:rPr>
        <w:t>麦金太尔有不同的看法。还用现成的例子说明，我们的分歧有关</w:t>
      </w:r>
      <w:r>
        <w:rPr>
          <w:rFonts w:ascii="宋体" w:hAnsi="宋体" w:cs="宋体" w:eastAsia="宋体"/>
          <w:sz w:val="57"/>
          <w:spacing w:val="0"/>
          <w:color w:val="000000"/>
          <w:b w:val="off"/>
          <w:i w:val="off"/>
        </w:rPr>
        <w:t>于共容主义是否像休谟认为的那样明显，因此也有关于对“他出于</w:t>
      </w:r>
      <w:r>
        <w:rPr>
          <w:rFonts w:ascii="宋体" w:hAnsi="宋体" w:cs="宋体" w:eastAsia="宋体"/>
          <w:sz w:val="57"/>
          <w:spacing w:val="0"/>
          <w:color w:val="000000"/>
          <w:b w:val="off"/>
          <w:i w:val="off"/>
        </w:rPr>
        <w:t>本人自由意志而移动其手”的“正确分析”的重要性问题。按我的</w:t>
      </w:r>
      <w:r>
        <w:rPr>
          <w:rFonts w:ascii="宋体" w:hAnsi="宋体" w:cs="宋体" w:eastAsia="宋体"/>
          <w:sz w:val="57"/>
          <w:spacing w:val="0"/>
          <w:color w:val="000000"/>
          <w:b w:val="off"/>
          <w:i w:val="off"/>
        </w:rPr>
        <w:t>观点，这个问题以及很多应当为休谟的讥讽和莱伊德的常识所处</w:t>
      </w:r>
      <w:r>
        <w:rPr>
          <w:rFonts w:ascii="宋体" w:hAnsi="宋体" w:cs="宋体" w:eastAsia="宋体"/>
          <w:sz w:val="57"/>
          <w:spacing w:val="0"/>
          <w:color w:val="000000"/>
          <w:b w:val="off"/>
          <w:i w:val="off"/>
        </w:rPr>
        <w:t>理的问题，不幸都重新出现在德国，从而获得了新生。但麦金太尔</w:t>
      </w:r>
      <w:bookmarkEnd w:id="3875"/>
    </w:p>
    <w:p>
      <w:r>
        <w:t/>
      </w:r>
    </w:p>
    <w:p>
      <w:pPr>
        <w:sectPr>
          <w:footerReference r:id="rId822"/>
          <w:headerReference r:id="rId823" w:type="default"/>
          <w:type w:val="nextPage"/>
          <w:pgSz w:w="22400" w:h="31680"/>
          <w:pgMar w:left="2680" w:top="2420" w:right="2680" w:bottom="2420" w:header="2120" w:footer="2120"/>
          <w:cols w:num="1"/>
        </w:sectPr>
      </w:pPr>
    </w:p>
    <w:p>
      <w:pPr>
        <w:pageBreakBefore w:val="off"/>
        <w:tabs/>
        <w:wordWrap w:val="off"/>
        <w:spacing w:before="0" w:after="0" w:line="680" w:lineRule="atLeast"/>
        <w:ind w:left="0" w:right="220"/>
        <w:jc w:val="right"/>
        <w:textAlignment w:val="baseline"/>
        <w:rPr>
          <w:sz w:val="50"/>
        </w:rPr>
      </w:pPr>
      <w:bookmarkStart w:name="" w:id="3876"/>
      <w:r>
        <w:rPr>
          <w:rFonts w:ascii="楷体" w:hAnsi="楷体" w:cs="楷体" w:eastAsia="楷体"/>
          <w:sz w:val="50"/>
          <w:spacing w:val="0"/>
          <w:color w:val="000000"/>
          <w:b w:val="off"/>
          <w:i w:val="off"/>
        </w:rPr>
        <w:t>答六位批评者</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377</w:t>
      </w:r>
      <w:bookmarkEnd w:id="3876"/>
    </w:p>
    <w:p>
      <w:pPr>
        <w:pageBreakBefore w:val="off"/>
        <w:tabs/>
        <w:wordWrap w:val="off"/>
        <w:spacing w:before="0" w:after="0" w:line="580" w:lineRule="exact"/>
        <w:ind w:left="0" w:right="0"/>
        <w:jc w:val="right"/>
        <w:textAlignment w:val="baseline"/>
        <w:rPr>
          <w:sz w:val="50"/>
        </w:rPr>
      </w:pPr>
      <w:bookmarkStart w:name="" w:id="3877"/>
      <w:r>
        <w:rPr>
          <w:rFonts w:ascii="宋体" w:hAnsi="宋体" w:cs="宋体" w:eastAsia="宋体"/>
          <w:sz w:val="50"/>
          <w:spacing w:val="0"/>
          <w:color w:val="000000"/>
          <w:b w:val="off"/>
          <w:i w:val="off"/>
        </w:rPr>
        <w:t/>
      </w:r>
      <w:bookmarkEnd w:id="3877"/>
    </w:p>
    <w:p>
      <w:pPr>
        <w:pageBreakBefore w:val="off"/>
        <w:tabs/>
        <w:wordWrap w:val="off"/>
        <w:spacing w:before="0" w:after="0" w:line="1000" w:lineRule="atLeast"/>
        <w:ind w:left="60" w:right="80"/>
        <w:jc w:val="both"/>
        <w:textAlignment w:val="baseline"/>
        <w:rPr>
          <w:sz w:val="56"/>
        </w:rPr>
      </w:pPr>
      <w:bookmarkStart w:name="" w:id="3878"/>
      <w:r>
        <w:rPr>
          <w:rFonts w:ascii="宋体" w:hAnsi="宋体" w:cs="宋体" w:eastAsia="宋体"/>
          <w:sz w:val="56"/>
          <w:spacing w:val="0"/>
          <w:color w:val="000000"/>
          <w:b w:val="off"/>
          <w:i w:val="off"/>
        </w:rPr>
        <w:t>会说，我所谓的“消除一个伪问题”，实际上只是引进了对一个真实</w:t>
      </w:r>
      <w:r>
        <w:rPr>
          <w:rFonts w:ascii="宋体" w:hAnsi="宋体" w:cs="宋体" w:eastAsia="宋体"/>
          <w:sz w:val="56"/>
          <w:spacing w:val="0"/>
          <w:color w:val="000000"/>
          <w:b w:val="off"/>
          <w:i w:val="off"/>
        </w:rPr>
        <w:t>的和反复出现的问题的某种可争议的解决。于是他可以说，这实</w:t>
      </w:r>
      <w:r>
        <w:rPr>
          <w:rFonts w:ascii="宋体" w:hAnsi="宋体" w:cs="宋体" w:eastAsia="宋体"/>
          <w:sz w:val="56"/>
          <w:spacing w:val="0"/>
          <w:color w:val="000000"/>
          <w:b w:val="off"/>
          <w:i w:val="off"/>
        </w:rPr>
        <w:t>际上也就是，我们用一个称作“哲学”的特殊学科来考察这些有争</w:t>
      </w:r>
      <w:r>
        <w:rPr>
          <w:rFonts w:ascii="宋体" w:hAnsi="宋体" w:cs="宋体" w:eastAsia="宋体"/>
          <w:sz w:val="56"/>
          <w:spacing w:val="0"/>
          <w:color w:val="000000"/>
          <w:b w:val="off"/>
          <w:i w:val="off"/>
        </w:rPr>
        <w:t>议的重复出现的解决。他可援引亚里士多德的论证，你不得不搞</w:t>
      </w:r>
      <w:r>
        <w:rPr>
          <w:rFonts w:ascii="宋体" w:hAnsi="宋体" w:cs="宋体" w:eastAsia="宋体"/>
          <w:sz w:val="56"/>
          <w:spacing w:val="0"/>
          <w:color w:val="000000"/>
          <w:b w:val="off"/>
          <w:i w:val="off"/>
        </w:rPr>
        <w:t>哲学，因为一个哲学的消除者也被认为是一个哲学家。麦金太尔</w:t>
      </w:r>
      <w:r>
        <w:rPr>
          <w:rFonts w:ascii="宋体" w:hAnsi="宋体" w:cs="宋体" w:eastAsia="宋体"/>
          <w:sz w:val="56"/>
          <w:spacing w:val="0"/>
          <w:color w:val="000000"/>
          <w:b w:val="off"/>
          <w:i w:val="off"/>
        </w:rPr>
        <w:t>对我提出了批评，把我的立场称作在自指示方面不一致，他说道，</w:t>
      </w:r>
      <w:r>
        <w:rPr>
          <w:rFonts w:ascii="宋体" w:hAnsi="宋体" w:cs="宋体" w:eastAsia="宋体"/>
          <w:sz w:val="56"/>
          <w:spacing w:val="0"/>
          <w:color w:val="000000"/>
          <w:b w:val="off"/>
          <w:i w:val="off"/>
        </w:rPr>
        <w:t>我必须自认为是在提出关于“哲学和历史内运作标准……的性质”</w:t>
      </w:r>
      <w:r>
        <w:rPr>
          <w:rFonts w:ascii="宋体" w:hAnsi="宋体" w:cs="宋体" w:eastAsia="宋体"/>
          <w:sz w:val="56"/>
          <w:spacing w:val="0"/>
          <w:color w:val="000000"/>
          <w:b w:val="off"/>
          <w:i w:val="off"/>
        </w:rPr>
        <w:t>的“一种哲学理论”，这种理论我“在实在主义者理解该谓词的意义</w:t>
      </w:r>
      <w:r>
        <w:rPr>
          <w:rFonts w:ascii="宋体" w:hAnsi="宋体" w:cs="宋体" w:eastAsia="宋体"/>
          <w:sz w:val="56"/>
          <w:spacing w:val="0"/>
          <w:color w:val="000000"/>
          <w:b w:val="off"/>
          <w:i w:val="off"/>
        </w:rPr>
        <w:t>上认为是真的”(第109页)。因为麦金太尔认为，“除掉‘客观的’</w:t>
      </w:r>
      <w:r>
        <w:rPr>
          <w:rFonts w:ascii="宋体" w:hAnsi="宋体" w:cs="宋体" w:eastAsia="宋体"/>
          <w:sz w:val="56"/>
          <w:spacing w:val="0"/>
          <w:color w:val="000000"/>
          <w:b w:val="off"/>
          <w:i w:val="off"/>
        </w:rPr>
        <w:t>或‘合理的’标准”的人，却自称在写“真正的历史”，而且撰写这种</w:t>
      </w:r>
      <w:r>
        <w:rPr>
          <w:rFonts w:ascii="宋体" w:hAnsi="宋体" w:cs="宋体" w:eastAsia="宋体"/>
          <w:sz w:val="56"/>
          <w:spacing w:val="0"/>
          <w:color w:val="000000"/>
          <w:b w:val="off"/>
          <w:i w:val="off"/>
        </w:rPr>
        <w:t>历史的实践须要“含蓄地或明显地参照客观性与合理性的标准”</w:t>
      </w:r>
      <w:r>
        <w:rPr>
          <w:rFonts w:ascii="宋体" w:hAnsi="宋体" w:cs="宋体" w:eastAsia="宋体"/>
          <w:sz w:val="56"/>
          <w:spacing w:val="0"/>
          <w:color w:val="000000"/>
          <w:b w:val="off"/>
          <w:i w:val="off"/>
        </w:rPr>
        <w:t>(第109页)。</w:t>
      </w:r>
      <w:bookmarkEnd w:id="3878"/>
    </w:p>
    <w:p>
      <w:pPr>
        <w:pageBreakBefore w:val="off"/>
        <w:tabs/>
        <w:wordWrap w:val="off"/>
        <w:spacing w:before="0" w:after="0" w:line="1000" w:lineRule="atLeast"/>
        <w:ind w:left="60" w:right="0" w:firstLine="1120"/>
        <w:jc w:val="both"/>
        <w:textAlignment w:val="baseline"/>
        <w:rPr>
          <w:sz w:val="56"/>
        </w:rPr>
      </w:pPr>
      <w:bookmarkStart w:name="" w:id="3879"/>
      <w:r>
        <w:rPr>
          <w:rFonts w:ascii="宋体" w:hAnsi="宋体" w:cs="宋体" w:eastAsia="宋体"/>
          <w:sz w:val="56"/>
          <w:spacing w:val="0"/>
          <w:color w:val="000000"/>
          <w:b w:val="off"/>
          <w:i w:val="off"/>
        </w:rPr>
        <w:t>按我的理解，像麦金太尔和我自己这些人，都在以麦金太尔称</w:t>
      </w:r>
      <w:r>
        <w:rPr>
          <w:rFonts w:ascii="宋体" w:hAnsi="宋体" w:cs="宋体" w:eastAsia="宋体"/>
          <w:sz w:val="56"/>
          <w:spacing w:val="0"/>
          <w:color w:val="000000"/>
          <w:b w:val="off"/>
          <w:i w:val="off"/>
        </w:rPr>
        <w:t>作“戏剧性叙事”的形式来撰写修正主义的历史，而未曾诉诸“客观</w:t>
      </w:r>
      <w:r>
        <w:rPr>
          <w:rFonts w:ascii="宋体" w:hAnsi="宋体" w:cs="宋体" w:eastAsia="宋体"/>
          <w:sz w:val="56"/>
          <w:spacing w:val="0"/>
          <w:color w:val="000000"/>
          <w:b w:val="off"/>
          <w:i w:val="off"/>
        </w:rPr>
        <w:t>性和合理性的标准”，正像小说家未曾诉诸“好的小说写法标准”或</w:t>
      </w:r>
      <w:r>
        <w:rPr>
          <w:rFonts w:ascii="宋体" w:hAnsi="宋体" w:cs="宋体" w:eastAsia="宋体"/>
          <w:sz w:val="56"/>
          <w:spacing w:val="0"/>
          <w:color w:val="000000"/>
          <w:b w:val="off"/>
          <w:i w:val="off"/>
        </w:rPr>
        <w:t>牛顿未曾诉诸“科学研究标准”一样。典型的情况是，一种新历史、</w:t>
      </w:r>
      <w:r>
        <w:rPr>
          <w:rFonts w:ascii="宋体" w:hAnsi="宋体" w:cs="宋体" w:eastAsia="宋体"/>
          <w:sz w:val="56"/>
          <w:spacing w:val="0"/>
          <w:color w:val="000000"/>
          <w:b w:val="off"/>
          <w:i w:val="off"/>
        </w:rPr>
        <w:t>新理论或一种新小说，是以让读者惊叹“正为我们所需”而取得成</w:t>
      </w:r>
      <w:r>
        <w:rPr>
          <w:rFonts w:ascii="宋体" w:hAnsi="宋体" w:cs="宋体" w:eastAsia="宋体"/>
          <w:sz w:val="56"/>
          <w:spacing w:val="0"/>
          <w:color w:val="000000"/>
          <w:b w:val="off"/>
          <w:i w:val="off"/>
        </w:rPr>
        <w:t>功的。也许后来会有人出来建立某些最近成就所符合的“标准”，</w:t>
      </w:r>
      <w:r>
        <w:rPr>
          <w:rFonts w:ascii="宋体" w:hAnsi="宋体" w:cs="宋体" w:eastAsia="宋体"/>
          <w:sz w:val="56"/>
          <w:spacing w:val="0"/>
          <w:color w:val="000000"/>
          <w:b w:val="off"/>
          <w:i w:val="off"/>
        </w:rPr>
        <w:t>而这只是一种特定的教学法的事。如果存在着这类“客观性和合</w:t>
      </w:r>
      <w:r>
        <w:rPr>
          <w:rFonts w:ascii="宋体" w:hAnsi="宋体" w:cs="宋体" w:eastAsia="宋体"/>
          <w:sz w:val="56"/>
          <w:spacing w:val="0"/>
          <w:color w:val="000000"/>
          <w:b w:val="off"/>
          <w:i w:val="off"/>
        </w:rPr>
        <w:t>理性标准”的事情，它决定着什么被看作是有关客观性和合理性的</w:t>
      </w:r>
      <w:r>
        <w:rPr>
          <w:rFonts w:ascii="宋体" w:hAnsi="宋体" w:cs="宋体" w:eastAsia="宋体"/>
          <w:sz w:val="56"/>
          <w:spacing w:val="0"/>
          <w:color w:val="000000"/>
          <w:b w:val="off"/>
          <w:i w:val="off"/>
        </w:rPr>
        <w:t>有效论证，那么它们或许也会永远免于变化，因为它们的批评者或</w:t>
      </w:r>
      <w:r>
        <w:rPr>
          <w:rFonts w:ascii="宋体" w:hAnsi="宋体" w:cs="宋体" w:eastAsia="宋体"/>
          <w:sz w:val="56"/>
          <w:spacing w:val="0"/>
          <w:color w:val="000000"/>
          <w:b w:val="off"/>
          <w:i w:val="off"/>
        </w:rPr>
        <w:t>者会通过援引它们而被指责为犯了自指示的前后不一致，或者会</w:t>
      </w:r>
      <w:r>
        <w:rPr>
          <w:rFonts w:ascii="宋体" w:hAnsi="宋体" w:cs="宋体" w:eastAsia="宋体"/>
          <w:sz w:val="56"/>
          <w:spacing w:val="0"/>
          <w:color w:val="000000"/>
          <w:b w:val="off"/>
          <w:i w:val="off"/>
        </w:rPr>
        <w:t>由于不援引而被指责为不合理性。因此我认为不存在这类标准。</w:t>
      </w:r>
      <w:r>
        <w:rPr>
          <w:rFonts w:ascii="宋体" w:hAnsi="宋体" w:cs="宋体" w:eastAsia="宋体"/>
          <w:sz w:val="56"/>
          <w:spacing w:val="0"/>
          <w:color w:val="000000"/>
          <w:b w:val="off"/>
          <w:i w:val="off"/>
        </w:rPr>
        <w:t>只存在由有知识的读者组成的诸社群，他们都有被说服的可能。</w:t>
      </w:r>
      <w:bookmarkEnd w:id="3879"/>
    </w:p>
    <w:p>
      <w:pPr>
        <w:pageBreakBefore w:val="off"/>
        <w:tabs/>
        <w:wordWrap w:val="off"/>
        <w:spacing w:before="0" w:after="0" w:line="1000" w:lineRule="atLeast"/>
        <w:ind w:left="1360" w:right="0"/>
        <w:jc w:val="both"/>
        <w:textAlignment w:val="baseline"/>
        <w:rPr>
          <w:sz w:val="56"/>
        </w:rPr>
      </w:pPr>
      <w:bookmarkStart w:name="" w:id="3880"/>
      <w:r>
        <w:rPr>
          <w:rFonts w:ascii="宋体" w:hAnsi="宋体" w:cs="宋体" w:eastAsia="宋体"/>
          <w:sz w:val="56"/>
          <w:spacing w:val="0"/>
          <w:color w:val="000000"/>
          <w:b w:val="off"/>
          <w:i w:val="off"/>
        </w:rPr>
        <w:t>那些希望说服这些社群去相信他们的历史和理论的有效性的</w:t>
      </w:r>
      <w:bookmarkEnd w:id="3880"/>
    </w:p>
    <w:p>
      <w:r>
        <w:t/>
      </w:r>
    </w:p>
    <w:p>
      <w:pPr>
        <w:sectPr>
          <w:footerReference r:id="rId824"/>
          <w:headerReference r:id="rId825" w:type="default"/>
          <w:type w:val="nextPage"/>
          <w:pgSz w:w="22400" w:h="31680"/>
          <w:pgMar w:left="2780" w:top="2400" w:right="2780" w:bottom="2400" w:header="2100" w:footer="2100"/>
          <w:cols w:num="1"/>
        </w:sectPr>
      </w:pPr>
    </w:p>
    <w:p>
      <w:pPr>
        <w:pageBreakBefore w:val="off"/>
        <w:tabs/>
        <w:wordWrap w:val="off"/>
        <w:spacing w:before="0" w:after="0" w:line="680" w:lineRule="atLeast"/>
        <w:ind w:left="0" w:right="0"/>
        <w:jc w:val="both"/>
        <w:textAlignment w:val="baseline"/>
        <w:rPr>
          <w:sz w:val="51"/>
        </w:rPr>
      </w:pPr>
      <w:bookmarkStart w:name="" w:id="3881"/>
      <w:r>
        <w:rPr>
          <w:rFonts w:ascii="黑体" w:hAnsi="黑体" w:cs="黑体" w:eastAsia="黑体"/>
          <w:sz w:val="51"/>
          <w:spacing w:val="0"/>
          <w:color w:val="000000"/>
          <w:b w:val="on"/>
          <w:i w:val="off"/>
        </w:rPr>
        <w:t>378   中译本附录</w:t>
      </w:r>
      <w:bookmarkEnd w:id="3881"/>
    </w:p>
    <w:p>
      <w:pPr>
        <w:pageBreakBefore w:val="off"/>
        <w:tabs/>
        <w:wordWrap w:val="off"/>
        <w:spacing w:before="0" w:after="0" w:line="560" w:lineRule="exact"/>
        <w:ind w:left="0" w:right="0"/>
        <w:jc w:val="both"/>
        <w:textAlignment w:val="baseline"/>
        <w:rPr>
          <w:sz w:val="51"/>
        </w:rPr>
      </w:pPr>
      <w:bookmarkStart w:name="" w:id="3882"/>
      <w:r>
        <w:rPr>
          <w:rFonts w:ascii="宋体" w:hAnsi="宋体" w:cs="宋体" w:eastAsia="宋体"/>
          <w:sz w:val="51"/>
          <w:spacing w:val="0"/>
          <w:color w:val="000000"/>
          <w:b w:val="off"/>
          <w:i w:val="off"/>
        </w:rPr>
        <w:t/>
      </w:r>
      <w:bookmarkEnd w:id="3882"/>
    </w:p>
    <w:p>
      <w:pPr>
        <w:pageBreakBefore w:val="off"/>
        <w:tabs/>
        <w:wordWrap w:val="off"/>
        <w:spacing w:before="0" w:after="0" w:line="960" w:lineRule="atLeast"/>
        <w:ind w:left="60" w:right="40" w:hanging="20"/>
        <w:jc w:val="both"/>
        <w:textAlignment w:val="baseline"/>
        <w:rPr>
          <w:sz w:val="57"/>
        </w:rPr>
      </w:pPr>
      <w:bookmarkStart w:name="" w:id="3883"/>
      <w:r>
        <w:rPr>
          <w:rFonts w:ascii="宋体" w:hAnsi="宋体" w:cs="宋体" w:eastAsia="宋体"/>
          <w:sz w:val="57"/>
          <w:spacing w:val="0"/>
          <w:color w:val="000000"/>
          <w:b w:val="off"/>
          <w:i w:val="off"/>
        </w:rPr>
        <w:t>人，真的须要相信他们的历史或理论“在实在主义者理解该谓词的</w:t>
      </w:r>
      <w:r>
        <w:rPr>
          <w:rFonts w:ascii="宋体" w:hAnsi="宋体" w:cs="宋体" w:eastAsia="宋体"/>
          <w:sz w:val="57"/>
          <w:spacing w:val="0"/>
          <w:color w:val="000000"/>
          <w:b w:val="off"/>
          <w:i w:val="off"/>
        </w:rPr>
        <w:t>同一意义上是真的”(第109页)吗？我认为所谈的这个意义是与</w:t>
      </w:r>
      <w:r>
        <w:rPr>
          <w:rFonts w:ascii="宋体" w:hAnsi="宋体" w:cs="宋体" w:eastAsia="宋体"/>
          <w:sz w:val="57"/>
          <w:spacing w:val="0"/>
          <w:color w:val="000000"/>
          <w:b w:val="off"/>
          <w:i w:val="off"/>
        </w:rPr>
        <w:t>“有预期的观众的有根据的判断所可能接受的”相对立的，也与“迄</w:t>
      </w:r>
      <w:r>
        <w:rPr>
          <w:rFonts w:ascii="宋体" w:hAnsi="宋体" w:cs="宋体" w:eastAsia="宋体"/>
          <w:sz w:val="57"/>
          <w:spacing w:val="0"/>
          <w:color w:val="000000"/>
          <w:b w:val="off"/>
          <w:i w:val="off"/>
        </w:rPr>
        <w:t>今为止出现的最好观念”相对立的。我认为，对“真”的这种注释是</w:t>
      </w:r>
      <w:r>
        <w:rPr>
          <w:rFonts w:ascii="宋体" w:hAnsi="宋体" w:cs="宋体" w:eastAsia="宋体"/>
          <w:sz w:val="57"/>
          <w:spacing w:val="0"/>
          <w:color w:val="000000"/>
          <w:b w:val="off"/>
          <w:i w:val="off"/>
        </w:rPr>
        <w:t>充分的，而实在主义者的注释(符合实在)是一种并无助益的多余</w:t>
      </w:r>
      <w:r>
        <w:rPr>
          <w:rFonts w:ascii="宋体" w:hAnsi="宋体" w:cs="宋体" w:eastAsia="宋体"/>
          <w:sz w:val="57"/>
          <w:spacing w:val="0"/>
          <w:color w:val="000000"/>
          <w:b w:val="off"/>
          <w:i w:val="off"/>
        </w:rPr>
        <w:t>物。麦金太尔说，如果我拒绝援引实在主义者的注释，那么他就</w:t>
      </w:r>
      <w:r>
        <w:rPr>
          <w:rFonts w:ascii="宋体" w:hAnsi="宋体" w:cs="宋体" w:eastAsia="宋体"/>
          <w:sz w:val="57"/>
          <w:spacing w:val="0"/>
          <w:color w:val="000000"/>
          <w:b w:val="off"/>
          <w:i w:val="off"/>
        </w:rPr>
        <w:t>“不明白(罗蒂)在主张什么”了。我认为我所主张的东西正如我认</w:t>
      </w:r>
      <w:r>
        <w:rPr>
          <w:rFonts w:ascii="宋体" w:hAnsi="宋体" w:cs="宋体" w:eastAsia="宋体"/>
          <w:sz w:val="57"/>
          <w:spacing w:val="0"/>
          <w:color w:val="000000"/>
          <w:b w:val="off"/>
          <w:i w:val="off"/>
        </w:rPr>
        <w:t>为麦金太尔为他的《在德性之后》一书所主张的东西一样：如果你</w:t>
      </w:r>
      <w:r>
        <w:rPr>
          <w:rFonts w:ascii="宋体" w:hAnsi="宋体" w:cs="宋体" w:eastAsia="宋体"/>
          <w:sz w:val="57"/>
          <w:spacing w:val="0"/>
          <w:color w:val="000000"/>
          <w:b w:val="off"/>
          <w:i w:val="off"/>
        </w:rPr>
        <w:t>以这种方式重述欧洲思想史上种种事件的历史，那么你就对什么</w:t>
      </w:r>
      <w:r>
        <w:rPr>
          <w:rFonts w:ascii="宋体" w:hAnsi="宋体" w:cs="宋体" w:eastAsia="宋体"/>
          <w:sz w:val="57"/>
          <w:spacing w:val="0"/>
          <w:color w:val="000000"/>
          <w:b w:val="off"/>
          <w:i w:val="off"/>
        </w:rPr>
        <w:t>值得争辩与什么不值得争辩的问题获得了一种新的和有用的理</w:t>
      </w:r>
      <w:r>
        <w:rPr>
          <w:rFonts w:ascii="宋体" w:hAnsi="宋体" w:cs="宋体" w:eastAsia="宋体"/>
          <w:sz w:val="57"/>
          <w:spacing w:val="0"/>
          <w:color w:val="000000"/>
          <w:b w:val="off"/>
          <w:i w:val="off"/>
        </w:rPr>
        <w:t>解。如果有人问麦金太尔或我，“好的，但你们的历史真地是真的</w:t>
      </w:r>
      <w:r>
        <w:rPr>
          <w:rFonts w:ascii="宋体" w:hAnsi="宋体" w:cs="宋体" w:eastAsia="宋体"/>
          <w:sz w:val="57"/>
          <w:spacing w:val="0"/>
          <w:color w:val="000000"/>
          <w:b w:val="off"/>
          <w:i w:val="off"/>
        </w:rPr>
        <w:t>吗?”我将认为我们两人都会这样回答，这个问题或者是一大批较</w:t>
      </w:r>
      <w:r>
        <w:rPr>
          <w:rFonts w:ascii="宋体" w:hAnsi="宋体" w:cs="宋体" w:eastAsia="宋体"/>
          <w:sz w:val="57"/>
          <w:spacing w:val="0"/>
          <w:color w:val="000000"/>
          <w:b w:val="off"/>
          <w:i w:val="off"/>
        </w:rPr>
        <w:t>小的和更可处理的问题(如“这些历史有错误的引述吗？它们包含</w:t>
      </w:r>
      <w:r>
        <w:rPr>
          <w:rFonts w:ascii="宋体" w:hAnsi="宋体" w:cs="宋体" w:eastAsia="宋体"/>
          <w:sz w:val="57"/>
          <w:spacing w:val="0"/>
          <w:color w:val="000000"/>
          <w:b w:val="off"/>
          <w:i w:val="off"/>
        </w:rPr>
        <w:t>着有明显的反例与之相对的概括吗?”)，或者不得要领。他和我都</w:t>
      </w:r>
      <w:r>
        <w:rPr>
          <w:rFonts w:ascii="宋体" w:hAnsi="宋体" w:cs="宋体" w:eastAsia="宋体"/>
          <w:sz w:val="57"/>
          <w:spacing w:val="0"/>
          <w:color w:val="000000"/>
          <w:b w:val="off"/>
          <w:i w:val="off"/>
        </w:rPr>
        <w:t>相信，先存在的是思想史，对于这些假想问题的真实性的看法，如</w:t>
      </w:r>
      <w:r>
        <w:rPr>
          <w:rFonts w:ascii="宋体" w:hAnsi="宋体" w:cs="宋体" w:eastAsia="宋体"/>
          <w:sz w:val="57"/>
          <w:spacing w:val="0"/>
          <w:color w:val="000000"/>
          <w:b w:val="off"/>
          <w:i w:val="off"/>
        </w:rPr>
        <w:t>“自由意志与决定论的对立”，是后来出现的。我们的不同处在于，</w:t>
      </w:r>
      <w:r>
        <w:rPr>
          <w:rFonts w:ascii="宋体" w:hAnsi="宋体" w:cs="宋体" w:eastAsia="宋体"/>
          <w:sz w:val="57"/>
          <w:spacing w:val="0"/>
          <w:color w:val="000000"/>
          <w:b w:val="off"/>
          <w:i w:val="off"/>
        </w:rPr>
        <w:t>我们所讲述的故事不同。</w:t>
      </w:r>
      <w:bookmarkEnd w:id="3883"/>
    </w:p>
    <w:p>
      <w:pPr>
        <w:pageBreakBefore w:val="off"/>
        <w:tabs/>
        <w:wordWrap w:val="off"/>
        <w:spacing w:before="0" w:after="0" w:line="960" w:lineRule="atLeast"/>
        <w:ind w:left="160" w:right="0" w:firstLine="1200"/>
        <w:jc w:val="both"/>
        <w:textAlignment w:val="baseline"/>
        <w:rPr>
          <w:sz w:val="57"/>
        </w:rPr>
      </w:pPr>
      <w:bookmarkStart w:name="" w:id="3884"/>
      <w:r>
        <w:rPr>
          <w:rFonts w:ascii="宋体" w:hAnsi="宋体" w:cs="宋体" w:eastAsia="宋体"/>
          <w:sz w:val="57"/>
          <w:spacing w:val="0"/>
          <w:color w:val="000000"/>
          <w:b w:val="off"/>
          <w:i w:val="off"/>
        </w:rPr>
        <w:t>对这种区别的进一步说明是，我们对“实在主义与工具主义对</w:t>
      </w:r>
      <w:r>
        <w:rPr>
          <w:rFonts w:ascii="宋体" w:hAnsi="宋体" w:cs="宋体" w:eastAsia="宋体"/>
          <w:sz w:val="57"/>
          <w:spacing w:val="0"/>
          <w:color w:val="000000"/>
          <w:b w:val="off"/>
          <w:i w:val="off"/>
        </w:rPr>
        <w:t>立”(第108页)这个争议的对立态度。麦金太尔的故事是关于实</w:t>
      </w:r>
      <w:r>
        <w:rPr>
          <w:rFonts w:ascii="宋体" w:hAnsi="宋体" w:cs="宋体" w:eastAsia="宋体"/>
          <w:sz w:val="57"/>
          <w:spacing w:val="0"/>
          <w:color w:val="000000"/>
          <w:b w:val="off"/>
          <w:i w:val="off"/>
        </w:rPr>
        <w:t>在主义者和工具主义者这两大类人的，他们各以不同的意义使用</w:t>
      </w:r>
      <w:r>
        <w:rPr>
          <w:rFonts w:ascii="宋体" w:hAnsi="宋体" w:cs="宋体" w:eastAsia="宋体"/>
          <w:sz w:val="57"/>
          <w:spacing w:val="0"/>
          <w:color w:val="000000"/>
          <w:b w:val="off"/>
          <w:i w:val="off"/>
        </w:rPr>
        <w:t>“真”这个词。他认为这两类人之间的冲突反复出现在自然科学内</w:t>
      </w:r>
      <w:r>
        <w:rPr>
          <w:rFonts w:ascii="宋体" w:hAnsi="宋体" w:cs="宋体" w:eastAsia="宋体"/>
          <w:sz w:val="57"/>
          <w:spacing w:val="0"/>
          <w:color w:val="000000"/>
          <w:b w:val="off"/>
          <w:i w:val="off"/>
        </w:rPr>
        <w:t>部，例如出现在关于如何解释伽利略的观察结果这个十七世纪问</w:t>
      </w:r>
      <w:r>
        <w:rPr>
          <w:rFonts w:ascii="宋体" w:hAnsi="宋体" w:cs="宋体" w:eastAsia="宋体"/>
          <w:sz w:val="57"/>
          <w:spacing w:val="0"/>
          <w:color w:val="000000"/>
          <w:b w:val="off"/>
          <w:i w:val="off"/>
        </w:rPr>
        <w:t>题之内。他认为伽利略和贝拉民是在争论应该说“地球真地运</w:t>
      </w:r>
      <w:r>
        <w:rPr>
          <w:rFonts w:ascii="宋体" w:hAnsi="宋体" w:cs="宋体" w:eastAsia="宋体"/>
          <w:sz w:val="57"/>
          <w:spacing w:val="0"/>
          <w:color w:val="000000"/>
          <w:b w:val="off"/>
          <w:i w:val="off"/>
        </w:rPr>
        <w:t>动”，还是仅仅该说“说地球运动对某些目的来说很有用”，并认真</w:t>
      </w:r>
      <w:r>
        <w:rPr>
          <w:rFonts w:ascii="宋体" w:hAnsi="宋体" w:cs="宋体" w:eastAsia="宋体"/>
          <w:sz w:val="57"/>
          <w:spacing w:val="0"/>
          <w:color w:val="000000"/>
          <w:b w:val="off"/>
          <w:i w:val="off"/>
        </w:rPr>
        <w:t>看待这个争论，因为前一观点导致圣经错了的结论。这确实是他</w:t>
      </w:r>
      <w:bookmarkEnd w:id="3884"/>
    </w:p>
    <w:p>
      <w:r>
        <w:t/>
      </w:r>
    </w:p>
    <w:p>
      <w:pPr>
        <w:sectPr>
          <w:footerReference r:id="rId826"/>
          <w:headerReference r:id="rId827" w:type="default"/>
          <w:type w:val="nextPage"/>
          <w:pgSz w:w="22400" w:h="31680"/>
          <w:pgMar w:left="2740" w:top="2400" w:right="2740" w:bottom="2400" w:header="2100" w:footer="2100"/>
          <w:cols w:num="1"/>
        </w:sectPr>
      </w:pPr>
    </w:p>
    <w:p>
      <w:pPr>
        <w:pageBreakBefore w:val="off"/>
        <w:tabs>
          <w:tab w:pos="15780" w:val="left" w:leader="none"/>
        </w:tabs>
        <w:wordWrap w:val="off"/>
        <w:spacing w:before="0" w:after="0" w:line="740" w:lineRule="atLeast"/>
        <w:ind w:left="11940" w:right="0"/>
        <w:jc w:val="both"/>
        <w:textAlignment w:val="baseline"/>
        <w:rPr>
          <w:sz w:val="55"/>
        </w:rPr>
      </w:pPr>
      <w:bookmarkStart w:name="" w:id="3885"/>
      <w:r>
        <w:rPr>
          <w:rFonts w:ascii="黑体" w:hAnsi="黑体" w:cs="黑体" w:eastAsia="黑体"/>
          <w:sz w:val="55"/>
          <w:spacing w:val="0"/>
          <w:color w:val="000000"/>
          <w:b w:val="off"/>
          <w:i w:val="off"/>
        </w:rPr>
        <w:t>答六位批评者</w:t>
      </w:r>
      <w:r>
        <w:t xml:space="preserve">	</w:t>
      </w:r>
      <w:r>
        <w:rPr>
          <w:rFonts w:ascii="楷体" w:hAnsi="楷体" w:cs="楷体" w:eastAsia="楷体"/>
          <w:sz w:val="55"/>
          <w:spacing w:val="0"/>
          <w:color w:val="000000"/>
          <w:b w:val="off"/>
          <w:i w:val="off"/>
        </w:rPr>
        <w:t>379</w:t>
      </w:r>
      <w:bookmarkEnd w:id="3885"/>
    </w:p>
    <w:p>
      <w:pPr>
        <w:pageBreakBefore w:val="off"/>
        <w:tabs/>
        <w:wordWrap w:val="off"/>
        <w:spacing w:before="0" w:after="0" w:line="560" w:lineRule="exact"/>
        <w:ind w:left="0" w:right="0"/>
        <w:jc w:val="both"/>
        <w:textAlignment w:val="baseline"/>
        <w:rPr>
          <w:sz w:val="55"/>
        </w:rPr>
      </w:pPr>
      <w:bookmarkStart w:name="" w:id="3886"/>
      <w:r>
        <w:rPr>
          <w:rFonts w:ascii="宋体" w:hAnsi="宋体" w:cs="宋体" w:eastAsia="宋体"/>
          <w:sz w:val="55"/>
          <w:spacing w:val="0"/>
          <w:color w:val="000000"/>
          <w:b w:val="off"/>
          <w:i w:val="off"/>
        </w:rPr>
        <w:t/>
      </w:r>
      <w:bookmarkEnd w:id="3886"/>
    </w:p>
    <w:p>
      <w:pPr>
        <w:pageBreakBefore w:val="off"/>
        <w:tabs/>
        <w:wordWrap w:val="off"/>
        <w:spacing w:before="0" w:after="0" w:line="940" w:lineRule="atLeast"/>
        <w:ind w:left="60" w:right="100"/>
        <w:jc w:val="both"/>
        <w:textAlignment w:val="baseline"/>
        <w:rPr>
          <w:sz w:val="58"/>
        </w:rPr>
      </w:pPr>
      <w:bookmarkStart w:name="" w:id="3887"/>
      <w:r>
        <w:rPr>
          <w:rFonts w:ascii="宋体" w:hAnsi="宋体" w:cs="宋体" w:eastAsia="宋体"/>
          <w:sz w:val="58"/>
          <w:spacing w:val="0"/>
          <w:color w:val="000000"/>
          <w:b w:val="off"/>
          <w:i w:val="off"/>
        </w:rPr>
        <w:t>们以为他们在争论之事，但既然我费心阐释“真地运动”，我必须把</w:t>
      </w:r>
      <w:r>
        <w:rPr>
          <w:rFonts w:ascii="宋体" w:hAnsi="宋体" w:cs="宋体" w:eastAsia="宋体"/>
          <w:sz w:val="58"/>
          <w:spacing w:val="0"/>
          <w:color w:val="000000"/>
          <w:b w:val="off"/>
          <w:i w:val="off"/>
        </w:rPr>
        <w:t>他们看作真地在辩论这样的问题：“我们能够如何去安排社会的和</w:t>
      </w:r>
      <w:r>
        <w:rPr>
          <w:rFonts w:ascii="宋体" w:hAnsi="宋体" w:cs="宋体" w:eastAsia="宋体"/>
          <w:sz w:val="58"/>
          <w:spacing w:val="0"/>
          <w:color w:val="000000"/>
          <w:b w:val="off"/>
          <w:i w:val="off"/>
        </w:rPr>
        <w:t>教育的惯习，以使得圣经和天文学彼此互不妨碍?”这样一个合理</w:t>
      </w:r>
      <w:r>
        <w:rPr>
          <w:rFonts w:ascii="宋体" w:hAnsi="宋体" w:cs="宋体" w:eastAsia="宋体"/>
          <w:sz w:val="58"/>
          <w:spacing w:val="0"/>
          <w:color w:val="000000"/>
          <w:b w:val="off"/>
          <w:i w:val="off"/>
        </w:rPr>
        <w:t>的问题只是由于问什么“真地”发生(更不必说去问，在此语境中，</w:t>
      </w:r>
      <w:r>
        <w:rPr>
          <w:rFonts w:ascii="宋体" w:hAnsi="宋体" w:cs="宋体" w:eastAsia="宋体"/>
          <w:sz w:val="58"/>
          <w:spacing w:val="0"/>
          <w:color w:val="000000"/>
          <w:b w:val="off"/>
          <w:i w:val="off"/>
        </w:rPr>
        <w:t>“真地”意味着什么)而变得含混不明了。在麦金太尔把我取消的</w:t>
      </w:r>
      <w:r>
        <w:rPr>
          <w:rFonts w:ascii="宋体" w:hAnsi="宋体" w:cs="宋体" w:eastAsia="宋体"/>
          <w:sz w:val="58"/>
          <w:spacing w:val="0"/>
          <w:color w:val="000000"/>
          <w:b w:val="off"/>
          <w:i w:val="off"/>
        </w:rPr>
        <w:t>问题当作是出现于其他学科内的“纯哲学”问题之处，我却把科学</w:t>
      </w:r>
      <w:r>
        <w:rPr>
          <w:rFonts w:ascii="宋体" w:hAnsi="宋体" w:cs="宋体" w:eastAsia="宋体"/>
          <w:sz w:val="58"/>
          <w:spacing w:val="0"/>
          <w:color w:val="000000"/>
          <w:b w:val="off"/>
          <w:i w:val="off"/>
        </w:rPr>
        <w:t>的和政治的问题看作是由于使用了哲学术语而变得糊涂不清了。</w:t>
      </w:r>
      <w:bookmarkEnd w:id="3887"/>
    </w:p>
    <w:p>
      <w:pPr>
        <w:pageBreakBefore w:val="off"/>
        <w:tabs/>
        <w:wordWrap w:val="off"/>
        <w:spacing w:before="0" w:after="0" w:line="940" w:lineRule="atLeast"/>
        <w:ind w:left="60" w:right="40" w:firstLine="1180"/>
        <w:jc w:val="both"/>
        <w:textAlignment w:val="baseline"/>
        <w:rPr>
          <w:sz w:val="58"/>
        </w:rPr>
      </w:pPr>
      <w:bookmarkStart w:name="" w:id="3888"/>
      <w:r>
        <w:rPr>
          <w:rFonts w:ascii="宋体" w:hAnsi="宋体" w:cs="宋体" w:eastAsia="宋体"/>
          <w:sz w:val="58"/>
          <w:spacing w:val="0"/>
          <w:color w:val="000000"/>
          <w:b w:val="off"/>
          <w:i w:val="off"/>
        </w:rPr>
        <w:t>人们怎样去决定以什么方式看待事物呢？我认为，只有通过</w:t>
      </w:r>
      <w:r>
        <w:rPr>
          <w:rFonts w:ascii="宋体" w:hAnsi="宋体" w:cs="宋体" w:eastAsia="宋体"/>
          <w:sz w:val="58"/>
          <w:spacing w:val="0"/>
          <w:color w:val="000000"/>
          <w:b w:val="off"/>
          <w:i w:val="off"/>
        </w:rPr>
        <w:t>撰写更加广泛和更加详细的思想史，并将“哲学史”置于其内的方</w:t>
      </w:r>
      <w:r>
        <w:rPr>
          <w:rFonts w:ascii="宋体" w:hAnsi="宋体" w:cs="宋体" w:eastAsia="宋体"/>
          <w:sz w:val="58"/>
          <w:spacing w:val="0"/>
          <w:color w:val="000000"/>
          <w:b w:val="off"/>
          <w:i w:val="off"/>
        </w:rPr>
        <w:t>式，正如麦金太尔在他文章结尾一段中所建议的那样。我的预感</w:t>
      </w:r>
      <w:r>
        <w:rPr>
          <w:rFonts w:ascii="宋体" w:hAnsi="宋体" w:cs="宋体" w:eastAsia="宋体"/>
          <w:sz w:val="58"/>
          <w:spacing w:val="0"/>
          <w:color w:val="000000"/>
          <w:b w:val="off"/>
          <w:i w:val="off"/>
        </w:rPr>
        <w:t>是，这样一种大规模的思想史将会获得更大的成功，如果它能屈尊</w:t>
      </w:r>
      <w:r>
        <w:rPr>
          <w:rFonts w:ascii="宋体" w:hAnsi="宋体" w:cs="宋体" w:eastAsia="宋体"/>
          <w:sz w:val="58"/>
          <w:spacing w:val="0"/>
          <w:color w:val="000000"/>
          <w:b w:val="off"/>
          <w:i w:val="off"/>
        </w:rPr>
        <w:t>地对待自由与决定论的对立、实在主义与工具主义的对立，就像它</w:t>
      </w:r>
      <w:r>
        <w:rPr>
          <w:rFonts w:ascii="宋体" w:hAnsi="宋体" w:cs="宋体" w:eastAsia="宋体"/>
          <w:sz w:val="58"/>
          <w:spacing w:val="0"/>
          <w:color w:val="000000"/>
          <w:b w:val="off"/>
          <w:i w:val="off"/>
        </w:rPr>
        <w:t>对待阿里乌斯教派与东正教派的冲突时的态度一样的话，即把这</w:t>
      </w:r>
      <w:r>
        <w:rPr>
          <w:rFonts w:ascii="宋体" w:hAnsi="宋体" w:cs="宋体" w:eastAsia="宋体"/>
          <w:sz w:val="58"/>
          <w:spacing w:val="0"/>
          <w:color w:val="000000"/>
          <w:b w:val="off"/>
          <w:i w:val="off"/>
        </w:rPr>
        <w:t>三个论题都看作讨论真正争端的无用方式。麦金太尔的预感正相</w:t>
      </w:r>
      <w:r>
        <w:rPr>
          <w:rFonts w:ascii="宋体" w:hAnsi="宋体" w:cs="宋体" w:eastAsia="宋体"/>
          <w:sz w:val="58"/>
          <w:spacing w:val="0"/>
          <w:color w:val="000000"/>
          <w:b w:val="off"/>
          <w:i w:val="off"/>
        </w:rPr>
        <w:t>反。每一位写思想史的人，都有他在写作时加以检验着的预感。</w:t>
      </w:r>
      <w:r>
        <w:rPr>
          <w:rFonts w:ascii="宋体" w:hAnsi="宋体" w:cs="宋体" w:eastAsia="宋体"/>
          <w:sz w:val="58"/>
          <w:spacing w:val="0"/>
          <w:color w:val="000000"/>
          <w:b w:val="off"/>
          <w:i w:val="off"/>
        </w:rPr>
        <w:t>人们毕竟不可能只从表面看待每一个讨论的问题，而仍然希望提</w:t>
      </w:r>
      <w:r>
        <w:rPr>
          <w:rFonts w:ascii="宋体" w:hAnsi="宋体" w:cs="宋体" w:eastAsia="宋体"/>
          <w:sz w:val="58"/>
          <w:spacing w:val="0"/>
          <w:color w:val="000000"/>
          <w:b w:val="off"/>
          <w:i w:val="off"/>
        </w:rPr>
        <w:t>供一种可理解的和戏剧性的叙述。因此我与麦金太尔的区别是与</w:t>
      </w:r>
      <w:r>
        <w:rPr>
          <w:rFonts w:ascii="宋体" w:hAnsi="宋体" w:cs="宋体" w:eastAsia="宋体"/>
          <w:sz w:val="58"/>
          <w:spacing w:val="0"/>
          <w:color w:val="000000"/>
          <w:b w:val="off"/>
          <w:i w:val="off"/>
        </w:rPr>
        <w:t>这样一个问题有关的，最好的故事是通过把相对永久的“哲学问</w:t>
      </w:r>
      <w:r>
        <w:rPr>
          <w:rFonts w:ascii="宋体" w:hAnsi="宋体" w:cs="宋体" w:eastAsia="宋体"/>
          <w:sz w:val="58"/>
          <w:spacing w:val="0"/>
          <w:color w:val="000000"/>
          <w:b w:val="off"/>
          <w:i w:val="off"/>
        </w:rPr>
        <w:t>题”当作绳线使用，在上面挂上种种叙述的情节来讲述的，还是(例</w:t>
      </w:r>
      <w:r>
        <w:rPr>
          <w:rFonts w:ascii="宋体" w:hAnsi="宋体" w:cs="宋体" w:eastAsia="宋体"/>
          <w:sz w:val="58"/>
          <w:spacing w:val="0"/>
          <w:color w:val="000000"/>
          <w:b w:val="off"/>
          <w:i w:val="off"/>
        </w:rPr>
        <w:t>如按福柯和布鲁门伯格的方式)把(例如在古代、中世纪和近代诸</w:t>
      </w:r>
      <w:r>
        <w:rPr>
          <w:rFonts w:ascii="宋体" w:hAnsi="宋体" w:cs="宋体" w:eastAsia="宋体"/>
          <w:sz w:val="58"/>
          <w:spacing w:val="0"/>
          <w:color w:val="000000"/>
          <w:b w:val="off"/>
          <w:i w:val="off"/>
        </w:rPr>
        <w:t>时期之间的)不连续性看成如此之大，以至于阻止人们把早先的知</w:t>
      </w:r>
      <w:r>
        <w:rPr>
          <w:rFonts w:ascii="宋体" w:hAnsi="宋体" w:cs="宋体" w:eastAsia="宋体"/>
          <w:sz w:val="58"/>
          <w:spacing w:val="0"/>
          <w:color w:val="000000"/>
          <w:b w:val="off"/>
          <w:i w:val="off"/>
        </w:rPr>
        <w:t>识分子和现代哲学家说成是在关心着“相同的问题”。</w:t>
      </w:r>
      <w:bookmarkEnd w:id="3888"/>
    </w:p>
    <w:p>
      <w:pPr>
        <w:pageBreakBefore w:val="off"/>
        <w:tabs/>
        <w:wordWrap w:val="off"/>
        <w:spacing w:before="0" w:after="0" w:line="940" w:lineRule="atLeast"/>
        <w:ind w:left="60" w:right="0" w:firstLine="1180"/>
        <w:jc w:val="both"/>
        <w:textAlignment w:val="baseline"/>
        <w:rPr>
          <w:sz w:val="58"/>
        </w:rPr>
      </w:pPr>
      <w:bookmarkStart w:name="" w:id="3889"/>
      <w:r>
        <w:rPr>
          <w:rFonts w:ascii="宋体" w:hAnsi="宋体" w:cs="宋体" w:eastAsia="宋体"/>
          <w:sz w:val="58"/>
          <w:spacing w:val="0"/>
          <w:color w:val="000000"/>
          <w:b w:val="off"/>
          <w:i w:val="off"/>
        </w:rPr>
        <w:t>和麦金太尔不同，我认为，当思想史更漫不经心地处理哲学和</w:t>
      </w:r>
      <w:r>
        <w:rPr>
          <w:rFonts w:ascii="宋体" w:hAnsi="宋体" w:cs="宋体" w:eastAsia="宋体"/>
          <w:sz w:val="58"/>
          <w:spacing w:val="0"/>
          <w:color w:val="000000"/>
          <w:b w:val="off"/>
          <w:i w:val="off"/>
        </w:rPr>
        <w:t>其他学科间的区别时，它就是最成功的。我想比麦金太尔本人更</w:t>
      </w:r>
      <w:r>
        <w:rPr>
          <w:rFonts w:ascii="宋体" w:hAnsi="宋体" w:cs="宋体" w:eastAsia="宋体"/>
          <w:sz w:val="58"/>
          <w:spacing w:val="0"/>
          <w:color w:val="000000"/>
          <w:b w:val="off"/>
          <w:i w:val="off"/>
        </w:rPr>
        <w:t>认真地看待他的这种论述：“哲学正是在任何领域里的理智上自觉</w:t>
      </w:r>
      <w:bookmarkEnd w:id="3889"/>
    </w:p>
    <w:p>
      <w:r>
        <w:t/>
      </w:r>
    </w:p>
    <w:p>
      <w:pPr>
        <w:sectPr>
          <w:footerReference r:id="rId828"/>
          <w:headerReference r:id="rId829" w:type="default"/>
          <w:type w:val="nextPage"/>
          <w:pgSz w:w="22400" w:h="31680"/>
          <w:pgMar w:left="2780" w:top="2360" w:right="2780" w:bottom="2360" w:header="2060" w:footer="2060"/>
          <w:cols w:num="1"/>
        </w:sectPr>
      </w:pPr>
    </w:p>
    <w:p>
      <w:pPr>
        <w:pageBreakBefore w:val="off"/>
        <w:tabs/>
        <w:wordWrap w:val="off"/>
        <w:spacing w:before="0" w:after="0" w:line="680" w:lineRule="atLeast"/>
        <w:ind w:left="60" w:right="0"/>
        <w:jc w:val="both"/>
        <w:textAlignment w:val="baseline"/>
        <w:rPr>
          <w:sz w:val="51"/>
        </w:rPr>
      </w:pPr>
      <w:bookmarkStart w:name="" w:id="3890"/>
      <w:r>
        <w:rPr>
          <w:rFonts w:ascii="黑体" w:hAnsi="黑体" w:cs="黑体" w:eastAsia="黑体"/>
          <w:sz w:val="51"/>
          <w:spacing w:val="0"/>
          <w:color w:val="000000"/>
          <w:b w:val="on"/>
          <w:i w:val="off"/>
        </w:rPr>
        <w:t>380   中译本附录</w:t>
      </w:r>
      <w:bookmarkEnd w:id="3890"/>
    </w:p>
    <w:p>
      <w:pPr>
        <w:pageBreakBefore w:val="off"/>
        <w:tabs/>
        <w:wordWrap w:val="off"/>
        <w:spacing w:before="0" w:after="0" w:line="600" w:lineRule="exact"/>
        <w:ind w:left="0" w:right="0"/>
        <w:jc w:val="both"/>
        <w:textAlignment w:val="baseline"/>
        <w:rPr>
          <w:sz w:val="51"/>
        </w:rPr>
      </w:pPr>
      <w:bookmarkStart w:name="" w:id="3891"/>
      <w:r>
        <w:rPr>
          <w:rFonts w:ascii="宋体" w:hAnsi="宋体" w:cs="宋体" w:eastAsia="宋体"/>
          <w:sz w:val="51"/>
          <w:spacing w:val="0"/>
          <w:color w:val="000000"/>
          <w:b w:val="off"/>
          <w:i w:val="off"/>
        </w:rPr>
        <w:t/>
      </w:r>
      <w:bookmarkEnd w:id="3891"/>
    </w:p>
    <w:p>
      <w:pPr>
        <w:pageBreakBefore w:val="off"/>
        <w:tabs/>
        <w:wordWrap w:val="off"/>
        <w:spacing w:before="0" w:after="0" w:line="1040" w:lineRule="atLeast"/>
        <w:ind w:left="60" w:right="0"/>
        <w:jc w:val="both"/>
        <w:textAlignment w:val="baseline"/>
        <w:rPr>
          <w:sz w:val="54"/>
        </w:rPr>
      </w:pPr>
      <w:bookmarkStart w:name="" w:id="3892"/>
      <w:r>
        <w:rPr>
          <w:rFonts w:ascii="宋体" w:hAnsi="宋体" w:cs="宋体" w:eastAsia="宋体"/>
          <w:sz w:val="54"/>
          <w:spacing w:val="0"/>
          <w:color w:val="000000"/>
          <w:b w:val="off"/>
          <w:i w:val="off"/>
        </w:rPr>
        <w:t>的研究。”然而我对理智与经验这一区别所持的奎因式的怀疑，导</w:t>
      </w:r>
      <w:r>
        <w:rPr>
          <w:rFonts w:ascii="宋体" w:hAnsi="宋体" w:cs="宋体" w:eastAsia="宋体"/>
          <w:sz w:val="54"/>
          <w:spacing w:val="0"/>
          <w:color w:val="000000"/>
          <w:b w:val="off"/>
          <w:i w:val="off"/>
        </w:rPr>
        <w:t>致我把这个定义大致改变为：“哲学正是研究者社团内的这样一种</w:t>
      </w:r>
      <w:r>
        <w:rPr>
          <w:rFonts w:ascii="宋体" w:hAnsi="宋体" w:cs="宋体" w:eastAsia="宋体"/>
          <w:sz w:val="54"/>
          <w:spacing w:val="0"/>
          <w:color w:val="000000"/>
          <w:b w:val="off"/>
          <w:i w:val="off"/>
        </w:rPr>
        <w:t>争论，它导致了与其他这类社团之间的摩擦或亲近。”我把麦金太</w:t>
      </w:r>
      <w:r>
        <w:rPr>
          <w:rFonts w:ascii="宋体" w:hAnsi="宋体" w:cs="宋体" w:eastAsia="宋体"/>
          <w:sz w:val="54"/>
          <w:spacing w:val="0"/>
          <w:color w:val="000000"/>
          <w:b w:val="off"/>
          <w:i w:val="off"/>
        </w:rPr>
        <w:t>尔说的“理智自觉性”看作是对这样一种事实的认识：某人关于他</w:t>
      </w:r>
      <w:r>
        <w:rPr>
          <w:rFonts w:ascii="宋体" w:hAnsi="宋体" w:cs="宋体" w:eastAsia="宋体"/>
          <w:sz w:val="54"/>
          <w:spacing w:val="0"/>
          <w:color w:val="000000"/>
          <w:b w:val="off"/>
          <w:i w:val="off"/>
        </w:rPr>
        <w:t>自己的关切想说的东西，可能与其他人关于他们特有的关切所说</w:t>
      </w:r>
      <w:r>
        <w:rPr>
          <w:rFonts w:ascii="宋体" w:hAnsi="宋体" w:cs="宋体" w:eastAsia="宋体"/>
          <w:sz w:val="54"/>
          <w:spacing w:val="0"/>
          <w:color w:val="000000"/>
          <w:b w:val="off"/>
          <w:i w:val="off"/>
        </w:rPr>
        <w:t>的东西相违。因此当麦金太尔把如下的看法归诸于我时，我不免</w:t>
      </w:r>
      <w:r>
        <w:rPr>
          <w:rFonts w:ascii="宋体" w:hAnsi="宋体" w:cs="宋体" w:eastAsia="宋体"/>
          <w:sz w:val="54"/>
          <w:spacing w:val="0"/>
          <w:color w:val="000000"/>
          <w:b w:val="off"/>
          <w:i w:val="off"/>
        </w:rPr>
        <w:t>吃惊了：“哲学曾经是一门真正单一性的学科，不同于一切其他的</w:t>
      </w:r>
      <w:r>
        <w:rPr>
          <w:rFonts w:ascii="宋体" w:hAnsi="宋体" w:cs="宋体" w:eastAsia="宋体"/>
          <w:sz w:val="54"/>
          <w:spacing w:val="0"/>
          <w:color w:val="000000"/>
          <w:b w:val="off"/>
          <w:i w:val="off"/>
        </w:rPr>
        <w:t>研究形式，而它在其近代史的某个时期中失去了这种统一性和独</w:t>
      </w:r>
      <w:r>
        <w:rPr>
          <w:rFonts w:ascii="宋体" w:hAnsi="宋体" w:cs="宋体" w:eastAsia="宋体"/>
          <w:sz w:val="54"/>
          <w:spacing w:val="0"/>
          <w:color w:val="000000"/>
          <w:b w:val="off"/>
          <w:i w:val="off"/>
        </w:rPr>
        <w:t>特性。”我想我是在说，当哲学不再意指着像麦金太尔的“理智上自</w:t>
      </w:r>
      <w:r>
        <w:rPr>
          <w:rFonts w:ascii="宋体" w:hAnsi="宋体" w:cs="宋体" w:eastAsia="宋体"/>
          <w:sz w:val="54"/>
          <w:spacing w:val="0"/>
          <w:color w:val="000000"/>
          <w:b w:val="off"/>
          <w:i w:val="off"/>
        </w:rPr>
        <w:t>觉的研究”一类东西，而且变成某种不同的、统一的和独特的东西</w:t>
      </w:r>
      <w:r>
        <w:rPr>
          <w:rFonts w:ascii="宋体" w:hAnsi="宋体" w:cs="宋体" w:eastAsia="宋体"/>
          <w:sz w:val="54"/>
          <w:spacing w:val="0"/>
          <w:color w:val="000000"/>
          <w:b w:val="off"/>
          <w:i w:val="off"/>
        </w:rPr>
        <w:t>时，它就失去了其意义。我并不是说，当哲学具有为某一统一的学</w:t>
      </w:r>
      <w:r>
        <w:rPr>
          <w:rFonts w:ascii="宋体" w:hAnsi="宋体" w:cs="宋体" w:eastAsia="宋体"/>
          <w:sz w:val="54"/>
          <w:spacing w:val="0"/>
          <w:color w:val="000000"/>
          <w:b w:val="off"/>
          <w:i w:val="off"/>
        </w:rPr>
        <w:t>科提供“其本身独特的、统一的主题”的某些“哲学特有的问题”时，</w:t>
      </w:r>
      <w:r>
        <w:rPr>
          <w:rFonts w:ascii="宋体" w:hAnsi="宋体" w:cs="宋体" w:eastAsia="宋体"/>
          <w:sz w:val="54"/>
          <w:spacing w:val="0"/>
          <w:color w:val="000000"/>
          <w:b w:val="off"/>
          <w:i w:val="off"/>
        </w:rPr>
        <w:t>它就处于良好状态。我是想说，一旦一种在制度与惯例上独特的</w:t>
      </w:r>
      <w:r>
        <w:rPr>
          <w:rFonts w:ascii="宋体" w:hAnsi="宋体" w:cs="宋体" w:eastAsia="宋体"/>
          <w:sz w:val="54"/>
          <w:spacing w:val="0"/>
          <w:color w:val="000000"/>
          <w:b w:val="off"/>
          <w:i w:val="off"/>
        </w:rPr>
        <w:t>学科(按我的观点看是不幸地)被建立起来，它就进而企图通过制</w:t>
      </w:r>
      <w:r>
        <w:rPr>
          <w:rFonts w:ascii="宋体" w:hAnsi="宋体" w:cs="宋体" w:eastAsia="宋体"/>
          <w:sz w:val="54"/>
          <w:spacing w:val="0"/>
          <w:color w:val="000000"/>
          <w:b w:val="off"/>
          <w:i w:val="off"/>
        </w:rPr>
        <w:t>定“哲学特有的问题”来使本身合法化。在我看来这就在新建立的</w:t>
      </w:r>
      <w:r>
        <w:rPr>
          <w:rFonts w:ascii="宋体" w:hAnsi="宋体" w:cs="宋体" w:eastAsia="宋体"/>
          <w:sz w:val="54"/>
          <w:spacing w:val="0"/>
          <w:color w:val="000000"/>
          <w:b w:val="off"/>
          <w:i w:val="off"/>
        </w:rPr>
        <w:t>制度习惯的内部导致了高度的信心，但同时也导致了在该制度习</w:t>
      </w:r>
      <w:r>
        <w:rPr>
          <w:rFonts w:ascii="宋体" w:hAnsi="宋体" w:cs="宋体" w:eastAsia="宋体"/>
          <w:sz w:val="54"/>
          <w:spacing w:val="0"/>
          <w:color w:val="000000"/>
          <w:b w:val="off"/>
          <w:i w:val="off"/>
        </w:rPr>
        <w:t>惯与文化其他领域之间逐渐增加的脱节。</w:t>
      </w:r>
      <w:bookmarkEnd w:id="3892"/>
    </w:p>
    <w:p>
      <w:pPr>
        <w:pageBreakBefore w:val="off"/>
        <w:tabs/>
        <w:wordWrap w:val="off"/>
        <w:spacing w:before="0" w:after="0" w:line="1040" w:lineRule="atLeast"/>
        <w:ind w:left="60" w:right="0" w:firstLine="1200"/>
        <w:jc w:val="both"/>
        <w:textAlignment w:val="baseline"/>
        <w:rPr>
          <w:sz w:val="54"/>
        </w:rPr>
      </w:pPr>
      <w:bookmarkStart w:name="" w:id="3893"/>
      <w:r>
        <w:rPr>
          <w:rFonts w:ascii="宋体" w:hAnsi="宋体" w:cs="宋体" w:eastAsia="宋体"/>
          <w:sz w:val="54"/>
          <w:spacing w:val="0"/>
          <w:color w:val="000000"/>
          <w:b w:val="off"/>
          <w:i w:val="off"/>
        </w:rPr>
        <w:t>在麦金太尔和罗森伯格的批评之间有相当大的重叠部分。他</w:t>
      </w:r>
      <w:r>
        <w:rPr>
          <w:rFonts w:ascii="宋体" w:hAnsi="宋体" w:cs="宋体" w:eastAsia="宋体"/>
          <w:sz w:val="54"/>
          <w:spacing w:val="0"/>
          <w:color w:val="000000"/>
          <w:b w:val="off"/>
          <w:i w:val="off"/>
        </w:rPr>
        <w:t>们两人比我更多地注意问题的连续性，而且两人比我更不情愿把</w:t>
      </w:r>
      <w:r>
        <w:rPr>
          <w:rFonts w:ascii="宋体" w:hAnsi="宋体" w:cs="宋体" w:eastAsia="宋体"/>
          <w:sz w:val="54"/>
          <w:spacing w:val="0"/>
          <w:color w:val="000000"/>
          <w:b w:val="off"/>
          <w:i w:val="off"/>
        </w:rPr>
        <w:t>哲学看作继续着先锋派文学以及科学与政治话语中更有争议的部</w:t>
      </w:r>
      <w:r>
        <w:rPr>
          <w:rFonts w:ascii="宋体" w:hAnsi="宋体" w:cs="宋体" w:eastAsia="宋体"/>
          <w:sz w:val="54"/>
          <w:spacing w:val="0"/>
          <w:color w:val="000000"/>
          <w:b w:val="off"/>
          <w:i w:val="off"/>
        </w:rPr>
        <w:t>分这两方面的活动。例如罗森伯格提出了十位当代哲学家(从罗</w:t>
      </w:r>
      <w:r>
        <w:rPr>
          <w:rFonts w:ascii="宋体" w:hAnsi="宋体" w:cs="宋体" w:eastAsia="宋体"/>
          <w:sz w:val="54"/>
          <w:spacing w:val="0"/>
          <w:color w:val="000000"/>
          <w:b w:val="off"/>
          <w:i w:val="off"/>
        </w:rPr>
        <w:t>尔斯到德里达)和十六位历史人物(从阿奎那到穆勒)的名单，并说</w:t>
      </w:r>
      <w:r>
        <w:rPr>
          <w:rFonts w:ascii="宋体" w:hAnsi="宋体" w:cs="宋体" w:eastAsia="宋体"/>
          <w:sz w:val="54"/>
          <w:spacing w:val="0"/>
          <w:color w:val="000000"/>
          <w:b w:val="off"/>
          <w:i w:val="off"/>
        </w:rPr>
        <w:t>他们都关心着下述问题：</w:t>
      </w:r>
      <w:bookmarkEnd w:id="3893"/>
    </w:p>
    <w:p>
      <w:pPr>
        <w:pageBreakBefore w:val="off"/>
        <w:tabs/>
        <w:wordWrap w:val="off"/>
        <w:spacing w:before="0" w:after="0" w:line="1060" w:lineRule="exact"/>
        <w:ind w:left="0" w:right="0"/>
        <w:jc w:val="both"/>
        <w:textAlignment w:val="baseline"/>
        <w:rPr>
          <w:sz w:val="54"/>
        </w:rPr>
      </w:pPr>
      <w:bookmarkStart w:name="" w:id="3894"/>
      <w:r>
        <w:rPr>
          <w:rFonts w:ascii="宋体" w:hAnsi="宋体" w:cs="宋体" w:eastAsia="宋体"/>
          <w:sz w:val="54"/>
          <w:spacing w:val="0"/>
          <w:color w:val="000000"/>
          <w:b w:val="off"/>
          <w:i w:val="off"/>
        </w:rPr>
        <w:t/>
      </w:r>
      <w:bookmarkEnd w:id="3894"/>
    </w:p>
    <w:p>
      <w:pPr>
        <w:pageBreakBefore w:val="off"/>
        <w:tabs/>
        <w:wordWrap w:val="off"/>
        <w:spacing w:before="0" w:after="0" w:line="1040" w:lineRule="atLeast"/>
        <w:ind w:left="2500" w:right="0"/>
        <w:jc w:val="both"/>
        <w:textAlignment w:val="baseline"/>
        <w:rPr>
          <w:sz w:val="54"/>
        </w:rPr>
      </w:pPr>
      <w:bookmarkStart w:name="" w:id="3895"/>
      <w:r>
        <w:rPr>
          <w:rFonts w:ascii="宋体" w:hAnsi="宋体" w:cs="宋体" w:eastAsia="宋体"/>
          <w:sz w:val="54"/>
          <w:spacing w:val="0"/>
          <w:color w:val="000000"/>
          <w:b w:val="off"/>
          <w:i w:val="off"/>
        </w:rPr>
        <w:t>“物理现实与社会现实、善与恶、对错和正义等等的性质；</w:t>
      </w:r>
      <w:bookmarkEnd w:id="3895"/>
    </w:p>
    <w:p>
      <w:r>
        <w:t/>
      </w:r>
    </w:p>
    <w:p>
      <w:pPr>
        <w:sectPr>
          <w:footerReference r:id="rId830"/>
          <w:headerReference r:id="rId831" w:type="default"/>
          <w:type w:val="nextPage"/>
          <w:pgSz w:w="22400" w:h="31680"/>
          <w:pgMar w:left="2760" w:top="2360" w:right="2760" w:bottom="2360" w:header="2060" w:footer="2060"/>
          <w:cols w:num="1"/>
        </w:sectPr>
      </w:pPr>
    </w:p>
    <w:p>
      <w:pPr>
        <w:pageBreakBefore w:val="off"/>
        <w:tabs>
          <w:tab w:pos="15740" w:val="left" w:leader="none"/>
        </w:tabs>
        <w:wordWrap w:val="off"/>
        <w:spacing w:before="0" w:after="0" w:line="720" w:lineRule="atLeast"/>
        <w:ind w:left="11920" w:right="0"/>
        <w:jc w:val="both"/>
        <w:textAlignment w:val="baseline"/>
        <w:rPr>
          <w:sz w:val="54"/>
        </w:rPr>
      </w:pPr>
      <w:bookmarkStart w:name="" w:id="3896"/>
      <w:r>
        <w:rPr>
          <w:rFonts w:ascii="黑体" w:hAnsi="黑体" w:cs="黑体" w:eastAsia="黑体"/>
          <w:sz w:val="54"/>
          <w:spacing w:val="0"/>
          <w:color w:val="000000"/>
          <w:b w:val="off"/>
          <w:i w:val="off"/>
        </w:rPr>
        <w:t>答六位批评者</w:t>
      </w:r>
      <w:r>
        <w:t xml:space="preserve">	</w:t>
      </w:r>
      <w:r>
        <w:rPr>
          <w:rFonts w:ascii="黑体" w:hAnsi="黑体" w:cs="黑体" w:eastAsia="黑体"/>
          <w:sz w:val="54"/>
          <w:spacing w:val="0"/>
          <w:color w:val="000000"/>
          <w:b w:val="off"/>
          <w:i w:val="off"/>
        </w:rPr>
        <w:t>381</w:t>
      </w:r>
      <w:bookmarkEnd w:id="3896"/>
    </w:p>
    <w:p>
      <w:pPr>
        <w:pageBreakBefore w:val="off"/>
        <w:tabs/>
        <w:wordWrap w:val="off"/>
        <w:spacing w:before="0" w:after="0" w:line="580" w:lineRule="exact"/>
        <w:ind w:left="0" w:right="0"/>
        <w:jc w:val="both"/>
        <w:textAlignment w:val="baseline"/>
        <w:rPr>
          <w:sz w:val="54"/>
        </w:rPr>
      </w:pPr>
      <w:bookmarkStart w:name="" w:id="3897"/>
      <w:r>
        <w:rPr>
          <w:rFonts w:ascii="宋体" w:hAnsi="宋体" w:cs="宋体" w:eastAsia="宋体"/>
          <w:sz w:val="54"/>
          <w:spacing w:val="0"/>
          <w:color w:val="000000"/>
          <w:b w:val="off"/>
          <w:i w:val="off"/>
        </w:rPr>
        <w:t/>
      </w:r>
      <w:bookmarkEnd w:id="3897"/>
    </w:p>
    <w:p>
      <w:pPr>
        <w:pageBreakBefore w:val="off"/>
        <w:tabs/>
        <w:wordWrap w:val="off"/>
        <w:spacing w:before="0" w:after="0" w:line="960" w:lineRule="atLeast"/>
        <w:ind w:left="1120" w:right="240"/>
        <w:jc w:val="both"/>
        <w:textAlignment w:val="baseline"/>
        <w:rPr>
          <w:sz w:val="56"/>
        </w:rPr>
      </w:pPr>
      <w:bookmarkStart w:name="" w:id="3898"/>
      <w:r>
        <w:rPr>
          <w:rFonts w:ascii="宋体" w:hAnsi="宋体" w:cs="宋体" w:eastAsia="宋体"/>
          <w:sz w:val="56"/>
          <w:spacing w:val="0"/>
          <w:color w:val="000000"/>
          <w:b w:val="off"/>
          <w:i w:val="off"/>
        </w:rPr>
        <w:t>所面对的世界的可理解性；人在世界中的地位；他们作为认知</w:t>
      </w:r>
      <w:r>
        <w:rPr>
          <w:rFonts w:ascii="宋体" w:hAnsi="宋体" w:cs="宋体" w:eastAsia="宋体"/>
          <w:sz w:val="56"/>
          <w:spacing w:val="0"/>
          <w:color w:val="000000"/>
          <w:b w:val="off"/>
          <w:i w:val="off"/>
        </w:rPr>
        <w:t>者和行动者的能力；他们的权利与责任；死亡与时间；意识和</w:t>
      </w:r>
      <w:r>
        <w:rPr>
          <w:rFonts w:ascii="宋体" w:hAnsi="宋体" w:cs="宋体" w:eastAsia="宋体"/>
          <w:sz w:val="56"/>
          <w:spacing w:val="0"/>
          <w:color w:val="000000"/>
          <w:b w:val="off"/>
          <w:i w:val="off"/>
        </w:rPr>
        <w:t>自意识；经验和思想。”(罗森伯格，1982年，第116页)</w:t>
      </w:r>
      <w:bookmarkEnd w:id="3898"/>
    </w:p>
    <w:p>
      <w:pPr>
        <w:pageBreakBefore w:val="off"/>
        <w:tabs/>
        <w:wordWrap w:val="off"/>
        <w:spacing w:before="0" w:after="0" w:line="980" w:lineRule="exact"/>
        <w:ind w:left="0" w:right="0"/>
        <w:jc w:val="both"/>
        <w:textAlignment w:val="baseline"/>
        <w:rPr>
          <w:sz w:val="56"/>
        </w:rPr>
      </w:pPr>
      <w:bookmarkStart w:name="" w:id="3899"/>
      <w:r>
        <w:rPr>
          <w:rFonts w:ascii="宋体" w:hAnsi="宋体" w:cs="宋体" w:eastAsia="宋体"/>
          <w:sz w:val="56"/>
          <w:spacing w:val="0"/>
          <w:color w:val="000000"/>
          <w:b w:val="off"/>
          <w:i w:val="off"/>
        </w:rPr>
        <w:t/>
      </w:r>
      <w:bookmarkEnd w:id="3899"/>
    </w:p>
    <w:p>
      <w:pPr>
        <w:pageBreakBefore w:val="off"/>
        <w:tabs/>
        <w:wordWrap w:val="off"/>
        <w:spacing w:before="0" w:after="0" w:line="960" w:lineRule="atLeast"/>
        <w:ind w:left="80" w:right="80"/>
        <w:jc w:val="both"/>
        <w:textAlignment w:val="baseline"/>
        <w:rPr>
          <w:sz w:val="56"/>
        </w:rPr>
      </w:pPr>
      <w:bookmarkStart w:name="" w:id="3900"/>
      <w:r>
        <w:rPr>
          <w:rFonts w:ascii="宋体" w:hAnsi="宋体" w:cs="宋体" w:eastAsia="宋体"/>
          <w:sz w:val="56"/>
          <w:spacing w:val="0"/>
          <w:color w:val="000000"/>
          <w:b w:val="off"/>
          <w:i w:val="off"/>
        </w:rPr>
        <w:t>我与这份清单有联系的问题是，对这些问题的关切同样也是波德</w:t>
      </w:r>
      <w:r>
        <w:rPr>
          <w:rFonts w:ascii="宋体" w:hAnsi="宋体" w:cs="宋体" w:eastAsia="宋体"/>
          <w:sz w:val="56"/>
          <w:spacing w:val="0"/>
          <w:color w:val="000000"/>
          <w:b w:val="off"/>
          <w:i w:val="off"/>
        </w:rPr>
        <w:t>莱尔、A.哈弥尔顿、达尔文、披里克里、惠特曼、帕拉塞尔苏斯、布</w:t>
      </w:r>
      <w:r>
        <w:rPr>
          <w:rFonts w:ascii="宋体" w:hAnsi="宋体" w:cs="宋体" w:eastAsia="宋体"/>
          <w:sz w:val="56"/>
          <w:spacing w:val="0"/>
          <w:color w:val="000000"/>
          <w:b w:val="off"/>
          <w:i w:val="off"/>
        </w:rPr>
        <w:t>莱希特、原始种族的巫医、太阳神教的司祭等等的特征。这份名单</w:t>
      </w:r>
      <w:r>
        <w:rPr>
          <w:rFonts w:ascii="宋体" w:hAnsi="宋体" w:cs="宋体" w:eastAsia="宋体"/>
          <w:sz w:val="56"/>
          <w:spacing w:val="0"/>
          <w:color w:val="000000"/>
          <w:b w:val="off"/>
          <w:i w:val="off"/>
        </w:rPr>
        <w:t>对于界定罗森伯格称作“在任何名符其实的反思性文化内部的一</w:t>
      </w:r>
      <w:r>
        <w:rPr>
          <w:rFonts w:ascii="宋体" w:hAnsi="宋体" w:cs="宋体" w:eastAsia="宋体"/>
          <w:sz w:val="56"/>
          <w:spacing w:val="0"/>
          <w:color w:val="000000"/>
          <w:b w:val="off"/>
          <w:i w:val="off"/>
        </w:rPr>
        <w:t>种特有的(着重号为我所加)理智使命，一种关于纲领性的自我理</w:t>
      </w:r>
      <w:r>
        <w:rPr>
          <w:rFonts w:ascii="宋体" w:hAnsi="宋体" w:cs="宋体" w:eastAsia="宋体"/>
          <w:sz w:val="56"/>
          <w:spacing w:val="0"/>
          <w:color w:val="000000"/>
          <w:b w:val="off"/>
          <w:i w:val="off"/>
        </w:rPr>
        <w:t>解和自我评估的必要规划”的东西，毫无用处。这个使命是通才知</w:t>
      </w:r>
      <w:r>
        <w:rPr>
          <w:rFonts w:ascii="宋体" w:hAnsi="宋体" w:cs="宋体" w:eastAsia="宋体"/>
          <w:sz w:val="56"/>
          <w:spacing w:val="0"/>
          <w:color w:val="000000"/>
          <w:b w:val="off"/>
          <w:i w:val="off"/>
        </w:rPr>
        <w:t>识分子的使命，而不是哲学家的使命，后者被理解作一门特殊学科</w:t>
      </w:r>
      <w:r>
        <w:rPr>
          <w:rFonts w:ascii="宋体" w:hAnsi="宋体" w:cs="宋体" w:eastAsia="宋体"/>
          <w:sz w:val="56"/>
          <w:spacing w:val="0"/>
          <w:color w:val="000000"/>
          <w:b w:val="off"/>
          <w:i w:val="off"/>
        </w:rPr>
        <w:t>内的成员。对一种使命的这种描述，无助于阐明罗森伯格在“谈</w:t>
      </w:r>
      <w:r>
        <w:rPr>
          <w:rFonts w:ascii="宋体" w:hAnsi="宋体" w:cs="宋体" w:eastAsia="宋体"/>
          <w:sz w:val="56"/>
          <w:spacing w:val="0"/>
          <w:color w:val="000000"/>
          <w:b w:val="off"/>
          <w:i w:val="off"/>
        </w:rPr>
        <w:t>话”(有“意义”之事)和“闲谈”(无意义之事)之间、在“闲谈我们的</w:t>
      </w:r>
      <w:r>
        <w:rPr>
          <w:rFonts w:ascii="宋体" w:hAnsi="宋体" w:cs="宋体" w:eastAsia="宋体"/>
          <w:sz w:val="56"/>
          <w:spacing w:val="0"/>
          <w:color w:val="000000"/>
          <w:b w:val="off"/>
          <w:i w:val="off"/>
        </w:rPr>
        <w:t>失误和过分”(这是他对我的文章的描述)和“回到正题”(这是罗森</w:t>
      </w:r>
      <w:r>
        <w:rPr>
          <w:rFonts w:ascii="宋体" w:hAnsi="宋体" w:cs="宋体" w:eastAsia="宋体"/>
          <w:sz w:val="56"/>
          <w:spacing w:val="0"/>
          <w:color w:val="000000"/>
          <w:b w:val="off"/>
          <w:i w:val="off"/>
        </w:rPr>
        <w:t>伯格在对我写的东西暗笑和不耐烦之后将做的事)之间所做的区</w:t>
      </w:r>
      <w:r>
        <w:rPr>
          <w:rFonts w:ascii="宋体" w:hAnsi="宋体" w:cs="宋体" w:eastAsia="宋体"/>
          <w:sz w:val="56"/>
          <w:spacing w:val="0"/>
          <w:color w:val="000000"/>
          <w:b w:val="off"/>
          <w:i w:val="off"/>
        </w:rPr>
        <w:t>别。(第127页注)为了知道人们何时在追求着正经的目的，何时</w:t>
      </w:r>
      <w:r>
        <w:rPr>
          <w:rFonts w:ascii="宋体" w:hAnsi="宋体" w:cs="宋体" w:eastAsia="宋体"/>
          <w:sz w:val="56"/>
          <w:spacing w:val="0"/>
          <w:color w:val="000000"/>
          <w:b w:val="off"/>
          <w:i w:val="off"/>
        </w:rPr>
        <w:t>没这么做，除了我上面引述的一份问题清单外，也许还需要一种对</w:t>
      </w:r>
      <w:r>
        <w:rPr>
          <w:rFonts w:ascii="宋体" w:hAnsi="宋体" w:cs="宋体" w:eastAsia="宋体"/>
          <w:sz w:val="56"/>
          <w:spacing w:val="0"/>
          <w:color w:val="000000"/>
          <w:b w:val="off"/>
          <w:i w:val="off"/>
        </w:rPr>
        <w:t>什么被认为是研究这些问题的哲学特有的、有意义的和正经的方</w:t>
      </w:r>
      <w:r>
        <w:rPr>
          <w:rFonts w:ascii="宋体" w:hAnsi="宋体" w:cs="宋体" w:eastAsia="宋体"/>
          <w:sz w:val="56"/>
          <w:spacing w:val="0"/>
          <w:color w:val="000000"/>
          <w:b w:val="off"/>
          <w:i w:val="off"/>
        </w:rPr>
        <w:t>法的描述。</w:t>
      </w:r>
      <w:bookmarkEnd w:id="3900"/>
    </w:p>
    <w:p>
      <w:pPr>
        <w:pageBreakBefore w:val="off"/>
        <w:tabs/>
        <w:wordWrap w:val="off"/>
        <w:spacing w:before="0" w:after="0" w:line="960" w:lineRule="atLeast"/>
        <w:ind w:left="80" w:right="0" w:firstLine="1200"/>
        <w:jc w:val="both"/>
        <w:textAlignment w:val="baseline"/>
        <w:rPr>
          <w:sz w:val="56"/>
        </w:rPr>
      </w:pPr>
      <w:bookmarkStart w:name="" w:id="3901"/>
      <w:r>
        <w:rPr>
          <w:rFonts w:ascii="宋体" w:hAnsi="宋体" w:cs="宋体" w:eastAsia="宋体"/>
          <w:sz w:val="56"/>
          <w:spacing w:val="0"/>
          <w:color w:val="000000"/>
          <w:b w:val="off"/>
          <w:i w:val="off"/>
        </w:rPr>
        <w:t>为了符合这一要求，光是说哲学的方略永远是“辩证的”，例如</w:t>
      </w:r>
      <w:r>
        <w:rPr>
          <w:rFonts w:ascii="宋体" w:hAnsi="宋体" w:cs="宋体" w:eastAsia="宋体"/>
          <w:sz w:val="56"/>
          <w:spacing w:val="0"/>
          <w:color w:val="000000"/>
          <w:b w:val="off"/>
          <w:i w:val="off"/>
        </w:rPr>
        <w:t>与“观察的”、“实验的”或“诗意的”对比而言，这是不够的(第 118</w:t>
      </w:r>
      <w:r>
        <w:rPr>
          <w:rFonts w:ascii="宋体" w:hAnsi="宋体" w:cs="宋体" w:eastAsia="宋体"/>
          <w:sz w:val="56"/>
          <w:spacing w:val="0"/>
          <w:color w:val="000000"/>
          <w:b w:val="off"/>
          <w:i w:val="off"/>
        </w:rPr>
        <w:t>页)，说哲学家发展了“一种理性的观念”，这种观念对于我们合乎</w:t>
      </w:r>
      <w:r>
        <w:rPr>
          <w:rFonts w:ascii="宋体" w:hAnsi="宋体" w:cs="宋体" w:eastAsia="宋体"/>
          <w:sz w:val="56"/>
          <w:spacing w:val="0"/>
          <w:color w:val="000000"/>
          <w:b w:val="off"/>
          <w:i w:val="off"/>
        </w:rPr>
        <w:t>情理的肯定具有合法的认定，并且可在面对理性的批评时能够保</w:t>
      </w:r>
      <w:r>
        <w:rPr>
          <w:rFonts w:ascii="宋体" w:hAnsi="宋体" w:cs="宋体" w:eastAsia="宋体"/>
          <w:sz w:val="56"/>
          <w:spacing w:val="0"/>
          <w:color w:val="000000"/>
          <w:b w:val="off"/>
          <w:i w:val="off"/>
        </w:rPr>
        <w:t>持一贯，这也是不够的。很少有运用言语而非运用枪炮的人不提</w:t>
      </w:r>
      <w:r>
        <w:rPr>
          <w:rFonts w:ascii="宋体" w:hAnsi="宋体" w:cs="宋体" w:eastAsia="宋体"/>
          <w:sz w:val="56"/>
          <w:spacing w:val="0"/>
          <w:color w:val="000000"/>
          <w:b w:val="off"/>
          <w:i w:val="off"/>
        </w:rPr>
        <w:t>出这样的观念。如果人们像罗森伯格那样想把德里达、海德格尔、</w:t>
      </w:r>
      <w:bookmarkEnd w:id="3901"/>
    </w:p>
    <w:p>
      <w:r>
        <w:t/>
      </w:r>
    </w:p>
    <w:p>
      <w:pPr>
        <w:sectPr>
          <w:footerReference r:id="rId832"/>
          <w:headerReference r:id="rId833" w:type="default"/>
          <w:type w:val="nextPage"/>
          <w:pgSz w:w="22400" w:h="31680"/>
          <w:pgMar w:left="2740" w:top="2400" w:right="2740" w:bottom="2400" w:header="2100" w:footer="2100"/>
          <w:cols w:num="1"/>
        </w:sectPr>
      </w:pPr>
    </w:p>
    <w:p>
      <w:pPr>
        <w:pageBreakBefore w:val="off"/>
        <w:tabs/>
        <w:wordWrap w:val="off"/>
        <w:spacing w:before="0" w:after="0" w:line="700" w:lineRule="atLeast"/>
        <w:ind w:left="0" w:right="0"/>
        <w:jc w:val="both"/>
        <w:textAlignment w:val="baseline"/>
        <w:rPr>
          <w:sz w:val="51"/>
        </w:rPr>
      </w:pPr>
      <w:bookmarkStart w:name="" w:id="3902"/>
      <w:r>
        <w:rPr>
          <w:rFonts w:ascii="黑体" w:hAnsi="黑体" w:cs="黑体" w:eastAsia="黑体"/>
          <w:sz w:val="51"/>
          <w:spacing w:val="0"/>
          <w:color w:val="000000"/>
          <w:b w:val="on"/>
          <w:i w:val="off"/>
        </w:rPr>
        <w:t>382   中译本附录</w:t>
      </w:r>
      <w:bookmarkEnd w:id="3902"/>
    </w:p>
    <w:p>
      <w:pPr>
        <w:pageBreakBefore w:val="off"/>
        <w:tabs/>
        <w:wordWrap w:val="off"/>
        <w:spacing w:before="0" w:after="0" w:line="600" w:lineRule="exact"/>
        <w:ind w:left="0" w:right="0"/>
        <w:jc w:val="both"/>
        <w:textAlignment w:val="baseline"/>
        <w:rPr>
          <w:sz w:val="51"/>
        </w:rPr>
      </w:pPr>
      <w:bookmarkStart w:name="" w:id="3903"/>
      <w:r>
        <w:rPr>
          <w:rFonts w:ascii="宋体" w:hAnsi="宋体" w:cs="宋体" w:eastAsia="宋体"/>
          <w:sz w:val="51"/>
          <w:spacing w:val="0"/>
          <w:color w:val="000000"/>
          <w:b w:val="off"/>
          <w:i w:val="off"/>
        </w:rPr>
        <w:t/>
      </w:r>
      <w:bookmarkEnd w:id="3903"/>
    </w:p>
    <w:p>
      <w:pPr>
        <w:pageBreakBefore w:val="off"/>
        <w:tabs/>
        <w:wordWrap w:val="off"/>
        <w:spacing w:before="0" w:after="0" w:line="1040" w:lineRule="atLeast"/>
        <w:ind w:left="20" w:right="40"/>
        <w:jc w:val="both"/>
        <w:textAlignment w:val="baseline"/>
        <w:rPr>
          <w:sz w:val="57"/>
        </w:rPr>
      </w:pPr>
      <w:bookmarkStart w:name="" w:id="3904"/>
      <w:r>
        <w:rPr>
          <w:rFonts w:ascii="宋体" w:hAnsi="宋体" w:cs="宋体" w:eastAsia="宋体"/>
          <w:sz w:val="57"/>
          <w:spacing w:val="0"/>
          <w:color w:val="000000"/>
          <w:b w:val="off"/>
          <w:i w:val="off"/>
        </w:rPr>
        <w:t>罗尔斯、塞尔都置于“哲学家”的名号下，那么就将必须把“理性的”</w:t>
      </w:r>
      <w:r>
        <w:rPr>
          <w:rFonts w:ascii="宋体" w:hAnsi="宋体" w:cs="宋体" w:eastAsia="宋体"/>
          <w:sz w:val="57"/>
          <w:spacing w:val="0"/>
          <w:color w:val="000000"/>
          <w:b w:val="off"/>
          <w:i w:val="off"/>
        </w:rPr>
        <w:t>一词解释得如此广泛，以至于可以认为波德莱尔、布莱希特、哈弥</w:t>
      </w:r>
      <w:r>
        <w:rPr>
          <w:rFonts w:ascii="宋体" w:hAnsi="宋体" w:cs="宋体" w:eastAsia="宋体"/>
          <w:sz w:val="57"/>
          <w:spacing w:val="0"/>
          <w:color w:val="000000"/>
          <w:b w:val="off"/>
          <w:i w:val="off"/>
        </w:rPr>
        <w:t>尔顿将也在提出“理性的观念”，并实行着一种“辩证的”方法。罗</w:t>
      </w:r>
      <w:r>
        <w:rPr>
          <w:rFonts w:ascii="宋体" w:hAnsi="宋体" w:cs="宋体" w:eastAsia="宋体"/>
          <w:sz w:val="57"/>
          <w:spacing w:val="0"/>
          <w:color w:val="000000"/>
          <w:b w:val="off"/>
          <w:i w:val="off"/>
        </w:rPr>
        <w:t>森伯格的无所不包的论点以这样一种可能性为前提，即对欧洲文</w:t>
      </w:r>
      <w:r>
        <w:rPr>
          <w:rFonts w:ascii="宋体" w:hAnsi="宋体" w:cs="宋体" w:eastAsia="宋体"/>
          <w:sz w:val="57"/>
          <w:spacing w:val="0"/>
          <w:color w:val="000000"/>
          <w:b w:val="off"/>
          <w:i w:val="off"/>
        </w:rPr>
        <w:t>化发展的一种历史的叙述，为他所需要的那种“辩证的”和“观察</w:t>
      </w:r>
      <w:r>
        <w:rPr>
          <w:rFonts w:ascii="宋体" w:hAnsi="宋体" w:cs="宋体" w:eastAsia="宋体"/>
          <w:sz w:val="57"/>
          <w:spacing w:val="0"/>
          <w:color w:val="000000"/>
          <w:b w:val="off"/>
          <w:i w:val="off"/>
        </w:rPr>
        <w:t>的”、或“辩证的”和“诗意的”之间的分裂提供说明。我不认为有任</w:t>
      </w:r>
      <w:r>
        <w:rPr>
          <w:rFonts w:ascii="宋体" w:hAnsi="宋体" w:cs="宋体" w:eastAsia="宋体"/>
          <w:sz w:val="57"/>
          <w:spacing w:val="0"/>
          <w:color w:val="000000"/>
          <w:b w:val="off"/>
          <w:i w:val="off"/>
        </w:rPr>
        <w:t>何方法来维护他带来的这副由各种区别组成的护甲，除了通过写</w:t>
      </w:r>
      <w:r>
        <w:rPr>
          <w:rFonts w:ascii="宋体" w:hAnsi="宋体" w:cs="宋体" w:eastAsia="宋体"/>
          <w:sz w:val="57"/>
          <w:spacing w:val="0"/>
          <w:color w:val="000000"/>
          <w:b w:val="off"/>
          <w:i w:val="off"/>
        </w:rPr>
        <w:t>出这样一种记叙，即有关“一门首尾一贯的学科、具有自己独一无</w:t>
      </w:r>
      <w:r>
        <w:rPr>
          <w:rFonts w:ascii="宋体" w:hAnsi="宋体" w:cs="宋体" w:eastAsia="宋体"/>
          <w:sz w:val="57"/>
          <w:spacing w:val="0"/>
          <w:color w:val="000000"/>
          <w:b w:val="off"/>
          <w:i w:val="off"/>
        </w:rPr>
        <w:t>二的和别具特色的理智使命的学科”的故事，在其中“哲学的历史</w:t>
      </w:r>
      <w:r>
        <w:rPr>
          <w:rFonts w:ascii="宋体" w:hAnsi="宋体" w:cs="宋体" w:eastAsia="宋体"/>
          <w:sz w:val="57"/>
          <w:spacing w:val="0"/>
          <w:color w:val="000000"/>
          <w:b w:val="off"/>
          <w:i w:val="off"/>
        </w:rPr>
        <w:t>问题空间”并不显示“任何重要的不连续性”。</w:t>
      </w:r>
      <w:bookmarkEnd w:id="3904"/>
    </w:p>
    <w:p>
      <w:pPr>
        <w:pageBreakBefore w:val="off"/>
        <w:tabs/>
        <w:wordWrap w:val="off"/>
        <w:spacing w:before="0" w:after="0" w:line="1040" w:lineRule="atLeast"/>
        <w:ind w:left="120" w:right="0" w:firstLine="1160"/>
        <w:jc w:val="both"/>
        <w:textAlignment w:val="baseline"/>
        <w:rPr>
          <w:sz w:val="57"/>
        </w:rPr>
      </w:pPr>
      <w:bookmarkStart w:name="" w:id="3905"/>
      <w:r>
        <w:rPr>
          <w:rFonts w:ascii="宋体" w:hAnsi="宋体" w:cs="宋体" w:eastAsia="宋体"/>
          <w:sz w:val="57"/>
          <w:spacing w:val="0"/>
          <w:color w:val="000000"/>
          <w:b w:val="off"/>
          <w:i w:val="off"/>
        </w:rPr>
        <w:t>我怀疑这样一种记叙会使人信服，但是我当然也不能证明对</w:t>
      </w:r>
      <w:r>
        <w:rPr>
          <w:rFonts w:ascii="宋体" w:hAnsi="宋体" w:cs="宋体" w:eastAsia="宋体"/>
          <w:sz w:val="57"/>
          <w:spacing w:val="0"/>
          <w:color w:val="000000"/>
          <w:b w:val="off"/>
          <w:i w:val="off"/>
        </w:rPr>
        <w:t>其否定的论断。我所能做的只是指出，对过去那种写出记叙的企</w:t>
      </w:r>
      <w:r>
        <w:rPr>
          <w:rFonts w:ascii="宋体" w:hAnsi="宋体" w:cs="宋体" w:eastAsia="宋体"/>
          <w:sz w:val="57"/>
          <w:spacing w:val="0"/>
          <w:color w:val="000000"/>
          <w:b w:val="off"/>
          <w:i w:val="off"/>
        </w:rPr>
        <w:t>图所日益增长的不满，这种不满藏于麦金太尔、福柯、海德格尔、布</w:t>
      </w:r>
      <w:r>
        <w:rPr>
          <w:rFonts w:ascii="宋体" w:hAnsi="宋体" w:cs="宋体" w:eastAsia="宋体"/>
          <w:sz w:val="57"/>
          <w:spacing w:val="0"/>
          <w:color w:val="000000"/>
          <w:b w:val="off"/>
          <w:i w:val="off"/>
        </w:rPr>
        <w:t>鲁门伯格的那些修正主义的历史背后。那些企图写这类修正主义</w:t>
      </w:r>
      <w:r>
        <w:rPr>
          <w:rFonts w:ascii="宋体" w:hAnsi="宋体" w:cs="宋体" w:eastAsia="宋体"/>
          <w:sz w:val="57"/>
          <w:spacing w:val="0"/>
          <w:color w:val="000000"/>
          <w:b w:val="off"/>
          <w:i w:val="off"/>
        </w:rPr>
        <w:t>的记叙的人们的共同看法是，人们不很清楚“返回正题”究竟相当</w:t>
      </w:r>
      <w:r>
        <w:rPr>
          <w:rFonts w:ascii="宋体" w:hAnsi="宋体" w:cs="宋体" w:eastAsia="宋体"/>
          <w:sz w:val="57"/>
          <w:spacing w:val="0"/>
          <w:color w:val="000000"/>
          <w:b w:val="off"/>
          <w:i w:val="off"/>
        </w:rPr>
        <w:t>于什么意思，而且也不像以前认为的那么清楚的是，哪些话语有意</w:t>
      </w:r>
      <w:r>
        <w:rPr>
          <w:rFonts w:ascii="宋体" w:hAnsi="宋体" w:cs="宋体" w:eastAsia="宋体"/>
          <w:sz w:val="57"/>
          <w:spacing w:val="0"/>
          <w:color w:val="000000"/>
          <w:b w:val="off"/>
          <w:i w:val="off"/>
        </w:rPr>
        <w:t>义，哪些仅只是“闲谈”。罗森伯格的写法使人觉得，他可以根据感</w:t>
      </w:r>
      <w:r>
        <w:rPr>
          <w:rFonts w:ascii="宋体" w:hAnsi="宋体" w:cs="宋体" w:eastAsia="宋体"/>
          <w:sz w:val="57"/>
          <w:spacing w:val="0"/>
          <w:color w:val="000000"/>
          <w:b w:val="off"/>
          <w:i w:val="off"/>
        </w:rPr>
        <w:t>觉去区分人们在谈话，还是在闲谈，这非常像是前维特根施坦的作</w:t>
      </w:r>
      <w:r>
        <w:rPr>
          <w:rFonts w:ascii="宋体" w:hAnsi="宋体" w:cs="宋体" w:eastAsia="宋体"/>
          <w:sz w:val="57"/>
          <w:spacing w:val="0"/>
          <w:color w:val="000000"/>
          <w:b w:val="off"/>
          <w:i w:val="off"/>
        </w:rPr>
        <w:t>者在论述心理学时指出，人们可表明内省意味着什么，以及像前存</w:t>
      </w:r>
      <w:r>
        <w:rPr>
          <w:rFonts w:ascii="宋体" w:hAnsi="宋体" w:cs="宋体" w:eastAsia="宋体"/>
          <w:sz w:val="57"/>
          <w:spacing w:val="0"/>
          <w:color w:val="000000"/>
          <w:b w:val="off"/>
          <w:i w:val="off"/>
        </w:rPr>
        <w:t>在主义的道德哲学家那样指出，人们可以根据同一手段辨别要做</w:t>
      </w:r>
      <w:r>
        <w:rPr>
          <w:rFonts w:ascii="宋体" w:hAnsi="宋体" w:cs="宋体" w:eastAsia="宋体"/>
          <w:sz w:val="57"/>
          <w:spacing w:val="0"/>
          <w:color w:val="000000"/>
          <w:b w:val="off"/>
          <w:i w:val="off"/>
        </w:rPr>
        <w:t>的正确事情。但是一些漫不经心地关心他列举的问题的作者，如</w:t>
      </w:r>
      <w:r>
        <w:rPr>
          <w:rFonts w:ascii="宋体" w:hAnsi="宋体" w:cs="宋体" w:eastAsia="宋体"/>
          <w:sz w:val="57"/>
          <w:spacing w:val="0"/>
          <w:color w:val="000000"/>
          <w:b w:val="off"/>
          <w:i w:val="off"/>
        </w:rPr>
        <w:t>德里达和海德格尔，企图指出，只有冒着巨大困难和借助于充分关</w:t>
      </w:r>
      <w:r>
        <w:rPr>
          <w:rFonts w:ascii="宋体" w:hAnsi="宋体" w:cs="宋体" w:eastAsia="宋体"/>
          <w:sz w:val="57"/>
          <w:spacing w:val="0"/>
          <w:color w:val="000000"/>
          <w:b w:val="off"/>
          <w:i w:val="off"/>
        </w:rPr>
        <w:t>注历史，人们才有机会认识他的话语是否有意义，或者人们是否只</w:t>
      </w:r>
      <w:r>
        <w:rPr>
          <w:rFonts w:ascii="宋体" w:hAnsi="宋体" w:cs="宋体" w:eastAsia="宋体"/>
          <w:sz w:val="57"/>
          <w:spacing w:val="0"/>
          <w:color w:val="000000"/>
          <w:b w:val="off"/>
          <w:i w:val="off"/>
        </w:rPr>
        <w:t>是闲谈般地穿过日行常规，这是由人们在其中成长的习俗制度所</w:t>
      </w:r>
      <w:r>
        <w:rPr>
          <w:rFonts w:ascii="宋体" w:hAnsi="宋体" w:cs="宋体" w:eastAsia="宋体"/>
          <w:sz w:val="57"/>
          <w:spacing w:val="0"/>
          <w:color w:val="000000"/>
          <w:b w:val="off"/>
          <w:i w:val="off"/>
        </w:rPr>
        <w:t>设定的。</w:t>
      </w:r>
      <w:bookmarkEnd w:id="3905"/>
    </w:p>
    <w:p>
      <w:r>
        <w:t/>
      </w:r>
    </w:p>
    <w:p>
      <w:pPr>
        <w:sectPr>
          <w:footerReference r:id="rId834"/>
          <w:headerReference r:id="rId835" w:type="default"/>
          <w:type w:val="nextPage"/>
          <w:pgSz w:w="22400" w:h="31680"/>
          <w:pgMar w:left="2740" w:top="2460" w:right="2740" w:bottom="2460" w:header="2160" w:footer="2160"/>
          <w:cols w:num="1"/>
        </w:sectPr>
      </w:pPr>
    </w:p>
    <w:p>
      <w:pPr>
        <w:pageBreakBefore w:val="off"/>
        <w:tabs>
          <w:tab w:pos="15820" w:val="left" w:leader="none"/>
        </w:tabs>
        <w:wordWrap w:val="off"/>
        <w:spacing w:before="0" w:after="0" w:line="700" w:lineRule="atLeast"/>
        <w:ind w:left="12000" w:right="0"/>
        <w:jc w:val="both"/>
        <w:textAlignment w:val="baseline"/>
        <w:rPr>
          <w:sz w:val="52"/>
        </w:rPr>
      </w:pPr>
      <w:bookmarkStart w:name="" w:id="3906"/>
      <w:r>
        <w:rPr>
          <w:rFonts w:ascii="黑体" w:hAnsi="黑体" w:cs="黑体" w:eastAsia="黑体"/>
          <w:sz w:val="52"/>
          <w:spacing w:val="0"/>
          <w:color w:val="000000"/>
          <w:b w:val="off"/>
          <w:i w:val="off"/>
        </w:rPr>
        <w:t>答六位批评者</w:t>
      </w:r>
      <w:r>
        <w:t xml:space="preserve">	</w:t>
      </w:r>
      <w:r>
        <w:rPr>
          <w:rFonts w:ascii="楷体" w:hAnsi="楷体" w:cs="楷体" w:eastAsia="楷体"/>
          <w:sz w:val="52"/>
          <w:spacing w:val="0"/>
          <w:color w:val="000000"/>
          <w:b w:val="off"/>
          <w:i w:val="off"/>
        </w:rPr>
        <w:t>383</w:t>
      </w:r>
      <w:bookmarkEnd w:id="3906"/>
    </w:p>
    <w:p>
      <w:pPr>
        <w:pageBreakBefore w:val="off"/>
        <w:tabs/>
        <w:wordWrap w:val="off"/>
        <w:spacing w:before="0" w:after="0" w:line="560" w:lineRule="exact"/>
        <w:ind w:left="0" w:right="0"/>
        <w:jc w:val="both"/>
        <w:textAlignment w:val="baseline"/>
        <w:rPr>
          <w:sz w:val="52"/>
        </w:rPr>
      </w:pPr>
      <w:bookmarkStart w:name="" w:id="3907"/>
      <w:r>
        <w:rPr>
          <w:rFonts w:ascii="宋体" w:hAnsi="宋体" w:cs="宋体" w:eastAsia="宋体"/>
          <w:sz w:val="52"/>
          <w:spacing w:val="0"/>
          <w:color w:val="000000"/>
          <w:b w:val="off"/>
          <w:i w:val="off"/>
        </w:rPr>
        <w:t/>
      </w:r>
      <w:bookmarkEnd w:id="3907"/>
    </w:p>
    <w:p>
      <w:pPr>
        <w:pageBreakBefore w:val="off"/>
        <w:tabs/>
        <w:wordWrap w:val="off"/>
        <w:spacing w:before="0" w:after="0" w:line="1000" w:lineRule="atLeast"/>
        <w:ind w:left="0" w:right="0" w:firstLine="1180"/>
        <w:jc w:val="both"/>
        <w:textAlignment w:val="baseline"/>
        <w:rPr>
          <w:sz w:val="57"/>
        </w:rPr>
      </w:pPr>
      <w:bookmarkStart w:name="" w:id="3908"/>
      <w:r>
        <w:rPr>
          <w:rFonts w:ascii="仿宋" w:hAnsi="仿宋" w:cs="仿宋" w:eastAsia="仿宋"/>
          <w:sz w:val="57"/>
          <w:spacing w:val="0"/>
          <w:color w:val="000000"/>
          <w:b w:val="off"/>
          <w:i w:val="off"/>
        </w:rPr>
        <w:t>我认为，罗森伯格关于自然科学本性的发挥是企图说明，在那</w:t>
      </w:r>
      <w:r>
        <w:rPr>
          <w:rFonts w:ascii="仿宋" w:hAnsi="仿宋" w:cs="仿宋" w:eastAsia="仿宋"/>
          <w:sz w:val="57"/>
          <w:spacing w:val="0"/>
          <w:color w:val="000000"/>
          <w:b w:val="off"/>
          <w:i w:val="off"/>
        </w:rPr>
        <w:t>些显然是一种谈话、显然有一种意义的东西，与“教化哲学的显然</w:t>
      </w:r>
      <w:r>
        <w:rPr>
          <w:rFonts w:ascii="仿宋" w:hAnsi="仿宋" w:cs="仿宋" w:eastAsia="仿宋"/>
          <w:sz w:val="57"/>
          <w:spacing w:val="0"/>
          <w:color w:val="000000"/>
          <w:b w:val="off"/>
          <w:i w:val="off"/>
        </w:rPr>
        <w:t>无意义性”之间存在着区别。罗森伯格提出，如果我对科学的意义</w:t>
      </w:r>
      <w:r>
        <w:rPr>
          <w:rFonts w:ascii="仿宋" w:hAnsi="仿宋" w:cs="仿宋" w:eastAsia="仿宋"/>
          <w:sz w:val="57"/>
          <w:spacing w:val="0"/>
          <w:color w:val="000000"/>
          <w:b w:val="off"/>
          <w:i w:val="off"/>
        </w:rPr>
        <w:t>有更好的理解，我就不至于如此依附于教化观了。我对他对自然</w:t>
      </w:r>
      <w:r>
        <w:rPr>
          <w:rFonts w:ascii="仿宋" w:hAnsi="仿宋" w:cs="仿宋" w:eastAsia="仿宋"/>
          <w:sz w:val="57"/>
          <w:spacing w:val="0"/>
          <w:color w:val="000000"/>
          <w:b w:val="off"/>
          <w:i w:val="off"/>
        </w:rPr>
        <w:t>科学的论述感到的困难，正像我对他论述哲学的“特有使命”所感</w:t>
      </w:r>
      <w:r>
        <w:rPr>
          <w:rFonts w:ascii="仿宋" w:hAnsi="仿宋" w:cs="仿宋" w:eastAsia="仿宋"/>
          <w:sz w:val="57"/>
          <w:spacing w:val="0"/>
          <w:color w:val="000000"/>
          <w:b w:val="off"/>
          <w:i w:val="off"/>
        </w:rPr>
        <w:t>到的困难一样。他所说的自然科学的谈话有一个“不可摆脱的”</w:t>
      </w:r>
      <w:r>
        <w:rPr>
          <w:rFonts w:ascii="仿宋" w:hAnsi="仿宋" w:cs="仿宋" w:eastAsia="仿宋"/>
          <w:sz w:val="57"/>
          <w:spacing w:val="0"/>
          <w:color w:val="000000"/>
          <w:b w:val="off"/>
          <w:i w:val="off"/>
        </w:rPr>
        <w:t>“第三者”，即世界，在我看来这对文化的每一领域都适用。在伽利</w:t>
      </w:r>
      <w:r>
        <w:rPr>
          <w:rFonts w:ascii="仿宋" w:hAnsi="仿宋" w:cs="仿宋" w:eastAsia="仿宋"/>
          <w:sz w:val="57"/>
          <w:spacing w:val="0"/>
          <w:color w:val="000000"/>
          <w:b w:val="off"/>
          <w:i w:val="off"/>
        </w:rPr>
        <w:t>略的观察结果“封闭了某些路”的同一意义上，艾略特对雪莱的理</w:t>
      </w:r>
      <w:r>
        <w:rPr>
          <w:rFonts w:ascii="仿宋" w:hAnsi="仿宋" w:cs="仿宋" w:eastAsia="仿宋"/>
          <w:sz w:val="57"/>
          <w:spacing w:val="0"/>
          <w:color w:val="000000"/>
          <w:b w:val="off"/>
          <w:i w:val="off"/>
        </w:rPr>
        <w:t>解和塞缪尔·亚当对邮票法的理解也封闭了某些路。可在一命题</w:t>
      </w:r>
      <w:r>
        <w:rPr>
          <w:rFonts w:ascii="仿宋" w:hAnsi="仿宋" w:cs="仿宋" w:eastAsia="仿宋"/>
          <w:sz w:val="57"/>
          <w:spacing w:val="0"/>
          <w:color w:val="000000"/>
          <w:b w:val="off"/>
          <w:i w:val="off"/>
        </w:rPr>
        <w:t>中被表述的和被某人相信的任何东西都关闭了某些路，其意思是，</w:t>
      </w:r>
      <w:r>
        <w:rPr>
          <w:rFonts w:ascii="仿宋" w:hAnsi="仿宋" w:cs="仿宋" w:eastAsia="仿宋"/>
          <w:sz w:val="57"/>
          <w:spacing w:val="0"/>
          <w:color w:val="000000"/>
          <w:b w:val="off"/>
          <w:i w:val="off"/>
        </w:rPr>
        <w:t>那些最终相信该命题的人的信念网，将必须被调整以便能对其加</w:t>
      </w:r>
      <w:r>
        <w:rPr>
          <w:rFonts w:ascii="仿宋" w:hAnsi="仿宋" w:cs="仿宋" w:eastAsia="仿宋"/>
          <w:sz w:val="57"/>
          <w:spacing w:val="0"/>
          <w:color w:val="000000"/>
          <w:b w:val="off"/>
          <w:i w:val="off"/>
        </w:rPr>
        <w:t>以考虑。但是为了说明自然科学，以使它能恰当地区别于政治和</w:t>
      </w:r>
      <w:r>
        <w:rPr>
          <w:rFonts w:ascii="仿宋" w:hAnsi="仿宋" w:cs="仿宋" w:eastAsia="仿宋"/>
          <w:sz w:val="57"/>
          <w:spacing w:val="0"/>
          <w:color w:val="000000"/>
          <w:b w:val="off"/>
          <w:i w:val="off"/>
        </w:rPr>
        <w:t>诗学，关于科学观察的作用问题，我们就必须比罗森伯格企图说的</w:t>
      </w:r>
      <w:r>
        <w:rPr>
          <w:rFonts w:ascii="仿宋" w:hAnsi="仿宋" w:cs="仿宋" w:eastAsia="仿宋"/>
          <w:sz w:val="57"/>
          <w:spacing w:val="0"/>
          <w:color w:val="000000"/>
          <w:b w:val="off"/>
          <w:i w:val="off"/>
        </w:rPr>
        <w:t>要更多。我们就必须克服对逻辑经验主义的一种标准的反对意</w:t>
      </w:r>
      <w:r>
        <w:rPr>
          <w:rFonts w:ascii="仿宋" w:hAnsi="仿宋" w:cs="仿宋" w:eastAsia="仿宋"/>
          <w:sz w:val="57"/>
          <w:spacing w:val="0"/>
          <w:color w:val="000000"/>
          <w:b w:val="off"/>
          <w:i w:val="off"/>
        </w:rPr>
        <w:t>见，即对逻辑经验主义企图指出观察活动在文化的这一领域中起</w:t>
      </w:r>
      <w:r>
        <w:rPr>
          <w:rFonts w:ascii="仿宋" w:hAnsi="仿宋" w:cs="仿宋" w:eastAsia="仿宋"/>
          <w:sz w:val="57"/>
          <w:spacing w:val="0"/>
          <w:color w:val="000000"/>
          <w:b w:val="off"/>
          <w:i w:val="off"/>
        </w:rPr>
        <w:t>着一种特殊作用的反对意见。也许可以对其加以克服，但将无助</w:t>
      </w:r>
      <w:r>
        <w:rPr>
          <w:rFonts w:ascii="仿宋" w:hAnsi="仿宋" w:cs="仿宋" w:eastAsia="仿宋"/>
          <w:sz w:val="57"/>
          <w:spacing w:val="0"/>
          <w:color w:val="000000"/>
          <w:b w:val="off"/>
          <w:i w:val="off"/>
        </w:rPr>
        <w:t>于赞成罗森伯格的这种说法：“‘科学革命’并非‘任意的’社会文化</w:t>
      </w:r>
      <w:r>
        <w:rPr>
          <w:rFonts w:ascii="仿宋" w:hAnsi="仿宋" w:cs="仿宋" w:eastAsia="仿宋"/>
          <w:sz w:val="57"/>
          <w:spacing w:val="0"/>
          <w:color w:val="000000"/>
          <w:b w:val="off"/>
          <w:i w:val="off"/>
        </w:rPr>
        <w:t>力量的后果，而且……‘不可公度的理论’，尽管它们之间有‘不可</w:t>
      </w:r>
      <w:r>
        <w:rPr>
          <w:rFonts w:ascii="仿宋" w:hAnsi="仿宋" w:cs="仿宋" w:eastAsia="仿宋"/>
          <w:sz w:val="57"/>
          <w:spacing w:val="0"/>
          <w:color w:val="000000"/>
          <w:b w:val="off"/>
          <w:i w:val="off"/>
        </w:rPr>
        <w:t>公度性’，并不能免除理性的比较和评价。”(第124页)或许很难找</w:t>
      </w:r>
      <w:r>
        <w:rPr>
          <w:rFonts w:ascii="仿宋" w:hAnsi="仿宋" w:cs="仿宋" w:eastAsia="仿宋"/>
          <w:sz w:val="57"/>
          <w:spacing w:val="0"/>
          <w:color w:val="000000"/>
          <w:b w:val="off"/>
          <w:i w:val="off"/>
        </w:rPr>
        <w:t>到一个人，他会肯定罗森伯格在此否定的东西，或者他会反对罗森</w:t>
      </w:r>
      <w:r>
        <w:rPr>
          <w:rFonts w:ascii="仿宋" w:hAnsi="仿宋" w:cs="仿宋" w:eastAsia="仿宋"/>
          <w:sz w:val="57"/>
          <w:spacing w:val="0"/>
          <w:color w:val="000000"/>
          <w:b w:val="off"/>
          <w:i w:val="off"/>
        </w:rPr>
        <w:t>伯格的下述主张：“一种‘科学革命’，尽管它具有彻底的和整体论</w:t>
      </w:r>
      <w:r>
        <w:rPr>
          <w:rFonts w:ascii="仿宋" w:hAnsi="仿宋" w:cs="仿宋" w:eastAsia="仿宋"/>
          <w:sz w:val="57"/>
          <w:spacing w:val="0"/>
          <w:color w:val="000000"/>
          <w:b w:val="off"/>
          <w:i w:val="off"/>
        </w:rPr>
        <w:t>的性格，仍然能够说明某种东西……”(第124页)无论如何，政治</w:t>
      </w:r>
      <w:r>
        <w:rPr>
          <w:rFonts w:ascii="仿宋" w:hAnsi="仿宋" w:cs="仿宋" w:eastAsia="仿宋"/>
          <w:sz w:val="57"/>
          <w:spacing w:val="0"/>
          <w:color w:val="000000"/>
          <w:b w:val="off"/>
          <w:i w:val="off"/>
        </w:rPr>
        <w:t>的和文学的革命也是如此。库恩主义者怀疑在物理学和政治学中</w:t>
      </w:r>
      <w:r>
        <w:rPr>
          <w:rFonts w:ascii="仿宋" w:hAnsi="仿宋" w:cs="仿宋" w:eastAsia="仿宋"/>
          <w:sz w:val="57"/>
          <w:spacing w:val="0"/>
          <w:color w:val="000000"/>
          <w:b w:val="off"/>
          <w:i w:val="off"/>
        </w:rPr>
        <w:t>区分不同的可说明性方式，并未怀疑在两个领域中存在着可说明</w:t>
      </w:r>
      <w:r>
        <w:rPr>
          <w:rFonts w:ascii="仿宋" w:hAnsi="仿宋" w:cs="仿宋" w:eastAsia="仿宋"/>
          <w:sz w:val="57"/>
          <w:spacing w:val="0"/>
          <w:color w:val="000000"/>
          <w:b w:val="off"/>
          <w:i w:val="off"/>
        </w:rPr>
        <w:t>性的事实。</w:t>
      </w:r>
      <w:bookmarkEnd w:id="3908"/>
    </w:p>
    <w:p>
      <w:r>
        <w:t/>
      </w:r>
    </w:p>
    <w:p>
      <w:pPr>
        <w:sectPr>
          <w:footerReference r:id="rId836"/>
          <w:headerReference r:id="rId837" w:type="default"/>
          <w:type w:val="nextPage"/>
          <w:pgSz w:w="22400" w:h="31680"/>
          <w:pgMar w:left="2820" w:top="2500" w:right="2820" w:bottom="2500" w:header="2200" w:footer="2200"/>
          <w:cols w:num="1"/>
        </w:sectPr>
      </w:pPr>
    </w:p>
    <w:p>
      <w:pPr>
        <w:pageBreakBefore w:val="off"/>
        <w:tabs>
          <w:tab w:pos="1560" w:val="left" w:leader="none"/>
        </w:tabs>
        <w:wordWrap w:val="off"/>
        <w:spacing w:before="0" w:after="0" w:line="740" w:lineRule="atLeast"/>
        <w:ind w:left="0" w:right="0"/>
        <w:jc w:val="both"/>
        <w:textAlignment w:val="baseline"/>
        <w:rPr>
          <w:sz w:val="55"/>
        </w:rPr>
      </w:pPr>
      <w:bookmarkStart w:name="" w:id="3909"/>
      <w:r>
        <w:rPr>
          <w:rFonts w:ascii="楷体" w:hAnsi="楷体" w:cs="楷体" w:eastAsia="楷体"/>
          <w:sz w:val="55"/>
          <w:spacing w:val="0"/>
          <w:color w:val="000000"/>
          <w:b w:val="on"/>
          <w:i w:val="off"/>
        </w:rPr>
        <w:t>384</w:t>
      </w:r>
      <w:r>
        <w:t xml:space="preserve">	</w:t>
      </w:r>
      <w:r>
        <w:rPr>
          <w:rFonts w:ascii="黑体" w:hAnsi="黑体" w:cs="黑体" w:eastAsia="黑体"/>
          <w:sz w:val="55"/>
          <w:spacing w:val="0"/>
          <w:color w:val="000000"/>
          <w:b w:val="on"/>
          <w:i w:val="off"/>
        </w:rPr>
        <w:t>中译本附录</w:t>
      </w:r>
      <w:bookmarkEnd w:id="3909"/>
    </w:p>
    <w:p>
      <w:pPr>
        <w:pageBreakBefore w:val="off"/>
        <w:tabs/>
        <w:wordWrap w:val="off"/>
        <w:spacing w:before="0" w:after="0" w:line="620" w:lineRule="exact"/>
        <w:ind w:left="0" w:right="0"/>
        <w:jc w:val="both"/>
        <w:textAlignment w:val="baseline"/>
        <w:rPr>
          <w:sz w:val="55"/>
        </w:rPr>
      </w:pPr>
      <w:bookmarkStart w:name="" w:id="3910"/>
      <w:r>
        <w:rPr>
          <w:rFonts w:ascii="宋体" w:hAnsi="宋体" w:cs="宋体" w:eastAsia="宋体"/>
          <w:sz w:val="55"/>
          <w:spacing w:val="0"/>
          <w:color w:val="000000"/>
          <w:b w:val="off"/>
          <w:i w:val="off"/>
        </w:rPr>
        <w:t/>
      </w:r>
      <w:bookmarkEnd w:id="3910"/>
    </w:p>
    <w:p>
      <w:pPr>
        <w:pageBreakBefore w:val="off"/>
        <w:tabs/>
        <w:wordWrap w:val="off"/>
        <w:spacing w:before="0" w:after="0" w:line="1000" w:lineRule="atLeast"/>
        <w:ind w:left="0" w:right="0" w:firstLine="1100"/>
        <w:jc w:val="both"/>
        <w:textAlignment w:val="baseline"/>
        <w:rPr>
          <w:sz w:val="56"/>
        </w:rPr>
      </w:pPr>
      <w:bookmarkStart w:name="" w:id="3911"/>
      <w:r>
        <w:rPr>
          <w:rFonts w:ascii="仿宋" w:hAnsi="仿宋" w:cs="仿宋" w:eastAsia="仿宋"/>
          <w:sz w:val="56"/>
          <w:spacing w:val="0"/>
          <w:color w:val="000000"/>
          <w:b w:val="off"/>
          <w:i w:val="off"/>
        </w:rPr>
        <w:t>罗森伯格在把我的“博学的业余爱好者”活动称作“教化活动”</w:t>
      </w:r>
      <w:r>
        <w:rPr>
          <w:rFonts w:ascii="仿宋" w:hAnsi="仿宋" w:cs="仿宋" w:eastAsia="仿宋"/>
          <w:sz w:val="56"/>
          <w:spacing w:val="0"/>
          <w:color w:val="000000"/>
          <w:b w:val="off"/>
          <w:i w:val="off"/>
        </w:rPr>
        <w:t>的一例时，是把我所说的“解释学”和我所说的“教化哲学”混为一</w:t>
      </w:r>
      <w:r>
        <w:rPr>
          <w:rFonts w:ascii="仿宋" w:hAnsi="仿宋" w:cs="仿宋" w:eastAsia="仿宋"/>
          <w:sz w:val="56"/>
          <w:spacing w:val="0"/>
          <w:color w:val="000000"/>
          <w:b w:val="off"/>
          <w:i w:val="off"/>
        </w:rPr>
        <w:t>谈了。然而这是一种通常的混淆，我和他都难辞其咎。在《哲学和</w:t>
      </w:r>
      <w:r>
        <w:rPr>
          <w:rFonts w:ascii="仿宋" w:hAnsi="仿宋" w:cs="仿宋" w:eastAsia="仿宋"/>
          <w:sz w:val="56"/>
          <w:spacing w:val="0"/>
          <w:color w:val="000000"/>
          <w:b w:val="off"/>
          <w:i w:val="off"/>
        </w:rPr>
        <w:t>自然之镜》第三部分中，我提出了三种区别，即“系统哲学”和“教化</w:t>
      </w:r>
      <w:r>
        <w:rPr>
          <w:rFonts w:ascii="仿宋" w:hAnsi="仿宋" w:cs="仿宋" w:eastAsia="仿宋"/>
          <w:sz w:val="56"/>
          <w:spacing w:val="0"/>
          <w:color w:val="000000"/>
          <w:b w:val="off"/>
          <w:i w:val="off"/>
        </w:rPr>
        <w:t>哲学”之间的区别，“认识论”和“解释学”之间的区别，以及“正常话</w:t>
      </w:r>
      <w:r>
        <w:rPr>
          <w:rFonts w:ascii="仿宋" w:hAnsi="仿宋" w:cs="仿宋" w:eastAsia="仿宋"/>
          <w:sz w:val="56"/>
          <w:spacing w:val="0"/>
          <w:color w:val="000000"/>
          <w:b w:val="off"/>
          <w:i w:val="off"/>
        </w:rPr>
        <w:t>语”和“反常话语”之间的区别。我还讨论过第四种区别，即“分析</w:t>
      </w:r>
      <w:r>
        <w:rPr>
          <w:rFonts w:ascii="仿宋" w:hAnsi="仿宋" w:cs="仿宋" w:eastAsia="仿宋"/>
          <w:sz w:val="56"/>
          <w:spacing w:val="0"/>
          <w:color w:val="000000"/>
          <w:b w:val="off"/>
          <w:i w:val="off"/>
        </w:rPr>
        <w:t>哲学”和“大陆哲学”之间的区别。这四种区别被该书的评论者们</w:t>
      </w:r>
      <w:r>
        <w:rPr>
          <w:rFonts w:ascii="仿宋" w:hAnsi="仿宋" w:cs="仿宋" w:eastAsia="仿宋"/>
          <w:sz w:val="56"/>
          <w:spacing w:val="0"/>
          <w:color w:val="000000"/>
          <w:b w:val="off"/>
          <w:i w:val="off"/>
        </w:rPr>
        <w:t>混淆在一起了，而且我显然未曾做足够的说明以使它们彼此区分</w:t>
      </w:r>
      <w:r>
        <w:rPr>
          <w:rFonts w:ascii="仿宋" w:hAnsi="仿宋" w:cs="仿宋" w:eastAsia="仿宋"/>
          <w:sz w:val="56"/>
          <w:spacing w:val="0"/>
          <w:color w:val="000000"/>
          <w:b w:val="off"/>
          <w:i w:val="off"/>
        </w:rPr>
        <w:t>开来。我明白自己写下了这脆弱的最后一章，当我发现拙著的读</w:t>
      </w:r>
      <w:r>
        <w:rPr>
          <w:rFonts w:ascii="仿宋" w:hAnsi="仿宋" w:cs="仿宋" w:eastAsia="仿宋"/>
          <w:sz w:val="56"/>
          <w:spacing w:val="0"/>
          <w:color w:val="000000"/>
          <w:b w:val="off"/>
          <w:i w:val="off"/>
        </w:rPr>
        <w:t>者们得出结论说，我在呼吁哲学家走出去进行教化。天哪！我曾</w:t>
      </w:r>
      <w:r>
        <w:rPr>
          <w:rFonts w:ascii="仿宋" w:hAnsi="仿宋" w:cs="仿宋" w:eastAsia="仿宋"/>
          <w:sz w:val="56"/>
          <w:spacing w:val="0"/>
          <w:color w:val="000000"/>
          <w:b w:val="off"/>
          <w:i w:val="off"/>
        </w:rPr>
        <w:t>设法产生一种印象，我既把教化推荐为“哲学的新使命”，又通过亲</w:t>
      </w:r>
      <w:r>
        <w:rPr>
          <w:rFonts w:ascii="仿宋" w:hAnsi="仿宋" w:cs="仿宋" w:eastAsia="仿宋"/>
          <w:sz w:val="56"/>
          <w:spacing w:val="0"/>
          <w:color w:val="000000"/>
          <w:b w:val="off"/>
          <w:i w:val="off"/>
        </w:rPr>
        <w:t>身做一点教化工作来树立一个良好榜样。这真是误人匪浅。我曾</w:t>
      </w:r>
      <w:r>
        <w:rPr>
          <w:rFonts w:ascii="仿宋" w:hAnsi="仿宋" w:cs="仿宋" w:eastAsia="仿宋"/>
          <w:sz w:val="56"/>
          <w:spacing w:val="0"/>
          <w:color w:val="000000"/>
          <w:b w:val="off"/>
          <w:i w:val="off"/>
        </w:rPr>
        <w:t>打算暗示，在一个世纪中教化型哲学家的数目大体与独创性伟大</w:t>
      </w:r>
      <w:r>
        <w:rPr>
          <w:rFonts w:ascii="仿宋" w:hAnsi="仿宋" w:cs="仿宋" w:eastAsia="仿宋"/>
          <w:sz w:val="56"/>
          <w:spacing w:val="0"/>
          <w:color w:val="000000"/>
          <w:b w:val="off"/>
          <w:i w:val="off"/>
        </w:rPr>
        <w:t>诗人或革命性科学理论一样多，也许有一两名，如果那是一个幸运</w:t>
      </w:r>
      <w:r>
        <w:rPr>
          <w:rFonts w:ascii="仿宋" w:hAnsi="仿宋" w:cs="仿宋" w:eastAsia="仿宋"/>
          <w:sz w:val="56"/>
          <w:spacing w:val="0"/>
          <w:color w:val="000000"/>
          <w:b w:val="off"/>
          <w:i w:val="off"/>
        </w:rPr>
        <w:t>的世纪的话。这是一个我并未梦想为我本人谋求的地位，我也不</w:t>
      </w:r>
      <w:r>
        <w:rPr>
          <w:rFonts w:ascii="仿宋" w:hAnsi="仿宋" w:cs="仿宋" w:eastAsia="仿宋"/>
          <w:sz w:val="56"/>
          <w:spacing w:val="0"/>
          <w:color w:val="000000"/>
          <w:b w:val="off"/>
          <w:i w:val="off"/>
        </w:rPr>
        <w:t>想把教化哲学向青年人推荐为一种职业目标。我也不应如此接近</w:t>
      </w:r>
      <w:r>
        <w:rPr>
          <w:rFonts w:ascii="仿宋" w:hAnsi="仿宋" w:cs="仿宋" w:eastAsia="仿宋"/>
          <w:sz w:val="56"/>
          <w:spacing w:val="0"/>
          <w:color w:val="000000"/>
          <w:b w:val="off"/>
          <w:i w:val="off"/>
        </w:rPr>
        <w:t>于把“大陆哲学”和“教化哲学”等同化，而仅只应当说，对后者的宽</w:t>
      </w:r>
      <w:r>
        <w:rPr>
          <w:rFonts w:ascii="仿宋" w:hAnsi="仿宋" w:cs="仿宋" w:eastAsia="仿宋"/>
          <w:sz w:val="56"/>
          <w:spacing w:val="0"/>
          <w:color w:val="000000"/>
          <w:b w:val="off"/>
          <w:i w:val="off"/>
        </w:rPr>
        <w:t>容态度，在欧洲大陆的哲学教授中更为明显。然而该书的最后一</w:t>
      </w:r>
      <w:r>
        <w:rPr>
          <w:rFonts w:ascii="仿宋" w:hAnsi="仿宋" w:cs="仿宋" w:eastAsia="仿宋"/>
          <w:sz w:val="56"/>
          <w:spacing w:val="0"/>
          <w:color w:val="000000"/>
          <w:b w:val="off"/>
          <w:i w:val="off"/>
        </w:rPr>
        <w:t>章组织得如此之糟，阿兰·蒙特费欧里十分正确地问道，我的书难</w:t>
      </w:r>
      <w:r>
        <w:rPr>
          <w:rFonts w:ascii="仿宋" w:hAnsi="仿宋" w:cs="仿宋" w:eastAsia="仿宋"/>
          <w:sz w:val="56"/>
          <w:spacing w:val="0"/>
          <w:color w:val="000000"/>
          <w:b w:val="off"/>
          <w:i w:val="off"/>
        </w:rPr>
        <w:t>道不是这样一个例子吗，即“写得好像是一个人表达了对某一共同</w:t>
      </w:r>
      <w:r>
        <w:rPr>
          <w:rFonts w:ascii="仿宋" w:hAnsi="仿宋" w:cs="仿宋" w:eastAsia="仿宋"/>
          <w:sz w:val="56"/>
          <w:spacing w:val="0"/>
          <w:color w:val="000000"/>
          <w:b w:val="off"/>
          <w:i w:val="off"/>
        </w:rPr>
        <w:t>关切的主题的观点，而之后又拒绝承认批评地对待该观点本身的</w:t>
      </w:r>
      <w:r>
        <w:rPr>
          <w:rFonts w:ascii="仿宋" w:hAnsi="仿宋" w:cs="仿宋" w:eastAsia="仿宋"/>
          <w:sz w:val="56"/>
          <w:spacing w:val="0"/>
          <w:color w:val="000000"/>
          <w:b w:val="off"/>
          <w:i w:val="off"/>
        </w:rPr>
        <w:t>适当性”(蒙特费欧里，1983年)。</w:t>
      </w:r>
      <w:bookmarkEnd w:id="3911"/>
    </w:p>
    <w:p>
      <w:pPr>
        <w:pageBreakBefore w:val="off"/>
        <w:tabs/>
        <w:wordWrap w:val="off"/>
        <w:spacing w:before="0" w:after="0" w:line="1020" w:lineRule="exact"/>
        <w:ind w:left="0" w:right="0"/>
        <w:jc w:val="both"/>
        <w:textAlignment w:val="baseline"/>
        <w:rPr>
          <w:sz w:val="56"/>
        </w:rPr>
      </w:pPr>
      <w:bookmarkStart w:name="" w:id="3912"/>
      <w:r>
        <w:rPr>
          <w:rFonts w:ascii="宋体" w:hAnsi="宋体" w:cs="宋体" w:eastAsia="宋体"/>
          <w:sz w:val="56"/>
          <w:spacing w:val="0"/>
          <w:color w:val="000000"/>
          <w:b w:val="off"/>
          <w:i w:val="off"/>
        </w:rPr>
        <w:t/>
      </w:r>
      <w:bookmarkEnd w:id="3912"/>
    </w:p>
    <w:p>
      <w:pPr>
        <w:pageBreakBefore w:val="off"/>
        <w:tabs/>
        <w:wordWrap w:val="off"/>
        <w:spacing w:before="0" w:after="0" w:line="1000" w:lineRule="atLeast"/>
        <w:ind w:left="240" w:right="0" w:firstLine="1100"/>
        <w:jc w:val="both"/>
        <w:textAlignment w:val="baseline"/>
        <w:rPr>
          <w:sz w:val="56"/>
        </w:rPr>
      </w:pPr>
      <w:bookmarkStart w:name="" w:id="3913"/>
      <w:r>
        <w:rPr>
          <w:rFonts w:ascii="仿宋" w:hAnsi="仿宋" w:cs="仿宋" w:eastAsia="仿宋"/>
          <w:sz w:val="56"/>
          <w:spacing w:val="0"/>
          <w:color w:val="000000"/>
          <w:b w:val="off"/>
          <w:i w:val="off"/>
        </w:rPr>
        <w:t>蒙特费欧里是在谈到我的一段论述时提出这个问题的，在该</w:t>
      </w:r>
      <w:r>
        <w:rPr>
          <w:rFonts w:ascii="仿宋" w:hAnsi="仿宋" w:cs="仿宋" w:eastAsia="仿宋"/>
          <w:sz w:val="56"/>
          <w:spacing w:val="0"/>
          <w:color w:val="000000"/>
          <w:b w:val="off"/>
          <w:i w:val="off"/>
        </w:rPr>
        <w:t>段论述中我讨论了像尼采(我的“教化型哲学家”的原型)一类作</w:t>
      </w:r>
      <w:bookmarkEnd w:id="3913"/>
    </w:p>
    <w:p>
      <w:r>
        <w:t/>
      </w:r>
    </w:p>
    <w:p>
      <w:pPr>
        <w:sectPr>
          <w:footerReference r:id="rId838"/>
          <w:headerReference r:id="rId839" w:type="default"/>
          <w:type w:val="nextPage"/>
          <w:pgSz w:w="22400" w:h="31680"/>
          <w:pgMar w:left="2720" w:top="2400" w:right="2720" w:bottom="2400" w:header="2100" w:footer="2100"/>
          <w:cols w:num="1"/>
        </w:sectPr>
      </w:pPr>
    </w:p>
    <w:p>
      <w:pPr>
        <w:pageBreakBefore w:val="off"/>
        <w:tabs>
          <w:tab w:pos="15840" w:val="left" w:leader="none"/>
        </w:tabs>
        <w:wordWrap w:val="off"/>
        <w:spacing w:before="0" w:after="0" w:line="720" w:lineRule="atLeast"/>
        <w:ind w:left="11980" w:right="0"/>
        <w:jc w:val="both"/>
        <w:textAlignment w:val="baseline"/>
        <w:rPr>
          <w:sz w:val="53"/>
        </w:rPr>
      </w:pPr>
      <w:bookmarkStart w:name="" w:id="3914"/>
      <w:r>
        <w:rPr>
          <w:rFonts w:ascii="楷体" w:hAnsi="楷体" w:cs="楷体" w:eastAsia="楷体"/>
          <w:sz w:val="53"/>
          <w:spacing w:val="0"/>
          <w:color w:val="000000"/>
          <w:b w:val="off"/>
          <w:i w:val="off"/>
        </w:rPr>
        <w:t>答六位批评者</w:t>
      </w:r>
      <w:r>
        <w:t xml:space="preserve">	</w:t>
      </w:r>
      <w:r>
        <w:rPr>
          <w:rFonts w:ascii="楷体" w:hAnsi="楷体" w:cs="楷体" w:eastAsia="楷体"/>
          <w:sz w:val="53"/>
          <w:spacing w:val="0"/>
          <w:color w:val="000000"/>
          <w:b w:val="off"/>
          <w:i w:val="off"/>
        </w:rPr>
        <w:t>385</w:t>
      </w:r>
      <w:bookmarkEnd w:id="3914"/>
    </w:p>
    <w:p>
      <w:pPr>
        <w:pageBreakBefore w:val="off"/>
        <w:tabs/>
        <w:wordWrap w:val="off"/>
        <w:spacing w:before="440" w:after="0" w:line="1020" w:lineRule="atLeast"/>
        <w:ind w:left="60" w:right="40" w:hanging="20"/>
        <w:jc w:val="both"/>
        <w:textAlignment w:val="baseline"/>
        <w:rPr>
          <w:sz w:val="59"/>
        </w:rPr>
      </w:pPr>
      <w:bookmarkStart w:name="" w:id="3915"/>
      <w:r>
        <w:rPr>
          <w:rFonts w:ascii="宋体" w:hAnsi="宋体" w:cs="宋体" w:eastAsia="宋体"/>
          <w:sz w:val="59"/>
          <w:spacing w:val="0"/>
          <w:color w:val="000000"/>
          <w:b w:val="off"/>
          <w:i w:val="off"/>
        </w:rPr>
        <w:t>家，对属于他们所批评的那个传统的哲学家提出的话难。我在那</w:t>
      </w:r>
      <w:r>
        <w:rPr>
          <w:rFonts w:ascii="宋体" w:hAnsi="宋体" w:cs="宋体" w:eastAsia="宋体"/>
          <w:sz w:val="59"/>
          <w:spacing w:val="0"/>
          <w:color w:val="000000"/>
          <w:b w:val="off"/>
          <w:i w:val="off"/>
        </w:rPr>
        <w:t>里说，这些作家被误解成具有关于事物状况的看法。本来应当最</w:t>
      </w:r>
      <w:r>
        <w:rPr>
          <w:rFonts w:ascii="宋体" w:hAnsi="宋体" w:cs="宋体" w:eastAsia="宋体"/>
          <w:sz w:val="59"/>
          <w:spacing w:val="0"/>
          <w:color w:val="000000"/>
          <w:b w:val="off"/>
          <w:i w:val="off"/>
        </w:rPr>
        <w:t>好说，他们被误解成具有关于某些个别事物(由他们要拒绝的传统</w:t>
      </w:r>
      <w:r>
        <w:rPr>
          <w:rFonts w:ascii="宋体" w:hAnsi="宋体" w:cs="宋体" w:eastAsia="宋体"/>
          <w:sz w:val="59"/>
          <w:spacing w:val="0"/>
          <w:color w:val="000000"/>
          <w:b w:val="off"/>
          <w:i w:val="off"/>
        </w:rPr>
        <w:t>所讨论的那些事物)状况的看法。这些作者想要说：“别打算把我</w:t>
      </w:r>
      <w:r>
        <w:rPr>
          <w:rFonts w:ascii="宋体" w:hAnsi="宋体" w:cs="宋体" w:eastAsia="宋体"/>
          <w:sz w:val="59"/>
          <w:spacing w:val="0"/>
          <w:color w:val="000000"/>
          <w:b w:val="off"/>
          <w:i w:val="off"/>
        </w:rPr>
        <w:t>推进关于自由意志和决定论相对立或实在主义与工具主义相对立</w:t>
      </w:r>
      <w:r>
        <w:rPr>
          <w:rFonts w:ascii="宋体" w:hAnsi="宋体" w:cs="宋体" w:eastAsia="宋体"/>
          <w:sz w:val="59"/>
          <w:spacing w:val="0"/>
          <w:color w:val="000000"/>
          <w:b w:val="off"/>
          <w:i w:val="off"/>
        </w:rPr>
        <w:t>的某种十七世纪的标准立场；我打算以身作则教你一种说话方式，</w:t>
      </w:r>
      <w:r>
        <w:rPr>
          <w:rFonts w:ascii="宋体" w:hAnsi="宋体" w:cs="宋体" w:eastAsia="宋体"/>
          <w:sz w:val="59"/>
          <w:spacing w:val="0"/>
          <w:color w:val="000000"/>
          <w:b w:val="off"/>
          <w:i w:val="off"/>
        </w:rPr>
        <w:t>它将使你能够对那些问题不持有任何观点。”更具传统性的哲学家</w:t>
      </w:r>
      <w:r>
        <w:rPr>
          <w:rFonts w:ascii="宋体" w:hAnsi="宋体" w:cs="宋体" w:eastAsia="宋体"/>
          <w:sz w:val="59"/>
          <w:spacing w:val="0"/>
          <w:color w:val="000000"/>
          <w:b w:val="off"/>
          <w:i w:val="off"/>
        </w:rPr>
        <w:t>往往回答：“你们关于许多其他问题的立场，似乎显然以对这些问</w:t>
      </w:r>
      <w:r>
        <w:rPr>
          <w:rFonts w:ascii="宋体" w:hAnsi="宋体" w:cs="宋体" w:eastAsia="宋体"/>
          <w:sz w:val="59"/>
          <w:spacing w:val="0"/>
          <w:color w:val="000000"/>
          <w:b w:val="off"/>
          <w:i w:val="off"/>
        </w:rPr>
        <w:t>题的一种熟悉立场为前提，例如在自由意志问题上的相容主义和</w:t>
      </w:r>
      <w:r>
        <w:rPr>
          <w:rFonts w:ascii="宋体" w:hAnsi="宋体" w:cs="宋体" w:eastAsia="宋体"/>
          <w:sz w:val="59"/>
          <w:spacing w:val="0"/>
          <w:color w:val="000000"/>
          <w:b w:val="off"/>
          <w:i w:val="off"/>
        </w:rPr>
        <w:t>科学哲学中的工具主义。因此你们最好还是准备好在面对这些立</w:t>
      </w:r>
      <w:r>
        <w:rPr>
          <w:rFonts w:ascii="宋体" w:hAnsi="宋体" w:cs="宋体" w:eastAsia="宋体"/>
          <w:sz w:val="59"/>
          <w:spacing w:val="0"/>
          <w:color w:val="000000"/>
          <w:b w:val="off"/>
          <w:i w:val="off"/>
        </w:rPr>
        <w:t>场的标准反对意见时保卫你们自己吧。”</w:t>
      </w:r>
      <w:bookmarkEnd w:id="3915"/>
    </w:p>
    <w:p>
      <w:pPr>
        <w:pageBreakBefore w:val="off"/>
        <w:tabs/>
        <w:wordWrap w:val="off"/>
        <w:spacing w:before="0" w:after="0" w:line="1020" w:lineRule="atLeast"/>
        <w:ind w:left="40" w:right="0" w:firstLine="1200"/>
        <w:jc w:val="both"/>
        <w:textAlignment w:val="baseline"/>
        <w:rPr>
          <w:sz w:val="59"/>
        </w:rPr>
      </w:pPr>
      <w:bookmarkStart w:name="" w:id="3916"/>
      <w:r>
        <w:rPr>
          <w:rFonts w:ascii="宋体" w:hAnsi="宋体" w:cs="宋体" w:eastAsia="宋体"/>
          <w:sz w:val="59"/>
          <w:spacing w:val="0"/>
          <w:color w:val="000000"/>
          <w:b w:val="off"/>
          <w:i w:val="off"/>
        </w:rPr>
        <w:t>人们永远可以沿着下面的路线对教化式哲学家提出挑战：“你</w:t>
      </w:r>
      <w:r>
        <w:rPr>
          <w:rFonts w:ascii="宋体" w:hAnsi="宋体" w:cs="宋体" w:eastAsia="宋体"/>
          <w:sz w:val="59"/>
          <w:spacing w:val="0"/>
          <w:color w:val="000000"/>
          <w:b w:val="off"/>
          <w:i w:val="off"/>
        </w:rPr>
        <w:t>怎能证明Q是一个坏的问题，除了通过证明它以P为前提，而P</w:t>
      </w:r>
      <w:r>
        <w:rPr>
          <w:rFonts w:ascii="宋体" w:hAnsi="宋体" w:cs="宋体" w:eastAsia="宋体"/>
          <w:sz w:val="59"/>
          <w:spacing w:val="0"/>
          <w:color w:val="000000"/>
          <w:b w:val="off"/>
          <w:i w:val="off"/>
        </w:rPr>
        <w:t>是错的以外？如果你想说，Q'这个往往以P作为其回答的问题，</w:t>
      </w:r>
      <w:r>
        <w:rPr>
          <w:rFonts w:ascii="宋体" w:hAnsi="宋体" w:cs="宋体" w:eastAsia="宋体"/>
          <w:sz w:val="59"/>
          <w:spacing w:val="0"/>
          <w:color w:val="000000"/>
          <w:b w:val="off"/>
          <w:i w:val="off"/>
        </w:rPr>
        <w:t>也是一个坏的问题，那么你不应当证明Q'以之为前提的P'是假的</w:t>
      </w:r>
      <w:r>
        <w:rPr>
          <w:rFonts w:ascii="宋体" w:hAnsi="宋体" w:cs="宋体" w:eastAsia="宋体"/>
          <w:sz w:val="59"/>
          <w:spacing w:val="0"/>
          <w:color w:val="000000"/>
          <w:b w:val="off"/>
          <w:i w:val="off"/>
        </w:rPr>
        <w:t>吗？在某一点上你将必须停止追索而去证明某个命题的错误，这</w:t>
      </w:r>
      <w:r>
        <w:rPr>
          <w:rFonts w:ascii="宋体" w:hAnsi="宋体" w:cs="宋体" w:eastAsia="宋体"/>
          <w:sz w:val="59"/>
          <w:spacing w:val="0"/>
          <w:color w:val="000000"/>
          <w:b w:val="off"/>
          <w:i w:val="off"/>
        </w:rPr>
        <w:t>个命题表明着你讥讽地称作‘对某一熟悉的哲学问题的标准立</w:t>
      </w:r>
      <w:r>
        <w:rPr>
          <w:rFonts w:ascii="宋体" w:hAnsi="宋体" w:cs="宋体" w:eastAsia="宋体"/>
          <w:sz w:val="59"/>
          <w:spacing w:val="0"/>
          <w:color w:val="000000"/>
          <w:b w:val="off"/>
          <w:i w:val="off"/>
        </w:rPr>
        <w:t>场’”。对此教化型哲学家可能倾向于答复说：“是的，因为Q包含</w:t>
      </w:r>
      <w:r>
        <w:rPr>
          <w:rFonts w:ascii="宋体" w:hAnsi="宋体" w:cs="宋体" w:eastAsia="宋体"/>
          <w:sz w:val="59"/>
          <w:spacing w:val="0"/>
          <w:color w:val="000000"/>
          <w:b w:val="off"/>
          <w:i w:val="off"/>
        </w:rPr>
        <w:t>着词‘a’，而且我想抛弃这个词，我否定Q的前提，这个前提说‘a’</w:t>
      </w:r>
      <w:r>
        <w:rPr>
          <w:rFonts w:ascii="宋体" w:hAnsi="宋体" w:cs="宋体" w:eastAsia="宋体"/>
          <w:sz w:val="59"/>
          <w:spacing w:val="0"/>
          <w:color w:val="000000"/>
          <w:b w:val="off"/>
          <w:i w:val="off"/>
        </w:rPr>
        <w:t>是在此语境中适当的和有用的词，这会怎样呢？这至少不是关于</w:t>
      </w:r>
      <w:r>
        <w:rPr>
          <w:rFonts w:ascii="宋体" w:hAnsi="宋体" w:cs="宋体" w:eastAsia="宋体"/>
          <w:sz w:val="59"/>
          <w:spacing w:val="0"/>
          <w:color w:val="000000"/>
          <w:b w:val="off"/>
          <w:i w:val="off"/>
        </w:rPr>
        <w:t>一个熟悉问题的标准立场。”但是现在他的批评者反驳说，拒绝使</w:t>
      </w:r>
      <w:r>
        <w:rPr>
          <w:rFonts w:ascii="宋体" w:hAnsi="宋体" w:cs="宋体" w:eastAsia="宋体"/>
          <w:sz w:val="59"/>
          <w:spacing w:val="0"/>
          <w:color w:val="000000"/>
          <w:b w:val="off"/>
          <w:i w:val="off"/>
        </w:rPr>
        <w:t>用一个词和指出为什么应当抛弃它的理由，这是两回事。后一件</w:t>
      </w:r>
      <w:r>
        <w:rPr>
          <w:rFonts w:ascii="宋体" w:hAnsi="宋体" w:cs="宋体" w:eastAsia="宋体"/>
          <w:sz w:val="59"/>
          <w:spacing w:val="0"/>
          <w:color w:val="000000"/>
          <w:b w:val="off"/>
          <w:i w:val="off"/>
        </w:rPr>
        <w:t>事涉及到表明为什么刚刚借助该词处理的现象，以其他方式来处</w:t>
      </w:r>
      <w:r>
        <w:rPr>
          <w:rFonts w:ascii="宋体" w:hAnsi="宋体" w:cs="宋体" w:eastAsia="宋体"/>
          <w:sz w:val="59"/>
          <w:spacing w:val="0"/>
          <w:color w:val="000000"/>
          <w:b w:val="off"/>
          <w:i w:val="off"/>
        </w:rPr>
        <w:t>理会更好。</w:t>
      </w:r>
      <w:bookmarkEnd w:id="3916"/>
    </w:p>
    <w:p>
      <w:pPr>
        <w:pageBreakBefore w:val="off"/>
        <w:tabs/>
        <w:wordWrap w:val="off"/>
        <w:spacing w:before="0" w:after="0" w:line="1020" w:lineRule="atLeast"/>
        <w:ind w:left="1240" w:right="0"/>
        <w:jc w:val="both"/>
        <w:textAlignment w:val="baseline"/>
        <w:rPr>
          <w:sz w:val="59"/>
        </w:rPr>
      </w:pPr>
      <w:bookmarkStart w:name="" w:id="3917"/>
      <w:r>
        <w:rPr>
          <w:rFonts w:ascii="宋体" w:hAnsi="宋体" w:cs="宋体" w:eastAsia="宋体"/>
          <w:sz w:val="59"/>
          <w:spacing w:val="0"/>
          <w:color w:val="000000"/>
          <w:b w:val="off"/>
          <w:i w:val="off"/>
        </w:rPr>
        <w:t>这种交锋可以再绕上另外几个辩证的弯道，但毫无出路的结</w:t>
      </w:r>
      <w:bookmarkEnd w:id="3917"/>
    </w:p>
    <w:p>
      <w:r>
        <w:t/>
      </w:r>
    </w:p>
    <w:p>
      <w:pPr>
        <w:sectPr>
          <w:footerReference r:id="rId840"/>
          <w:headerReference r:id="rId841" w:type="default"/>
          <w:type w:val="nextPage"/>
          <w:pgSz w:w="22400" w:h="31680"/>
          <w:pgMar w:left="2780" w:top="2360" w:right="278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3918"/>
      <w:r>
        <w:rPr>
          <w:rFonts w:ascii="黑体" w:hAnsi="黑体" w:cs="黑体" w:eastAsia="黑体"/>
          <w:sz w:val="50"/>
          <w:spacing w:val="0"/>
          <w:color w:val="000000"/>
          <w:b w:val="on"/>
          <w:i w:val="off"/>
        </w:rPr>
        <w:t>386</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中译本附录</w:t>
      </w:r>
      <w:bookmarkEnd w:id="3918"/>
    </w:p>
    <w:p>
      <w:pPr>
        <w:pageBreakBefore w:val="off"/>
        <w:tabs/>
        <w:wordWrap w:val="off"/>
        <w:spacing w:before="400" w:after="0" w:line="1020" w:lineRule="atLeast"/>
        <w:ind w:left="100" w:right="180" w:hanging="20"/>
        <w:jc w:val="both"/>
        <w:textAlignment w:val="baseline"/>
        <w:rPr>
          <w:sz w:val="56"/>
        </w:rPr>
      </w:pPr>
      <w:bookmarkStart w:name="" w:id="3919"/>
      <w:r>
        <w:rPr>
          <w:rFonts w:ascii="宋体" w:hAnsi="宋体" w:cs="宋体" w:eastAsia="宋体"/>
          <w:sz w:val="56"/>
          <w:spacing w:val="0"/>
          <w:color w:val="000000"/>
          <w:b w:val="off"/>
          <w:i w:val="off"/>
        </w:rPr>
        <w:t>构是一目了然的。教化型哲学家想改变主题，但他只有通过在新</w:t>
      </w:r>
      <w:r>
        <w:rPr>
          <w:rFonts w:ascii="宋体" w:hAnsi="宋体" w:cs="宋体" w:eastAsia="宋体"/>
          <w:sz w:val="56"/>
          <w:spacing w:val="0"/>
          <w:color w:val="000000"/>
          <w:b w:val="off"/>
          <w:i w:val="off"/>
        </w:rPr>
        <w:t>旧主题间架通桥梁才能“理性化地”办到这一点。坚持传统的人认</w:t>
      </w:r>
      <w:r>
        <w:rPr>
          <w:rFonts w:ascii="宋体" w:hAnsi="宋体" w:cs="宋体" w:eastAsia="宋体"/>
          <w:sz w:val="56"/>
          <w:spacing w:val="0"/>
          <w:color w:val="000000"/>
          <w:b w:val="off"/>
          <w:i w:val="off"/>
        </w:rPr>
        <w:t>为，目前的哲学论证词汇提供了足够的潜能，使关于什么问题应加</w:t>
      </w:r>
      <w:r>
        <w:rPr>
          <w:rFonts w:ascii="宋体" w:hAnsi="宋体" w:cs="宋体" w:eastAsia="宋体"/>
          <w:sz w:val="56"/>
          <w:spacing w:val="0"/>
          <w:color w:val="000000"/>
          <w:b w:val="off"/>
          <w:i w:val="off"/>
        </w:rPr>
        <w:t>以讨论的理性的元哲学论证得以成立。他想，目前讨论中的语言</w:t>
      </w:r>
      <w:r>
        <w:rPr>
          <w:rFonts w:ascii="宋体" w:hAnsi="宋体" w:cs="宋体" w:eastAsia="宋体"/>
          <w:sz w:val="56"/>
          <w:spacing w:val="0"/>
          <w:color w:val="000000"/>
          <w:b w:val="off"/>
          <w:i w:val="off"/>
        </w:rPr>
        <w:t>和关于提供该语言字词的语境“用法定义”的一般谈论，对理性的</w:t>
      </w:r>
      <w:r>
        <w:rPr>
          <w:rFonts w:ascii="宋体" w:hAnsi="宋体" w:cs="宋体" w:eastAsia="宋体"/>
          <w:sz w:val="56"/>
          <w:spacing w:val="0"/>
          <w:color w:val="000000"/>
          <w:b w:val="off"/>
          <w:i w:val="off"/>
        </w:rPr>
        <w:t>论证并未施加任何限制。因此当迫切要求改变词汇时未能运用那</w:t>
      </w:r>
      <w:r>
        <w:rPr>
          <w:rFonts w:ascii="宋体" w:hAnsi="宋体" w:cs="宋体" w:eastAsia="宋体"/>
          <w:sz w:val="56"/>
          <w:spacing w:val="0"/>
          <w:color w:val="000000"/>
          <w:b w:val="off"/>
          <w:i w:val="off"/>
        </w:rPr>
        <w:t>些(而且只是那些)潜能，就会是“预言式的”，“文学的”或非“理性</w:t>
      </w:r>
      <w:r>
        <w:rPr>
          <w:rFonts w:ascii="宋体" w:hAnsi="宋体" w:cs="宋体" w:eastAsia="宋体"/>
          <w:sz w:val="56"/>
          <w:spacing w:val="0"/>
          <w:color w:val="000000"/>
          <w:b w:val="off"/>
          <w:i w:val="off"/>
        </w:rPr>
        <w:t>的”什么别的东西。反之，教化型哲学家认为，同意只利用那些潜</w:t>
      </w:r>
      <w:r>
        <w:rPr>
          <w:rFonts w:ascii="宋体" w:hAnsi="宋体" w:cs="宋体" w:eastAsia="宋体"/>
          <w:sz w:val="56"/>
          <w:spacing w:val="0"/>
          <w:color w:val="000000"/>
          <w:b w:val="off"/>
          <w:i w:val="off"/>
        </w:rPr>
        <w:t>能，已经是放弃逃脱令人窒息的时代理智气氛的希望了。</w:t>
      </w:r>
      <w:bookmarkEnd w:id="3919"/>
    </w:p>
    <w:p>
      <w:pPr>
        <w:pageBreakBefore w:val="off"/>
        <w:tabs/>
        <w:wordWrap w:val="off"/>
        <w:spacing w:before="0" w:after="0" w:line="1020" w:lineRule="atLeast"/>
        <w:ind w:left="300" w:right="0" w:firstLine="1140"/>
        <w:jc w:val="both"/>
        <w:textAlignment w:val="baseline"/>
        <w:rPr>
          <w:sz w:val="56"/>
        </w:rPr>
      </w:pPr>
      <w:bookmarkStart w:name="" w:id="3920"/>
      <w:r>
        <w:rPr>
          <w:rFonts w:ascii="宋体" w:hAnsi="宋体" w:cs="宋体" w:eastAsia="宋体"/>
          <w:sz w:val="56"/>
          <w:spacing w:val="0"/>
          <w:color w:val="000000"/>
          <w:b w:val="off"/>
          <w:i w:val="off"/>
        </w:rPr>
        <w:t>在此我们能够认出与出现在麦金太尔的“客观的和理性的标</w:t>
      </w:r>
      <w:r>
        <w:rPr>
          <w:rFonts w:ascii="宋体" w:hAnsi="宋体" w:cs="宋体" w:eastAsia="宋体"/>
          <w:sz w:val="56"/>
          <w:spacing w:val="0"/>
          <w:color w:val="000000"/>
          <w:b w:val="off"/>
          <w:i w:val="off"/>
        </w:rPr>
        <w:t>准”方面的问题具有相同的人为性的问题。如果有这类标准，或者</w:t>
      </w:r>
      <w:r>
        <w:rPr>
          <w:rFonts w:ascii="宋体" w:hAnsi="宋体" w:cs="宋体" w:eastAsia="宋体"/>
          <w:sz w:val="56"/>
          <w:spacing w:val="0"/>
          <w:color w:val="000000"/>
          <w:b w:val="off"/>
          <w:i w:val="off"/>
        </w:rPr>
        <w:t>如果有一种词汇，其运用构成了合理性，那么这些标准就会是不能</w:t>
      </w:r>
      <w:r>
        <w:rPr>
          <w:rFonts w:ascii="宋体" w:hAnsi="宋体" w:cs="宋体" w:eastAsia="宋体"/>
          <w:sz w:val="56"/>
          <w:spacing w:val="0"/>
          <w:color w:val="000000"/>
          <w:b w:val="off"/>
          <w:i w:val="off"/>
        </w:rPr>
        <w:t>被批评的。或许没有办法“合乎理性地”去置换某些新标准或某套</w:t>
      </w:r>
      <w:r>
        <w:rPr>
          <w:rFonts w:ascii="宋体" w:hAnsi="宋体" w:cs="宋体" w:eastAsia="宋体"/>
          <w:sz w:val="56"/>
          <w:spacing w:val="0"/>
          <w:color w:val="000000"/>
          <w:b w:val="off"/>
          <w:i w:val="off"/>
        </w:rPr>
        <w:t>新词汇。我称它是人为性的问题，因为我认为，它是每时每刻地，</w:t>
      </w:r>
      <w:r>
        <w:rPr>
          <w:rFonts w:ascii="宋体" w:hAnsi="宋体" w:cs="宋体" w:eastAsia="宋体"/>
          <w:sz w:val="56"/>
          <w:spacing w:val="0"/>
          <w:color w:val="000000"/>
          <w:b w:val="off"/>
          <w:i w:val="off"/>
        </w:rPr>
        <w:t>日复一日地被那些逐渐厌烦旧的老生常谈、开始把他们以前“隐喻</w:t>
      </w:r>
      <w:r>
        <w:rPr>
          <w:rFonts w:ascii="宋体" w:hAnsi="宋体" w:cs="宋体" w:eastAsia="宋体"/>
          <w:sz w:val="56"/>
          <w:spacing w:val="0"/>
          <w:color w:val="000000"/>
          <w:b w:val="off"/>
          <w:i w:val="off"/>
        </w:rPr>
        <w:t>地”理解的东西换以“直意地”理解(或者反过来)的人加以解决着，</w:t>
      </w:r>
      <w:r>
        <w:rPr>
          <w:rFonts w:ascii="宋体" w:hAnsi="宋体" w:cs="宋体" w:eastAsia="宋体"/>
          <w:sz w:val="56"/>
          <w:spacing w:val="0"/>
          <w:color w:val="000000"/>
          <w:b w:val="off"/>
          <w:i w:val="off"/>
        </w:rPr>
        <w:t>而且他们不知不觉地停止讨论Q时，不是因为他们怀疑其前提P，</w:t>
      </w:r>
      <w:r>
        <w:rPr>
          <w:rFonts w:ascii="宋体" w:hAnsi="宋体" w:cs="宋体" w:eastAsia="宋体"/>
          <w:sz w:val="56"/>
          <w:spacing w:val="0"/>
          <w:color w:val="000000"/>
          <w:b w:val="off"/>
          <w:i w:val="off"/>
        </w:rPr>
        <w:t>而只是因为他们发现了要去讨论的更好的对象。在说话方式方</w:t>
      </w:r>
      <w:r>
        <w:rPr>
          <w:rFonts w:ascii="宋体" w:hAnsi="宋体" w:cs="宋体" w:eastAsia="宋体"/>
          <w:sz w:val="56"/>
          <w:spacing w:val="0"/>
          <w:color w:val="000000"/>
          <w:b w:val="off"/>
          <w:i w:val="off"/>
        </w:rPr>
        <w:t>面，从异教徒向基督徒，从基督徒向启蒙时代，以及从启蒙时代向</w:t>
      </w:r>
      <w:r>
        <w:rPr>
          <w:rFonts w:ascii="宋体" w:hAnsi="宋体" w:cs="宋体" w:eastAsia="宋体"/>
          <w:sz w:val="56"/>
          <w:spacing w:val="0"/>
          <w:color w:val="000000"/>
          <w:b w:val="off"/>
          <w:i w:val="off"/>
        </w:rPr>
        <w:t>浪漫主义和历史主义的变化，不可能被分析为“合理的”，如果这意</w:t>
      </w:r>
      <w:r>
        <w:rPr>
          <w:rFonts w:ascii="宋体" w:hAnsi="宋体" w:cs="宋体" w:eastAsia="宋体"/>
          <w:sz w:val="56"/>
          <w:spacing w:val="0"/>
          <w:color w:val="000000"/>
          <w:b w:val="off"/>
          <w:i w:val="off"/>
        </w:rPr>
        <w:t>味着，公元前四世纪雅典城邦的说话人，“在原则上”能为赞成或反</w:t>
      </w:r>
      <w:r>
        <w:rPr>
          <w:rFonts w:ascii="宋体" w:hAnsi="宋体" w:cs="宋体" w:eastAsia="宋体"/>
          <w:sz w:val="56"/>
          <w:spacing w:val="0"/>
          <w:color w:val="000000"/>
          <w:b w:val="off"/>
          <w:i w:val="off"/>
        </w:rPr>
        <w:t>对进行这些变化提出论证的话。但是没有人会说，西方心灵的这</w:t>
      </w:r>
      <w:r>
        <w:rPr>
          <w:rFonts w:ascii="宋体" w:hAnsi="宋体" w:cs="宋体" w:eastAsia="宋体"/>
          <w:sz w:val="56"/>
          <w:spacing w:val="0"/>
          <w:color w:val="000000"/>
          <w:b w:val="off"/>
          <w:i w:val="off"/>
        </w:rPr>
        <w:t>一系列变化是“非理性的”，在“理性的论证”和“非理性的论证”之</w:t>
      </w:r>
      <w:r>
        <w:rPr>
          <w:rFonts w:ascii="宋体" w:hAnsi="宋体" w:cs="宋体" w:eastAsia="宋体"/>
          <w:sz w:val="56"/>
          <w:spacing w:val="0"/>
          <w:color w:val="000000"/>
          <w:b w:val="off"/>
          <w:i w:val="off"/>
        </w:rPr>
        <w:t>间的对立，对于描述思想史中发生的事情来说，是过于粗糙了。</w:t>
      </w:r>
      <w:bookmarkEnd w:id="3920"/>
    </w:p>
    <w:p>
      <w:pPr>
        <w:pageBreakBefore w:val="off"/>
        <w:tabs/>
        <w:wordWrap w:val="off"/>
        <w:spacing w:before="0" w:after="0" w:line="780" w:lineRule="atLeast"/>
        <w:ind w:left="1580" w:right="0"/>
        <w:jc w:val="both"/>
        <w:textAlignment w:val="baseline"/>
        <w:rPr>
          <w:sz w:val="58"/>
        </w:rPr>
      </w:pPr>
      <w:bookmarkStart w:name="" w:id="3921"/>
      <w:r>
        <w:rPr>
          <w:rFonts w:ascii="宋体" w:hAnsi="宋体" w:cs="宋体" w:eastAsia="宋体"/>
          <w:sz w:val="58"/>
          <w:spacing w:val="0"/>
          <w:color w:val="000000"/>
          <w:b w:val="off"/>
          <w:i w:val="off"/>
        </w:rPr>
        <w:t>我认为，蒙特费欧里会同意这个总的思想路线。我肯定同意</w:t>
      </w:r>
      <w:bookmarkEnd w:id="3921"/>
    </w:p>
    <w:p>
      <w:r>
        <w:t/>
      </w:r>
    </w:p>
    <w:p>
      <w:pPr>
        <w:sectPr>
          <w:footerReference r:id="rId842"/>
          <w:headerReference r:id="rId843" w:type="default"/>
          <w:type w:val="nextPage"/>
          <w:pgSz w:w="22400" w:h="31680"/>
          <w:pgMar w:left="2600" w:top="2380" w:right="2600" w:bottom="2380" w:header="2080" w:footer="2080"/>
          <w:cols w:num="1"/>
        </w:sectPr>
      </w:pPr>
    </w:p>
    <w:p>
      <w:pPr>
        <w:pageBreakBefore w:val="off"/>
        <w:tabs>
          <w:tab w:pos="15800" w:val="left" w:leader="none"/>
        </w:tabs>
        <w:wordWrap w:val="off"/>
        <w:spacing w:before="0" w:after="0" w:line="720" w:lineRule="atLeast"/>
        <w:ind w:left="11960" w:right="0"/>
        <w:jc w:val="both"/>
        <w:textAlignment w:val="baseline"/>
        <w:rPr>
          <w:sz w:val="53"/>
        </w:rPr>
      </w:pPr>
      <w:bookmarkStart w:name="" w:id="3922"/>
      <w:r>
        <w:rPr>
          <w:rFonts w:ascii="黑体" w:hAnsi="黑体" w:cs="黑体" w:eastAsia="黑体"/>
          <w:sz w:val="53"/>
          <w:spacing w:val="0"/>
          <w:color w:val="000000"/>
          <w:b w:val="off"/>
          <w:i w:val="off"/>
        </w:rPr>
        <w:t>答六位批评者</w:t>
      </w:r>
      <w:r>
        <w:t xml:space="preserve">	</w:t>
      </w:r>
      <w:r>
        <w:rPr>
          <w:rFonts w:ascii="楷体" w:hAnsi="楷体" w:cs="楷体" w:eastAsia="楷体"/>
          <w:sz w:val="53"/>
          <w:spacing w:val="0"/>
          <w:color w:val="000000"/>
          <w:b w:val="off"/>
          <w:i w:val="off"/>
        </w:rPr>
        <w:t>387</w:t>
      </w:r>
      <w:bookmarkEnd w:id="3922"/>
    </w:p>
    <w:p>
      <w:pPr>
        <w:pageBreakBefore w:val="off"/>
        <w:tabs/>
        <w:wordWrap w:val="off"/>
        <w:spacing w:before="480" w:after="0" w:line="1040" w:lineRule="atLeast"/>
        <w:ind w:left="40" w:right="60"/>
        <w:jc w:val="both"/>
        <w:textAlignment w:val="baseline"/>
        <w:rPr>
          <w:sz w:val="56"/>
        </w:rPr>
      </w:pPr>
      <w:bookmarkStart w:name="" w:id="3923"/>
      <w:r>
        <w:rPr>
          <w:rFonts w:ascii="宋体" w:hAnsi="宋体" w:cs="宋体" w:eastAsia="宋体"/>
          <w:sz w:val="56"/>
          <w:spacing w:val="0"/>
          <w:color w:val="000000"/>
          <w:b w:val="off"/>
          <w:i w:val="off"/>
        </w:rPr>
        <w:t>他的这种看法：“由一个人的实际的或潜在的伙伴接受可识认性条</w:t>
      </w:r>
      <w:r>
        <w:rPr>
          <w:rFonts w:ascii="宋体" w:hAnsi="宋体" w:cs="宋体" w:eastAsia="宋体"/>
          <w:sz w:val="56"/>
          <w:spacing w:val="0"/>
          <w:color w:val="000000"/>
          <w:b w:val="off"/>
          <w:i w:val="off"/>
        </w:rPr>
        <w:t>件，就是他自己有意义地参与谈话的条件”(第91页)。一个人不</w:t>
      </w:r>
      <w:r>
        <w:rPr>
          <w:rFonts w:ascii="宋体" w:hAnsi="宋体" w:cs="宋体" w:eastAsia="宋体"/>
          <w:sz w:val="56"/>
          <w:spacing w:val="0"/>
          <w:color w:val="000000"/>
          <w:b w:val="off"/>
          <w:i w:val="off"/>
        </w:rPr>
        <w:t>可能过多使用新词语而仍然被看成是在进行对话。我的目的所需</w:t>
      </w:r>
      <w:r>
        <w:rPr>
          <w:rFonts w:ascii="宋体" w:hAnsi="宋体" w:cs="宋体" w:eastAsia="宋体"/>
          <w:sz w:val="56"/>
          <w:spacing w:val="0"/>
          <w:color w:val="000000"/>
          <w:b w:val="off"/>
          <w:i w:val="off"/>
        </w:rPr>
        <w:t>要的一切就是蒙特费欧里所惠予的一个论点，即“对准则的偶尔嘲</w:t>
      </w:r>
      <w:r>
        <w:rPr>
          <w:rFonts w:ascii="宋体" w:hAnsi="宋体" w:cs="宋体" w:eastAsia="宋体"/>
          <w:sz w:val="56"/>
          <w:spacing w:val="0"/>
          <w:color w:val="000000"/>
          <w:b w:val="off"/>
          <w:i w:val="off"/>
        </w:rPr>
        <w:t>笑(这些嘲笑按定义似乎正是依存于这些准则的)不可能完全摧毁</w:t>
      </w:r>
      <w:r>
        <w:rPr>
          <w:rFonts w:ascii="宋体" w:hAnsi="宋体" w:cs="宋体" w:eastAsia="宋体"/>
          <w:sz w:val="56"/>
          <w:spacing w:val="0"/>
          <w:color w:val="000000"/>
          <w:b w:val="off"/>
          <w:i w:val="off"/>
        </w:rPr>
        <w:t>这些准则。”(第91页注)你可以在论证、笑话和记叙之间轮流替</w:t>
      </w:r>
      <w:r>
        <w:rPr>
          <w:rFonts w:ascii="宋体" w:hAnsi="宋体" w:cs="宋体" w:eastAsia="宋体"/>
          <w:sz w:val="56"/>
          <w:spacing w:val="0"/>
          <w:color w:val="000000"/>
          <w:b w:val="off"/>
          <w:i w:val="off"/>
        </w:rPr>
        <w:t>换，却仍然在继续着相同的谈话。现在在我看来，在我和蒙特费欧</w:t>
      </w:r>
      <w:r>
        <w:rPr>
          <w:rFonts w:ascii="宋体" w:hAnsi="宋体" w:cs="宋体" w:eastAsia="宋体"/>
          <w:sz w:val="56"/>
          <w:spacing w:val="0"/>
          <w:color w:val="000000"/>
          <w:b w:val="off"/>
          <w:i w:val="off"/>
        </w:rPr>
        <w:t>里有分歧的几点上，他大体上是对的。我不应当把“反常话语”、</w:t>
      </w:r>
      <w:r>
        <w:rPr>
          <w:rFonts w:ascii="宋体" w:hAnsi="宋体" w:cs="宋体" w:eastAsia="宋体"/>
          <w:sz w:val="56"/>
          <w:spacing w:val="0"/>
          <w:color w:val="000000"/>
          <w:b w:val="off"/>
          <w:i w:val="off"/>
        </w:rPr>
        <w:t>“解释学”、“广泛的历史故事”和“大陆哲学”，像我已做的那样混为</w:t>
      </w:r>
      <w:r>
        <w:rPr>
          <w:rFonts w:ascii="宋体" w:hAnsi="宋体" w:cs="宋体" w:eastAsia="宋体"/>
          <w:sz w:val="56"/>
          <w:spacing w:val="0"/>
          <w:color w:val="000000"/>
          <w:b w:val="off"/>
          <w:i w:val="off"/>
        </w:rPr>
        <w:t>一谈。我所造成的混淆，远非我曾想提出的任何论点所可辩解的。</w:t>
      </w:r>
      <w:r>
        <w:rPr>
          <w:rFonts w:ascii="宋体" w:hAnsi="宋体" w:cs="宋体" w:eastAsia="宋体"/>
          <w:sz w:val="56"/>
          <w:spacing w:val="0"/>
          <w:color w:val="000000"/>
          <w:b w:val="off"/>
          <w:i w:val="off"/>
        </w:rPr>
        <w:t>现在让我设法把这四件事更明确地加以区分一下。</w:t>
      </w:r>
      <w:bookmarkEnd w:id="3923"/>
    </w:p>
    <w:p>
      <w:pPr>
        <w:pageBreakBefore w:val="off"/>
        <w:tabs/>
        <w:wordWrap w:val="off"/>
        <w:spacing w:before="0" w:after="0" w:line="1040" w:lineRule="atLeast"/>
        <w:ind w:left="40" w:right="20" w:firstLine="1160"/>
        <w:jc w:val="both"/>
        <w:textAlignment w:val="baseline"/>
        <w:rPr>
          <w:sz w:val="56"/>
        </w:rPr>
      </w:pPr>
      <w:bookmarkStart w:name="" w:id="3924"/>
      <w:r>
        <w:rPr>
          <w:rFonts w:ascii="宋体" w:hAnsi="宋体" w:cs="宋体" w:eastAsia="宋体"/>
          <w:sz w:val="56"/>
          <w:spacing w:val="0"/>
          <w:color w:val="000000"/>
          <w:b w:val="off"/>
          <w:i w:val="off"/>
        </w:rPr>
        <w:t>我用“反常话语”指那样一种话语，对于一定的听众来说，它听</w:t>
      </w:r>
      <w:r>
        <w:rPr>
          <w:rFonts w:ascii="宋体" w:hAnsi="宋体" w:cs="宋体" w:eastAsia="宋体"/>
          <w:sz w:val="56"/>
          <w:spacing w:val="0"/>
          <w:color w:val="000000"/>
          <w:b w:val="off"/>
          <w:i w:val="off"/>
        </w:rPr>
        <w:t>起来很奇怪，而且与听众所习惯听到的东西相去如此之远，以至于</w:t>
      </w:r>
      <w:r>
        <w:rPr>
          <w:rFonts w:ascii="宋体" w:hAnsi="宋体" w:cs="宋体" w:eastAsia="宋体"/>
          <w:sz w:val="56"/>
          <w:spacing w:val="0"/>
          <w:color w:val="000000"/>
          <w:b w:val="off"/>
          <w:i w:val="off"/>
        </w:rPr>
        <w:t>对他们来说寻求其定义和转译是没有意义的。这是一个学会专门</w:t>
      </w:r>
      <w:r>
        <w:rPr>
          <w:rFonts w:ascii="宋体" w:hAnsi="宋体" w:cs="宋体" w:eastAsia="宋体"/>
          <w:sz w:val="56"/>
          <w:spacing w:val="0"/>
          <w:color w:val="000000"/>
          <w:b w:val="off"/>
          <w:i w:val="off"/>
        </w:rPr>
        <w:t>术语，积极投入活动，被同化于一种新生活形式的问题。这种事情</w:t>
      </w:r>
      <w:r>
        <w:rPr>
          <w:rFonts w:ascii="宋体" w:hAnsi="宋体" w:cs="宋体" w:eastAsia="宋体"/>
          <w:sz w:val="56"/>
          <w:spacing w:val="0"/>
          <w:color w:val="000000"/>
          <w:b w:val="off"/>
          <w:i w:val="off"/>
        </w:rPr>
        <w:t>也发生在巴勒斯坦的基督徒开始打算使罗马人皈依，伽利略打算</w:t>
      </w:r>
      <w:r>
        <w:rPr>
          <w:rFonts w:ascii="宋体" w:hAnsi="宋体" w:cs="宋体" w:eastAsia="宋体"/>
          <w:sz w:val="56"/>
          <w:spacing w:val="0"/>
          <w:color w:val="000000"/>
          <w:b w:val="off"/>
          <w:i w:val="off"/>
        </w:rPr>
        <w:t>说服帕多瓦的天文学家，渥尔渥兹和柯勒律治尝试他们的新诗形</w:t>
      </w:r>
      <w:r>
        <w:rPr>
          <w:rFonts w:ascii="宋体" w:hAnsi="宋体" w:cs="宋体" w:eastAsia="宋体"/>
          <w:sz w:val="56"/>
          <w:spacing w:val="0"/>
          <w:color w:val="000000"/>
          <w:b w:val="off"/>
          <w:i w:val="off"/>
        </w:rPr>
        <w:t>式，以及当尼采企图促使欧洲精神克服自身之时。反常话语(它存</w:t>
      </w:r>
      <w:r>
        <w:rPr>
          <w:rFonts w:ascii="宋体" w:hAnsi="宋体" w:cs="宋体" w:eastAsia="宋体"/>
          <w:sz w:val="56"/>
          <w:spacing w:val="0"/>
          <w:color w:val="000000"/>
          <w:b w:val="off"/>
          <w:i w:val="off"/>
        </w:rPr>
        <w:t>在着，而非当作古怪的和无聊的东西被取消)乃是黑格尔称作世界</w:t>
      </w:r>
      <w:r>
        <w:rPr>
          <w:rFonts w:ascii="宋体" w:hAnsi="宋体" w:cs="宋体" w:eastAsia="宋体"/>
          <w:sz w:val="56"/>
          <w:spacing w:val="0"/>
          <w:color w:val="000000"/>
          <w:b w:val="off"/>
          <w:i w:val="off"/>
        </w:rPr>
        <w:t>性历史个人的赠予，这类人的英名将载入文化发展史册。但是正</w:t>
      </w:r>
      <w:r>
        <w:rPr>
          <w:rFonts w:ascii="宋体" w:hAnsi="宋体" w:cs="宋体" w:eastAsia="宋体"/>
          <w:sz w:val="56"/>
          <w:spacing w:val="0"/>
          <w:color w:val="000000"/>
          <w:b w:val="off"/>
          <w:i w:val="off"/>
        </w:rPr>
        <w:t>如人们不可能通过学习而成为另一个伽利略或另一个耶稣一样，</w:t>
      </w:r>
      <w:r>
        <w:rPr>
          <w:rFonts w:ascii="宋体" w:hAnsi="宋体" w:cs="宋体" w:eastAsia="宋体"/>
          <w:sz w:val="56"/>
          <w:spacing w:val="0"/>
          <w:color w:val="000000"/>
          <w:b w:val="off"/>
          <w:i w:val="off"/>
        </w:rPr>
        <w:t>人们也不可能通过学习而成为一名教化哲学家。这个称号指以后</w:t>
      </w:r>
      <w:r>
        <w:rPr>
          <w:rFonts w:ascii="宋体" w:hAnsi="宋体" w:cs="宋体" w:eastAsia="宋体"/>
          <w:sz w:val="56"/>
          <w:spacing w:val="0"/>
          <w:color w:val="000000"/>
          <w:b w:val="off"/>
          <w:i w:val="off"/>
        </w:rPr>
        <w:t>诸世代的人可能承认的一种成就，而不指人们可为之献身的一种</w:t>
      </w:r>
      <w:r>
        <w:rPr>
          <w:rFonts w:ascii="宋体" w:hAnsi="宋体" w:cs="宋体" w:eastAsia="宋体"/>
          <w:sz w:val="56"/>
          <w:spacing w:val="0"/>
          <w:color w:val="000000"/>
          <w:b w:val="off"/>
          <w:i w:val="off"/>
        </w:rPr>
        <w:t>活动。</w:t>
      </w:r>
      <w:bookmarkEnd w:id="3924"/>
    </w:p>
    <w:p>
      <w:pPr>
        <w:pageBreakBefore w:val="off"/>
        <w:tabs/>
        <w:wordWrap w:val="off"/>
        <w:spacing w:before="0" w:after="0" w:line="1040" w:lineRule="atLeast"/>
        <w:ind w:left="1360" w:right="0"/>
        <w:jc w:val="both"/>
        <w:textAlignment w:val="baseline"/>
        <w:rPr>
          <w:sz w:val="56"/>
        </w:rPr>
      </w:pPr>
      <w:bookmarkStart w:name="" w:id="3925"/>
      <w:r>
        <w:rPr>
          <w:rFonts w:ascii="宋体" w:hAnsi="宋体" w:cs="宋体" w:eastAsia="宋体"/>
          <w:sz w:val="56"/>
          <w:spacing w:val="0"/>
          <w:color w:val="000000"/>
          <w:b w:val="off"/>
          <w:i w:val="off"/>
        </w:rPr>
        <w:t>我用“解释学”指一种人们可以去研究，并可以对其追求的活</w:t>
      </w:r>
      <w:bookmarkEnd w:id="3925"/>
    </w:p>
    <w:p>
      <w:r>
        <w:t/>
      </w:r>
    </w:p>
    <w:p>
      <w:pPr>
        <w:sectPr>
          <w:footerReference r:id="rId844"/>
          <w:headerReference r:id="rId845" w:type="default"/>
          <w:type w:val="nextPage"/>
          <w:pgSz w:w="22400" w:h="31680"/>
          <w:pgMar w:left="2780" w:top="2400" w:right="2780" w:bottom="2400" w:header="2100" w:footer="2100"/>
          <w:cols w:num="1"/>
        </w:sectPr>
      </w:pPr>
    </w:p>
    <w:p>
      <w:pPr>
        <w:pageBreakBefore w:val="off"/>
        <w:tabs/>
        <w:wordWrap w:val="off"/>
        <w:spacing w:before="0" w:after="0" w:line="680" w:lineRule="atLeast"/>
        <w:ind w:left="0" w:right="0"/>
        <w:jc w:val="both"/>
        <w:textAlignment w:val="baseline"/>
        <w:rPr>
          <w:sz w:val="50"/>
        </w:rPr>
      </w:pPr>
      <w:bookmarkStart w:name="" w:id="3926"/>
      <w:r>
        <w:rPr>
          <w:rFonts w:ascii="黑体" w:hAnsi="黑体" w:cs="黑体" w:eastAsia="黑体"/>
          <w:sz w:val="50"/>
          <w:spacing w:val="0"/>
          <w:color w:val="000000"/>
          <w:b w:val="on"/>
          <w:i w:val="off"/>
        </w:rPr>
        <w:t>388   中译本附录</w:t>
      </w:r>
      <w:bookmarkEnd w:id="3926"/>
    </w:p>
    <w:p>
      <w:pPr>
        <w:pageBreakBefore w:val="off"/>
        <w:tabs/>
        <w:wordWrap w:val="off"/>
        <w:spacing w:before="0" w:after="0" w:line="580" w:lineRule="exact"/>
        <w:ind w:left="0" w:right="0"/>
        <w:jc w:val="both"/>
        <w:textAlignment w:val="baseline"/>
        <w:rPr>
          <w:sz w:val="50"/>
        </w:rPr>
      </w:pPr>
      <w:bookmarkStart w:name="" w:id="3927"/>
      <w:r>
        <w:rPr>
          <w:rFonts w:ascii="宋体" w:hAnsi="宋体" w:cs="宋体" w:eastAsia="宋体"/>
          <w:sz w:val="50"/>
          <w:spacing w:val="0"/>
          <w:color w:val="000000"/>
          <w:b w:val="off"/>
          <w:i w:val="off"/>
        </w:rPr>
        <w:t/>
      </w:r>
      <w:bookmarkEnd w:id="3927"/>
    </w:p>
    <w:p>
      <w:pPr>
        <w:pageBreakBefore w:val="off"/>
        <w:tabs/>
        <w:wordWrap w:val="off"/>
        <w:spacing w:before="0" w:after="0" w:line="1000" w:lineRule="atLeast"/>
        <w:ind w:left="40" w:right="100"/>
        <w:jc w:val="both"/>
        <w:textAlignment w:val="baseline"/>
        <w:rPr>
          <w:sz w:val="57"/>
        </w:rPr>
      </w:pPr>
      <w:bookmarkStart w:name="" w:id="3928"/>
      <w:r>
        <w:rPr>
          <w:rFonts w:ascii="宋体" w:hAnsi="宋体" w:cs="宋体" w:eastAsia="宋体"/>
          <w:sz w:val="57"/>
          <w:spacing w:val="0"/>
          <w:color w:val="000000"/>
          <w:b w:val="off"/>
          <w:i w:val="off"/>
        </w:rPr>
        <w:t>动，这是一种相对来说常规性的活动。这种活动的一个重要部分</w:t>
      </w:r>
      <w:r>
        <w:rPr>
          <w:rFonts w:ascii="宋体" w:hAnsi="宋体" w:cs="宋体" w:eastAsia="宋体"/>
          <w:sz w:val="57"/>
          <w:spacing w:val="0"/>
          <w:color w:val="000000"/>
          <w:b w:val="off"/>
          <w:i w:val="off"/>
        </w:rPr>
        <w:t>是讲述“无所不及的历史故事”，这是一种麦金太尔所专常的那种</w:t>
      </w:r>
      <w:r>
        <w:rPr>
          <w:rFonts w:ascii="宋体" w:hAnsi="宋体" w:cs="宋体" w:eastAsia="宋体"/>
          <w:sz w:val="57"/>
          <w:spacing w:val="0"/>
          <w:color w:val="000000"/>
          <w:b w:val="off"/>
          <w:i w:val="off"/>
        </w:rPr>
        <w:t>戏剧性的记叙，在美国哲学生活中仍然还很少见，尽管美国在重新</w:t>
      </w:r>
      <w:r>
        <w:rPr>
          <w:rFonts w:ascii="宋体" w:hAnsi="宋体" w:cs="宋体" w:eastAsia="宋体"/>
          <w:sz w:val="57"/>
          <w:spacing w:val="0"/>
          <w:color w:val="000000"/>
          <w:b w:val="off"/>
          <w:i w:val="off"/>
        </w:rPr>
        <w:t>关注哲学史，对此特恩布尔曾予以准确的描述。但是正如大陆哲</w:t>
      </w:r>
      <w:r>
        <w:rPr>
          <w:rFonts w:ascii="宋体" w:hAnsi="宋体" w:cs="宋体" w:eastAsia="宋体"/>
          <w:sz w:val="57"/>
          <w:spacing w:val="0"/>
          <w:color w:val="000000"/>
          <w:b w:val="off"/>
          <w:i w:val="off"/>
        </w:rPr>
        <w:t>学不应与教化哲学等同一样，它也不应与解释学等同。它不应与</w:t>
      </w:r>
      <w:r>
        <w:rPr>
          <w:rFonts w:ascii="宋体" w:hAnsi="宋体" w:cs="宋体" w:eastAsia="宋体"/>
          <w:sz w:val="57"/>
          <w:spacing w:val="0"/>
          <w:color w:val="000000"/>
          <w:b w:val="off"/>
          <w:i w:val="off"/>
        </w:rPr>
        <w:t>任何个别的东西等同。在分析哲学与大陆哲学的区别和我举出的</w:t>
      </w:r>
      <w:r>
        <w:rPr>
          <w:rFonts w:ascii="宋体" w:hAnsi="宋体" w:cs="宋体" w:eastAsia="宋体"/>
          <w:sz w:val="57"/>
          <w:spacing w:val="0"/>
          <w:color w:val="000000"/>
          <w:b w:val="off"/>
          <w:i w:val="off"/>
        </w:rPr>
        <w:t>其他几种区别之间的唯一联系是，法国和德国的哲学教授，此时，</w:t>
      </w:r>
      <w:r>
        <w:rPr>
          <w:rFonts w:ascii="宋体" w:hAnsi="宋体" w:cs="宋体" w:eastAsia="宋体"/>
          <w:sz w:val="57"/>
          <w:spacing w:val="0"/>
          <w:color w:val="000000"/>
          <w:b w:val="off"/>
          <w:i w:val="off"/>
        </w:rPr>
        <w:t>一般而言，比他们的英美同行对我所说的“教化的”哲学和无所不</w:t>
      </w:r>
      <w:r>
        <w:rPr>
          <w:rFonts w:ascii="宋体" w:hAnsi="宋体" w:cs="宋体" w:eastAsia="宋体"/>
          <w:sz w:val="57"/>
          <w:spacing w:val="0"/>
          <w:color w:val="000000"/>
          <w:b w:val="off"/>
          <w:i w:val="off"/>
        </w:rPr>
        <w:t>及的历史记叙有着更深的兴趣。</w:t>
      </w:r>
      <w:bookmarkEnd w:id="3928"/>
    </w:p>
    <w:p>
      <w:pPr>
        <w:pageBreakBefore w:val="off"/>
        <w:tabs/>
        <w:wordWrap w:val="off"/>
        <w:spacing w:before="0" w:after="0" w:line="1000" w:lineRule="atLeast"/>
        <w:ind w:left="160" w:right="0" w:firstLine="1160"/>
        <w:jc w:val="both"/>
        <w:textAlignment w:val="baseline"/>
        <w:rPr>
          <w:sz w:val="57"/>
        </w:rPr>
      </w:pPr>
      <w:bookmarkStart w:name="" w:id="3929"/>
      <w:r>
        <w:rPr>
          <w:rFonts w:ascii="宋体" w:hAnsi="宋体" w:cs="宋体" w:eastAsia="宋体"/>
          <w:sz w:val="57"/>
          <w:spacing w:val="0"/>
          <w:color w:val="000000"/>
          <w:b w:val="off"/>
          <w:i w:val="off"/>
        </w:rPr>
        <w:t>《哲学和自然之镜》一书打算成为一种解释学的活动，部分上</w:t>
      </w:r>
      <w:r>
        <w:rPr>
          <w:rFonts w:ascii="宋体" w:hAnsi="宋体" w:cs="宋体" w:eastAsia="宋体"/>
          <w:sz w:val="57"/>
          <w:spacing w:val="0"/>
          <w:color w:val="000000"/>
          <w:b w:val="off"/>
          <w:i w:val="off"/>
        </w:rPr>
        <w:t>是根据新书来重新解释旧书，部分上又是根据旧书来解释新书。</w:t>
      </w:r>
      <w:r>
        <w:rPr>
          <w:rFonts w:ascii="宋体" w:hAnsi="宋体" w:cs="宋体" w:eastAsia="宋体"/>
          <w:sz w:val="57"/>
          <w:spacing w:val="0"/>
          <w:color w:val="000000"/>
          <w:b w:val="off"/>
          <w:i w:val="off"/>
        </w:rPr>
        <w:t>它包括关于一种无所不及的历史故事的一些样例和对这种故事的</w:t>
      </w:r>
      <w:r>
        <w:rPr>
          <w:rFonts w:ascii="宋体" w:hAnsi="宋体" w:cs="宋体" w:eastAsia="宋体"/>
          <w:sz w:val="57"/>
          <w:spacing w:val="0"/>
          <w:color w:val="000000"/>
          <w:b w:val="off"/>
          <w:i w:val="off"/>
        </w:rPr>
        <w:t>简要介绍。它并不想去进行教化，但提出一些新的方式，来把现代</w:t>
      </w:r>
      <w:r>
        <w:rPr>
          <w:rFonts w:ascii="宋体" w:hAnsi="宋体" w:cs="宋体" w:eastAsia="宋体"/>
          <w:sz w:val="57"/>
          <w:spacing w:val="0"/>
          <w:color w:val="000000"/>
          <w:b w:val="off"/>
          <w:i w:val="off"/>
        </w:rPr>
        <w:t>哲学讨论中的一些显赫的名字与一些世界性的历史个人的名字联</w:t>
      </w:r>
      <w:r>
        <w:rPr>
          <w:rFonts w:ascii="宋体" w:hAnsi="宋体" w:cs="宋体" w:eastAsia="宋体"/>
          <w:sz w:val="57"/>
          <w:spacing w:val="0"/>
          <w:color w:val="000000"/>
          <w:b w:val="off"/>
          <w:i w:val="off"/>
        </w:rPr>
        <w:t>系起来。于是不幸的是，在德文的“当前美国哲学现状”一文中我</w:t>
      </w:r>
      <w:r>
        <w:rPr>
          <w:rFonts w:ascii="宋体" w:hAnsi="宋体" w:cs="宋体" w:eastAsia="宋体"/>
          <w:sz w:val="57"/>
          <w:spacing w:val="0"/>
          <w:color w:val="000000"/>
          <w:b w:val="off"/>
          <w:i w:val="off"/>
        </w:rPr>
        <w:t>曾反对过在大陆哲学和分析哲学中架设桥梁的企图。蒙特费欧里</w:t>
      </w:r>
      <w:r>
        <w:rPr>
          <w:rFonts w:ascii="宋体" w:hAnsi="宋体" w:cs="宋体" w:eastAsia="宋体"/>
          <w:sz w:val="57"/>
          <w:spacing w:val="0"/>
          <w:color w:val="000000"/>
          <w:b w:val="off"/>
          <w:i w:val="off"/>
        </w:rPr>
        <w:t>十分正确地说，这种架设桥梁的工作是既自然又必要的。然而我</w:t>
      </w:r>
      <w:r>
        <w:rPr>
          <w:rFonts w:ascii="宋体" w:hAnsi="宋体" w:cs="宋体" w:eastAsia="宋体"/>
          <w:sz w:val="57"/>
          <w:spacing w:val="0"/>
          <w:color w:val="000000"/>
          <w:b w:val="off"/>
          <w:i w:val="off"/>
        </w:rPr>
        <w:t>想他恐怕是错误地说，我“提供了大量公开的告诫，说我的书和文</w:t>
      </w:r>
      <w:r>
        <w:rPr>
          <w:rFonts w:ascii="宋体" w:hAnsi="宋体" w:cs="宋体" w:eastAsia="宋体"/>
          <w:sz w:val="57"/>
          <w:spacing w:val="0"/>
          <w:color w:val="000000"/>
          <w:b w:val="off"/>
          <w:i w:val="off"/>
        </w:rPr>
        <w:t>章的话语，一般而言，与标准相比是相当反常的”。我不认为我的</w:t>
      </w:r>
      <w:r>
        <w:rPr>
          <w:rFonts w:ascii="宋体" w:hAnsi="宋体" w:cs="宋体" w:eastAsia="宋体"/>
          <w:sz w:val="57"/>
          <w:spacing w:val="0"/>
          <w:color w:val="000000"/>
          <w:b w:val="off"/>
          <w:i w:val="off"/>
        </w:rPr>
        <w:t>书和文章使用了反常的话语，虽然我当然引用过，偶尔(很遗憾)还</w:t>
      </w:r>
      <w:r>
        <w:rPr>
          <w:rFonts w:ascii="宋体" w:hAnsi="宋体" w:cs="宋体" w:eastAsia="宋体"/>
          <w:sz w:val="57"/>
          <w:spacing w:val="0"/>
          <w:color w:val="000000"/>
          <w:b w:val="off"/>
          <w:i w:val="off"/>
        </w:rPr>
        <w:t>企图模仿过这类话语的样例。我想我的书和文章大概在说些这样</w:t>
      </w:r>
      <w:r>
        <w:rPr>
          <w:rFonts w:ascii="宋体" w:hAnsi="宋体" w:cs="宋体" w:eastAsia="宋体"/>
          <w:sz w:val="57"/>
          <w:spacing w:val="0"/>
          <w:color w:val="000000"/>
          <w:b w:val="off"/>
          <w:i w:val="off"/>
        </w:rPr>
        <w:t>的话：“试把十七世纪中或当前美国哲学系中发生的东西看作一种</w:t>
      </w:r>
      <w:r>
        <w:rPr>
          <w:rFonts w:ascii="宋体" w:hAnsi="宋体" w:cs="宋体" w:eastAsia="宋体"/>
          <w:sz w:val="57"/>
          <w:spacing w:val="0"/>
          <w:color w:val="000000"/>
          <w:b w:val="off"/>
          <w:i w:val="off"/>
        </w:rPr>
        <w:t>如实进行的叙事的片段，而不看作由(例如)温德尔班、莱辛巴赫或</w:t>
      </w:r>
      <w:r>
        <w:rPr>
          <w:rFonts w:ascii="宋体" w:hAnsi="宋体" w:cs="宋体" w:eastAsia="宋体"/>
          <w:sz w:val="57"/>
          <w:spacing w:val="0"/>
          <w:color w:val="000000"/>
          <w:b w:val="off"/>
          <w:i w:val="off"/>
        </w:rPr>
        <w:t>罗森伯格所提供的叙事中的片段，后一类叙事忽略了我想提醒注</w:t>
      </w:r>
      <w:r>
        <w:rPr>
          <w:rFonts w:ascii="宋体" w:hAnsi="宋体" w:cs="宋体" w:eastAsia="宋体"/>
          <w:sz w:val="57"/>
          <w:spacing w:val="0"/>
          <w:color w:val="000000"/>
          <w:b w:val="off"/>
          <w:i w:val="off"/>
        </w:rPr>
        <w:t>意的不连续性。”我把对历史的这种再描述看作是现代哲学“正常”</w:t>
      </w:r>
      <w:bookmarkEnd w:id="3929"/>
    </w:p>
    <w:p>
      <w:r>
        <w:t/>
      </w:r>
    </w:p>
    <w:p>
      <w:pPr>
        <w:sectPr>
          <w:footerReference r:id="rId846"/>
          <w:headerReference r:id="rId847" w:type="default"/>
          <w:type w:val="nextPage"/>
          <w:pgSz w:w="22400" w:h="31680"/>
          <w:pgMar w:left="2700" w:top="2440" w:right="2700" w:bottom="2440" w:header="2140" w:footer="2140"/>
          <w:cols w:num="1"/>
        </w:sectPr>
      </w:pPr>
    </w:p>
    <w:p>
      <w:pPr>
        <w:pageBreakBefore w:val="off"/>
        <w:tabs>
          <w:tab w:pos="15800" w:val="left" w:leader="none"/>
        </w:tabs>
        <w:wordWrap w:val="off"/>
        <w:spacing w:before="0" w:after="0" w:line="720" w:lineRule="atLeast"/>
        <w:ind w:left="11980" w:right="0"/>
        <w:jc w:val="both"/>
        <w:textAlignment w:val="baseline"/>
        <w:rPr>
          <w:sz w:val="53"/>
        </w:rPr>
      </w:pPr>
      <w:bookmarkStart w:name="" w:id="3930"/>
      <w:r>
        <w:rPr>
          <w:rFonts w:ascii="楷体" w:hAnsi="楷体" w:cs="楷体" w:eastAsia="楷体"/>
          <w:sz w:val="53"/>
          <w:spacing w:val="0"/>
          <w:color w:val="000000"/>
          <w:b w:val="off"/>
          <w:i w:val="off"/>
        </w:rPr>
        <w:t>答六位批评者</w:t>
      </w:r>
      <w:r>
        <w:t xml:space="preserve">	</w:t>
      </w:r>
      <w:r>
        <w:rPr>
          <w:rFonts w:ascii="楷体" w:hAnsi="楷体" w:cs="楷体" w:eastAsia="楷体"/>
          <w:sz w:val="53"/>
          <w:spacing w:val="0"/>
          <w:color w:val="000000"/>
          <w:b w:val="off"/>
          <w:i w:val="off"/>
        </w:rPr>
        <w:t>389</w:t>
      </w:r>
      <w:bookmarkEnd w:id="3930"/>
    </w:p>
    <w:p>
      <w:pPr>
        <w:pageBreakBefore w:val="off"/>
        <w:tabs/>
        <w:wordWrap w:val="off"/>
        <w:spacing w:before="0" w:after="0" w:line="600" w:lineRule="exact"/>
        <w:ind w:left="0" w:right="0"/>
        <w:jc w:val="both"/>
        <w:textAlignment w:val="baseline"/>
        <w:rPr>
          <w:sz w:val="53"/>
        </w:rPr>
      </w:pPr>
      <w:bookmarkStart w:name="" w:id="3931"/>
      <w:r>
        <w:rPr>
          <w:rFonts w:ascii="宋体" w:hAnsi="宋体" w:cs="宋体" w:eastAsia="宋体"/>
          <w:sz w:val="53"/>
          <w:spacing w:val="0"/>
          <w:color w:val="000000"/>
          <w:b w:val="off"/>
          <w:i w:val="off"/>
        </w:rPr>
        <w:t/>
      </w:r>
      <w:bookmarkEnd w:id="3931"/>
    </w:p>
    <w:p>
      <w:pPr>
        <w:pageBreakBefore w:val="off"/>
        <w:tabs/>
        <w:wordWrap w:val="off"/>
        <w:spacing w:before="0" w:after="0" w:line="1000" w:lineRule="atLeast"/>
        <w:ind w:left="0" w:right="0"/>
        <w:jc w:val="both"/>
        <w:textAlignment w:val="baseline"/>
        <w:rPr>
          <w:sz w:val="57"/>
        </w:rPr>
      </w:pPr>
      <w:bookmarkStart w:name="" w:id="3932"/>
      <w:r>
        <w:rPr>
          <w:rFonts w:ascii="宋体" w:hAnsi="宋体" w:cs="宋体" w:eastAsia="宋体"/>
          <w:sz w:val="57"/>
          <w:spacing w:val="0"/>
          <w:color w:val="000000"/>
          <w:b w:val="off"/>
          <w:i w:val="off"/>
        </w:rPr>
        <w:t>话语的一个部分。</w:t>
      </w:r>
      <w:bookmarkEnd w:id="3932"/>
    </w:p>
    <w:p>
      <w:pPr>
        <w:pageBreakBefore w:val="off"/>
        <w:tabs/>
        <w:wordWrap w:val="off"/>
        <w:spacing w:before="0" w:after="0" w:line="1000" w:lineRule="atLeast"/>
        <w:ind w:left="0" w:right="0" w:firstLine="1180"/>
        <w:jc w:val="both"/>
        <w:textAlignment w:val="baseline"/>
        <w:rPr>
          <w:sz w:val="57"/>
        </w:rPr>
      </w:pPr>
      <w:bookmarkStart w:name="" w:id="3933"/>
      <w:r>
        <w:rPr>
          <w:rFonts w:ascii="宋体" w:hAnsi="宋体" w:cs="宋体" w:eastAsia="宋体"/>
          <w:sz w:val="57"/>
          <w:spacing w:val="0"/>
          <w:color w:val="000000"/>
          <w:b w:val="off"/>
          <w:i w:val="off"/>
        </w:rPr>
        <w:t>关于架设桥梁的不幸措词，是打算使我自己脱离罗森伯格那</w:t>
      </w:r>
      <w:r>
        <w:rPr>
          <w:rFonts w:ascii="宋体" w:hAnsi="宋体" w:cs="宋体" w:eastAsia="宋体"/>
          <w:sz w:val="57"/>
          <w:spacing w:val="0"/>
          <w:color w:val="000000"/>
          <w:b w:val="off"/>
          <w:i w:val="off"/>
        </w:rPr>
        <w:t>种观点的一次笨拙尝试，他曾将这一观点表示为，大陆哲学家的著</w:t>
      </w:r>
      <w:r>
        <w:rPr>
          <w:rFonts w:ascii="宋体" w:hAnsi="宋体" w:cs="宋体" w:eastAsia="宋体"/>
          <w:sz w:val="57"/>
          <w:spacing w:val="0"/>
          <w:color w:val="000000"/>
          <w:b w:val="off"/>
          <w:i w:val="off"/>
        </w:rPr>
        <w:t>作包含着“积极的洞识……，它们可在原则上用那样一种逻辑语义</w:t>
      </w:r>
      <w:r>
        <w:rPr>
          <w:rFonts w:ascii="宋体" w:hAnsi="宋体" w:cs="宋体" w:eastAsia="宋体"/>
          <w:sz w:val="57"/>
          <w:spacing w:val="0"/>
          <w:color w:val="000000"/>
          <w:b w:val="off"/>
          <w:i w:val="off"/>
        </w:rPr>
        <w:t>的说明性语言加以改述”，这种语言是分析哲学家“作为一种方法</w:t>
      </w:r>
      <w:r>
        <w:rPr>
          <w:rFonts w:ascii="宋体" w:hAnsi="宋体" w:cs="宋体" w:eastAsia="宋体"/>
          <w:sz w:val="57"/>
          <w:spacing w:val="0"/>
          <w:color w:val="000000"/>
          <w:b w:val="off"/>
          <w:i w:val="off"/>
        </w:rPr>
        <w:t>论手段加以采用以避免语言表现中的圈套和陷阱的”(罗森伯格，</w:t>
      </w:r>
      <w:r>
        <w:rPr>
          <w:rFonts w:ascii="宋体" w:hAnsi="宋体" w:cs="宋体" w:eastAsia="宋体"/>
          <w:sz w:val="57"/>
          <w:spacing w:val="0"/>
          <w:color w:val="000000"/>
          <w:b w:val="off"/>
          <w:i w:val="off"/>
        </w:rPr>
        <w:t>1982年)。罗森伯格持有这样的看法，分析哲学家是特别善于“使</w:t>
      </w:r>
      <w:r>
        <w:rPr>
          <w:rFonts w:ascii="宋体" w:hAnsi="宋体" w:cs="宋体" w:eastAsia="宋体"/>
          <w:sz w:val="57"/>
          <w:spacing w:val="0"/>
          <w:color w:val="000000"/>
          <w:b w:val="off"/>
          <w:i w:val="off"/>
        </w:rPr>
        <w:t>其有意义”，这是通过考虑表面的和引人误解的语言现象与语言的</w:t>
      </w:r>
      <w:r>
        <w:rPr>
          <w:rFonts w:ascii="宋体" w:hAnsi="宋体" w:cs="宋体" w:eastAsia="宋体"/>
          <w:sz w:val="57"/>
          <w:spacing w:val="0"/>
          <w:color w:val="000000"/>
          <w:b w:val="off"/>
          <w:i w:val="off"/>
        </w:rPr>
        <w:t>深层结构(“逻辑形式”)之间的区别而完成的一项功绩。我把这种</w:t>
      </w:r>
      <w:r>
        <w:rPr>
          <w:rFonts w:ascii="宋体" w:hAnsi="宋体" w:cs="宋体" w:eastAsia="宋体"/>
          <w:sz w:val="57"/>
          <w:spacing w:val="0"/>
          <w:color w:val="000000"/>
          <w:b w:val="off"/>
          <w:i w:val="off"/>
        </w:rPr>
        <w:t>“在语言的现象和实在之间的区别”看作后期维特根施坦使我们能</w:t>
      </w:r>
      <w:r>
        <w:rPr>
          <w:rFonts w:ascii="宋体" w:hAnsi="宋体" w:cs="宋体" w:eastAsia="宋体"/>
          <w:sz w:val="57"/>
          <w:spacing w:val="0"/>
          <w:color w:val="000000"/>
          <w:b w:val="off"/>
          <w:i w:val="off"/>
        </w:rPr>
        <w:t>够抛弃的东西的一部分。关于分析哲学我最坚信的一种元哲学观</w:t>
      </w:r>
      <w:r>
        <w:rPr>
          <w:rFonts w:ascii="宋体" w:hAnsi="宋体" w:cs="宋体" w:eastAsia="宋体"/>
          <w:sz w:val="57"/>
          <w:spacing w:val="0"/>
          <w:color w:val="000000"/>
          <w:b w:val="off"/>
          <w:i w:val="off"/>
        </w:rPr>
        <w:t>点是，罗森伯格所说的“一种更相宜的说明性语言”、“逻辑语义的”</w:t>
      </w:r>
      <w:r>
        <w:rPr>
          <w:rFonts w:ascii="宋体" w:hAnsi="宋体" w:cs="宋体" w:eastAsia="宋体"/>
          <w:sz w:val="57"/>
          <w:spacing w:val="0"/>
          <w:color w:val="000000"/>
          <w:b w:val="off"/>
          <w:i w:val="off"/>
        </w:rPr>
        <w:t>等等，并不比海德格尔的语言更清楚，如果“清楚”意指“使人看到</w:t>
      </w:r>
      <w:r>
        <w:rPr>
          <w:rFonts w:ascii="宋体" w:hAnsi="宋体" w:cs="宋体" w:eastAsia="宋体"/>
          <w:sz w:val="57"/>
          <w:spacing w:val="0"/>
          <w:color w:val="000000"/>
          <w:b w:val="off"/>
          <w:i w:val="off"/>
        </w:rPr>
        <w:t>真正存在的东西”。如果“清楚”仅指“引起人们对某一社会在传统</w:t>
      </w:r>
      <w:r>
        <w:rPr>
          <w:rFonts w:ascii="宋体" w:hAnsi="宋体" w:cs="宋体" w:eastAsia="宋体"/>
          <w:sz w:val="57"/>
          <w:spacing w:val="0"/>
          <w:color w:val="000000"/>
          <w:b w:val="off"/>
          <w:i w:val="off"/>
        </w:rPr>
        <w:t>上注意的那种东西的注意”，那么“逻辑语义的”语言当然相宜于某</w:t>
      </w:r>
      <w:r>
        <w:rPr>
          <w:rFonts w:ascii="宋体" w:hAnsi="宋体" w:cs="宋体" w:eastAsia="宋体"/>
          <w:sz w:val="57"/>
          <w:spacing w:val="0"/>
          <w:color w:val="000000"/>
          <w:b w:val="off"/>
          <w:i w:val="off"/>
        </w:rPr>
        <w:t>些社会，正如海德格尔语言更相宜于其他社会一样。但明晰性就</w:t>
      </w:r>
      <w:r>
        <w:rPr>
          <w:rFonts w:ascii="宋体" w:hAnsi="宋体" w:cs="宋体" w:eastAsia="宋体"/>
          <w:sz w:val="57"/>
          <w:spacing w:val="0"/>
          <w:color w:val="000000"/>
          <w:b w:val="off"/>
          <w:i w:val="off"/>
        </w:rPr>
        <w:t>像类似性、熟悉性一样是相对的。在哲学中人们使用的语言，将是</w:t>
      </w:r>
      <w:r>
        <w:rPr>
          <w:rFonts w:ascii="宋体" w:hAnsi="宋体" w:cs="宋体" w:eastAsia="宋体"/>
          <w:sz w:val="57"/>
          <w:spacing w:val="0"/>
          <w:color w:val="000000"/>
          <w:b w:val="off"/>
          <w:i w:val="off"/>
        </w:rPr>
        <w:t>人们认为最适合去使某一批特殊听众信服的语言。哲学听众是由</w:t>
      </w:r>
      <w:r>
        <w:rPr>
          <w:rFonts w:ascii="宋体" w:hAnsi="宋体" w:cs="宋体" w:eastAsia="宋体"/>
          <w:sz w:val="57"/>
          <w:spacing w:val="0"/>
          <w:color w:val="000000"/>
          <w:b w:val="off"/>
          <w:i w:val="off"/>
        </w:rPr>
        <w:t>他们以前读过的书籍所教育成的，这些书籍产生了关于什么问题</w:t>
      </w:r>
      <w:r>
        <w:rPr>
          <w:rFonts w:ascii="宋体" w:hAnsi="宋体" w:cs="宋体" w:eastAsia="宋体"/>
          <w:sz w:val="57"/>
          <w:spacing w:val="0"/>
          <w:color w:val="000000"/>
          <w:b w:val="off"/>
          <w:i w:val="off"/>
        </w:rPr>
        <w:t>或什么人是重要的一种观点。如果想劝说一批听众放弃关于什么</w:t>
      </w:r>
      <w:r>
        <w:rPr>
          <w:rFonts w:ascii="宋体" w:hAnsi="宋体" w:cs="宋体" w:eastAsia="宋体"/>
          <w:sz w:val="57"/>
          <w:spacing w:val="0"/>
          <w:color w:val="000000"/>
          <w:b w:val="off"/>
          <w:i w:val="off"/>
        </w:rPr>
        <w:t>问题是重要的信念，而不只是去改变他们关于对熟悉的问题给予</w:t>
      </w:r>
      <w:r>
        <w:rPr>
          <w:rFonts w:ascii="宋体" w:hAnsi="宋体" w:cs="宋体" w:eastAsia="宋体"/>
          <w:sz w:val="57"/>
          <w:spacing w:val="0"/>
          <w:color w:val="000000"/>
          <w:b w:val="off"/>
          <w:i w:val="off"/>
        </w:rPr>
        <w:t>什么回答的意见，那么就必须劝说他们相信他们读了错的(或不尽</w:t>
      </w:r>
      <w:r>
        <w:rPr>
          <w:rFonts w:ascii="宋体" w:hAnsi="宋体" w:cs="宋体" w:eastAsia="宋体"/>
          <w:sz w:val="57"/>
          <w:spacing w:val="0"/>
          <w:color w:val="000000"/>
          <w:b w:val="off"/>
          <w:i w:val="off"/>
        </w:rPr>
        <w:t>正确的)书籍。罗森伯格像很多分析哲学家一样认为，“逻辑语义</w:t>
      </w:r>
      <w:r>
        <w:rPr>
          <w:rFonts w:ascii="宋体" w:hAnsi="宋体" w:cs="宋体" w:eastAsia="宋体"/>
          <w:sz w:val="57"/>
          <w:spacing w:val="0"/>
          <w:color w:val="000000"/>
          <w:b w:val="off"/>
          <w:i w:val="off"/>
        </w:rPr>
        <w:t>的语言”的重要性，不在于更容易用它来讨论某些问题，而在于它</w:t>
      </w:r>
      <w:r>
        <w:rPr>
          <w:rFonts w:ascii="宋体" w:hAnsi="宋体" w:cs="宋体" w:eastAsia="宋体"/>
          <w:sz w:val="57"/>
          <w:spacing w:val="0"/>
          <w:color w:val="000000"/>
          <w:b w:val="off"/>
          <w:i w:val="off"/>
        </w:rPr>
        <w:t>多少是内在地更为清晰。按照我和麦金太尔共同相信的历史主义</w:t>
      </w:r>
      <w:bookmarkEnd w:id="3933"/>
    </w:p>
    <w:p>
      <w:r>
        <w:t/>
      </w:r>
    </w:p>
    <w:p>
      <w:pPr>
        <w:sectPr>
          <w:footerReference r:id="rId848"/>
          <w:headerReference r:id="rId849" w:type="default"/>
          <w:type w:val="nextPage"/>
          <w:pgSz w:w="22400" w:h="31680"/>
          <w:pgMar w:left="2760" w:top="2360" w:right="2760" w:bottom="2360" w:header="2060" w:footer="2060"/>
          <w:cols w:num="1"/>
        </w:sectPr>
      </w:pPr>
    </w:p>
    <w:p>
      <w:pPr>
        <w:pageBreakBefore w:val="off"/>
        <w:tabs/>
        <w:wordWrap w:val="off"/>
        <w:spacing w:before="0" w:after="0" w:line="680" w:lineRule="atLeast"/>
        <w:ind w:left="0" w:right="0"/>
        <w:jc w:val="both"/>
        <w:textAlignment w:val="baseline"/>
        <w:rPr>
          <w:sz w:val="51"/>
        </w:rPr>
      </w:pPr>
      <w:bookmarkStart w:name="" w:id="3934"/>
      <w:r>
        <w:rPr>
          <w:rFonts w:ascii="黑体" w:hAnsi="黑体" w:cs="黑体" w:eastAsia="黑体"/>
          <w:sz w:val="51"/>
          <w:spacing w:val="0"/>
          <w:color w:val="000000"/>
          <w:b w:val="on"/>
          <w:i w:val="off"/>
        </w:rPr>
        <w:t>390   中译本附录</w:t>
      </w:r>
      <w:bookmarkEnd w:id="3934"/>
    </w:p>
    <w:p>
      <w:pPr>
        <w:pageBreakBefore w:val="off"/>
        <w:tabs/>
        <w:wordWrap w:val="off"/>
        <w:spacing w:before="0" w:after="0" w:line="580" w:lineRule="exact"/>
        <w:ind w:left="0" w:right="0"/>
        <w:jc w:val="both"/>
        <w:textAlignment w:val="baseline"/>
        <w:rPr>
          <w:sz w:val="51"/>
        </w:rPr>
      </w:pPr>
      <w:bookmarkStart w:name="" w:id="3935"/>
      <w:r>
        <w:rPr>
          <w:rFonts w:ascii="宋体" w:hAnsi="宋体" w:cs="宋体" w:eastAsia="宋体"/>
          <w:sz w:val="51"/>
          <w:spacing w:val="0"/>
          <w:color w:val="000000"/>
          <w:b w:val="off"/>
          <w:i w:val="off"/>
        </w:rPr>
        <w:t/>
      </w:r>
      <w:bookmarkEnd w:id="3935"/>
    </w:p>
    <w:p>
      <w:pPr>
        <w:pageBreakBefore w:val="off"/>
        <w:tabs/>
        <w:wordWrap w:val="off"/>
        <w:spacing w:before="0" w:after="0" w:line="1000" w:lineRule="atLeast"/>
        <w:ind w:left="40" w:right="160"/>
        <w:jc w:val="both"/>
        <w:textAlignment w:val="baseline"/>
        <w:rPr>
          <w:sz w:val="57"/>
        </w:rPr>
      </w:pPr>
      <w:bookmarkStart w:name="" w:id="3936"/>
      <w:r>
        <w:rPr>
          <w:rFonts w:ascii="宋体" w:hAnsi="宋体" w:cs="宋体" w:eastAsia="宋体"/>
          <w:sz w:val="57"/>
          <w:spacing w:val="0"/>
          <w:color w:val="000000"/>
          <w:b w:val="off"/>
          <w:i w:val="off"/>
        </w:rPr>
        <w:t>观点，不存在内在清晰性这种东西，而只存在对某一时期听众的熟</w:t>
      </w:r>
      <w:r>
        <w:rPr>
          <w:rFonts w:ascii="宋体" w:hAnsi="宋体" w:cs="宋体" w:eastAsia="宋体"/>
          <w:sz w:val="57"/>
          <w:spacing w:val="0"/>
          <w:color w:val="000000"/>
          <w:b w:val="off"/>
          <w:i w:val="off"/>
        </w:rPr>
        <w:t>悉性。这意味着，哲学改革始于修正主义的史学，而不始于揭示逻</w:t>
      </w:r>
      <w:r>
        <w:rPr>
          <w:rFonts w:ascii="宋体" w:hAnsi="宋体" w:cs="宋体" w:eastAsia="宋体"/>
          <w:sz w:val="57"/>
          <w:spacing w:val="0"/>
          <w:color w:val="000000"/>
          <w:b w:val="off"/>
          <w:i w:val="off"/>
        </w:rPr>
        <w:t>辑形式。</w:t>
      </w:r>
      <w:bookmarkEnd w:id="3936"/>
    </w:p>
    <w:p>
      <w:pPr>
        <w:pageBreakBefore w:val="off"/>
        <w:tabs/>
        <w:wordWrap w:val="off"/>
        <w:spacing w:before="0" w:after="0" w:line="1000" w:lineRule="atLeast"/>
        <w:ind w:left="100" w:right="20" w:firstLine="1140"/>
        <w:jc w:val="both"/>
        <w:textAlignment w:val="baseline"/>
        <w:rPr>
          <w:sz w:val="57"/>
        </w:rPr>
      </w:pPr>
      <w:bookmarkStart w:name="" w:id="3937"/>
      <w:r>
        <w:rPr>
          <w:rFonts w:ascii="宋体" w:hAnsi="宋体" w:cs="宋体" w:eastAsia="宋体"/>
          <w:sz w:val="57"/>
          <w:spacing w:val="0"/>
          <w:color w:val="000000"/>
          <w:b w:val="off"/>
          <w:i w:val="off"/>
        </w:rPr>
        <w:t>罗森伯格在提出大陆思想可以用分析性语言加以改述时所考</w:t>
      </w:r>
      <w:r>
        <w:rPr>
          <w:rFonts w:ascii="宋体" w:hAnsi="宋体" w:cs="宋体" w:eastAsia="宋体"/>
          <w:sz w:val="57"/>
          <w:spacing w:val="0"/>
          <w:color w:val="000000"/>
          <w:b w:val="off"/>
          <w:i w:val="off"/>
        </w:rPr>
        <w:t>虑的那种架桥工作，在“大陆”一侧的意见中也有对应物，大陆哲学</w:t>
      </w:r>
      <w:r>
        <w:rPr>
          <w:rFonts w:ascii="宋体" w:hAnsi="宋体" w:cs="宋体" w:eastAsia="宋体"/>
          <w:sz w:val="57"/>
          <w:spacing w:val="0"/>
          <w:color w:val="000000"/>
          <w:b w:val="off"/>
          <w:i w:val="off"/>
        </w:rPr>
        <w:t>家认为分析哲学家的“技巧和方法”最好被用于处理德法国家中那</w:t>
      </w:r>
      <w:r>
        <w:rPr>
          <w:rFonts w:ascii="宋体" w:hAnsi="宋体" w:cs="宋体" w:eastAsia="宋体"/>
          <w:sz w:val="57"/>
          <w:spacing w:val="0"/>
          <w:color w:val="000000"/>
          <w:b w:val="off"/>
          <w:i w:val="off"/>
        </w:rPr>
        <w:t>些比英美国家中讨论的“贫乏”问题更为重要的问题。我认为，关</w:t>
      </w:r>
      <w:r>
        <w:rPr>
          <w:rFonts w:ascii="宋体" w:hAnsi="宋体" w:cs="宋体" w:eastAsia="宋体"/>
          <w:sz w:val="57"/>
          <w:spacing w:val="0"/>
          <w:color w:val="000000"/>
          <w:b w:val="off"/>
          <w:i w:val="off"/>
        </w:rPr>
        <w:t>于分析哲学家使用的技巧和方法不只是对适用于某些问题的讨论</w:t>
      </w:r>
      <w:r>
        <w:rPr>
          <w:rFonts w:ascii="宋体" w:hAnsi="宋体" w:cs="宋体" w:eastAsia="宋体"/>
          <w:sz w:val="57"/>
          <w:spacing w:val="0"/>
          <w:color w:val="000000"/>
          <w:b w:val="off"/>
          <w:i w:val="off"/>
        </w:rPr>
        <w:t>的词汇的熟悉性的看法，是与认为他们专用的语言具有内在明晰</w:t>
      </w:r>
      <w:r>
        <w:rPr>
          <w:rFonts w:ascii="宋体" w:hAnsi="宋体" w:cs="宋体" w:eastAsia="宋体"/>
          <w:sz w:val="57"/>
          <w:spacing w:val="0"/>
          <w:color w:val="000000"/>
          <w:b w:val="off"/>
          <w:i w:val="off"/>
        </w:rPr>
        <w:t>性的看法犯了同样的错误。哲学的设问并不独立于哲学的史学而</w:t>
      </w:r>
      <w:r>
        <w:rPr>
          <w:rFonts w:ascii="宋体" w:hAnsi="宋体" w:cs="宋体" w:eastAsia="宋体"/>
          <w:sz w:val="57"/>
          <w:spacing w:val="0"/>
          <w:color w:val="000000"/>
          <w:b w:val="off"/>
          <w:i w:val="off"/>
        </w:rPr>
        <w:t>变化或改进。因此我认为，企图用分析派术语改述大陆哲学观点</w:t>
      </w:r>
      <w:r>
        <w:rPr>
          <w:rFonts w:ascii="宋体" w:hAnsi="宋体" w:cs="宋体" w:eastAsia="宋体"/>
          <w:sz w:val="57"/>
          <w:spacing w:val="0"/>
          <w:color w:val="000000"/>
          <w:b w:val="off"/>
          <w:i w:val="off"/>
        </w:rPr>
        <w:t>或对大陆哲学的深刻问题施用分析技巧的那种架桥活动，将不会</w:t>
      </w:r>
      <w:r>
        <w:rPr>
          <w:rFonts w:ascii="宋体" w:hAnsi="宋体" w:cs="宋体" w:eastAsia="宋体"/>
          <w:sz w:val="57"/>
          <w:spacing w:val="0"/>
          <w:color w:val="000000"/>
          <w:b w:val="off"/>
          <w:i w:val="off"/>
        </w:rPr>
        <w:t>达到目的。我们应当停止企图孤立看待什么对分析哲学特别有益</w:t>
      </w:r>
      <w:r>
        <w:rPr>
          <w:rFonts w:ascii="宋体" w:hAnsi="宋体" w:cs="宋体" w:eastAsia="宋体"/>
          <w:sz w:val="57"/>
          <w:spacing w:val="0"/>
          <w:color w:val="000000"/>
          <w:b w:val="off"/>
          <w:i w:val="off"/>
        </w:rPr>
        <w:t>或什么对大陆哲学特别有益的问题，而只是去鼓励每个人都去读</w:t>
      </w:r>
      <w:r>
        <w:rPr>
          <w:rFonts w:ascii="宋体" w:hAnsi="宋体" w:cs="宋体" w:eastAsia="宋体"/>
          <w:sz w:val="57"/>
          <w:spacing w:val="0"/>
          <w:color w:val="000000"/>
          <w:b w:val="off"/>
          <w:i w:val="off"/>
        </w:rPr>
        <w:t>其他人的书。于是我们可能进行了那种无自我意识的架桥活动，</w:t>
      </w:r>
      <w:r>
        <w:rPr>
          <w:rFonts w:ascii="宋体" w:hAnsi="宋体" w:cs="宋体" w:eastAsia="宋体"/>
          <w:sz w:val="57"/>
          <w:spacing w:val="0"/>
          <w:color w:val="000000"/>
          <w:b w:val="off"/>
          <w:i w:val="off"/>
        </w:rPr>
        <w:t>它逐渐而同时地改变了过去时代的语言、技巧、设问方式和哲学家</w:t>
      </w:r>
      <w:r>
        <w:rPr>
          <w:rFonts w:ascii="宋体" w:hAnsi="宋体" w:cs="宋体" w:eastAsia="宋体"/>
          <w:sz w:val="57"/>
          <w:spacing w:val="0"/>
          <w:color w:val="000000"/>
          <w:b w:val="off"/>
          <w:i w:val="off"/>
        </w:rPr>
        <w:t>的意识。这就是蒙特费欧里所提倡的那种架桥工作，而且他这样</w:t>
      </w:r>
      <w:r>
        <w:rPr>
          <w:rFonts w:ascii="宋体" w:hAnsi="宋体" w:cs="宋体" w:eastAsia="宋体"/>
          <w:sz w:val="57"/>
          <w:spacing w:val="0"/>
          <w:color w:val="000000"/>
          <w:b w:val="off"/>
          <w:i w:val="off"/>
        </w:rPr>
        <w:t>去努力是完全正确的。</w:t>
      </w:r>
      <w:bookmarkEnd w:id="3937"/>
    </w:p>
    <w:p>
      <w:pPr>
        <w:pageBreakBefore w:val="off"/>
        <w:tabs/>
        <w:wordWrap w:val="off"/>
        <w:spacing w:before="0" w:after="0" w:line="1000" w:lineRule="atLeast"/>
        <w:ind w:left="180" w:right="0" w:firstLine="1140"/>
        <w:jc w:val="both"/>
        <w:textAlignment w:val="baseline"/>
        <w:rPr>
          <w:sz w:val="57"/>
        </w:rPr>
      </w:pPr>
      <w:bookmarkStart w:name="" w:id="3938"/>
      <w:r>
        <w:rPr>
          <w:rFonts w:ascii="宋体" w:hAnsi="宋体" w:cs="宋体" w:eastAsia="宋体"/>
          <w:sz w:val="57"/>
          <w:spacing w:val="0"/>
          <w:color w:val="000000"/>
          <w:b w:val="off"/>
          <w:i w:val="off"/>
        </w:rPr>
        <w:t>另一方面，如果实际上谁也不去读别人的书，如果我们始终分</w:t>
      </w:r>
      <w:r>
        <w:rPr>
          <w:rFonts w:ascii="宋体" w:hAnsi="宋体" w:cs="宋体" w:eastAsia="宋体"/>
          <w:sz w:val="57"/>
          <w:spacing w:val="0"/>
          <w:color w:val="000000"/>
          <w:b w:val="off"/>
          <w:i w:val="off"/>
        </w:rPr>
        <w:t>为两个文化传统(于是“哲学”对海峡两岸来说干脆不再有共同的</w:t>
      </w:r>
      <w:r>
        <w:rPr>
          <w:rFonts w:ascii="宋体" w:hAnsi="宋体" w:cs="宋体" w:eastAsia="宋体"/>
          <w:sz w:val="57"/>
          <w:spacing w:val="0"/>
          <w:color w:val="000000"/>
          <w:b w:val="off"/>
          <w:i w:val="off"/>
        </w:rPr>
        <w:t>所指)，正如我在“当前美国哲学现状”一文中说的，这并不是可悲</w:t>
      </w:r>
      <w:r>
        <w:rPr>
          <w:rFonts w:ascii="宋体" w:hAnsi="宋体" w:cs="宋体" w:eastAsia="宋体"/>
          <w:sz w:val="57"/>
          <w:spacing w:val="0"/>
          <w:color w:val="000000"/>
          <w:b w:val="off"/>
          <w:i w:val="off"/>
        </w:rPr>
        <w:t>的事。这并不比目前在哲学系和宗教系之间的分离或哲学和心理</w:t>
      </w:r>
      <w:r>
        <w:rPr>
          <w:rFonts w:ascii="宋体" w:hAnsi="宋体" w:cs="宋体" w:eastAsia="宋体"/>
          <w:sz w:val="57"/>
          <w:spacing w:val="0"/>
          <w:color w:val="000000"/>
          <w:b w:val="off"/>
          <w:i w:val="off"/>
        </w:rPr>
        <w:t>学的分离更可悲。对一种更为复杂的谈话的愿望，并不怎么受大</w:t>
      </w:r>
      <w:r>
        <w:rPr>
          <w:rFonts w:ascii="宋体" w:hAnsi="宋体" w:cs="宋体" w:eastAsia="宋体"/>
          <w:sz w:val="57"/>
          <w:spacing w:val="0"/>
          <w:color w:val="000000"/>
          <w:b w:val="off"/>
          <w:i w:val="off"/>
        </w:rPr>
        <w:t>学内制度的重新安排的阻碍或促进。由于我想写的那种历史(与</w:t>
      </w:r>
      <w:r>
        <w:rPr>
          <w:rFonts w:ascii="宋体" w:hAnsi="宋体" w:cs="宋体" w:eastAsia="宋体"/>
          <w:sz w:val="57"/>
          <w:spacing w:val="0"/>
          <w:color w:val="000000"/>
          <w:b w:val="off"/>
          <w:i w:val="off"/>
        </w:rPr>
        <w:t>罗森伯格和麦金太尔想去写的历史对立)的本质，“哲学”并不是一</w:t>
      </w:r>
      <w:bookmarkEnd w:id="3938"/>
    </w:p>
    <w:p>
      <w:r>
        <w:t/>
      </w:r>
    </w:p>
    <w:p>
      <w:pPr>
        <w:sectPr>
          <w:footerReference r:id="rId850"/>
          <w:headerReference r:id="rId851" w:type="default"/>
          <w:type w:val="nextPage"/>
          <w:pgSz w:w="22400" w:h="31680"/>
          <w:pgMar w:left="2720" w:top="2420" w:right="2720" w:bottom="2420" w:header="2120" w:footer="2120"/>
          <w:cols w:num="1"/>
        </w:sectPr>
      </w:pPr>
    </w:p>
    <w:p>
      <w:pPr>
        <w:pageBreakBefore w:val="off"/>
        <w:tabs>
          <w:tab w:pos="15820" w:val="left" w:leader="none"/>
        </w:tabs>
        <w:wordWrap w:val="off"/>
        <w:spacing w:before="0" w:after="0" w:line="740" w:lineRule="atLeast"/>
        <w:ind w:left="11980" w:right="0"/>
        <w:jc w:val="both"/>
        <w:textAlignment w:val="baseline"/>
        <w:rPr>
          <w:sz w:val="54"/>
        </w:rPr>
      </w:pPr>
      <w:bookmarkStart w:name="" w:id="3939"/>
      <w:r>
        <w:rPr>
          <w:rFonts w:ascii="黑体" w:hAnsi="黑体" w:cs="黑体" w:eastAsia="黑体"/>
          <w:sz w:val="54"/>
          <w:spacing w:val="0"/>
          <w:color w:val="000000"/>
          <w:b w:val="off"/>
          <w:i w:val="off"/>
        </w:rPr>
        <w:t>答六位批评者</w:t>
      </w:r>
      <w:r>
        <w:t xml:space="preserve">	</w:t>
      </w:r>
      <w:r>
        <w:rPr>
          <w:rFonts w:ascii="黑体" w:hAnsi="黑体" w:cs="黑体" w:eastAsia="黑体"/>
          <w:sz w:val="54"/>
          <w:spacing w:val="0"/>
          <w:color w:val="000000"/>
          <w:b w:val="off"/>
          <w:i w:val="off"/>
        </w:rPr>
        <w:t>391</w:t>
      </w:r>
      <w:bookmarkEnd w:id="3939"/>
    </w:p>
    <w:p>
      <w:pPr>
        <w:pageBreakBefore w:val="off"/>
        <w:tabs/>
        <w:wordWrap w:val="off"/>
        <w:spacing w:before="460" w:after="0" w:line="1020" w:lineRule="atLeast"/>
        <w:ind w:left="80" w:right="120" w:hanging="20"/>
        <w:jc w:val="both"/>
        <w:textAlignment w:val="baseline"/>
        <w:rPr>
          <w:sz w:val="58"/>
        </w:rPr>
      </w:pPr>
      <w:bookmarkStart w:name="" w:id="3940"/>
      <w:r>
        <w:rPr>
          <w:rFonts w:ascii="宋体" w:hAnsi="宋体" w:cs="宋体" w:eastAsia="宋体"/>
          <w:sz w:val="58"/>
          <w:spacing w:val="0"/>
          <w:color w:val="000000"/>
          <w:b w:val="off"/>
          <w:i w:val="off"/>
        </w:rPr>
        <w:t>种自然存在物的名称。于是它是否被用于指两种不同的专业领</w:t>
      </w:r>
      <w:r>
        <w:rPr>
          <w:rFonts w:ascii="宋体" w:hAnsi="宋体" w:cs="宋体" w:eastAsia="宋体"/>
          <w:sz w:val="58"/>
          <w:spacing w:val="0"/>
          <w:color w:val="000000"/>
          <w:b w:val="off"/>
          <w:i w:val="off"/>
        </w:rPr>
        <w:t>域，从而变成干脆是含混的而不只是模糊的，这并不重要。</w:t>
      </w:r>
      <w:bookmarkEnd w:id="3940"/>
    </w:p>
    <w:p>
      <w:pPr>
        <w:pageBreakBefore w:val="off"/>
        <w:tabs/>
        <w:wordWrap w:val="off"/>
        <w:spacing w:before="0" w:after="0" w:line="1020" w:lineRule="atLeast"/>
        <w:ind w:left="60" w:right="100" w:firstLine="1140"/>
        <w:jc w:val="both"/>
        <w:textAlignment w:val="baseline"/>
        <w:rPr>
          <w:sz w:val="58"/>
        </w:rPr>
      </w:pPr>
      <w:bookmarkStart w:name="" w:id="3941"/>
      <w:r>
        <w:rPr>
          <w:rFonts w:ascii="宋体" w:hAnsi="宋体" w:cs="宋体" w:eastAsia="宋体"/>
          <w:sz w:val="58"/>
          <w:spacing w:val="0"/>
          <w:color w:val="000000"/>
          <w:b w:val="off"/>
          <w:i w:val="off"/>
        </w:rPr>
        <w:t>我在结束对蒙特费欧里文章的评述时，将匆匆地、并不无尴尬</w:t>
      </w:r>
      <w:r>
        <w:rPr>
          <w:rFonts w:ascii="宋体" w:hAnsi="宋体" w:cs="宋体" w:eastAsia="宋体"/>
          <w:sz w:val="58"/>
          <w:spacing w:val="0"/>
          <w:color w:val="000000"/>
          <w:b w:val="off"/>
          <w:i w:val="off"/>
        </w:rPr>
        <w:t>地谈一下另一个不幸的(因为是完全错了的)措词，对此他曾提醒</w:t>
      </w:r>
      <w:r>
        <w:rPr>
          <w:rFonts w:ascii="宋体" w:hAnsi="宋体" w:cs="宋体" w:eastAsia="宋体"/>
          <w:sz w:val="58"/>
          <w:spacing w:val="0"/>
          <w:color w:val="000000"/>
          <w:b w:val="off"/>
          <w:i w:val="off"/>
        </w:rPr>
        <w:t>读者注意。这就是那样一种意见，分析派与大陆派的区别相符于</w:t>
      </w:r>
      <w:r>
        <w:rPr>
          <w:rFonts w:ascii="宋体" w:hAnsi="宋体" w:cs="宋体" w:eastAsia="宋体"/>
          <w:sz w:val="58"/>
          <w:spacing w:val="0"/>
          <w:color w:val="000000"/>
          <w:b w:val="off"/>
          <w:i w:val="off"/>
        </w:rPr>
        <w:t>论证技巧与获得远见的能力之间的区别(第93页)。这种说法正</w:t>
      </w:r>
      <w:r>
        <w:rPr>
          <w:rFonts w:ascii="宋体" w:hAnsi="宋体" w:cs="宋体" w:eastAsia="宋体"/>
          <w:sz w:val="58"/>
          <w:spacing w:val="0"/>
          <w:color w:val="000000"/>
          <w:b w:val="off"/>
          <w:i w:val="off"/>
        </w:rPr>
        <w:t>犯了我在前一段中批评过的那种错误。蒙特费欧里十分正确地</w:t>
      </w:r>
      <w:r>
        <w:rPr>
          <w:rFonts w:ascii="宋体" w:hAnsi="宋体" w:cs="宋体" w:eastAsia="宋体"/>
          <w:sz w:val="58"/>
          <w:spacing w:val="0"/>
          <w:color w:val="000000"/>
          <w:b w:val="off"/>
          <w:i w:val="off"/>
        </w:rPr>
        <w:t>说，“在分析哲学和大陆哲学之间的区别，‘不能’以任何严肃的方</w:t>
      </w:r>
      <w:r>
        <w:rPr>
          <w:rFonts w:ascii="宋体" w:hAnsi="宋体" w:cs="宋体" w:eastAsia="宋体"/>
          <w:sz w:val="58"/>
          <w:spacing w:val="0"/>
          <w:color w:val="000000"/>
          <w:b w:val="off"/>
          <w:i w:val="off"/>
        </w:rPr>
        <w:t>式与个人才具、性向或趣味联系起来”(第95页)。</w:t>
      </w:r>
      <w:bookmarkEnd w:id="3941"/>
    </w:p>
    <w:p>
      <w:pPr>
        <w:pageBreakBefore w:val="off"/>
        <w:tabs/>
        <w:wordWrap w:val="off"/>
        <w:spacing w:before="0" w:after="0" w:line="1020" w:lineRule="atLeast"/>
        <w:ind w:left="60" w:right="0" w:firstLine="1140"/>
        <w:jc w:val="both"/>
        <w:textAlignment w:val="baseline"/>
        <w:rPr>
          <w:sz w:val="58"/>
        </w:rPr>
      </w:pPr>
      <w:bookmarkStart w:name="" w:id="3942"/>
      <w:r>
        <w:rPr>
          <w:rFonts w:ascii="宋体" w:hAnsi="宋体" w:cs="宋体" w:eastAsia="宋体"/>
          <w:sz w:val="58"/>
          <w:spacing w:val="0"/>
          <w:color w:val="000000"/>
          <w:b w:val="off"/>
          <w:i w:val="off"/>
        </w:rPr>
        <w:t>虽然罗森伯格认为我由于哲学的错误而误解了分析哲学的精</w:t>
      </w:r>
      <w:r>
        <w:rPr>
          <w:rFonts w:ascii="宋体" w:hAnsi="宋体" w:cs="宋体" w:eastAsia="宋体"/>
          <w:sz w:val="58"/>
          <w:spacing w:val="0"/>
          <w:color w:val="000000"/>
          <w:b w:val="off"/>
          <w:i w:val="off"/>
        </w:rPr>
        <w:t>神(未领会自然科学的特殊性质和“语言方面的现象与实在的区</w:t>
      </w:r>
      <w:r>
        <w:rPr>
          <w:rFonts w:ascii="宋体" w:hAnsi="宋体" w:cs="宋体" w:eastAsia="宋体"/>
          <w:sz w:val="58"/>
          <w:spacing w:val="0"/>
          <w:color w:val="000000"/>
          <w:b w:val="off"/>
          <w:i w:val="off"/>
        </w:rPr>
        <w:t>别”)，贝奈特和特恩布尔却提出我是在社会学方面失败的。按他</w:t>
      </w:r>
      <w:r>
        <w:rPr>
          <w:rFonts w:ascii="宋体" w:hAnsi="宋体" w:cs="宋体" w:eastAsia="宋体"/>
          <w:sz w:val="58"/>
          <w:spacing w:val="0"/>
          <w:color w:val="000000"/>
          <w:b w:val="off"/>
          <w:i w:val="off"/>
        </w:rPr>
        <w:t>们的看法，我过于强调了当代美国哲学舞台的表面特征，而忽略了</w:t>
      </w:r>
      <w:r>
        <w:rPr>
          <w:rFonts w:ascii="宋体" w:hAnsi="宋体" w:cs="宋体" w:eastAsia="宋体"/>
          <w:sz w:val="58"/>
          <w:spacing w:val="0"/>
          <w:color w:val="000000"/>
          <w:b w:val="off"/>
          <w:i w:val="off"/>
        </w:rPr>
        <w:t>更为重要的特征。贝奈特说，我忽略了“在探求这样一些分析哲学</w:t>
      </w:r>
      <w:r>
        <w:rPr>
          <w:rFonts w:ascii="宋体" w:hAnsi="宋体" w:cs="宋体" w:eastAsia="宋体"/>
          <w:sz w:val="58"/>
          <w:spacing w:val="0"/>
          <w:color w:val="000000"/>
          <w:b w:val="off"/>
          <w:i w:val="off"/>
        </w:rPr>
        <w:t>特有的情况时，对其彻底性、一致性和完整性的承诺(对追随正常</w:t>
      </w:r>
      <w:r>
        <w:rPr>
          <w:rFonts w:ascii="宋体" w:hAnsi="宋体" w:cs="宋体" w:eastAsia="宋体"/>
          <w:sz w:val="58"/>
          <w:spacing w:val="0"/>
          <w:color w:val="000000"/>
          <w:b w:val="off"/>
          <w:i w:val="off"/>
        </w:rPr>
        <w:t>的论证路线的承诺)，在这些情况中人们对一种问题的看法可能给</w:t>
      </w:r>
      <w:r>
        <w:rPr>
          <w:rFonts w:ascii="宋体" w:hAnsi="宋体" w:cs="宋体" w:eastAsia="宋体"/>
          <w:sz w:val="58"/>
          <w:spacing w:val="0"/>
          <w:color w:val="000000"/>
          <w:b w:val="off"/>
          <w:i w:val="off"/>
        </w:rPr>
        <w:t>他们对另外一种问题的看法带来麻烦。”(贝奈特，1982年，第98</w:t>
      </w:r>
      <w:r>
        <w:rPr>
          <w:rFonts w:ascii="宋体" w:hAnsi="宋体" w:cs="宋体" w:eastAsia="宋体"/>
          <w:sz w:val="58"/>
          <w:spacing w:val="0"/>
          <w:color w:val="000000"/>
          <w:b w:val="off"/>
          <w:i w:val="off"/>
        </w:rPr>
        <w:t>页)他提出，是这种承诺而不是论证的明晰性，才是这类哲学家们</w:t>
      </w:r>
      <w:r>
        <w:rPr>
          <w:rFonts w:ascii="宋体" w:hAnsi="宋体" w:cs="宋体" w:eastAsia="宋体"/>
          <w:sz w:val="58"/>
          <w:spacing w:val="0"/>
          <w:color w:val="000000"/>
          <w:b w:val="off"/>
          <w:i w:val="off"/>
        </w:rPr>
        <w:t>用“哲学能力”所指的东西。当然，贝奈特所描述的道德品性，非常</w:t>
      </w:r>
      <w:r>
        <w:rPr>
          <w:rFonts w:ascii="宋体" w:hAnsi="宋体" w:cs="宋体" w:eastAsia="宋体"/>
          <w:sz w:val="58"/>
          <w:spacing w:val="0"/>
          <w:color w:val="000000"/>
          <w:b w:val="off"/>
          <w:i w:val="off"/>
        </w:rPr>
        <w:t>不同于我所描述的那种思想天才。但我没有看到这种德性在分析</w:t>
      </w:r>
      <w:r>
        <w:rPr>
          <w:rFonts w:ascii="宋体" w:hAnsi="宋体" w:cs="宋体" w:eastAsia="宋体"/>
          <w:sz w:val="58"/>
          <w:spacing w:val="0"/>
          <w:color w:val="000000"/>
          <w:b w:val="off"/>
          <w:i w:val="off"/>
        </w:rPr>
        <w:t>哲学家中间比在古典语言学家、电机工程师或海德格尔主义者中</w:t>
      </w:r>
      <w:r>
        <w:rPr>
          <w:rFonts w:ascii="宋体" w:hAnsi="宋体" w:cs="宋体" w:eastAsia="宋体"/>
          <w:sz w:val="58"/>
          <w:spacing w:val="0"/>
          <w:color w:val="000000"/>
          <w:b w:val="off"/>
          <w:i w:val="off"/>
        </w:rPr>
        <w:t>间更为普遍。所谈的这种德性相当于说不屈服于这样的诱惑(当</w:t>
      </w:r>
      <w:r>
        <w:rPr>
          <w:rFonts w:ascii="宋体" w:hAnsi="宋体" w:cs="宋体" w:eastAsia="宋体"/>
          <w:sz w:val="58"/>
          <w:spacing w:val="0"/>
          <w:color w:val="000000"/>
          <w:b w:val="off"/>
          <w:i w:val="off"/>
        </w:rPr>
        <w:t>人的智力复杂性增加后就更会发生的)，即以特定的增加内容来弥</w:t>
      </w:r>
      <w:r>
        <w:rPr>
          <w:rFonts w:ascii="宋体" w:hAnsi="宋体" w:cs="宋体" w:eastAsia="宋体"/>
          <w:sz w:val="58"/>
          <w:spacing w:val="0"/>
          <w:color w:val="000000"/>
          <w:b w:val="off"/>
          <w:i w:val="off"/>
        </w:rPr>
        <w:t>缝一直在说的话，利用知识和研究的整体性特征来使自己免于必</w:t>
      </w:r>
      <w:r>
        <w:rPr>
          <w:rFonts w:ascii="宋体" w:hAnsi="宋体" w:cs="宋体" w:eastAsia="宋体"/>
          <w:sz w:val="58"/>
          <w:spacing w:val="0"/>
          <w:color w:val="000000"/>
          <w:b w:val="off"/>
          <w:i w:val="off"/>
        </w:rPr>
        <w:t>须放弃先前所说过的话。关于知识分子的社会学问题，我不认为</w:t>
      </w:r>
      <w:bookmarkEnd w:id="3942"/>
    </w:p>
    <w:p>
      <w:r>
        <w:t/>
      </w:r>
    </w:p>
    <w:p>
      <w:pPr>
        <w:sectPr>
          <w:footerReference r:id="rId852"/>
          <w:headerReference r:id="rId853" w:type="default"/>
          <w:type w:val="nextPage"/>
          <w:pgSz w:w="22400" w:h="31680"/>
          <w:pgMar w:left="2740" w:top="2360" w:right="2740" w:bottom="2360" w:header="2060" w:footer="2060"/>
          <w:cols w:num="1"/>
        </w:sectPr>
      </w:pPr>
    </w:p>
    <w:p>
      <w:pPr>
        <w:pageBreakBefore w:val="off"/>
        <w:tabs/>
        <w:wordWrap w:val="off"/>
        <w:spacing w:before="0" w:after="0" w:line="680" w:lineRule="atLeast"/>
        <w:ind w:left="0" w:right="0"/>
        <w:jc w:val="both"/>
        <w:textAlignment w:val="baseline"/>
        <w:rPr>
          <w:sz w:val="51"/>
        </w:rPr>
      </w:pPr>
      <w:bookmarkStart w:name="" w:id="3943"/>
      <w:r>
        <w:rPr>
          <w:rFonts w:ascii="楷体" w:hAnsi="楷体" w:cs="楷体" w:eastAsia="楷体"/>
          <w:sz w:val="51"/>
          <w:spacing w:val="0"/>
          <w:color w:val="000000"/>
          <w:b w:val="on"/>
          <w:i w:val="off"/>
        </w:rPr>
        <w:t>392   中译本附录</w:t>
      </w:r>
      <w:bookmarkEnd w:id="3943"/>
    </w:p>
    <w:p>
      <w:pPr>
        <w:pageBreakBefore w:val="off"/>
        <w:tabs/>
        <w:wordWrap w:val="off"/>
        <w:spacing w:before="420" w:after="0" w:line="1000" w:lineRule="atLeast"/>
        <w:ind w:left="40" w:right="140"/>
        <w:jc w:val="both"/>
        <w:textAlignment w:val="baseline"/>
        <w:rPr>
          <w:sz w:val="57"/>
        </w:rPr>
      </w:pPr>
      <w:bookmarkStart w:name="" w:id="3944"/>
      <w:r>
        <w:rPr>
          <w:rFonts w:ascii="宋体" w:hAnsi="宋体" w:cs="宋体" w:eastAsia="宋体"/>
          <w:sz w:val="57"/>
          <w:spacing w:val="0"/>
          <w:color w:val="000000"/>
          <w:b w:val="off"/>
          <w:i w:val="off"/>
        </w:rPr>
        <w:t>英语世界中的哲学在成为“分析的”以后，对于禀具这种德性的情</w:t>
      </w:r>
      <w:r>
        <w:rPr>
          <w:rFonts w:ascii="宋体" w:hAnsi="宋体" w:cs="宋体" w:eastAsia="宋体"/>
          <w:sz w:val="57"/>
          <w:spacing w:val="0"/>
          <w:color w:val="000000"/>
          <w:b w:val="off"/>
          <w:i w:val="off"/>
        </w:rPr>
        <w:t>况也改变了。分析哲学家，托马斯主义者，过程哲学家和唯心主义</w:t>
      </w:r>
      <w:r>
        <w:rPr>
          <w:rFonts w:ascii="宋体" w:hAnsi="宋体" w:cs="宋体" w:eastAsia="宋体"/>
          <w:sz w:val="57"/>
          <w:spacing w:val="0"/>
          <w:color w:val="000000"/>
          <w:b w:val="off"/>
          <w:i w:val="off"/>
        </w:rPr>
        <w:t>者们，各自都运用专门的语言来挽救某一立场，其办法是通过进行</w:t>
      </w:r>
      <w:r>
        <w:rPr>
          <w:rFonts w:ascii="宋体" w:hAnsi="宋体" w:cs="宋体" w:eastAsia="宋体"/>
          <w:sz w:val="57"/>
          <w:spacing w:val="0"/>
          <w:color w:val="000000"/>
          <w:b w:val="off"/>
          <w:i w:val="off"/>
        </w:rPr>
        <w:t>区别，否定批评的前提或提出种种能使命题在与其他命题的竞争</w:t>
      </w:r>
      <w:r>
        <w:rPr>
          <w:rFonts w:ascii="宋体" w:hAnsi="宋体" w:cs="宋体" w:eastAsia="宋体"/>
          <w:sz w:val="57"/>
          <w:spacing w:val="0"/>
          <w:color w:val="000000"/>
          <w:b w:val="off"/>
          <w:i w:val="off"/>
        </w:rPr>
        <w:t>中获得安全的其他的辩证手法。关于何时运用这些手法为公平、</w:t>
      </w:r>
      <w:r>
        <w:rPr>
          <w:rFonts w:ascii="宋体" w:hAnsi="宋体" w:cs="宋体" w:eastAsia="宋体"/>
          <w:sz w:val="57"/>
          <w:spacing w:val="0"/>
          <w:color w:val="000000"/>
          <w:b w:val="off"/>
          <w:i w:val="off"/>
        </w:rPr>
        <w:t>何时又为欺骗的问题，并无章法可依，无论在分析哲学内还是在任</w:t>
      </w:r>
      <w:r>
        <w:rPr>
          <w:rFonts w:ascii="宋体" w:hAnsi="宋体" w:cs="宋体" w:eastAsia="宋体"/>
          <w:sz w:val="57"/>
          <w:spacing w:val="0"/>
          <w:color w:val="000000"/>
          <w:b w:val="off"/>
          <w:i w:val="off"/>
        </w:rPr>
        <w:t>何其他的我所提及的思潮中都是如此。存在的只有思潮的团体性</w:t>
      </w:r>
      <w:r>
        <w:rPr>
          <w:rFonts w:ascii="宋体" w:hAnsi="宋体" w:cs="宋体" w:eastAsia="宋体"/>
          <w:sz w:val="57"/>
          <w:spacing w:val="0"/>
          <w:color w:val="000000"/>
          <w:b w:val="off"/>
          <w:i w:val="off"/>
        </w:rPr>
        <w:t>道德意义。贝奈特认为，分析运动的道德韵味显著地为高，而我却</w:t>
      </w:r>
      <w:r>
        <w:rPr>
          <w:rFonts w:ascii="宋体" w:hAnsi="宋体" w:cs="宋体" w:eastAsia="宋体"/>
          <w:sz w:val="57"/>
          <w:spacing w:val="0"/>
          <w:color w:val="000000"/>
          <w:b w:val="off"/>
          <w:i w:val="off"/>
        </w:rPr>
        <w:t>认为它的表现平平。</w:t>
      </w:r>
      <w:bookmarkEnd w:id="3944"/>
    </w:p>
    <w:p>
      <w:pPr>
        <w:pageBreakBefore w:val="off"/>
        <w:tabs/>
        <w:wordWrap w:val="off"/>
        <w:spacing w:before="0" w:after="0" w:line="1000" w:lineRule="atLeast"/>
        <w:ind w:left="200" w:right="0" w:firstLine="1180"/>
        <w:jc w:val="both"/>
        <w:textAlignment w:val="baseline"/>
        <w:rPr>
          <w:sz w:val="57"/>
        </w:rPr>
      </w:pPr>
      <w:bookmarkStart w:name="" w:id="3945"/>
      <w:r>
        <w:rPr>
          <w:rFonts w:ascii="宋体" w:hAnsi="宋体" w:cs="宋体" w:eastAsia="宋体"/>
          <w:sz w:val="57"/>
          <w:spacing w:val="0"/>
          <w:color w:val="000000"/>
          <w:b w:val="off"/>
          <w:i w:val="off"/>
        </w:rPr>
        <w:t>人们或许会采取贝奈特观点的一个理由是，在这一哲学运动</w:t>
      </w:r>
      <w:r>
        <w:rPr>
          <w:rFonts w:ascii="宋体" w:hAnsi="宋体" w:cs="宋体" w:eastAsia="宋体"/>
          <w:sz w:val="57"/>
          <w:spacing w:val="0"/>
          <w:color w:val="000000"/>
          <w:b w:val="off"/>
          <w:i w:val="off"/>
        </w:rPr>
        <w:t>中对其他哲学家的立场有着更尖锐苛刻的批评。这是由于原子主</w:t>
      </w:r>
      <w:r>
        <w:rPr>
          <w:rFonts w:ascii="宋体" w:hAnsi="宋体" w:cs="宋体" w:eastAsia="宋体"/>
          <w:sz w:val="57"/>
          <w:spacing w:val="0"/>
          <w:color w:val="000000"/>
          <w:b w:val="off"/>
          <w:i w:val="off"/>
        </w:rPr>
        <w:t>义风格与整体主义风格之间的区别所致。虽然对一种修正主义的</w:t>
      </w:r>
      <w:r>
        <w:rPr>
          <w:rFonts w:ascii="宋体" w:hAnsi="宋体" w:cs="宋体" w:eastAsia="宋体"/>
          <w:sz w:val="57"/>
          <w:spacing w:val="0"/>
          <w:color w:val="000000"/>
          <w:b w:val="off"/>
          <w:i w:val="off"/>
        </w:rPr>
        <w:t>历史(如黑格尔的或麦金太尔的历史)或对某一主题的系统地用新</w:t>
      </w:r>
      <w:r>
        <w:rPr>
          <w:rFonts w:ascii="宋体" w:hAnsi="宋体" w:cs="宋体" w:eastAsia="宋体"/>
          <w:sz w:val="57"/>
          <w:spacing w:val="0"/>
          <w:color w:val="000000"/>
          <w:b w:val="off"/>
          <w:i w:val="off"/>
        </w:rPr>
        <w:t>词语重新描述(如怀特海的或海德格尔的新词语重新描述)的唯一</w:t>
      </w:r>
      <w:r>
        <w:rPr>
          <w:rFonts w:ascii="宋体" w:hAnsi="宋体" w:cs="宋体" w:eastAsia="宋体"/>
          <w:sz w:val="57"/>
          <w:spacing w:val="0"/>
          <w:color w:val="000000"/>
          <w:b w:val="off"/>
          <w:i w:val="off"/>
        </w:rPr>
        <w:t>适当的答复，是一种同样长久的替代的历史或系统，分析运动鼓励</w:t>
      </w:r>
      <w:r>
        <w:rPr>
          <w:rFonts w:ascii="宋体" w:hAnsi="宋体" w:cs="宋体" w:eastAsia="宋体"/>
          <w:sz w:val="57"/>
          <w:spacing w:val="0"/>
          <w:color w:val="000000"/>
          <w:b w:val="off"/>
          <w:i w:val="off"/>
        </w:rPr>
        <w:t>产生旨在维护单一命题的文章，因此鼓励针对被批评的作者的确</w:t>
      </w:r>
      <w:r>
        <w:rPr>
          <w:rFonts w:ascii="宋体" w:hAnsi="宋体" w:cs="宋体" w:eastAsia="宋体"/>
          <w:sz w:val="57"/>
          <w:spacing w:val="0"/>
          <w:color w:val="000000"/>
          <w:b w:val="off"/>
          <w:i w:val="off"/>
        </w:rPr>
        <w:t>切词语(而非针对他的“观点”、“看法”或什么这类模糊的东西)的</w:t>
      </w:r>
      <w:r>
        <w:rPr>
          <w:rFonts w:ascii="宋体" w:hAnsi="宋体" w:cs="宋体" w:eastAsia="宋体"/>
          <w:sz w:val="57"/>
          <w:spacing w:val="0"/>
          <w:color w:val="000000"/>
          <w:b w:val="off"/>
          <w:i w:val="off"/>
        </w:rPr>
        <w:t>大量尖锐的短论文章。然而这种区别并不足以显示一种较高的道</w:t>
      </w:r>
      <w:r>
        <w:rPr>
          <w:rFonts w:ascii="宋体" w:hAnsi="宋体" w:cs="宋体" w:eastAsia="宋体"/>
          <w:sz w:val="57"/>
          <w:spacing w:val="0"/>
          <w:color w:val="000000"/>
          <w:b w:val="off"/>
          <w:i w:val="off"/>
        </w:rPr>
        <w:t>德格调。在估量理智谦逊的普遍性时，既应注意对批评的反应，又</w:t>
      </w:r>
      <w:r>
        <w:rPr>
          <w:rFonts w:ascii="宋体" w:hAnsi="宋体" w:cs="宋体" w:eastAsia="宋体"/>
          <w:sz w:val="57"/>
          <w:spacing w:val="0"/>
          <w:color w:val="000000"/>
          <w:b w:val="off"/>
          <w:i w:val="off"/>
        </w:rPr>
        <w:t>应注意对批评的出现方式的反应。我惊奇地发现(贝奈特则否)如</w:t>
      </w:r>
      <w:r>
        <w:rPr>
          <w:rFonts w:ascii="宋体" w:hAnsi="宋体" w:cs="宋体" w:eastAsia="宋体"/>
          <w:sz w:val="57"/>
          <w:spacing w:val="0"/>
          <w:color w:val="000000"/>
          <w:b w:val="off"/>
          <w:i w:val="off"/>
        </w:rPr>
        <w:t>此多的不厌其详的批评与如此少的哲学观点的改变(例如与极少</w:t>
      </w:r>
      <w:r>
        <w:rPr>
          <w:rFonts w:ascii="宋体" w:hAnsi="宋体" w:cs="宋体" w:eastAsia="宋体"/>
          <w:sz w:val="57"/>
          <w:spacing w:val="0"/>
          <w:color w:val="000000"/>
          <w:b w:val="off"/>
          <w:i w:val="off"/>
        </w:rPr>
        <w:t>的条件限制和特定的区分相对立)是同时出现的。分析哲学中的</w:t>
      </w:r>
      <w:r>
        <w:rPr>
          <w:rFonts w:ascii="宋体" w:hAnsi="宋体" w:cs="宋体" w:eastAsia="宋体"/>
          <w:sz w:val="57"/>
          <w:spacing w:val="0"/>
          <w:color w:val="000000"/>
          <w:b w:val="off"/>
          <w:i w:val="off"/>
        </w:rPr>
        <w:t>大多数发展(虽然纯非全部发展)类似于其他哲学和其他人文学科</w:t>
      </w:r>
      <w:r>
        <w:rPr>
          <w:rFonts w:ascii="宋体" w:hAnsi="宋体" w:cs="宋体" w:eastAsia="宋体"/>
          <w:sz w:val="57"/>
          <w:spacing w:val="0"/>
          <w:color w:val="000000"/>
          <w:b w:val="off"/>
          <w:i w:val="off"/>
        </w:rPr>
        <w:t>中的发展：人们最初发现了一种新玩意，然后以精心构想的保护性</w:t>
      </w:r>
      <w:r>
        <w:rPr>
          <w:rFonts w:ascii="宋体" w:hAnsi="宋体" w:cs="宋体" w:eastAsia="宋体"/>
          <w:sz w:val="57"/>
          <w:spacing w:val="0"/>
          <w:color w:val="000000"/>
          <w:b w:val="off"/>
          <w:i w:val="off"/>
        </w:rPr>
        <w:t>的条件限制为其辩护，力竭而止。</w:t>
      </w:r>
      <w:bookmarkEnd w:id="3945"/>
    </w:p>
    <w:p>
      <w:r>
        <w:t/>
      </w:r>
    </w:p>
    <w:p>
      <w:pPr>
        <w:sectPr>
          <w:footerReference r:id="rId854"/>
          <w:headerReference r:id="rId855" w:type="default"/>
          <w:type w:val="nextPage"/>
          <w:pgSz w:w="22400" w:h="31680"/>
          <w:pgMar w:left="2680" w:top="2440" w:right="2680" w:bottom="2440" w:header="2140" w:footer="2140"/>
          <w:cols w:num="1"/>
        </w:sectPr>
      </w:pPr>
    </w:p>
    <w:p>
      <w:pPr>
        <w:pageBreakBefore w:val="off"/>
        <w:tabs/>
        <w:wordWrap w:val="off"/>
        <w:spacing w:before="0" w:after="0" w:line="680" w:lineRule="atLeast"/>
        <w:ind w:left="0" w:right="220"/>
        <w:jc w:val="right"/>
        <w:textAlignment w:val="baseline"/>
        <w:rPr>
          <w:sz w:val="51"/>
        </w:rPr>
      </w:pPr>
      <w:bookmarkStart w:name="" w:id="3946"/>
      <w:r>
        <w:rPr>
          <w:rFonts w:ascii="黑体" w:hAnsi="黑体" w:cs="黑体" w:eastAsia="黑体"/>
          <w:sz w:val="51"/>
          <w:spacing w:val="0"/>
          <w:color w:val="000000"/>
          <w:b w:val="off"/>
          <w:i w:val="off"/>
        </w:rPr>
        <w:t>答六位批评者   393</w:t>
      </w:r>
      <w:bookmarkEnd w:id="3946"/>
    </w:p>
    <w:p>
      <w:pPr>
        <w:pageBreakBefore w:val="off"/>
        <w:tabs/>
        <w:wordWrap w:val="off"/>
        <w:spacing w:before="0" w:after="0" w:line="580" w:lineRule="exact"/>
        <w:ind w:left="0" w:right="0"/>
        <w:jc w:val="right"/>
        <w:textAlignment w:val="baseline"/>
        <w:rPr>
          <w:sz w:val="51"/>
        </w:rPr>
      </w:pPr>
      <w:bookmarkStart w:name="" w:id="3947"/>
      <w:r>
        <w:rPr>
          <w:rFonts w:ascii="宋体" w:hAnsi="宋体" w:cs="宋体" w:eastAsia="宋体"/>
          <w:sz w:val="51"/>
          <w:spacing w:val="0"/>
          <w:color w:val="000000"/>
          <w:b w:val="off"/>
          <w:i w:val="off"/>
        </w:rPr>
        <w:t/>
      </w:r>
      <w:bookmarkEnd w:id="3947"/>
    </w:p>
    <w:p>
      <w:pPr>
        <w:pageBreakBefore w:val="off"/>
        <w:tabs/>
        <w:wordWrap w:val="off"/>
        <w:spacing w:before="0" w:after="0" w:line="1000" w:lineRule="atLeast"/>
        <w:ind w:left="20" w:right="100" w:firstLine="1140"/>
        <w:jc w:val="both"/>
        <w:textAlignment w:val="baseline"/>
        <w:rPr>
          <w:sz w:val="57"/>
        </w:rPr>
      </w:pPr>
      <w:bookmarkStart w:name="" w:id="3948"/>
      <w:r>
        <w:rPr>
          <w:rFonts w:ascii="宋体" w:hAnsi="宋体" w:cs="宋体" w:eastAsia="宋体"/>
          <w:sz w:val="57"/>
          <w:spacing w:val="0"/>
          <w:color w:val="000000"/>
          <w:b w:val="off"/>
          <w:i w:val="off"/>
        </w:rPr>
        <w:t>我也为这样的情况感到惊奇(而贝奈特则否)，分析哲学不再</w:t>
      </w:r>
      <w:r>
        <w:rPr>
          <w:rFonts w:ascii="宋体" w:hAnsi="宋体" w:cs="宋体" w:eastAsia="宋体"/>
          <w:sz w:val="57"/>
          <w:spacing w:val="0"/>
          <w:color w:val="000000"/>
          <w:b w:val="off"/>
          <w:i w:val="off"/>
        </w:rPr>
        <w:t>具有一种命运感，即贝奈特称之为“轻视过去”的东西(第100页)。</w:t>
      </w:r>
      <w:r>
        <w:rPr>
          <w:rFonts w:ascii="宋体" w:hAnsi="宋体" w:cs="宋体" w:eastAsia="宋体"/>
          <w:sz w:val="57"/>
          <w:spacing w:val="0"/>
          <w:color w:val="000000"/>
          <w:b w:val="off"/>
          <w:i w:val="off"/>
        </w:rPr>
        <w:t>我把我们对待事物的方式与其他人对待事物的方式之间的对立，</w:t>
      </w:r>
      <w:r>
        <w:rPr>
          <w:rFonts w:ascii="宋体" w:hAnsi="宋体" w:cs="宋体" w:eastAsia="宋体"/>
          <w:sz w:val="57"/>
          <w:spacing w:val="0"/>
          <w:color w:val="000000"/>
          <w:b w:val="off"/>
          <w:i w:val="off"/>
        </w:rPr>
        <w:t>看作是对于思想运动的生命力至关重要的东西，而且我倾向于认</w:t>
      </w:r>
      <w:r>
        <w:rPr>
          <w:rFonts w:ascii="宋体" w:hAnsi="宋体" w:cs="宋体" w:eastAsia="宋体"/>
          <w:sz w:val="57"/>
          <w:spacing w:val="0"/>
          <w:color w:val="000000"/>
          <w:b w:val="off"/>
          <w:i w:val="off"/>
        </w:rPr>
        <w:t>为，分析哲学开始变质，甚至腐坏，一当我们失去了历史地陈述这</w:t>
      </w:r>
      <w:r>
        <w:rPr>
          <w:rFonts w:ascii="宋体" w:hAnsi="宋体" w:cs="宋体" w:eastAsia="宋体"/>
          <w:sz w:val="57"/>
          <w:spacing w:val="0"/>
          <w:color w:val="000000"/>
          <w:b w:val="off"/>
          <w:i w:val="off"/>
        </w:rPr>
        <w:t>种对立效果的能力时。当这种情况发生时，我们就不得不依赖于</w:t>
      </w:r>
      <w:r>
        <w:rPr>
          <w:rFonts w:ascii="宋体" w:hAnsi="宋体" w:cs="宋体" w:eastAsia="宋体"/>
          <w:sz w:val="57"/>
          <w:spacing w:val="0"/>
          <w:color w:val="000000"/>
          <w:b w:val="off"/>
          <w:i w:val="off"/>
        </w:rPr>
        <w:t>最一般性的、非历史性的自赞词(例如贝奈特的“理智谦逊”和“热</w:t>
      </w:r>
      <w:r>
        <w:rPr>
          <w:rFonts w:ascii="宋体" w:hAnsi="宋体" w:cs="宋体" w:eastAsia="宋体"/>
          <w:sz w:val="57"/>
          <w:spacing w:val="0"/>
          <w:color w:val="000000"/>
          <w:b w:val="off"/>
          <w:i w:val="off"/>
        </w:rPr>
        <w:t>爱智慧”，或罗森伯格的“使有意义”)。</w:t>
      </w:r>
      <w:bookmarkEnd w:id="3948"/>
    </w:p>
    <w:p>
      <w:pPr>
        <w:pageBreakBefore w:val="off"/>
        <w:tabs/>
        <w:wordWrap w:val="off"/>
        <w:spacing w:before="0" w:after="0" w:line="1000" w:lineRule="atLeast"/>
        <w:ind w:left="20" w:right="0" w:firstLine="1140"/>
        <w:jc w:val="both"/>
        <w:textAlignment w:val="baseline"/>
        <w:rPr>
          <w:sz w:val="57"/>
        </w:rPr>
      </w:pPr>
      <w:bookmarkStart w:name="" w:id="3949"/>
      <w:r>
        <w:rPr>
          <w:rFonts w:ascii="宋体" w:hAnsi="宋体" w:cs="宋体" w:eastAsia="宋体"/>
          <w:sz w:val="57"/>
          <w:spacing w:val="0"/>
          <w:color w:val="000000"/>
          <w:b w:val="off"/>
          <w:i w:val="off"/>
        </w:rPr>
        <w:t>贝奈特认为，荒谬不过的是提出“一旦我们被迫终止轻视过</w:t>
      </w:r>
      <w:r>
        <w:rPr>
          <w:rFonts w:ascii="宋体" w:hAnsi="宋体" w:cs="宋体" w:eastAsia="宋体"/>
          <w:sz w:val="57"/>
          <w:spacing w:val="0"/>
          <w:color w:val="000000"/>
          <w:b w:val="off"/>
          <w:i w:val="off"/>
        </w:rPr>
        <w:t>去，我们就不得不终止回顾过去”(第100页)，但我却不如此肯定。</w:t>
      </w:r>
      <w:r>
        <w:rPr>
          <w:rFonts w:ascii="宋体" w:hAnsi="宋体" w:cs="宋体" w:eastAsia="宋体"/>
          <w:sz w:val="57"/>
          <w:spacing w:val="0"/>
          <w:color w:val="000000"/>
          <w:b w:val="off"/>
          <w:i w:val="off"/>
        </w:rPr>
        <w:t>在我看来，我们分析哲学家今日采取的回顾方式，比我们以前习惯</w:t>
      </w:r>
      <w:r>
        <w:rPr>
          <w:rFonts w:ascii="宋体" w:hAnsi="宋体" w:cs="宋体" w:eastAsia="宋体"/>
          <w:sz w:val="57"/>
          <w:spacing w:val="0"/>
          <w:color w:val="000000"/>
          <w:b w:val="off"/>
          <w:i w:val="off"/>
        </w:rPr>
        <w:t>于采取的回顾方式提供的有趣观点要少得多，以前我们曾以超越</w:t>
      </w:r>
      <w:r>
        <w:rPr>
          <w:rFonts w:ascii="宋体" w:hAnsi="宋体" w:cs="宋体" w:eastAsia="宋体"/>
          <w:sz w:val="57"/>
          <w:spacing w:val="0"/>
          <w:color w:val="000000"/>
          <w:b w:val="off"/>
          <w:i w:val="off"/>
        </w:rPr>
        <w:t>了我们曾以其为立足点的那些历史巨人而自豪。在麦金太尔准确</w:t>
      </w:r>
      <w:r>
        <w:rPr>
          <w:rFonts w:ascii="宋体" w:hAnsi="宋体" w:cs="宋体" w:eastAsia="宋体"/>
          <w:sz w:val="57"/>
          <w:spacing w:val="0"/>
          <w:color w:val="000000"/>
          <w:b w:val="off"/>
          <w:i w:val="off"/>
        </w:rPr>
        <w:t>地称作分析哲学的“至福千年的”希望仍然存在的时代，有一种对</w:t>
      </w:r>
      <w:r>
        <w:rPr>
          <w:rFonts w:ascii="宋体" w:hAnsi="宋体" w:cs="宋体" w:eastAsia="宋体"/>
          <w:sz w:val="57"/>
          <w:spacing w:val="0"/>
          <w:color w:val="000000"/>
          <w:b w:val="off"/>
          <w:i w:val="off"/>
        </w:rPr>
        <w:t>待过去的积极论辩的关系。这种关系已为在我看来是不那么有趣</w:t>
      </w:r>
      <w:r>
        <w:rPr>
          <w:rFonts w:ascii="宋体" w:hAnsi="宋体" w:cs="宋体" w:eastAsia="宋体"/>
          <w:sz w:val="57"/>
          <w:spacing w:val="0"/>
          <w:color w:val="000000"/>
          <w:b w:val="off"/>
          <w:i w:val="off"/>
        </w:rPr>
        <w:t>的关系所取代，这就是贝奈特称作的“在一些以往伟大哲学家的陪</w:t>
      </w:r>
      <w:r>
        <w:rPr>
          <w:rFonts w:ascii="宋体" w:hAnsi="宋体" w:cs="宋体" w:eastAsia="宋体"/>
          <w:sz w:val="57"/>
          <w:spacing w:val="0"/>
          <w:color w:val="000000"/>
          <w:b w:val="off"/>
          <w:i w:val="off"/>
        </w:rPr>
        <w:t>伴下和帮助下从事哲学”(第100页)。不管用伴侣关系替代弑祖</w:t>
      </w:r>
      <w:r>
        <w:rPr>
          <w:rFonts w:ascii="宋体" w:hAnsi="宋体" w:cs="宋体" w:eastAsia="宋体"/>
          <w:sz w:val="57"/>
          <w:spacing w:val="0"/>
          <w:color w:val="000000"/>
          <w:b w:val="off"/>
          <w:i w:val="off"/>
        </w:rPr>
        <w:t>关系利弊如何，我想这是一种比贝奈特的文章建议的态度更少一</w:t>
      </w:r>
      <w:r>
        <w:rPr>
          <w:rFonts w:ascii="宋体" w:hAnsi="宋体" w:cs="宋体" w:eastAsia="宋体"/>
          <w:sz w:val="57"/>
          <w:spacing w:val="0"/>
          <w:color w:val="000000"/>
          <w:b w:val="off"/>
          <w:i w:val="off"/>
        </w:rPr>
        <w:t>般性的态度。我不认为在分析哲学家中“与以前世纪的伟大哲学</w:t>
      </w:r>
      <w:r>
        <w:rPr>
          <w:rFonts w:ascii="宋体" w:hAnsi="宋体" w:cs="宋体" w:eastAsia="宋体"/>
          <w:sz w:val="57"/>
          <w:spacing w:val="0"/>
          <w:color w:val="000000"/>
          <w:b w:val="off"/>
          <w:i w:val="off"/>
        </w:rPr>
        <w:t>篇章的活生生接触”十分频繁，尽管贝奈特本人树立了良好的范</w:t>
      </w:r>
      <w:r>
        <w:rPr>
          <w:rFonts w:ascii="宋体" w:hAnsi="宋体" w:cs="宋体" w:eastAsia="宋体"/>
          <w:sz w:val="57"/>
          <w:spacing w:val="0"/>
          <w:color w:val="000000"/>
          <w:b w:val="off"/>
          <w:i w:val="off"/>
        </w:rPr>
        <w:t>例。如特恩布尔说的，的确，在英美哲学系中，哲学史的研究最近</w:t>
      </w:r>
      <w:r>
        <w:rPr>
          <w:rFonts w:ascii="宋体" w:hAnsi="宋体" w:cs="宋体" w:eastAsia="宋体"/>
          <w:sz w:val="57"/>
          <w:spacing w:val="0"/>
          <w:color w:val="000000"/>
          <w:b w:val="off"/>
          <w:i w:val="off"/>
        </w:rPr>
        <w:t>比头几十年间增加了。但它仍然是一种处在边缘地位的活动。再</w:t>
      </w:r>
      <w:r>
        <w:rPr>
          <w:rFonts w:ascii="宋体" w:hAnsi="宋体" w:cs="宋体" w:eastAsia="宋体"/>
          <w:sz w:val="57"/>
          <w:spacing w:val="0"/>
          <w:color w:val="000000"/>
          <w:b w:val="off"/>
          <w:i w:val="off"/>
        </w:rPr>
        <w:t>者，虽然这类研究往往开头甚好(如伏拉斯托斯和欧文的希腊哲学</w:t>
      </w:r>
      <w:r>
        <w:rPr>
          <w:rFonts w:ascii="宋体" w:hAnsi="宋体" w:cs="宋体" w:eastAsia="宋体"/>
          <w:sz w:val="57"/>
          <w:spacing w:val="0"/>
          <w:color w:val="000000"/>
          <w:b w:val="off"/>
          <w:i w:val="off"/>
        </w:rPr>
        <w:t>研究和斯特劳森和贝奈特的康德研究)，在我看来，复兴哲学史研</w:t>
      </w:r>
      <w:r>
        <w:rPr>
          <w:rFonts w:ascii="宋体" w:hAnsi="宋体" w:cs="宋体" w:eastAsia="宋体"/>
          <w:sz w:val="57"/>
          <w:spacing w:val="0"/>
          <w:color w:val="000000"/>
          <w:b w:val="off"/>
          <w:i w:val="off"/>
        </w:rPr>
        <w:t>究的这些各种各样的努力已失去了势头，正因为伏拉斯托斯</w:t>
      </w:r>
      <w:bookmarkEnd w:id="3949"/>
    </w:p>
    <w:p>
      <w:r>
        <w:t/>
      </w:r>
    </w:p>
    <w:p>
      <w:pPr>
        <w:sectPr>
          <w:footerReference r:id="rId856"/>
          <w:headerReference r:id="rId857" w:type="default"/>
          <w:type w:val="nextPage"/>
          <w:pgSz w:w="22400" w:h="31680"/>
          <w:pgMar w:left="2760" w:top="2420" w:right="2760" w:bottom="2420" w:header="2120" w:footer="2120"/>
          <w:cols w:num="1"/>
        </w:sectPr>
      </w:pPr>
    </w:p>
    <w:p>
      <w:pPr>
        <w:pageBreakBefore w:val="off"/>
        <w:tabs/>
        <w:wordWrap w:val="off"/>
        <w:spacing w:before="0" w:after="0" w:line="700" w:lineRule="atLeast"/>
        <w:ind w:left="0" w:right="0"/>
        <w:jc w:val="both"/>
        <w:textAlignment w:val="baseline"/>
        <w:rPr>
          <w:sz w:val="52"/>
        </w:rPr>
      </w:pPr>
      <w:bookmarkStart w:name="" w:id="3950"/>
      <w:r>
        <w:rPr>
          <w:rFonts w:ascii="黑体" w:hAnsi="黑体" w:cs="黑体" w:eastAsia="黑体"/>
          <w:sz w:val="52"/>
          <w:spacing w:val="0"/>
          <w:color w:val="000000"/>
          <w:b w:val="on"/>
          <w:i w:val="off"/>
        </w:rPr>
        <w:t>394   中译本附录</w:t>
      </w:r>
      <w:bookmarkEnd w:id="3950"/>
    </w:p>
    <w:p>
      <w:pPr>
        <w:pageBreakBefore w:val="off"/>
        <w:tabs/>
        <w:wordWrap w:val="off"/>
        <w:spacing w:before="420" w:after="0" w:line="1020" w:lineRule="atLeast"/>
        <w:ind w:left="60" w:right="160"/>
        <w:jc w:val="both"/>
        <w:textAlignment w:val="baseline"/>
        <w:rPr>
          <w:sz w:val="58"/>
        </w:rPr>
      </w:pPr>
      <w:bookmarkStart w:name="" w:id="3951"/>
      <w:r>
        <w:rPr>
          <w:rFonts w:ascii="仿宋" w:hAnsi="仿宋" w:cs="仿宋" w:eastAsia="仿宋"/>
          <w:sz w:val="58"/>
          <w:spacing w:val="0"/>
          <w:color w:val="000000"/>
          <w:b w:val="off"/>
          <w:i w:val="off"/>
        </w:rPr>
        <w:t>(Vlastos)或贝奈特的读者们，一般都未运用范围广泛的历史叙事</w:t>
      </w:r>
      <w:r>
        <w:rPr>
          <w:rFonts w:ascii="仿宋" w:hAnsi="仿宋" w:cs="仿宋" w:eastAsia="仿宋"/>
          <w:sz w:val="58"/>
          <w:spacing w:val="0"/>
          <w:color w:val="000000"/>
          <w:b w:val="off"/>
          <w:i w:val="off"/>
        </w:rPr>
        <w:t>以作为进行这类研究的一种框架。贝奈特和罗森伯格与麦金太尔</w:t>
      </w:r>
      <w:r>
        <w:rPr>
          <w:rFonts w:ascii="仿宋" w:hAnsi="仿宋" w:cs="仿宋" w:eastAsia="仿宋"/>
          <w:sz w:val="58"/>
          <w:spacing w:val="0"/>
          <w:color w:val="000000"/>
          <w:b w:val="off"/>
          <w:i w:val="off"/>
        </w:rPr>
        <w:t>共同采取的“问题连续性”假设，只有在被看作一种极可争议的假</w:t>
      </w:r>
      <w:r>
        <w:rPr>
          <w:rFonts w:ascii="仿宋" w:hAnsi="仿宋" w:cs="仿宋" w:eastAsia="仿宋"/>
          <w:sz w:val="58"/>
          <w:spacing w:val="0"/>
          <w:color w:val="000000"/>
          <w:b w:val="off"/>
          <w:i w:val="off"/>
        </w:rPr>
        <w:t>定、而非一种无可置疑的起点时，才会导致有生气的和有趣的研</w:t>
      </w:r>
      <w:r>
        <w:rPr>
          <w:rFonts w:ascii="仿宋" w:hAnsi="仿宋" w:cs="仿宋" w:eastAsia="仿宋"/>
          <w:sz w:val="58"/>
          <w:spacing w:val="0"/>
          <w:color w:val="000000"/>
          <w:b w:val="off"/>
          <w:i w:val="off"/>
        </w:rPr>
        <w:t>究。在由海德格尔、福柯和布鲁门伯格(Blumenberg)提出的那种</w:t>
      </w:r>
      <w:r>
        <w:rPr>
          <w:rFonts w:ascii="仿宋" w:hAnsi="仿宋" w:cs="仿宋" w:eastAsia="仿宋"/>
          <w:sz w:val="58"/>
          <w:spacing w:val="0"/>
          <w:color w:val="000000"/>
          <w:b w:val="off"/>
          <w:i w:val="off"/>
        </w:rPr>
        <w:t>修正主义的哲学史学和英美哲学史家之间实际上不存在对话交流</w:t>
      </w:r>
      <w:r>
        <w:rPr>
          <w:rFonts w:ascii="仿宋" w:hAnsi="仿宋" w:cs="仿宋" w:eastAsia="仿宋"/>
          <w:sz w:val="58"/>
          <w:spacing w:val="0"/>
          <w:color w:val="000000"/>
          <w:b w:val="off"/>
          <w:i w:val="off"/>
        </w:rPr>
        <w:t>这一事实，表明这个假设的提出是过于轻率了。</w:t>
      </w:r>
      <w:bookmarkEnd w:id="3951"/>
    </w:p>
    <w:p>
      <w:pPr>
        <w:pageBreakBefore w:val="off"/>
        <w:tabs/>
        <w:wordWrap w:val="off"/>
        <w:spacing w:before="0" w:after="0" w:line="1020" w:lineRule="atLeast"/>
        <w:ind w:left="120" w:right="60" w:firstLine="1180"/>
        <w:jc w:val="both"/>
        <w:textAlignment w:val="baseline"/>
        <w:rPr>
          <w:sz w:val="58"/>
        </w:rPr>
      </w:pPr>
      <w:bookmarkStart w:name="" w:id="3952"/>
      <w:r>
        <w:rPr>
          <w:rFonts w:ascii="仿宋" w:hAnsi="仿宋" w:cs="仿宋" w:eastAsia="仿宋"/>
          <w:sz w:val="58"/>
          <w:spacing w:val="0"/>
          <w:color w:val="000000"/>
          <w:b w:val="off"/>
          <w:i w:val="off"/>
        </w:rPr>
        <w:t>贝奈特相信，“分析哲学的荣耀之一是，它平添了这笔伟大的</w:t>
      </w:r>
      <w:r>
        <w:rPr>
          <w:rFonts w:ascii="仿宋" w:hAnsi="仿宋" w:cs="仿宋" w:eastAsia="仿宋"/>
          <w:sz w:val="58"/>
          <w:spacing w:val="0"/>
          <w:color w:val="000000"/>
          <w:b w:val="off"/>
          <w:i w:val="off"/>
        </w:rPr>
        <w:t>额外财富”，即“与以往诸世纪的伟大哲学篇章的活生生的接触”</w:t>
      </w:r>
      <w:r>
        <w:rPr>
          <w:rFonts w:ascii="仿宋" w:hAnsi="仿宋" w:cs="仿宋" w:eastAsia="仿宋"/>
          <w:sz w:val="58"/>
          <w:spacing w:val="0"/>
          <w:color w:val="000000"/>
          <w:b w:val="off"/>
          <w:i w:val="off"/>
        </w:rPr>
        <w:t>(第100页)。这显示，贝奈特以为，像T.H.格林，柏格森，和杜威</w:t>
      </w:r>
      <w:r>
        <w:rPr>
          <w:rFonts w:ascii="仿宋" w:hAnsi="仿宋" w:cs="仿宋" w:eastAsia="仿宋"/>
          <w:sz w:val="58"/>
          <w:spacing w:val="0"/>
          <w:color w:val="000000"/>
          <w:b w:val="off"/>
          <w:i w:val="off"/>
        </w:rPr>
        <w:t>一类人未曾有过这种接触，或没有过这么多的接触。这种看法只</w:t>
      </w:r>
      <w:r>
        <w:rPr>
          <w:rFonts w:ascii="仿宋" w:hAnsi="仿宋" w:cs="仿宋" w:eastAsia="仿宋"/>
          <w:sz w:val="58"/>
          <w:spacing w:val="0"/>
          <w:color w:val="000000"/>
          <w:b w:val="off"/>
          <w:i w:val="off"/>
        </w:rPr>
        <w:t>是在这种情况下才会有可能，即把贝奈特看作同意罗森伯格的看</w:t>
      </w:r>
      <w:r>
        <w:rPr>
          <w:rFonts w:ascii="仿宋" w:hAnsi="仿宋" w:cs="仿宋" w:eastAsia="仿宋"/>
          <w:sz w:val="58"/>
          <w:spacing w:val="0"/>
          <w:color w:val="000000"/>
          <w:b w:val="off"/>
          <w:i w:val="off"/>
        </w:rPr>
        <w:t>法，认为分析哲学为读解这些篇章发现了解释学的钥匙，这在以前</w:t>
      </w:r>
      <w:r>
        <w:rPr>
          <w:rFonts w:ascii="仿宋" w:hAnsi="仿宋" w:cs="仿宋" w:eastAsia="仿宋"/>
          <w:sz w:val="58"/>
          <w:spacing w:val="0"/>
          <w:color w:val="000000"/>
          <w:b w:val="off"/>
          <w:i w:val="off"/>
        </w:rPr>
        <w:t>是不可获得的，或许这就是我前面谈过的“语言方面现象与实在的</w:t>
      </w:r>
      <w:r>
        <w:rPr>
          <w:rFonts w:ascii="仿宋" w:hAnsi="仿宋" w:cs="仿宋" w:eastAsia="仿宋"/>
          <w:sz w:val="58"/>
          <w:spacing w:val="0"/>
          <w:color w:val="000000"/>
          <w:b w:val="off"/>
          <w:i w:val="off"/>
        </w:rPr>
        <w:t>区别”意识，关于语言不是“表达思想的透明介质”的理解等。我不</w:t>
      </w:r>
      <w:r>
        <w:rPr>
          <w:rFonts w:ascii="仿宋" w:hAnsi="仿宋" w:cs="仿宋" w:eastAsia="仿宋"/>
          <w:sz w:val="58"/>
          <w:spacing w:val="0"/>
          <w:color w:val="000000"/>
          <w:b w:val="off"/>
          <w:i w:val="off"/>
        </w:rPr>
        <w:t>肯定贝奈特在多大程度上会赞成罗森伯格对这个问题的原教旨式</w:t>
      </w:r>
      <w:r>
        <w:rPr>
          <w:rFonts w:ascii="仿宋" w:hAnsi="仿宋" w:cs="仿宋" w:eastAsia="仿宋"/>
          <w:sz w:val="58"/>
          <w:spacing w:val="0"/>
          <w:color w:val="000000"/>
          <w:b w:val="off"/>
          <w:i w:val="off"/>
        </w:rPr>
        <w:t>的说明。但是如果他要为分析哲学索请这份殊荣，对这样一种特</w:t>
      </w:r>
      <w:r>
        <w:rPr>
          <w:rFonts w:ascii="仿宋" w:hAnsi="仿宋" w:cs="仿宋" w:eastAsia="仿宋"/>
          <w:sz w:val="58"/>
          <w:spacing w:val="0"/>
          <w:color w:val="000000"/>
          <w:b w:val="off"/>
          <w:i w:val="off"/>
        </w:rPr>
        <w:t>殊哲学发现的这样一种说明，就是必不可少的了。</w:t>
      </w:r>
      <w:bookmarkEnd w:id="3952"/>
    </w:p>
    <w:p>
      <w:pPr>
        <w:pageBreakBefore w:val="off"/>
        <w:tabs/>
        <w:wordWrap w:val="off"/>
        <w:spacing w:before="0" w:after="0" w:line="1020" w:lineRule="atLeast"/>
        <w:ind w:left="280" w:right="0" w:firstLine="1180"/>
        <w:jc w:val="both"/>
        <w:textAlignment w:val="baseline"/>
        <w:rPr>
          <w:sz w:val="58"/>
        </w:rPr>
      </w:pPr>
      <w:bookmarkStart w:name="" w:id="3953"/>
      <w:r>
        <w:rPr>
          <w:rFonts w:ascii="仿宋" w:hAnsi="仿宋" w:cs="仿宋" w:eastAsia="仿宋"/>
          <w:sz w:val="58"/>
          <w:spacing w:val="0"/>
          <w:color w:val="000000"/>
          <w:b w:val="off"/>
          <w:i w:val="off"/>
        </w:rPr>
        <w:t>我想，贝奈特正确地指责了我援引智者派和圣贤派之间的区</w:t>
      </w:r>
      <w:r>
        <w:rPr>
          <w:rFonts w:ascii="仿宋" w:hAnsi="仿宋" w:cs="仿宋" w:eastAsia="仿宋"/>
          <w:sz w:val="58"/>
          <w:spacing w:val="0"/>
          <w:color w:val="000000"/>
          <w:b w:val="off"/>
          <w:i w:val="off"/>
        </w:rPr>
        <w:t>别。如他所说，这是“过于粗简地把握当前实践中的分析哲学现实</w:t>
      </w:r>
      <w:r>
        <w:rPr>
          <w:rFonts w:ascii="仿宋" w:hAnsi="仿宋" w:cs="仿宋" w:eastAsia="仿宋"/>
          <w:sz w:val="58"/>
          <w:spacing w:val="0"/>
          <w:color w:val="000000"/>
          <w:b w:val="off"/>
          <w:i w:val="off"/>
        </w:rPr>
        <w:t>了”(第100页)。一种比较更适当一点的区别也许是那样一种区</w:t>
      </w:r>
      <w:r>
        <w:rPr>
          <w:rFonts w:ascii="仿宋" w:hAnsi="仿宋" w:cs="仿宋" w:eastAsia="仿宋"/>
          <w:sz w:val="58"/>
          <w:spacing w:val="0"/>
          <w:color w:val="000000"/>
          <w:b w:val="off"/>
          <w:i w:val="off"/>
        </w:rPr>
        <w:t>别，它反映了贝奈特和我自己关于当前分析运动的社会学看法上</w:t>
      </w:r>
      <w:r>
        <w:rPr>
          <w:rFonts w:ascii="仿宋" w:hAnsi="仿宋" w:cs="仿宋" w:eastAsia="仿宋"/>
          <w:sz w:val="58"/>
          <w:spacing w:val="0"/>
          <w:color w:val="000000"/>
          <w:b w:val="off"/>
          <w:i w:val="off"/>
        </w:rPr>
        <w:t>的分歧。在贝奈特认为由于发现了一种新的真理而使智慧之爱获</w:t>
      </w:r>
      <w:r>
        <w:rPr>
          <w:rFonts w:ascii="仿宋" w:hAnsi="仿宋" w:cs="仿宋" w:eastAsia="仿宋"/>
          <w:sz w:val="58"/>
          <w:spacing w:val="0"/>
          <w:color w:val="000000"/>
          <w:b w:val="off"/>
          <w:i w:val="off"/>
        </w:rPr>
        <w:t>得新生的问题上，我却看到了打算延续一种已为理智的诚实挫败</w:t>
      </w:r>
      <w:r>
        <w:rPr>
          <w:rFonts w:ascii="仿宋" w:hAnsi="仿宋" w:cs="仿宋" w:eastAsia="仿宋"/>
          <w:sz w:val="58"/>
          <w:spacing w:val="0"/>
          <w:color w:val="000000"/>
          <w:b w:val="off"/>
          <w:i w:val="off"/>
        </w:rPr>
        <w:t>的颓废传统的自欺欺人的努力。我的描述是与这样一种运动有关</w:t>
      </w:r>
      <w:bookmarkEnd w:id="3953"/>
    </w:p>
    <w:p>
      <w:r>
        <w:t/>
      </w:r>
    </w:p>
    <w:p>
      <w:pPr>
        <w:sectPr>
          <w:footerReference r:id="rId858"/>
          <w:headerReference r:id="rId859" w:type="default"/>
          <w:type w:val="nextPage"/>
          <w:pgSz w:w="22400" w:h="31680"/>
          <w:pgMar w:left="2680" w:top="2400" w:right="2680" w:bottom="2400" w:header="2100" w:footer="2100"/>
          <w:cols w:num="1"/>
        </w:sectPr>
      </w:pPr>
    </w:p>
    <w:p>
      <w:pPr>
        <w:pageBreakBefore w:val="off"/>
        <w:tabs/>
        <w:wordWrap w:val="off"/>
        <w:spacing w:before="0" w:after="0" w:line="680" w:lineRule="atLeast"/>
        <w:ind w:left="0" w:right="220"/>
        <w:jc w:val="right"/>
        <w:textAlignment w:val="baseline"/>
        <w:rPr>
          <w:sz w:val="51"/>
        </w:rPr>
      </w:pPr>
      <w:bookmarkStart w:name="" w:id="3954"/>
      <w:r>
        <w:rPr>
          <w:rFonts w:ascii="黑体" w:hAnsi="黑体" w:cs="黑体" w:eastAsia="黑体"/>
          <w:sz w:val="51"/>
          <w:spacing w:val="0"/>
          <w:color w:val="000000"/>
          <w:b w:val="off"/>
          <w:i w:val="off"/>
        </w:rPr>
        <w:t>答六位批评者</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395</w:t>
      </w:r>
      <w:bookmarkEnd w:id="3954"/>
    </w:p>
    <w:p>
      <w:pPr>
        <w:pageBreakBefore w:val="off"/>
        <w:tabs/>
        <w:wordWrap w:val="off"/>
        <w:spacing w:before="0" w:after="0" w:line="560" w:lineRule="exact"/>
        <w:ind w:left="0" w:right="0"/>
        <w:jc w:val="right"/>
        <w:textAlignment w:val="baseline"/>
        <w:rPr>
          <w:sz w:val="51"/>
        </w:rPr>
      </w:pPr>
      <w:bookmarkStart w:name="" w:id="3955"/>
      <w:r>
        <w:rPr>
          <w:rFonts w:ascii="宋体" w:hAnsi="宋体" w:cs="宋体" w:eastAsia="宋体"/>
          <w:sz w:val="51"/>
          <w:spacing w:val="0"/>
          <w:color w:val="000000"/>
          <w:b w:val="off"/>
          <w:i w:val="off"/>
        </w:rPr>
        <w:t/>
      </w:r>
      <w:bookmarkEnd w:id="3955"/>
    </w:p>
    <w:p>
      <w:pPr>
        <w:pageBreakBefore w:val="off"/>
        <w:tabs/>
        <w:wordWrap w:val="off"/>
        <w:spacing w:before="0" w:after="0" w:line="960" w:lineRule="atLeast"/>
        <w:ind w:left="120" w:right="60"/>
        <w:jc w:val="both"/>
        <w:textAlignment w:val="baseline"/>
        <w:rPr>
          <w:sz w:val="57"/>
        </w:rPr>
      </w:pPr>
      <w:bookmarkStart w:name="" w:id="3956"/>
      <w:r>
        <w:rPr>
          <w:rFonts w:ascii="宋体" w:hAnsi="宋体" w:cs="宋体" w:eastAsia="宋体"/>
          <w:sz w:val="57"/>
          <w:spacing w:val="0"/>
          <w:color w:val="000000"/>
          <w:b w:val="off"/>
          <w:i w:val="off"/>
        </w:rPr>
        <w:t>的，它已被夺去至福千年的希望，但同时仍竭尽气力企图说“我们</w:t>
      </w:r>
      <w:r>
        <w:rPr>
          <w:rFonts w:ascii="宋体" w:hAnsi="宋体" w:cs="宋体" w:eastAsia="宋体"/>
          <w:sz w:val="57"/>
          <w:spacing w:val="0"/>
          <w:color w:val="000000"/>
          <w:b w:val="off"/>
          <w:i w:val="off"/>
        </w:rPr>
        <w:t>正在做与亚里士多德、笛卡尔和康德做过的同样事情”，以及“由于</w:t>
      </w:r>
      <w:r>
        <w:rPr>
          <w:rFonts w:ascii="宋体" w:hAnsi="宋体" w:cs="宋体" w:eastAsia="宋体"/>
          <w:sz w:val="57"/>
          <w:spacing w:val="0"/>
          <w:color w:val="000000"/>
          <w:b w:val="off"/>
          <w:i w:val="off"/>
        </w:rPr>
        <w:t>得助于某些有益的洞见，我们能做得比他们更好”。我所说的“逻</w:t>
      </w:r>
      <w:r>
        <w:rPr>
          <w:rFonts w:ascii="宋体" w:hAnsi="宋体" w:cs="宋体" w:eastAsia="宋体"/>
          <w:sz w:val="57"/>
          <w:spacing w:val="0"/>
          <w:color w:val="000000"/>
          <w:b w:val="off"/>
          <w:i w:val="off"/>
        </w:rPr>
        <w:t>辑分析概念的慢性自杀”，在我看来已使我们没有可能说出那些洞</w:t>
      </w:r>
      <w:r>
        <w:rPr>
          <w:rFonts w:ascii="宋体" w:hAnsi="宋体" w:cs="宋体" w:eastAsia="宋体"/>
          <w:sz w:val="57"/>
          <w:spacing w:val="0"/>
          <w:color w:val="000000"/>
          <w:b w:val="off"/>
          <w:i w:val="off"/>
        </w:rPr>
        <w:t>见是什么。由于欠缺这种能力，在我看来，我们已日益变得狭隘不</w:t>
      </w:r>
      <w:r>
        <w:rPr>
          <w:rFonts w:ascii="宋体" w:hAnsi="宋体" w:cs="宋体" w:eastAsia="宋体"/>
          <w:sz w:val="57"/>
          <w:spacing w:val="0"/>
          <w:color w:val="000000"/>
          <w:b w:val="off"/>
          <w:i w:val="off"/>
        </w:rPr>
        <w:t>堪，有守无攻和自我陶醉了。麦金太尔十分正确地说，我的文章是</w:t>
      </w:r>
      <w:r>
        <w:rPr>
          <w:rFonts w:ascii="宋体" w:hAnsi="宋体" w:cs="宋体" w:eastAsia="宋体"/>
          <w:sz w:val="57"/>
          <w:spacing w:val="0"/>
          <w:color w:val="000000"/>
          <w:b w:val="off"/>
          <w:i w:val="off"/>
        </w:rPr>
        <w:t>“一种对至福千年或安慰的研究”。我对今日分析运动的理解是，</w:t>
      </w:r>
      <w:r>
        <w:rPr>
          <w:rFonts w:ascii="宋体" w:hAnsi="宋体" w:cs="宋体" w:eastAsia="宋体"/>
          <w:sz w:val="57"/>
          <w:spacing w:val="0"/>
          <w:color w:val="000000"/>
          <w:b w:val="off"/>
          <w:i w:val="off"/>
        </w:rPr>
        <w:t>他们是这样一个研究者团体，开始感到他们与一个更大的思想世</w:t>
      </w:r>
      <w:r>
        <w:rPr>
          <w:rFonts w:ascii="宋体" w:hAnsi="宋体" w:cs="宋体" w:eastAsia="宋体"/>
          <w:sz w:val="57"/>
          <w:spacing w:val="0"/>
          <w:color w:val="000000"/>
          <w:b w:val="off"/>
          <w:i w:val="off"/>
        </w:rPr>
        <w:t>界和人类过去的隔绝所造成的影响，所以他们极需某种安慰。贝</w:t>
      </w:r>
      <w:r>
        <w:rPr>
          <w:rFonts w:ascii="宋体" w:hAnsi="宋体" w:cs="宋体" w:eastAsia="宋体"/>
          <w:sz w:val="57"/>
          <w:spacing w:val="0"/>
          <w:color w:val="000000"/>
          <w:b w:val="off"/>
          <w:i w:val="off"/>
        </w:rPr>
        <w:t>奈特把这一运动理解作这样一个团体，他们在自己以更好的新方</w:t>
      </w:r>
      <w:r>
        <w:rPr>
          <w:rFonts w:ascii="宋体" w:hAnsi="宋体" w:cs="宋体" w:eastAsia="宋体"/>
          <w:sz w:val="57"/>
          <w:spacing w:val="0"/>
          <w:color w:val="000000"/>
          <w:b w:val="off"/>
          <w:i w:val="off"/>
        </w:rPr>
        <w:t>式从事哲学的能力中，发现了使人振奋、自我更新的道德目的的意</w:t>
      </w:r>
      <w:r>
        <w:rPr>
          <w:rFonts w:ascii="宋体" w:hAnsi="宋体" w:cs="宋体" w:eastAsia="宋体"/>
          <w:sz w:val="57"/>
          <w:spacing w:val="0"/>
          <w:color w:val="000000"/>
          <w:b w:val="off"/>
          <w:i w:val="off"/>
        </w:rPr>
        <w:t>义。看起来我们在谈论着两批不同的人。这倒是人们常见的现</w:t>
      </w:r>
      <w:r>
        <w:rPr>
          <w:rFonts w:ascii="宋体" w:hAnsi="宋体" w:cs="宋体" w:eastAsia="宋体"/>
          <w:sz w:val="57"/>
          <w:spacing w:val="0"/>
          <w:color w:val="000000"/>
          <w:b w:val="off"/>
          <w:i w:val="off"/>
        </w:rPr>
        <w:t>象，具有不同哲学素养的社会学观察者们在描述同一个社群。他</w:t>
      </w:r>
      <w:r>
        <w:rPr>
          <w:rFonts w:ascii="宋体" w:hAnsi="宋体" w:cs="宋体" w:eastAsia="宋体"/>
          <w:sz w:val="57"/>
          <w:spacing w:val="0"/>
          <w:color w:val="000000"/>
          <w:b w:val="off"/>
          <w:i w:val="off"/>
        </w:rPr>
        <w:t>们往往会选不同的个人作为范例。</w:t>
      </w:r>
      <w:bookmarkEnd w:id="3956"/>
    </w:p>
    <w:p>
      <w:pPr>
        <w:pageBreakBefore w:val="off"/>
        <w:tabs/>
        <w:wordWrap w:val="off"/>
        <w:spacing w:before="0" w:after="0" w:line="960" w:lineRule="atLeast"/>
        <w:ind w:left="120" w:right="40" w:firstLine="1160"/>
        <w:jc w:val="both"/>
        <w:textAlignment w:val="baseline"/>
        <w:rPr>
          <w:sz w:val="57"/>
        </w:rPr>
      </w:pPr>
      <w:bookmarkStart w:name="" w:id="3957"/>
      <w:r>
        <w:rPr>
          <w:rFonts w:ascii="宋体" w:hAnsi="宋体" w:cs="宋体" w:eastAsia="宋体"/>
          <w:sz w:val="57"/>
          <w:spacing w:val="0"/>
          <w:color w:val="000000"/>
          <w:b w:val="off"/>
          <w:i w:val="off"/>
        </w:rPr>
        <w:t>特恩布尔和我也提供了不同的社会学报导。特恩布尔把我们</w:t>
      </w:r>
      <w:r>
        <w:rPr>
          <w:rFonts w:ascii="宋体" w:hAnsi="宋体" w:cs="宋体" w:eastAsia="宋体"/>
          <w:sz w:val="57"/>
          <w:spacing w:val="0"/>
          <w:color w:val="000000"/>
          <w:b w:val="off"/>
          <w:i w:val="off"/>
        </w:rPr>
        <w:t>的分歧看作是在趋尚时髦的环境中的居民和一个更宽松、更富于</w:t>
      </w:r>
      <w:r>
        <w:rPr>
          <w:rFonts w:ascii="宋体" w:hAnsi="宋体" w:cs="宋体" w:eastAsia="宋体"/>
          <w:sz w:val="57"/>
          <w:spacing w:val="0"/>
          <w:color w:val="000000"/>
          <w:b w:val="off"/>
          <w:i w:val="off"/>
        </w:rPr>
        <w:t>反思的哲学氛围中的居民之间的区别，在前一种环境里追求时潮</w:t>
      </w:r>
      <w:r>
        <w:rPr>
          <w:rFonts w:ascii="宋体" w:hAnsi="宋体" w:cs="宋体" w:eastAsia="宋体"/>
          <w:sz w:val="57"/>
          <w:spacing w:val="0"/>
          <w:color w:val="000000"/>
          <w:b w:val="off"/>
          <w:i w:val="off"/>
        </w:rPr>
        <w:t>才是重要之务，在后一环境里人们更容易看见一幅宽广的巨图。</w:t>
      </w:r>
      <w:r>
        <w:rPr>
          <w:rFonts w:ascii="宋体" w:hAnsi="宋体" w:cs="宋体" w:eastAsia="宋体"/>
          <w:sz w:val="57"/>
          <w:spacing w:val="0"/>
          <w:color w:val="000000"/>
          <w:b w:val="off"/>
          <w:i w:val="off"/>
        </w:rPr>
        <w:t>这样区分肯定有一些道理，但我想把这种区别看作是在回答不同</w:t>
      </w:r>
      <w:r>
        <w:rPr>
          <w:rFonts w:ascii="宋体" w:hAnsi="宋体" w:cs="宋体" w:eastAsia="宋体"/>
          <w:sz w:val="57"/>
          <w:spacing w:val="0"/>
          <w:color w:val="000000"/>
          <w:b w:val="off"/>
          <w:i w:val="off"/>
        </w:rPr>
        <w:t>的问题。特恩布尔回答的问题是“今日美国哲学如何?”而我回答</w:t>
      </w:r>
      <w:r>
        <w:rPr>
          <w:rFonts w:ascii="宋体" w:hAnsi="宋体" w:cs="宋体" w:eastAsia="宋体"/>
          <w:sz w:val="57"/>
          <w:spacing w:val="0"/>
          <w:color w:val="000000"/>
          <w:b w:val="off"/>
          <w:i w:val="off"/>
        </w:rPr>
        <w:t>的问题是“美国哲学中是否有任何东西可证明德国哲学家的希望，</w:t>
      </w:r>
      <w:r>
        <w:rPr>
          <w:rFonts w:ascii="宋体" w:hAnsi="宋体" w:cs="宋体" w:eastAsia="宋体"/>
          <w:sz w:val="57"/>
          <w:spacing w:val="0"/>
          <w:color w:val="000000"/>
          <w:b w:val="off"/>
          <w:i w:val="off"/>
        </w:rPr>
        <w:t>他们正为自己的传统感到沮丧，并对大西洋此岸充满憧憬吗?”</w:t>
      </w:r>
      <w:bookmarkEnd w:id="3957"/>
    </w:p>
    <w:p>
      <w:pPr>
        <w:pageBreakBefore w:val="off"/>
        <w:tabs/>
        <w:wordWrap w:val="off"/>
        <w:spacing w:before="0" w:after="0" w:line="960" w:lineRule="atLeast"/>
        <w:ind w:left="120" w:right="0" w:firstLine="1160"/>
        <w:jc w:val="both"/>
        <w:textAlignment w:val="baseline"/>
        <w:rPr>
          <w:sz w:val="57"/>
        </w:rPr>
      </w:pPr>
      <w:bookmarkStart w:name="" w:id="3958"/>
      <w:r>
        <w:rPr>
          <w:rFonts w:ascii="宋体" w:hAnsi="宋体" w:cs="宋体" w:eastAsia="宋体"/>
          <w:sz w:val="57"/>
          <w:spacing w:val="0"/>
          <w:color w:val="000000"/>
          <w:b w:val="off"/>
          <w:i w:val="off"/>
        </w:rPr>
        <w:t>特恩布尔正确地指出，大多数美国哲学家并不以为自己正在</w:t>
      </w:r>
      <w:r>
        <w:rPr>
          <w:rFonts w:ascii="宋体" w:hAnsi="宋体" w:cs="宋体" w:eastAsia="宋体"/>
          <w:sz w:val="57"/>
          <w:spacing w:val="0"/>
          <w:color w:val="000000"/>
          <w:b w:val="off"/>
          <w:i w:val="off"/>
        </w:rPr>
        <w:t>哲学的“火热”的“中心”领域内某处“相互竞争的诸研究纲领间的</w:t>
      </w:r>
      <w:r>
        <w:rPr>
          <w:rFonts w:ascii="宋体" w:hAnsi="宋体" w:cs="宋体" w:eastAsia="宋体"/>
          <w:sz w:val="57"/>
          <w:spacing w:val="0"/>
          <w:color w:val="000000"/>
          <w:b w:val="off"/>
          <w:i w:val="off"/>
        </w:rPr>
        <w:t>混乱地带”中奋力挣扎，而这幅图景是我在文章中予以描述的。这</w:t>
      </w:r>
      <w:bookmarkEnd w:id="3958"/>
    </w:p>
    <w:p>
      <w:r>
        <w:t/>
      </w:r>
    </w:p>
    <w:p>
      <w:pPr>
        <w:sectPr>
          <w:footerReference r:id="rId860"/>
          <w:headerReference r:id="rId861" w:type="default"/>
          <w:type w:val="nextPage"/>
          <w:pgSz w:w="22400" w:h="31680"/>
          <w:pgMar w:left="2740" w:top="2440" w:right="2740" w:bottom="2440" w:header="2140" w:footer="2140"/>
          <w:cols w:num="1"/>
        </w:sectPr>
      </w:pPr>
    </w:p>
    <w:p>
      <w:pPr>
        <w:pageBreakBefore w:val="off"/>
        <w:tabs/>
        <w:wordWrap w:val="off"/>
        <w:spacing w:before="0" w:after="0" w:line="660" w:lineRule="atLeast"/>
        <w:ind w:left="0" w:right="0"/>
        <w:jc w:val="both"/>
        <w:textAlignment w:val="baseline"/>
        <w:rPr>
          <w:sz w:val="49"/>
        </w:rPr>
      </w:pPr>
      <w:bookmarkStart w:name="" w:id="3959"/>
      <w:r>
        <w:rPr>
          <w:rFonts w:ascii="黑体" w:hAnsi="黑体" w:cs="黑体" w:eastAsia="黑体"/>
          <w:sz w:val="49"/>
          <w:spacing w:val="0"/>
          <w:color w:val="000000"/>
          <w:b w:val="on"/>
          <w:i w:val="off"/>
        </w:rPr>
        <w:t>396   中译本附录</w:t>
      </w:r>
      <w:bookmarkEnd w:id="3959"/>
    </w:p>
    <w:p>
      <w:pPr>
        <w:pageBreakBefore w:val="off"/>
        <w:tabs/>
        <w:wordWrap w:val="off"/>
        <w:spacing w:before="0" w:after="0" w:line="520" w:lineRule="exact"/>
        <w:ind w:left="0" w:right="0"/>
        <w:jc w:val="both"/>
        <w:textAlignment w:val="baseline"/>
        <w:rPr>
          <w:sz w:val="49"/>
        </w:rPr>
      </w:pPr>
      <w:bookmarkStart w:name="" w:id="3960"/>
      <w:r>
        <w:rPr>
          <w:rFonts w:ascii="宋体" w:hAnsi="宋体" w:cs="宋体" w:eastAsia="宋体"/>
          <w:sz w:val="49"/>
          <w:spacing w:val="0"/>
          <w:color w:val="000000"/>
          <w:b w:val="off"/>
          <w:i w:val="off"/>
        </w:rPr>
        <w:t/>
      </w:r>
      <w:bookmarkEnd w:id="3960"/>
    </w:p>
    <w:p>
      <w:pPr>
        <w:pageBreakBefore w:val="off"/>
        <w:tabs/>
        <w:wordWrap w:val="off"/>
        <w:spacing w:before="0" w:after="0" w:line="960" w:lineRule="atLeast"/>
        <w:ind w:left="0" w:right="60"/>
        <w:jc w:val="both"/>
        <w:textAlignment w:val="baseline"/>
        <w:rPr>
          <w:sz w:val="57"/>
        </w:rPr>
      </w:pPr>
      <w:bookmarkStart w:name="" w:id="3961"/>
      <w:r>
        <w:rPr>
          <w:rFonts w:ascii="宋体" w:hAnsi="宋体" w:cs="宋体" w:eastAsia="宋体"/>
          <w:sz w:val="57"/>
          <w:spacing w:val="0"/>
          <w:color w:val="000000"/>
          <w:b w:val="off"/>
          <w:i w:val="off"/>
        </w:rPr>
        <w:t>种趋附时潮的现象肯定是相对局部性的。②它也是一种与世代趋</w:t>
      </w:r>
      <w:r>
        <w:rPr>
          <w:rFonts w:ascii="宋体" w:hAnsi="宋体" w:cs="宋体" w:eastAsia="宋体"/>
          <w:sz w:val="57"/>
          <w:spacing w:val="0"/>
          <w:color w:val="000000"/>
          <w:b w:val="off"/>
          <w:i w:val="off"/>
        </w:rPr>
        <w:t>尚有关的现象。刚刚获得博士学位的青年哲学家们，往往会比他</w:t>
      </w:r>
      <w:r>
        <w:rPr>
          <w:rFonts w:ascii="宋体" w:hAnsi="宋体" w:cs="宋体" w:eastAsia="宋体"/>
          <w:sz w:val="57"/>
          <w:spacing w:val="0"/>
          <w:color w:val="000000"/>
          <w:b w:val="off"/>
          <w:i w:val="off"/>
        </w:rPr>
        <w:t>们自己在这个行业里干了十年之后更重视“什么是新的?”问题。</w:t>
      </w:r>
      <w:r>
        <w:rPr>
          <w:rFonts w:ascii="宋体" w:hAnsi="宋体" w:cs="宋体" w:eastAsia="宋体"/>
          <w:sz w:val="57"/>
          <w:spacing w:val="0"/>
          <w:color w:val="000000"/>
          <w:b w:val="off"/>
          <w:i w:val="off"/>
        </w:rPr>
        <w:t>其后，在教过多门与历史材料有关的课程后，他们开始感到比离开</w:t>
      </w:r>
      <w:r>
        <w:rPr>
          <w:rFonts w:ascii="宋体" w:hAnsi="宋体" w:cs="宋体" w:eastAsia="宋体"/>
          <w:sz w:val="57"/>
          <w:spacing w:val="0"/>
          <w:color w:val="000000"/>
          <w:b w:val="off"/>
          <w:i w:val="off"/>
        </w:rPr>
        <w:t>研究院时更像是爱智者等已往伟哲的同道人了。另一方面，正是</w:t>
      </w:r>
      <w:r>
        <w:rPr>
          <w:rFonts w:ascii="宋体" w:hAnsi="宋体" w:cs="宋体" w:eastAsia="宋体"/>
          <w:sz w:val="57"/>
          <w:spacing w:val="0"/>
          <w:color w:val="000000"/>
          <w:b w:val="off"/>
          <w:i w:val="off"/>
        </w:rPr>
        <w:t>“什么是新的?”这个问题(按“从何处行动?”的意义理解)是德国哲</w:t>
      </w:r>
      <w:r>
        <w:rPr>
          <w:rFonts w:ascii="宋体" w:hAnsi="宋体" w:cs="宋体" w:eastAsia="宋体"/>
          <w:sz w:val="57"/>
          <w:spacing w:val="0"/>
          <w:color w:val="000000"/>
          <w:b w:val="off"/>
          <w:i w:val="off"/>
        </w:rPr>
        <w:t>学系学生到达美国海岸时挂在嘴边的话，他们希望将在三十年代</w:t>
      </w:r>
      <w:r>
        <w:rPr>
          <w:rFonts w:ascii="宋体" w:hAnsi="宋体" w:cs="宋体" w:eastAsia="宋体"/>
          <w:sz w:val="57"/>
          <w:spacing w:val="0"/>
          <w:color w:val="000000"/>
          <w:b w:val="off"/>
          <w:i w:val="off"/>
        </w:rPr>
        <w:t>被流放在外的这个运动的某些东西带回去。</w:t>
      </w:r>
      <w:bookmarkEnd w:id="3961"/>
    </w:p>
    <w:p>
      <w:pPr>
        <w:pageBreakBefore w:val="off"/>
        <w:tabs/>
        <w:wordWrap w:val="off"/>
        <w:spacing w:before="0" w:after="0" w:line="960" w:lineRule="atLeast"/>
        <w:ind w:left="80" w:right="0" w:firstLine="1160"/>
        <w:jc w:val="both"/>
        <w:textAlignment w:val="baseline"/>
        <w:rPr>
          <w:sz w:val="57"/>
        </w:rPr>
      </w:pPr>
      <w:bookmarkStart w:name="" w:id="3962"/>
      <w:r>
        <w:rPr>
          <w:rFonts w:ascii="宋体" w:hAnsi="宋体" w:cs="宋体" w:eastAsia="宋体"/>
          <w:sz w:val="57"/>
          <w:spacing w:val="0"/>
          <w:color w:val="000000"/>
          <w:b w:val="off"/>
          <w:i w:val="off"/>
        </w:rPr>
        <w:t>麦金太尔声称，我对分析哲学的描述过多侧重于逻辑经验主</w:t>
      </w:r>
      <w:r>
        <w:rPr>
          <w:rFonts w:ascii="宋体" w:hAnsi="宋体" w:cs="宋体" w:eastAsia="宋体"/>
          <w:sz w:val="57"/>
          <w:spacing w:val="0"/>
          <w:color w:val="000000"/>
          <w:b w:val="off"/>
          <w:i w:val="off"/>
        </w:rPr>
        <w:t>义和“逻辑分析”一类概念了。特恩布尔也对此附和，他提醒我注</w:t>
      </w:r>
      <w:r>
        <w:rPr>
          <w:rFonts w:ascii="宋体" w:hAnsi="宋体" w:cs="宋体" w:eastAsia="宋体"/>
          <w:sz w:val="57"/>
          <w:spacing w:val="0"/>
          <w:color w:val="000000"/>
          <w:b w:val="off"/>
          <w:i w:val="off"/>
        </w:rPr>
        <w:t>意在美国诸大学哲学系中有许多研究不属于语言哲学或形而上</w:t>
      </w:r>
      <w:r>
        <w:rPr>
          <w:rFonts w:ascii="宋体" w:hAnsi="宋体" w:cs="宋体" w:eastAsia="宋体"/>
          <w:sz w:val="57"/>
          <w:spacing w:val="0"/>
          <w:color w:val="000000"/>
          <w:b w:val="off"/>
          <w:i w:val="off"/>
        </w:rPr>
        <w:t>学。我的辩解是，如果我们打算继续使用“分析哲学”这个词，就不</w:t>
      </w:r>
      <w:r>
        <w:rPr>
          <w:rFonts w:ascii="宋体" w:hAnsi="宋体" w:cs="宋体" w:eastAsia="宋体"/>
          <w:sz w:val="57"/>
          <w:spacing w:val="0"/>
          <w:color w:val="000000"/>
          <w:b w:val="off"/>
          <w:i w:val="off"/>
        </w:rPr>
        <w:t>可能让它只意味着摩尔、罗素、维特根施坦、拉姆塞、波普尔、刘易</w:t>
      </w:r>
      <w:r>
        <w:rPr>
          <w:rFonts w:ascii="宋体" w:hAnsi="宋体" w:cs="宋体" w:eastAsia="宋体"/>
          <w:sz w:val="57"/>
          <w:spacing w:val="0"/>
          <w:color w:val="000000"/>
          <w:b w:val="off"/>
          <w:i w:val="off"/>
        </w:rPr>
        <w:t>斯、舍弗尔、赖尔和奥斯丁等人之间(空洞的)“最小公分母”。(麦</w:t>
      </w:r>
      <w:r>
        <w:rPr>
          <w:rFonts w:ascii="宋体" w:hAnsi="宋体" w:cs="宋体" w:eastAsia="宋体"/>
          <w:sz w:val="57"/>
          <w:spacing w:val="0"/>
          <w:color w:val="000000"/>
          <w:b w:val="off"/>
          <w:i w:val="off"/>
        </w:rPr>
        <w:t>金太尔还引述了一些名字来坚持主张，许多分析哲学家“只是在次</w:t>
      </w:r>
      <w:r>
        <w:rPr>
          <w:rFonts w:ascii="宋体" w:hAnsi="宋体" w:cs="宋体" w:eastAsia="宋体"/>
          <w:sz w:val="57"/>
          <w:spacing w:val="0"/>
          <w:color w:val="000000"/>
          <w:b w:val="off"/>
          <w:i w:val="off"/>
        </w:rPr>
        <w:t>要方面、或根本未曾”受逻辑经验主义者的影响，这一断言在我看</w:t>
      </w:r>
      <w:r>
        <w:rPr>
          <w:rFonts w:ascii="宋体" w:hAnsi="宋体" w:cs="宋体" w:eastAsia="宋体"/>
          <w:sz w:val="57"/>
          <w:spacing w:val="0"/>
          <w:color w:val="000000"/>
          <w:b w:val="off"/>
          <w:i w:val="off"/>
        </w:rPr>
        <w:t>来是大大言过其实了。)我们必须让这个词有一种如果不是至福千</w:t>
      </w:r>
      <w:r>
        <w:rPr>
          <w:rFonts w:ascii="宋体" w:hAnsi="宋体" w:cs="宋体" w:eastAsia="宋体"/>
          <w:sz w:val="57"/>
          <w:spacing w:val="0"/>
          <w:color w:val="000000"/>
          <w:b w:val="off"/>
          <w:i w:val="off"/>
        </w:rPr>
        <w:t>年的意义，也至少是充分意识形态的意义，以便说明它何以曾经被</w:t>
      </w:r>
      <w:r>
        <w:rPr>
          <w:rFonts w:ascii="宋体" w:hAnsi="宋体" w:cs="宋体" w:eastAsia="宋体"/>
          <w:sz w:val="57"/>
          <w:spacing w:val="0"/>
          <w:color w:val="000000"/>
          <w:b w:val="off"/>
          <w:i w:val="off"/>
        </w:rPr>
        <w:t>用作一种舆论呼声，以及它何以甚至在现在还被用作青年欧洲哲</w:t>
      </w:r>
      <w:r>
        <w:rPr>
          <w:rFonts w:ascii="宋体" w:hAnsi="宋体" w:cs="宋体" w:eastAsia="宋体"/>
          <w:sz w:val="57"/>
          <w:spacing w:val="0"/>
          <w:color w:val="000000"/>
          <w:b w:val="off"/>
          <w:i w:val="off"/>
        </w:rPr>
        <w:t>学家心目中的希望灯塔。于是当特恩布尔在其文章末尾概述了标</w:t>
      </w:r>
      <w:r>
        <w:rPr>
          <w:rFonts w:ascii="宋体" w:hAnsi="宋体" w:cs="宋体" w:eastAsia="宋体"/>
          <w:sz w:val="57"/>
          <w:spacing w:val="0"/>
          <w:color w:val="000000"/>
          <w:b w:val="off"/>
          <w:i w:val="off"/>
        </w:rPr>
        <w:t>志着美国哲学(它与两个海岸的“少数才智之士”对立)“深层结构”</w:t>
      </w:r>
      <w:r>
        <w:rPr>
          <w:rFonts w:ascii="宋体" w:hAnsi="宋体" w:cs="宋体" w:eastAsia="宋体"/>
          <w:sz w:val="57"/>
          <w:spacing w:val="0"/>
          <w:color w:val="000000"/>
          <w:b w:val="off"/>
          <w:i w:val="off"/>
        </w:rPr>
        <w:t>中大量研究的五个特征(特恩布尔，1982年，第236页脚注)，我倾</w:t>
      </w:r>
      <w:r>
        <w:rPr>
          <w:rFonts w:ascii="宋体" w:hAnsi="宋体" w:cs="宋体" w:eastAsia="宋体"/>
          <w:sz w:val="57"/>
          <w:spacing w:val="0"/>
          <w:color w:val="000000"/>
          <w:b w:val="off"/>
          <w:i w:val="off"/>
        </w:rPr>
        <w:t>向于同意存在有这些特征。但我要反对说，列举这些特征无助于</w:t>
      </w:r>
      <w:r>
        <w:rPr>
          <w:rFonts w:ascii="宋体" w:hAnsi="宋体" w:cs="宋体" w:eastAsia="宋体"/>
          <w:sz w:val="57"/>
          <w:spacing w:val="0"/>
          <w:color w:val="000000"/>
          <w:b w:val="off"/>
          <w:i w:val="off"/>
        </w:rPr>
        <w:t>我们把当代美国哲学看作“分析哲学”的范例。</w:t>
      </w:r>
      <w:bookmarkEnd w:id="3962"/>
    </w:p>
    <w:p>
      <w:pPr>
        <w:pageBreakBefore w:val="off"/>
        <w:tabs/>
        <w:wordWrap w:val="off"/>
        <w:spacing w:before="0" w:after="0" w:line="960" w:lineRule="atLeast"/>
        <w:ind w:left="1300" w:right="0"/>
        <w:jc w:val="both"/>
        <w:textAlignment w:val="baseline"/>
        <w:rPr>
          <w:sz w:val="57"/>
        </w:rPr>
      </w:pPr>
      <w:bookmarkStart w:name="" w:id="3963"/>
      <w:r>
        <w:rPr>
          <w:rFonts w:ascii="宋体" w:hAnsi="宋体" w:cs="宋体" w:eastAsia="宋体"/>
          <w:sz w:val="57"/>
          <w:spacing w:val="0"/>
          <w:color w:val="000000"/>
          <w:b w:val="off"/>
          <w:i w:val="off"/>
        </w:rPr>
        <w:t>我想特恩布尔正确地说道，很多美国的分析哲学家和非分析</w:t>
      </w:r>
      <w:bookmarkEnd w:id="3963"/>
    </w:p>
    <w:p>
      <w:r>
        <w:t/>
      </w:r>
    </w:p>
    <w:p>
      <w:pPr>
        <w:sectPr>
          <w:footerReference r:id="rId862"/>
          <w:headerReference r:id="rId863" w:type="default"/>
          <w:type w:val="nextPage"/>
          <w:pgSz w:w="22400" w:h="31680"/>
          <w:pgMar w:left="2740" w:top="2400" w:right="2740" w:bottom="2400" w:header="2100" w:footer="2100"/>
          <w:cols w:num="1"/>
        </w:sectPr>
      </w:pPr>
    </w:p>
    <w:p>
      <w:pPr>
        <w:pageBreakBefore w:val="off"/>
        <w:tabs/>
        <w:wordWrap w:val="off"/>
        <w:spacing w:before="0" w:after="0" w:line="680" w:lineRule="atLeast"/>
        <w:ind w:left="0" w:right="240"/>
        <w:jc w:val="right"/>
        <w:textAlignment w:val="baseline"/>
        <w:rPr>
          <w:sz w:val="51"/>
        </w:rPr>
      </w:pPr>
      <w:bookmarkStart w:name="" w:id="3964"/>
      <w:r>
        <w:rPr>
          <w:rFonts w:ascii="黑体" w:hAnsi="黑体" w:cs="黑体" w:eastAsia="黑体"/>
          <w:sz w:val="51"/>
          <w:spacing w:val="0"/>
          <w:color w:val="000000"/>
          <w:b w:val="off"/>
          <w:i w:val="off"/>
        </w:rPr>
        <w:t>答六位批评者</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397</w:t>
      </w:r>
      <w:bookmarkEnd w:id="3964"/>
    </w:p>
    <w:p>
      <w:pPr>
        <w:pageBreakBefore w:val="off"/>
        <w:tabs/>
        <w:wordWrap w:val="off"/>
        <w:spacing w:before="0" w:after="0" w:line="580" w:lineRule="exact"/>
        <w:ind w:left="0" w:right="0"/>
        <w:jc w:val="right"/>
        <w:textAlignment w:val="baseline"/>
        <w:rPr>
          <w:sz w:val="51"/>
        </w:rPr>
      </w:pPr>
      <w:bookmarkStart w:name="" w:id="3965"/>
      <w:r>
        <w:rPr>
          <w:rFonts w:ascii="宋体" w:hAnsi="宋体" w:cs="宋体" w:eastAsia="宋体"/>
          <w:sz w:val="51"/>
          <w:spacing w:val="0"/>
          <w:color w:val="000000"/>
          <w:b w:val="off"/>
          <w:i w:val="off"/>
        </w:rPr>
        <w:t/>
      </w:r>
      <w:bookmarkEnd w:id="3965"/>
    </w:p>
    <w:p>
      <w:pPr>
        <w:pageBreakBefore w:val="off"/>
        <w:tabs/>
        <w:wordWrap w:val="off"/>
        <w:spacing w:before="0" w:after="0" w:line="1000" w:lineRule="atLeast"/>
        <w:ind w:left="60" w:right="40"/>
        <w:jc w:val="both"/>
        <w:textAlignment w:val="baseline"/>
        <w:rPr>
          <w:sz w:val="57"/>
        </w:rPr>
      </w:pPr>
      <w:bookmarkStart w:name="" w:id="3966"/>
      <w:r>
        <w:rPr>
          <w:rFonts w:ascii="仿宋" w:hAnsi="仿宋" w:cs="仿宋" w:eastAsia="仿宋"/>
          <w:sz w:val="57"/>
          <w:spacing w:val="0"/>
          <w:color w:val="000000"/>
          <w:b w:val="off"/>
          <w:i w:val="off"/>
        </w:rPr>
        <w:t>哲学家，大多数德国的哲学家，都会同意拒绝关于直观会使我们</w:t>
      </w:r>
      <w:r>
        <w:rPr>
          <w:rFonts w:ascii="仿宋" w:hAnsi="仿宋" w:cs="仿宋" w:eastAsia="仿宋"/>
          <w:sz w:val="57"/>
          <w:spacing w:val="0"/>
          <w:color w:val="000000"/>
          <w:b w:val="off"/>
          <w:i w:val="off"/>
        </w:rPr>
        <w:t>“瞥见实在”的观念，而且会满足于说，直观“显示了必须加以考虑</w:t>
      </w:r>
      <w:r>
        <w:rPr>
          <w:rFonts w:ascii="仿宋" w:hAnsi="仿宋" w:cs="仿宋" w:eastAsia="仿宋"/>
          <w:sz w:val="57"/>
          <w:spacing w:val="0"/>
          <w:color w:val="000000"/>
          <w:b w:val="off"/>
          <w:i w:val="off"/>
        </w:rPr>
        <w:t>的我们语言的一些特征”(第235页)。对这一断言会有一些例外，</w:t>
      </w:r>
      <w:r>
        <w:rPr>
          <w:rFonts w:ascii="仿宋" w:hAnsi="仿宋" w:cs="仿宋" w:eastAsia="仿宋"/>
          <w:sz w:val="57"/>
          <w:spacing w:val="0"/>
          <w:color w:val="000000"/>
          <w:b w:val="off"/>
          <w:i w:val="off"/>
        </w:rPr>
        <w:t>特别是在那样一些哲学家中间，他们在克里普克的“新指称论”庇</w:t>
      </w:r>
      <w:r>
        <w:rPr>
          <w:rFonts w:ascii="仿宋" w:hAnsi="仿宋" w:cs="仿宋" w:eastAsia="仿宋"/>
          <w:sz w:val="57"/>
          <w:spacing w:val="0"/>
          <w:color w:val="000000"/>
          <w:b w:val="off"/>
          <w:i w:val="off"/>
        </w:rPr>
        <w:t>护下参加了摔开整体论，朝向一种新亚里士多德主义的活动。但</w:t>
      </w:r>
      <w:r>
        <w:rPr>
          <w:rFonts w:ascii="仿宋" w:hAnsi="仿宋" w:cs="仿宋" w:eastAsia="仿宋"/>
          <w:sz w:val="57"/>
          <w:spacing w:val="0"/>
          <w:color w:val="000000"/>
          <w:b w:val="off"/>
          <w:i w:val="off"/>
        </w:rPr>
        <w:t>除掉这些例外不谈，像这一类的共同意见似乎的确是二十世纪后</w:t>
      </w:r>
      <w:r>
        <w:rPr>
          <w:rFonts w:ascii="仿宋" w:hAnsi="仿宋" w:cs="仿宋" w:eastAsia="仿宋"/>
          <w:sz w:val="57"/>
          <w:spacing w:val="0"/>
          <w:color w:val="000000"/>
          <w:b w:val="off"/>
          <w:i w:val="off"/>
        </w:rPr>
        <w:t>期世界范围的哲学标志。那些未被罗素和卡尔纳普劝说相信哲学</w:t>
      </w:r>
      <w:r>
        <w:rPr>
          <w:rFonts w:ascii="仿宋" w:hAnsi="仿宋" w:cs="仿宋" w:eastAsia="仿宋"/>
          <w:sz w:val="57"/>
          <w:spacing w:val="0"/>
          <w:color w:val="000000"/>
          <w:b w:val="off"/>
          <w:i w:val="off"/>
        </w:rPr>
        <w:t>问题的“逻辑的”和“语言的”特性的人，被海德格尔、伽达默尔和德</w:t>
      </w:r>
      <w:r>
        <w:rPr>
          <w:rFonts w:ascii="仿宋" w:hAnsi="仿宋" w:cs="仿宋" w:eastAsia="仿宋"/>
          <w:sz w:val="57"/>
          <w:spacing w:val="0"/>
          <w:color w:val="000000"/>
          <w:b w:val="off"/>
          <w:i w:val="off"/>
        </w:rPr>
        <w:t>里达劝服相信语言无处不在。于是我同意特恩布尔的说法，美国</w:t>
      </w:r>
      <w:r>
        <w:rPr>
          <w:rFonts w:ascii="仿宋" w:hAnsi="仿宋" w:cs="仿宋" w:eastAsia="仿宋"/>
          <w:sz w:val="57"/>
          <w:spacing w:val="0"/>
          <w:color w:val="000000"/>
          <w:b w:val="off"/>
          <w:i w:val="off"/>
        </w:rPr>
        <w:t>哲学暗中“比一般认为的更接近大陆哲学的发展。”③但在我看来，</w:t>
      </w:r>
      <w:r>
        <w:rPr>
          <w:rFonts w:ascii="仿宋" w:hAnsi="仿宋" w:cs="仿宋" w:eastAsia="仿宋"/>
          <w:sz w:val="57"/>
          <w:spacing w:val="0"/>
          <w:color w:val="000000"/>
          <w:b w:val="off"/>
          <w:i w:val="off"/>
        </w:rPr>
        <w:t>只有通过(如法国人所说)不把这种一致性“主题化”(themati</w:t>
      </w:r>
      <w:r>
        <w:rPr>
          <w:rFonts w:ascii="仿宋" w:hAnsi="仿宋" w:cs="仿宋" w:eastAsia="仿宋"/>
          <w:sz w:val="57"/>
          <w:spacing w:val="0"/>
          <w:color w:val="000000"/>
          <w:b w:val="off"/>
          <w:i w:val="off"/>
        </w:rPr>
        <w:t>zing)，才能保持某种具有一贯性的自我形象。</w:t>
      </w:r>
      <w:bookmarkEnd w:id="3966"/>
    </w:p>
    <w:p>
      <w:pPr>
        <w:pageBreakBefore w:val="off"/>
        <w:tabs/>
        <w:wordWrap w:val="off"/>
        <w:spacing w:before="0" w:after="0" w:line="1000" w:lineRule="atLeast"/>
        <w:ind w:left="60" w:right="0" w:firstLine="1180"/>
        <w:jc w:val="both"/>
        <w:textAlignment w:val="baseline"/>
        <w:rPr>
          <w:sz w:val="57"/>
        </w:rPr>
      </w:pPr>
      <w:bookmarkStart w:name="" w:id="3967"/>
      <w:r>
        <w:rPr>
          <w:rFonts w:ascii="仿宋" w:hAnsi="仿宋" w:cs="仿宋" w:eastAsia="仿宋"/>
          <w:sz w:val="57"/>
          <w:spacing w:val="0"/>
          <w:color w:val="000000"/>
          <w:b w:val="off"/>
          <w:i w:val="off"/>
        </w:rPr>
        <w:t>也许特恩布尔和我都能同意，分析哲学和非分析哲学之间的</w:t>
      </w:r>
      <w:r>
        <w:rPr>
          <w:rFonts w:ascii="仿宋" w:hAnsi="仿宋" w:cs="仿宋" w:eastAsia="仿宋"/>
          <w:sz w:val="57"/>
          <w:spacing w:val="0"/>
          <w:color w:val="000000"/>
          <w:b w:val="off"/>
          <w:i w:val="off"/>
        </w:rPr>
        <w:t>区别不再那么重要了。然而贝奈特和罗森伯格不会对这个结论满</w:t>
      </w:r>
      <w:r>
        <w:rPr>
          <w:rFonts w:ascii="仿宋" w:hAnsi="仿宋" w:cs="仿宋" w:eastAsia="仿宋"/>
          <w:sz w:val="57"/>
          <w:spacing w:val="0"/>
          <w:color w:val="000000"/>
          <w:b w:val="off"/>
          <w:i w:val="off"/>
        </w:rPr>
        <w:t>意，大多数自认为是“分析哲学家”的美国哲学家，也不会对此满</w:t>
      </w:r>
      <w:r>
        <w:rPr>
          <w:rFonts w:ascii="仿宋" w:hAnsi="仿宋" w:cs="仿宋" w:eastAsia="仿宋"/>
          <w:sz w:val="57"/>
          <w:spacing w:val="0"/>
          <w:color w:val="000000"/>
          <w:b w:val="off"/>
          <w:i w:val="off"/>
        </w:rPr>
        <w:t>意。在我看来，当前美国分析哲学家正试图从两方面获利。他们</w:t>
      </w:r>
      <w:r>
        <w:rPr>
          <w:rFonts w:ascii="仿宋" w:hAnsi="仿宋" w:cs="仿宋" w:eastAsia="仿宋"/>
          <w:sz w:val="57"/>
          <w:spacing w:val="0"/>
          <w:color w:val="000000"/>
          <w:b w:val="off"/>
          <w:i w:val="off"/>
        </w:rPr>
        <w:t>中间很多人想抛开分析哲学早先至福千年时代的消除污点的修辞</w:t>
      </w:r>
      <w:r>
        <w:rPr>
          <w:rFonts w:ascii="仿宋" w:hAnsi="仿宋" w:cs="仿宋" w:eastAsia="仿宋"/>
          <w:sz w:val="57"/>
          <w:spacing w:val="0"/>
          <w:color w:val="000000"/>
          <w:b w:val="off"/>
          <w:i w:val="off"/>
        </w:rPr>
        <w:t>学，并亲切地乐意接受当代德法哲学。同时他们又谨谢天恩，庆幸</w:t>
      </w:r>
      <w:r>
        <w:rPr>
          <w:rFonts w:ascii="仿宋" w:hAnsi="仿宋" w:cs="仿宋" w:eastAsia="仿宋"/>
          <w:sz w:val="57"/>
          <w:spacing w:val="0"/>
          <w:color w:val="000000"/>
          <w:b w:val="off"/>
          <w:i w:val="off"/>
        </w:rPr>
        <w:t>自己生在“分析”的光环下。同时，正转向分析哲学方向的这一代</w:t>
      </w:r>
      <w:r>
        <w:rPr>
          <w:rFonts w:ascii="仿宋" w:hAnsi="仿宋" w:cs="仿宋" w:eastAsia="仿宋"/>
          <w:sz w:val="57"/>
          <w:spacing w:val="0"/>
          <w:color w:val="000000"/>
          <w:b w:val="off"/>
          <w:i w:val="off"/>
        </w:rPr>
        <w:t>德法哲学家们，希望找到一种思想运动，如果它不是至福千年式</w:t>
      </w:r>
      <w:r>
        <w:rPr>
          <w:rFonts w:ascii="仿宋" w:hAnsi="仿宋" w:cs="仿宋" w:eastAsia="仿宋"/>
          <w:sz w:val="57"/>
          <w:spacing w:val="0"/>
          <w:color w:val="000000"/>
          <w:b w:val="off"/>
          <w:i w:val="off"/>
        </w:rPr>
        <w:t>的，至少是朝向某一特定方向的。我预料他们将要失望。尽管有</w:t>
      </w:r>
      <w:r>
        <w:rPr>
          <w:rFonts w:ascii="仿宋" w:hAnsi="仿宋" w:cs="仿宋" w:eastAsia="仿宋"/>
          <w:sz w:val="57"/>
          <w:spacing w:val="0"/>
          <w:color w:val="000000"/>
          <w:b w:val="off"/>
          <w:i w:val="off"/>
        </w:rPr>
        <w:t>着普遍的一致性，海峡两岸的哲学活动在我看来正处在过渡期间，</w:t>
      </w:r>
      <w:r>
        <w:rPr>
          <w:rFonts w:ascii="仿宋" w:hAnsi="仿宋" w:cs="仿宋" w:eastAsia="仿宋"/>
          <w:sz w:val="57"/>
          <w:spacing w:val="0"/>
          <w:color w:val="000000"/>
          <w:b w:val="off"/>
          <w:i w:val="off"/>
        </w:rPr>
        <w:t>而非处于某种顶峰。无论是朝向欧洲大陆的美国人还是隔着海峡</w:t>
      </w:r>
      <w:r>
        <w:rPr>
          <w:rFonts w:ascii="仿宋" w:hAnsi="仿宋" w:cs="仿宋" w:eastAsia="仿宋"/>
          <w:sz w:val="57"/>
          <w:spacing w:val="0"/>
          <w:color w:val="000000"/>
          <w:b w:val="off"/>
          <w:i w:val="off"/>
        </w:rPr>
        <w:t>相望的欧洲人，都不大可能发现可载浮他们长风万里的新浪潮。</w:t>
      </w:r>
      <w:r>
        <w:rPr>
          <w:rFonts w:ascii="仿宋" w:hAnsi="仿宋" w:cs="仿宋" w:eastAsia="仿宋"/>
          <w:sz w:val="57"/>
          <w:spacing w:val="0"/>
          <w:color w:val="000000"/>
          <w:b w:val="off"/>
          <w:i w:val="off"/>
        </w:rPr>
        <w:t>他们将只会发现往昔扔出的石子所留下的余波涟漪而已。</w:t>
      </w:r>
      <w:bookmarkEnd w:id="3967"/>
    </w:p>
    <w:p>
      <w:r>
        <w:t/>
      </w:r>
    </w:p>
    <w:p>
      <w:pPr>
        <w:sectPr>
          <w:footerReference r:id="rId864"/>
          <w:headerReference r:id="rId865" w:type="default"/>
          <w:type w:val="nextPage"/>
          <w:pgSz w:w="22400" w:h="31680"/>
          <w:pgMar w:left="2760" w:top="2360" w:right="276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3968"/>
      <w:r>
        <w:rPr>
          <w:rFonts w:ascii="黑体" w:hAnsi="黑体" w:cs="黑体" w:eastAsia="黑体"/>
          <w:sz w:val="50"/>
          <w:spacing w:val="0"/>
          <w:color w:val="000000"/>
          <w:b w:val="on"/>
          <w:i w:val="off"/>
        </w:rPr>
        <w:t>398   中译本附录</w:t>
      </w:r>
      <w:bookmarkEnd w:id="3968"/>
    </w:p>
    <w:p>
      <w:pPr>
        <w:pageBreakBefore w:val="off"/>
        <w:tabs/>
        <w:wordWrap w:val="off"/>
        <w:spacing w:before="0" w:after="0" w:line="580" w:lineRule="exact"/>
        <w:ind w:left="0" w:right="0"/>
        <w:jc w:val="both"/>
        <w:textAlignment w:val="baseline"/>
        <w:rPr>
          <w:sz w:val="50"/>
        </w:rPr>
      </w:pPr>
      <w:bookmarkStart w:name="" w:id="3969"/>
      <w:r>
        <w:rPr>
          <w:rFonts w:ascii="宋体" w:hAnsi="宋体" w:cs="宋体" w:eastAsia="宋体"/>
          <w:sz w:val="50"/>
          <w:spacing w:val="0"/>
          <w:color w:val="000000"/>
          <w:b w:val="off"/>
          <w:i w:val="off"/>
        </w:rPr>
        <w:t/>
      </w:r>
      <w:bookmarkEnd w:id="3969"/>
    </w:p>
    <w:p>
      <w:pPr>
        <w:pageBreakBefore w:val="off"/>
        <w:tabs/>
        <w:wordWrap w:val="off"/>
        <w:spacing w:before="0" w:after="0" w:line="1000" w:lineRule="atLeast"/>
        <w:ind w:left="60" w:right="40" w:firstLine="1140"/>
        <w:jc w:val="both"/>
        <w:textAlignment w:val="baseline"/>
        <w:rPr>
          <w:sz w:val="57"/>
        </w:rPr>
      </w:pPr>
      <w:bookmarkStart w:name="" w:id="3970"/>
      <w:r>
        <w:rPr>
          <w:rFonts w:ascii="仿宋" w:hAnsi="仿宋" w:cs="仿宋" w:eastAsia="仿宋"/>
          <w:sz w:val="57"/>
          <w:spacing w:val="0"/>
          <w:color w:val="000000"/>
          <w:b w:val="off"/>
          <w:i w:val="off"/>
        </w:rPr>
        <w:t>柯勒尔的文章所包含的对我的文章的批评，如果有，也是为数</w:t>
      </w:r>
      <w:r>
        <w:rPr>
          <w:rFonts w:ascii="仿宋" w:hAnsi="仿宋" w:cs="仿宋" w:eastAsia="仿宋"/>
          <w:sz w:val="57"/>
          <w:spacing w:val="0"/>
          <w:color w:val="000000"/>
          <w:b w:val="off"/>
          <w:i w:val="off"/>
        </w:rPr>
        <w:t>甚少的，他却指出了我的元哲学问题观与我对某些初阶(first-or-</w:t>
      </w:r>
      <w:r>
        <w:rPr>
          <w:rFonts w:ascii="仿宋" w:hAnsi="仿宋" w:cs="仿宋" w:eastAsia="仿宋"/>
          <w:sz w:val="57"/>
          <w:spacing w:val="0"/>
          <w:color w:val="000000"/>
          <w:b w:val="off"/>
          <w:i w:val="off"/>
        </w:rPr>
        <w:t>der)问题看法之间的联系。我极其感谢他细心而同情地研究了我</w:t>
      </w:r>
      <w:r>
        <w:rPr>
          <w:rFonts w:ascii="仿宋" w:hAnsi="仿宋" w:cs="仿宋" w:eastAsia="仿宋"/>
          <w:sz w:val="57"/>
          <w:spacing w:val="0"/>
          <w:color w:val="000000"/>
          <w:b w:val="off"/>
          <w:i w:val="off"/>
        </w:rPr>
        <w:t>的著作，尤其感谢他的论文的结尾几页，它强调指出我企图弄模糊</w:t>
      </w:r>
      <w:r>
        <w:rPr>
          <w:rFonts w:ascii="仿宋" w:hAnsi="仿宋" w:cs="仿宋" w:eastAsia="仿宋"/>
          <w:sz w:val="57"/>
          <w:spacing w:val="0"/>
          <w:color w:val="000000"/>
          <w:b w:val="off"/>
          <w:i w:val="off"/>
        </w:rPr>
        <w:t>各学科间的界限，特别是在“文学”、“科学”和“哲学”之间，而且当</w:t>
      </w:r>
      <w:r>
        <w:rPr>
          <w:rFonts w:ascii="仿宋" w:hAnsi="仿宋" w:cs="仿宋" w:eastAsia="仿宋"/>
          <w:sz w:val="57"/>
          <w:spacing w:val="0"/>
          <w:color w:val="000000"/>
          <w:b w:val="off"/>
          <w:i w:val="off"/>
        </w:rPr>
        <w:t>然是在自然科学和精神科学之间。按我的看法，过于强调后一对</w:t>
      </w:r>
      <w:r>
        <w:rPr>
          <w:rFonts w:ascii="仿宋" w:hAnsi="仿宋" w:cs="仿宋" w:eastAsia="仿宋"/>
          <w:sz w:val="57"/>
          <w:spacing w:val="0"/>
          <w:color w:val="000000"/>
          <w:b w:val="off"/>
          <w:i w:val="off"/>
        </w:rPr>
        <w:t>区别是分析哲学家和大陆哲学家二者共同有的缺点。正如麦金太</w:t>
      </w:r>
      <w:r>
        <w:rPr>
          <w:rFonts w:ascii="仿宋" w:hAnsi="仿宋" w:cs="仿宋" w:eastAsia="仿宋"/>
          <w:sz w:val="57"/>
          <w:spacing w:val="0"/>
          <w:color w:val="000000"/>
          <w:b w:val="off"/>
          <w:i w:val="off"/>
        </w:rPr>
        <w:t>尔在谈到莱辛巴赫时所说，分析哲学和大陆哲学描述的不是自然</w:t>
      </w:r>
      <w:r>
        <w:rPr>
          <w:rFonts w:ascii="仿宋" w:hAnsi="仿宋" w:cs="仿宋" w:eastAsia="仿宋"/>
          <w:sz w:val="57"/>
          <w:spacing w:val="0"/>
          <w:color w:val="000000"/>
          <w:b w:val="off"/>
          <w:i w:val="off"/>
        </w:rPr>
        <w:t>科学，而是“由逻辑经验主义所解释的自然科学”。杜威认为人体</w:t>
      </w:r>
      <w:r>
        <w:rPr>
          <w:rFonts w:ascii="仿宋" w:hAnsi="仿宋" w:cs="仿宋" w:eastAsia="仿宋"/>
          <w:sz w:val="57"/>
          <w:spacing w:val="0"/>
          <w:color w:val="000000"/>
          <w:b w:val="off"/>
          <w:i w:val="off"/>
        </w:rPr>
        <w:t>生理学、道德哲学、社会学和社会风俗小说，都是供不同目的之用</w:t>
      </w:r>
      <w:r>
        <w:rPr>
          <w:rFonts w:ascii="仿宋" w:hAnsi="仿宋" w:cs="仿宋" w:eastAsia="仿宋"/>
          <w:sz w:val="57"/>
          <w:spacing w:val="0"/>
          <w:color w:val="000000"/>
          <w:b w:val="off"/>
          <w:i w:val="off"/>
        </w:rPr>
        <w:t>的工具，而不是“方法”上或“不可还原的特殊主题”中的区别，这种</w:t>
      </w:r>
      <w:r>
        <w:rPr>
          <w:rFonts w:ascii="仿宋" w:hAnsi="仿宋" w:cs="仿宋" w:eastAsia="仿宋"/>
          <w:sz w:val="57"/>
          <w:spacing w:val="0"/>
          <w:color w:val="000000"/>
          <w:b w:val="off"/>
          <w:i w:val="off"/>
        </w:rPr>
        <w:t>看法在我看来乃是《哲学和自然之镜》一书的主旨。关于“可还原</w:t>
      </w:r>
      <w:r>
        <w:rPr>
          <w:rFonts w:ascii="仿宋" w:hAnsi="仿宋" w:cs="仿宋" w:eastAsia="仿宋"/>
          <w:sz w:val="57"/>
          <w:spacing w:val="0"/>
          <w:color w:val="000000"/>
          <w:b w:val="off"/>
          <w:i w:val="off"/>
        </w:rPr>
        <w:t>性”和“不可还原性”的不幸概念，实际上支配着我国(包括大陆哲</w:t>
      </w:r>
      <w:r>
        <w:rPr>
          <w:rFonts w:ascii="仿宋" w:hAnsi="仿宋" w:cs="仿宋" w:eastAsia="仿宋"/>
          <w:sz w:val="57"/>
          <w:spacing w:val="0"/>
          <w:color w:val="000000"/>
          <w:b w:val="off"/>
          <w:i w:val="off"/>
        </w:rPr>
        <w:t>学和分析哲学二者的)一切哲学思想派别。这些概念类似于神学</w:t>
      </w:r>
      <w:r>
        <w:rPr>
          <w:rFonts w:ascii="仿宋" w:hAnsi="仿宋" w:cs="仿宋" w:eastAsia="仿宋"/>
          <w:sz w:val="57"/>
          <w:spacing w:val="0"/>
          <w:color w:val="000000"/>
          <w:b w:val="off"/>
          <w:i w:val="off"/>
        </w:rPr>
        <w:t>家使用的“与圣经相容的”和“不与圣经相容的”概念。如果我们真</w:t>
      </w:r>
      <w:r>
        <w:rPr>
          <w:rFonts w:ascii="仿宋" w:hAnsi="仿宋" w:cs="仿宋" w:eastAsia="仿宋"/>
          <w:sz w:val="57"/>
          <w:spacing w:val="0"/>
          <w:color w:val="000000"/>
          <w:b w:val="off"/>
          <w:i w:val="off"/>
        </w:rPr>
        <w:t>要终止把我们偏爱的那种科学家看作一种司祭代替者，并终止把</w:t>
      </w:r>
      <w:r>
        <w:rPr>
          <w:rFonts w:ascii="仿宋" w:hAnsi="仿宋" w:cs="仿宋" w:eastAsia="仿宋"/>
          <w:sz w:val="57"/>
          <w:spacing w:val="0"/>
          <w:color w:val="000000"/>
          <w:b w:val="off"/>
          <w:i w:val="off"/>
        </w:rPr>
        <w:t>自然或人看作神的代替者，那我们就必须不再操心某种说话方式</w:t>
      </w:r>
      <w:r>
        <w:rPr>
          <w:rFonts w:ascii="仿宋" w:hAnsi="仿宋" w:cs="仿宋" w:eastAsia="仿宋"/>
          <w:sz w:val="57"/>
          <w:spacing w:val="0"/>
          <w:color w:val="000000"/>
          <w:b w:val="off"/>
          <w:i w:val="off"/>
        </w:rPr>
        <w:t>究竟是“可还原的”，还是“必然的”。我们将把我们使用的种种词</w:t>
      </w:r>
      <w:r>
        <w:rPr>
          <w:rFonts w:ascii="仿宋" w:hAnsi="仿宋" w:cs="仿宋" w:eastAsia="仿宋"/>
          <w:sz w:val="57"/>
          <w:spacing w:val="0"/>
          <w:color w:val="000000"/>
          <w:b w:val="off"/>
          <w:i w:val="off"/>
        </w:rPr>
        <w:t>汇和围绕着这些词汇凝聚起来的种种制度(例如实验室科学，司法</w:t>
      </w:r>
      <w:r>
        <w:rPr>
          <w:rFonts w:ascii="仿宋" w:hAnsi="仿宋" w:cs="仿宋" w:eastAsia="仿宋"/>
          <w:sz w:val="57"/>
          <w:spacing w:val="0"/>
          <w:color w:val="000000"/>
          <w:b w:val="off"/>
          <w:i w:val="off"/>
        </w:rPr>
        <w:t>制度)看作为了去做某人想做或曾经想做的事情的工具。</w:t>
      </w:r>
      <w:bookmarkEnd w:id="3970"/>
    </w:p>
    <w:p>
      <w:pPr>
        <w:pageBreakBefore w:val="off"/>
        <w:tabs/>
        <w:wordWrap w:val="off"/>
        <w:spacing w:before="0" w:after="0" w:line="1000" w:lineRule="atLeast"/>
        <w:ind w:left="220" w:right="0" w:firstLine="1140"/>
        <w:jc w:val="both"/>
        <w:textAlignment w:val="baseline"/>
        <w:rPr>
          <w:sz w:val="57"/>
        </w:rPr>
      </w:pPr>
      <w:bookmarkStart w:name="" w:id="3971"/>
      <w:r>
        <w:rPr>
          <w:rFonts w:ascii="仿宋" w:hAnsi="仿宋" w:cs="仿宋" w:eastAsia="仿宋"/>
          <w:sz w:val="57"/>
          <w:spacing w:val="0"/>
          <w:color w:val="000000"/>
          <w:b w:val="off"/>
          <w:i w:val="off"/>
        </w:rPr>
        <w:t>对于柯勒尔论述所有这些问题的方式，我唯一的挑剔是有关</w:t>
      </w:r>
      <w:r>
        <w:rPr>
          <w:rFonts w:ascii="仿宋" w:hAnsi="仿宋" w:cs="仿宋" w:eastAsia="仿宋"/>
          <w:sz w:val="57"/>
          <w:spacing w:val="0"/>
          <w:color w:val="000000"/>
          <w:b w:val="off"/>
          <w:i w:val="off"/>
        </w:rPr>
        <w:t>他在倒数第二句中使用的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Entscheidung(决定)一词。他是这样说</w:t>
      </w:r>
      <w:r>
        <w:rPr>
          <w:rFonts w:ascii="仿宋" w:hAnsi="仿宋" w:cs="仿宋" w:eastAsia="仿宋"/>
          <w:sz w:val="57"/>
          <w:spacing w:val="0"/>
          <w:color w:val="000000"/>
          <w:b w:val="off"/>
          <w:i w:val="off"/>
        </w:rPr>
        <w:t>的：“人的语言的不可放弃性(如果它真是不可放弃的话)，似乎是</w:t>
      </w:r>
      <w:r>
        <w:rPr>
          <w:rFonts w:ascii="仿宋" w:hAnsi="仿宋" w:cs="仿宋" w:eastAsia="仿宋"/>
          <w:sz w:val="57"/>
          <w:spacing w:val="0"/>
          <w:color w:val="000000"/>
          <w:b w:val="off"/>
          <w:i w:val="off"/>
        </w:rPr>
        <w:t>一种仅只为了从道德上评价人的本质的决定方式的表达。”(柯勒</w:t>
      </w:r>
      <w:r>
        <w:rPr>
          <w:rFonts w:ascii="仿宋" w:hAnsi="仿宋" w:cs="仿宋" w:eastAsia="仿宋"/>
          <w:sz w:val="57"/>
          <w:spacing w:val="0"/>
          <w:color w:val="000000"/>
          <w:b w:val="off"/>
          <w:i w:val="off"/>
        </w:rPr>
        <w:t>尔，1983年，第111页)我同意，不可放弃性的问题可归结为我们</w:t>
      </w:r>
      <w:bookmarkEnd w:id="3971"/>
    </w:p>
    <w:p>
      <w:r>
        <w:t/>
      </w:r>
    </w:p>
    <w:p>
      <w:pPr>
        <w:sectPr>
          <w:footerReference r:id="rId866"/>
          <w:headerReference r:id="rId867" w:type="default"/>
          <w:type w:val="nextPage"/>
          <w:pgSz w:w="22400" w:h="31680"/>
          <w:pgMar w:left="2700" w:top="2400" w:right="2700" w:bottom="2400" w:header="2100" w:footer="2100"/>
          <w:cols w:num="1"/>
        </w:sectPr>
      </w:pPr>
    </w:p>
    <w:p>
      <w:pPr>
        <w:pageBreakBefore w:val="off"/>
        <w:tabs/>
        <w:wordWrap w:val="off"/>
        <w:spacing w:before="0" w:after="0" w:line="680" w:lineRule="atLeast"/>
        <w:ind w:left="0" w:right="120"/>
        <w:jc w:val="right"/>
        <w:textAlignment w:val="baseline"/>
        <w:rPr>
          <w:sz w:val="50"/>
        </w:rPr>
      </w:pPr>
      <w:bookmarkStart w:name="" w:id="3972"/>
      <w:r>
        <w:rPr>
          <w:rFonts w:ascii="黑体" w:hAnsi="黑体" w:cs="黑体" w:eastAsia="黑体"/>
          <w:sz w:val="50"/>
          <w:spacing w:val="0"/>
          <w:color w:val="000000"/>
          <w:b w:val="off"/>
          <w:i w:val="off"/>
        </w:rPr>
        <w:t>答六位批评者</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399</w:t>
      </w:r>
      <w:bookmarkEnd w:id="3972"/>
    </w:p>
    <w:p>
      <w:pPr>
        <w:pageBreakBefore w:val="off"/>
        <w:tabs/>
        <w:wordWrap w:val="off"/>
        <w:spacing w:before="0" w:after="0" w:line="580" w:lineRule="exact"/>
        <w:ind w:left="0" w:right="0"/>
        <w:jc w:val="right"/>
        <w:textAlignment w:val="baseline"/>
        <w:rPr>
          <w:sz w:val="50"/>
        </w:rPr>
      </w:pPr>
      <w:bookmarkStart w:name="" w:id="3973"/>
      <w:r>
        <w:rPr>
          <w:rFonts w:ascii="宋体" w:hAnsi="宋体" w:cs="宋体" w:eastAsia="宋体"/>
          <w:sz w:val="50"/>
          <w:spacing w:val="0"/>
          <w:color w:val="000000"/>
          <w:b w:val="off"/>
          <w:i w:val="off"/>
        </w:rPr>
        <w:t/>
      </w:r>
      <w:bookmarkEnd w:id="3973"/>
    </w:p>
    <w:p>
      <w:pPr>
        <w:pageBreakBefore w:val="off"/>
        <w:tabs/>
        <w:wordWrap w:val="off"/>
        <w:spacing w:before="0" w:after="0" w:line="1000" w:lineRule="atLeast"/>
        <w:ind w:left="80" w:right="0"/>
        <w:jc w:val="both"/>
        <w:textAlignment w:val="baseline"/>
        <w:rPr>
          <w:sz w:val="56"/>
        </w:rPr>
      </w:pPr>
      <w:bookmarkStart w:name="" w:id="3974"/>
      <w:r>
        <w:rPr>
          <w:rFonts w:ascii="仿宋" w:hAnsi="仿宋" w:cs="仿宋" w:eastAsia="仿宋"/>
          <w:sz w:val="56"/>
          <w:spacing w:val="0"/>
          <w:color w:val="000000"/>
          <w:b w:val="off"/>
          <w:i w:val="off"/>
        </w:rPr>
        <w:t>想做什么的问题，但我认为，提出这类问题可由与“研究”、“论证”</w:t>
      </w:r>
      <w:r>
        <w:rPr>
          <w:rFonts w:ascii="仿宋" w:hAnsi="仿宋" w:cs="仿宋" w:eastAsia="仿宋"/>
          <w:sz w:val="56"/>
          <w:spacing w:val="0"/>
          <w:color w:val="000000"/>
          <w:b w:val="off"/>
          <w:i w:val="off"/>
        </w:rPr>
        <w:t>或“发现”对立的“决定”来解决，是招致误解的。这种对立似乎只</w:t>
      </w:r>
      <w:r>
        <w:rPr>
          <w:rFonts w:ascii="仿宋" w:hAnsi="仿宋" w:cs="仿宋" w:eastAsia="仿宋"/>
          <w:sz w:val="56"/>
          <w:spacing w:val="0"/>
          <w:color w:val="000000"/>
          <w:b w:val="off"/>
          <w:i w:val="off"/>
        </w:rPr>
        <w:t>有当它保持了类似于在作为一种准视觉机能的理智和作为一种去</w:t>
      </w:r>
      <w:r>
        <w:rPr>
          <w:rFonts w:ascii="仿宋" w:hAnsi="仿宋" w:cs="仿宋" w:eastAsia="仿宋"/>
          <w:sz w:val="56"/>
          <w:spacing w:val="0"/>
          <w:color w:val="000000"/>
          <w:b w:val="off"/>
          <w:i w:val="off"/>
        </w:rPr>
        <w:t>选择而非去看的机能二者之间的笛卡尔式的对立时，才有可能成</w:t>
      </w:r>
      <w:r>
        <w:rPr>
          <w:rFonts w:ascii="仿宋" w:hAnsi="仿宋" w:cs="仿宋" w:eastAsia="仿宋"/>
          <w:sz w:val="56"/>
          <w:spacing w:val="0"/>
          <w:color w:val="000000"/>
          <w:b w:val="off"/>
          <w:i w:val="off"/>
        </w:rPr>
        <w:t>立。这种二元性与“硬性”和“软性”科学之间、文学和科学之间和</w:t>
      </w:r>
      <w:r>
        <w:rPr>
          <w:rFonts w:ascii="仿宋" w:hAnsi="仿宋" w:cs="仿宋" w:eastAsia="仿宋"/>
          <w:sz w:val="56"/>
          <w:spacing w:val="0"/>
          <w:color w:val="000000"/>
          <w:b w:val="off"/>
          <w:i w:val="off"/>
        </w:rPr>
        <w:t>“硬性”和“软性”哲学之间的种种二元论异曲同工，而在我看来克</w:t>
      </w:r>
      <w:r>
        <w:rPr>
          <w:rFonts w:ascii="仿宋" w:hAnsi="仿宋" w:cs="仿宋" w:eastAsia="仿宋"/>
          <w:sz w:val="56"/>
          <w:spacing w:val="0"/>
          <w:color w:val="000000"/>
          <w:b w:val="off"/>
          <w:i w:val="off"/>
        </w:rPr>
        <w:t>服这类二元论是极其重要的。我称作“认识论的行为主义”的立</w:t>
      </w:r>
      <w:r>
        <w:rPr>
          <w:rFonts w:ascii="仿宋" w:hAnsi="仿宋" w:cs="仿宋" w:eastAsia="仿宋"/>
          <w:sz w:val="56"/>
          <w:spacing w:val="0"/>
          <w:color w:val="000000"/>
          <w:b w:val="off"/>
          <w:i w:val="off"/>
        </w:rPr>
        <w:t>场，想要把奎因关于信念和欲望的网络描绘为无缝隙的，意思是，</w:t>
      </w:r>
      <w:r>
        <w:rPr>
          <w:rFonts w:ascii="仿宋" w:hAnsi="仿宋" w:cs="仿宋" w:eastAsia="仿宋"/>
          <w:sz w:val="56"/>
          <w:spacing w:val="0"/>
          <w:color w:val="000000"/>
          <w:b w:val="off"/>
          <w:i w:val="off"/>
        </w:rPr>
        <w:t>关于任何事情的信念的任何变化都可能使我们有理由去改变其他</w:t>
      </w:r>
      <w:r>
        <w:rPr>
          <w:rFonts w:ascii="仿宋" w:hAnsi="仿宋" w:cs="仿宋" w:eastAsia="仿宋"/>
          <w:sz w:val="56"/>
          <w:spacing w:val="0"/>
          <w:color w:val="000000"/>
          <w:b w:val="off"/>
          <w:i w:val="off"/>
        </w:rPr>
        <w:t>方面的某个信念或欲望。按此描述，不存在“决定论”或“意志论”，</w:t>
      </w:r>
      <w:r>
        <w:rPr>
          <w:rFonts w:ascii="仿宋" w:hAnsi="仿宋" w:cs="仿宋" w:eastAsia="仿宋"/>
          <w:sz w:val="56"/>
          <w:spacing w:val="0"/>
          <w:color w:val="000000"/>
          <w:b w:val="off"/>
          <w:i w:val="off"/>
        </w:rPr>
        <w:t>因为不存在越出了构成人本身的这面网的东西，后者可俯视这面</w:t>
      </w:r>
      <w:r>
        <w:rPr>
          <w:rFonts w:ascii="仿宋" w:hAnsi="仿宋" w:cs="仿宋" w:eastAsia="仿宋"/>
          <w:sz w:val="56"/>
          <w:spacing w:val="0"/>
          <w:color w:val="000000"/>
          <w:b w:val="off"/>
          <w:i w:val="off"/>
        </w:rPr>
        <w:t>网，并决定选择网的这一部分而非其他部分。这里既无一种选择</w:t>
      </w:r>
      <w:r>
        <w:rPr>
          <w:rFonts w:ascii="仿宋" w:hAnsi="仿宋" w:cs="仿宋" w:eastAsia="仿宋"/>
          <w:sz w:val="56"/>
          <w:spacing w:val="0"/>
          <w:color w:val="000000"/>
          <w:b w:val="off"/>
          <w:i w:val="off"/>
        </w:rPr>
        <w:t>机能也无一种心理视象机能的可能性。于是我想说，像“我们应当</w:t>
      </w:r>
      <w:r>
        <w:rPr>
          <w:rFonts w:ascii="仿宋" w:hAnsi="仿宋" w:cs="仿宋" w:eastAsia="仿宋"/>
          <w:sz w:val="56"/>
          <w:spacing w:val="0"/>
          <w:color w:val="000000"/>
          <w:b w:val="off"/>
          <w:i w:val="off"/>
        </w:rPr>
        <w:t>只把人类行为看作有道德意义的吗?”或者“我们能根据神经生理</w:t>
      </w:r>
      <w:r>
        <w:rPr>
          <w:rFonts w:ascii="仿宋" w:hAnsi="仿宋" w:cs="仿宋" w:eastAsia="仿宋"/>
          <w:sz w:val="56"/>
          <w:spacing w:val="0"/>
          <w:color w:val="000000"/>
          <w:b w:val="off"/>
          <w:i w:val="off"/>
        </w:rPr>
        <w:t>学来描述人、而仍保持着某些神经细胞系统的道德尊严的意义</w:t>
      </w:r>
      <w:r>
        <w:rPr>
          <w:rFonts w:ascii="仿宋" w:hAnsi="仿宋" w:cs="仿宋" w:eastAsia="仿宋"/>
          <w:sz w:val="56"/>
          <w:spacing w:val="0"/>
          <w:color w:val="000000"/>
          <w:b w:val="off"/>
          <w:i w:val="off"/>
        </w:rPr>
        <w:t>吗?”这类问题的适当性，只有当有人为我们提供了详细考虑以有</w:t>
      </w:r>
      <w:r>
        <w:rPr>
          <w:rFonts w:ascii="仿宋" w:hAnsi="仿宋" w:cs="仿宋" w:eastAsia="仿宋"/>
          <w:sz w:val="56"/>
          <w:spacing w:val="0"/>
          <w:color w:val="000000"/>
          <w:b w:val="off"/>
          <w:i w:val="off"/>
        </w:rPr>
        <w:t>利于改变我们的方式或我们的描述时，只有当讲述了漫长的故事</w:t>
      </w:r>
      <w:r>
        <w:rPr>
          <w:rFonts w:ascii="仿宋" w:hAnsi="仿宋" w:cs="仿宋" w:eastAsia="仿宋"/>
          <w:sz w:val="56"/>
          <w:spacing w:val="0"/>
          <w:color w:val="000000"/>
          <w:b w:val="off"/>
          <w:i w:val="off"/>
        </w:rPr>
        <w:t>之后，只有当问题变成了威廉·詹姆士所说的“现实选择”时，才成</w:t>
      </w:r>
      <w:r>
        <w:rPr>
          <w:rFonts w:ascii="仿宋" w:hAnsi="仿宋" w:cs="仿宋" w:eastAsia="仿宋"/>
          <w:sz w:val="56"/>
          <w:spacing w:val="0"/>
          <w:color w:val="000000"/>
          <w:b w:val="off"/>
          <w:i w:val="off"/>
        </w:rPr>
        <w:t>为可能。我想这就是传统实用主义如下主张的实质，即只有“哲</w:t>
      </w:r>
      <w:r>
        <w:rPr>
          <w:rFonts w:ascii="仿宋" w:hAnsi="仿宋" w:cs="仿宋" w:eastAsia="仿宋"/>
          <w:sz w:val="56"/>
          <w:spacing w:val="0"/>
          <w:color w:val="000000"/>
          <w:b w:val="off"/>
          <w:i w:val="off"/>
        </w:rPr>
        <w:t>学”问题与“实践”发生联系以后，我们才能去思考它们。按此观</w:t>
      </w:r>
      <w:r>
        <w:rPr>
          <w:rFonts w:ascii="仿宋" w:hAnsi="仿宋" w:cs="仿宋" w:eastAsia="仿宋"/>
          <w:sz w:val="56"/>
          <w:spacing w:val="0"/>
          <w:color w:val="000000"/>
          <w:b w:val="off"/>
          <w:i w:val="off"/>
        </w:rPr>
        <w:t>点，实用主义或认识论的行为主义就成了决定论的对立面。</w:t>
      </w:r>
      <w:bookmarkEnd w:id="3974"/>
    </w:p>
    <w:p>
      <w:pPr>
        <w:pageBreakBefore w:val="off"/>
        <w:tabs/>
        <w:wordWrap w:val="off"/>
        <w:spacing w:before="0" w:after="0" w:line="1000" w:lineRule="atLeast"/>
        <w:ind w:left="80" w:right="0" w:firstLine="1200"/>
        <w:jc w:val="both"/>
        <w:textAlignment w:val="baseline"/>
        <w:rPr>
          <w:sz w:val="56"/>
        </w:rPr>
      </w:pPr>
      <w:bookmarkStart w:name="" w:id="3975"/>
      <w:r>
        <w:rPr>
          <w:rFonts w:ascii="仿宋" w:hAnsi="仿宋" w:cs="仿宋" w:eastAsia="仿宋"/>
          <w:sz w:val="56"/>
          <w:spacing w:val="0"/>
          <w:color w:val="000000"/>
          <w:b w:val="off"/>
          <w:i w:val="off"/>
        </w:rPr>
        <w:t>与决定论课题有关的另一个领域是语义学，在此柯勒尔引述</w:t>
      </w:r>
      <w:r>
        <w:rPr>
          <w:rFonts w:ascii="仿宋" w:hAnsi="仿宋" w:cs="仿宋" w:eastAsia="仿宋"/>
          <w:sz w:val="56"/>
          <w:spacing w:val="0"/>
          <w:color w:val="000000"/>
          <w:b w:val="off"/>
          <w:i w:val="off"/>
        </w:rPr>
        <w:t>了达美特在“实在主义的”和“非实在主义的”意义论之间所做的区</w:t>
      </w:r>
      <w:r>
        <w:rPr>
          <w:rFonts w:ascii="仿宋" w:hAnsi="仿宋" w:cs="仿宋" w:eastAsia="仿宋"/>
          <w:sz w:val="56"/>
          <w:spacing w:val="0"/>
          <w:color w:val="000000"/>
          <w:b w:val="off"/>
          <w:i w:val="off"/>
        </w:rPr>
        <w:t>别。对此我是怀疑的。达美特运用这一区别的方式给人留下的印</w:t>
      </w:r>
      <w:r>
        <w:rPr>
          <w:rFonts w:ascii="仿宋" w:hAnsi="仿宋" w:cs="仿宋" w:eastAsia="仿宋"/>
          <w:sz w:val="56"/>
          <w:spacing w:val="0"/>
          <w:color w:val="000000"/>
          <w:b w:val="off"/>
          <w:i w:val="off"/>
        </w:rPr>
        <w:t>象是，对某一话语领域(如道德判断、关于其他人的心的陈述或关</w:t>
      </w:r>
      <w:bookmarkEnd w:id="3975"/>
    </w:p>
    <w:p>
      <w:r>
        <w:t/>
      </w:r>
    </w:p>
    <w:p>
      <w:pPr>
        <w:sectPr>
          <w:footerReference r:id="rId868"/>
          <w:headerReference r:id="rId869" w:type="default"/>
          <w:type w:val="nextPage"/>
          <w:pgSz w:w="22400" w:h="31680"/>
          <w:pgMar w:left="2740" w:top="2360" w:right="2740" w:bottom="2360" w:header="2060" w:footer="2060"/>
          <w:cols w:num="1"/>
        </w:sectPr>
      </w:pPr>
    </w:p>
    <w:p>
      <w:pPr>
        <w:pageBreakBefore w:val="off"/>
        <w:tabs/>
        <w:wordWrap w:val="off"/>
        <w:spacing w:before="0" w:after="0" w:line="640" w:lineRule="atLeast"/>
        <w:ind w:left="0" w:right="0"/>
        <w:jc w:val="both"/>
        <w:textAlignment w:val="baseline"/>
        <w:rPr>
          <w:sz w:val="46"/>
        </w:rPr>
      </w:pPr>
      <w:bookmarkStart w:name="" w:id="3976"/>
      <w:r>
        <w:rPr>
          <w:rFonts w:ascii="黑体" w:hAnsi="黑体" w:cs="黑体" w:eastAsia="黑体"/>
          <w:sz w:val="46"/>
          <w:spacing w:val="0"/>
          <w:color w:val="000000"/>
          <w:b w:val="on"/>
          <w:i w:val="off"/>
        </w:rPr>
        <w:t>400  中译本附录</w:t>
      </w:r>
      <w:bookmarkEnd w:id="3976"/>
    </w:p>
    <w:p>
      <w:pPr>
        <w:pageBreakBefore w:val="off"/>
        <w:tabs/>
        <w:wordWrap w:val="off"/>
        <w:spacing w:before="0" w:after="0" w:line="440" w:lineRule="exact"/>
        <w:ind w:left="0" w:right="0"/>
        <w:jc w:val="both"/>
        <w:textAlignment w:val="baseline"/>
        <w:rPr>
          <w:sz w:val="46"/>
        </w:rPr>
      </w:pPr>
      <w:bookmarkStart w:name="" w:id="3977"/>
      <w:r>
        <w:rPr>
          <w:rFonts w:ascii="宋体" w:hAnsi="宋体" w:cs="宋体" w:eastAsia="宋体"/>
          <w:sz w:val="46"/>
          <w:spacing w:val="0"/>
          <w:color w:val="000000"/>
          <w:b w:val="off"/>
          <w:i w:val="off"/>
        </w:rPr>
        <w:t/>
      </w:r>
      <w:bookmarkEnd w:id="3977"/>
    </w:p>
    <w:p>
      <w:pPr>
        <w:pageBreakBefore w:val="off"/>
        <w:tabs/>
        <w:wordWrap w:val="off"/>
        <w:spacing w:before="0" w:after="0" w:line="720" w:lineRule="atLeast"/>
        <w:ind w:left="80" w:right="100"/>
        <w:jc w:val="both"/>
        <w:textAlignment w:val="baseline"/>
        <w:rPr>
          <w:sz w:val="52"/>
        </w:rPr>
      </w:pPr>
      <w:bookmarkStart w:name="" w:id="3978"/>
      <w:r>
        <w:rPr>
          <w:rFonts w:ascii="宋体" w:hAnsi="宋体" w:cs="宋体" w:eastAsia="宋体"/>
          <w:sz w:val="52"/>
          <w:spacing w:val="0"/>
          <w:color w:val="000000"/>
          <w:b w:val="off"/>
          <w:i w:val="off"/>
        </w:rPr>
        <w:t>于过去、关于元哲学的陈述)来说，两种意义论之间的选择是目的</w:t>
      </w:r>
      <w:r>
        <w:rPr>
          <w:rFonts w:ascii="宋体" w:hAnsi="宋体" w:cs="宋体" w:eastAsia="宋体"/>
          <w:sz w:val="52"/>
          <w:spacing w:val="0"/>
          <w:color w:val="000000"/>
          <w:b w:val="off"/>
          <w:i w:val="off"/>
        </w:rPr>
        <w:t>不明确的，是一种哲学趣味的问题。但我不能肯定是否真有人做</w:t>
      </w:r>
      <w:r>
        <w:rPr>
          <w:rFonts w:ascii="宋体" w:hAnsi="宋体" w:cs="宋体" w:eastAsia="宋体"/>
          <w:sz w:val="52"/>
          <w:spacing w:val="0"/>
          <w:color w:val="000000"/>
          <w:b w:val="off"/>
          <w:i w:val="off"/>
        </w:rPr>
        <w:t>了这种选择。达美特喜爱的哲学偏好模型(在直觉主义的和柏拉</w:t>
      </w:r>
      <w:r>
        <w:rPr>
          <w:rFonts w:ascii="宋体" w:hAnsi="宋体" w:cs="宋体" w:eastAsia="宋体"/>
          <w:sz w:val="52"/>
          <w:spacing w:val="0"/>
          <w:color w:val="000000"/>
          <w:b w:val="off"/>
          <w:i w:val="off"/>
        </w:rPr>
        <w:t>图主义的元数学之间的选择)，在我看来是企图通过使哲学以根本</w:t>
      </w:r>
      <w:r>
        <w:rPr>
          <w:rFonts w:ascii="宋体" w:hAnsi="宋体" w:cs="宋体" w:eastAsia="宋体"/>
          <w:sz w:val="52"/>
          <w:spacing w:val="0"/>
          <w:color w:val="000000"/>
          <w:b w:val="off"/>
          <w:i w:val="off"/>
        </w:rPr>
        <w:t>无“实际”意义的研究领域为模型，以使元哲学获得一种人为的纯</w:t>
      </w:r>
      <w:r>
        <w:rPr>
          <w:rFonts w:ascii="宋体" w:hAnsi="宋体" w:cs="宋体" w:eastAsia="宋体"/>
          <w:sz w:val="52"/>
          <w:spacing w:val="0"/>
          <w:color w:val="000000"/>
          <w:b w:val="off"/>
          <w:i w:val="off"/>
        </w:rPr>
        <w:t>净化。元数学中直觉主义的问题，是经院哲学家过去常被指责在</w:t>
      </w:r>
      <w:r>
        <w:rPr>
          <w:rFonts w:ascii="宋体" w:hAnsi="宋体" w:cs="宋体" w:eastAsia="宋体"/>
          <w:sz w:val="52"/>
          <w:spacing w:val="0"/>
          <w:color w:val="000000"/>
          <w:b w:val="off"/>
          <w:i w:val="off"/>
        </w:rPr>
        <w:t>进行论辩的那类问题的最近似的现代翻版，这个问题在文化的任</w:t>
      </w:r>
      <w:r>
        <w:rPr>
          <w:rFonts w:ascii="宋体" w:hAnsi="宋体" w:cs="宋体" w:eastAsia="宋体"/>
          <w:sz w:val="52"/>
          <w:spacing w:val="0"/>
          <w:color w:val="000000"/>
          <w:b w:val="off"/>
          <w:i w:val="off"/>
        </w:rPr>
        <w:t>何其他领域中均无衍生的结果。达美特企图把它看作在较小规模</w:t>
      </w:r>
      <w:r>
        <w:rPr>
          <w:rFonts w:ascii="宋体" w:hAnsi="宋体" w:cs="宋体" w:eastAsia="宋体"/>
          <w:sz w:val="52"/>
          <w:spacing w:val="0"/>
          <w:color w:val="000000"/>
          <w:b w:val="off"/>
          <w:i w:val="off"/>
        </w:rPr>
        <w:t>上成为很多传统的“哲学大问题”的想法，在我看来是引出了如下</w:t>
      </w:r>
      <w:r>
        <w:rPr>
          <w:rFonts w:ascii="宋体" w:hAnsi="宋体" w:cs="宋体" w:eastAsia="宋体"/>
          <w:sz w:val="52"/>
          <w:spacing w:val="0"/>
          <w:color w:val="000000"/>
          <w:b w:val="off"/>
          <w:i w:val="off"/>
        </w:rPr>
        <w:t>看法所特有的那种虚假的精确性，即一种新的、真的哲学空间地图</w:t>
      </w:r>
      <w:r>
        <w:rPr>
          <w:rFonts w:ascii="宋体" w:hAnsi="宋体" w:cs="宋体" w:eastAsia="宋体"/>
          <w:sz w:val="52"/>
          <w:spacing w:val="0"/>
          <w:color w:val="000000"/>
          <w:b w:val="off"/>
          <w:i w:val="off"/>
        </w:rPr>
        <w:t>已被发现，因此使我们能看到“</w:t>
      </w:r>
      <w:r>
        <w:rPr>
          <w:rFonts w:ascii="宋体" w:hAnsi="宋体" w:cs="宋体" w:eastAsia="宋体"/>
          <w:sz w:val="52"/>
          <w:spacing w:val="0"/>
          <w:color w:val="000000"/>
          <w:b w:val="off"/>
          <w:i w:val="off"/>
          <w:em w:val="dot"/>
        </w:rPr>
        <w:t>真正的</w:t>
      </w:r>
      <w:r>
        <w:rPr>
          <w:rFonts w:ascii="宋体" w:hAnsi="宋体" w:cs="宋体" w:eastAsia="宋体"/>
          <w:sz w:val="52"/>
          <w:spacing w:val="0"/>
          <w:color w:val="000000"/>
          <w:b w:val="off"/>
          <w:i w:val="off"/>
        </w:rPr>
        <w:t>选择”是什么(而且十分典型</w:t>
      </w:r>
      <w:r>
        <w:rPr>
          <w:rFonts w:ascii="宋体" w:hAnsi="宋体" w:cs="宋体" w:eastAsia="宋体"/>
          <w:sz w:val="52"/>
          <w:spacing w:val="0"/>
          <w:color w:val="000000"/>
          <w:b w:val="off"/>
          <w:i w:val="off"/>
        </w:rPr>
        <w:t>的是，以这样一种极其抽象的方式提出它们来，从而指出，只有一</w:t>
      </w:r>
      <w:r>
        <w:rPr>
          <w:rFonts w:ascii="宋体" w:hAnsi="宋体" w:cs="宋体" w:eastAsia="宋体"/>
          <w:sz w:val="52"/>
          <w:spacing w:val="0"/>
          <w:color w:val="000000"/>
          <w:b w:val="off"/>
          <w:i w:val="off"/>
        </w:rPr>
        <w:t>种“决定”行为或一种明达的“趣味”，才使我们能解决它们)。</w:t>
      </w:r>
      <w:bookmarkEnd w:id="3978"/>
    </w:p>
    <w:p>
      <w:pPr>
        <w:pageBreakBefore w:val="off"/>
        <w:tabs/>
        <w:wordWrap w:val="off"/>
        <w:spacing w:before="0" w:after="0" w:line="720" w:lineRule="atLeast"/>
        <w:ind w:left="220" w:right="0" w:firstLine="1140"/>
        <w:jc w:val="both"/>
        <w:textAlignment w:val="baseline"/>
        <w:rPr>
          <w:sz w:val="52"/>
        </w:rPr>
      </w:pPr>
      <w:bookmarkStart w:name="" w:id="3979"/>
      <w:r>
        <w:rPr>
          <w:rFonts w:ascii="宋体" w:hAnsi="宋体" w:cs="宋体" w:eastAsia="宋体"/>
          <w:sz w:val="52"/>
          <w:spacing w:val="0"/>
          <w:color w:val="000000"/>
          <w:b w:val="off"/>
          <w:i w:val="off"/>
        </w:rPr>
        <w:t>达美特的区别与我想讨论的问题的无关联性已为柯勒尔的论</w:t>
      </w:r>
      <w:r>
        <w:rPr>
          <w:rFonts w:ascii="宋体" w:hAnsi="宋体" w:cs="宋体" w:eastAsia="宋体"/>
          <w:sz w:val="52"/>
          <w:spacing w:val="0"/>
          <w:color w:val="000000"/>
          <w:b w:val="off"/>
          <w:i w:val="off"/>
        </w:rPr>
        <w:t>述所指出，他说“一位反实在主义者当然认为，一切可真的语句本</w:t>
      </w:r>
      <w:r>
        <w:rPr>
          <w:rFonts w:ascii="宋体" w:hAnsi="宋体" w:cs="宋体" w:eastAsia="宋体"/>
          <w:sz w:val="52"/>
          <w:spacing w:val="0"/>
          <w:color w:val="000000"/>
          <w:b w:val="off"/>
          <w:i w:val="off"/>
        </w:rPr>
        <w:t>来就是或真或伪，第三条路对他是不适用的。”(第103页)就我所</w:t>
      </w:r>
      <w:r>
        <w:rPr>
          <w:rFonts w:ascii="宋体" w:hAnsi="宋体" w:cs="宋体" w:eastAsia="宋体"/>
          <w:sz w:val="52"/>
          <w:spacing w:val="0"/>
          <w:color w:val="000000"/>
          <w:b w:val="off"/>
          <w:i w:val="off"/>
        </w:rPr>
        <w:t>能理解的而言，戴维森、杜威和我都无理由怀疑“排中律”原则。这</w:t>
      </w:r>
      <w:r>
        <w:rPr>
          <w:rFonts w:ascii="宋体" w:hAnsi="宋体" w:cs="宋体" w:eastAsia="宋体"/>
          <w:sz w:val="52"/>
          <w:spacing w:val="0"/>
          <w:color w:val="000000"/>
          <w:b w:val="off"/>
          <w:i w:val="off"/>
        </w:rPr>
        <w:t>个原则对于达美特论述反实在主义是至关重要的，但对于一大批</w:t>
      </w:r>
      <w:r>
        <w:rPr>
          <w:rFonts w:ascii="宋体" w:hAnsi="宋体" w:cs="宋体" w:eastAsia="宋体"/>
          <w:sz w:val="52"/>
          <w:spacing w:val="0"/>
          <w:color w:val="000000"/>
          <w:b w:val="off"/>
          <w:i w:val="off"/>
        </w:rPr>
        <w:t>他想置于“反实在主义”名下的哲学家来说均不适宜。对戴维森而</w:t>
      </w:r>
      <w:r>
        <w:rPr>
          <w:rFonts w:ascii="宋体" w:hAnsi="宋体" w:cs="宋体" w:eastAsia="宋体"/>
          <w:sz w:val="52"/>
          <w:spacing w:val="0"/>
          <w:color w:val="000000"/>
          <w:b w:val="off"/>
          <w:i w:val="off"/>
        </w:rPr>
        <w:t>言，这个问题是，在描述了表现在某种语言说话者行为中的推论性</w:t>
      </w:r>
      <w:r>
        <w:rPr>
          <w:rFonts w:ascii="宋体" w:hAnsi="宋体" w:cs="宋体" w:eastAsia="宋体"/>
          <w:sz w:val="52"/>
          <w:spacing w:val="0"/>
          <w:color w:val="000000"/>
          <w:b w:val="off"/>
          <w:i w:val="off"/>
        </w:rPr>
        <w:t>联系以后，关于真理是否还有任何更多的话可说。他认为没有了，</w:t>
      </w:r>
      <w:r>
        <w:rPr>
          <w:rFonts w:ascii="宋体" w:hAnsi="宋体" w:cs="宋体" w:eastAsia="宋体"/>
          <w:sz w:val="52"/>
          <w:spacing w:val="0"/>
          <w:color w:val="000000"/>
          <w:b w:val="off"/>
          <w:i w:val="off"/>
        </w:rPr>
        <w:t>尤其是“语言学家是否描述了语言句子的</w:t>
      </w:r>
      <w:r>
        <w:rPr>
          <w:rFonts w:ascii="宋体" w:hAnsi="宋体" w:cs="宋体" w:eastAsia="宋体"/>
          <w:sz w:val="52"/>
          <w:spacing w:val="0"/>
          <w:color w:val="000000"/>
          <w:b w:val="off"/>
          <w:i w:val="off"/>
          <w:em w:val="dot"/>
        </w:rPr>
        <w:t>真实</w:t>
      </w:r>
      <w:r>
        <w:rPr>
          <w:rFonts w:ascii="宋体" w:hAnsi="宋体" w:cs="宋体" w:eastAsia="宋体"/>
          <w:sz w:val="52"/>
          <w:spacing w:val="0"/>
          <w:color w:val="000000"/>
          <w:b w:val="off"/>
          <w:i w:val="off"/>
        </w:rPr>
        <w:t>条件，或准确说，</w:t>
      </w:r>
      <w:r>
        <w:rPr>
          <w:rFonts w:ascii="宋体" w:hAnsi="宋体" w:cs="宋体" w:eastAsia="宋体"/>
          <w:sz w:val="52"/>
          <w:spacing w:val="0"/>
          <w:color w:val="000000"/>
          <w:b w:val="off"/>
          <w:i w:val="off"/>
          <w:em w:val="dot"/>
        </w:rPr>
        <w:t>可</w:t>
      </w:r>
      <w:r>
        <w:rPr>
          <w:rFonts w:ascii="宋体" w:hAnsi="宋体" w:cs="宋体" w:eastAsia="宋体"/>
          <w:sz w:val="52"/>
          <w:spacing w:val="0"/>
          <w:color w:val="000000"/>
          <w:b w:val="off"/>
          <w:i w:val="off"/>
          <w:em w:val="dot"/>
        </w:rPr>
        <w:t>断定性</w:t>
      </w:r>
      <w:r>
        <w:rPr>
          <w:rFonts w:ascii="宋体" w:hAnsi="宋体" w:cs="宋体" w:eastAsia="宋体"/>
          <w:sz w:val="52"/>
          <w:spacing w:val="0"/>
          <w:color w:val="000000"/>
          <w:b w:val="off"/>
          <w:i w:val="off"/>
        </w:rPr>
        <w:t>条件?”这个问题是无意义的。说这不是一个有用的问题，</w:t>
      </w:r>
      <w:r>
        <w:rPr>
          <w:rFonts w:ascii="宋体" w:hAnsi="宋体" w:cs="宋体" w:eastAsia="宋体"/>
          <w:sz w:val="52"/>
          <w:spacing w:val="0"/>
          <w:color w:val="000000"/>
          <w:b w:val="off"/>
          <w:i w:val="off"/>
        </w:rPr>
        <w:t>就是说“真”不是那种将被说明、定义、分析、或常常与“</w:t>
      </w:r>
      <w:r>
        <w:rPr>
          <w:rFonts w:ascii="宋体" w:hAnsi="宋体" w:cs="宋体" w:eastAsia="宋体"/>
          <w:sz w:val="52"/>
          <w:spacing w:val="0"/>
          <w:color w:val="000000"/>
          <w:b w:val="off"/>
          <w:i w:val="off"/>
          <w:em w:val="dot"/>
        </w:rPr>
        <w:t>可断定的</w:t>
      </w:r>
      <w:r>
        <w:rPr>
          <w:rFonts w:ascii="宋体" w:hAnsi="宋体" w:cs="宋体" w:eastAsia="宋体"/>
          <w:sz w:val="52"/>
          <w:spacing w:val="0"/>
          <w:color w:val="000000"/>
          <w:b w:val="off"/>
          <w:i w:val="off"/>
        </w:rPr>
        <w:t>”</w:t>
      </w:r>
      <w:r>
        <w:rPr>
          <w:rFonts w:ascii="宋体" w:hAnsi="宋体" w:cs="宋体" w:eastAsia="宋体"/>
          <w:sz w:val="52"/>
          <w:spacing w:val="0"/>
          <w:color w:val="000000"/>
          <w:b w:val="off"/>
          <w:i w:val="off"/>
        </w:rPr>
        <w:t>这种有力的对立物相对比的词。我认为在这一点上戴维森是正确</w:t>
      </w:r>
      <w:bookmarkEnd w:id="3979"/>
    </w:p>
    <w:p>
      <w:r>
        <w:t/>
      </w:r>
    </w:p>
    <w:p>
      <w:pPr>
        <w:sectPr>
          <w:footerReference r:id="rId870"/>
          <w:headerReference r:id="rId871" w:type="default"/>
          <w:type w:val="nextPage"/>
          <w:pgSz w:w="22400" w:h="31680"/>
          <w:pgMar w:left="2680" w:top="2420" w:right="2680" w:bottom="2420" w:header="2120" w:footer="2120"/>
          <w:cols w:num="1"/>
        </w:sectPr>
      </w:pPr>
    </w:p>
    <w:p>
      <w:pPr>
        <w:pageBreakBefore w:val="off"/>
        <w:tabs/>
        <w:wordWrap w:val="off"/>
        <w:spacing w:before="0" w:after="0" w:line="680" w:lineRule="atLeast"/>
        <w:ind w:left="0" w:right="280"/>
        <w:jc w:val="right"/>
        <w:textAlignment w:val="baseline"/>
        <w:rPr>
          <w:sz w:val="50"/>
        </w:rPr>
      </w:pPr>
      <w:bookmarkStart w:name="" w:id="3980"/>
      <w:r>
        <w:rPr>
          <w:rFonts w:ascii="黑体" w:hAnsi="黑体" w:cs="黑体" w:eastAsia="黑体"/>
          <w:sz w:val="50"/>
          <w:spacing w:val="0"/>
          <w:color w:val="000000"/>
          <w:b w:val="on"/>
          <w:i w:val="off"/>
        </w:rPr>
        <w:t xml:space="preserve">答六位批评者   </w:t>
      </w:r>
      <w:r>
        <w:rPr>
          <w:rFonts w:ascii="黑体" w:hAnsi="黑体" w:cs="黑体" w:eastAsia="黑体"/>
          <w:sz w:val="50"/>
          <w:spacing w:val="0"/>
          <w:color w:val="000000"/>
          <w:b w:val="off"/>
          <w:i w:val="off"/>
        </w:rPr>
        <w:t>401</w:t>
      </w:r>
      <w:bookmarkEnd w:id="3980"/>
    </w:p>
    <w:p>
      <w:pPr>
        <w:pageBreakBefore w:val="off"/>
        <w:tabs/>
        <w:wordWrap w:val="off"/>
        <w:spacing w:before="0" w:after="0" w:line="580" w:lineRule="exact"/>
        <w:ind w:left="0" w:right="0"/>
        <w:jc w:val="right"/>
        <w:textAlignment w:val="baseline"/>
        <w:rPr>
          <w:sz w:val="50"/>
        </w:rPr>
      </w:pPr>
      <w:bookmarkStart w:name="" w:id="3981"/>
      <w:r>
        <w:rPr>
          <w:rFonts w:ascii="宋体" w:hAnsi="宋体" w:cs="宋体" w:eastAsia="宋体"/>
          <w:sz w:val="50"/>
          <w:spacing w:val="0"/>
          <w:color w:val="000000"/>
          <w:b w:val="off"/>
          <w:i w:val="off"/>
        </w:rPr>
        <w:t/>
      </w:r>
      <w:bookmarkEnd w:id="3981"/>
    </w:p>
    <w:p>
      <w:pPr>
        <w:pageBreakBefore w:val="off"/>
        <w:tabs/>
        <w:wordWrap w:val="off"/>
        <w:spacing w:before="0" w:after="0" w:line="1000" w:lineRule="atLeast"/>
        <w:ind w:left="100" w:right="180"/>
        <w:jc w:val="both"/>
        <w:textAlignment w:val="baseline"/>
        <w:rPr>
          <w:sz w:val="56"/>
        </w:rPr>
      </w:pPr>
      <w:bookmarkStart w:name="" w:id="3982"/>
      <w:r>
        <w:rPr>
          <w:rFonts w:ascii="宋体" w:hAnsi="宋体" w:cs="宋体" w:eastAsia="宋体"/>
          <w:sz w:val="56"/>
          <w:spacing w:val="0"/>
          <w:color w:val="000000"/>
          <w:b w:val="off"/>
          <w:i w:val="off"/>
        </w:rPr>
        <w:t>的，而且我很遗憾，在《哲学和自然之镜》中，我把戴维森的这个论</w:t>
      </w:r>
      <w:r>
        <w:rPr>
          <w:rFonts w:ascii="宋体" w:hAnsi="宋体" w:cs="宋体" w:eastAsia="宋体"/>
          <w:sz w:val="56"/>
          <w:spacing w:val="0"/>
          <w:color w:val="000000"/>
          <w:b w:val="off"/>
          <w:i w:val="off"/>
        </w:rPr>
        <w:t>点弄得不清楚了，因为我企图把它与杜威的“真理即有保证的可断</w:t>
      </w:r>
      <w:r>
        <w:rPr>
          <w:rFonts w:ascii="宋体" w:hAnsi="宋体" w:cs="宋体" w:eastAsia="宋体"/>
          <w:sz w:val="56"/>
          <w:spacing w:val="0"/>
          <w:color w:val="000000"/>
          <w:b w:val="off"/>
          <w:i w:val="off"/>
        </w:rPr>
        <w:t>言性”论断或皮尔士的“真理是在研究末尾注定要采取的意见”这</w:t>
      </w:r>
      <w:r>
        <w:rPr>
          <w:rFonts w:ascii="宋体" w:hAnsi="宋体" w:cs="宋体" w:eastAsia="宋体"/>
          <w:sz w:val="56"/>
          <w:spacing w:val="0"/>
          <w:color w:val="000000"/>
          <w:b w:val="off"/>
          <w:i w:val="off"/>
        </w:rPr>
        <w:t>个论断联系起来。④这两种主张都企图为一个不需定义的词下定</w:t>
      </w:r>
      <w:r>
        <w:rPr>
          <w:rFonts w:ascii="宋体" w:hAnsi="宋体" w:cs="宋体" w:eastAsia="宋体"/>
          <w:sz w:val="56"/>
          <w:spacing w:val="0"/>
          <w:color w:val="000000"/>
          <w:b w:val="off"/>
          <w:i w:val="off"/>
        </w:rPr>
        <w:t>义，我们寻求定义，只因为有这样一个坏问题：“真理为可断定性增</w:t>
      </w:r>
      <w:r>
        <w:rPr>
          <w:rFonts w:ascii="宋体" w:hAnsi="宋体" w:cs="宋体" w:eastAsia="宋体"/>
          <w:sz w:val="56"/>
          <w:spacing w:val="0"/>
          <w:color w:val="000000"/>
          <w:b w:val="off"/>
          <w:i w:val="off"/>
        </w:rPr>
        <w:t>加了什么?”这个问题就像“道德正确性为在环境内做最佳选择增</w:t>
      </w:r>
      <w:r>
        <w:rPr>
          <w:rFonts w:ascii="宋体" w:hAnsi="宋体" w:cs="宋体" w:eastAsia="宋体"/>
          <w:sz w:val="56"/>
          <w:spacing w:val="0"/>
          <w:color w:val="000000"/>
          <w:b w:val="off"/>
          <w:i w:val="off"/>
        </w:rPr>
        <w:t>加了什么?”的问题一样坏。</w:t>
      </w:r>
      <w:bookmarkEnd w:id="3982"/>
    </w:p>
    <w:p>
      <w:pPr>
        <w:pageBreakBefore w:val="off"/>
        <w:tabs/>
        <w:wordWrap w:val="off"/>
        <w:spacing w:before="0" w:after="0" w:line="1000" w:lineRule="atLeast"/>
        <w:ind w:left="100" w:right="40" w:firstLine="1140"/>
        <w:jc w:val="both"/>
        <w:textAlignment w:val="baseline"/>
        <w:rPr>
          <w:sz w:val="56"/>
        </w:rPr>
      </w:pPr>
      <w:bookmarkStart w:name="" w:id="3983"/>
      <w:r>
        <w:rPr>
          <w:rFonts w:ascii="宋体" w:hAnsi="宋体" w:cs="宋体" w:eastAsia="宋体"/>
          <w:sz w:val="56"/>
          <w:spacing w:val="0"/>
          <w:color w:val="000000"/>
          <w:b w:val="off"/>
          <w:i w:val="off"/>
        </w:rPr>
        <w:t>这两个问题的麻烦在于，它们暗示着，一个人在考虑信仰什么</w:t>
      </w:r>
      <w:r>
        <w:rPr>
          <w:rFonts w:ascii="宋体" w:hAnsi="宋体" w:cs="宋体" w:eastAsia="宋体"/>
          <w:sz w:val="56"/>
          <w:spacing w:val="0"/>
          <w:color w:val="000000"/>
          <w:b w:val="off"/>
          <w:i w:val="off"/>
        </w:rPr>
        <w:t>和做什么时会犯错误的事实，意味着存在着某种主宰的因素，某种</w:t>
      </w:r>
      <w:r>
        <w:rPr>
          <w:rFonts w:ascii="宋体" w:hAnsi="宋体" w:cs="宋体" w:eastAsia="宋体"/>
          <w:sz w:val="56"/>
          <w:spacing w:val="0"/>
          <w:color w:val="000000"/>
          <w:b w:val="off"/>
          <w:i w:val="off"/>
        </w:rPr>
        <w:t>称作“真理”或“正确性”的东西，它在性质上异于他在考虑中所关</w:t>
      </w:r>
      <w:r>
        <w:rPr>
          <w:rFonts w:ascii="宋体" w:hAnsi="宋体" w:cs="宋体" w:eastAsia="宋体"/>
          <w:sz w:val="56"/>
          <w:spacing w:val="0"/>
          <w:color w:val="000000"/>
          <w:b w:val="off"/>
          <w:i w:val="off"/>
        </w:rPr>
        <w:t>注的那种具体细节。戴维森和杜威都共同反驳这种主张，而达美</w:t>
      </w:r>
      <w:r>
        <w:rPr>
          <w:rFonts w:ascii="宋体" w:hAnsi="宋体" w:cs="宋体" w:eastAsia="宋体"/>
          <w:sz w:val="56"/>
          <w:spacing w:val="0"/>
          <w:color w:val="000000"/>
          <w:b w:val="off"/>
          <w:i w:val="off"/>
        </w:rPr>
        <w:t>特则企图在两种语义学问提出有趣的区别以加强这种主张。于是</w:t>
      </w:r>
      <w:r>
        <w:rPr>
          <w:rFonts w:ascii="宋体" w:hAnsi="宋体" w:cs="宋体" w:eastAsia="宋体"/>
          <w:sz w:val="56"/>
          <w:spacing w:val="0"/>
          <w:color w:val="000000"/>
          <w:b w:val="off"/>
          <w:i w:val="off"/>
        </w:rPr>
        <w:t>当柯勒尔说，也许戴维森和我偏好真值条件语义学，因为我们想因</w:t>
      </w:r>
      <w:r>
        <w:rPr>
          <w:rFonts w:ascii="宋体" w:hAnsi="宋体" w:cs="宋体" w:eastAsia="宋体"/>
          <w:sz w:val="56"/>
          <w:spacing w:val="0"/>
          <w:color w:val="000000"/>
          <w:b w:val="off"/>
          <w:i w:val="off"/>
        </w:rPr>
        <w:t>此而“能对付实在主义的锋芒”(第105页)，我的回答是，我们都不</w:t>
      </w:r>
      <w:r>
        <w:rPr>
          <w:rFonts w:ascii="宋体" w:hAnsi="宋体" w:cs="宋体" w:eastAsia="宋体"/>
          <w:sz w:val="56"/>
          <w:spacing w:val="0"/>
          <w:color w:val="000000"/>
          <w:b w:val="off"/>
          <w:i w:val="off"/>
        </w:rPr>
        <w:t>承认这种假定的区别。毋宁说这是一个“削平实在主义锋芒”的问</w:t>
      </w:r>
      <w:r>
        <w:rPr>
          <w:rFonts w:ascii="宋体" w:hAnsi="宋体" w:cs="宋体" w:eastAsia="宋体"/>
          <w:sz w:val="56"/>
          <w:spacing w:val="0"/>
          <w:color w:val="000000"/>
          <w:b w:val="off"/>
          <w:i w:val="off"/>
        </w:rPr>
        <w:t>题。按我对他的理解，戴维森想要消除实在主义和反实在主义间</w:t>
      </w:r>
      <w:r>
        <w:rPr>
          <w:rFonts w:ascii="宋体" w:hAnsi="宋体" w:cs="宋体" w:eastAsia="宋体"/>
          <w:sz w:val="56"/>
          <w:spacing w:val="0"/>
          <w:color w:val="000000"/>
          <w:b w:val="off"/>
          <w:i w:val="off"/>
        </w:rPr>
        <w:t>的争论(如我肯定要这样做的)。只有达美特才想继续保持这一争</w:t>
      </w:r>
      <w:r>
        <w:rPr>
          <w:rFonts w:ascii="宋体" w:hAnsi="宋体" w:cs="宋体" w:eastAsia="宋体"/>
          <w:sz w:val="56"/>
          <w:spacing w:val="0"/>
          <w:color w:val="000000"/>
          <w:b w:val="off"/>
          <w:i w:val="off"/>
        </w:rPr>
        <w:t>论，以有利于他本人对哲学史的论述，即他本人对这些重要争论从</w:t>
      </w:r>
      <w:r>
        <w:rPr>
          <w:rFonts w:ascii="宋体" w:hAnsi="宋体" w:cs="宋体" w:eastAsia="宋体"/>
          <w:sz w:val="56"/>
          <w:spacing w:val="0"/>
          <w:color w:val="000000"/>
          <w:b w:val="off"/>
          <w:i w:val="off"/>
        </w:rPr>
        <w:t>何而来的论述和什么问题是真正的和重要的论述。</w:t>
      </w:r>
      <w:bookmarkEnd w:id="3983"/>
    </w:p>
    <w:p>
      <w:pPr>
        <w:pageBreakBefore w:val="off"/>
        <w:tabs/>
        <w:wordWrap w:val="off"/>
        <w:spacing w:before="0" w:after="0" w:line="1000" w:lineRule="atLeast"/>
        <w:ind w:left="100" w:right="0" w:firstLine="1140"/>
        <w:jc w:val="both"/>
        <w:textAlignment w:val="baseline"/>
        <w:rPr>
          <w:sz w:val="56"/>
        </w:rPr>
      </w:pPr>
      <w:bookmarkStart w:name="" w:id="3984"/>
      <w:r>
        <w:rPr>
          <w:rFonts w:ascii="宋体" w:hAnsi="宋体" w:cs="宋体" w:eastAsia="宋体"/>
          <w:sz w:val="56"/>
          <w:spacing w:val="0"/>
          <w:color w:val="000000"/>
          <w:b w:val="off"/>
          <w:i w:val="off"/>
        </w:rPr>
        <w:t>正如我在开头讨论麦金太尔时所说，在我看来，决定哪些争论</w:t>
      </w:r>
      <w:r>
        <w:rPr>
          <w:rFonts w:ascii="宋体" w:hAnsi="宋体" w:cs="宋体" w:eastAsia="宋体"/>
          <w:sz w:val="56"/>
          <w:spacing w:val="0"/>
          <w:color w:val="000000"/>
          <w:b w:val="off"/>
          <w:i w:val="off"/>
        </w:rPr>
        <w:t>是有意义的，哪些争论是故弄玄虚的东西，正在于人们对哲学史的</w:t>
      </w:r>
      <w:r>
        <w:rPr>
          <w:rFonts w:ascii="宋体" w:hAnsi="宋体" w:cs="宋体" w:eastAsia="宋体"/>
          <w:sz w:val="56"/>
          <w:spacing w:val="0"/>
          <w:color w:val="000000"/>
          <w:b w:val="off"/>
          <w:i w:val="off"/>
        </w:rPr>
        <w:t>叙述方式(隐含的或明显的精神史，人们根据它去理解当代的各种</w:t>
      </w:r>
      <w:r>
        <w:rPr>
          <w:rFonts w:ascii="宋体" w:hAnsi="宋体" w:cs="宋体" w:eastAsia="宋体"/>
          <w:sz w:val="56"/>
          <w:spacing w:val="0"/>
          <w:color w:val="000000"/>
          <w:b w:val="off"/>
          <w:i w:val="off"/>
        </w:rPr>
        <w:t>讨论)。⑤于是我想再次指出，我和我的批评者的分歧或许最好通</w:t>
      </w:r>
      <w:r>
        <w:rPr>
          <w:rFonts w:ascii="宋体" w:hAnsi="宋体" w:cs="宋体" w:eastAsia="宋体"/>
          <w:sz w:val="56"/>
          <w:spacing w:val="0"/>
          <w:color w:val="000000"/>
          <w:b w:val="off"/>
          <w:i w:val="off"/>
        </w:rPr>
        <w:t>过比较和对照我们各自关于哲学史提出的故事来彻底讨论。像</w:t>
      </w:r>
      <w:r>
        <w:rPr>
          <w:rFonts w:ascii="宋体" w:hAnsi="宋体" w:cs="宋体" w:eastAsia="宋体"/>
          <w:sz w:val="56"/>
          <w:spacing w:val="0"/>
          <w:color w:val="000000"/>
          <w:b w:val="off"/>
          <w:i w:val="off"/>
        </w:rPr>
        <w:t>“分析哲学家是否发现了一个新的解释学论题?”(如贝奈特和罗森</w:t>
      </w:r>
      <w:bookmarkEnd w:id="3984"/>
    </w:p>
    <w:p>
      <w:r>
        <w:t/>
      </w:r>
    </w:p>
    <w:p>
      <w:pPr>
        <w:sectPr>
          <w:footerReference r:id="rId872"/>
          <w:headerReference r:id="rId873" w:type="default"/>
          <w:type w:val="nextPage"/>
          <w:pgSz w:w="22400" w:h="31680"/>
          <w:pgMar w:left="2740" w:top="2400" w:right="2740" w:bottom="2400" w:header="2100" w:footer="2100"/>
          <w:cols w:num="1"/>
        </w:sectPr>
      </w:pPr>
    </w:p>
    <w:p>
      <w:pPr>
        <w:pageBreakBefore w:val="off"/>
        <w:tabs/>
        <w:wordWrap w:val="off"/>
        <w:spacing w:before="0" w:after="0" w:line="640" w:lineRule="atLeast"/>
        <w:ind w:left="0" w:right="0"/>
        <w:jc w:val="both"/>
        <w:textAlignment w:val="baseline"/>
        <w:rPr>
          <w:sz w:val="47"/>
        </w:rPr>
      </w:pPr>
      <w:bookmarkStart w:name="" w:id="3985"/>
      <w:r>
        <w:rPr>
          <w:rFonts w:ascii="黑体" w:hAnsi="黑体" w:cs="黑体" w:eastAsia="黑体"/>
          <w:sz w:val="47"/>
          <w:spacing w:val="0"/>
          <w:color w:val="000000"/>
          <w:b w:val="on"/>
          <w:i w:val="off"/>
        </w:rPr>
        <w:t>402   中译本附录</w:t>
      </w:r>
      <w:bookmarkEnd w:id="3985"/>
    </w:p>
    <w:p>
      <w:pPr>
        <w:pageBreakBefore w:val="off"/>
        <w:tabs/>
        <w:wordWrap w:val="off"/>
        <w:spacing w:before="0" w:after="0" w:line="560" w:lineRule="exact"/>
        <w:ind w:left="0" w:right="0"/>
        <w:jc w:val="both"/>
        <w:textAlignment w:val="baseline"/>
        <w:rPr>
          <w:sz w:val="47"/>
        </w:rPr>
      </w:pPr>
      <w:bookmarkStart w:name="" w:id="3986"/>
      <w:r>
        <w:rPr>
          <w:rFonts w:ascii="宋体" w:hAnsi="宋体" w:cs="宋体" w:eastAsia="宋体"/>
          <w:sz w:val="47"/>
          <w:spacing w:val="0"/>
          <w:color w:val="000000"/>
          <w:b w:val="off"/>
          <w:i w:val="off"/>
        </w:rPr>
        <w:t/>
      </w:r>
      <w:bookmarkEnd w:id="3986"/>
    </w:p>
    <w:p>
      <w:pPr>
        <w:pageBreakBefore w:val="off"/>
        <w:tabs/>
        <w:wordWrap w:val="off"/>
        <w:spacing w:before="0" w:after="0" w:line="920" w:lineRule="atLeast"/>
        <w:ind w:left="60" w:right="220"/>
        <w:jc w:val="both"/>
        <w:textAlignment w:val="baseline"/>
        <w:rPr>
          <w:sz w:val="48"/>
        </w:rPr>
      </w:pPr>
      <w:bookmarkStart w:name="" w:id="3987"/>
      <w:r>
        <w:rPr>
          <w:rFonts w:ascii="仿宋" w:hAnsi="仿宋" w:cs="仿宋" w:eastAsia="仿宋"/>
          <w:sz w:val="48"/>
          <w:spacing w:val="0"/>
          <w:color w:val="000000"/>
          <w:b w:val="off"/>
          <w:i w:val="off"/>
        </w:rPr>
        <w:t>伯格提出的)、“分析哲学是一种独特和急进的运动，还是只是对二</w:t>
      </w:r>
      <w:r>
        <w:rPr>
          <w:rFonts w:ascii="仿宋" w:hAnsi="仿宋" w:cs="仿宋" w:eastAsia="仿宋"/>
          <w:sz w:val="48"/>
          <w:spacing w:val="0"/>
          <w:color w:val="000000"/>
          <w:b w:val="off"/>
          <w:i w:val="off"/>
        </w:rPr>
        <w:t>十世纪脱离‘瞥见实在’、而趋向于‘审视什么是我们语言和我们生</w:t>
      </w:r>
      <w:r>
        <w:rPr>
          <w:rFonts w:ascii="仿宋" w:hAnsi="仿宋" w:cs="仿宋" w:eastAsia="仿宋"/>
          <w:sz w:val="48"/>
          <w:spacing w:val="0"/>
          <w:color w:val="000000"/>
          <w:b w:val="off"/>
          <w:i w:val="off"/>
        </w:rPr>
        <w:t>活形式中所固有的东西’的一种不幸的、至福千年的描述方式?”</w:t>
      </w:r>
      <w:r>
        <w:rPr>
          <w:rFonts w:ascii="仿宋" w:hAnsi="仿宋" w:cs="仿宋" w:eastAsia="仿宋"/>
          <w:sz w:val="48"/>
          <w:spacing w:val="0"/>
          <w:color w:val="000000"/>
          <w:b w:val="off"/>
          <w:i w:val="off"/>
        </w:rPr>
        <w:t>(如特恩布尔和蒙特费欧里提出的)这类问题，都最好是通过撰写</w:t>
      </w:r>
      <w:r>
        <w:rPr>
          <w:rFonts w:ascii="仿宋" w:hAnsi="仿宋" w:cs="仿宋" w:eastAsia="仿宋"/>
          <w:sz w:val="48"/>
          <w:spacing w:val="0"/>
          <w:color w:val="000000"/>
          <w:b w:val="off"/>
          <w:i w:val="off"/>
        </w:rPr>
        <w:t>历史叙事来讨论。因此我不认为我已经或可能在这里回答了我的</w:t>
      </w:r>
      <w:r>
        <w:rPr>
          <w:rFonts w:ascii="仿宋" w:hAnsi="仿宋" w:cs="仿宋" w:eastAsia="仿宋"/>
          <w:sz w:val="48"/>
          <w:spacing w:val="0"/>
          <w:color w:val="000000"/>
          <w:b w:val="off"/>
          <w:i w:val="off"/>
        </w:rPr>
        <w:t>批评者。我所能做的只是指出，他们所展开的这些问题的充分讨</w:t>
      </w:r>
      <w:r>
        <w:rPr>
          <w:rFonts w:ascii="仿宋" w:hAnsi="仿宋" w:cs="仿宋" w:eastAsia="仿宋"/>
          <w:sz w:val="48"/>
          <w:spacing w:val="0"/>
          <w:color w:val="000000"/>
          <w:b w:val="off"/>
          <w:i w:val="off"/>
        </w:rPr>
        <w:t>论，必然会是多么漫长和复杂。极其感谢他们关注我的著作，并给</w:t>
      </w:r>
      <w:r>
        <w:rPr>
          <w:rFonts w:ascii="仿宋" w:hAnsi="仿宋" w:cs="仿宋" w:eastAsia="仿宋"/>
          <w:sz w:val="48"/>
          <w:spacing w:val="0"/>
          <w:color w:val="000000"/>
          <w:b w:val="off"/>
          <w:i w:val="off"/>
        </w:rPr>
        <w:t>我提供了更充分思考自己观点的机会。”</w:t>
      </w:r>
      <w:bookmarkEnd w:id="3987"/>
    </w:p>
    <w:p>
      <w:pPr>
        <w:pageBreakBefore w:val="off"/>
        <w:tabs/>
        <w:wordWrap w:val="off"/>
        <w:spacing w:before="0" w:after="0" w:line="740" w:lineRule="exact"/>
        <w:ind w:left="0" w:right="0"/>
        <w:jc w:val="both"/>
        <w:textAlignment w:val="baseline"/>
        <w:rPr>
          <w:sz w:val="56"/>
        </w:rPr>
      </w:pPr>
      <w:bookmarkStart w:name="" w:id="3988"/>
      <w:r>
        <w:rPr>
          <w:rFonts w:ascii="宋体" w:hAnsi="宋体" w:cs="宋体" w:eastAsia="宋体"/>
          <w:sz w:val="56"/>
          <w:spacing w:val="0"/>
          <w:color w:val="000000"/>
          <w:b w:val="off"/>
          <w:i w:val="off"/>
        </w:rPr>
        <w:t/>
      </w:r>
      <w:bookmarkEnd w:id="3988"/>
    </w:p>
    <w:p>
      <w:pPr>
        <w:pageBreakBefore w:val="off"/>
        <w:tabs/>
        <w:wordWrap w:val="off"/>
        <w:spacing w:before="0" w:after="0" w:line="740" w:lineRule="exact"/>
        <w:ind w:left="0" w:right="0"/>
        <w:jc w:val="both"/>
        <w:textAlignment w:val="baseline"/>
        <w:rPr>
          <w:sz w:val="56"/>
        </w:rPr>
      </w:pPr>
      <w:bookmarkStart w:name="" w:id="3989"/>
      <w:r>
        <w:rPr>
          <w:rFonts w:ascii="宋体" w:hAnsi="宋体" w:cs="宋体" w:eastAsia="宋体"/>
          <w:sz w:val="56"/>
          <w:spacing w:val="0"/>
          <w:color w:val="000000"/>
          <w:b w:val="off"/>
          <w:i w:val="off"/>
        </w:rPr>
        <w:t/>
      </w:r>
      <w:bookmarkEnd w:id="3989"/>
    </w:p>
    <w:p>
      <w:pPr>
        <w:pageBreakBefore w:val="off"/>
        <w:tabs/>
        <w:wordWrap w:val="off"/>
        <w:spacing w:before="0" w:after="0" w:line="820" w:lineRule="atLeast"/>
        <w:ind w:left="160" w:right="0"/>
        <w:jc w:val="both"/>
        <w:textAlignment w:val="baseline"/>
        <w:rPr>
          <w:sz w:val="56"/>
        </w:rPr>
      </w:pPr>
      <w:bookmarkStart w:name="" w:id="3990"/>
      <w:r>
        <w:rPr>
          <w:rFonts w:ascii="黑体" w:hAnsi="黑体" w:cs="黑体" w:eastAsia="黑体"/>
          <w:sz w:val="56"/>
          <w:spacing w:val="0"/>
          <w:color w:val="000000"/>
          <w:b w:val="off"/>
          <w:i w:val="off"/>
        </w:rPr>
        <w:t>注</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解</w:t>
      </w:r>
      <w:bookmarkEnd w:id="3990"/>
    </w:p>
    <w:p>
      <w:pPr>
        <w:pageBreakBefore w:val="off"/>
        <w:tabs/>
        <w:wordWrap w:val="off"/>
        <w:spacing w:before="520" w:after="0" w:line="920" w:lineRule="atLeast"/>
        <w:ind w:left="260" w:right="80" w:firstLine="980"/>
        <w:jc w:val="both"/>
        <w:textAlignment w:val="baseline"/>
        <w:rPr>
          <w:sz w:val="48"/>
        </w:rPr>
      </w:pPr>
      <w:bookmarkStart w:name="" w:id="3991"/>
      <w:r>
        <w:rPr>
          <w:rFonts w:ascii="仿宋" w:hAnsi="仿宋" w:cs="仿宋" w:eastAsia="仿宋"/>
          <w:sz w:val="48"/>
          <w:spacing w:val="0"/>
          <w:color w:val="000000"/>
          <w:b w:val="off"/>
          <w:i w:val="off"/>
        </w:rPr>
        <w:t>①</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作为我考虑的这种情况的一个例子，请参考哈贝马斯最近在法兰西</w:t>
      </w:r>
      <w:r>
        <w:rPr>
          <w:rFonts w:ascii="仿宋" w:hAnsi="仿宋" w:cs="仿宋" w:eastAsia="仿宋"/>
          <w:sz w:val="48"/>
          <w:spacing w:val="0"/>
          <w:color w:val="000000"/>
          <w:b w:val="off"/>
          <w:i w:val="off"/>
        </w:rPr>
        <w:t>学院的几次讲演中对现代主义和后现代主义的论述。通过重述开端于黑格</w:t>
      </w:r>
      <w:r>
        <w:rPr>
          <w:rFonts w:ascii="仿宋" w:hAnsi="仿宋" w:cs="仿宋" w:eastAsia="仿宋"/>
          <w:sz w:val="48"/>
          <w:spacing w:val="0"/>
          <w:color w:val="000000"/>
          <w:b w:val="off"/>
          <w:i w:val="off"/>
        </w:rPr>
        <w:t>尔并历经尼采、韦伯、海德格尔直到福柯的这段历史，来直接达到现代哲学舞</w:t>
      </w:r>
      <w:r>
        <w:rPr>
          <w:rFonts w:ascii="仿宋" w:hAnsi="仿宋" w:cs="仿宋" w:eastAsia="仿宋"/>
          <w:sz w:val="48"/>
          <w:spacing w:val="0"/>
          <w:color w:val="000000"/>
          <w:b w:val="off"/>
          <w:i w:val="off"/>
        </w:rPr>
        <w:t>台的观念，或许是大多数盎格鲁·撒克逊哲学家们未曾想到过的。我在即将</w:t>
      </w:r>
      <w:r>
        <w:rPr>
          <w:rFonts w:ascii="仿宋" w:hAnsi="仿宋" w:cs="仿宋" w:eastAsia="仿宋"/>
          <w:sz w:val="48"/>
          <w:spacing w:val="0"/>
          <w:color w:val="000000"/>
          <w:b w:val="off"/>
          <w:i w:val="off"/>
        </w:rPr>
        <w:t>出版的《国际实践》杂志上的“哈贝马斯和莱奥塔德(Lyotard)论后现代性”一</w:t>
      </w:r>
      <w:r>
        <w:rPr>
          <w:rFonts w:ascii="仿宋" w:hAnsi="仿宋" w:cs="仿宋" w:eastAsia="仿宋"/>
          <w:sz w:val="48"/>
          <w:spacing w:val="0"/>
          <w:color w:val="000000"/>
          <w:b w:val="off"/>
          <w:i w:val="off"/>
        </w:rPr>
        <w:t>文中，讨论了哈贝马斯的叙述。</w:t>
      </w:r>
      <w:bookmarkEnd w:id="3991"/>
    </w:p>
    <w:p>
      <w:pPr>
        <w:pageBreakBefore w:val="off"/>
        <w:tabs/>
        <w:wordWrap w:val="off"/>
        <w:spacing w:before="0" w:after="0" w:line="920" w:lineRule="atLeast"/>
        <w:ind w:left="300" w:right="60" w:firstLine="980"/>
        <w:jc w:val="both"/>
        <w:textAlignment w:val="baseline"/>
        <w:rPr>
          <w:sz w:val="48"/>
        </w:rPr>
      </w:pPr>
      <w:bookmarkStart w:name="" w:id="3992"/>
      <w:r>
        <w:rPr>
          <w:rFonts w:ascii="仿宋" w:hAnsi="仿宋" w:cs="仿宋" w:eastAsia="仿宋"/>
          <w:sz w:val="48"/>
          <w:spacing w:val="0"/>
          <w:color w:val="000000"/>
          <w:b w:val="off"/>
          <w:i w:val="off"/>
        </w:rPr>
        <w:t>②</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在“美国哲学协会”西部(即中西部)分会去年的会议上曾散发了一</w:t>
      </w:r>
      <w:r>
        <w:rPr>
          <w:rFonts w:ascii="仿宋" w:hAnsi="仿宋" w:cs="仿宋" w:eastAsia="仿宋"/>
          <w:sz w:val="48"/>
          <w:spacing w:val="0"/>
          <w:color w:val="000000"/>
          <w:b w:val="off"/>
          <w:i w:val="off"/>
        </w:rPr>
        <w:t>枚徽章，上面印有“消除海岸地区的傲慢！”字样。一些同情的加利福尼亚人</w:t>
      </w:r>
      <w:r>
        <w:rPr>
          <w:rFonts w:ascii="仿宋" w:hAnsi="仿宋" w:cs="仿宋" w:eastAsia="仿宋"/>
          <w:sz w:val="48"/>
          <w:spacing w:val="0"/>
          <w:color w:val="000000"/>
          <w:b w:val="off"/>
          <w:i w:val="off"/>
        </w:rPr>
        <w:t>欣赏这枚徽章，但又被冷淡地告知，徽章上指的是两个海岸。</w:t>
      </w:r>
      <w:bookmarkEnd w:id="3992"/>
    </w:p>
    <w:p>
      <w:pPr>
        <w:pageBreakBefore w:val="off"/>
        <w:tabs/>
        <w:wordWrap w:val="off"/>
        <w:spacing w:before="0" w:after="0" w:line="920" w:lineRule="atLeast"/>
        <w:ind w:left="400" w:right="40" w:firstLine="980"/>
        <w:jc w:val="both"/>
        <w:textAlignment w:val="baseline"/>
        <w:rPr>
          <w:sz w:val="48"/>
        </w:rPr>
      </w:pPr>
      <w:bookmarkStart w:name="" w:id="3993"/>
      <w:r>
        <w:rPr>
          <w:rFonts w:ascii="仿宋" w:hAnsi="仿宋" w:cs="仿宋" w:eastAsia="仿宋"/>
          <w:sz w:val="48"/>
          <w:spacing w:val="0"/>
          <w:color w:val="000000"/>
          <w:b w:val="off"/>
          <w:i w:val="off"/>
        </w:rPr>
        <w:t>③</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的确，这是我在《实用主义的后果》一书导言第18—21页上做了详</w:t>
      </w:r>
      <w:r>
        <w:rPr>
          <w:rFonts w:ascii="仿宋" w:hAnsi="仿宋" w:cs="仿宋" w:eastAsia="仿宋"/>
          <w:sz w:val="48"/>
          <w:spacing w:val="0"/>
          <w:color w:val="000000"/>
          <w:b w:val="off"/>
          <w:i w:val="off"/>
        </w:rPr>
        <w:t>细论述的一个观点。</w:t>
      </w:r>
      <w:bookmarkEnd w:id="3993"/>
    </w:p>
    <w:p>
      <w:pPr>
        <w:pageBreakBefore w:val="off"/>
        <w:tabs/>
        <w:wordWrap w:val="off"/>
        <w:spacing w:before="0" w:after="0" w:line="920" w:lineRule="atLeast"/>
        <w:ind w:left="400" w:right="0" w:firstLine="980"/>
        <w:jc w:val="both"/>
        <w:textAlignment w:val="baseline"/>
        <w:rPr>
          <w:sz w:val="48"/>
        </w:rPr>
      </w:pPr>
      <w:bookmarkStart w:name="" w:id="3994"/>
      <w:r>
        <w:rPr>
          <w:rFonts w:ascii="仿宋" w:hAnsi="仿宋" w:cs="仿宋" w:eastAsia="仿宋"/>
          <w:sz w:val="48"/>
          <w:spacing w:val="0"/>
          <w:color w:val="000000"/>
          <w:b w:val="off"/>
          <w:i w:val="off"/>
        </w:rPr>
        <w:t>④</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我企图使戴维森与皮尔士分开，并为戴维森提出一种辩护以反对达</w:t>
      </w:r>
      <w:r>
        <w:rPr>
          <w:rFonts w:ascii="仿宋" w:hAnsi="仿宋" w:cs="仿宋" w:eastAsia="仿宋"/>
          <w:sz w:val="48"/>
          <w:spacing w:val="0"/>
          <w:color w:val="000000"/>
          <w:b w:val="off"/>
          <w:i w:val="off"/>
        </w:rPr>
        <w:t>美特，详见“实用主义、戴维森和真理”，载于即将出版(1985年)的戴维森纪</w:t>
      </w:r>
      <w:r>
        <w:rPr>
          <w:rFonts w:ascii="仿宋" w:hAnsi="仿宋" w:cs="仿宋" w:eastAsia="仿宋"/>
          <w:sz w:val="48"/>
          <w:spacing w:val="0"/>
          <w:color w:val="000000"/>
          <w:b w:val="off"/>
          <w:i w:val="off"/>
        </w:rPr>
        <w:t>念文集中，E.勒波尔编，明尼苏达大学出版社。</w:t>
      </w:r>
      <w:bookmarkEnd w:id="3994"/>
    </w:p>
    <w:p>
      <w:pPr>
        <w:pageBreakBefore w:val="off"/>
        <w:tabs/>
        <w:wordWrap w:val="off"/>
        <w:spacing w:before="0" w:after="0" w:line="920" w:lineRule="atLeast"/>
        <w:ind w:left="500" w:right="0"/>
        <w:jc w:val="both"/>
        <w:textAlignment w:val="baseline"/>
        <w:rPr>
          <w:sz w:val="48"/>
        </w:rPr>
      </w:pPr>
      <w:bookmarkStart w:name="" w:id="3995"/>
      <w:r>
        <w:rPr>
          <w:rFonts w:ascii="宋体" w:hAnsi="宋体" w:cs="宋体" w:eastAsia="宋体"/>
          <w:sz w:val="48"/>
          <w:spacing w:val="0"/>
          <w:color w:val="000000"/>
          <w:u w:val="single"/>
          <w:b w:val="off"/>
          <w:i w:val="off"/>
        </w:rPr>
        <w:t xml:space="preserve">                 </w:t>
      </w:r>
      <w:bookmarkEnd w:id="3995"/>
    </w:p>
    <w:p>
      <w:pPr>
        <w:pageBreakBefore w:val="off"/>
        <w:tabs/>
        <w:wordWrap w:val="off"/>
        <w:spacing w:before="400" w:after="0" w:line="660" w:lineRule="atLeast"/>
        <w:ind w:left="400" w:right="0" w:firstLine="760"/>
        <w:jc w:val="both"/>
        <w:textAlignment w:val="baseline"/>
        <w:rPr>
          <w:sz w:val="42"/>
        </w:rPr>
      </w:pPr>
      <w:bookmarkStart w:name="" w:id="3996"/>
      <w:r>
        <w:rPr>
          <w:rFonts w:ascii="仿宋" w:hAnsi="仿宋" w:cs="仿宋" w:eastAsia="仿宋"/>
          <w:sz w:val="42"/>
          <w:spacing w:val="0"/>
          <w:color w:val="000000"/>
          <w:b w:val="off"/>
          <w:i w:val="off"/>
        </w:rPr>
        <w:t>·在撰写这篇论文时，我通过“行为科学高级研究中心”得到了“全国科学基金会”</w:t>
      </w:r>
      <w:r>
        <w:rPr>
          <w:rFonts w:ascii="宋体" w:hAnsi="宋体" w:cs="宋体" w:eastAsia="宋体"/>
          <w:sz w:val="42"/>
          <w:spacing w:val="0"/>
          <w:color w:val="000000"/>
          <w:b w:val="off"/>
          <w:i w:val="off"/>
        </w:rPr>
        <w:t>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BNS820—6304号的资助。</w:t>
      </w:r>
      <w:bookmarkEnd w:id="3996"/>
    </w:p>
    <w:p>
      <w:r>
        <w:t/>
      </w:r>
    </w:p>
    <w:p>
      <w:pPr>
        <w:sectPr>
          <w:footerReference r:id="rId874"/>
          <w:headerReference r:id="rId875" w:type="default"/>
          <w:type w:val="nextPage"/>
          <w:pgSz w:w="22400" w:h="31680"/>
          <w:pgMar w:left="2640" w:top="2540" w:right="2640" w:bottom="2540" w:header="2240" w:footer="2240"/>
          <w:cols w:num="1"/>
        </w:sectPr>
      </w:pPr>
    </w:p>
    <w:p>
      <w:pPr>
        <w:pageBreakBefore w:val="off"/>
        <w:tabs/>
        <w:wordWrap w:val="off"/>
        <w:spacing w:before="0" w:after="0" w:line="900" w:lineRule="atLeast"/>
        <w:ind w:left="0" w:right="80"/>
        <w:jc w:val="right"/>
        <w:textAlignment w:val="baseline"/>
        <w:rPr>
          <w:sz w:val="44"/>
        </w:rPr>
      </w:pPr>
      <w:bookmarkStart w:name="" w:id="3997"/>
      <w:r>
        <w:rPr>
          <w:rFonts w:ascii="仿宋" w:hAnsi="仿宋" w:cs="仿宋" w:eastAsia="仿宋"/>
          <w:sz w:val="44"/>
          <w:spacing w:val="0"/>
          <w:color w:val="000000"/>
          <w:b w:val="off"/>
          <w:i w:val="off"/>
        </w:rPr>
        <w:t>答六位批评者</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403</w:t>
      </w:r>
      <w:bookmarkEnd w:id="3997"/>
    </w:p>
    <w:p>
      <w:pPr>
        <w:pageBreakBefore w:val="off"/>
        <w:tabs/>
        <w:wordWrap w:val="off"/>
        <w:spacing w:before="640" w:after="0" w:line="900" w:lineRule="atLeast"/>
        <w:ind w:left="100" w:right="80" w:firstLine="1020"/>
        <w:jc w:val="both"/>
        <w:textAlignment w:val="baseline"/>
        <w:rPr>
          <w:sz w:val="44"/>
        </w:rPr>
      </w:pPr>
      <w:bookmarkStart w:name="" w:id="3998"/>
      <w:r>
        <w:rPr>
          <w:rFonts w:ascii="仿宋" w:hAnsi="仿宋" w:cs="仿宋" w:eastAsia="仿宋"/>
          <w:sz w:val="44"/>
          <w:spacing w:val="0"/>
          <w:color w:val="000000"/>
          <w:b w:val="off"/>
          <w:i w:val="off"/>
        </w:rPr>
        <w:t>⑤</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我在“哲学的史学：四种样式”(将载于《历史中的哲学》，R.罗蒂、J.</w:t>
      </w:r>
      <w:r>
        <w:rPr>
          <w:rFonts w:ascii="仿宋" w:hAnsi="仿宋" w:cs="仿宋" w:eastAsia="仿宋"/>
          <w:sz w:val="44"/>
          <w:spacing w:val="0"/>
          <w:color w:val="000000"/>
          <w:b w:val="off"/>
          <w:i w:val="off"/>
        </w:rPr>
        <w:t>B.施尼温德、Q.斯金纳尔编，剑桥大学出版社，1984年)一文中曾为作为规范</w:t>
      </w:r>
      <w:r>
        <w:rPr>
          <w:rFonts w:ascii="仿宋" w:hAnsi="仿宋" w:cs="仿宋" w:eastAsia="仿宋"/>
          <w:sz w:val="44"/>
          <w:spacing w:val="0"/>
          <w:color w:val="000000"/>
          <w:b w:val="off"/>
          <w:i w:val="off"/>
        </w:rPr>
        <w:t>形成的精神史的重要性做了论证。</w:t>
      </w:r>
      <w:bookmarkEnd w:id="3998"/>
    </w:p>
    <w:p>
      <w:pPr>
        <w:pageBreakBefore w:val="off"/>
        <w:tabs/>
        <w:wordWrap w:val="off"/>
        <w:spacing w:before="0" w:after="0" w:line="1120" w:lineRule="exact"/>
        <w:ind w:left="0" w:right="0"/>
        <w:jc w:val="both"/>
        <w:textAlignment w:val="baseline"/>
        <w:rPr>
          <w:sz w:val="83"/>
        </w:rPr>
      </w:pPr>
      <w:bookmarkStart w:name="" w:id="3999"/>
      <w:r>
        <w:rPr>
          <w:rFonts w:ascii="宋体" w:hAnsi="宋体" w:cs="宋体" w:eastAsia="宋体"/>
          <w:sz w:val="83"/>
          <w:spacing w:val="0"/>
          <w:color w:val="000000"/>
          <w:b w:val="off"/>
          <w:i w:val="off"/>
        </w:rPr>
        <w:t/>
      </w:r>
      <w:bookmarkEnd w:id="3999"/>
    </w:p>
    <w:p>
      <w:pPr>
        <w:pageBreakBefore w:val="off"/>
        <w:tabs/>
        <w:wordWrap w:val="off"/>
        <w:spacing w:before="0" w:after="0" w:line="1120" w:lineRule="atLeast"/>
        <w:ind w:left="100" w:right="0"/>
        <w:jc w:val="both"/>
        <w:textAlignment w:val="baseline"/>
        <w:rPr>
          <w:sz w:val="83"/>
        </w:rPr>
      </w:pPr>
      <w:bookmarkStart w:name="" w:id="4000"/>
      <w:r>
        <w:rPr>
          <w:rFonts w:ascii="黑体" w:hAnsi="黑体" w:cs="黑体" w:eastAsia="黑体"/>
          <w:sz w:val="83"/>
          <w:spacing w:val="0"/>
          <w:color w:val="000000"/>
          <w:b w:val="on"/>
          <w:i w:val="off"/>
        </w:rPr>
        <w:t>参考书目</w:t>
      </w:r>
      <w:bookmarkEnd w:id="4000"/>
    </w:p>
    <w:p>
      <w:pPr>
        <w:pageBreakBefore w:val="off"/>
        <w:tabs/>
        <w:wordWrap w:val="off"/>
        <w:spacing w:before="660" w:after="0" w:line="900" w:lineRule="atLeast"/>
        <w:ind w:left="620" w:right="40" w:hanging="520"/>
        <w:jc w:val="both"/>
        <w:textAlignment w:val="baseline"/>
        <w:rPr>
          <w:sz w:val="44"/>
        </w:rPr>
      </w:pPr>
      <w:bookmarkStart w:name="" w:id="4001"/>
      <w:r>
        <w:rPr>
          <w:rFonts w:ascii="仿宋" w:hAnsi="仿宋" w:cs="仿宋" w:eastAsia="仿宋"/>
          <w:sz w:val="44"/>
          <w:spacing w:val="0"/>
          <w:color w:val="000000"/>
          <w:b w:val="off"/>
          <w:i w:val="off"/>
        </w:rPr>
        <w:t>贝奈特，J.(1982)，“智慧和分析哲学”，载于《分析与批评》第4期，第98——101</w:t>
      </w:r>
      <w:r>
        <w:rPr>
          <w:rFonts w:ascii="仿宋" w:hAnsi="仿宋" w:cs="仿宋" w:eastAsia="仿宋"/>
          <w:sz w:val="44"/>
          <w:spacing w:val="0"/>
          <w:color w:val="000000"/>
          <w:b w:val="off"/>
          <w:i w:val="off"/>
        </w:rPr>
        <w:t>页。</w:t>
      </w:r>
      <w:bookmarkEnd w:id="4001"/>
    </w:p>
    <w:p>
      <w:pPr>
        <w:pageBreakBefore w:val="off"/>
        <w:tabs/>
        <w:wordWrap w:val="off"/>
        <w:spacing w:before="0" w:after="0" w:line="900" w:lineRule="atLeast"/>
        <w:ind w:left="620" w:right="40" w:hanging="520"/>
        <w:jc w:val="both"/>
        <w:textAlignment w:val="baseline"/>
        <w:rPr>
          <w:sz w:val="44"/>
        </w:rPr>
      </w:pPr>
      <w:bookmarkStart w:name="" w:id="4002"/>
      <w:r>
        <w:rPr>
          <w:rFonts w:ascii="仿宋" w:hAnsi="仿宋" w:cs="仿宋" w:eastAsia="仿宋"/>
          <w:sz w:val="44"/>
          <w:spacing w:val="0"/>
          <w:color w:val="000000"/>
          <w:b w:val="off"/>
          <w:i w:val="off"/>
        </w:rPr>
        <w:t>柯勒尔，W.R.(1983)，“主体间因素。论罗蒂的认识论行为主义”，载于《分析</w:t>
      </w:r>
      <w:r>
        <w:rPr>
          <w:rFonts w:ascii="仿宋" w:hAnsi="仿宋" w:cs="仿宋" w:eastAsia="仿宋"/>
          <w:sz w:val="44"/>
          <w:spacing w:val="0"/>
          <w:color w:val="000000"/>
          <w:b w:val="off"/>
          <w:i w:val="off"/>
        </w:rPr>
        <w:t>与批评》第5期，第97——113页。</w:t>
      </w:r>
      <w:bookmarkEnd w:id="4002"/>
    </w:p>
    <w:p>
      <w:pPr>
        <w:pageBreakBefore w:val="off"/>
        <w:tabs/>
        <w:wordWrap w:val="off"/>
        <w:spacing w:before="0" w:after="0" w:line="900" w:lineRule="atLeast"/>
        <w:ind w:left="620" w:right="40" w:hanging="520"/>
        <w:jc w:val="both"/>
        <w:textAlignment w:val="baseline"/>
        <w:rPr>
          <w:sz w:val="44"/>
        </w:rPr>
      </w:pPr>
      <w:bookmarkStart w:name="" w:id="4003"/>
      <w:r>
        <w:rPr>
          <w:rFonts w:ascii="仿宋" w:hAnsi="仿宋" w:cs="仿宋" w:eastAsia="仿宋"/>
          <w:sz w:val="44"/>
          <w:spacing w:val="0"/>
          <w:color w:val="000000"/>
          <w:b w:val="off"/>
          <w:i w:val="off"/>
        </w:rPr>
        <w:t>麦金太尔，A.(1982)，“哲学和它的历史”，载于《分析和批评》第4期，第</w:t>
      </w:r>
      <w:r>
        <w:rPr>
          <w:rFonts w:ascii="仿宋" w:hAnsi="仿宋" w:cs="仿宋" w:eastAsia="仿宋"/>
          <w:sz w:val="44"/>
          <w:spacing w:val="0"/>
          <w:color w:val="000000"/>
          <w:b w:val="off"/>
          <w:i w:val="off"/>
        </w:rPr>
        <w:t>102——113页。</w:t>
      </w:r>
      <w:bookmarkEnd w:id="4003"/>
    </w:p>
    <w:p>
      <w:pPr>
        <w:pageBreakBefore w:val="off"/>
        <w:tabs/>
        <w:wordWrap w:val="off"/>
        <w:spacing w:before="0" w:after="0" w:line="900" w:lineRule="atLeast"/>
        <w:ind w:left="620" w:right="0" w:hanging="520"/>
        <w:jc w:val="both"/>
        <w:textAlignment w:val="baseline"/>
        <w:rPr>
          <w:sz w:val="44"/>
        </w:rPr>
      </w:pPr>
      <w:bookmarkStart w:name="" w:id="4004"/>
      <w:r>
        <w:rPr>
          <w:rFonts w:ascii="仿宋" w:hAnsi="仿宋" w:cs="仿宋" w:eastAsia="仿宋"/>
          <w:sz w:val="44"/>
          <w:spacing w:val="0"/>
          <w:color w:val="000000"/>
          <w:b w:val="off"/>
          <w:i w:val="off"/>
        </w:rPr>
        <w:t>蒙特费欧里，A.(1983)，“理查德·罗蒂，两个哲学家还是一个哲学家?”，载于</w:t>
      </w:r>
      <w:r>
        <w:rPr>
          <w:rFonts w:ascii="仿宋" w:hAnsi="仿宋" w:cs="仿宋" w:eastAsia="仿宋"/>
          <w:sz w:val="44"/>
          <w:spacing w:val="0"/>
          <w:color w:val="000000"/>
          <w:b w:val="off"/>
          <w:i w:val="off"/>
        </w:rPr>
        <w:t>《分析与批评》第5期，第83——96页。</w:t>
      </w:r>
      <w:bookmarkEnd w:id="4004"/>
    </w:p>
    <w:p>
      <w:pPr>
        <w:pageBreakBefore w:val="off"/>
        <w:tabs/>
        <w:wordWrap w:val="off"/>
        <w:spacing w:before="0" w:after="0" w:line="900" w:lineRule="atLeast"/>
        <w:ind w:left="100" w:right="0"/>
        <w:jc w:val="both"/>
        <w:textAlignment w:val="baseline"/>
        <w:rPr>
          <w:sz w:val="44"/>
        </w:rPr>
      </w:pPr>
      <w:bookmarkStart w:name="" w:id="4005"/>
      <w:r>
        <w:rPr>
          <w:rFonts w:ascii="仿宋" w:hAnsi="仿宋" w:cs="仿宋" w:eastAsia="仿宋"/>
          <w:sz w:val="44"/>
          <w:spacing w:val="0"/>
          <w:color w:val="000000"/>
          <w:b w:val="off"/>
          <w:i w:val="off"/>
        </w:rPr>
        <w:t>罗蒂，R.(1982)，《实用主义的后果》，明尼苏达。</w:t>
      </w:r>
      <w:bookmarkEnd w:id="4005"/>
    </w:p>
    <w:p>
      <w:pPr>
        <w:pageBreakBefore w:val="off"/>
        <w:tabs/>
        <w:wordWrap w:val="off"/>
        <w:spacing w:before="0" w:after="0" w:line="900" w:lineRule="atLeast"/>
        <w:ind w:left="620" w:right="0" w:hanging="520"/>
        <w:jc w:val="both"/>
        <w:textAlignment w:val="baseline"/>
        <w:rPr>
          <w:sz w:val="44"/>
        </w:rPr>
      </w:pPr>
      <w:bookmarkStart w:name="" w:id="4006"/>
      <w:r>
        <w:rPr>
          <w:rFonts w:ascii="仿宋" w:hAnsi="仿宋" w:cs="仿宋" w:eastAsia="仿宋"/>
          <w:sz w:val="44"/>
          <w:spacing w:val="0"/>
          <w:color w:val="000000"/>
          <w:b w:val="off"/>
          <w:i w:val="off"/>
        </w:rPr>
        <w:t>罗森伯格，J.F.(1982)，“哲学的自我形象”，载于《分析与批评》第4期，第</w:t>
      </w:r>
      <w:r>
        <w:rPr>
          <w:rFonts w:ascii="仿宋" w:hAnsi="仿宋" w:cs="仿宋" w:eastAsia="仿宋"/>
          <w:sz w:val="44"/>
          <w:spacing w:val="0"/>
          <w:color w:val="000000"/>
          <w:b w:val="off"/>
          <w:i w:val="off"/>
        </w:rPr>
        <w:t>114——128页。</w:t>
      </w:r>
      <w:bookmarkEnd w:id="4006"/>
    </w:p>
    <w:p>
      <w:pPr>
        <w:pageBreakBefore w:val="off"/>
        <w:tabs/>
        <w:wordWrap w:val="off"/>
        <w:spacing w:before="0" w:after="0" w:line="900" w:lineRule="atLeast"/>
        <w:ind w:left="620" w:right="40" w:hanging="520"/>
        <w:jc w:val="both"/>
        <w:textAlignment w:val="baseline"/>
        <w:rPr>
          <w:sz w:val="44"/>
        </w:rPr>
      </w:pPr>
      <w:bookmarkStart w:name="" w:id="4007"/>
      <w:r>
        <w:rPr>
          <w:rFonts w:ascii="仿宋" w:hAnsi="仿宋" w:cs="仿宋" w:eastAsia="仿宋"/>
          <w:sz w:val="44"/>
          <w:spacing w:val="0"/>
          <w:color w:val="000000"/>
          <w:b w:val="off"/>
          <w:i w:val="off"/>
        </w:rPr>
        <w:t>特恩布尔，R.G.(1982)，“罗蒂和美国哲学舞台”，载于《分析与批评》第4期，</w:t>
      </w:r>
      <w:r>
        <w:rPr>
          <w:rFonts w:ascii="仿宋" w:hAnsi="仿宋" w:cs="仿宋" w:eastAsia="仿宋"/>
          <w:sz w:val="44"/>
          <w:spacing w:val="0"/>
          <w:color w:val="000000"/>
          <w:b w:val="off"/>
          <w:i w:val="off"/>
        </w:rPr>
        <w:t>第223—238页。</w:t>
      </w:r>
      <w:bookmarkEnd w:id="4007"/>
    </w:p>
    <w:p>
      <w:r>
        <w:t/>
      </w:r>
    </w:p>
    <w:p>
      <w:pPr>
        <w:sectPr>
          <w:footerReference r:id="rId876"/>
          <w:headerReference r:id="rId877" w:type="default"/>
          <w:type w:val="nextPage"/>
          <w:pgSz w:w="22400" w:h="31680"/>
          <w:pgMar w:left="2780" w:top="2560" w:right="2780" w:bottom="2560" w:header="2260" w:footer="2260"/>
          <w:cols w:num="1"/>
        </w:sectPr>
      </w:pPr>
    </w:p>
    <w:p>
      <w:pPr>
        <w:pageBreakBefore w:val="off"/>
        <w:tabs/>
        <w:wordWrap w:val="off"/>
        <w:spacing w:before="2560" w:after="0" w:line="1420" w:lineRule="atLeast"/>
        <w:ind w:left="0" w:right="0"/>
        <w:jc w:val="center"/>
        <w:textAlignment w:val="baseline"/>
        <w:rPr>
          <w:sz w:val="104"/>
        </w:rPr>
      </w:pPr>
      <w:bookmarkStart w:name="" w:id="4008"/>
      <w:r>
        <w:rPr>
          <w:rFonts w:ascii="仿宋" w:hAnsi="仿宋" w:cs="仿宋" w:eastAsia="仿宋"/>
          <w:sz w:val="104"/>
          <w:spacing w:val="0"/>
          <w:color w:val="000000"/>
          <w:b w:val="off"/>
          <w:i w:val="off"/>
        </w:rPr>
        <w:t>解构和回避——论德里达*</w:t>
      </w:r>
      <w:bookmarkEnd w:id="4008"/>
    </w:p>
    <w:p>
      <w:pPr>
        <w:pageBreakBefore w:val="off"/>
        <w:tabs/>
        <w:wordWrap w:val="off"/>
        <w:spacing w:before="0" w:after="0" w:line="1240" w:lineRule="exact"/>
        <w:ind w:left="0" w:right="0"/>
        <w:jc w:val="center"/>
        <w:textAlignment w:val="baseline"/>
        <w:rPr>
          <w:sz w:val="104"/>
        </w:rPr>
      </w:pPr>
      <w:bookmarkStart w:name="" w:id="4009"/>
      <w:r>
        <w:rPr>
          <w:rFonts w:ascii="宋体" w:hAnsi="宋体" w:cs="宋体" w:eastAsia="宋体"/>
          <w:sz w:val="104"/>
          <w:spacing w:val="0"/>
          <w:color w:val="000000"/>
          <w:b w:val="off"/>
          <w:i w:val="off"/>
        </w:rPr>
        <w:t/>
      </w:r>
      <w:bookmarkEnd w:id="4009"/>
    </w:p>
    <w:p>
      <w:pPr>
        <w:pageBreakBefore w:val="off"/>
        <w:tabs/>
        <w:wordWrap w:val="off"/>
        <w:spacing w:before="0" w:after="0" w:line="1240" w:lineRule="exact"/>
        <w:ind w:left="0" w:right="0"/>
        <w:jc w:val="center"/>
        <w:textAlignment w:val="baseline"/>
        <w:rPr>
          <w:sz w:val="104"/>
        </w:rPr>
      </w:pPr>
      <w:bookmarkStart w:name="" w:id="4010"/>
      <w:r>
        <w:rPr>
          <w:rFonts w:ascii="宋体" w:hAnsi="宋体" w:cs="宋体" w:eastAsia="宋体"/>
          <w:sz w:val="104"/>
          <w:spacing w:val="0"/>
          <w:color w:val="000000"/>
          <w:b w:val="off"/>
          <w:i w:val="off"/>
        </w:rPr>
        <w:t/>
      </w:r>
      <w:bookmarkEnd w:id="4010"/>
    </w:p>
    <w:p>
      <w:pPr>
        <w:pageBreakBefore w:val="off"/>
        <w:tabs/>
        <w:wordWrap w:val="off"/>
        <w:spacing w:before="0" w:after="0" w:line="1420" w:lineRule="atLeast"/>
        <w:ind w:left="0" w:right="0"/>
        <w:jc w:val="center"/>
        <w:textAlignment w:val="baseline"/>
        <w:rPr>
          <w:sz w:val="104"/>
        </w:rPr>
      </w:pPr>
      <w:bookmarkStart w:name="" w:id="4011"/>
      <w:r>
        <w:rPr>
          <w:rFonts w:ascii="仿宋" w:hAnsi="仿宋" w:cs="仿宋" w:eastAsia="仿宋"/>
          <w:sz w:val="104"/>
          <w:spacing w:val="0"/>
          <w:color w:val="000000"/>
          <w:b w:val="off"/>
          <w:i w:val="off"/>
        </w:rPr>
        <w:t>1.文学和哲学的区别</w:t>
      </w:r>
      <w:bookmarkEnd w:id="4011"/>
    </w:p>
    <w:p>
      <w:pPr>
        <w:pageBreakBefore w:val="off"/>
        <w:tabs/>
        <w:wordWrap w:val="off"/>
        <w:spacing w:before="0" w:after="0" w:line="1060" w:lineRule="exact"/>
        <w:ind w:left="0" w:right="0"/>
        <w:jc w:val="center"/>
        <w:textAlignment w:val="baseline"/>
        <w:rPr>
          <w:sz w:val="56"/>
        </w:rPr>
      </w:pPr>
      <w:bookmarkStart w:name="" w:id="4012"/>
      <w:r>
        <w:rPr>
          <w:rFonts w:ascii="宋体" w:hAnsi="宋体" w:cs="宋体" w:eastAsia="宋体"/>
          <w:sz w:val="56"/>
          <w:spacing w:val="0"/>
          <w:color w:val="000000"/>
          <w:b w:val="off"/>
          <w:i w:val="off"/>
        </w:rPr>
        <w:t/>
      </w:r>
      <w:bookmarkEnd w:id="4012"/>
    </w:p>
    <w:p>
      <w:pPr>
        <w:pageBreakBefore w:val="off"/>
        <w:tabs/>
        <w:wordWrap w:val="off"/>
        <w:spacing w:before="0" w:after="0" w:line="1040" w:lineRule="atLeast"/>
        <w:ind w:left="0" w:right="100" w:firstLine="1140"/>
        <w:jc w:val="both"/>
        <w:textAlignment w:val="baseline"/>
        <w:rPr>
          <w:sz w:val="56"/>
        </w:rPr>
      </w:pPr>
      <w:bookmarkStart w:name="" w:id="4013"/>
      <w:r>
        <w:rPr>
          <w:rFonts w:ascii="宋体" w:hAnsi="宋体" w:cs="宋体" w:eastAsia="宋体"/>
          <w:sz w:val="56"/>
          <w:spacing w:val="0"/>
          <w:color w:val="000000"/>
          <w:b w:val="off"/>
          <w:i w:val="off"/>
        </w:rPr>
        <w:t>乔纳森·卡勒尔最近指出，我们不应把解构(deconstruction)活</w:t>
      </w:r>
      <w:r>
        <w:rPr>
          <w:rFonts w:ascii="宋体" w:hAnsi="宋体" w:cs="宋体" w:eastAsia="宋体"/>
          <w:sz w:val="56"/>
          <w:spacing w:val="0"/>
          <w:color w:val="000000"/>
          <w:b w:val="off"/>
          <w:i w:val="off"/>
        </w:rPr>
        <w:t>动看作是“企图消除一切区别，既不留下文学也不留下哲学，而只</w:t>
      </w:r>
      <w:r>
        <w:rPr>
          <w:rFonts w:ascii="宋体" w:hAnsi="宋体" w:cs="宋体" w:eastAsia="宋体"/>
          <w:sz w:val="56"/>
          <w:spacing w:val="0"/>
          <w:color w:val="000000"/>
          <w:b w:val="off"/>
          <w:i w:val="off"/>
        </w:rPr>
        <w:t>剩下一种普遍的、未分化的本文世界。”他解释道：</w:t>
      </w:r>
      <w:bookmarkEnd w:id="4013"/>
    </w:p>
    <w:p>
      <w:pPr>
        <w:pageBreakBefore w:val="off"/>
        <w:tabs/>
        <w:wordWrap w:val="off"/>
        <w:spacing w:before="0" w:after="0" w:line="1040" w:lineRule="atLeast"/>
        <w:ind w:left="1180" w:right="40" w:firstLine="1140"/>
        <w:jc w:val="both"/>
        <w:textAlignment w:val="baseline"/>
        <w:rPr>
          <w:sz w:val="56"/>
        </w:rPr>
      </w:pPr>
      <w:bookmarkStart w:name="" w:id="4014"/>
      <w:r>
        <w:rPr>
          <w:rFonts w:ascii="宋体" w:hAnsi="宋体" w:cs="宋体" w:eastAsia="宋体"/>
          <w:sz w:val="56"/>
          <w:spacing w:val="0"/>
          <w:color w:val="000000"/>
          <w:b w:val="off"/>
          <w:i w:val="off"/>
        </w:rPr>
        <w:t>文学和哲学之间的区别，对于解构的介入能力是至关重</w:t>
      </w:r>
      <w:r>
        <w:rPr>
          <w:rFonts w:ascii="宋体" w:hAnsi="宋体" w:cs="宋体" w:eastAsia="宋体"/>
          <w:sz w:val="56"/>
          <w:spacing w:val="0"/>
          <w:color w:val="000000"/>
          <w:b w:val="off"/>
          <w:i w:val="off"/>
        </w:rPr>
        <w:t>要的，例如对于指出下面一点是极其重要的，即对某一哲学作</w:t>
      </w:r>
      <w:r>
        <w:rPr>
          <w:rFonts w:ascii="宋体" w:hAnsi="宋体" w:cs="宋体" w:eastAsia="宋体"/>
          <w:sz w:val="56"/>
          <w:spacing w:val="0"/>
          <w:color w:val="000000"/>
          <w:b w:val="off"/>
          <w:i w:val="off"/>
        </w:rPr>
        <w:t>品的最真实的哲学读解(这种读解对该作品话语的概念和基</w:t>
      </w:r>
      <w:r>
        <w:rPr>
          <w:rFonts w:ascii="宋体" w:hAnsi="宋体" w:cs="宋体" w:eastAsia="宋体"/>
          <w:sz w:val="56"/>
          <w:spacing w:val="0"/>
          <w:color w:val="000000"/>
          <w:b w:val="off"/>
          <w:i w:val="off"/>
        </w:rPr>
        <w:t>础提出疑问)，就是把该作品当作文学，当作一种虚构的修辞</w:t>
      </w:r>
      <w:r>
        <w:rPr>
          <w:rFonts w:ascii="宋体" w:hAnsi="宋体" w:cs="宋体" w:eastAsia="宋体"/>
          <w:sz w:val="56"/>
          <w:spacing w:val="0"/>
          <w:color w:val="000000"/>
          <w:b w:val="off"/>
          <w:i w:val="off"/>
        </w:rPr>
        <w:t>学构造物，其成分和秩序是由种种本文的强制要求所决定的。</w:t>
      </w:r>
      <w:r>
        <w:rPr>
          <w:rFonts w:ascii="宋体" w:hAnsi="宋体" w:cs="宋体" w:eastAsia="宋体"/>
          <w:sz w:val="56"/>
          <w:spacing w:val="0"/>
          <w:color w:val="000000"/>
          <w:b w:val="off"/>
          <w:i w:val="off"/>
        </w:rPr>
        <w:t>反之，对文学作品的最有力的和适宜的读解，或许是把作品看</w:t>
      </w:r>
      <w:r>
        <w:rPr>
          <w:rFonts w:ascii="宋体" w:hAnsi="宋体" w:cs="宋体" w:eastAsia="宋体"/>
          <w:sz w:val="56"/>
          <w:spacing w:val="0"/>
          <w:color w:val="000000"/>
          <w:b w:val="off"/>
          <w:i w:val="off"/>
        </w:rPr>
        <w:t>成各种哲学姿态，从作品对待支持着它们的各种哲学对立的</w:t>
      </w:r>
      <w:r>
        <w:rPr>
          <w:rFonts w:ascii="宋体" w:hAnsi="宋体" w:cs="宋体" w:eastAsia="宋体"/>
          <w:sz w:val="56"/>
          <w:spacing w:val="0"/>
          <w:color w:val="000000"/>
          <w:b w:val="off"/>
          <w:i w:val="off"/>
        </w:rPr>
        <w:t>方式中抽取出含意来。①</w:t>
      </w:r>
      <w:bookmarkEnd w:id="4014"/>
    </w:p>
    <w:p>
      <w:pPr>
        <w:pageBreakBefore w:val="off"/>
        <w:tabs/>
        <w:wordWrap w:val="off"/>
        <w:spacing w:before="0" w:after="0" w:line="1040" w:lineRule="atLeast"/>
        <w:ind w:left="100" w:right="20" w:firstLine="1140"/>
        <w:jc w:val="both"/>
        <w:textAlignment w:val="baseline"/>
        <w:rPr>
          <w:sz w:val="56"/>
        </w:rPr>
      </w:pPr>
      <w:bookmarkStart w:name="" w:id="4015"/>
      <w:r>
        <w:rPr>
          <w:rFonts w:ascii="宋体" w:hAnsi="宋体" w:cs="宋体" w:eastAsia="宋体"/>
          <w:sz w:val="56"/>
          <w:spacing w:val="0"/>
          <w:color w:val="000000"/>
          <w:b w:val="off"/>
          <w:i w:val="off"/>
        </w:rPr>
        <w:t>我想这段话指出，我们必须区别“解构”的两种含义。在一种</w:t>
      </w:r>
      <w:r>
        <w:rPr>
          <w:rFonts w:ascii="宋体" w:hAnsi="宋体" w:cs="宋体" w:eastAsia="宋体"/>
          <w:sz w:val="56"/>
          <w:spacing w:val="0"/>
          <w:color w:val="000000"/>
          <w:b w:val="off"/>
          <w:i w:val="off"/>
        </w:rPr>
        <w:t>意义上这个词指雅克·德里达的哲学构想。按此意义理解，打破哲</w:t>
      </w:r>
      <w:bookmarkEnd w:id="4015"/>
    </w:p>
    <w:p>
      <w:pPr>
        <w:pageBreakBefore w:val="off"/>
        <w:tabs/>
        <w:wordWrap w:val="off"/>
        <w:spacing w:before="0" w:after="0" w:line="640" w:lineRule="exact"/>
        <w:ind w:left="0" w:right="0"/>
        <w:jc w:val="both"/>
        <w:textAlignment w:val="baseline"/>
        <w:rPr>
          <w:sz w:val="43"/>
        </w:rPr>
      </w:pPr>
      <w:bookmarkStart w:name="" w:id="4016"/>
      <w:r>
        <w:rPr>
          <w:rFonts w:ascii="宋体" w:hAnsi="宋体" w:cs="宋体" w:eastAsia="宋体"/>
          <w:sz w:val="43"/>
          <w:spacing w:val="0"/>
          <w:color w:val="000000"/>
          <w:b w:val="off"/>
          <w:i w:val="off"/>
        </w:rPr>
        <w:t/>
      </w:r>
      <w:bookmarkEnd w:id="4016"/>
    </w:p>
    <w:p>
      <w:pPr>
        <w:pageBreakBefore w:val="off"/>
        <w:tabs/>
        <w:wordWrap w:val="off"/>
        <w:spacing w:before="0" w:after="0" w:line="620" w:lineRule="atLeast"/>
        <w:ind w:left="100" w:right="0" w:firstLine="1960"/>
        <w:jc w:val="both"/>
        <w:textAlignment w:val="baseline"/>
        <w:rPr>
          <w:sz w:val="43"/>
        </w:rPr>
      </w:pPr>
      <w:bookmarkStart w:name="" w:id="4017"/>
      <w:r>
        <w:rPr>
          <w:rFonts w:ascii="宋体" w:hAnsi="宋体" w:cs="宋体" w:eastAsia="宋体"/>
          <w:sz w:val="43"/>
          <w:spacing w:val="0"/>
          <w:color w:val="000000"/>
          <w:b w:val="off"/>
          <w:i w:val="off"/>
        </w:rPr>
        <w:t>*本文初稿是为1983年夏西北大学文学批评与理论学院一次讲演所写，当时</w:t>
      </w:r>
      <w:r>
        <w:rPr>
          <w:rFonts w:ascii="宋体" w:hAnsi="宋体" w:cs="宋体" w:eastAsia="宋体"/>
          <w:sz w:val="43"/>
          <w:spacing w:val="0"/>
          <w:color w:val="000000"/>
          <w:b w:val="off"/>
          <w:i w:val="off"/>
        </w:rPr>
        <w:t>我正应邀在“行为科学高等研究中心”从事客座研究。该篇讲演题为“一旦我们解构了</w:t>
      </w:r>
      <w:r>
        <w:rPr>
          <w:rFonts w:ascii="宋体" w:hAnsi="宋体" w:cs="宋体" w:eastAsia="宋体"/>
          <w:sz w:val="43"/>
          <w:spacing w:val="0"/>
          <w:color w:val="000000"/>
          <w:b w:val="off"/>
          <w:i w:val="off"/>
        </w:rPr>
        <w:t>形而上学，我们是否也必须解构文学?”十分感谢乔治·哈特曼和其他人对该讲演的评</w:t>
      </w:r>
      <w:r>
        <w:rPr>
          <w:rFonts w:ascii="宋体" w:hAnsi="宋体" w:cs="宋体" w:eastAsia="宋体"/>
          <w:sz w:val="43"/>
          <w:spacing w:val="0"/>
          <w:color w:val="000000"/>
          <w:b w:val="off"/>
          <w:i w:val="off"/>
        </w:rPr>
        <w:t>论，这促使我写下了以现在这篇带有更审慎标题的第二稿。</w:t>
      </w:r>
      <w:bookmarkEnd w:id="4017"/>
    </w:p>
    <w:p>
      <w:pPr>
        <w:pageBreakBefore w:val="off"/>
        <w:tabs/>
        <w:wordWrap w:val="off"/>
        <w:spacing w:before="0" w:after="0" w:line="620" w:lineRule="atLeast"/>
        <w:ind w:left="1040" w:right="0"/>
        <w:jc w:val="both"/>
        <w:textAlignment w:val="baseline"/>
        <w:rPr>
          <w:sz w:val="43"/>
        </w:rPr>
      </w:pPr>
      <w:bookmarkStart w:name="" w:id="4018"/>
      <w:r>
        <w:rPr>
          <w:rFonts w:ascii="宋体" w:hAnsi="宋体" w:cs="宋体" w:eastAsia="宋体"/>
          <w:sz w:val="43"/>
          <w:spacing w:val="0"/>
          <w:color w:val="000000"/>
          <w:b w:val="off"/>
          <w:i w:val="off"/>
        </w:rPr>
        <w:t>本文发表于《批评研究》,1984年9月第11期。</w:t>
      </w:r>
      <w:bookmarkEnd w:id="4018"/>
    </w:p>
    <w:p>
      <w:r>
        <w:t/>
      </w:r>
    </w:p>
    <w:p>
      <w:pPr>
        <w:sectPr>
          <w:footerReference r:id="rId878"/>
          <w:headerReference r:id="rId879" w:type="default"/>
          <w:type w:val="nextPage"/>
          <w:pgSz w:w="22400" w:h="31680"/>
          <w:pgMar w:left="2820" w:top="2600" w:right="2820" w:bottom="2600" w:header="2300" w:footer="2300"/>
          <w:cols w:num="1"/>
        </w:sectPr>
      </w:pPr>
    </w:p>
    <w:p>
      <w:pPr>
        <w:pageBreakBefore w:val="off"/>
        <w:tabs>
          <w:tab w:pos="15760" w:val="left" w:leader="none"/>
        </w:tabs>
        <w:wordWrap w:val="off"/>
        <w:spacing w:before="0" w:after="0" w:line="700" w:lineRule="atLeast"/>
        <w:ind w:left="9420" w:right="0"/>
        <w:jc w:val="both"/>
        <w:textAlignment w:val="baseline"/>
        <w:rPr>
          <w:sz w:val="52"/>
        </w:rPr>
      </w:pPr>
      <w:bookmarkStart w:name="" w:id="4019"/>
      <w:r>
        <w:rPr>
          <w:rFonts w:ascii="黑体" w:hAnsi="黑体" w:cs="黑体" w:eastAsia="黑体"/>
          <w:sz w:val="52"/>
          <w:spacing w:val="0"/>
          <w:color w:val="000000"/>
          <w:b w:val="off"/>
          <w:i w:val="off"/>
        </w:rPr>
        <w:t>解构和回避———论德里达</w:t>
      </w:r>
      <w:r>
        <w:t xml:space="preserve">	</w:t>
      </w:r>
      <w:r>
        <w:rPr>
          <w:rFonts w:ascii="黑体" w:hAnsi="黑体" w:cs="黑体" w:eastAsia="黑体"/>
          <w:sz w:val="52"/>
          <w:spacing w:val="0"/>
          <w:color w:val="000000"/>
          <w:b w:val="off"/>
          <w:i w:val="off"/>
        </w:rPr>
        <w:t>405</w:t>
      </w:r>
      <w:bookmarkEnd w:id="4019"/>
    </w:p>
    <w:p>
      <w:pPr>
        <w:pageBreakBefore w:val="off"/>
        <w:tabs/>
        <w:wordWrap w:val="off"/>
        <w:spacing w:before="0" w:after="0" w:line="580" w:lineRule="exact"/>
        <w:ind w:left="0" w:right="0"/>
        <w:jc w:val="both"/>
        <w:textAlignment w:val="baseline"/>
        <w:rPr>
          <w:sz w:val="52"/>
        </w:rPr>
      </w:pPr>
      <w:bookmarkStart w:name="" w:id="4020"/>
      <w:r>
        <w:rPr>
          <w:rFonts w:ascii="宋体" w:hAnsi="宋体" w:cs="宋体" w:eastAsia="宋体"/>
          <w:sz w:val="52"/>
          <w:spacing w:val="0"/>
          <w:color w:val="000000"/>
          <w:b w:val="off"/>
          <w:i w:val="off"/>
        </w:rPr>
        <w:t/>
      </w:r>
      <w:bookmarkEnd w:id="4020"/>
    </w:p>
    <w:p>
      <w:pPr>
        <w:pageBreakBefore w:val="off"/>
        <w:tabs/>
        <w:wordWrap w:val="off"/>
        <w:spacing w:before="0" w:after="0" w:line="960" w:lineRule="atLeast"/>
        <w:ind w:left="100" w:right="120"/>
        <w:jc w:val="both"/>
        <w:textAlignment w:val="baseline"/>
        <w:rPr>
          <w:sz w:val="57"/>
        </w:rPr>
      </w:pPr>
      <w:bookmarkStart w:name="" w:id="4021"/>
      <w:r>
        <w:rPr>
          <w:rFonts w:ascii="宋体" w:hAnsi="宋体" w:cs="宋体" w:eastAsia="宋体"/>
          <w:sz w:val="57"/>
          <w:spacing w:val="0"/>
          <w:color w:val="000000"/>
          <w:b w:val="off"/>
          <w:i w:val="off"/>
        </w:rPr>
        <w:t>学和文学间的区别，对解构活动来说是至关重要的。德里达在哲</w:t>
      </w:r>
      <w:r>
        <w:rPr>
          <w:rFonts w:ascii="宋体" w:hAnsi="宋体" w:cs="宋体" w:eastAsia="宋体"/>
          <w:sz w:val="57"/>
          <w:spacing w:val="0"/>
          <w:color w:val="000000"/>
          <w:b w:val="off"/>
          <w:i w:val="off"/>
        </w:rPr>
        <w:t>学中的首创性是沿着由尼采和海德格尔奠定的路线继续前进的。</w:t>
      </w:r>
      <w:r>
        <w:rPr>
          <w:rFonts w:ascii="宋体" w:hAnsi="宋体" w:cs="宋体" w:eastAsia="宋体"/>
          <w:sz w:val="57"/>
          <w:spacing w:val="0"/>
          <w:color w:val="000000"/>
          <w:b w:val="off"/>
          <w:i w:val="off"/>
        </w:rPr>
        <w:t>然而他却拒绝了海德格尔在“思想家”和“诗人”、在少数思想家和</w:t>
      </w:r>
      <w:r>
        <w:rPr>
          <w:rFonts w:ascii="宋体" w:hAnsi="宋体" w:cs="宋体" w:eastAsia="宋体"/>
          <w:sz w:val="57"/>
          <w:spacing w:val="0"/>
          <w:color w:val="000000"/>
          <w:b w:val="off"/>
          <w:i w:val="off"/>
        </w:rPr>
        <w:t>多数低劣的作家之间所做的区别。于是德里达拒绝了尼采所轻视</w:t>
      </w:r>
      <w:r>
        <w:rPr>
          <w:rFonts w:ascii="宋体" w:hAnsi="宋体" w:cs="宋体" w:eastAsia="宋体"/>
          <w:sz w:val="57"/>
          <w:spacing w:val="0"/>
          <w:color w:val="000000"/>
          <w:b w:val="off"/>
          <w:i w:val="off"/>
        </w:rPr>
        <w:t>的和海德格尔加以挽救的那种哲学专业精神。这的确使德里达趋</w:t>
      </w:r>
      <w:r>
        <w:rPr>
          <w:rFonts w:ascii="宋体" w:hAnsi="宋体" w:cs="宋体" w:eastAsia="宋体"/>
          <w:sz w:val="57"/>
          <w:spacing w:val="0"/>
          <w:color w:val="000000"/>
          <w:b w:val="off"/>
          <w:i w:val="off"/>
        </w:rPr>
        <w:t>向于“普遍的、未分化的本文世界”了。在他的研究中，哲学与文学</w:t>
      </w:r>
      <w:r>
        <w:rPr>
          <w:rFonts w:ascii="宋体" w:hAnsi="宋体" w:cs="宋体" w:eastAsia="宋体"/>
          <w:sz w:val="57"/>
          <w:spacing w:val="0"/>
          <w:color w:val="000000"/>
          <w:b w:val="off"/>
          <w:i w:val="off"/>
        </w:rPr>
        <w:t>的区别至多是一架我们一旦爬上以后可以弃置不顾的梯子的一部</w:t>
      </w:r>
      <w:r>
        <w:rPr>
          <w:rFonts w:ascii="宋体" w:hAnsi="宋体" w:cs="宋体" w:eastAsia="宋体"/>
          <w:sz w:val="57"/>
          <w:spacing w:val="0"/>
          <w:color w:val="000000"/>
          <w:b w:val="off"/>
          <w:i w:val="off"/>
        </w:rPr>
        <w:t>分。</w:t>
      </w:r>
      <w:bookmarkEnd w:id="4021"/>
    </w:p>
    <w:p>
      <w:pPr>
        <w:pageBreakBefore w:val="off"/>
        <w:tabs/>
        <w:wordWrap w:val="off"/>
        <w:spacing w:before="0" w:after="0" w:line="960" w:lineRule="atLeast"/>
        <w:ind w:left="100" w:right="60" w:firstLine="1120"/>
        <w:jc w:val="both"/>
        <w:textAlignment w:val="baseline"/>
        <w:rPr>
          <w:sz w:val="57"/>
        </w:rPr>
      </w:pPr>
      <w:bookmarkStart w:name="" w:id="4022"/>
      <w:r>
        <w:rPr>
          <w:rFonts w:ascii="宋体" w:hAnsi="宋体" w:cs="宋体" w:eastAsia="宋体"/>
          <w:sz w:val="57"/>
          <w:spacing w:val="0"/>
          <w:color w:val="000000"/>
          <w:b w:val="off"/>
          <w:i w:val="off"/>
        </w:rPr>
        <w:t>然而按第二种意义理解，“解构”这个词指一种读解本文的方</w:t>
      </w:r>
      <w:r>
        <w:rPr>
          <w:rFonts w:ascii="宋体" w:hAnsi="宋体" w:cs="宋体" w:eastAsia="宋体"/>
          <w:sz w:val="57"/>
          <w:spacing w:val="0"/>
          <w:color w:val="000000"/>
          <w:b w:val="off"/>
          <w:i w:val="off"/>
        </w:rPr>
        <w:t>法。不论是这种方法还是任何其他的方法，都不应归诸于德里达，</w:t>
      </w:r>
      <w:r>
        <w:rPr>
          <w:rFonts w:ascii="宋体" w:hAnsi="宋体" w:cs="宋体" w:eastAsia="宋体"/>
          <w:sz w:val="57"/>
          <w:spacing w:val="0"/>
          <w:color w:val="000000"/>
          <w:b w:val="off"/>
          <w:i w:val="off"/>
        </w:rPr>
        <w:t>因为他和海德格尔一样都轻视方法这个概念本身。②但方法是存</w:t>
      </w:r>
      <w:r>
        <w:rPr>
          <w:rFonts w:ascii="宋体" w:hAnsi="宋体" w:cs="宋体" w:eastAsia="宋体"/>
          <w:sz w:val="57"/>
          <w:spacing w:val="0"/>
          <w:color w:val="000000"/>
          <w:b w:val="off"/>
          <w:i w:val="off"/>
        </w:rPr>
        <w:t>在的，我引用的卡勒尔那段话描述了它的一些主要特征。卡勒尔</w:t>
      </w:r>
      <w:r>
        <w:rPr>
          <w:rFonts w:ascii="宋体" w:hAnsi="宋体" w:cs="宋体" w:eastAsia="宋体"/>
          <w:sz w:val="57"/>
          <w:spacing w:val="0"/>
          <w:color w:val="000000"/>
          <w:b w:val="off"/>
          <w:i w:val="off"/>
        </w:rPr>
        <w:t>十分正确地说道，在第二种意义上的解构，须要在哲学和文学之间</w:t>
      </w:r>
      <w:r>
        <w:rPr>
          <w:rFonts w:ascii="宋体" w:hAnsi="宋体" w:cs="宋体" w:eastAsia="宋体"/>
          <w:sz w:val="57"/>
          <w:spacing w:val="0"/>
          <w:color w:val="000000"/>
          <w:b w:val="off"/>
          <w:i w:val="off"/>
        </w:rPr>
        <w:t>做一明确区别。因为最终被称作“解构论的”那种读解，需要两种</w:t>
      </w:r>
      <w:r>
        <w:rPr>
          <w:rFonts w:ascii="宋体" w:hAnsi="宋体" w:cs="宋体" w:eastAsia="宋体"/>
          <w:sz w:val="57"/>
          <w:spacing w:val="0"/>
          <w:color w:val="000000"/>
          <w:b w:val="off"/>
          <w:i w:val="off"/>
        </w:rPr>
        <w:t>不同的正常人：一种是有英武气概的专业哲学家，当人们说他是屈</w:t>
      </w:r>
      <w:r>
        <w:rPr>
          <w:rFonts w:ascii="宋体" w:hAnsi="宋体" w:cs="宋体" w:eastAsia="宋体"/>
          <w:sz w:val="57"/>
          <w:spacing w:val="0"/>
          <w:color w:val="000000"/>
          <w:b w:val="off"/>
          <w:i w:val="off"/>
        </w:rPr>
        <w:t>从于一种本文的要求时，他感到受了冒犯；另一种是朴素无华的文</w:t>
      </w:r>
      <w:r>
        <w:rPr>
          <w:rFonts w:ascii="宋体" w:hAnsi="宋体" w:cs="宋体" w:eastAsia="宋体"/>
          <w:sz w:val="57"/>
          <w:spacing w:val="0"/>
          <w:color w:val="000000"/>
          <w:b w:val="off"/>
          <w:i w:val="off"/>
        </w:rPr>
        <w:t>学生产者，当她听到她的作品是由哲学对立所支持时，大感惊异和</w:t>
      </w:r>
      <w:r>
        <w:rPr>
          <w:rFonts w:ascii="宋体" w:hAnsi="宋体" w:cs="宋体" w:eastAsia="宋体"/>
          <w:sz w:val="57"/>
          <w:spacing w:val="0"/>
          <w:color w:val="000000"/>
          <w:b w:val="off"/>
          <w:i w:val="off"/>
        </w:rPr>
        <w:t>失望。哲学家认为自己在说着一种简练、纯粹、清楚的语言。女诗</w:t>
      </w:r>
      <w:r>
        <w:rPr>
          <w:rFonts w:ascii="宋体" w:hAnsi="宋体" w:cs="宋体" w:eastAsia="宋体"/>
          <w:sz w:val="57"/>
          <w:spacing w:val="0"/>
          <w:color w:val="000000"/>
          <w:b w:val="off"/>
          <w:i w:val="off"/>
        </w:rPr>
        <w:t>人谦逊地希望她的直截了当的朴素诗篇会使人愉悦。当解构论者</w:t>
      </w:r>
      <w:r>
        <w:rPr>
          <w:rFonts w:ascii="宋体" w:hAnsi="宋体" w:cs="宋体" w:eastAsia="宋体"/>
          <w:sz w:val="57"/>
          <w:spacing w:val="0"/>
          <w:color w:val="000000"/>
          <w:b w:val="off"/>
          <w:i w:val="off"/>
        </w:rPr>
        <w:t>揭示出每人都在利用着对方想出的复杂语言时，两人都惊恐莫明，</w:t>
      </w:r>
      <w:r>
        <w:rPr>
          <w:rFonts w:ascii="宋体" w:hAnsi="宋体" w:cs="宋体" w:eastAsia="宋体"/>
          <w:sz w:val="57"/>
          <w:spacing w:val="0"/>
          <w:color w:val="000000"/>
          <w:b w:val="off"/>
          <w:i w:val="off"/>
        </w:rPr>
        <w:t>语无伦次，濒临崩溃了。他们的呜咽混合为无休无止的大吼大叫。</w:t>
      </w:r>
      <w:r>
        <w:rPr>
          <w:rFonts w:ascii="宋体" w:hAnsi="宋体" w:cs="宋体" w:eastAsia="宋体"/>
          <w:sz w:val="57"/>
          <w:spacing w:val="0"/>
          <w:color w:val="000000"/>
          <w:b w:val="off"/>
          <w:i w:val="off"/>
        </w:rPr>
        <w:t>解构论者的介入，再一次产生了长期拖延的犹豫不决。</w:t>
      </w:r>
      <w:bookmarkEnd w:id="4022"/>
    </w:p>
    <w:p>
      <w:pPr>
        <w:pageBreakBefore w:val="off"/>
        <w:tabs/>
        <w:wordWrap w:val="off"/>
        <w:spacing w:before="0" w:after="0" w:line="960" w:lineRule="atLeast"/>
        <w:ind w:left="100" w:right="0" w:firstLine="1120"/>
        <w:jc w:val="both"/>
        <w:textAlignment w:val="baseline"/>
        <w:rPr>
          <w:sz w:val="57"/>
        </w:rPr>
      </w:pPr>
      <w:bookmarkStart w:name="" w:id="4023"/>
      <w:r>
        <w:rPr>
          <w:rFonts w:ascii="宋体" w:hAnsi="宋体" w:cs="宋体" w:eastAsia="宋体"/>
          <w:sz w:val="57"/>
          <w:spacing w:val="0"/>
          <w:color w:val="000000"/>
          <w:b w:val="off"/>
          <w:i w:val="off"/>
        </w:rPr>
        <w:t>这样一种提出问题的方式多少有些过于陈旧，不免令人可疑。</w:t>
      </w:r>
      <w:r>
        <w:rPr>
          <w:rFonts w:ascii="宋体" w:hAnsi="宋体" w:cs="宋体" w:eastAsia="宋体"/>
          <w:sz w:val="57"/>
          <w:spacing w:val="0"/>
          <w:color w:val="000000"/>
          <w:b w:val="off"/>
          <w:i w:val="off"/>
        </w:rPr>
        <w:t>长期以来我们就不乏那些认为自己的天职在于提供娱乐的作家</w:t>
      </w:r>
      <w:r>
        <w:rPr>
          <w:rFonts w:ascii="宋体" w:hAnsi="宋体" w:cs="宋体" w:eastAsia="宋体"/>
          <w:sz w:val="57"/>
          <w:spacing w:val="0"/>
          <w:color w:val="000000"/>
          <w:b w:val="off"/>
          <w:i w:val="off"/>
        </w:rPr>
        <w:t>们，而要确定一位真正的形而上学道学家的位置则也比一向所认</w:t>
      </w:r>
      <w:bookmarkEnd w:id="4023"/>
    </w:p>
    <w:p>
      <w:r>
        <w:t/>
      </w:r>
    </w:p>
    <w:p>
      <w:pPr>
        <w:sectPr>
          <w:footerReference r:id="rId880"/>
          <w:headerReference r:id="rId881" w:type="default"/>
          <w:type w:val="nextPage"/>
          <w:pgSz w:w="22400" w:h="31680"/>
          <w:pgMar w:left="2740" w:top="2360" w:right="2740" w:bottom="2360" w:header="2060" w:footer="2060"/>
          <w:cols w:num="1"/>
        </w:sectPr>
      </w:pPr>
    </w:p>
    <w:p>
      <w:pPr>
        <w:pageBreakBefore w:val="off"/>
        <w:tabs>
          <w:tab w:pos="1580" w:val="left" w:leader="none"/>
        </w:tabs>
        <w:wordWrap w:val="off"/>
        <w:spacing w:before="0" w:after="0" w:line="720" w:lineRule="atLeast"/>
        <w:ind w:left="0" w:right="0"/>
        <w:jc w:val="both"/>
        <w:textAlignment w:val="baseline"/>
        <w:rPr>
          <w:sz w:val="54"/>
        </w:rPr>
      </w:pPr>
      <w:bookmarkStart w:name="" w:id="4024"/>
      <w:r>
        <w:rPr>
          <w:rFonts w:ascii="楷体" w:hAnsi="楷体" w:cs="楷体" w:eastAsia="楷体"/>
          <w:sz w:val="54"/>
          <w:spacing w:val="0"/>
          <w:color w:val="000000"/>
          <w:b w:val="on"/>
          <w:i w:val="off"/>
        </w:rPr>
        <w:t>406</w:t>
      </w:r>
      <w:r>
        <w:t xml:space="preserve">	</w:t>
      </w:r>
      <w:r>
        <w:rPr>
          <w:rFonts w:ascii="黑体" w:hAnsi="黑体" w:cs="黑体" w:eastAsia="黑体"/>
          <w:sz w:val="54"/>
          <w:spacing w:val="0"/>
          <w:color w:val="000000"/>
          <w:b w:val="on"/>
          <w:i w:val="off"/>
        </w:rPr>
        <w:t>中译本附录</w:t>
      </w:r>
      <w:bookmarkEnd w:id="4024"/>
    </w:p>
    <w:p>
      <w:pPr>
        <w:pageBreakBefore w:val="off"/>
        <w:tabs/>
        <w:wordWrap w:val="off"/>
        <w:spacing w:before="420" w:after="0" w:line="980" w:lineRule="atLeast"/>
        <w:ind w:left="0" w:right="260"/>
        <w:jc w:val="both"/>
        <w:textAlignment w:val="baseline"/>
        <w:rPr>
          <w:sz w:val="57"/>
        </w:rPr>
      </w:pPr>
      <w:bookmarkStart w:name="" w:id="4025"/>
      <w:r>
        <w:rPr>
          <w:rFonts w:ascii="宋体" w:hAnsi="宋体" w:cs="宋体" w:eastAsia="宋体"/>
          <w:sz w:val="57"/>
          <w:spacing w:val="0"/>
          <w:color w:val="000000"/>
          <w:b w:val="off"/>
          <w:i w:val="off"/>
        </w:rPr>
        <w:t>为的远为困难。③寻求哲学的英武气概还不大像寻求文学的素朴</w:t>
      </w:r>
      <w:r>
        <w:rPr>
          <w:rFonts w:ascii="宋体" w:hAnsi="宋体" w:cs="宋体" w:eastAsia="宋体"/>
          <w:sz w:val="57"/>
          <w:spacing w:val="0"/>
          <w:color w:val="000000"/>
          <w:b w:val="off"/>
          <w:i w:val="off"/>
        </w:rPr>
        <w:t>无华那样没有希望。你还仍然能够发现哲学教授们严肃地告诉</w:t>
      </w:r>
      <w:r>
        <w:rPr>
          <w:rFonts w:ascii="宋体" w:hAnsi="宋体" w:cs="宋体" w:eastAsia="宋体"/>
          <w:sz w:val="57"/>
          <w:spacing w:val="0"/>
          <w:color w:val="000000"/>
          <w:b w:val="off"/>
          <w:i w:val="off"/>
        </w:rPr>
        <w:t>你，他们在追求真理，即个只是一种历史或共同认识，而是实实在</w:t>
      </w:r>
      <w:r>
        <w:rPr>
          <w:rFonts w:ascii="宋体" w:hAnsi="宋体" w:cs="宋体" w:eastAsia="宋体"/>
          <w:sz w:val="57"/>
          <w:spacing w:val="0"/>
          <w:color w:val="000000"/>
          <w:b w:val="off"/>
          <w:i w:val="off"/>
        </w:rPr>
        <w:t>在的、准确的世界状态的再现。他们中间的一些人将甚至自称以</w:t>
      </w:r>
      <w:r>
        <w:rPr>
          <w:rFonts w:ascii="宋体" w:hAnsi="宋体" w:cs="宋体" w:eastAsia="宋体"/>
          <w:sz w:val="57"/>
          <w:spacing w:val="0"/>
          <w:color w:val="000000"/>
          <w:b w:val="off"/>
          <w:i w:val="off"/>
        </w:rPr>
        <w:t>明晰、准确、清楚的方式写作，并为自己的男性坦直，为拒绝“文学</w:t>
      </w:r>
      <w:r>
        <w:rPr>
          <w:rFonts w:ascii="宋体" w:hAnsi="宋体" w:cs="宋体" w:eastAsia="宋体"/>
          <w:sz w:val="57"/>
          <w:spacing w:val="0"/>
          <w:color w:val="000000"/>
          <w:b w:val="off"/>
          <w:i w:val="off"/>
        </w:rPr>
        <w:t>的手法”而自豪。</w:t>
      </w:r>
      <w:bookmarkEnd w:id="4025"/>
    </w:p>
    <w:p>
      <w:pPr>
        <w:pageBreakBefore w:val="off"/>
        <w:tabs/>
        <w:wordWrap w:val="off"/>
        <w:spacing w:before="0" w:after="0" w:line="980" w:lineRule="atLeast"/>
        <w:ind w:left="140" w:right="180" w:firstLine="1120"/>
        <w:jc w:val="both"/>
        <w:textAlignment w:val="baseline"/>
        <w:rPr>
          <w:sz w:val="57"/>
        </w:rPr>
      </w:pPr>
      <w:bookmarkStart w:name="" w:id="4026"/>
      <w:r>
        <w:rPr>
          <w:rFonts w:ascii="宋体" w:hAnsi="宋体" w:cs="宋体" w:eastAsia="宋体"/>
          <w:sz w:val="57"/>
          <w:spacing w:val="0"/>
          <w:color w:val="000000"/>
          <w:b w:val="off"/>
          <w:i w:val="off"/>
        </w:rPr>
        <w:t>这种可爱的老派道学家们或许可以提供唯一的借口，使我和</w:t>
      </w:r>
      <w:r>
        <w:rPr>
          <w:rFonts w:ascii="宋体" w:hAnsi="宋体" w:cs="宋体" w:eastAsia="宋体"/>
          <w:sz w:val="57"/>
          <w:spacing w:val="0"/>
          <w:color w:val="000000"/>
          <w:b w:val="off"/>
          <w:i w:val="off"/>
        </w:rPr>
        <w:t>卡勒尔都得以留在我们的行业里。由于卡勒尔，我仍然认为我们</w:t>
      </w:r>
      <w:r>
        <w:rPr>
          <w:rFonts w:ascii="宋体" w:hAnsi="宋体" w:cs="宋体" w:eastAsia="宋体"/>
          <w:sz w:val="57"/>
          <w:spacing w:val="0"/>
          <w:color w:val="000000"/>
          <w:b w:val="off"/>
          <w:i w:val="off"/>
        </w:rPr>
        <w:t>大家(包括德里达主义者和实用主义者)都应该通过自觉地模糊文</w:t>
      </w:r>
      <w:r>
        <w:rPr>
          <w:rFonts w:ascii="宋体" w:hAnsi="宋体" w:cs="宋体" w:eastAsia="宋体"/>
          <w:sz w:val="57"/>
          <w:spacing w:val="0"/>
          <w:color w:val="000000"/>
          <w:b w:val="off"/>
          <w:i w:val="off"/>
        </w:rPr>
        <w:t>学与哲学的界限和促进一种无缝隙的、未分化的“一般本文”观念，</w:t>
      </w:r>
      <w:r>
        <w:rPr>
          <w:rFonts w:ascii="宋体" w:hAnsi="宋体" w:cs="宋体" w:eastAsia="宋体"/>
          <w:sz w:val="57"/>
          <w:spacing w:val="0"/>
          <w:color w:val="000000"/>
          <w:b w:val="off"/>
          <w:i w:val="off"/>
        </w:rPr>
        <w:t>来设法使自己离开我们的行当。下面我将坚持主张这样几点：</w:t>
      </w:r>
      <w:bookmarkEnd w:id="4026"/>
    </w:p>
    <w:p>
      <w:pPr>
        <w:pageBreakBefore w:val="off"/>
        <w:tabs/>
        <w:wordWrap w:val="off"/>
        <w:spacing w:before="0" w:after="0" w:line="980" w:lineRule="atLeast"/>
        <w:ind w:left="2220" w:right="120" w:hanging="720"/>
        <w:jc w:val="both"/>
        <w:textAlignment w:val="baseline"/>
        <w:rPr>
          <w:sz w:val="57"/>
        </w:rPr>
      </w:pPr>
      <w:bookmarkStart w:name="" w:id="4027"/>
      <w:r>
        <w:rPr>
          <w:rFonts w:ascii="宋体" w:hAnsi="宋体" w:cs="宋体" w:eastAsia="宋体"/>
          <w:sz w:val="57"/>
          <w:spacing w:val="0"/>
          <w:color w:val="000000"/>
          <w:b w:val="off"/>
          <w:i w:val="off"/>
        </w:rPr>
        <w:t>(1)我们需要的唯一一种哲学与文学的区别，是根据熟悉物</w:t>
      </w:r>
      <w:r>
        <w:rPr>
          <w:rFonts w:ascii="宋体" w:hAnsi="宋体" w:cs="宋体" w:eastAsia="宋体"/>
          <w:sz w:val="57"/>
          <w:spacing w:val="0"/>
          <w:color w:val="000000"/>
          <w:b w:val="off"/>
          <w:i w:val="off"/>
        </w:rPr>
        <w:t>与非熟悉物之间的(暂时的和相对的)对立，而非根据再现</w:t>
      </w:r>
      <w:r>
        <w:rPr>
          <w:rFonts w:ascii="宋体" w:hAnsi="宋体" w:cs="宋体" w:eastAsia="宋体"/>
          <w:sz w:val="57"/>
          <w:spacing w:val="0"/>
          <w:color w:val="000000"/>
          <w:b w:val="off"/>
          <w:i w:val="off"/>
        </w:rPr>
        <w:t>物和非再现物之间或直意表现和隐喻表现之间的更深的</w:t>
      </w:r>
      <w:r>
        <w:rPr>
          <w:rFonts w:ascii="宋体" w:hAnsi="宋体" w:cs="宋体" w:eastAsia="宋体"/>
          <w:sz w:val="57"/>
          <w:spacing w:val="0"/>
          <w:color w:val="000000"/>
          <w:b w:val="off"/>
          <w:i w:val="off"/>
        </w:rPr>
        <w:t>和更引人注意的对立来划出的。</w:t>
      </w:r>
      <w:bookmarkEnd w:id="4027"/>
    </w:p>
    <w:p>
      <w:pPr>
        <w:pageBreakBefore w:val="off"/>
        <w:tabs/>
        <w:wordWrap w:val="off"/>
        <w:spacing w:before="0" w:after="0" w:line="980" w:lineRule="atLeast"/>
        <w:ind w:left="2220" w:right="120" w:hanging="720"/>
        <w:jc w:val="both"/>
        <w:textAlignment w:val="baseline"/>
        <w:rPr>
          <w:sz w:val="57"/>
        </w:rPr>
      </w:pPr>
      <w:bookmarkStart w:name="" w:id="4028"/>
      <w:r>
        <w:rPr>
          <w:rFonts w:ascii="宋体" w:hAnsi="宋体" w:cs="宋体" w:eastAsia="宋体"/>
          <w:sz w:val="57"/>
          <w:spacing w:val="0"/>
          <w:color w:val="000000"/>
          <w:b w:val="off"/>
          <w:i w:val="off"/>
        </w:rPr>
        <w:t>(2)关于语言是区分的游戏以及获得知识的有用工具的事</w:t>
      </w:r>
      <w:r>
        <w:rPr>
          <w:rFonts w:ascii="宋体" w:hAnsi="宋体" w:cs="宋体" w:eastAsia="宋体"/>
          <w:sz w:val="57"/>
          <w:spacing w:val="0"/>
          <w:color w:val="000000"/>
          <w:b w:val="off"/>
          <w:i w:val="off"/>
        </w:rPr>
        <w:t>实，并不使我们有理由认为像分延(differance)和踪迹</w:t>
      </w:r>
      <w:r>
        <w:rPr>
          <w:rFonts w:ascii="宋体" w:hAnsi="宋体" w:cs="宋体" w:eastAsia="宋体"/>
          <w:sz w:val="57"/>
          <w:spacing w:val="0"/>
          <w:color w:val="000000"/>
          <w:b w:val="off"/>
          <w:i w:val="off"/>
        </w:rPr>
        <w:t>(trace)这些词可对(或为)哲学做出海德格尔未能以自己</w:t>
      </w:r>
      <w:r>
        <w:rPr>
          <w:rFonts w:ascii="宋体" w:hAnsi="宋体" w:cs="宋体" w:eastAsia="宋体"/>
          <w:sz w:val="57"/>
          <w:spacing w:val="0"/>
          <w:color w:val="000000"/>
          <w:b w:val="off"/>
          <w:i w:val="off"/>
        </w:rPr>
        <w:t>神秘性词语(存在、事情等)完成的事情。</w:t>
      </w:r>
      <w:bookmarkEnd w:id="4028"/>
    </w:p>
    <w:p>
      <w:pPr>
        <w:pageBreakBefore w:val="off"/>
        <w:tabs/>
        <w:wordWrap w:val="off"/>
        <w:spacing w:before="0" w:after="0" w:line="980" w:lineRule="atLeast"/>
        <w:ind w:left="2160" w:right="40" w:hanging="660"/>
        <w:jc w:val="both"/>
        <w:textAlignment w:val="baseline"/>
        <w:rPr>
          <w:sz w:val="57"/>
        </w:rPr>
      </w:pPr>
      <w:bookmarkStart w:name="" w:id="4029"/>
      <w:r>
        <w:rPr>
          <w:rFonts w:ascii="宋体" w:hAnsi="宋体" w:cs="宋体" w:eastAsia="宋体"/>
          <w:sz w:val="57"/>
          <w:spacing w:val="0"/>
          <w:color w:val="000000"/>
          <w:b w:val="off"/>
          <w:i w:val="off"/>
        </w:rPr>
        <w:t>(3)当德里达说哲学在其本身的“隐喻学”上有一“盲点”</w:t>
      </w:r>
      <w:r>
        <w:rPr>
          <w:rFonts w:ascii="宋体" w:hAnsi="宋体" w:cs="宋体" w:eastAsia="宋体"/>
          <w:sz w:val="57"/>
          <w:spacing w:val="0"/>
          <w:color w:val="000000"/>
          <w:b w:val="off"/>
          <w:i w:val="off"/>
        </w:rPr>
        <w:t>(MP.第228页)时，他只是在一种熟悉的黑格尔的意义上</w:t>
      </w:r>
      <w:r>
        <w:rPr>
          <w:rFonts w:ascii="宋体" w:hAnsi="宋体" w:cs="宋体" w:eastAsia="宋体"/>
          <w:sz w:val="57"/>
          <w:spacing w:val="0"/>
          <w:color w:val="000000"/>
          <w:b w:val="off"/>
          <w:i w:val="off"/>
        </w:rPr>
        <w:t>才是正确的，即每一个哲学时代都指出了其前几代人词汇</w:t>
      </w:r>
      <w:r>
        <w:rPr>
          <w:rFonts w:ascii="宋体" w:hAnsi="宋体" w:cs="宋体" w:eastAsia="宋体"/>
          <w:sz w:val="57"/>
          <w:spacing w:val="0"/>
          <w:color w:val="000000"/>
          <w:b w:val="off"/>
          <w:i w:val="off"/>
        </w:rPr>
        <w:t>中固有的某些不自觉前提，从而扩大了有关的隐喻(并为</w:t>
      </w:r>
      <w:r>
        <w:rPr>
          <w:rFonts w:ascii="宋体" w:hAnsi="宋体" w:cs="宋体" w:eastAsia="宋体"/>
          <w:sz w:val="57"/>
          <w:spacing w:val="0"/>
          <w:color w:val="000000"/>
          <w:b w:val="off"/>
          <w:i w:val="off"/>
        </w:rPr>
        <w:t>下一代人准备了工作)。</w:t>
      </w:r>
      <w:bookmarkEnd w:id="4029"/>
    </w:p>
    <w:p>
      <w:pPr>
        <w:pageBreakBefore w:val="off"/>
        <w:tabs/>
        <w:wordWrap w:val="off"/>
        <w:spacing w:before="0" w:after="0" w:line="980" w:lineRule="atLeast"/>
        <w:ind w:left="1500" w:right="0"/>
        <w:jc w:val="both"/>
        <w:textAlignment w:val="baseline"/>
        <w:rPr>
          <w:sz w:val="57"/>
        </w:rPr>
      </w:pPr>
      <w:bookmarkStart w:name="" w:id="4030"/>
      <w:r>
        <w:rPr>
          <w:rFonts w:ascii="宋体" w:hAnsi="宋体" w:cs="宋体" w:eastAsia="宋体"/>
          <w:sz w:val="57"/>
          <w:spacing w:val="0"/>
          <w:color w:val="000000"/>
          <w:b w:val="off"/>
          <w:i w:val="off"/>
        </w:rPr>
        <w:t>(4)海德格尔和德里达共同具有的有关“本体神学的”传统贯</w:t>
      </w:r>
      <w:bookmarkEnd w:id="4030"/>
    </w:p>
    <w:p>
      <w:r>
        <w:t/>
      </w:r>
    </w:p>
    <w:p>
      <w:pPr>
        <w:sectPr>
          <w:footerReference r:id="rId882"/>
          <w:headerReference r:id="rId883" w:type="default"/>
          <w:type w:val="nextPage"/>
          <w:pgSz w:w="22400" w:h="31680"/>
          <w:pgMar w:left="2680" w:top="2400" w:right="2680" w:bottom="2400" w:header="2100" w:footer="2100"/>
          <w:cols w:num="1"/>
        </w:sectPr>
      </w:pPr>
    </w:p>
    <w:p>
      <w:pPr>
        <w:pageBreakBefore w:val="off"/>
        <w:tabs>
          <w:tab w:pos="15580" w:val="left" w:leader="none"/>
        </w:tabs>
        <w:wordWrap w:val="off"/>
        <w:spacing w:before="0" w:after="0" w:line="660" w:lineRule="atLeast"/>
        <w:ind w:left="9220" w:right="0"/>
        <w:jc w:val="both"/>
        <w:textAlignment w:val="baseline"/>
        <w:rPr>
          <w:sz w:val="49"/>
        </w:rPr>
      </w:pPr>
      <w:bookmarkStart w:name="" w:id="4031"/>
      <w:r>
        <w:rPr>
          <w:rFonts w:ascii="黑体" w:hAnsi="黑体" w:cs="黑体" w:eastAsia="黑体"/>
          <w:sz w:val="49"/>
          <w:spacing w:val="0"/>
          <w:color w:val="000000"/>
          <w:b w:val="off"/>
          <w:i w:val="off"/>
        </w:rPr>
        <w:t>解构和回避————论德里达</w:t>
      </w:r>
      <w:r>
        <w:t xml:space="preserve">	</w:t>
      </w:r>
      <w:r>
        <w:rPr>
          <w:rFonts w:ascii="黑体" w:hAnsi="黑体" w:cs="黑体" w:eastAsia="黑体"/>
          <w:sz w:val="49"/>
          <w:spacing w:val="0"/>
          <w:color w:val="000000"/>
          <w:b w:val="off"/>
          <w:i w:val="off"/>
        </w:rPr>
        <w:t>407</w:t>
      </w:r>
      <w:bookmarkEnd w:id="4031"/>
    </w:p>
    <w:p>
      <w:pPr>
        <w:pageBreakBefore w:val="off"/>
        <w:tabs/>
        <w:wordWrap w:val="off"/>
        <w:spacing w:before="0" w:after="0" w:line="540" w:lineRule="exact"/>
        <w:ind w:left="0" w:right="0"/>
        <w:jc w:val="both"/>
        <w:textAlignment w:val="baseline"/>
        <w:rPr>
          <w:sz w:val="49"/>
        </w:rPr>
      </w:pPr>
      <w:bookmarkStart w:name="" w:id="4032"/>
      <w:r>
        <w:rPr>
          <w:rFonts w:ascii="宋体" w:hAnsi="宋体" w:cs="宋体" w:eastAsia="宋体"/>
          <w:sz w:val="49"/>
          <w:spacing w:val="0"/>
          <w:color w:val="000000"/>
          <w:b w:val="off"/>
          <w:i w:val="off"/>
        </w:rPr>
        <w:t/>
      </w:r>
      <w:bookmarkEnd w:id="4032"/>
    </w:p>
    <w:p>
      <w:pPr>
        <w:pageBreakBefore w:val="off"/>
        <w:tabs/>
        <w:wordWrap w:val="off"/>
        <w:spacing w:before="0" w:after="0" w:line="1000" w:lineRule="atLeast"/>
        <w:ind w:left="1740" w:right="160"/>
        <w:jc w:val="both"/>
        <w:textAlignment w:val="baseline"/>
        <w:rPr>
          <w:sz w:val="57"/>
        </w:rPr>
      </w:pPr>
      <w:bookmarkStart w:name="" w:id="4033"/>
      <w:r>
        <w:rPr>
          <w:rFonts w:ascii="仿宋" w:hAnsi="仿宋" w:cs="仿宋" w:eastAsia="仿宋"/>
          <w:sz w:val="57"/>
          <w:spacing w:val="0"/>
          <w:color w:val="000000"/>
          <w:b w:val="off"/>
          <w:i w:val="off"/>
        </w:rPr>
        <w:t>穿了科学、文学和政治(这一传统成为我们文化的中心)的</w:t>
      </w:r>
      <w:r>
        <w:rPr>
          <w:rFonts w:ascii="仿宋" w:hAnsi="仿宋" w:cs="仿宋" w:eastAsia="仿宋"/>
          <w:sz w:val="57"/>
          <w:spacing w:val="0"/>
          <w:color w:val="000000"/>
          <w:b w:val="off"/>
          <w:i w:val="off"/>
        </w:rPr>
        <w:t>主张，乃是夸大学院派专业性重要地位的一种自欺的企</w:t>
      </w:r>
      <w:r>
        <w:rPr>
          <w:rFonts w:ascii="仿宋" w:hAnsi="仿宋" w:cs="仿宋" w:eastAsia="仿宋"/>
          <w:sz w:val="57"/>
          <w:spacing w:val="0"/>
          <w:color w:val="000000"/>
          <w:b w:val="off"/>
          <w:i w:val="off"/>
        </w:rPr>
        <w:t>图。</w:t>
      </w:r>
      <w:bookmarkEnd w:id="4033"/>
    </w:p>
    <w:p>
      <w:pPr>
        <w:pageBreakBefore w:val="off"/>
        <w:tabs/>
        <w:wordWrap w:val="off"/>
        <w:spacing w:before="0" w:after="0" w:line="1000" w:lineRule="atLeast"/>
        <w:ind w:left="1820" w:right="100" w:hanging="720"/>
        <w:jc w:val="both"/>
        <w:textAlignment w:val="baseline"/>
        <w:rPr>
          <w:sz w:val="57"/>
        </w:rPr>
      </w:pPr>
      <w:bookmarkStart w:name="" w:id="4034"/>
      <w:r>
        <w:rPr>
          <w:rFonts w:ascii="仿宋" w:hAnsi="仿宋" w:cs="仿宋" w:eastAsia="仿宋"/>
          <w:sz w:val="57"/>
          <w:spacing w:val="0"/>
          <w:color w:val="000000"/>
          <w:b w:val="off"/>
          <w:i w:val="off"/>
        </w:rPr>
        <w:t>(5)德里达的重要性，尽管他本人偶尔暗示和他的一些崇拜</w:t>
      </w:r>
      <w:r>
        <w:rPr>
          <w:rFonts w:ascii="仿宋" w:hAnsi="仿宋" w:cs="仿宋" w:eastAsia="仿宋"/>
          <w:sz w:val="57"/>
          <w:spacing w:val="0"/>
          <w:color w:val="000000"/>
          <w:b w:val="off"/>
          <w:i w:val="off"/>
        </w:rPr>
        <w:t>者强调，并不包括向我们指出如何把哲学现象看成文学现</w:t>
      </w:r>
      <w:r>
        <w:rPr>
          <w:rFonts w:ascii="仿宋" w:hAnsi="仿宋" w:cs="仿宋" w:eastAsia="仿宋"/>
          <w:sz w:val="57"/>
          <w:spacing w:val="0"/>
          <w:color w:val="000000"/>
          <w:b w:val="off"/>
          <w:i w:val="off"/>
        </w:rPr>
        <w:t>象，或把文学现象看成哲学现象。我们已经足够清楚地了</w:t>
      </w:r>
      <w:r>
        <w:rPr>
          <w:rFonts w:ascii="仿宋" w:hAnsi="仿宋" w:cs="仿宋" w:eastAsia="仿宋"/>
          <w:sz w:val="57"/>
          <w:spacing w:val="0"/>
          <w:color w:val="000000"/>
          <w:b w:val="off"/>
          <w:i w:val="off"/>
        </w:rPr>
        <w:t>解如何做这两件事了。④反之，德里达的重要性在于追求某</w:t>
      </w:r>
      <w:r>
        <w:rPr>
          <w:rFonts w:ascii="仿宋" w:hAnsi="仿宋" w:cs="仿宋" w:eastAsia="仿宋"/>
          <w:sz w:val="57"/>
          <w:spacing w:val="0"/>
          <w:color w:val="000000"/>
          <w:b w:val="off"/>
          <w:i w:val="off"/>
        </w:rPr>
        <w:t>种学术专业性(或同样地，某种文学传统)，即重新读解由</w:t>
      </w:r>
      <w:r>
        <w:rPr>
          <w:rFonts w:ascii="仿宋" w:hAnsi="仿宋" w:cs="仿宋" w:eastAsia="仿宋"/>
          <w:sz w:val="57"/>
          <w:spacing w:val="0"/>
          <w:color w:val="000000"/>
          <w:b w:val="off"/>
          <w:i w:val="off"/>
        </w:rPr>
        <w:t>尼采开端而由海德格尔继续下去的西方哲学本文。</w:t>
      </w:r>
      <w:bookmarkEnd w:id="4034"/>
    </w:p>
    <w:p>
      <w:pPr>
        <w:pageBreakBefore w:val="off"/>
        <w:tabs/>
        <w:wordWrap w:val="off"/>
        <w:spacing w:before="0" w:after="0" w:line="1000" w:lineRule="atLeast"/>
        <w:ind w:left="1780" w:right="80" w:hanging="680"/>
        <w:jc w:val="both"/>
        <w:textAlignment w:val="baseline"/>
        <w:rPr>
          <w:sz w:val="57"/>
        </w:rPr>
      </w:pPr>
      <w:bookmarkStart w:name="" w:id="4035"/>
      <w:r>
        <w:rPr>
          <w:rFonts w:ascii="仿宋" w:hAnsi="仿宋" w:cs="仿宋" w:eastAsia="仿宋"/>
          <w:sz w:val="57"/>
          <w:spacing w:val="0"/>
          <w:color w:val="000000"/>
          <w:b w:val="off"/>
          <w:i w:val="off"/>
        </w:rPr>
        <w:t>(6)海德格尔和德里达共同具有的关于如何“克服”或逃避本</w:t>
      </w:r>
      <w:r>
        <w:rPr>
          <w:rFonts w:ascii="仿宋" w:hAnsi="仿宋" w:cs="仿宋" w:eastAsia="仿宋"/>
          <w:sz w:val="57"/>
          <w:spacing w:val="0"/>
          <w:color w:val="000000"/>
          <w:b w:val="off"/>
          <w:i w:val="off"/>
        </w:rPr>
        <w:t>体神学传统这个深奥的大问题，是人为虚构的，它应当以</w:t>
      </w:r>
      <w:r>
        <w:rPr>
          <w:rFonts w:ascii="仿宋" w:hAnsi="仿宋" w:cs="仿宋" w:eastAsia="仿宋"/>
          <w:sz w:val="57"/>
          <w:spacing w:val="0"/>
          <w:color w:val="000000"/>
          <w:b w:val="off"/>
          <w:i w:val="off"/>
        </w:rPr>
        <w:t>许多实用性的小问题来取代，这些小问题有关于传统的哪</w:t>
      </w:r>
      <w:r>
        <w:rPr>
          <w:rFonts w:ascii="仿宋" w:hAnsi="仿宋" w:cs="仿宋" w:eastAsia="仿宋"/>
          <w:sz w:val="57"/>
          <w:spacing w:val="0"/>
          <w:color w:val="000000"/>
          <w:b w:val="off"/>
          <w:i w:val="off"/>
        </w:rPr>
        <w:t>些部分可能对某个当前目的有用。</w:t>
      </w:r>
      <w:bookmarkEnd w:id="4035"/>
    </w:p>
    <w:p>
      <w:pPr>
        <w:pageBreakBefore w:val="off"/>
        <w:tabs/>
        <w:wordWrap w:val="off"/>
        <w:spacing w:before="0" w:after="0" w:line="1020" w:lineRule="exact"/>
        <w:ind w:left="0" w:right="0"/>
        <w:jc w:val="both"/>
        <w:textAlignment w:val="baseline"/>
        <w:rPr>
          <w:sz w:val="57"/>
        </w:rPr>
      </w:pPr>
      <w:bookmarkStart w:name="" w:id="4036"/>
      <w:r>
        <w:rPr>
          <w:rFonts w:ascii="宋体" w:hAnsi="宋体" w:cs="宋体" w:eastAsia="宋体"/>
          <w:sz w:val="57"/>
          <w:spacing w:val="0"/>
          <w:color w:val="000000"/>
          <w:b w:val="off"/>
          <w:i w:val="off"/>
        </w:rPr>
        <w:t/>
      </w:r>
      <w:bookmarkEnd w:id="4036"/>
    </w:p>
    <w:p>
      <w:pPr>
        <w:pageBreakBefore w:val="off"/>
        <w:tabs/>
        <w:wordWrap w:val="off"/>
        <w:spacing w:before="0" w:after="0" w:line="1460" w:lineRule="atLeast"/>
        <w:ind w:left="4360" w:right="0"/>
        <w:jc w:val="both"/>
        <w:textAlignment w:val="baseline"/>
        <w:rPr>
          <w:sz w:val="109"/>
        </w:rPr>
      </w:pPr>
      <w:bookmarkStart w:name="" w:id="4037"/>
      <w:r>
        <w:rPr>
          <w:rFonts w:ascii="楷体" w:hAnsi="楷体" w:cs="楷体" w:eastAsia="楷体"/>
          <w:sz w:val="109"/>
          <w:spacing w:val="0"/>
          <w:color w:val="000000"/>
          <w:b w:val="off"/>
          <w:i w:val="off"/>
        </w:rPr>
        <w:t>2.哲学的封闭性</w:t>
      </w:r>
      <w:bookmarkEnd w:id="4037"/>
    </w:p>
    <w:p>
      <w:pPr>
        <w:pageBreakBefore w:val="off"/>
        <w:tabs/>
        <w:wordWrap w:val="off"/>
        <w:spacing w:before="0" w:after="0" w:line="1020" w:lineRule="exact"/>
        <w:ind w:left="0" w:right="0"/>
        <w:jc w:val="both"/>
        <w:textAlignment w:val="baseline"/>
        <w:rPr>
          <w:sz w:val="57"/>
        </w:rPr>
      </w:pPr>
      <w:bookmarkStart w:name="" w:id="4038"/>
      <w:r>
        <w:rPr>
          <w:rFonts w:ascii="宋体" w:hAnsi="宋体" w:cs="宋体" w:eastAsia="宋体"/>
          <w:sz w:val="57"/>
          <w:spacing w:val="0"/>
          <w:color w:val="000000"/>
          <w:b w:val="off"/>
          <w:i w:val="off"/>
        </w:rPr>
        <w:t/>
      </w:r>
      <w:bookmarkEnd w:id="4038"/>
    </w:p>
    <w:p>
      <w:pPr>
        <w:pageBreakBefore w:val="off"/>
        <w:tabs/>
        <w:wordWrap w:val="off"/>
        <w:spacing w:before="0" w:after="0" w:line="1000" w:lineRule="atLeast"/>
        <w:ind w:left="1100" w:right="0"/>
        <w:jc w:val="both"/>
        <w:textAlignment w:val="baseline"/>
        <w:rPr>
          <w:sz w:val="57"/>
        </w:rPr>
      </w:pPr>
      <w:bookmarkStart w:name="" w:id="4039"/>
      <w:r>
        <w:rPr>
          <w:rFonts w:ascii="仿宋" w:hAnsi="仿宋" w:cs="仿宋" w:eastAsia="仿宋"/>
          <w:sz w:val="57"/>
          <w:spacing w:val="0"/>
          <w:color w:val="000000"/>
          <w:b w:val="off"/>
          <w:i w:val="off"/>
        </w:rPr>
        <w:t>我以G.哈特曼提出的文学定义开始。他问道：</w:t>
      </w:r>
      <w:bookmarkEnd w:id="4039"/>
    </w:p>
    <w:p>
      <w:pPr>
        <w:pageBreakBefore w:val="off"/>
        <w:tabs/>
        <w:wordWrap w:val="off"/>
        <w:spacing w:before="0" w:after="0" w:line="1000" w:lineRule="atLeast"/>
        <w:ind w:left="1100" w:right="20"/>
        <w:jc w:val="both"/>
        <w:textAlignment w:val="baseline"/>
        <w:rPr>
          <w:sz w:val="57"/>
        </w:rPr>
      </w:pPr>
      <w:bookmarkStart w:name="" w:id="4040"/>
      <w:r>
        <w:rPr>
          <w:rFonts w:ascii="仿宋" w:hAnsi="仿宋" w:cs="仿宋" w:eastAsia="仿宋"/>
          <w:sz w:val="57"/>
          <w:spacing w:val="0"/>
          <w:color w:val="000000"/>
          <w:b w:val="off"/>
          <w:i w:val="off"/>
        </w:rPr>
        <w:t>难道文学语言不是我们给予这样一种语言表示法的名称吗，</w:t>
      </w:r>
      <w:r>
        <w:rPr>
          <w:rFonts w:ascii="仿宋" w:hAnsi="仿宋" w:cs="仿宋" w:eastAsia="仿宋"/>
          <w:sz w:val="57"/>
          <w:spacing w:val="0"/>
          <w:color w:val="000000"/>
          <w:b w:val="off"/>
          <w:i w:val="off"/>
        </w:rPr>
        <w:t>其参照构架在于，字词作为字词(甚至作为声音)而非同时作</w:t>
      </w:r>
      <w:r>
        <w:rPr>
          <w:rFonts w:ascii="仿宋" w:hAnsi="仿宋" w:cs="仿宋" w:eastAsia="仿宋"/>
          <w:sz w:val="57"/>
          <w:spacing w:val="0"/>
          <w:color w:val="000000"/>
          <w:b w:val="off"/>
          <w:i w:val="off"/>
        </w:rPr>
        <w:t>为可吸收的意义而存在?⑤</w:t>
      </w:r>
      <w:bookmarkEnd w:id="4040"/>
    </w:p>
    <w:p>
      <w:pPr>
        <w:pageBreakBefore w:val="off"/>
        <w:tabs/>
        <w:wordWrap w:val="off"/>
        <w:spacing w:before="0" w:after="0" w:line="1000" w:lineRule="atLeast"/>
        <w:ind w:left="0" w:right="0"/>
        <w:jc w:val="both"/>
        <w:textAlignment w:val="baseline"/>
        <w:rPr>
          <w:sz w:val="57"/>
        </w:rPr>
      </w:pPr>
      <w:bookmarkStart w:name="" w:id="4041"/>
      <w:r>
        <w:rPr>
          <w:rFonts w:ascii="仿宋" w:hAnsi="仿宋" w:cs="仿宋" w:eastAsia="仿宋"/>
          <w:sz w:val="57"/>
          <w:spacing w:val="0"/>
          <w:color w:val="000000"/>
          <w:b w:val="off"/>
          <w:i w:val="off"/>
        </w:rPr>
        <w:t>在(我们未注意其为字词的)字词所传达的“可吸收的意义”和“作</w:t>
      </w:r>
      <w:r>
        <w:rPr>
          <w:rFonts w:ascii="仿宋" w:hAnsi="仿宋" w:cs="仿宋" w:eastAsia="仿宋"/>
          <w:sz w:val="57"/>
          <w:spacing w:val="0"/>
          <w:color w:val="000000"/>
          <w:b w:val="off"/>
          <w:i w:val="off"/>
        </w:rPr>
        <w:t>为字词而存在的字词”二者之间的对立，在我看来是很恰当的提</w:t>
      </w:r>
      <w:r>
        <w:rPr>
          <w:rFonts w:ascii="仿宋" w:hAnsi="仿宋" w:cs="仿宋" w:eastAsia="仿宋"/>
          <w:sz w:val="57"/>
          <w:spacing w:val="0"/>
          <w:color w:val="000000"/>
          <w:b w:val="off"/>
          <w:i w:val="off"/>
        </w:rPr>
        <w:t>法。但是我将不对比这两类语言表示法，也不对比一种字词在其</w:t>
      </w:r>
      <w:r>
        <w:rPr>
          <w:rFonts w:ascii="仿宋" w:hAnsi="仿宋" w:cs="仿宋" w:eastAsia="仿宋"/>
          <w:sz w:val="57"/>
          <w:spacing w:val="0"/>
          <w:color w:val="000000"/>
          <w:b w:val="off"/>
          <w:i w:val="off"/>
        </w:rPr>
        <w:t>中被认为是作为字词而出现的参照构架和一种在其中字词不被这</w:t>
      </w:r>
      <w:r>
        <w:rPr>
          <w:rFonts w:ascii="仿宋" w:hAnsi="仿宋" w:cs="仿宋" w:eastAsia="仿宋"/>
          <w:sz w:val="57"/>
          <w:spacing w:val="0"/>
          <w:color w:val="000000"/>
          <w:b w:val="off"/>
          <w:i w:val="off"/>
        </w:rPr>
        <w:t>样看待的参照构架，而是去对比两种会话情境。一种情境是当人</w:t>
      </w:r>
      <w:bookmarkEnd w:id="4041"/>
    </w:p>
    <w:p>
      <w:r>
        <w:t/>
      </w:r>
    </w:p>
    <w:p>
      <w:pPr>
        <w:sectPr>
          <w:footerReference r:id="rId884"/>
          <w:headerReference r:id="rId885" w:type="default"/>
          <w:type w:val="nextPage"/>
          <w:pgSz w:w="22400" w:h="31680"/>
          <w:pgMar w:left="2840" w:top="2360" w:right="284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4042"/>
      <w:r>
        <w:rPr>
          <w:rFonts w:ascii="黑体" w:hAnsi="黑体" w:cs="黑体" w:eastAsia="黑体"/>
          <w:sz w:val="50"/>
          <w:spacing w:val="0"/>
          <w:color w:val="000000"/>
          <w:b w:val="on"/>
          <w:i w:val="off"/>
        </w:rPr>
        <w:t>408  中译本附录</w:t>
      </w:r>
      <w:bookmarkEnd w:id="4042"/>
    </w:p>
    <w:p>
      <w:pPr>
        <w:pageBreakBefore w:val="off"/>
        <w:tabs/>
        <w:wordWrap w:val="off"/>
        <w:spacing w:before="0" w:after="0" w:line="580" w:lineRule="exact"/>
        <w:ind w:left="0" w:right="0"/>
        <w:jc w:val="both"/>
        <w:textAlignment w:val="baseline"/>
        <w:rPr>
          <w:sz w:val="50"/>
        </w:rPr>
      </w:pPr>
      <w:bookmarkStart w:name="" w:id="4043"/>
      <w:r>
        <w:rPr>
          <w:rFonts w:ascii="宋体" w:hAnsi="宋体" w:cs="宋体" w:eastAsia="宋体"/>
          <w:sz w:val="50"/>
          <w:spacing w:val="0"/>
          <w:color w:val="000000"/>
          <w:b w:val="off"/>
          <w:i w:val="off"/>
        </w:rPr>
        <w:t/>
      </w:r>
      <w:bookmarkEnd w:id="4043"/>
    </w:p>
    <w:p>
      <w:pPr>
        <w:pageBreakBefore w:val="off"/>
        <w:tabs/>
        <w:wordWrap w:val="off"/>
        <w:spacing w:before="0" w:after="0" w:line="1000" w:lineRule="atLeast"/>
        <w:ind w:left="20" w:right="200" w:hanging="20"/>
        <w:jc w:val="both"/>
        <w:textAlignment w:val="baseline"/>
        <w:rPr>
          <w:sz w:val="57"/>
        </w:rPr>
      </w:pPr>
      <w:bookmarkStart w:name="" w:id="4044"/>
      <w:r>
        <w:rPr>
          <w:rFonts w:ascii="宋体" w:hAnsi="宋体" w:cs="宋体" w:eastAsia="宋体"/>
          <w:sz w:val="57"/>
          <w:spacing w:val="0"/>
          <w:color w:val="000000"/>
          <w:b w:val="off"/>
          <w:i w:val="off"/>
        </w:rPr>
        <w:t>们对所欲物有相当一致的看法，并谈论着如何最好地获得它时所</w:t>
      </w:r>
      <w:r>
        <w:rPr>
          <w:rFonts w:ascii="宋体" w:hAnsi="宋体" w:cs="宋体" w:eastAsia="宋体"/>
          <w:sz w:val="57"/>
          <w:spacing w:val="0"/>
          <w:color w:val="000000"/>
          <w:b w:val="off"/>
          <w:i w:val="off"/>
        </w:rPr>
        <w:t>遇到的情境。在这样一种情境中没有必要说任何极其不熟悉的事</w:t>
      </w:r>
      <w:r>
        <w:rPr>
          <w:rFonts w:ascii="宋体" w:hAnsi="宋体" w:cs="宋体" w:eastAsia="宋体"/>
          <w:sz w:val="57"/>
          <w:spacing w:val="0"/>
          <w:color w:val="000000"/>
          <w:b w:val="off"/>
          <w:i w:val="off"/>
        </w:rPr>
        <w:t>情，因为论证一般是关于陈述的真理性，而不是关于词汇的有用性</w:t>
      </w:r>
      <w:r>
        <w:rPr>
          <w:rFonts w:ascii="宋体" w:hAnsi="宋体" w:cs="宋体" w:eastAsia="宋体"/>
          <w:sz w:val="57"/>
          <w:spacing w:val="0"/>
          <w:color w:val="000000"/>
          <w:b w:val="off"/>
          <w:i w:val="off"/>
        </w:rPr>
        <w:t>的。另一种相反的情境则是，在其中一切都同时相互竞争，讨论的</w:t>
      </w:r>
      <w:r>
        <w:rPr>
          <w:rFonts w:ascii="宋体" w:hAnsi="宋体" w:cs="宋体" w:eastAsia="宋体"/>
          <w:sz w:val="57"/>
          <w:spacing w:val="0"/>
          <w:color w:val="000000"/>
          <w:b w:val="off"/>
          <w:i w:val="off"/>
        </w:rPr>
        <w:t>动机和词语是论证的中心主题。</w:t>
      </w:r>
      <w:bookmarkEnd w:id="4044"/>
    </w:p>
    <w:p>
      <w:pPr>
        <w:pageBreakBefore w:val="off"/>
        <w:tabs/>
        <w:wordWrap w:val="off"/>
        <w:spacing w:before="0" w:after="0" w:line="1000" w:lineRule="atLeast"/>
        <w:ind w:left="80" w:right="60" w:firstLine="1160"/>
        <w:jc w:val="both"/>
        <w:textAlignment w:val="baseline"/>
        <w:rPr>
          <w:sz w:val="57"/>
        </w:rPr>
      </w:pPr>
      <w:bookmarkStart w:name="" w:id="4045"/>
      <w:r>
        <w:rPr>
          <w:rFonts w:ascii="宋体" w:hAnsi="宋体" w:cs="宋体" w:eastAsia="宋体"/>
          <w:sz w:val="57"/>
          <w:spacing w:val="0"/>
          <w:color w:val="000000"/>
          <w:b w:val="off"/>
          <w:i w:val="off"/>
        </w:rPr>
        <w:t>这种划分对立面的方式，可使我们把某种“文学的”或“诗的”</w:t>
      </w:r>
      <w:r>
        <w:rPr>
          <w:rFonts w:ascii="宋体" w:hAnsi="宋体" w:cs="宋体" w:eastAsia="宋体"/>
          <w:sz w:val="57"/>
          <w:spacing w:val="0"/>
          <w:color w:val="000000"/>
          <w:b w:val="off"/>
          <w:i w:val="off"/>
        </w:rPr>
        <w:t>时刻看作周期性地出现于很多不同的文化领域中，如科学、哲学、</w:t>
      </w:r>
      <w:r>
        <w:rPr>
          <w:rFonts w:ascii="宋体" w:hAnsi="宋体" w:cs="宋体" w:eastAsia="宋体"/>
          <w:sz w:val="57"/>
          <w:spacing w:val="0"/>
          <w:color w:val="000000"/>
          <w:b w:val="off"/>
          <w:i w:val="off"/>
        </w:rPr>
        <w:t>绘画和政治，以及抒情诗和戏剧。在这个时刻中事物进展得不顺</w:t>
      </w:r>
      <w:r>
        <w:rPr>
          <w:rFonts w:ascii="宋体" w:hAnsi="宋体" w:cs="宋体" w:eastAsia="宋体"/>
          <w:sz w:val="57"/>
          <w:spacing w:val="0"/>
          <w:color w:val="000000"/>
          <w:b w:val="off"/>
          <w:i w:val="off"/>
        </w:rPr>
        <w:t>利，新的一代不满意，年轻人把按某一既定样式完成的东西当作如</w:t>
      </w:r>
      <w:r>
        <w:rPr>
          <w:rFonts w:ascii="宋体" w:hAnsi="宋体" w:cs="宋体" w:eastAsia="宋体"/>
          <w:sz w:val="57"/>
          <w:spacing w:val="0"/>
          <w:color w:val="000000"/>
          <w:b w:val="off"/>
          <w:i w:val="off"/>
        </w:rPr>
        <w:t>此墨守陈规，或当作如此沉重地承受着库恩所说的“反常事例”，以</w:t>
      </w:r>
      <w:r>
        <w:rPr>
          <w:rFonts w:ascii="宋体" w:hAnsi="宋体" w:cs="宋体" w:eastAsia="宋体"/>
          <w:sz w:val="57"/>
          <w:spacing w:val="0"/>
          <w:color w:val="000000"/>
          <w:b w:val="off"/>
          <w:i w:val="off"/>
        </w:rPr>
        <w:t>至于一种新的开端势在必行了。⑥在这样一个时期中，人们开始用</w:t>
      </w:r>
      <w:r>
        <w:rPr>
          <w:rFonts w:ascii="宋体" w:hAnsi="宋体" w:cs="宋体" w:eastAsia="宋体"/>
          <w:sz w:val="57"/>
          <w:spacing w:val="0"/>
          <w:color w:val="000000"/>
          <w:b w:val="off"/>
          <w:i w:val="off"/>
        </w:rPr>
        <w:t>旧词表示新的意思，偶尔抛出一些新的词语，从而铸造出一种新的</w:t>
      </w:r>
      <w:r>
        <w:rPr>
          <w:rFonts w:ascii="宋体" w:hAnsi="宋体" w:cs="宋体" w:eastAsia="宋体"/>
          <w:sz w:val="57"/>
          <w:spacing w:val="0"/>
          <w:color w:val="000000"/>
          <w:b w:val="off"/>
          <w:i w:val="off"/>
        </w:rPr>
        <w:t>风格，它先是吸引人们注意到自己，然后才付诸使用。在这个最初</w:t>
      </w:r>
      <w:r>
        <w:rPr>
          <w:rFonts w:ascii="宋体" w:hAnsi="宋体" w:cs="宋体" w:eastAsia="宋体"/>
          <w:sz w:val="57"/>
          <w:spacing w:val="0"/>
          <w:color w:val="000000"/>
          <w:b w:val="off"/>
          <w:i w:val="off"/>
        </w:rPr>
        <w:t>阶段，字词作为字词，色彩作为硬结的颜料，和弦作为不谐和音而</w:t>
      </w:r>
      <w:r>
        <w:rPr>
          <w:rFonts w:ascii="宋体" w:hAnsi="宋体" w:cs="宋体" w:eastAsia="宋体"/>
          <w:sz w:val="57"/>
          <w:spacing w:val="0"/>
          <w:color w:val="000000"/>
          <w:b w:val="off"/>
          <w:i w:val="off"/>
        </w:rPr>
        <w:t>独立存在。半成型的物质性成为先锋派艺术的标志。站住脚跟的</w:t>
      </w:r>
      <w:r>
        <w:rPr>
          <w:rFonts w:ascii="宋体" w:hAnsi="宋体" w:cs="宋体" w:eastAsia="宋体"/>
          <w:sz w:val="57"/>
          <w:spacing w:val="0"/>
          <w:color w:val="000000"/>
          <w:b w:val="off"/>
          <w:i w:val="off"/>
        </w:rPr>
        <w:t>术语和风格(如那些表现出持久力，成为可吸收的意义的载体，并</w:t>
      </w:r>
      <w:r>
        <w:rPr>
          <w:rFonts w:ascii="宋体" w:hAnsi="宋体" w:cs="宋体" w:eastAsia="宋体"/>
          <w:sz w:val="57"/>
          <w:spacing w:val="0"/>
          <w:color w:val="000000"/>
          <w:b w:val="off"/>
          <w:i w:val="off"/>
        </w:rPr>
        <w:t>提供了借以恢复正常性运作之工具的那些术语和风格)不再独立</w:t>
      </w:r>
      <w:r>
        <w:rPr>
          <w:rFonts w:ascii="宋体" w:hAnsi="宋体" w:cs="宋体" w:eastAsia="宋体"/>
          <w:sz w:val="57"/>
          <w:spacing w:val="0"/>
          <w:color w:val="000000"/>
          <w:b w:val="off"/>
          <w:i w:val="off"/>
        </w:rPr>
        <w:t>存在。它不再受到注意，直到不满的下一代出现，并通过使该术语</w:t>
      </w:r>
      <w:r>
        <w:rPr>
          <w:rFonts w:ascii="宋体" w:hAnsi="宋体" w:cs="宋体" w:eastAsia="宋体"/>
          <w:sz w:val="57"/>
          <w:spacing w:val="0"/>
          <w:color w:val="000000"/>
          <w:b w:val="off"/>
          <w:i w:val="off"/>
        </w:rPr>
        <w:t>或风格令人不快地以与最新的样式形成对比的方式使其“成为问</w:t>
      </w:r>
      <w:r>
        <w:rPr>
          <w:rFonts w:ascii="宋体" w:hAnsi="宋体" w:cs="宋体" w:eastAsia="宋体"/>
          <w:sz w:val="57"/>
          <w:spacing w:val="0"/>
          <w:color w:val="000000"/>
          <w:b w:val="off"/>
          <w:i w:val="off"/>
        </w:rPr>
        <w:t>题”时为止。⑦</w:t>
      </w:r>
      <w:bookmarkEnd w:id="4045"/>
    </w:p>
    <w:p>
      <w:pPr>
        <w:pageBreakBefore w:val="off"/>
        <w:tabs/>
        <w:wordWrap w:val="off"/>
        <w:spacing w:before="0" w:after="0" w:line="1000" w:lineRule="atLeast"/>
        <w:ind w:left="240" w:right="0" w:firstLine="1160"/>
        <w:jc w:val="both"/>
        <w:textAlignment w:val="baseline"/>
        <w:rPr>
          <w:sz w:val="57"/>
        </w:rPr>
      </w:pPr>
      <w:bookmarkStart w:name="" w:id="4046"/>
      <w:r>
        <w:rPr>
          <w:rFonts w:ascii="宋体" w:hAnsi="宋体" w:cs="宋体" w:eastAsia="宋体"/>
          <w:sz w:val="57"/>
          <w:spacing w:val="0"/>
          <w:color w:val="000000"/>
          <w:b w:val="off"/>
          <w:i w:val="off"/>
        </w:rPr>
        <w:t>如果哲学永远如德里达准确地说的那样是它有时梦想成为的</w:t>
      </w:r>
      <w:r>
        <w:rPr>
          <w:rFonts w:ascii="宋体" w:hAnsi="宋体" w:cs="宋体" w:eastAsia="宋体"/>
          <w:sz w:val="57"/>
          <w:spacing w:val="0"/>
          <w:color w:val="000000"/>
          <w:b w:val="off"/>
          <w:i w:val="off"/>
        </w:rPr>
        <w:t>那种东西，这种“文学的”时刻就会是不必要的了，不仅在哲学内</w:t>
      </w:r>
      <w:r>
        <w:rPr>
          <w:rFonts w:ascii="宋体" w:hAnsi="宋体" w:cs="宋体" w:eastAsia="宋体"/>
          <w:sz w:val="57"/>
          <w:spacing w:val="0"/>
          <w:color w:val="000000"/>
          <w:b w:val="off"/>
          <w:i w:val="off"/>
        </w:rPr>
        <w:t>部，而且在其他领域均如此。因此在文学的梦想和哲学的梦想之</w:t>
      </w:r>
      <w:r>
        <w:rPr>
          <w:rFonts w:ascii="宋体" w:hAnsi="宋体" w:cs="宋体" w:eastAsia="宋体"/>
          <w:sz w:val="57"/>
          <w:spacing w:val="0"/>
          <w:color w:val="000000"/>
          <w:b w:val="off"/>
          <w:i w:val="off"/>
        </w:rPr>
        <w:t>间存在着一种表面上的对立。德里达把“这种哲学深处的梦想”做</w:t>
      </w:r>
      <w:r>
        <w:rPr>
          <w:rFonts w:ascii="宋体" w:hAnsi="宋体" w:cs="宋体" w:eastAsia="宋体"/>
          <w:sz w:val="57"/>
          <w:spacing w:val="0"/>
          <w:color w:val="000000"/>
          <w:b w:val="off"/>
          <w:i w:val="off"/>
        </w:rPr>
        <w:t>了如下描述：</w:t>
      </w:r>
      <w:bookmarkEnd w:id="4046"/>
    </w:p>
    <w:p>
      <w:r>
        <w:t/>
      </w:r>
    </w:p>
    <w:p>
      <w:pPr>
        <w:sectPr>
          <w:footerReference r:id="rId886"/>
          <w:headerReference r:id="rId887" w:type="default"/>
          <w:type w:val="nextPage"/>
          <w:pgSz w:w="22400" w:h="31680"/>
          <w:pgMar w:left="2680" w:top="2460" w:right="2680" w:bottom="2460" w:header="2160" w:footer="2160"/>
          <w:cols w:num="1"/>
        </w:sectPr>
      </w:pPr>
    </w:p>
    <w:p>
      <w:pPr>
        <w:pageBreakBefore w:val="off"/>
        <w:tabs/>
        <w:wordWrap w:val="off"/>
        <w:spacing w:before="0" w:after="0" w:line="640" w:lineRule="atLeast"/>
        <w:ind w:left="0" w:right="160"/>
        <w:jc w:val="right"/>
        <w:textAlignment w:val="baseline"/>
        <w:rPr>
          <w:sz w:val="48"/>
        </w:rPr>
      </w:pPr>
      <w:bookmarkStart w:name="" w:id="4047"/>
      <w:r>
        <w:rPr>
          <w:rFonts w:ascii="黑体" w:hAnsi="黑体" w:cs="黑体" w:eastAsia="黑体"/>
          <w:sz w:val="48"/>
          <w:spacing w:val="0"/>
          <w:color w:val="000000"/>
          <w:b w:val="off"/>
          <w:i w:val="off"/>
        </w:rPr>
        <w:t>解构和回避——论德里达  409</w:t>
      </w:r>
      <w:bookmarkEnd w:id="4047"/>
    </w:p>
    <w:p>
      <w:pPr>
        <w:pageBreakBefore w:val="off"/>
        <w:tabs/>
        <w:wordWrap w:val="off"/>
        <w:spacing w:before="0" w:after="0" w:line="540" w:lineRule="exact"/>
        <w:ind w:left="0" w:right="0"/>
        <w:jc w:val="right"/>
        <w:textAlignment w:val="baseline"/>
        <w:rPr>
          <w:sz w:val="48"/>
        </w:rPr>
      </w:pPr>
      <w:bookmarkStart w:name="" w:id="4048"/>
      <w:r>
        <w:rPr>
          <w:rFonts w:ascii="宋体" w:hAnsi="宋体" w:cs="宋体" w:eastAsia="宋体"/>
          <w:sz w:val="48"/>
          <w:spacing w:val="0"/>
          <w:color w:val="000000"/>
          <w:b w:val="off"/>
          <w:i w:val="off"/>
        </w:rPr>
        <w:t/>
      </w:r>
      <w:bookmarkEnd w:id="4048"/>
    </w:p>
    <w:p>
      <w:pPr>
        <w:pageBreakBefore w:val="off"/>
        <w:tabs/>
        <w:wordWrap w:val="off"/>
        <w:spacing w:before="0" w:after="0" w:line="1000" w:lineRule="atLeast"/>
        <w:ind w:left="1140" w:right="160" w:firstLine="1200"/>
        <w:jc w:val="both"/>
        <w:textAlignment w:val="baseline"/>
        <w:rPr>
          <w:sz w:val="56"/>
        </w:rPr>
      </w:pPr>
      <w:bookmarkStart w:name="" w:id="4049"/>
      <w:r>
        <w:rPr>
          <w:rFonts w:ascii="宋体" w:hAnsi="宋体" w:cs="宋体" w:eastAsia="宋体"/>
          <w:sz w:val="56"/>
          <w:spacing w:val="0"/>
          <w:color w:val="000000"/>
          <w:b w:val="off"/>
          <w:i w:val="off"/>
        </w:rPr>
        <w:t>如果人们可以把他们的隐喻游戏还原为一个语族或一个</w:t>
      </w:r>
      <w:r>
        <w:rPr>
          <w:rFonts w:ascii="宋体" w:hAnsi="宋体" w:cs="宋体" w:eastAsia="宋体"/>
          <w:sz w:val="56"/>
          <w:spacing w:val="0"/>
          <w:color w:val="000000"/>
          <w:b w:val="off"/>
          <w:i w:val="off"/>
        </w:rPr>
        <w:t>隐喻群，即还原为一个“中心的”、“基本的”、“主要的”隐喻，或</w:t>
      </w:r>
      <w:r>
        <w:rPr>
          <w:rFonts w:ascii="宋体" w:hAnsi="宋体" w:cs="宋体" w:eastAsia="宋体"/>
          <w:sz w:val="56"/>
          <w:spacing w:val="0"/>
          <w:color w:val="000000"/>
          <w:b w:val="off"/>
          <w:i w:val="off"/>
        </w:rPr>
        <w:t>许就不再有真的隐喻，而只有通过一个真的隐喻而被确立的</w:t>
      </w:r>
      <w:r>
        <w:rPr>
          <w:rFonts w:ascii="宋体" w:hAnsi="宋体" w:cs="宋体" w:eastAsia="宋体"/>
          <w:sz w:val="56"/>
          <w:spacing w:val="0"/>
          <w:color w:val="000000"/>
          <w:b w:val="off"/>
          <w:i w:val="off"/>
        </w:rPr>
        <w:t>真正隐喻的合法性。(MP.第268页)</w:t>
      </w:r>
      <w:bookmarkEnd w:id="4049"/>
    </w:p>
    <w:p>
      <w:pPr>
        <w:pageBreakBefore w:val="off"/>
        <w:tabs/>
        <w:wordWrap w:val="off"/>
        <w:spacing w:before="0" w:after="0" w:line="1000" w:lineRule="atLeast"/>
        <w:ind w:left="80" w:right="60" w:hanging="20"/>
        <w:jc w:val="both"/>
        <w:textAlignment w:val="baseline"/>
        <w:rPr>
          <w:sz w:val="56"/>
        </w:rPr>
      </w:pPr>
      <w:bookmarkStart w:name="" w:id="4050"/>
      <w:r>
        <w:rPr>
          <w:rFonts w:ascii="宋体" w:hAnsi="宋体" w:cs="宋体" w:eastAsia="宋体"/>
          <w:sz w:val="56"/>
          <w:spacing w:val="0"/>
          <w:color w:val="000000"/>
          <w:b w:val="off"/>
          <w:i w:val="off"/>
        </w:rPr>
        <w:t>在这段话中“隐喻”可不致改变论说效力地换为“语言”、“词汇”或</w:t>
      </w:r>
      <w:r>
        <w:rPr>
          <w:rFonts w:ascii="宋体" w:hAnsi="宋体" w:cs="宋体" w:eastAsia="宋体"/>
          <w:sz w:val="56"/>
          <w:spacing w:val="0"/>
          <w:color w:val="000000"/>
          <w:b w:val="off"/>
          <w:i w:val="off"/>
        </w:rPr>
        <w:t>“描述”。说哲学家梦想着只有一种真隐喻，就是说他们梦想去根</w:t>
      </w:r>
      <w:r>
        <w:rPr>
          <w:rFonts w:ascii="宋体" w:hAnsi="宋体" w:cs="宋体" w:eastAsia="宋体"/>
          <w:sz w:val="56"/>
          <w:spacing w:val="0"/>
          <w:color w:val="000000"/>
          <w:b w:val="off"/>
          <w:i w:val="off"/>
        </w:rPr>
        <w:t>除的不只是直接意义和隐喻意义的区别，而且还有错误语言和真</w:t>
      </w:r>
      <w:r>
        <w:rPr>
          <w:rFonts w:ascii="宋体" w:hAnsi="宋体" w:cs="宋体" w:eastAsia="宋体"/>
          <w:sz w:val="56"/>
          <w:spacing w:val="0"/>
          <w:color w:val="000000"/>
          <w:b w:val="off"/>
          <w:i w:val="off"/>
        </w:rPr>
        <w:t>理语言、显相语言和实在语言之间的区别，这也就是根除他们对手</w:t>
      </w:r>
      <w:r>
        <w:rPr>
          <w:rFonts w:ascii="宋体" w:hAnsi="宋体" w:cs="宋体" w:eastAsia="宋体"/>
          <w:sz w:val="56"/>
          <w:spacing w:val="0"/>
          <w:color w:val="000000"/>
          <w:b w:val="off"/>
          <w:i w:val="off"/>
        </w:rPr>
        <w:t>的语言和自己的语言间的区别。他们想指出，实际只存在着一种</w:t>
      </w:r>
      <w:r>
        <w:rPr>
          <w:rFonts w:ascii="宋体" w:hAnsi="宋体" w:cs="宋体" w:eastAsia="宋体"/>
          <w:sz w:val="56"/>
          <w:spacing w:val="0"/>
          <w:color w:val="000000"/>
          <w:b w:val="off"/>
          <w:i w:val="off"/>
        </w:rPr>
        <w:t>语言，而且一切其他(伪)语言都欠缺某种成为“有意义的”、“可理</w:t>
      </w:r>
      <w:r>
        <w:rPr>
          <w:rFonts w:ascii="宋体" w:hAnsi="宋体" w:cs="宋体" w:eastAsia="宋体"/>
          <w:sz w:val="56"/>
          <w:spacing w:val="0"/>
          <w:color w:val="000000"/>
          <w:b w:val="off"/>
          <w:i w:val="off"/>
        </w:rPr>
        <w:t>解的”、“完全的”或“适当的”所必需的性质。对于由这种梦想所定</w:t>
      </w:r>
      <w:r>
        <w:rPr>
          <w:rFonts w:ascii="宋体" w:hAnsi="宋体" w:cs="宋体" w:eastAsia="宋体"/>
          <w:sz w:val="56"/>
          <w:spacing w:val="0"/>
          <w:color w:val="000000"/>
          <w:b w:val="off"/>
          <w:i w:val="off"/>
        </w:rPr>
        <w:t>义的哲学来说，至关重要的是以这样一种形式的陈述为目标：“任</w:t>
      </w:r>
      <w:r>
        <w:rPr>
          <w:rFonts w:ascii="宋体" w:hAnsi="宋体" w:cs="宋体" w:eastAsia="宋体"/>
          <w:sz w:val="56"/>
          <w:spacing w:val="0"/>
          <w:color w:val="000000"/>
          <w:b w:val="off"/>
          <w:i w:val="off"/>
        </w:rPr>
        <w:t>何语言的表达都是不可理解的，除非……”。(例如除非它可被转</w:t>
      </w:r>
      <w:r>
        <w:rPr>
          <w:rFonts w:ascii="宋体" w:hAnsi="宋体" w:cs="宋体" w:eastAsia="宋体"/>
          <w:sz w:val="56"/>
          <w:spacing w:val="0"/>
          <w:color w:val="000000"/>
          <w:b w:val="off"/>
          <w:i w:val="off"/>
        </w:rPr>
        <w:t>译为统一科学的语言，在关键处切分现实，隐含有其逻辑形式，符</w:t>
      </w:r>
      <w:r>
        <w:rPr>
          <w:rFonts w:ascii="宋体" w:hAnsi="宋体" w:cs="宋体" w:eastAsia="宋体"/>
          <w:sz w:val="56"/>
          <w:spacing w:val="0"/>
          <w:color w:val="000000"/>
          <w:b w:val="off"/>
          <w:i w:val="off"/>
        </w:rPr>
        <w:t>合可证实性准则，或者是亚当为人兽等等命名的那种语言。)</w:t>
      </w:r>
      <w:bookmarkEnd w:id="4050"/>
    </w:p>
    <w:p>
      <w:pPr>
        <w:pageBreakBefore w:val="off"/>
        <w:tabs/>
        <w:wordWrap w:val="off"/>
        <w:spacing w:before="0" w:after="0" w:line="1000" w:lineRule="atLeast"/>
        <w:ind w:left="60" w:right="0" w:firstLine="1120"/>
        <w:jc w:val="both"/>
        <w:textAlignment w:val="baseline"/>
        <w:rPr>
          <w:sz w:val="56"/>
        </w:rPr>
      </w:pPr>
      <w:bookmarkStart w:name="" w:id="4051"/>
      <w:r>
        <w:rPr>
          <w:rFonts w:ascii="宋体" w:hAnsi="宋体" w:cs="宋体" w:eastAsia="宋体"/>
          <w:sz w:val="56"/>
          <w:spacing w:val="0"/>
          <w:color w:val="000000"/>
          <w:b w:val="off"/>
          <w:i w:val="off"/>
        </w:rPr>
        <w:t>这似乎可能就是“哲学深处梦想”的窄式定义，但它突出了一</w:t>
      </w:r>
      <w:r>
        <w:rPr>
          <w:rFonts w:ascii="宋体" w:hAnsi="宋体" w:cs="宋体" w:eastAsia="宋体"/>
          <w:sz w:val="56"/>
          <w:spacing w:val="0"/>
          <w:color w:val="000000"/>
          <w:b w:val="off"/>
          <w:i w:val="off"/>
        </w:rPr>
        <w:t>个古老的希望：即对这样一种语言的希望，它不可能再接受注释，</w:t>
      </w:r>
      <w:r>
        <w:rPr>
          <w:rFonts w:ascii="宋体" w:hAnsi="宋体" w:cs="宋体" w:eastAsia="宋体"/>
          <w:sz w:val="56"/>
          <w:spacing w:val="0"/>
          <w:color w:val="000000"/>
          <w:b w:val="off"/>
          <w:i w:val="off"/>
        </w:rPr>
        <w:t>不须要再被解释，不可能被以后世代抛在后面和加以讥笑。它是</w:t>
      </w:r>
      <w:r>
        <w:rPr>
          <w:rFonts w:ascii="宋体" w:hAnsi="宋体" w:cs="宋体" w:eastAsia="宋体"/>
          <w:sz w:val="56"/>
          <w:spacing w:val="0"/>
          <w:color w:val="000000"/>
          <w:b w:val="off"/>
          <w:i w:val="off"/>
        </w:rPr>
        <w:t>对这样一种词汇的希望，这种词汇内在地和自明地是最后的，它不</w:t>
      </w:r>
      <w:r>
        <w:rPr>
          <w:rFonts w:ascii="宋体" w:hAnsi="宋体" w:cs="宋体" w:eastAsia="宋体"/>
          <w:sz w:val="56"/>
          <w:spacing w:val="0"/>
          <w:color w:val="000000"/>
          <w:b w:val="off"/>
          <w:i w:val="off"/>
        </w:rPr>
        <w:t>只是我们迄今为止遇到的最广泛、最富成效的词汇。⑧这样一种词</w:t>
      </w:r>
      <w:r>
        <w:rPr>
          <w:rFonts w:ascii="宋体" w:hAnsi="宋体" w:cs="宋体" w:eastAsia="宋体"/>
          <w:sz w:val="56"/>
          <w:spacing w:val="0"/>
          <w:color w:val="000000"/>
          <w:b w:val="off"/>
          <w:i w:val="off"/>
        </w:rPr>
        <w:t>汇将必定适宜于为全部历史和全部现代文化“设定其地位”。因为</w:t>
      </w:r>
      <w:r>
        <w:rPr>
          <w:rFonts w:ascii="宋体" w:hAnsi="宋体" w:cs="宋体" w:eastAsia="宋体"/>
          <w:sz w:val="56"/>
          <w:spacing w:val="0"/>
          <w:color w:val="000000"/>
          <w:b w:val="off"/>
          <w:i w:val="off"/>
        </w:rPr>
        <w:t>如若不然，就永远会有使词汇本身沦入附庸地位的危险，或者为古</w:t>
      </w:r>
      <w:r>
        <w:rPr>
          <w:rFonts w:ascii="宋体" w:hAnsi="宋体" w:cs="宋体" w:eastAsia="宋体"/>
          <w:sz w:val="56"/>
          <w:spacing w:val="0"/>
          <w:color w:val="000000"/>
          <w:b w:val="off"/>
          <w:i w:val="off"/>
        </w:rPr>
        <w:t>代的智慧，或者为某一自命不凡的与其竞争的现代学科(如精神分</w:t>
      </w:r>
      <w:r>
        <w:rPr>
          <w:rFonts w:ascii="宋体" w:hAnsi="宋体" w:cs="宋体" w:eastAsia="宋体"/>
          <w:sz w:val="56"/>
          <w:spacing w:val="0"/>
          <w:color w:val="000000"/>
          <w:b w:val="off"/>
          <w:i w:val="off"/>
        </w:rPr>
        <w:t>析学，经济史，微观生物学，控制论)所屈服。抽离出语言深处的单</w:t>
      </w:r>
      <w:r>
        <w:rPr>
          <w:rFonts w:ascii="宋体" w:hAnsi="宋体" w:cs="宋体" w:eastAsia="宋体"/>
          <w:sz w:val="56"/>
          <w:spacing w:val="0"/>
          <w:color w:val="000000"/>
          <w:b w:val="off"/>
          <w:i w:val="off"/>
        </w:rPr>
        <w:t>一的中心隐喻，形成被确立的正确隐喻的合法性，就会使一切这类</w:t>
      </w:r>
      <w:bookmarkEnd w:id="4051"/>
    </w:p>
    <w:p>
      <w:r>
        <w:t/>
      </w:r>
    </w:p>
    <w:p>
      <w:pPr>
        <w:sectPr>
          <w:footerReference r:id="rId888"/>
          <w:headerReference r:id="rId889" w:type="default"/>
          <w:type w:val="nextPage"/>
          <w:pgSz w:w="22400" w:h="31680"/>
          <w:pgMar w:left="2760" w:top="2420" w:right="2760" w:bottom="2420" w:header="2120" w:footer="2120"/>
          <w:cols w:num="1"/>
        </w:sectPr>
      </w:pPr>
    </w:p>
    <w:p>
      <w:pPr>
        <w:pageBreakBefore w:val="off"/>
        <w:tabs/>
        <w:wordWrap w:val="off"/>
        <w:spacing w:before="0" w:after="0" w:line="680" w:lineRule="atLeast"/>
        <w:ind w:left="0" w:right="0"/>
        <w:jc w:val="both"/>
        <w:textAlignment w:val="baseline"/>
        <w:rPr>
          <w:sz w:val="51"/>
        </w:rPr>
      </w:pPr>
      <w:bookmarkStart w:name="" w:id="4052"/>
      <w:r>
        <w:rPr>
          <w:rFonts w:ascii="黑体" w:hAnsi="黑体" w:cs="黑体" w:eastAsia="黑体"/>
          <w:sz w:val="51"/>
          <w:spacing w:val="0"/>
          <w:color w:val="000000"/>
          <w:b w:val="on"/>
          <w:i w:val="off"/>
        </w:rPr>
        <w:t>410</w:t>
      </w:r>
      <w:r>
        <w:rPr>
          <w:rFonts w:ascii="黑体" w:hAnsi="黑体" w:cs="黑体" w:eastAsia="黑体"/>
          <w:sz w:val="51"/>
          <w:spacing w:val="0"/>
          <w:color w:val="000000"/>
          <w:b w:val="off"/>
          <w:i w:val="off"/>
        </w:rPr>
        <w:t xml:space="preserve">   </w:t>
      </w:r>
      <w:r>
        <w:rPr>
          <w:rFonts w:ascii="黑体" w:hAnsi="黑体" w:cs="黑体" w:eastAsia="黑体"/>
          <w:sz w:val="51"/>
          <w:spacing w:val="0"/>
          <w:color w:val="000000"/>
          <w:b w:val="on"/>
          <w:i w:val="off"/>
        </w:rPr>
        <w:t>中译本附录</w:t>
      </w:r>
      <w:bookmarkEnd w:id="4052"/>
    </w:p>
    <w:p>
      <w:pPr>
        <w:pageBreakBefore w:val="off"/>
        <w:tabs/>
        <w:wordWrap w:val="off"/>
        <w:spacing w:before="0" w:after="0" w:line="560" w:lineRule="exact"/>
        <w:ind w:left="0" w:right="0"/>
        <w:jc w:val="both"/>
        <w:textAlignment w:val="baseline"/>
        <w:rPr>
          <w:sz w:val="51"/>
        </w:rPr>
      </w:pPr>
      <w:bookmarkStart w:name="" w:id="4053"/>
      <w:r>
        <w:rPr>
          <w:rFonts w:ascii="宋体" w:hAnsi="宋体" w:cs="宋体" w:eastAsia="宋体"/>
          <w:sz w:val="51"/>
          <w:spacing w:val="0"/>
          <w:color w:val="000000"/>
          <w:b w:val="off"/>
          <w:i w:val="off"/>
        </w:rPr>
        <w:t/>
      </w:r>
      <w:bookmarkEnd w:id="4053"/>
    </w:p>
    <w:p>
      <w:pPr>
        <w:pageBreakBefore w:val="off"/>
        <w:tabs/>
        <w:wordWrap w:val="off"/>
        <w:spacing w:before="0" w:after="0" w:line="960" w:lineRule="atLeast"/>
        <w:ind w:left="60" w:right="140" w:hanging="20"/>
        <w:jc w:val="both"/>
        <w:textAlignment w:val="baseline"/>
        <w:rPr>
          <w:sz w:val="58"/>
        </w:rPr>
      </w:pPr>
      <w:bookmarkStart w:name="" w:id="4054"/>
      <w:r>
        <w:rPr>
          <w:rFonts w:ascii="宋体" w:hAnsi="宋体" w:cs="宋体" w:eastAsia="宋体"/>
          <w:sz w:val="58"/>
          <w:spacing w:val="0"/>
          <w:color w:val="000000"/>
          <w:b w:val="off"/>
          <w:i w:val="off"/>
        </w:rPr>
        <w:t>学科的各种词汇各得其所。于是就会揭示它们只是一些伪语言，</w:t>
      </w:r>
      <w:r>
        <w:rPr>
          <w:rFonts w:ascii="宋体" w:hAnsi="宋体" w:cs="宋体" w:eastAsia="宋体"/>
          <w:sz w:val="58"/>
          <w:spacing w:val="0"/>
          <w:color w:val="000000"/>
          <w:b w:val="off"/>
          <w:i w:val="off"/>
        </w:rPr>
        <w:t>它们与真正说话方式的关系正如幼儿的咿呀学语与成人言语的关</w:t>
      </w:r>
      <w:r>
        <w:rPr>
          <w:rFonts w:ascii="宋体" w:hAnsi="宋体" w:cs="宋体" w:eastAsia="宋体"/>
          <w:sz w:val="58"/>
          <w:spacing w:val="0"/>
          <w:color w:val="000000"/>
          <w:b w:val="off"/>
          <w:i w:val="off"/>
        </w:rPr>
        <w:t>系相似。</w:t>
      </w:r>
      <w:bookmarkEnd w:id="4054"/>
    </w:p>
    <w:p>
      <w:pPr>
        <w:pageBreakBefore w:val="off"/>
        <w:tabs/>
        <w:wordWrap w:val="off"/>
        <w:spacing w:before="0" w:after="0" w:line="960" w:lineRule="atLeast"/>
        <w:ind w:left="100" w:right="80" w:firstLine="1140"/>
        <w:jc w:val="both"/>
        <w:textAlignment w:val="baseline"/>
        <w:rPr>
          <w:sz w:val="58"/>
        </w:rPr>
      </w:pPr>
      <w:bookmarkStart w:name="" w:id="4055"/>
      <w:r>
        <w:rPr>
          <w:rFonts w:ascii="宋体" w:hAnsi="宋体" w:cs="宋体" w:eastAsia="宋体"/>
          <w:sz w:val="58"/>
          <w:spacing w:val="0"/>
          <w:color w:val="000000"/>
          <w:b w:val="off"/>
          <w:i w:val="off"/>
        </w:rPr>
        <w:t>对这样一种语言的任何设想都必须面对一个熟悉的问题，这</w:t>
      </w:r>
      <w:r>
        <w:rPr>
          <w:rFonts w:ascii="宋体" w:hAnsi="宋体" w:cs="宋体" w:eastAsia="宋体"/>
          <w:sz w:val="58"/>
          <w:spacing w:val="0"/>
          <w:color w:val="000000"/>
          <w:b w:val="off"/>
          <w:i w:val="off"/>
        </w:rPr>
        <w:t>个问题像最原始的独断道学家巴门尼德教主一样古老：当你在真</w:t>
      </w:r>
      <w:r>
        <w:rPr>
          <w:rFonts w:ascii="宋体" w:hAnsi="宋体" w:cs="宋体" w:eastAsia="宋体"/>
          <w:sz w:val="58"/>
          <w:spacing w:val="0"/>
          <w:color w:val="000000"/>
          <w:b w:val="off"/>
          <w:i w:val="off"/>
        </w:rPr>
        <w:t>理方法与意见方法、在一种正确的词汇和许多伪词汇之间形成令</w:t>
      </w:r>
      <w:r>
        <w:rPr>
          <w:rFonts w:ascii="宋体" w:hAnsi="宋体" w:cs="宋体" w:eastAsia="宋体"/>
          <w:sz w:val="58"/>
          <w:spacing w:val="0"/>
          <w:color w:val="000000"/>
          <w:b w:val="off"/>
          <w:i w:val="off"/>
        </w:rPr>
        <w:t>人不快的对立时，你必须说明二者之间的关系。你必须有一种关</w:t>
      </w:r>
      <w:r>
        <w:rPr>
          <w:rFonts w:ascii="宋体" w:hAnsi="宋体" w:cs="宋体" w:eastAsia="宋体"/>
          <w:sz w:val="58"/>
          <w:spacing w:val="0"/>
          <w:color w:val="000000"/>
          <w:b w:val="off"/>
          <w:i w:val="off"/>
        </w:rPr>
        <w:t>于错误根源和性质、关于从错误达至真理的理论。你必须根据好</w:t>
      </w:r>
      <w:r>
        <w:rPr>
          <w:rFonts w:ascii="宋体" w:hAnsi="宋体" w:cs="宋体" w:eastAsia="宋体"/>
          <w:sz w:val="58"/>
          <w:spacing w:val="0"/>
          <w:color w:val="000000"/>
          <w:b w:val="off"/>
          <w:i w:val="off"/>
        </w:rPr>
        <w:t>的语言来理解一种坏的语言，而又不容许坏的语言成为好的语言</w:t>
      </w:r>
      <w:r>
        <w:rPr>
          <w:rFonts w:ascii="宋体" w:hAnsi="宋体" w:cs="宋体" w:eastAsia="宋体"/>
          <w:sz w:val="58"/>
          <w:spacing w:val="0"/>
          <w:color w:val="000000"/>
          <w:b w:val="off"/>
          <w:i w:val="off"/>
        </w:rPr>
        <w:t>的一个固有部分或与其“可相互转译”。</w:t>
      </w:r>
      <w:bookmarkEnd w:id="4055"/>
    </w:p>
    <w:p>
      <w:pPr>
        <w:pageBreakBefore w:val="off"/>
        <w:tabs/>
        <w:wordWrap w:val="off"/>
        <w:spacing w:before="0" w:after="0" w:line="960" w:lineRule="atLeast"/>
        <w:ind w:left="180" w:right="0" w:firstLine="1140"/>
        <w:jc w:val="both"/>
        <w:textAlignment w:val="baseline"/>
        <w:rPr>
          <w:sz w:val="58"/>
        </w:rPr>
      </w:pPr>
      <w:bookmarkStart w:name="" w:id="4056"/>
      <w:r>
        <w:rPr>
          <w:rFonts w:ascii="宋体" w:hAnsi="宋体" w:cs="宋体" w:eastAsia="宋体"/>
          <w:sz w:val="58"/>
          <w:spacing w:val="0"/>
          <w:color w:val="000000"/>
          <w:b w:val="off"/>
          <w:i w:val="off"/>
        </w:rPr>
        <w:t>为使这一两难问题更为具体，让我们考虑一些例子。最明显</w:t>
      </w:r>
      <w:r>
        <w:rPr>
          <w:rFonts w:ascii="宋体" w:hAnsi="宋体" w:cs="宋体" w:eastAsia="宋体"/>
          <w:sz w:val="58"/>
          <w:spacing w:val="0"/>
          <w:color w:val="000000"/>
          <w:b w:val="off"/>
          <w:i w:val="off"/>
        </w:rPr>
        <w:t>的一个例子是巴门尼德和斯宾诺莎共同禀具的形而上学一元论。</w:t>
      </w:r>
      <w:r>
        <w:rPr>
          <w:rFonts w:ascii="宋体" w:hAnsi="宋体" w:cs="宋体" w:eastAsia="宋体"/>
          <w:sz w:val="58"/>
          <w:spacing w:val="0"/>
          <w:color w:val="000000"/>
          <w:b w:val="off"/>
          <w:i w:val="off"/>
        </w:rPr>
        <w:t>一元论在说明多元性的现象时总要遇到困难。归根到底现象如多</w:t>
      </w:r>
      <w:r>
        <w:rPr>
          <w:rFonts w:ascii="宋体" w:hAnsi="宋体" w:cs="宋体" w:eastAsia="宋体"/>
          <w:sz w:val="58"/>
          <w:spacing w:val="0"/>
          <w:color w:val="000000"/>
          <w:b w:val="off"/>
          <w:i w:val="off"/>
        </w:rPr>
        <w:t>元性一样不真实。但像斯宾诺莎这样的一元论者想要找到描述诸</w:t>
      </w:r>
      <w:r>
        <w:rPr>
          <w:rFonts w:ascii="宋体" w:hAnsi="宋体" w:cs="宋体" w:eastAsia="宋体"/>
          <w:sz w:val="58"/>
          <w:spacing w:val="0"/>
          <w:color w:val="000000"/>
          <w:b w:val="off"/>
          <w:i w:val="off"/>
        </w:rPr>
        <w:t>有限形式对一个无限本体之间关系的某种方法，这种方法远不只</w:t>
      </w:r>
      <w:r>
        <w:rPr>
          <w:rFonts w:ascii="宋体" w:hAnsi="宋体" w:cs="宋体" w:eastAsia="宋体"/>
          <w:sz w:val="58"/>
          <w:spacing w:val="0"/>
          <w:color w:val="000000"/>
          <w:b w:val="off"/>
          <w:i w:val="off"/>
        </w:rPr>
        <w:t>是巴门尼德对非有不存在这一顽固的、惹人生厌的主张。斯宾诺</w:t>
      </w:r>
      <w:r>
        <w:rPr>
          <w:rFonts w:ascii="宋体" w:hAnsi="宋体" w:cs="宋体" w:eastAsia="宋体"/>
          <w:sz w:val="58"/>
          <w:spacing w:val="0"/>
          <w:color w:val="000000"/>
          <w:b w:val="off"/>
          <w:i w:val="off"/>
        </w:rPr>
        <w:t>莎想说，他知道一切有限形式，并能够以正确理解它们的词汇描述</w:t>
      </w:r>
      <w:r>
        <w:rPr>
          <w:rFonts w:ascii="宋体" w:hAnsi="宋体" w:cs="宋体" w:eastAsia="宋体"/>
          <w:sz w:val="58"/>
          <w:spacing w:val="0"/>
          <w:color w:val="000000"/>
          <w:b w:val="off"/>
          <w:i w:val="off"/>
        </w:rPr>
        <w:t>其状态。但很难明白人们怎能正确理解非实在。再者，正确领悟</w:t>
      </w:r>
      <w:r>
        <w:rPr>
          <w:rFonts w:ascii="宋体" w:hAnsi="宋体" w:cs="宋体" w:eastAsia="宋体"/>
          <w:sz w:val="58"/>
          <w:spacing w:val="0"/>
          <w:color w:val="000000"/>
          <w:b w:val="off"/>
          <w:i w:val="off"/>
        </w:rPr>
        <w:t>某物，准确再现它，似乎是两个事物之间的一种关系。而一元论的</w:t>
      </w:r>
      <w:r>
        <w:rPr>
          <w:rFonts w:ascii="宋体" w:hAnsi="宋体" w:cs="宋体" w:eastAsia="宋体"/>
          <w:sz w:val="58"/>
          <w:spacing w:val="0"/>
          <w:color w:val="000000"/>
          <w:b w:val="off"/>
          <w:i w:val="off"/>
        </w:rPr>
        <w:t>全部要义在于：只有一个事物。</w:t>
      </w:r>
      <w:bookmarkEnd w:id="4056"/>
    </w:p>
    <w:p>
      <w:pPr>
        <w:pageBreakBefore w:val="off"/>
        <w:tabs/>
        <w:wordWrap w:val="off"/>
        <w:spacing w:before="0" w:after="0" w:line="960" w:lineRule="atLeast"/>
        <w:ind w:left="240" w:right="0" w:firstLine="1140"/>
        <w:jc w:val="both"/>
        <w:textAlignment w:val="baseline"/>
        <w:rPr>
          <w:sz w:val="58"/>
        </w:rPr>
      </w:pPr>
      <w:bookmarkStart w:name="" w:id="4057"/>
      <w:r>
        <w:rPr>
          <w:rFonts w:ascii="宋体" w:hAnsi="宋体" w:cs="宋体" w:eastAsia="宋体"/>
          <w:sz w:val="58"/>
          <w:spacing w:val="0"/>
          <w:color w:val="000000"/>
          <w:b w:val="off"/>
          <w:i w:val="off"/>
        </w:rPr>
        <w:t>由形而上学一元论和正统先验哲学家的错误观、有限观和暂</w:t>
      </w:r>
      <w:r>
        <w:rPr>
          <w:rFonts w:ascii="宋体" w:hAnsi="宋体" w:cs="宋体" w:eastAsia="宋体"/>
          <w:sz w:val="58"/>
          <w:spacing w:val="0"/>
          <w:color w:val="000000"/>
          <w:b w:val="off"/>
          <w:i w:val="off"/>
        </w:rPr>
        <w:t>时观所创造的这种困难，也可在亚里士多德使用的“质料”一词中</w:t>
      </w:r>
      <w:r>
        <w:rPr>
          <w:rFonts w:ascii="宋体" w:hAnsi="宋体" w:cs="宋体" w:eastAsia="宋体"/>
          <w:sz w:val="58"/>
          <w:spacing w:val="0"/>
          <w:color w:val="000000"/>
          <w:b w:val="off"/>
          <w:i w:val="off"/>
        </w:rPr>
        <w:t>看到。对亚里士多德而言，形式是可理解性的原则，正如对斯宾诺</w:t>
      </w:r>
      <w:r>
        <w:rPr>
          <w:rFonts w:ascii="宋体" w:hAnsi="宋体" w:cs="宋体" w:eastAsia="宋体"/>
          <w:sz w:val="58"/>
          <w:spacing w:val="0"/>
          <w:color w:val="000000"/>
          <w:b w:val="off"/>
          <w:i w:val="off"/>
        </w:rPr>
        <w:t>莎来说，关于无限本体的明晰观念是可据以澄清有限万有的混乱</w:t>
      </w:r>
      <w:r>
        <w:rPr>
          <w:rFonts w:ascii="宋体" w:hAnsi="宋体" w:cs="宋体" w:eastAsia="宋体"/>
          <w:sz w:val="58"/>
          <w:spacing w:val="0"/>
          <w:color w:val="000000"/>
          <w:b w:val="off"/>
          <w:i w:val="off"/>
        </w:rPr>
        <w:t>观念的手段一样。但是我们应当怎样来理解不具形式的、作为质</w:t>
      </w:r>
      <w:bookmarkEnd w:id="4057"/>
    </w:p>
    <w:p>
      <w:r>
        <w:t/>
      </w:r>
    </w:p>
    <w:p>
      <w:pPr>
        <w:sectPr>
          <w:footerReference r:id="rId890"/>
          <w:headerReference r:id="rId891" w:type="default"/>
          <w:type w:val="nextPage"/>
          <w:pgSz w:w="22400" w:h="31680"/>
          <w:pgMar w:left="2720" w:top="2400" w:right="2720" w:bottom="2400" w:header="2100" w:footer="2100"/>
          <w:cols w:num="1"/>
        </w:sectPr>
      </w:pPr>
    </w:p>
    <w:p>
      <w:pPr>
        <w:pageBreakBefore w:val="off"/>
        <w:tabs>
          <w:tab w:pos="15780" w:val="left" w:leader="none"/>
        </w:tabs>
        <w:wordWrap w:val="off"/>
        <w:spacing w:before="0" w:after="0" w:line="720" w:lineRule="atLeast"/>
        <w:ind w:left="9420" w:right="0"/>
        <w:jc w:val="both"/>
        <w:textAlignment w:val="baseline"/>
        <w:rPr>
          <w:sz w:val="54"/>
        </w:rPr>
      </w:pPr>
      <w:bookmarkStart w:name="" w:id="4058"/>
      <w:r>
        <w:rPr>
          <w:rFonts w:ascii="黑体" w:hAnsi="黑体" w:cs="黑体" w:eastAsia="黑体"/>
          <w:sz w:val="54"/>
          <w:spacing w:val="0"/>
          <w:color w:val="000000"/>
          <w:b w:val="off"/>
          <w:i w:val="off"/>
        </w:rPr>
        <w:t>解构和回避——论德里达</w:t>
      </w:r>
      <w:r>
        <w:t xml:space="preserve">	</w:t>
      </w:r>
      <w:r>
        <w:rPr>
          <w:rFonts w:ascii="黑体" w:hAnsi="黑体" w:cs="黑体" w:eastAsia="黑体"/>
          <w:sz w:val="54"/>
          <w:spacing w:val="0"/>
          <w:color w:val="000000"/>
          <w:b w:val="off"/>
          <w:i w:val="off"/>
        </w:rPr>
        <w:t>411</w:t>
      </w:r>
      <w:bookmarkEnd w:id="4058"/>
    </w:p>
    <w:p>
      <w:pPr>
        <w:pageBreakBefore w:val="off"/>
        <w:tabs/>
        <w:wordWrap w:val="off"/>
        <w:spacing w:before="420" w:after="0" w:line="940" w:lineRule="atLeast"/>
        <w:ind w:left="120" w:right="100"/>
        <w:jc w:val="both"/>
        <w:textAlignment w:val="baseline"/>
        <w:rPr>
          <w:sz w:val="57"/>
        </w:rPr>
      </w:pPr>
      <w:bookmarkStart w:name="" w:id="4059"/>
      <w:r>
        <w:rPr>
          <w:rFonts w:ascii="宋体" w:hAnsi="宋体" w:cs="宋体" w:eastAsia="宋体"/>
          <w:sz w:val="57"/>
          <w:spacing w:val="0"/>
          <w:color w:val="000000"/>
          <w:b w:val="off"/>
          <w:i w:val="off"/>
        </w:rPr>
        <w:t>料的质料呢？其令人困惑的程度，正如对斯宾诺莎来说我们怎能</w:t>
      </w:r>
      <w:r>
        <w:rPr>
          <w:rFonts w:ascii="宋体" w:hAnsi="宋体" w:cs="宋体" w:eastAsia="宋体"/>
          <w:sz w:val="57"/>
          <w:spacing w:val="0"/>
          <w:color w:val="000000"/>
          <w:b w:val="off"/>
          <w:i w:val="off"/>
        </w:rPr>
        <w:t>理解未被阐明的、作为混乱的混乱一样。尤为糟糕的是，我们以为</w:t>
      </w:r>
      <w:r>
        <w:rPr>
          <w:rFonts w:ascii="宋体" w:hAnsi="宋体" w:cs="宋体" w:eastAsia="宋体"/>
          <w:sz w:val="57"/>
          <w:spacing w:val="0"/>
          <w:color w:val="000000"/>
          <w:b w:val="off"/>
          <w:i w:val="off"/>
        </w:rPr>
        <w:t>了解的大多数关于形式的事实，似乎正在于形式与质料之间可厌</w:t>
      </w:r>
      <w:r>
        <w:rPr>
          <w:rFonts w:ascii="宋体" w:hAnsi="宋体" w:cs="宋体" w:eastAsia="宋体"/>
          <w:sz w:val="57"/>
          <w:spacing w:val="0"/>
          <w:color w:val="000000"/>
          <w:b w:val="off"/>
          <w:i w:val="off"/>
        </w:rPr>
        <w:t>的对立，正如我们对无限所了解的大多数情况似乎正在于它与有</w:t>
      </w:r>
      <w:r>
        <w:rPr>
          <w:rFonts w:ascii="宋体" w:hAnsi="宋体" w:cs="宋体" w:eastAsia="宋体"/>
          <w:sz w:val="57"/>
          <w:spacing w:val="0"/>
          <w:color w:val="000000"/>
          <w:b w:val="off"/>
          <w:i w:val="off"/>
        </w:rPr>
        <w:t>限的可厌的对立一样。于是“质料”或“有限”变得越不可理解，我</w:t>
      </w:r>
      <w:r>
        <w:rPr>
          <w:rFonts w:ascii="宋体" w:hAnsi="宋体" w:cs="宋体" w:eastAsia="宋体"/>
          <w:sz w:val="57"/>
          <w:spacing w:val="0"/>
          <w:color w:val="000000"/>
          <w:b w:val="off"/>
          <w:i w:val="off"/>
        </w:rPr>
        <w:t>们对自己对“形式”和“无限”的把握就越不自信。一旦人们明了，</w:t>
      </w:r>
      <w:r>
        <w:rPr>
          <w:rFonts w:ascii="宋体" w:hAnsi="宋体" w:cs="宋体" w:eastAsia="宋体"/>
          <w:sz w:val="57"/>
          <w:spacing w:val="0"/>
          <w:color w:val="000000"/>
          <w:b w:val="off"/>
          <w:i w:val="off"/>
        </w:rPr>
        <w:t>我们关于这样一种对立的较高的、占优势的一方所知道的大多数</w:t>
      </w:r>
      <w:r>
        <w:rPr>
          <w:rFonts w:ascii="宋体" w:hAnsi="宋体" w:cs="宋体" w:eastAsia="宋体"/>
          <w:sz w:val="57"/>
          <w:spacing w:val="0"/>
          <w:color w:val="000000"/>
          <w:b w:val="off"/>
          <w:i w:val="off"/>
        </w:rPr>
        <w:t>情况，是一个有关于较低的、被看低的一方的对比效果问题，我们</w:t>
      </w:r>
      <w:r>
        <w:rPr>
          <w:rFonts w:ascii="宋体" w:hAnsi="宋体" w:cs="宋体" w:eastAsia="宋体"/>
          <w:sz w:val="57"/>
          <w:spacing w:val="0"/>
          <w:color w:val="000000"/>
          <w:b w:val="off"/>
          <w:i w:val="off"/>
        </w:rPr>
        <w:t>就开始怀疑究竟我们是否能比巴门尼德做得更好。神秘主义，否</w:t>
      </w:r>
      <w:r>
        <w:rPr>
          <w:rFonts w:ascii="宋体" w:hAnsi="宋体" w:cs="宋体" w:eastAsia="宋体"/>
          <w:sz w:val="57"/>
          <w:spacing w:val="0"/>
          <w:color w:val="000000"/>
          <w:b w:val="off"/>
          <w:i w:val="off"/>
        </w:rPr>
        <w:t>定法或维特根施坦的庄严的沉默不语，似乎就是唯一的选择了。</w:t>
      </w:r>
      <w:bookmarkEnd w:id="4059"/>
    </w:p>
    <w:p>
      <w:pPr>
        <w:pageBreakBefore w:val="off"/>
        <w:tabs/>
        <w:wordWrap w:val="off"/>
        <w:spacing w:before="0" w:after="0" w:line="940" w:lineRule="atLeast"/>
        <w:ind w:left="120" w:right="40" w:firstLine="1140"/>
        <w:jc w:val="both"/>
        <w:textAlignment w:val="baseline"/>
        <w:rPr>
          <w:sz w:val="57"/>
        </w:rPr>
      </w:pPr>
      <w:bookmarkStart w:name="" w:id="4060"/>
      <w:r>
        <w:rPr>
          <w:rFonts w:ascii="宋体" w:hAnsi="宋体" w:cs="宋体" w:eastAsia="宋体"/>
          <w:sz w:val="57"/>
          <w:spacing w:val="0"/>
          <w:color w:val="000000"/>
          <w:b w:val="off"/>
          <w:i w:val="off"/>
        </w:rPr>
        <w:t>关于这种问题的另一个习知的例子，是康德的现象与本体的</w:t>
      </w:r>
      <w:r>
        <w:rPr>
          <w:rFonts w:ascii="宋体" w:hAnsi="宋体" w:cs="宋体" w:eastAsia="宋体"/>
          <w:sz w:val="57"/>
          <w:spacing w:val="0"/>
          <w:color w:val="000000"/>
          <w:b w:val="off"/>
          <w:i w:val="off"/>
        </w:rPr>
        <w:t>对比。他需要作为物自体的本体来阐明他所说的时空世界是现象</w:t>
      </w:r>
      <w:r>
        <w:rPr>
          <w:rFonts w:ascii="宋体" w:hAnsi="宋体" w:cs="宋体" w:eastAsia="宋体"/>
          <w:sz w:val="57"/>
          <w:spacing w:val="0"/>
          <w:color w:val="000000"/>
          <w:b w:val="off"/>
          <w:i w:val="off"/>
        </w:rPr>
        <w:t>的、仅只是显现的看法。他说，不可能有无显现者的显相。但我们</w:t>
      </w:r>
      <w:r>
        <w:rPr>
          <w:rFonts w:ascii="宋体" w:hAnsi="宋体" w:cs="宋体" w:eastAsia="宋体"/>
          <w:sz w:val="57"/>
          <w:spacing w:val="0"/>
          <w:color w:val="000000"/>
          <w:b w:val="off"/>
          <w:i w:val="off"/>
        </w:rPr>
        <w:t>并不了解非时空物的显现(或因此而做什么别的)究为何意。于是</w:t>
      </w:r>
      <w:r>
        <w:rPr>
          <w:rFonts w:ascii="宋体" w:hAnsi="宋体" w:cs="宋体" w:eastAsia="宋体"/>
          <w:sz w:val="57"/>
          <w:spacing w:val="0"/>
          <w:color w:val="000000"/>
          <w:b w:val="off"/>
          <w:i w:val="off"/>
        </w:rPr>
        <w:t>康德需要一种使不可想象物概念化的方法，正如亚里士多德需要</w:t>
      </w:r>
      <w:r>
        <w:rPr>
          <w:rFonts w:ascii="宋体" w:hAnsi="宋体" w:cs="宋体" w:eastAsia="宋体"/>
          <w:sz w:val="57"/>
          <w:spacing w:val="0"/>
          <w:color w:val="000000"/>
          <w:b w:val="off"/>
          <w:i w:val="off"/>
        </w:rPr>
        <w:t>一种无形式物的形式和斯宾诺莎需要一种不确定物的确定观念一</w:t>
      </w:r>
      <w:r>
        <w:rPr>
          <w:rFonts w:ascii="宋体" w:hAnsi="宋体" w:cs="宋体" w:eastAsia="宋体"/>
          <w:sz w:val="57"/>
          <w:spacing w:val="0"/>
          <w:color w:val="000000"/>
          <w:b w:val="off"/>
          <w:i w:val="off"/>
        </w:rPr>
        <w:t>样。</w:t>
      </w:r>
      <w:bookmarkEnd w:id="4060"/>
    </w:p>
    <w:p>
      <w:pPr>
        <w:pageBreakBefore w:val="off"/>
        <w:tabs/>
        <w:wordWrap w:val="off"/>
        <w:spacing w:before="0" w:after="0" w:line="940" w:lineRule="atLeast"/>
        <w:ind w:left="120" w:right="0" w:firstLine="1140"/>
        <w:jc w:val="both"/>
        <w:textAlignment w:val="baseline"/>
        <w:rPr>
          <w:sz w:val="57"/>
        </w:rPr>
      </w:pPr>
      <w:bookmarkStart w:name="" w:id="4061"/>
      <w:r>
        <w:rPr>
          <w:rFonts w:ascii="宋体" w:hAnsi="宋体" w:cs="宋体" w:eastAsia="宋体"/>
          <w:sz w:val="57"/>
          <w:spacing w:val="0"/>
          <w:color w:val="000000"/>
          <w:b w:val="off"/>
          <w:i w:val="off"/>
        </w:rPr>
        <w:t>另一个同样习见的例子是，逻辑实证主义区别“认识上有意</w:t>
      </w:r>
      <w:r>
        <w:rPr>
          <w:rFonts w:ascii="宋体" w:hAnsi="宋体" w:cs="宋体" w:eastAsia="宋体"/>
          <w:sz w:val="57"/>
          <w:spacing w:val="0"/>
          <w:color w:val="000000"/>
          <w:b w:val="off"/>
          <w:i w:val="off"/>
        </w:rPr>
        <w:t>义”和“认识上无意义”的企图。这一企图不是简单地(如维特根施</w:t>
      </w:r>
      <w:r>
        <w:rPr>
          <w:rFonts w:ascii="宋体" w:hAnsi="宋体" w:cs="宋体" w:eastAsia="宋体"/>
          <w:sz w:val="57"/>
          <w:spacing w:val="0"/>
          <w:color w:val="000000"/>
          <w:b w:val="off"/>
          <w:i w:val="off"/>
        </w:rPr>
        <w:t>坦在《逻辑哲学论》中所做的那样)来自巴门尼德在言语和沉默之</w:t>
      </w:r>
      <w:r>
        <w:rPr>
          <w:rFonts w:ascii="宋体" w:hAnsi="宋体" w:cs="宋体" w:eastAsia="宋体"/>
          <w:sz w:val="57"/>
          <w:spacing w:val="0"/>
          <w:color w:val="000000"/>
          <w:b w:val="off"/>
          <w:i w:val="off"/>
        </w:rPr>
        <w:t>间的区别，而是由于表达了一个将(例如)科学与形而上学划分界</w:t>
      </w:r>
      <w:r>
        <w:rPr>
          <w:rFonts w:ascii="宋体" w:hAnsi="宋体" w:cs="宋体" w:eastAsia="宋体"/>
          <w:sz w:val="57"/>
          <w:spacing w:val="0"/>
          <w:color w:val="000000"/>
          <w:b w:val="off"/>
          <w:i w:val="off"/>
        </w:rPr>
        <w:t>线的原则。这个企图为实证主义者引出了两个问题。首先，“无意</w:t>
      </w:r>
      <w:r>
        <w:rPr>
          <w:rFonts w:ascii="宋体" w:hAnsi="宋体" w:cs="宋体" w:eastAsia="宋体"/>
          <w:sz w:val="57"/>
          <w:spacing w:val="0"/>
          <w:color w:val="000000"/>
          <w:b w:val="off"/>
          <w:i w:val="off"/>
        </w:rPr>
        <w:t>义”一词似乎不妥当，因为人们在决定一个形而上学者的话语无意</w:t>
      </w:r>
      <w:r>
        <w:rPr>
          <w:rFonts w:ascii="宋体" w:hAnsi="宋体" w:cs="宋体" w:eastAsia="宋体"/>
          <w:sz w:val="57"/>
          <w:spacing w:val="0"/>
          <w:color w:val="000000"/>
          <w:b w:val="off"/>
          <w:i w:val="off"/>
        </w:rPr>
        <w:t>义之前，必须对他的意思有相当了解。其次，而且更严重的是，可</w:t>
      </w:r>
      <w:r>
        <w:rPr>
          <w:rFonts w:ascii="宋体" w:hAnsi="宋体" w:cs="宋体" w:eastAsia="宋体"/>
          <w:sz w:val="57"/>
          <w:spacing w:val="0"/>
          <w:color w:val="000000"/>
          <w:b w:val="off"/>
          <w:i w:val="off"/>
        </w:rPr>
        <w:t>证实性原则本身似乎是不可证实的。要包含一切其他词汇的那种</w:t>
      </w:r>
      <w:bookmarkEnd w:id="4061"/>
    </w:p>
    <w:p>
      <w:r>
        <w:t/>
      </w:r>
    </w:p>
    <w:p>
      <w:pPr>
        <w:sectPr>
          <w:footerReference r:id="rId892"/>
          <w:headerReference r:id="rId893" w:type="default"/>
          <w:type w:val="nextPage"/>
          <w:pgSz w:w="22400" w:h="31680"/>
          <w:pgMar w:left="2760" w:top="2340" w:right="2760" w:bottom="2340" w:header="2040" w:footer="2040"/>
          <w:cols w:num="1"/>
        </w:sectPr>
      </w:pPr>
    </w:p>
    <w:p>
      <w:pPr>
        <w:pageBreakBefore w:val="off"/>
        <w:tabs/>
        <w:wordWrap w:val="off"/>
        <w:spacing w:before="0" w:after="0" w:line="680" w:lineRule="atLeast"/>
        <w:ind w:left="0" w:right="0"/>
        <w:jc w:val="both"/>
        <w:textAlignment w:val="baseline"/>
        <w:rPr>
          <w:sz w:val="50"/>
        </w:rPr>
      </w:pPr>
      <w:bookmarkStart w:name="" w:id="4062"/>
      <w:r>
        <w:rPr>
          <w:rFonts w:ascii="黑体" w:hAnsi="黑体" w:cs="黑体" w:eastAsia="黑体"/>
          <w:sz w:val="50"/>
          <w:spacing w:val="0"/>
          <w:color w:val="000000"/>
          <w:b w:val="on"/>
          <w:i w:val="off"/>
        </w:rPr>
        <w:t>412   中译本附录</w:t>
      </w:r>
      <w:bookmarkEnd w:id="4062"/>
    </w:p>
    <w:p>
      <w:pPr>
        <w:pageBreakBefore w:val="off"/>
        <w:tabs/>
        <w:wordWrap w:val="off"/>
        <w:spacing w:before="0" w:after="0" w:line="580" w:lineRule="exact"/>
        <w:ind w:left="0" w:right="0"/>
        <w:jc w:val="both"/>
        <w:textAlignment w:val="baseline"/>
        <w:rPr>
          <w:sz w:val="50"/>
        </w:rPr>
      </w:pPr>
      <w:bookmarkStart w:name="" w:id="4063"/>
      <w:r>
        <w:rPr>
          <w:rFonts w:ascii="宋体" w:hAnsi="宋体" w:cs="宋体" w:eastAsia="宋体"/>
          <w:sz w:val="50"/>
          <w:spacing w:val="0"/>
          <w:color w:val="000000"/>
          <w:b w:val="off"/>
          <w:i w:val="off"/>
        </w:rPr>
        <w:t/>
      </w:r>
      <w:bookmarkEnd w:id="4063"/>
    </w:p>
    <w:p>
      <w:pPr>
        <w:pageBreakBefore w:val="off"/>
        <w:tabs/>
        <w:wordWrap w:val="off"/>
        <w:spacing w:before="0" w:after="0" w:line="1000" w:lineRule="atLeast"/>
        <w:ind w:left="40" w:right="100"/>
        <w:jc w:val="both"/>
        <w:textAlignment w:val="baseline"/>
        <w:rPr>
          <w:sz w:val="57"/>
        </w:rPr>
      </w:pPr>
      <w:bookmarkStart w:name="" w:id="4064"/>
      <w:r>
        <w:rPr>
          <w:rFonts w:ascii="宋体" w:hAnsi="宋体" w:cs="宋体" w:eastAsia="宋体"/>
          <w:sz w:val="57"/>
          <w:spacing w:val="0"/>
          <w:color w:val="000000"/>
          <w:b w:val="off"/>
          <w:i w:val="off"/>
        </w:rPr>
        <w:t>词汇，并不符合它自己对有关一个合用词汇的规定。于是在陈述</w:t>
      </w:r>
      <w:r>
        <w:rPr>
          <w:rFonts w:ascii="宋体" w:hAnsi="宋体" w:cs="宋体" w:eastAsia="宋体"/>
          <w:sz w:val="57"/>
          <w:spacing w:val="0"/>
          <w:color w:val="000000"/>
          <w:b w:val="off"/>
          <w:i w:val="off"/>
        </w:rPr>
        <w:t>成为一个命题的条件的命题中，企图赋予无意义概念以意义，就以</w:t>
      </w:r>
      <w:r>
        <w:rPr>
          <w:rFonts w:ascii="宋体" w:hAnsi="宋体" w:cs="宋体" w:eastAsia="宋体"/>
          <w:sz w:val="57"/>
          <w:spacing w:val="0"/>
          <w:color w:val="000000"/>
          <w:b w:val="off"/>
          <w:i w:val="off"/>
        </w:rPr>
        <w:t>本身不具有意义、本身不成为一个命题而告终；正如企图赋予显然</w:t>
      </w:r>
      <w:r>
        <w:rPr>
          <w:rFonts w:ascii="宋体" w:hAnsi="宋体" w:cs="宋体" w:eastAsia="宋体"/>
          <w:sz w:val="57"/>
          <w:spacing w:val="0"/>
          <w:color w:val="000000"/>
          <w:b w:val="off"/>
          <w:i w:val="off"/>
        </w:rPr>
        <w:t>不可理解物以可理解性，导致使一个企图本身不可理解一样。</w:t>
      </w:r>
      <w:bookmarkEnd w:id="4064"/>
    </w:p>
    <w:p>
      <w:pPr>
        <w:pageBreakBefore w:val="off"/>
        <w:tabs/>
        <w:wordWrap w:val="off"/>
        <w:spacing w:before="0" w:after="0" w:line="1000" w:lineRule="atLeast"/>
        <w:ind w:left="100" w:right="20" w:firstLine="1140"/>
        <w:jc w:val="both"/>
        <w:textAlignment w:val="baseline"/>
        <w:rPr>
          <w:sz w:val="57"/>
        </w:rPr>
      </w:pPr>
      <w:bookmarkStart w:name="" w:id="4065"/>
      <w:r>
        <w:rPr>
          <w:rFonts w:ascii="宋体" w:hAnsi="宋体" w:cs="宋体" w:eastAsia="宋体"/>
          <w:sz w:val="57"/>
          <w:spacing w:val="0"/>
          <w:color w:val="000000"/>
          <w:b w:val="off"/>
          <w:i w:val="off"/>
        </w:rPr>
        <w:t>我所概述的种种困境的共同点是什么呢？这个问题近似于</w:t>
      </w:r>
      <w:r>
        <w:rPr>
          <w:rFonts w:ascii="宋体" w:hAnsi="宋体" w:cs="宋体" w:eastAsia="宋体"/>
          <w:sz w:val="57"/>
          <w:spacing w:val="0"/>
          <w:color w:val="000000"/>
          <w:b w:val="off"/>
          <w:i w:val="off"/>
        </w:rPr>
        <w:t>说，人们不可能说，只有X是可理解的，如果说明一个X是什么的</w:t>
      </w:r>
      <w:r>
        <w:rPr>
          <w:rFonts w:ascii="宋体" w:hAnsi="宋体" w:cs="宋体" w:eastAsia="宋体"/>
          <w:sz w:val="57"/>
          <w:spacing w:val="0"/>
          <w:color w:val="000000"/>
          <w:b w:val="off"/>
          <w:i w:val="off"/>
        </w:rPr>
        <w:t>唯一方式就是假定听众知道一个非X是什么。但是这个表述是</w:t>
      </w:r>
      <w:r>
        <w:rPr>
          <w:rFonts w:ascii="宋体" w:hAnsi="宋体" w:cs="宋体" w:eastAsia="宋体"/>
          <w:sz w:val="57"/>
          <w:spacing w:val="0"/>
          <w:color w:val="000000"/>
          <w:b w:val="off"/>
          <w:i w:val="off"/>
        </w:rPr>
        <w:t>不令人满意的，因为可理解性概念在被应用于事物时是含糊的(例</w:t>
      </w:r>
      <w:r>
        <w:rPr>
          <w:rFonts w:ascii="宋体" w:hAnsi="宋体" w:cs="宋体" w:eastAsia="宋体"/>
          <w:sz w:val="57"/>
          <w:spacing w:val="0"/>
          <w:color w:val="000000"/>
          <w:b w:val="off"/>
          <w:i w:val="off"/>
        </w:rPr>
        <w:t>如，一个本体，一个无限的实体)。人们知道一个可理解的语句和</w:t>
      </w:r>
      <w:r>
        <w:rPr>
          <w:rFonts w:ascii="宋体" w:hAnsi="宋体" w:cs="宋体" w:eastAsia="宋体"/>
          <w:sz w:val="57"/>
          <w:spacing w:val="0"/>
          <w:color w:val="000000"/>
          <w:b w:val="off"/>
          <w:i w:val="off"/>
        </w:rPr>
        <w:t>一个不可理解的语句之间的区别，但很难说明当我们说(例如)桌</w:t>
      </w:r>
      <w:r>
        <w:rPr>
          <w:rFonts w:ascii="宋体" w:hAnsi="宋体" w:cs="宋体" w:eastAsia="宋体"/>
          <w:sz w:val="57"/>
          <w:spacing w:val="0"/>
          <w:color w:val="000000"/>
          <w:b w:val="off"/>
          <w:i w:val="off"/>
        </w:rPr>
        <w:t>子和椅子是可理解的，但上帝是不可理解的(或者反过来说)时是</w:t>
      </w:r>
      <w:r>
        <w:rPr>
          <w:rFonts w:ascii="宋体" w:hAnsi="宋体" w:cs="宋体" w:eastAsia="宋体"/>
          <w:sz w:val="57"/>
          <w:spacing w:val="0"/>
          <w:color w:val="000000"/>
          <w:b w:val="off"/>
          <w:i w:val="off"/>
        </w:rPr>
        <w:t>什么意思。实证主义的语言，所谓形式的言语方式，是更令人满意</w:t>
      </w:r>
      <w:r>
        <w:rPr>
          <w:rFonts w:ascii="宋体" w:hAnsi="宋体" w:cs="宋体" w:eastAsia="宋体"/>
          <w:sz w:val="57"/>
          <w:spacing w:val="0"/>
          <w:color w:val="000000"/>
          <w:b w:val="off"/>
          <w:i w:val="off"/>
        </w:rPr>
        <w:t>的，因为它把可理解性看作是语言表达的、而非事物的一种性质。</w:t>
      </w:r>
      <w:r>
        <w:rPr>
          <w:rFonts w:ascii="宋体" w:hAnsi="宋体" w:cs="宋体" w:eastAsia="宋体"/>
          <w:sz w:val="57"/>
          <w:spacing w:val="0"/>
          <w:color w:val="000000"/>
          <w:b w:val="off"/>
          <w:i w:val="off"/>
        </w:rPr>
        <w:t>因此它把形而上学转变为语言哲学，使其与德里达对哲学深处的</w:t>
      </w:r>
      <w:r>
        <w:rPr>
          <w:rFonts w:ascii="宋体" w:hAnsi="宋体" w:cs="宋体" w:eastAsia="宋体"/>
          <w:sz w:val="57"/>
          <w:spacing w:val="0"/>
          <w:color w:val="000000"/>
          <w:b w:val="off"/>
          <w:i w:val="off"/>
        </w:rPr>
        <w:t>梦想的描述一致。</w:t>
      </w:r>
      <w:bookmarkEnd w:id="4065"/>
    </w:p>
    <w:p>
      <w:pPr>
        <w:pageBreakBefore w:val="off"/>
        <w:tabs/>
        <w:wordWrap w:val="off"/>
        <w:spacing w:before="0" w:after="0" w:line="1000" w:lineRule="atLeast"/>
        <w:ind w:left="180" w:right="0" w:firstLine="1140"/>
        <w:jc w:val="both"/>
        <w:textAlignment w:val="baseline"/>
        <w:rPr>
          <w:sz w:val="57"/>
        </w:rPr>
      </w:pPr>
      <w:bookmarkStart w:name="" w:id="4066"/>
      <w:r>
        <w:rPr>
          <w:rFonts w:ascii="宋体" w:hAnsi="宋体" w:cs="宋体" w:eastAsia="宋体"/>
          <w:sz w:val="57"/>
          <w:spacing w:val="0"/>
          <w:color w:val="000000"/>
          <w:b w:val="off"/>
          <w:i w:val="off"/>
        </w:rPr>
        <w:t>我们可以运用这种语言说，我所提到的从巴门尼德到A.艾耶</w:t>
      </w:r>
      <w:r>
        <w:rPr>
          <w:rFonts w:ascii="宋体" w:hAnsi="宋体" w:cs="宋体" w:eastAsia="宋体"/>
          <w:sz w:val="57"/>
          <w:spacing w:val="0"/>
          <w:color w:val="000000"/>
          <w:b w:val="off"/>
          <w:i w:val="off"/>
        </w:rPr>
        <w:t>尔等一切哲学家共同具有的问题是，他们不断倾向于说“使一种表</w:t>
      </w:r>
      <w:r>
        <w:rPr>
          <w:rFonts w:ascii="宋体" w:hAnsi="宋体" w:cs="宋体" w:eastAsia="宋体"/>
          <w:sz w:val="57"/>
          <w:spacing w:val="0"/>
          <w:color w:val="000000"/>
          <w:b w:val="off"/>
          <w:i w:val="off"/>
        </w:rPr>
        <w:t>达可理解的条件是……”，尽管实际情况是这个命题本身并不符合</w:t>
      </w:r>
      <w:r>
        <w:rPr>
          <w:rFonts w:ascii="宋体" w:hAnsi="宋体" w:cs="宋体" w:eastAsia="宋体"/>
          <w:sz w:val="57"/>
          <w:spacing w:val="0"/>
          <w:color w:val="000000"/>
          <w:b w:val="off"/>
          <w:i w:val="off"/>
        </w:rPr>
        <w:t>它所列举的条件。因此亚里士多德不应当说任何语词都是不可理</w:t>
      </w:r>
      <w:r>
        <w:rPr>
          <w:rFonts w:ascii="宋体" w:hAnsi="宋体" w:cs="宋体" w:eastAsia="宋体"/>
          <w:sz w:val="57"/>
          <w:spacing w:val="0"/>
          <w:color w:val="000000"/>
          <w:b w:val="off"/>
          <w:i w:val="off"/>
        </w:rPr>
        <w:t>解的，除非潜在的理智可与其所指者同一，因为那将使“质料”一词</w:t>
      </w:r>
      <w:r>
        <w:rPr>
          <w:rFonts w:ascii="宋体" w:hAnsi="宋体" w:cs="宋体" w:eastAsia="宋体"/>
          <w:sz w:val="57"/>
          <w:spacing w:val="0"/>
          <w:color w:val="000000"/>
          <w:b w:val="off"/>
          <w:i w:val="off"/>
        </w:rPr>
        <w:t>成为不可理解的了。亚里土多德须要利用这个词来说明就中潜在</w:t>
      </w:r>
      <w:r>
        <w:rPr>
          <w:rFonts w:ascii="宋体" w:hAnsi="宋体" w:cs="宋体" w:eastAsia="宋体"/>
          <w:sz w:val="57"/>
          <w:spacing w:val="0"/>
          <w:color w:val="000000"/>
          <w:b w:val="off"/>
          <w:i w:val="off"/>
        </w:rPr>
        <w:t>的理智是什么。康德不应说，任何语词都是无意义的，除非它表示</w:t>
      </w:r>
      <w:r>
        <w:rPr>
          <w:rFonts w:ascii="宋体" w:hAnsi="宋体" w:cs="宋体" w:eastAsia="宋体"/>
          <w:sz w:val="57"/>
          <w:spacing w:val="0"/>
          <w:color w:val="000000"/>
          <w:b w:val="off"/>
          <w:i w:val="off"/>
        </w:rPr>
        <w:t>一种作为感觉直观与概念综合物的心理内容，因为那将使“本体”</w:t>
      </w:r>
      <w:r>
        <w:rPr>
          <w:rFonts w:ascii="宋体" w:hAnsi="宋体" w:cs="宋体" w:eastAsia="宋体"/>
          <w:sz w:val="57"/>
          <w:spacing w:val="0"/>
          <w:color w:val="000000"/>
          <w:b w:val="off"/>
          <w:i w:val="off"/>
        </w:rPr>
        <w:t>一词成为不可理解的了。实证主义者不应当说，任何语句除了在</w:t>
      </w:r>
      <w:r>
        <w:rPr>
          <w:rFonts w:ascii="宋体" w:hAnsi="宋体" w:cs="宋体" w:eastAsia="宋体"/>
          <w:sz w:val="57"/>
          <w:spacing w:val="0"/>
          <w:color w:val="000000"/>
          <w:b w:val="off"/>
          <w:i w:val="off"/>
        </w:rPr>
        <w:t>某些条件下都是无意义的，即除非该话语符合那些条件。</w:t>
      </w:r>
      <w:bookmarkEnd w:id="4066"/>
    </w:p>
    <w:p>
      <w:r>
        <w:t/>
      </w:r>
    </w:p>
    <w:p>
      <w:pPr>
        <w:sectPr>
          <w:footerReference r:id="rId894"/>
          <w:headerReference r:id="rId895" w:type="default"/>
          <w:type w:val="nextPage"/>
          <w:pgSz w:w="22400" w:h="31680"/>
          <w:pgMar w:left="2740" w:top="2360" w:right="2740" w:bottom="2360" w:header="2060" w:footer="2060"/>
          <w:cols w:num="1"/>
        </w:sectPr>
      </w:pPr>
    </w:p>
    <w:p>
      <w:pPr>
        <w:pageBreakBefore w:val="off"/>
        <w:tabs>
          <w:tab w:pos="15780" w:val="left" w:leader="none"/>
        </w:tabs>
        <w:wordWrap w:val="off"/>
        <w:spacing w:before="0" w:after="0" w:line="720" w:lineRule="atLeast"/>
        <w:ind w:left="9460" w:right="0"/>
        <w:jc w:val="both"/>
        <w:textAlignment w:val="baseline"/>
        <w:rPr>
          <w:sz w:val="54"/>
        </w:rPr>
      </w:pPr>
      <w:bookmarkStart w:name="" w:id="4067"/>
      <w:r>
        <w:rPr>
          <w:rFonts w:ascii="黑体" w:hAnsi="黑体" w:cs="黑体" w:eastAsia="黑体"/>
          <w:sz w:val="54"/>
          <w:spacing w:val="0"/>
          <w:color w:val="000000"/>
          <w:b w:val="off"/>
          <w:i w:val="off"/>
        </w:rPr>
        <w:t>解构和回避——论德里达</w:t>
      </w:r>
      <w:r>
        <w:t xml:space="preserve">	</w:t>
      </w:r>
      <w:r>
        <w:rPr>
          <w:rFonts w:ascii="黑体" w:hAnsi="黑体" w:cs="黑体" w:eastAsia="黑体"/>
          <w:sz w:val="54"/>
          <w:spacing w:val="0"/>
          <w:color w:val="000000"/>
          <w:b w:val="off"/>
          <w:i w:val="off"/>
        </w:rPr>
        <w:t>413</w:t>
      </w:r>
      <w:bookmarkEnd w:id="4067"/>
    </w:p>
    <w:p>
      <w:pPr>
        <w:pageBreakBefore w:val="off"/>
        <w:tabs/>
        <w:wordWrap w:val="off"/>
        <w:spacing w:before="0" w:after="0" w:line="620" w:lineRule="exact"/>
        <w:ind w:left="0" w:right="0"/>
        <w:jc w:val="both"/>
        <w:textAlignment w:val="baseline"/>
        <w:rPr>
          <w:sz w:val="54"/>
        </w:rPr>
      </w:pPr>
      <w:bookmarkStart w:name="" w:id="4068"/>
      <w:r>
        <w:rPr>
          <w:rFonts w:ascii="宋体" w:hAnsi="宋体" w:cs="宋体" w:eastAsia="宋体"/>
          <w:sz w:val="54"/>
          <w:spacing w:val="0"/>
          <w:color w:val="000000"/>
          <w:b w:val="off"/>
          <w:i w:val="off"/>
        </w:rPr>
        <w:t/>
      </w:r>
      <w:bookmarkEnd w:id="4068"/>
    </w:p>
    <w:p>
      <w:pPr>
        <w:pageBreakBefore w:val="off"/>
        <w:tabs/>
        <w:wordWrap w:val="off"/>
        <w:spacing w:before="0" w:after="0" w:line="1000" w:lineRule="atLeast"/>
        <w:ind w:left="80" w:right="140" w:firstLine="1160"/>
        <w:jc w:val="both"/>
        <w:textAlignment w:val="baseline"/>
        <w:rPr>
          <w:sz w:val="56"/>
        </w:rPr>
      </w:pPr>
      <w:bookmarkStart w:name="" w:id="4069"/>
      <w:r>
        <w:rPr>
          <w:rFonts w:ascii="宋体" w:hAnsi="宋体" w:cs="宋体" w:eastAsia="宋体"/>
          <w:sz w:val="56"/>
          <w:spacing w:val="0"/>
          <w:color w:val="000000"/>
          <w:b w:val="off"/>
          <w:i w:val="off"/>
        </w:rPr>
        <w:t>我缕述这些例子以便具体说明德里达的哲学深处之梦的概</w:t>
      </w:r>
      <w:r>
        <w:rPr>
          <w:rFonts w:ascii="宋体" w:hAnsi="宋体" w:cs="宋体" w:eastAsia="宋体"/>
          <w:sz w:val="56"/>
          <w:spacing w:val="0"/>
          <w:color w:val="000000"/>
          <w:b w:val="off"/>
          <w:i w:val="off"/>
        </w:rPr>
        <w:t>念。由梦想找到一种真正隐喻来规定的哲学，必须朝向这样一种</w:t>
      </w:r>
      <w:r>
        <w:rPr>
          <w:rFonts w:ascii="宋体" w:hAnsi="宋体" w:cs="宋体" w:eastAsia="宋体"/>
          <w:sz w:val="56"/>
          <w:spacing w:val="0"/>
          <w:color w:val="000000"/>
          <w:b w:val="off"/>
          <w:i w:val="off"/>
        </w:rPr>
        <w:t>形式的陈述，“任何语言表达都是不可理解的，除非……”。再者，</w:t>
      </w:r>
      <w:r>
        <w:rPr>
          <w:rFonts w:ascii="宋体" w:hAnsi="宋体" w:cs="宋体" w:eastAsia="宋体"/>
          <w:sz w:val="56"/>
          <w:spacing w:val="0"/>
          <w:color w:val="000000"/>
          <w:b w:val="off"/>
          <w:i w:val="off"/>
        </w:rPr>
        <w:t>这个语句必须是一种封闭的词汇的一部分，意思是该语句可无矛</w:t>
      </w:r>
      <w:r>
        <w:rPr>
          <w:rFonts w:ascii="宋体" w:hAnsi="宋体" w:cs="宋体" w:eastAsia="宋体"/>
          <w:sz w:val="56"/>
          <w:spacing w:val="0"/>
          <w:color w:val="000000"/>
          <w:b w:val="off"/>
          <w:i w:val="off"/>
        </w:rPr>
        <w:t>盾地应用于自身。一种哲学词汇不仅必须是完整的——即：任何</w:t>
      </w:r>
      <w:r>
        <w:rPr>
          <w:rFonts w:ascii="宋体" w:hAnsi="宋体" w:cs="宋体" w:eastAsia="宋体"/>
          <w:sz w:val="56"/>
          <w:spacing w:val="0"/>
          <w:color w:val="000000"/>
          <w:b w:val="off"/>
          <w:i w:val="off"/>
        </w:rPr>
        <w:t>在其他词汇内在直接意义上或隐喻意义上是可说的东西，都可在</w:t>
      </w:r>
      <w:r>
        <w:rPr>
          <w:rFonts w:ascii="宋体" w:hAnsi="宋体" w:cs="宋体" w:eastAsia="宋体"/>
          <w:sz w:val="56"/>
          <w:spacing w:val="0"/>
          <w:color w:val="000000"/>
          <w:b w:val="off"/>
          <w:i w:val="off"/>
        </w:rPr>
        <w:t>它之内以直接意义说出，而且它还必须以它谈论其他任何事物时</w:t>
      </w:r>
      <w:r>
        <w:rPr>
          <w:rFonts w:ascii="宋体" w:hAnsi="宋体" w:cs="宋体" w:eastAsia="宋体"/>
          <w:sz w:val="56"/>
          <w:spacing w:val="0"/>
          <w:color w:val="000000"/>
          <w:b w:val="off"/>
          <w:i w:val="off"/>
        </w:rPr>
        <w:t>同样的“被确立的合法性”，来谈论它自己。</w:t>
      </w:r>
      <w:bookmarkEnd w:id="4069"/>
    </w:p>
    <w:p>
      <w:pPr>
        <w:pageBreakBefore w:val="off"/>
        <w:tabs/>
        <w:wordWrap w:val="off"/>
        <w:spacing w:before="720" w:after="0" w:line="1460" w:lineRule="atLeast"/>
        <w:ind w:left="0" w:right="0"/>
        <w:jc w:val="center"/>
        <w:textAlignment w:val="baseline"/>
        <w:rPr>
          <w:sz w:val="109"/>
        </w:rPr>
      </w:pPr>
      <w:bookmarkStart w:name="" w:id="4070"/>
      <w:r>
        <w:rPr>
          <w:rFonts w:ascii="楷体" w:hAnsi="楷体" w:cs="楷体" w:eastAsia="楷体"/>
          <w:sz w:val="109"/>
          <w:spacing w:val="0"/>
          <w:color w:val="000000"/>
          <w:b w:val="off"/>
          <w:i w:val="off"/>
        </w:rPr>
        <w:t>3.文学的敞开性</w:t>
      </w:r>
      <w:bookmarkEnd w:id="4070"/>
    </w:p>
    <w:p>
      <w:pPr>
        <w:pageBreakBefore w:val="off"/>
        <w:tabs/>
        <w:wordWrap w:val="off"/>
        <w:spacing w:before="0" w:after="0" w:line="1020" w:lineRule="exact"/>
        <w:ind w:left="0" w:right="0"/>
        <w:jc w:val="center"/>
        <w:textAlignment w:val="baseline"/>
        <w:rPr>
          <w:sz w:val="56"/>
        </w:rPr>
      </w:pPr>
      <w:bookmarkStart w:name="" w:id="4071"/>
      <w:r>
        <w:rPr>
          <w:rFonts w:ascii="宋体" w:hAnsi="宋体" w:cs="宋体" w:eastAsia="宋体"/>
          <w:sz w:val="56"/>
          <w:spacing w:val="0"/>
          <w:color w:val="000000"/>
          <w:b w:val="off"/>
          <w:i w:val="off"/>
        </w:rPr>
        <w:t/>
      </w:r>
      <w:bookmarkEnd w:id="4071"/>
    </w:p>
    <w:p>
      <w:pPr>
        <w:pageBreakBefore w:val="off"/>
        <w:tabs/>
        <w:wordWrap w:val="off"/>
        <w:spacing w:before="0" w:after="0" w:line="1000" w:lineRule="atLeast"/>
        <w:ind w:left="80" w:right="0" w:firstLine="1160"/>
        <w:jc w:val="both"/>
        <w:textAlignment w:val="baseline"/>
        <w:rPr>
          <w:sz w:val="56"/>
        </w:rPr>
      </w:pPr>
      <w:bookmarkStart w:name="" w:id="4072"/>
      <w:r>
        <w:rPr>
          <w:rFonts w:ascii="宋体" w:hAnsi="宋体" w:cs="宋体" w:eastAsia="宋体"/>
          <w:sz w:val="56"/>
          <w:spacing w:val="0"/>
          <w:color w:val="000000"/>
          <w:b w:val="off"/>
          <w:i w:val="off"/>
        </w:rPr>
        <w:t>在了解了关于这个哲学梦想的更详细的论述之后，现在我可</w:t>
      </w:r>
      <w:r>
        <w:rPr>
          <w:rFonts w:ascii="宋体" w:hAnsi="宋体" w:cs="宋体" w:eastAsia="宋体"/>
          <w:sz w:val="56"/>
          <w:spacing w:val="0"/>
          <w:color w:val="000000"/>
          <w:b w:val="off"/>
          <w:i w:val="off"/>
        </w:rPr>
        <w:t>以再来谈德里达，并指出，他的重要主题是关于封闭(closure)的不</w:t>
      </w:r>
      <w:r>
        <w:rPr>
          <w:rFonts w:ascii="宋体" w:hAnsi="宋体" w:cs="宋体" w:eastAsia="宋体"/>
          <w:sz w:val="56"/>
          <w:spacing w:val="0"/>
          <w:color w:val="000000"/>
          <w:b w:val="off"/>
          <w:i w:val="off"/>
        </w:rPr>
        <w:t>可能性。他喜欢表明，不论何时，当一位哲学家苦心完成了巴门尼</w:t>
      </w:r>
      <w:r>
        <w:rPr>
          <w:rFonts w:ascii="宋体" w:hAnsi="宋体" w:cs="宋体" w:eastAsia="宋体"/>
          <w:sz w:val="56"/>
          <w:spacing w:val="0"/>
          <w:color w:val="000000"/>
          <w:b w:val="off"/>
          <w:i w:val="off"/>
        </w:rPr>
        <w:t>德式完满的圆形的一个新模型时，永远将会有某种东西伸出或溢</w:t>
      </w:r>
      <w:r>
        <w:rPr>
          <w:rFonts w:ascii="宋体" w:hAnsi="宋体" w:cs="宋体" w:eastAsia="宋体"/>
          <w:sz w:val="56"/>
          <w:spacing w:val="0"/>
          <w:color w:val="000000"/>
          <w:b w:val="off"/>
          <w:i w:val="off"/>
        </w:rPr>
        <w:t>出。永远存在有补充、边缘、空间，在其中书写着哲学本文，这个空</w:t>
      </w:r>
      <w:r>
        <w:rPr>
          <w:rFonts w:ascii="宋体" w:hAnsi="宋体" w:cs="宋体" w:eastAsia="宋体"/>
          <w:sz w:val="56"/>
          <w:spacing w:val="0"/>
          <w:color w:val="000000"/>
          <w:b w:val="off"/>
          <w:i w:val="off"/>
        </w:rPr>
        <w:t>间构成了哲学可理解性和可能性的条件。⑨“在哲学本文之外不存</w:t>
      </w:r>
      <w:r>
        <w:rPr>
          <w:rFonts w:ascii="宋体" w:hAnsi="宋体" w:cs="宋体" w:eastAsia="宋体"/>
          <w:sz w:val="56"/>
          <w:spacing w:val="0"/>
          <w:color w:val="000000"/>
          <w:b w:val="off"/>
          <w:i w:val="off"/>
        </w:rPr>
        <w:t>在空白的、未被触及的、空虚的边缘，而存在有另一个本文，一个不</w:t>
      </w:r>
      <w:r>
        <w:rPr>
          <w:rFonts w:ascii="宋体" w:hAnsi="宋体" w:cs="宋体" w:eastAsia="宋体"/>
          <w:sz w:val="56"/>
          <w:spacing w:val="0"/>
          <w:color w:val="000000"/>
          <w:b w:val="off"/>
          <w:i w:val="off"/>
        </w:rPr>
        <w:t>具有当前参照中心的力的区分的织体”。德里达想要使我们意识</w:t>
      </w:r>
      <w:r>
        <w:rPr>
          <w:rFonts w:ascii="宋体" w:hAnsi="宋体" w:cs="宋体" w:eastAsia="宋体"/>
          <w:sz w:val="56"/>
          <w:spacing w:val="0"/>
          <w:color w:val="000000"/>
          <w:b w:val="off"/>
          <w:i w:val="off"/>
        </w:rPr>
        <w:t>到这种本文，因而让我们“去思考这样一种写作，它不具有现存、欠</w:t>
      </w:r>
      <w:r>
        <w:rPr>
          <w:rFonts w:ascii="宋体" w:hAnsi="宋体" w:cs="宋体" w:eastAsia="宋体"/>
          <w:sz w:val="56"/>
          <w:spacing w:val="0"/>
          <w:color w:val="000000"/>
          <w:b w:val="off"/>
          <w:i w:val="off"/>
        </w:rPr>
        <w:t>缺、历史、原因、始原、目的，这种写作绝对地颠覆一切辩证法、一切</w:t>
      </w:r>
      <w:r>
        <w:rPr>
          <w:rFonts w:ascii="宋体" w:hAnsi="宋体" w:cs="宋体" w:eastAsia="宋体"/>
          <w:sz w:val="56"/>
          <w:spacing w:val="0"/>
          <w:color w:val="000000"/>
          <w:b w:val="off"/>
          <w:i w:val="off"/>
        </w:rPr>
        <w:t>神学、一切目的论、一切本体论”。(MP.第 xxiii页，第67页)</w:t>
      </w:r>
      <w:bookmarkEnd w:id="4072"/>
    </w:p>
    <w:p>
      <w:pPr>
        <w:pageBreakBefore w:val="off"/>
        <w:tabs/>
        <w:wordWrap w:val="off"/>
        <w:spacing w:before="0" w:after="0" w:line="1000" w:lineRule="atLeast"/>
        <w:ind w:left="80" w:right="0" w:firstLine="1160"/>
        <w:jc w:val="both"/>
        <w:textAlignment w:val="baseline"/>
        <w:rPr>
          <w:sz w:val="56"/>
        </w:rPr>
      </w:pPr>
      <w:bookmarkStart w:name="" w:id="4073"/>
      <w:r>
        <w:rPr>
          <w:rFonts w:ascii="宋体" w:hAnsi="宋体" w:cs="宋体" w:eastAsia="宋体"/>
          <w:sz w:val="56"/>
          <w:spacing w:val="0"/>
          <w:color w:val="000000"/>
          <w:b w:val="off"/>
          <w:i w:val="off"/>
        </w:rPr>
        <w:t>只有当我们获得这样一种写作，我们也许才能够做德里达希</w:t>
      </w:r>
      <w:r>
        <w:rPr>
          <w:rFonts w:ascii="宋体" w:hAnsi="宋体" w:cs="宋体" w:eastAsia="宋体"/>
          <w:sz w:val="56"/>
          <w:spacing w:val="0"/>
          <w:color w:val="000000"/>
          <w:b w:val="off"/>
          <w:i w:val="off"/>
        </w:rPr>
        <w:t>望对哲学所做之事，即“(以最忠实、内在的方式)思考哲学概念的</w:t>
      </w:r>
      <w:r>
        <w:rPr>
          <w:rFonts w:ascii="宋体" w:hAnsi="宋体" w:cs="宋体" w:eastAsia="宋体"/>
          <w:sz w:val="56"/>
          <w:spacing w:val="0"/>
          <w:color w:val="000000"/>
          <w:b w:val="off"/>
          <w:i w:val="off"/>
        </w:rPr>
        <w:t>结构化的系谱学，但同时(根据某种哲学不能规定或不能命名的外</w:t>
      </w:r>
      <w:bookmarkEnd w:id="4073"/>
    </w:p>
    <w:p>
      <w:r>
        <w:t/>
      </w:r>
    </w:p>
    <w:p>
      <w:pPr>
        <w:sectPr>
          <w:footerReference r:id="rId896"/>
          <w:headerReference r:id="rId897" w:type="default"/>
          <w:type w:val="nextPage"/>
          <w:pgSz w:w="22400" w:h="31680"/>
          <w:pgMar w:left="2740" w:top="2360" w:right="2740" w:bottom="2360" w:header="2060" w:footer="2060"/>
          <w:cols w:num="1"/>
        </w:sectPr>
      </w:pPr>
    </w:p>
    <w:p>
      <w:pPr>
        <w:pageBreakBefore w:val="off"/>
        <w:tabs/>
        <w:wordWrap w:val="off"/>
        <w:spacing w:before="0" w:after="0" w:line="680" w:lineRule="atLeast"/>
        <w:ind w:left="0" w:right="0"/>
        <w:jc w:val="both"/>
        <w:textAlignment w:val="baseline"/>
        <w:rPr>
          <w:sz w:val="51"/>
        </w:rPr>
      </w:pPr>
      <w:bookmarkStart w:name="" w:id="4074"/>
      <w:r>
        <w:rPr>
          <w:rFonts w:ascii="黑体" w:hAnsi="黑体" w:cs="黑体" w:eastAsia="黑体"/>
          <w:sz w:val="51"/>
          <w:spacing w:val="0"/>
          <w:color w:val="000000"/>
          <w:b w:val="on"/>
          <w:i w:val="off"/>
        </w:rPr>
        <w:t>414   中译本附录</w:t>
      </w:r>
      <w:bookmarkEnd w:id="4074"/>
    </w:p>
    <w:p>
      <w:pPr>
        <w:pageBreakBefore w:val="off"/>
        <w:tabs/>
        <w:wordWrap w:val="off"/>
        <w:spacing w:before="0" w:after="0" w:line="580" w:lineRule="exact"/>
        <w:ind w:left="0" w:right="0"/>
        <w:jc w:val="both"/>
        <w:textAlignment w:val="baseline"/>
        <w:rPr>
          <w:sz w:val="51"/>
        </w:rPr>
      </w:pPr>
      <w:bookmarkStart w:name="" w:id="4075"/>
      <w:r>
        <w:rPr>
          <w:rFonts w:ascii="宋体" w:hAnsi="宋体" w:cs="宋体" w:eastAsia="宋体"/>
          <w:sz w:val="51"/>
          <w:spacing w:val="0"/>
          <w:color w:val="000000"/>
          <w:b w:val="off"/>
          <w:i w:val="off"/>
        </w:rPr>
        <w:t/>
      </w:r>
      <w:bookmarkEnd w:id="4075"/>
    </w:p>
    <w:p>
      <w:pPr>
        <w:pageBreakBefore w:val="off"/>
        <w:tabs/>
        <w:wordWrap w:val="off"/>
        <w:spacing w:before="0" w:after="0" w:line="1000" w:lineRule="atLeast"/>
        <w:ind w:left="0" w:right="0"/>
        <w:jc w:val="both"/>
        <w:textAlignment w:val="baseline"/>
        <w:rPr>
          <w:sz w:val="57"/>
        </w:rPr>
      </w:pPr>
      <w:bookmarkStart w:name="" w:id="4076"/>
      <w:r>
        <w:rPr>
          <w:rFonts w:ascii="宋体" w:hAnsi="宋体" w:cs="宋体" w:eastAsia="宋体"/>
          <w:sz w:val="57"/>
          <w:spacing w:val="0"/>
          <w:color w:val="000000"/>
          <w:b w:val="off"/>
          <w:i w:val="off"/>
        </w:rPr>
        <w:t>部的东西)决定这种历史能够去掩饰或禁止的东西。”⑩</w:t>
      </w:r>
      <w:bookmarkEnd w:id="4076"/>
    </w:p>
    <w:p>
      <w:pPr>
        <w:pageBreakBefore w:val="off"/>
        <w:tabs/>
        <w:wordWrap w:val="off"/>
        <w:spacing w:before="0" w:after="0" w:line="1000" w:lineRule="atLeast"/>
        <w:ind w:left="80" w:right="120" w:firstLine="1160"/>
        <w:jc w:val="both"/>
        <w:textAlignment w:val="baseline"/>
        <w:rPr>
          <w:sz w:val="57"/>
        </w:rPr>
      </w:pPr>
      <w:bookmarkStart w:name="" w:id="4077"/>
      <w:r>
        <w:rPr>
          <w:rFonts w:ascii="宋体" w:hAnsi="宋体" w:cs="宋体" w:eastAsia="宋体"/>
          <w:sz w:val="57"/>
          <w:spacing w:val="0"/>
          <w:color w:val="000000"/>
          <w:b w:val="off"/>
          <w:i w:val="off"/>
        </w:rPr>
        <w:t>这样一种写作或许就是不再与哲学对立的文学，含有和包括</w:t>
      </w:r>
      <w:r>
        <w:rPr>
          <w:rFonts w:ascii="宋体" w:hAnsi="宋体" w:cs="宋体" w:eastAsia="宋体"/>
          <w:sz w:val="57"/>
          <w:spacing w:val="0"/>
          <w:color w:val="000000"/>
          <w:b w:val="off"/>
          <w:i w:val="off"/>
        </w:rPr>
        <w:t>哲学的文学，被立为一种无限的、未分化的本文织体之王的文学。</w:t>
      </w:r>
      <w:r>
        <w:rPr>
          <w:rFonts w:ascii="宋体" w:hAnsi="宋体" w:cs="宋体" w:eastAsia="宋体"/>
          <w:sz w:val="57"/>
          <w:spacing w:val="0"/>
          <w:color w:val="000000"/>
          <w:b w:val="off"/>
          <w:i w:val="off"/>
        </w:rPr>
        <w:t>德里达说：“文学艺术史与形而上学史联系在一起”(Pos.第</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11</w:t>
      </w:r>
      <w:r>
        <w:rPr>
          <w:rFonts w:ascii="宋体" w:hAnsi="宋体" w:cs="宋体" w:eastAsia="宋体"/>
          <w:sz w:val="57"/>
          <w:spacing w:val="0"/>
          <w:color w:val="000000"/>
          <w:b w:val="off"/>
          <w:i w:val="off"/>
        </w:rPr>
        <w:t>页)，或许有如依变量与自变量之间的那种联系。他认为，形而上</w:t>
      </w:r>
      <w:r>
        <w:rPr>
          <w:rFonts w:ascii="宋体" w:hAnsi="宋体" w:cs="宋体" w:eastAsia="宋体"/>
          <w:sz w:val="57"/>
          <w:spacing w:val="0"/>
          <w:color w:val="000000"/>
          <w:b w:val="off"/>
          <w:i w:val="off"/>
        </w:rPr>
        <w:t>学史，本体神学传统，束缚了文化的一切其他部分，甚至连科学也</w:t>
      </w:r>
      <w:r>
        <w:rPr>
          <w:rFonts w:ascii="宋体" w:hAnsi="宋体" w:cs="宋体" w:eastAsia="宋体"/>
          <w:sz w:val="57"/>
          <w:spacing w:val="0"/>
          <w:color w:val="000000"/>
          <w:b w:val="off"/>
          <w:i w:val="off"/>
        </w:rPr>
        <w:t>在内。⑪于是在他视为我们文化的“全面转化”的东西的另一边存</w:t>
      </w:r>
      <w:r>
        <w:rPr>
          <w:rFonts w:ascii="宋体" w:hAnsi="宋体" w:cs="宋体" w:eastAsia="宋体"/>
          <w:sz w:val="57"/>
          <w:spacing w:val="0"/>
          <w:color w:val="000000"/>
          <w:b w:val="off"/>
          <w:i w:val="off"/>
        </w:rPr>
        <w:t>在的东西，将是这样一种写作，它以自觉的无终结性、自觉的敞开</w:t>
      </w:r>
      <w:r>
        <w:rPr>
          <w:rFonts w:ascii="宋体" w:hAnsi="宋体" w:cs="宋体" w:eastAsia="宋体"/>
          <w:sz w:val="57"/>
          <w:spacing w:val="0"/>
          <w:color w:val="000000"/>
          <w:b w:val="off"/>
          <w:i w:val="off"/>
        </w:rPr>
        <w:t>性、自觉的欠缺哲学封闭性为标志(参见</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Pos.第20页)。</w:t>
      </w:r>
      <w:bookmarkEnd w:id="4077"/>
    </w:p>
    <w:p>
      <w:pPr>
        <w:pageBreakBefore w:val="off"/>
        <w:tabs/>
        <w:wordWrap w:val="off"/>
        <w:spacing w:before="0" w:after="0" w:line="1000" w:lineRule="atLeast"/>
        <w:ind w:left="180" w:right="20" w:firstLine="1160"/>
        <w:jc w:val="both"/>
        <w:textAlignment w:val="baseline"/>
        <w:rPr>
          <w:sz w:val="57"/>
        </w:rPr>
      </w:pPr>
      <w:bookmarkStart w:name="" w:id="4078"/>
      <w:r>
        <w:rPr>
          <w:rFonts w:ascii="宋体" w:hAnsi="宋体" w:cs="宋体" w:eastAsia="宋体"/>
          <w:sz w:val="57"/>
          <w:spacing w:val="0"/>
          <w:color w:val="000000"/>
          <w:b w:val="off"/>
          <w:i w:val="off"/>
        </w:rPr>
        <w:t>德里达也许想以这种新的方式来写作，但他陷于一种两难困</w:t>
      </w:r>
      <w:r>
        <w:rPr>
          <w:rFonts w:ascii="宋体" w:hAnsi="宋体" w:cs="宋体" w:eastAsia="宋体"/>
          <w:sz w:val="57"/>
          <w:spacing w:val="0"/>
          <w:color w:val="000000"/>
          <w:b w:val="off"/>
          <w:i w:val="off"/>
        </w:rPr>
        <w:t>境之中。他可以或者像被解放的奴隶忘记他的主人那样去忘记哲</w:t>
      </w:r>
      <w:r>
        <w:rPr>
          <w:rFonts w:ascii="宋体" w:hAnsi="宋体" w:cs="宋体" w:eastAsia="宋体"/>
          <w:sz w:val="57"/>
          <w:spacing w:val="0"/>
          <w:color w:val="000000"/>
          <w:b w:val="off"/>
          <w:i w:val="off"/>
        </w:rPr>
        <w:t>学，通过他自己漫不经心的本能活动来显示他的忘却，或者他可以</w:t>
      </w:r>
      <w:r>
        <w:rPr>
          <w:rFonts w:ascii="宋体" w:hAnsi="宋体" w:cs="宋体" w:eastAsia="宋体"/>
          <w:sz w:val="57"/>
          <w:spacing w:val="0"/>
          <w:color w:val="000000"/>
          <w:b w:val="off"/>
          <w:i w:val="off"/>
        </w:rPr>
        <w:t>坚持他对主人的权利，坚持哲学本文辩证地依赖于其边缘世界。</w:t>
      </w:r>
      <w:r>
        <w:rPr>
          <w:rFonts w:ascii="宋体" w:hAnsi="宋体" w:cs="宋体" w:eastAsia="宋体"/>
          <w:sz w:val="57"/>
          <w:spacing w:val="0"/>
          <w:color w:val="000000"/>
          <w:b w:val="off"/>
          <w:i w:val="off"/>
        </w:rPr>
        <w:t>当他执著于前一端因而忘记了哲学时，他的写作就失去了焦点和</w:t>
      </w:r>
      <w:r>
        <w:rPr>
          <w:rFonts w:ascii="宋体" w:hAnsi="宋体" w:cs="宋体" w:eastAsia="宋体"/>
          <w:sz w:val="57"/>
          <w:spacing w:val="0"/>
          <w:color w:val="000000"/>
          <w:b w:val="off"/>
          <w:i w:val="off"/>
        </w:rPr>
        <w:t>中心。如果确实有一位作家，其课题是哲学，他就是德里达。他的</w:t>
      </w:r>
      <w:r>
        <w:rPr>
          <w:rFonts w:ascii="宋体" w:hAnsi="宋体" w:cs="宋体" w:eastAsia="宋体"/>
          <w:sz w:val="57"/>
          <w:spacing w:val="0"/>
          <w:color w:val="000000"/>
          <w:b w:val="off"/>
          <w:i w:val="off"/>
        </w:rPr>
        <w:t>中心主题正是哲学梦想在其高潮时化为恶梦的方式：正当事事都</w:t>
      </w:r>
      <w:r>
        <w:rPr>
          <w:rFonts w:ascii="宋体" w:hAnsi="宋体" w:cs="宋体" w:eastAsia="宋体"/>
          <w:sz w:val="57"/>
          <w:spacing w:val="0"/>
          <w:color w:val="000000"/>
          <w:b w:val="off"/>
          <w:i w:val="off"/>
        </w:rPr>
        <w:t>已解决时，当每一种非哲学家本人说话的说话方式被揭示为可理</w:t>
      </w:r>
      <w:r>
        <w:rPr>
          <w:rFonts w:ascii="宋体" w:hAnsi="宋体" w:cs="宋体" w:eastAsia="宋体"/>
          <w:sz w:val="57"/>
          <w:spacing w:val="0"/>
          <w:color w:val="000000"/>
          <w:b w:val="off"/>
          <w:i w:val="off"/>
        </w:rPr>
        <w:t>解时，当圆圈完满地被完成时，当阿里斯托芬的两部分结合起来、</w:t>
      </w:r>
      <w:r>
        <w:rPr>
          <w:rFonts w:ascii="宋体" w:hAnsi="宋体" w:cs="宋体" w:eastAsia="宋体"/>
          <w:sz w:val="57"/>
          <w:spacing w:val="0"/>
          <w:color w:val="000000"/>
          <w:b w:val="off"/>
          <w:i w:val="off"/>
        </w:rPr>
        <w:t>相互渗透和狂喜地融合时，极其糟糕的事发生了。自我指示的矛</w:t>
      </w:r>
      <w:r>
        <w:rPr>
          <w:rFonts w:ascii="宋体" w:hAnsi="宋体" w:cs="宋体" w:eastAsia="宋体"/>
          <w:sz w:val="57"/>
          <w:spacing w:val="0"/>
          <w:color w:val="000000"/>
          <w:b w:val="off"/>
          <w:i w:val="off"/>
        </w:rPr>
        <w:t>盾出现了；被压制的不可理解性作为可理解性的条件返回了。德</w:t>
      </w:r>
      <w:r>
        <w:rPr>
          <w:rFonts w:ascii="宋体" w:hAnsi="宋体" w:cs="宋体" w:eastAsia="宋体"/>
          <w:sz w:val="57"/>
          <w:spacing w:val="0"/>
          <w:color w:val="000000"/>
          <w:b w:val="off"/>
          <w:i w:val="off"/>
        </w:rPr>
        <w:t>里达处理这种悲喜剧真是得心应手。但是这另一端却有一个缺</w:t>
      </w:r>
      <w:r>
        <w:rPr>
          <w:rFonts w:ascii="宋体" w:hAnsi="宋体" w:cs="宋体" w:eastAsia="宋体"/>
          <w:sz w:val="57"/>
          <w:spacing w:val="0"/>
          <w:color w:val="000000"/>
          <w:b w:val="off"/>
          <w:i w:val="off"/>
        </w:rPr>
        <w:t>点：去回忆哲学，去不断讲述哲学的故事，就接近于去做哲学家的</w:t>
      </w:r>
      <w:r>
        <w:rPr>
          <w:rFonts w:ascii="宋体" w:hAnsi="宋体" w:cs="宋体" w:eastAsia="宋体"/>
          <w:sz w:val="57"/>
          <w:spacing w:val="0"/>
          <w:color w:val="000000"/>
          <w:b w:val="off"/>
          <w:i w:val="off"/>
        </w:rPr>
        <w:t>工作了，即去提出对“表述一种独一无二的、完整的、封闭的词汇的</w:t>
      </w:r>
      <w:r>
        <w:rPr>
          <w:rFonts w:ascii="宋体" w:hAnsi="宋体" w:cs="宋体" w:eastAsia="宋体"/>
          <w:sz w:val="57"/>
          <w:spacing w:val="0"/>
          <w:color w:val="000000"/>
          <w:b w:val="off"/>
          <w:i w:val="off"/>
        </w:rPr>
        <w:t>企图将必然……”这一表达式的某种概括。</w:t>
      </w:r>
      <w:bookmarkEnd w:id="4078"/>
    </w:p>
    <w:p>
      <w:pPr>
        <w:pageBreakBefore w:val="off"/>
        <w:tabs/>
        <w:wordWrap w:val="off"/>
        <w:spacing w:before="0" w:after="0" w:line="1000" w:lineRule="atLeast"/>
        <w:ind w:left="1440" w:right="0"/>
        <w:jc w:val="both"/>
        <w:textAlignment w:val="baseline"/>
        <w:rPr>
          <w:sz w:val="57"/>
        </w:rPr>
      </w:pPr>
      <w:bookmarkStart w:name="" w:id="4079"/>
      <w:r>
        <w:rPr>
          <w:rFonts w:ascii="宋体" w:hAnsi="宋体" w:cs="宋体" w:eastAsia="宋体"/>
          <w:sz w:val="57"/>
          <w:spacing w:val="0"/>
          <w:color w:val="000000"/>
          <w:b w:val="off"/>
          <w:i w:val="off"/>
        </w:rPr>
        <w:t>德里达这样做时显然冒着某种危险，因为他制作了一套新的</w:t>
      </w:r>
      <w:bookmarkEnd w:id="4079"/>
    </w:p>
    <w:p>
      <w:r>
        <w:t/>
      </w:r>
    </w:p>
    <w:p>
      <w:pPr>
        <w:sectPr>
          <w:footerReference r:id="rId898"/>
          <w:headerReference r:id="rId899" w:type="default"/>
          <w:type w:val="nextPage"/>
          <w:pgSz w:w="22400" w:h="31680"/>
          <w:pgMar w:left="2700" w:top="2360" w:right="2700" w:bottom="2360" w:header="2060" w:footer="2060"/>
          <w:cols w:num="1"/>
        </w:sectPr>
      </w:pPr>
    </w:p>
    <w:p>
      <w:pPr>
        <w:pageBreakBefore w:val="off"/>
        <w:tabs/>
        <w:wordWrap w:val="off"/>
        <w:spacing w:before="0" w:after="0" w:line="640" w:lineRule="atLeast"/>
        <w:ind w:left="0" w:right="160"/>
        <w:jc w:val="right"/>
        <w:textAlignment w:val="baseline"/>
        <w:rPr>
          <w:sz w:val="47"/>
        </w:rPr>
      </w:pPr>
      <w:bookmarkStart w:name="" w:id="4080"/>
      <w:r>
        <w:rPr>
          <w:rFonts w:ascii="宋体" w:hAnsi="宋体" w:cs="宋体" w:eastAsia="宋体"/>
          <w:sz w:val="47"/>
          <w:spacing w:val="0"/>
          <w:color w:val="000000"/>
          <w:b w:val="off"/>
          <w:i w:val="off"/>
        </w:rPr>
        <w:t>解构和回避————论德里达  415</w:t>
      </w:r>
      <w:bookmarkEnd w:id="4080"/>
    </w:p>
    <w:p>
      <w:pPr>
        <w:pageBreakBefore w:val="off"/>
        <w:tabs/>
        <w:wordWrap w:val="off"/>
        <w:spacing w:before="0" w:after="0" w:line="540" w:lineRule="exact"/>
        <w:ind w:left="0" w:right="0"/>
        <w:jc w:val="right"/>
        <w:textAlignment w:val="baseline"/>
        <w:rPr>
          <w:sz w:val="47"/>
        </w:rPr>
      </w:pPr>
      <w:bookmarkStart w:name="" w:id="4081"/>
      <w:r>
        <w:rPr>
          <w:rFonts w:ascii="宋体" w:hAnsi="宋体" w:cs="宋体" w:eastAsia="宋体"/>
          <w:sz w:val="47"/>
          <w:spacing w:val="0"/>
          <w:color w:val="000000"/>
          <w:b w:val="off"/>
          <w:i w:val="off"/>
        </w:rPr>
        <w:t/>
      </w:r>
      <w:bookmarkEnd w:id="4081"/>
    </w:p>
    <w:p>
      <w:pPr>
        <w:pageBreakBefore w:val="off"/>
        <w:tabs/>
        <w:wordWrap w:val="off"/>
        <w:spacing w:before="0" w:after="0" w:line="1000" w:lineRule="atLeast"/>
        <w:ind w:left="160" w:right="20" w:hanging="20"/>
        <w:jc w:val="both"/>
        <w:textAlignment w:val="baseline"/>
        <w:rPr>
          <w:sz w:val="56"/>
        </w:rPr>
      </w:pPr>
      <w:bookmarkStart w:name="" w:id="4082"/>
      <w:r>
        <w:rPr>
          <w:rFonts w:ascii="宋体" w:hAnsi="宋体" w:cs="宋体" w:eastAsia="宋体"/>
          <w:sz w:val="56"/>
          <w:spacing w:val="0"/>
          <w:color w:val="000000"/>
          <w:b w:val="off"/>
          <w:i w:val="off"/>
        </w:rPr>
        <w:t>元语言的行话，其中充满了像踪迹和分延(differance)这类词”，并</w:t>
      </w:r>
      <w:r>
        <w:rPr>
          <w:rFonts w:ascii="宋体" w:hAnsi="宋体" w:cs="宋体" w:eastAsia="宋体"/>
          <w:sz w:val="56"/>
          <w:spacing w:val="0"/>
          <w:color w:val="000000"/>
          <w:b w:val="off"/>
          <w:i w:val="off"/>
        </w:rPr>
        <w:t>用这些词去说海德格尔味道的话题，像“只有根据分延和其‘历</w:t>
      </w:r>
      <w:r>
        <w:rPr>
          <w:rFonts w:ascii="宋体" w:hAnsi="宋体" w:cs="宋体" w:eastAsia="宋体"/>
          <w:sz w:val="56"/>
          <w:spacing w:val="0"/>
          <w:color w:val="000000"/>
          <w:b w:val="off"/>
          <w:i w:val="off"/>
        </w:rPr>
        <w:t>史’，我们才能自以为知道‘我们’是谁和在何处”(MP.第7页)。</w:t>
      </w:r>
      <w:r>
        <w:rPr>
          <w:rFonts w:ascii="宋体" w:hAnsi="宋体" w:cs="宋体" w:eastAsia="宋体"/>
          <w:sz w:val="56"/>
          <w:spacing w:val="0"/>
          <w:color w:val="000000"/>
          <w:b w:val="off"/>
          <w:i w:val="off"/>
        </w:rPr>
        <w:t>只是由于德里达企图为“书写先于言语”或“本文使自身解构”一类</w:t>
      </w:r>
      <w:r>
        <w:rPr>
          <w:rFonts w:ascii="宋体" w:hAnsi="宋体" w:cs="宋体" w:eastAsia="宋体"/>
          <w:sz w:val="56"/>
          <w:spacing w:val="0"/>
          <w:color w:val="000000"/>
          <w:b w:val="off"/>
          <w:i w:val="off"/>
        </w:rPr>
        <w:t>命题提供论证(他的追随者都倾向于把所有这些口号看作是“哲学</w:t>
      </w:r>
      <w:r>
        <w:rPr>
          <w:rFonts w:ascii="宋体" w:hAnsi="宋体" w:cs="宋体" w:eastAsia="宋体"/>
          <w:sz w:val="56"/>
          <w:spacing w:val="0"/>
          <w:color w:val="000000"/>
          <w:b w:val="off"/>
          <w:i w:val="off"/>
        </w:rPr>
        <w:t>研究的结果”和看作是为一种读解方法提供了基础)，他才透露了</w:t>
      </w:r>
      <w:r>
        <w:rPr>
          <w:rFonts w:ascii="宋体" w:hAnsi="宋体" w:cs="宋体" w:eastAsia="宋体"/>
          <w:sz w:val="56"/>
          <w:spacing w:val="0"/>
          <w:color w:val="000000"/>
          <w:b w:val="off"/>
          <w:i w:val="off"/>
        </w:rPr>
        <w:t>自己的构想。德里达学说中最糟的部分，正是他在那里开始模仿</w:t>
      </w:r>
      <w:r>
        <w:rPr>
          <w:rFonts w:ascii="宋体" w:hAnsi="宋体" w:cs="宋体" w:eastAsia="宋体"/>
          <w:sz w:val="56"/>
          <w:spacing w:val="0"/>
          <w:color w:val="000000"/>
          <w:b w:val="off"/>
          <w:i w:val="off"/>
        </w:rPr>
        <w:t>他讨厌的东西和开始自认为提供“严格分析”的部分。只有当人们</w:t>
      </w:r>
      <w:r>
        <w:rPr>
          <w:rFonts w:ascii="宋体" w:hAnsi="宋体" w:cs="宋体" w:eastAsia="宋体"/>
          <w:sz w:val="56"/>
          <w:spacing w:val="0"/>
          <w:color w:val="000000"/>
          <w:b w:val="off"/>
          <w:i w:val="off"/>
        </w:rPr>
        <w:t>在其中陈述前提的某套词汇为说者或听者共同具有时，论证才有</w:t>
      </w:r>
      <w:r>
        <w:rPr>
          <w:rFonts w:ascii="宋体" w:hAnsi="宋体" w:cs="宋体" w:eastAsia="宋体"/>
          <w:sz w:val="56"/>
          <w:spacing w:val="0"/>
          <w:color w:val="000000"/>
          <w:b w:val="off"/>
          <w:i w:val="off"/>
        </w:rPr>
        <w:t>效。像尼采、海德格尔和德里达这类独创性的和重要的哲学家们</w:t>
      </w:r>
      <w:r>
        <w:rPr>
          <w:rFonts w:ascii="宋体" w:hAnsi="宋体" w:cs="宋体" w:eastAsia="宋体"/>
          <w:sz w:val="56"/>
          <w:spacing w:val="0"/>
          <w:color w:val="000000"/>
          <w:b w:val="off"/>
          <w:i w:val="off"/>
        </w:rPr>
        <w:t>在形成着新的说话方式，而非为老的说话方式做出惊人的哲学发</w:t>
      </w:r>
      <w:r>
        <w:rPr>
          <w:rFonts w:ascii="宋体" w:hAnsi="宋体" w:cs="宋体" w:eastAsia="宋体"/>
          <w:sz w:val="56"/>
          <w:spacing w:val="0"/>
          <w:color w:val="000000"/>
          <w:b w:val="off"/>
          <w:i w:val="off"/>
        </w:rPr>
        <w:t>现。结果，他们多半不长于论证。⑫</w:t>
      </w:r>
      <w:bookmarkEnd w:id="4082"/>
    </w:p>
    <w:p>
      <w:pPr>
        <w:pageBreakBefore w:val="off"/>
        <w:tabs/>
        <w:wordWrap w:val="off"/>
        <w:spacing w:before="0" w:after="0" w:line="1000" w:lineRule="atLeast"/>
        <w:ind w:left="140" w:right="0" w:firstLine="1100"/>
        <w:jc w:val="both"/>
        <w:textAlignment w:val="baseline"/>
        <w:rPr>
          <w:sz w:val="56"/>
        </w:rPr>
      </w:pPr>
      <w:bookmarkStart w:name="" w:id="4083"/>
      <w:r>
        <w:rPr>
          <w:rFonts w:ascii="宋体" w:hAnsi="宋体" w:cs="宋体" w:eastAsia="宋体"/>
          <w:sz w:val="56"/>
          <w:spacing w:val="0"/>
          <w:color w:val="000000"/>
          <w:b w:val="off"/>
          <w:i w:val="off"/>
        </w:rPr>
        <w:t>我所概述的这个两难困境的一端是，不说任何与哲学有关的</w:t>
      </w:r>
      <w:r>
        <w:rPr>
          <w:rFonts w:ascii="宋体" w:hAnsi="宋体" w:cs="宋体" w:eastAsia="宋体"/>
          <w:sz w:val="56"/>
          <w:spacing w:val="0"/>
          <w:color w:val="000000"/>
          <w:b w:val="off"/>
          <w:i w:val="off"/>
        </w:rPr>
        <w:t>事，而是反过来指出，一旦文学摆脱了哲学，文学的面貌如何？两</w:t>
      </w:r>
      <w:r>
        <w:rPr>
          <w:rFonts w:ascii="宋体" w:hAnsi="宋体" w:cs="宋体" w:eastAsia="宋体"/>
          <w:sz w:val="56"/>
          <w:spacing w:val="0"/>
          <w:color w:val="000000"/>
          <w:b w:val="off"/>
          <w:i w:val="off"/>
        </w:rPr>
        <w:t>难困境的另一端是通过发现对哲学家活动的一般批评在他们自己</w:t>
      </w:r>
      <w:r>
        <w:rPr>
          <w:rFonts w:ascii="宋体" w:hAnsi="宋体" w:cs="宋体" w:eastAsia="宋体"/>
          <w:sz w:val="56"/>
          <w:spacing w:val="0"/>
          <w:color w:val="000000"/>
          <w:b w:val="off"/>
          <w:i w:val="off"/>
        </w:rPr>
        <w:t>的游戏中胜过他们，这些活动类似于巴门尼德对意见状况的批评，</w:t>
      </w:r>
      <w:r>
        <w:rPr>
          <w:rFonts w:ascii="宋体" w:hAnsi="宋体" w:cs="宋体" w:eastAsia="宋体"/>
          <w:sz w:val="56"/>
          <w:spacing w:val="0"/>
          <w:color w:val="000000"/>
          <w:b w:val="off"/>
          <w:i w:val="off"/>
        </w:rPr>
        <w:t>斯宾诺莎对混乱观念的批评，康德对寻求元条件者的批评，或艾耶</w:t>
      </w:r>
      <w:r>
        <w:rPr>
          <w:rFonts w:ascii="宋体" w:hAnsi="宋体" w:cs="宋体" w:eastAsia="宋体"/>
          <w:sz w:val="56"/>
          <w:spacing w:val="0"/>
          <w:color w:val="000000"/>
          <w:b w:val="off"/>
          <w:i w:val="off"/>
        </w:rPr>
        <w:t>尔对认识性的无意义的批评，这个两难困境可总结为：任何一种无</w:t>
      </w:r>
      <w:r>
        <w:rPr>
          <w:rFonts w:ascii="宋体" w:hAnsi="宋体" w:cs="宋体" w:eastAsia="宋体"/>
          <w:sz w:val="56"/>
          <w:spacing w:val="0"/>
          <w:color w:val="000000"/>
          <w:b w:val="off"/>
          <w:i w:val="off"/>
        </w:rPr>
        <w:t>始源(archai)和无目的(telos)的新写作将也没有 hypokeimenon(根</w:t>
      </w:r>
      <w:r>
        <w:rPr>
          <w:rFonts w:ascii="宋体" w:hAnsi="宋体" w:cs="宋体" w:eastAsia="宋体"/>
          <w:sz w:val="56"/>
          <w:spacing w:val="0"/>
          <w:color w:val="000000"/>
          <w:b w:val="off"/>
          <w:i w:val="off"/>
        </w:rPr>
        <w:t>基)，没有一个主题。于是它更加不会告诉我们关于哲学的任何东</w:t>
      </w:r>
      <w:r>
        <w:rPr>
          <w:rFonts w:ascii="宋体" w:hAnsi="宋体" w:cs="宋体" w:eastAsia="宋体"/>
          <w:sz w:val="56"/>
          <w:spacing w:val="0"/>
          <w:color w:val="000000"/>
          <w:b w:val="off"/>
          <w:i w:val="off"/>
        </w:rPr>
        <w:t>西。或者，如果它告诉了我们关于哲学的什么东西，它就有了 ar-</w:t>
      </w:r>
      <w:r>
        <w:rPr>
          <w:rFonts w:ascii="宋体" w:hAnsi="宋体" w:cs="宋体" w:eastAsia="宋体"/>
          <w:sz w:val="56"/>
          <w:spacing w:val="0"/>
          <w:color w:val="000000"/>
          <w:b w:val="off"/>
          <w:i w:val="off"/>
        </w:rPr>
        <w:t>chai(始源)，即新的元哲学术语，我们根据它去描述和诊断哲学本</w:t>
      </w:r>
      <w:r>
        <w:rPr>
          <w:rFonts w:ascii="宋体" w:hAnsi="宋体" w:cs="宋体" w:eastAsia="宋体"/>
          <w:sz w:val="56"/>
          <w:spacing w:val="0"/>
          <w:color w:val="000000"/>
          <w:b w:val="off"/>
          <w:i w:val="off"/>
        </w:rPr>
        <w:t>文。它也将有一个目的，把该本文缩约和使其间距化。于是握住</w:t>
      </w:r>
      <w:bookmarkEnd w:id="4083"/>
    </w:p>
    <w:p>
      <w:pPr>
        <w:pageBreakBefore w:val="off"/>
        <w:tabs/>
        <w:wordWrap w:val="off"/>
        <w:spacing w:before="0" w:after="0" w:line="1000" w:lineRule="atLeast"/>
        <w:ind w:left="280" w:right="0"/>
        <w:jc w:val="both"/>
        <w:textAlignment w:val="baseline"/>
        <w:rPr>
          <w:sz w:val="56"/>
        </w:rPr>
      </w:pPr>
      <w:bookmarkStart w:name="" w:id="4084"/>
      <w:r>
        <w:rPr>
          <w:rFonts w:ascii="宋体" w:hAnsi="宋体" w:cs="宋体" w:eastAsia="宋体"/>
          <w:sz w:val="56"/>
          <w:spacing w:val="0"/>
          <w:color w:val="000000"/>
          <w:u w:val="single"/>
          <w:b w:val="off"/>
          <w:i w:val="off"/>
        </w:rPr>
        <w:t xml:space="preserve">              </w:t>
      </w:r>
      <w:bookmarkEnd w:id="4084"/>
    </w:p>
    <w:p>
      <w:pPr>
        <w:pageBreakBefore w:val="off"/>
        <w:tabs/>
        <w:wordWrap w:val="off"/>
        <w:spacing w:before="340" w:after="0" w:line="640" w:lineRule="atLeast"/>
        <w:ind w:left="940" w:right="0"/>
        <w:jc w:val="both"/>
        <w:textAlignment w:val="baseline"/>
        <w:rPr>
          <w:sz w:val="47"/>
        </w:rPr>
      </w:pPr>
      <w:bookmarkStart w:name="" w:id="4085"/>
      <w:r>
        <w:rPr>
          <w:rFonts w:ascii="宋体" w:hAnsi="宋体" w:cs="宋体" w:eastAsia="宋体"/>
          <w:sz w:val="47"/>
          <w:spacing w:val="0"/>
          <w:color w:val="000000"/>
          <w:b w:val="off"/>
          <w:i w:val="off"/>
        </w:rPr>
        <w:t>*可参见《结构主义》，1980年，商务印书馆，第162页上的注释。——中译者</w:t>
      </w:r>
      <w:bookmarkEnd w:id="4085"/>
    </w:p>
    <w:p>
      <w:r>
        <w:t/>
      </w:r>
    </w:p>
    <w:p>
      <w:pPr>
        <w:sectPr>
          <w:footerReference r:id="rId900"/>
          <w:headerReference r:id="rId901" w:type="default"/>
          <w:type w:val="nextPage"/>
          <w:pgSz w:w="22400" w:h="31680"/>
          <w:pgMar w:left="2760" w:top="2420" w:right="2760" w:bottom="2420" w:header="2120" w:footer="2120"/>
          <w:cols w:num="1"/>
        </w:sectPr>
      </w:pPr>
    </w:p>
    <w:p>
      <w:pPr>
        <w:pageBreakBefore w:val="off"/>
        <w:tabs/>
        <w:wordWrap w:val="off"/>
        <w:spacing w:before="0" w:after="0" w:line="700" w:lineRule="atLeast"/>
        <w:ind w:left="0" w:right="0"/>
        <w:jc w:val="both"/>
        <w:textAlignment w:val="baseline"/>
        <w:rPr>
          <w:sz w:val="52"/>
        </w:rPr>
      </w:pPr>
      <w:bookmarkStart w:name="" w:id="4086"/>
      <w:r>
        <w:rPr>
          <w:rFonts w:ascii="黑体" w:hAnsi="黑体" w:cs="黑体" w:eastAsia="黑体"/>
          <w:sz w:val="52"/>
          <w:spacing w:val="0"/>
          <w:color w:val="000000"/>
          <w:b w:val="on"/>
          <w:i w:val="off"/>
        </w:rPr>
        <w:t>416  中译本附录</w:t>
      </w:r>
      <w:bookmarkEnd w:id="4086"/>
    </w:p>
    <w:p>
      <w:pPr>
        <w:pageBreakBefore w:val="off"/>
        <w:tabs/>
        <w:wordWrap w:val="off"/>
        <w:spacing w:before="400" w:after="0" w:line="920" w:lineRule="atLeast"/>
        <w:ind w:left="20" w:right="220"/>
        <w:jc w:val="both"/>
        <w:textAlignment w:val="baseline"/>
        <w:rPr>
          <w:sz w:val="57"/>
        </w:rPr>
      </w:pPr>
      <w:bookmarkStart w:name="" w:id="4087"/>
      <w:r>
        <w:rPr>
          <w:rFonts w:ascii="宋体" w:hAnsi="宋体" w:cs="宋体" w:eastAsia="宋体"/>
          <w:sz w:val="57"/>
          <w:spacing w:val="0"/>
          <w:color w:val="000000"/>
          <w:b w:val="off"/>
          <w:i w:val="off"/>
        </w:rPr>
        <w:t>第二端将产生另一种哲学封闭性，即自认为占有优越地位的另一</w:t>
      </w:r>
      <w:r>
        <w:rPr>
          <w:rFonts w:ascii="宋体" w:hAnsi="宋体" w:cs="宋体" w:eastAsia="宋体"/>
          <w:sz w:val="57"/>
          <w:spacing w:val="0"/>
          <w:color w:val="000000"/>
          <w:b w:val="off"/>
          <w:i w:val="off"/>
        </w:rPr>
        <w:t>个元词汇系统，而握住第一端将赐予我们开放性，但却是比我们有</w:t>
      </w:r>
      <w:r>
        <w:rPr>
          <w:rFonts w:ascii="宋体" w:hAnsi="宋体" w:cs="宋体" w:eastAsia="宋体"/>
          <w:sz w:val="57"/>
          <w:spacing w:val="0"/>
          <w:color w:val="000000"/>
          <w:b w:val="off"/>
          <w:i w:val="off"/>
        </w:rPr>
        <w:t>实际想要的更多的开放性。一种文学如果与一切均无联系，没主</w:t>
      </w:r>
      <w:r>
        <w:rPr>
          <w:rFonts w:ascii="宋体" w:hAnsi="宋体" w:cs="宋体" w:eastAsia="宋体"/>
          <w:sz w:val="57"/>
          <w:spacing w:val="0"/>
          <w:color w:val="000000"/>
          <w:b w:val="off"/>
          <w:i w:val="off"/>
        </w:rPr>
        <w:t>题也没有题材，没有有效的寓意，欠缺一种辩证的语境，那它只不</w:t>
      </w:r>
      <w:r>
        <w:rPr>
          <w:rFonts w:ascii="宋体" w:hAnsi="宋体" w:cs="宋体" w:eastAsia="宋体"/>
          <w:sz w:val="57"/>
          <w:spacing w:val="0"/>
          <w:color w:val="000000"/>
          <w:b w:val="off"/>
          <w:i w:val="off"/>
        </w:rPr>
        <w:t>过是胡言乱语而已。你不可能有无形象的基础，无书页的页边。</w:t>
      </w:r>
      <w:bookmarkEnd w:id="4087"/>
    </w:p>
    <w:p>
      <w:pPr>
        <w:pageBreakBefore w:val="off"/>
        <w:tabs/>
        <w:wordWrap w:val="off"/>
        <w:spacing w:before="760" w:after="0" w:line="1420" w:lineRule="atLeast"/>
        <w:ind w:left="0" w:right="0"/>
        <w:jc w:val="center"/>
        <w:textAlignment w:val="baseline"/>
        <w:rPr>
          <w:sz w:val="106"/>
        </w:rPr>
      </w:pPr>
      <w:bookmarkStart w:name="" w:id="4088"/>
      <w:r>
        <w:rPr>
          <w:rFonts w:ascii="楷体" w:hAnsi="楷体" w:cs="楷体" w:eastAsia="楷体"/>
          <w:sz w:val="106"/>
          <w:spacing w:val="0"/>
          <w:color w:val="000000"/>
          <w:b w:val="off"/>
          <w:i w:val="off"/>
        </w:rPr>
        <w:t>4.德里达和海德格尔</w:t>
      </w:r>
      <w:bookmarkEnd w:id="4088"/>
    </w:p>
    <w:p>
      <w:pPr>
        <w:pageBreakBefore w:val="off"/>
        <w:tabs/>
        <w:wordWrap w:val="off"/>
        <w:spacing w:before="0" w:after="0" w:line="940" w:lineRule="exact"/>
        <w:ind w:left="0" w:right="0"/>
        <w:jc w:val="center"/>
        <w:textAlignment w:val="baseline"/>
        <w:rPr>
          <w:sz w:val="57"/>
        </w:rPr>
      </w:pPr>
      <w:bookmarkStart w:name="" w:id="4089"/>
      <w:r>
        <w:rPr>
          <w:rFonts w:ascii="宋体" w:hAnsi="宋体" w:cs="宋体" w:eastAsia="宋体"/>
          <w:sz w:val="57"/>
          <w:spacing w:val="0"/>
          <w:color w:val="000000"/>
          <w:b w:val="off"/>
          <w:i w:val="off"/>
        </w:rPr>
        <w:t/>
      </w:r>
      <w:bookmarkEnd w:id="4089"/>
    </w:p>
    <w:p>
      <w:pPr>
        <w:pageBreakBefore w:val="off"/>
        <w:tabs/>
        <w:wordWrap w:val="off"/>
        <w:spacing w:before="0" w:after="0" w:line="920" w:lineRule="atLeast"/>
        <w:ind w:left="140" w:right="40" w:firstLine="1160"/>
        <w:jc w:val="both"/>
        <w:textAlignment w:val="baseline"/>
        <w:rPr>
          <w:sz w:val="57"/>
        </w:rPr>
      </w:pPr>
      <w:bookmarkStart w:name="" w:id="4090"/>
      <w:r>
        <w:rPr>
          <w:rFonts w:ascii="宋体" w:hAnsi="宋体" w:cs="宋体" w:eastAsia="宋体"/>
          <w:sz w:val="57"/>
          <w:spacing w:val="0"/>
          <w:color w:val="000000"/>
          <w:b w:val="off"/>
          <w:i w:val="off"/>
        </w:rPr>
        <w:t>德里达是充分意识到这个两难困境的。理解他怎样面对它的</w:t>
      </w:r>
      <w:r>
        <w:rPr>
          <w:rFonts w:ascii="宋体" w:hAnsi="宋体" w:cs="宋体" w:eastAsia="宋体"/>
          <w:sz w:val="57"/>
          <w:spacing w:val="0"/>
          <w:color w:val="000000"/>
          <w:b w:val="off"/>
          <w:i w:val="off"/>
        </w:rPr>
        <w:t>最好方式，就是注视他努力使自己与海德格尔区分开来。德里达</w:t>
      </w:r>
      <w:r>
        <w:rPr>
          <w:rFonts w:ascii="宋体" w:hAnsi="宋体" w:cs="宋体" w:eastAsia="宋体"/>
          <w:sz w:val="57"/>
          <w:spacing w:val="0"/>
          <w:color w:val="000000"/>
          <w:b w:val="off"/>
          <w:i w:val="off"/>
        </w:rPr>
        <w:t>认为海德格尔是这样一类人的最好例子，他企图而未能成功地去</w:t>
      </w:r>
      <w:r>
        <w:rPr>
          <w:rFonts w:ascii="宋体" w:hAnsi="宋体" w:cs="宋体" w:eastAsia="宋体"/>
          <w:sz w:val="57"/>
          <w:spacing w:val="0"/>
          <w:color w:val="000000"/>
          <w:b w:val="off"/>
          <w:i w:val="off"/>
        </w:rPr>
        <w:t>做德里达自己想去做的事，这就是非哲学式地写哲学，从外边达到</w:t>
      </w:r>
      <w:r>
        <w:rPr>
          <w:rFonts w:ascii="宋体" w:hAnsi="宋体" w:cs="宋体" w:eastAsia="宋体"/>
          <w:sz w:val="57"/>
          <w:spacing w:val="0"/>
          <w:color w:val="000000"/>
          <w:b w:val="off"/>
          <w:i w:val="off"/>
        </w:rPr>
        <w:t>哲学，作一名后哲学的(postphilosophical)思想家。海德格尔终于</w:t>
      </w:r>
      <w:r>
        <w:rPr>
          <w:rFonts w:ascii="宋体" w:hAnsi="宋体" w:cs="宋体" w:eastAsia="宋体"/>
          <w:sz w:val="57"/>
          <w:spacing w:val="0"/>
          <w:color w:val="000000"/>
          <w:b w:val="off"/>
          <w:i w:val="off"/>
        </w:rPr>
        <w:t>判定，“对形而上学的尊重甚至在克服形而上学的意图中也很普</w:t>
      </w:r>
      <w:r>
        <w:rPr>
          <w:rFonts w:ascii="宋体" w:hAnsi="宋体" w:cs="宋体" w:eastAsia="宋体"/>
          <w:sz w:val="57"/>
          <w:spacing w:val="0"/>
          <w:color w:val="000000"/>
          <w:b w:val="off"/>
          <w:i w:val="off"/>
        </w:rPr>
        <w:t>遍。因此我们的任务是终止一切克服活动，并让形而上学自生自</w:t>
      </w:r>
      <w:r>
        <w:rPr>
          <w:rFonts w:ascii="宋体" w:hAnsi="宋体" w:cs="宋体" w:eastAsia="宋体"/>
          <w:sz w:val="57"/>
          <w:spacing w:val="0"/>
          <w:color w:val="000000"/>
          <w:b w:val="off"/>
          <w:i w:val="off"/>
        </w:rPr>
        <w:t>灭。”⑬但是海德格尔永远未能接受自己的忠告。因为他只有一个</w:t>
      </w:r>
      <w:r>
        <w:rPr>
          <w:rFonts w:ascii="宋体" w:hAnsi="宋体" w:cs="宋体" w:eastAsia="宋体"/>
          <w:sz w:val="57"/>
          <w:spacing w:val="0"/>
          <w:color w:val="000000"/>
          <w:b w:val="off"/>
          <w:i w:val="off"/>
        </w:rPr>
        <w:t>主题：克服形而上学的需要。一旦这个主题变成似乎是自欺性的</w:t>
      </w:r>
      <w:r>
        <w:rPr>
          <w:rFonts w:ascii="宋体" w:hAnsi="宋体" w:cs="宋体" w:eastAsia="宋体"/>
          <w:sz w:val="57"/>
          <w:spacing w:val="0"/>
          <w:color w:val="000000"/>
          <w:b w:val="off"/>
          <w:i w:val="off"/>
        </w:rPr>
        <w:t>了，他就只得沉默不语。海德格尔如此为从哲学梦想中苏醒的需</w:t>
      </w:r>
      <w:r>
        <w:rPr>
          <w:rFonts w:ascii="宋体" w:hAnsi="宋体" w:cs="宋体" w:eastAsia="宋体"/>
          <w:sz w:val="57"/>
          <w:spacing w:val="0"/>
          <w:color w:val="000000"/>
          <w:b w:val="off"/>
          <w:i w:val="off"/>
        </w:rPr>
        <w:t>要所萦绕，他的工作变成了一种单调重复的坚持主张，人人，甚至</w:t>
      </w:r>
      <w:r>
        <w:rPr>
          <w:rFonts w:ascii="宋体" w:hAnsi="宋体" w:cs="宋体" w:eastAsia="宋体"/>
          <w:sz w:val="57"/>
          <w:spacing w:val="0"/>
          <w:color w:val="000000"/>
          <w:b w:val="off"/>
          <w:i w:val="off"/>
        </w:rPr>
        <w:t>尼采，都在做着这个梦。</w:t>
      </w:r>
      <w:bookmarkEnd w:id="4090"/>
    </w:p>
    <w:p>
      <w:pPr>
        <w:pageBreakBefore w:val="off"/>
        <w:tabs/>
        <w:wordWrap w:val="off"/>
        <w:spacing w:before="0" w:after="0" w:line="920" w:lineRule="atLeast"/>
        <w:ind w:left="280" w:right="0" w:firstLine="1160"/>
        <w:jc w:val="both"/>
        <w:textAlignment w:val="baseline"/>
        <w:rPr>
          <w:sz w:val="57"/>
        </w:rPr>
      </w:pPr>
      <w:bookmarkStart w:name="" w:id="4091"/>
      <w:r>
        <w:rPr>
          <w:rFonts w:ascii="宋体" w:hAnsi="宋体" w:cs="宋体" w:eastAsia="宋体"/>
          <w:sz w:val="57"/>
          <w:spacing w:val="0"/>
          <w:color w:val="000000"/>
          <w:b w:val="off"/>
          <w:i w:val="off"/>
        </w:rPr>
        <w:t>我想，德里达会同意对海德格尔进行批评的这个方向，但想再</w:t>
      </w:r>
      <w:r>
        <w:rPr>
          <w:rFonts w:ascii="宋体" w:hAnsi="宋体" w:cs="宋体" w:eastAsia="宋体"/>
          <w:sz w:val="57"/>
          <w:spacing w:val="0"/>
          <w:color w:val="000000"/>
          <w:b w:val="off"/>
          <w:i w:val="off"/>
        </w:rPr>
        <w:t>向前推进一步。在他看来，海德格尔的一些魔幻般的字词，如存</w:t>
      </w:r>
      <w:r>
        <w:rPr>
          <w:rFonts w:ascii="宋体" w:hAnsi="宋体" w:cs="宋体" w:eastAsia="宋体"/>
          <w:sz w:val="57"/>
          <w:spacing w:val="0"/>
          <w:color w:val="000000"/>
          <w:b w:val="off"/>
          <w:i w:val="off"/>
        </w:rPr>
        <w:t>在、成就和</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Alètheia(真实)等，就是使梦境的迷醉的顶峰化为苏醒</w:t>
      </w:r>
      <w:r>
        <w:rPr>
          <w:rFonts w:ascii="宋体" w:hAnsi="宋体" w:cs="宋体" w:eastAsia="宋体"/>
          <w:sz w:val="57"/>
          <w:spacing w:val="0"/>
          <w:color w:val="000000"/>
          <w:b w:val="off"/>
          <w:i w:val="off"/>
        </w:rPr>
        <w:t>状态，通过退向字词的纯声音以获得哲学封闭性满足的企图，这类</w:t>
      </w:r>
      <w:r>
        <w:rPr>
          <w:rFonts w:ascii="宋体" w:hAnsi="宋体" w:cs="宋体" w:eastAsia="宋体"/>
          <w:sz w:val="57"/>
          <w:spacing w:val="0"/>
          <w:color w:val="000000"/>
          <w:b w:val="off"/>
          <w:i w:val="off"/>
        </w:rPr>
        <w:t>字词不是因使用而被赋予意义，而是恰恰因为欠缺使用而具有力</w:t>
      </w:r>
      <w:bookmarkEnd w:id="4091"/>
    </w:p>
    <w:p>
      <w:r>
        <w:t/>
      </w:r>
    </w:p>
    <w:p>
      <w:pPr>
        <w:sectPr>
          <w:footerReference r:id="rId902"/>
          <w:headerReference r:id="rId903" w:type="default"/>
          <w:type w:val="nextPage"/>
          <w:pgSz w:w="22400" w:h="31680"/>
          <w:pgMar w:left="2680" w:top="2440" w:right="2680" w:bottom="2440" w:header="2140" w:footer="2140"/>
          <w:cols w:num="1"/>
        </w:sectPr>
      </w:pPr>
    </w:p>
    <w:p>
      <w:pPr>
        <w:pageBreakBefore w:val="off"/>
        <w:tabs>
          <w:tab w:pos="15760" w:val="left" w:leader="none"/>
        </w:tabs>
        <w:wordWrap w:val="off"/>
        <w:spacing w:before="0" w:after="0" w:line="720" w:lineRule="atLeast"/>
        <w:ind w:left="9440" w:right="0"/>
        <w:jc w:val="both"/>
        <w:textAlignment w:val="baseline"/>
        <w:rPr>
          <w:sz w:val="54"/>
        </w:rPr>
      </w:pPr>
      <w:bookmarkStart w:name="" w:id="4092"/>
      <w:r>
        <w:rPr>
          <w:rFonts w:ascii="黑体" w:hAnsi="黑体" w:cs="黑体" w:eastAsia="黑体"/>
          <w:sz w:val="54"/>
          <w:spacing w:val="0"/>
          <w:color w:val="000000"/>
          <w:b w:val="off"/>
          <w:i w:val="off"/>
        </w:rPr>
        <w:t>解构和回避——论德里达</w:t>
      </w:r>
      <w:r>
        <w:t xml:space="preserve">	</w:t>
      </w:r>
      <w:r>
        <w:rPr>
          <w:rFonts w:ascii="黑体" w:hAnsi="黑体" w:cs="黑体" w:eastAsia="黑体"/>
          <w:sz w:val="54"/>
          <w:spacing w:val="0"/>
          <w:color w:val="000000"/>
          <w:b w:val="off"/>
          <w:i w:val="off"/>
        </w:rPr>
        <w:t>417</w:t>
      </w:r>
      <w:bookmarkEnd w:id="4092"/>
    </w:p>
    <w:p>
      <w:pPr>
        <w:pageBreakBefore w:val="off"/>
        <w:tabs/>
        <w:wordWrap w:val="off"/>
        <w:spacing w:before="0" w:after="0" w:line="560" w:lineRule="exact"/>
        <w:ind w:left="0" w:right="0"/>
        <w:jc w:val="both"/>
        <w:textAlignment w:val="baseline"/>
        <w:rPr>
          <w:sz w:val="54"/>
        </w:rPr>
      </w:pPr>
      <w:bookmarkStart w:name="" w:id="4093"/>
      <w:r>
        <w:rPr>
          <w:rFonts w:ascii="宋体" w:hAnsi="宋体" w:cs="宋体" w:eastAsia="宋体"/>
          <w:sz w:val="54"/>
          <w:spacing w:val="0"/>
          <w:color w:val="000000"/>
          <w:b w:val="off"/>
          <w:i w:val="off"/>
        </w:rPr>
        <w:t/>
      </w:r>
      <w:bookmarkEnd w:id="4093"/>
    </w:p>
    <w:p>
      <w:pPr>
        <w:pageBreakBefore w:val="off"/>
        <w:tabs/>
        <w:wordWrap w:val="off"/>
        <w:spacing w:before="0" w:after="0" w:line="920" w:lineRule="atLeast"/>
        <w:ind w:left="100" w:right="180"/>
        <w:jc w:val="both"/>
        <w:textAlignment w:val="baseline"/>
        <w:rPr>
          <w:sz w:val="57"/>
        </w:rPr>
      </w:pPr>
      <w:bookmarkStart w:name="" w:id="4094"/>
      <w:r>
        <w:rPr>
          <w:rFonts w:ascii="宋体" w:hAnsi="宋体" w:cs="宋体" w:eastAsia="宋体"/>
          <w:sz w:val="57"/>
          <w:spacing w:val="0"/>
          <w:color w:val="000000"/>
          <w:b w:val="off"/>
          <w:i w:val="off"/>
        </w:rPr>
        <w:t>量。因此德里达引用海德格尔的话说“‘为了给存在的基本性质命</w:t>
      </w:r>
      <w:r>
        <w:rPr>
          <w:rFonts w:ascii="宋体" w:hAnsi="宋体" w:cs="宋体" w:eastAsia="宋体"/>
          <w:sz w:val="57"/>
          <w:spacing w:val="0"/>
          <w:color w:val="000000"/>
          <w:b w:val="off"/>
          <w:i w:val="off"/>
        </w:rPr>
        <w:t>名……，语言也许必须找到一个单一的字，独一无二的字’”。⑫德</w:t>
      </w:r>
      <w:r>
        <w:rPr>
          <w:rFonts w:ascii="宋体" w:hAnsi="宋体" w:cs="宋体" w:eastAsia="宋体"/>
          <w:sz w:val="57"/>
          <w:spacing w:val="0"/>
          <w:color w:val="000000"/>
          <w:b w:val="off"/>
          <w:i w:val="off"/>
        </w:rPr>
        <w:t>里达加入说：“将不会有独一无二的名字，即使有存在的名字。而</w:t>
      </w:r>
      <w:r>
        <w:rPr>
          <w:rFonts w:ascii="宋体" w:hAnsi="宋体" w:cs="宋体" w:eastAsia="宋体"/>
          <w:sz w:val="57"/>
          <w:spacing w:val="0"/>
          <w:color w:val="000000"/>
          <w:b w:val="off"/>
          <w:i w:val="off"/>
        </w:rPr>
        <w:t>且我们应该不含</w:t>
      </w:r>
      <w:r>
        <w:rPr>
          <w:rFonts w:ascii="宋体" w:hAnsi="宋体" w:cs="宋体" w:eastAsia="宋体"/>
          <w:sz w:val="57"/>
          <w:spacing w:val="0"/>
          <w:color w:val="000000"/>
          <w:b w:val="off"/>
          <w:i w:val="off"/>
          <w:em w:val="dot"/>
        </w:rPr>
        <w:t>怀旧病</w:t>
      </w:r>
      <w:r>
        <w:rPr>
          <w:rFonts w:ascii="宋体" w:hAnsi="宋体" w:cs="宋体" w:eastAsia="宋体"/>
          <w:sz w:val="57"/>
          <w:spacing w:val="0"/>
          <w:color w:val="000000"/>
          <w:b w:val="off"/>
          <w:i w:val="off"/>
        </w:rPr>
        <w:t>地思考它。”他继续补充道，我们应当这样</w:t>
      </w:r>
      <w:r>
        <w:rPr>
          <w:rFonts w:ascii="宋体" w:hAnsi="宋体" w:cs="宋体" w:eastAsia="宋体"/>
          <w:sz w:val="57"/>
          <w:spacing w:val="0"/>
          <w:color w:val="000000"/>
          <w:b w:val="off"/>
          <w:i w:val="off"/>
        </w:rPr>
        <w:t>做，而无须“怀旧病的反面，即我称作海德格尔的</w:t>
      </w:r>
      <w:r>
        <w:rPr>
          <w:rFonts w:ascii="宋体" w:hAnsi="宋体" w:cs="宋体" w:eastAsia="宋体"/>
          <w:sz w:val="57"/>
          <w:spacing w:val="0"/>
          <w:color w:val="000000"/>
          <w:b w:val="off"/>
          <w:i w:val="off"/>
          <w:em w:val="dot"/>
        </w:rPr>
        <w:t>希望</w:t>
      </w:r>
      <w:r>
        <w:rPr>
          <w:rFonts w:ascii="宋体" w:hAnsi="宋体" w:cs="宋体" w:eastAsia="宋体"/>
          <w:sz w:val="57"/>
          <w:spacing w:val="0"/>
          <w:color w:val="000000"/>
          <w:b w:val="off"/>
          <w:i w:val="off"/>
        </w:rPr>
        <w:t>的东西”</w:t>
      </w:r>
      <w:r>
        <w:rPr>
          <w:rFonts w:ascii="宋体" w:hAnsi="宋体" w:cs="宋体" w:eastAsia="宋体"/>
          <w:sz w:val="57"/>
          <w:spacing w:val="0"/>
          <w:color w:val="000000"/>
          <w:b w:val="off"/>
          <w:i w:val="off"/>
        </w:rPr>
        <w:t>(MP.第27页)。</w:t>
      </w:r>
      <w:bookmarkEnd w:id="4094"/>
    </w:p>
    <w:p>
      <w:pPr>
        <w:pageBreakBefore w:val="off"/>
        <w:tabs/>
        <w:wordWrap w:val="off"/>
        <w:spacing w:before="0" w:after="0" w:line="920" w:lineRule="atLeast"/>
        <w:ind w:left="100" w:right="200" w:firstLine="1120"/>
        <w:jc w:val="both"/>
        <w:textAlignment w:val="baseline"/>
        <w:rPr>
          <w:sz w:val="57"/>
        </w:rPr>
      </w:pPr>
      <w:bookmarkStart w:name="" w:id="4095"/>
      <w:r>
        <w:rPr>
          <w:rFonts w:ascii="宋体" w:hAnsi="宋体" w:cs="宋体" w:eastAsia="宋体"/>
          <w:sz w:val="57"/>
          <w:spacing w:val="0"/>
          <w:color w:val="000000"/>
          <w:b w:val="off"/>
          <w:i w:val="off"/>
        </w:rPr>
        <w:t>在这段话和其他段落中，德里达认为自己是立足于海德格尔，</w:t>
      </w:r>
      <w:r>
        <w:rPr>
          <w:rFonts w:ascii="宋体" w:hAnsi="宋体" w:cs="宋体" w:eastAsia="宋体"/>
          <w:sz w:val="57"/>
          <w:spacing w:val="0"/>
          <w:color w:val="000000"/>
          <w:b w:val="off"/>
          <w:i w:val="off"/>
        </w:rPr>
        <w:t>却望得更远：</w:t>
      </w:r>
      <w:bookmarkEnd w:id="4095"/>
    </w:p>
    <w:p>
      <w:pPr>
        <w:pageBreakBefore w:val="off"/>
        <w:tabs/>
        <w:wordWrap w:val="off"/>
        <w:spacing w:before="0" w:after="0" w:line="920" w:lineRule="atLeast"/>
        <w:ind w:left="1260" w:right="100" w:firstLine="1120"/>
        <w:jc w:val="both"/>
        <w:textAlignment w:val="baseline"/>
        <w:rPr>
          <w:sz w:val="57"/>
        </w:rPr>
      </w:pPr>
      <w:bookmarkStart w:name="" w:id="4096"/>
      <w:r>
        <w:rPr>
          <w:rFonts w:ascii="宋体" w:hAnsi="宋体" w:cs="宋体" w:eastAsia="宋体"/>
          <w:sz w:val="57"/>
          <w:spacing w:val="0"/>
          <w:color w:val="000000"/>
          <w:b w:val="off"/>
          <w:i w:val="off"/>
        </w:rPr>
        <w:t>我所企图做的事，如无海德格尔问题的提出，就不可能发</w:t>
      </w:r>
      <w:r>
        <w:rPr>
          <w:rFonts w:ascii="宋体" w:hAnsi="宋体" w:cs="宋体" w:eastAsia="宋体"/>
          <w:sz w:val="57"/>
          <w:spacing w:val="0"/>
          <w:color w:val="000000"/>
          <w:b w:val="off"/>
          <w:i w:val="off"/>
        </w:rPr>
        <w:t>生……，如无对海德格尔所说的存在与存在者之间的区别的</w:t>
      </w:r>
      <w:r>
        <w:rPr>
          <w:rFonts w:ascii="宋体" w:hAnsi="宋体" w:cs="宋体" w:eastAsia="宋体"/>
          <w:sz w:val="57"/>
          <w:spacing w:val="0"/>
          <w:color w:val="000000"/>
          <w:b w:val="off"/>
          <w:i w:val="off"/>
        </w:rPr>
        <w:t>注意，就不可能发生，这个存在的一本体论的区别在某种意义</w:t>
      </w:r>
      <w:r>
        <w:rPr>
          <w:rFonts w:ascii="宋体" w:hAnsi="宋体" w:cs="宋体" w:eastAsia="宋体"/>
          <w:sz w:val="57"/>
          <w:spacing w:val="0"/>
          <w:color w:val="000000"/>
          <w:b w:val="off"/>
          <w:i w:val="off"/>
        </w:rPr>
        <w:t>上仍然还未被哲学思考过。但尽管有对海德格尔思想的借</w:t>
      </w:r>
      <w:r>
        <w:rPr>
          <w:rFonts w:ascii="宋体" w:hAnsi="宋体" w:cs="宋体" w:eastAsia="宋体"/>
          <w:sz w:val="57"/>
          <w:spacing w:val="0"/>
          <w:color w:val="000000"/>
          <w:b w:val="off"/>
          <w:i w:val="off"/>
        </w:rPr>
        <w:t>助，或准确些说，正由于他的思想，我才企图在海德格尔的本</w:t>
      </w:r>
      <w:r>
        <w:rPr>
          <w:rFonts w:ascii="宋体" w:hAnsi="宋体" w:cs="宋体" w:eastAsia="宋体"/>
          <w:sz w:val="57"/>
          <w:spacing w:val="0"/>
          <w:color w:val="000000"/>
          <w:b w:val="off"/>
          <w:i w:val="off"/>
        </w:rPr>
        <w:t>文中确定……那些属于形而上学的、或属于他称作本体神学</w:t>
      </w:r>
      <w:r>
        <w:rPr>
          <w:rFonts w:ascii="宋体" w:hAnsi="宋体" w:cs="宋体" w:eastAsia="宋体"/>
          <w:sz w:val="57"/>
          <w:spacing w:val="0"/>
          <w:color w:val="000000"/>
          <w:b w:val="off"/>
          <w:i w:val="off"/>
        </w:rPr>
        <w:t>的东西的线索(Pos.第9—10页)。</w:t>
      </w:r>
      <w:bookmarkEnd w:id="4096"/>
    </w:p>
    <w:p>
      <w:pPr>
        <w:pageBreakBefore w:val="off"/>
        <w:tabs/>
        <w:wordWrap w:val="off"/>
        <w:spacing w:before="0" w:after="0" w:line="920" w:lineRule="atLeast"/>
        <w:ind w:left="100" w:right="0"/>
        <w:jc w:val="both"/>
        <w:textAlignment w:val="baseline"/>
        <w:rPr>
          <w:sz w:val="56"/>
        </w:rPr>
      </w:pPr>
      <w:bookmarkStart w:name="" w:id="4097"/>
      <w:r>
        <w:rPr>
          <w:rFonts w:ascii="宋体" w:hAnsi="宋体" w:cs="宋体" w:eastAsia="宋体"/>
          <w:sz w:val="56"/>
          <w:spacing w:val="0"/>
          <w:color w:val="000000"/>
          <w:b w:val="off"/>
          <w:i w:val="off"/>
        </w:rPr>
        <w:t>德里达认为，海德格尔从未超越他与胡塞尔共同具有的一串隐喻，</w:t>
      </w:r>
      <w:r>
        <w:rPr>
          <w:rFonts w:ascii="宋体" w:hAnsi="宋体" w:cs="宋体" w:eastAsia="宋体"/>
          <w:sz w:val="56"/>
          <w:spacing w:val="0"/>
          <w:color w:val="000000"/>
          <w:b w:val="off"/>
          <w:i w:val="off"/>
        </w:rPr>
        <w:t>这些隐喻提出和支持这样的看法，我们都具有深藏于内部的“存在</w:t>
      </w:r>
      <w:r>
        <w:rPr>
          <w:rFonts w:ascii="宋体" w:hAnsi="宋体" w:cs="宋体" w:eastAsia="宋体"/>
          <w:sz w:val="56"/>
          <w:spacing w:val="0"/>
          <w:color w:val="000000"/>
          <w:b w:val="off"/>
          <w:i w:val="off"/>
        </w:rPr>
        <w:t>的真理”，我们都须要被提醒注意已忘却之物，为那些“最基本的”</w:t>
      </w:r>
      <w:r>
        <w:rPr>
          <w:rFonts w:ascii="宋体" w:hAnsi="宋体" w:cs="宋体" w:eastAsia="宋体"/>
          <w:sz w:val="56"/>
          <w:spacing w:val="0"/>
          <w:color w:val="000000"/>
          <w:b w:val="off"/>
          <w:i w:val="off"/>
        </w:rPr>
        <w:t>字词所提醒，这些字词为了思想而从形而上学中被拯救出来。⑬关</w:t>
      </w:r>
      <w:r>
        <w:rPr>
          <w:rFonts w:ascii="宋体" w:hAnsi="宋体" w:cs="宋体" w:eastAsia="宋体"/>
          <w:sz w:val="56"/>
          <w:spacing w:val="0"/>
          <w:color w:val="000000"/>
          <w:b w:val="off"/>
          <w:i w:val="off"/>
        </w:rPr>
        <w:t>于存在着某种所谓“存在的真理”的东西的观念，在德里达看来就</w:t>
      </w:r>
      <w:r>
        <w:rPr>
          <w:rFonts w:ascii="宋体" w:hAnsi="宋体" w:cs="宋体" w:eastAsia="宋体"/>
          <w:sz w:val="56"/>
          <w:spacing w:val="0"/>
          <w:color w:val="000000"/>
          <w:b w:val="off"/>
          <w:i w:val="off"/>
        </w:rPr>
        <w:t>是在传统的对一种整体的、独一无二的和封闭的词汇的探求和海</w:t>
      </w:r>
      <w:r>
        <w:rPr>
          <w:rFonts w:ascii="宋体" w:hAnsi="宋体" w:cs="宋体" w:eastAsia="宋体"/>
          <w:sz w:val="56"/>
          <w:spacing w:val="0"/>
          <w:color w:val="000000"/>
          <w:b w:val="off"/>
          <w:i w:val="off"/>
        </w:rPr>
        <w:t>德格尔本人对魔幻般的、独一无二的字词的探求之间的隐蔽联</w:t>
      </w:r>
      <w:r>
        <w:rPr>
          <w:rFonts w:ascii="宋体" w:hAnsi="宋体" w:cs="宋体" w:eastAsia="宋体"/>
          <w:sz w:val="56"/>
          <w:spacing w:val="0"/>
          <w:color w:val="000000"/>
          <w:b w:val="off"/>
          <w:i w:val="off"/>
        </w:rPr>
        <w:t>系。⑭</w:t>
      </w:r>
      <w:bookmarkEnd w:id="4097"/>
    </w:p>
    <w:p>
      <w:pPr>
        <w:pageBreakBefore w:val="off"/>
        <w:tabs/>
        <w:wordWrap w:val="off"/>
        <w:spacing w:before="0" w:after="0" w:line="920" w:lineRule="atLeast"/>
        <w:ind w:left="100" w:right="0" w:firstLine="1120"/>
        <w:jc w:val="both"/>
        <w:textAlignment w:val="baseline"/>
        <w:rPr>
          <w:sz w:val="56"/>
        </w:rPr>
      </w:pPr>
      <w:bookmarkStart w:name="" w:id="4098"/>
      <w:r>
        <w:rPr>
          <w:rFonts w:ascii="宋体" w:hAnsi="宋体" w:cs="宋体" w:eastAsia="宋体"/>
          <w:sz w:val="56"/>
          <w:spacing w:val="0"/>
          <w:color w:val="000000"/>
          <w:b w:val="off"/>
          <w:i w:val="off"/>
        </w:rPr>
        <w:t>德里达在海德格尔的著作中察觉出“一整套关于邻近性、简单</w:t>
      </w:r>
      <w:r>
        <w:rPr>
          <w:rFonts w:ascii="宋体" w:hAnsi="宋体" w:cs="宋体" w:eastAsia="宋体"/>
          <w:sz w:val="56"/>
          <w:spacing w:val="0"/>
          <w:color w:val="000000"/>
          <w:b w:val="off"/>
          <w:i w:val="off"/>
        </w:rPr>
        <w:t>直接的现存的隐喻学，这套隐喻学使存在的邻近性与接邻、遮蔽、</w:t>
      </w:r>
      <w:bookmarkEnd w:id="4098"/>
    </w:p>
    <w:p>
      <w:r>
        <w:t/>
      </w:r>
    </w:p>
    <w:p>
      <w:pPr>
        <w:sectPr>
          <w:footerReference r:id="rId904"/>
          <w:headerReference r:id="rId905" w:type="default"/>
          <w:type w:val="nextPage"/>
          <w:pgSz w:w="22400" w:h="31680"/>
          <w:pgMar w:left="2740" w:top="2400" w:right="2740" w:bottom="2400" w:header="2100" w:footer="2100"/>
          <w:cols w:num="1"/>
        </w:sectPr>
      </w:pPr>
    </w:p>
    <w:p>
      <w:pPr>
        <w:pageBreakBefore w:val="off"/>
        <w:tabs/>
        <w:wordWrap w:val="off"/>
        <w:spacing w:before="0" w:after="0" w:line="700" w:lineRule="atLeast"/>
        <w:ind w:left="0" w:right="0"/>
        <w:jc w:val="both"/>
        <w:textAlignment w:val="baseline"/>
        <w:rPr>
          <w:sz w:val="52"/>
        </w:rPr>
      </w:pPr>
      <w:bookmarkStart w:name="" w:id="4099"/>
      <w:r>
        <w:rPr>
          <w:rFonts w:ascii="黑体" w:hAnsi="黑体" w:cs="黑体" w:eastAsia="黑体"/>
          <w:sz w:val="52"/>
          <w:spacing w:val="0"/>
          <w:color w:val="000000"/>
          <w:b w:val="on"/>
          <w:i w:val="off"/>
        </w:rPr>
        <w:t>418   中译本附录</w:t>
      </w:r>
      <w:bookmarkEnd w:id="4099"/>
    </w:p>
    <w:p>
      <w:pPr>
        <w:pageBreakBefore w:val="off"/>
        <w:tabs/>
        <w:wordWrap w:val="off"/>
        <w:spacing w:before="0" w:after="0" w:line="580" w:lineRule="exact"/>
        <w:ind w:left="0" w:right="0"/>
        <w:jc w:val="both"/>
        <w:textAlignment w:val="baseline"/>
        <w:rPr>
          <w:sz w:val="52"/>
        </w:rPr>
      </w:pPr>
      <w:bookmarkStart w:name="" w:id="4100"/>
      <w:r>
        <w:rPr>
          <w:rFonts w:ascii="宋体" w:hAnsi="宋体" w:cs="宋体" w:eastAsia="宋体"/>
          <w:sz w:val="52"/>
          <w:spacing w:val="0"/>
          <w:color w:val="000000"/>
          <w:b w:val="off"/>
          <w:i w:val="off"/>
        </w:rPr>
        <w:t/>
      </w:r>
      <w:bookmarkEnd w:id="4100"/>
    </w:p>
    <w:p>
      <w:pPr>
        <w:pageBreakBefore w:val="off"/>
        <w:tabs/>
        <w:wordWrap w:val="off"/>
        <w:spacing w:before="0" w:after="0" w:line="960" w:lineRule="atLeast"/>
        <w:ind w:left="60" w:right="140"/>
        <w:jc w:val="both"/>
        <w:textAlignment w:val="baseline"/>
        <w:rPr>
          <w:sz w:val="57"/>
        </w:rPr>
      </w:pPr>
      <w:bookmarkStart w:name="" w:id="4101"/>
      <w:r>
        <w:rPr>
          <w:rFonts w:ascii="宋体" w:hAnsi="宋体" w:cs="宋体" w:eastAsia="宋体"/>
          <w:sz w:val="57"/>
          <w:spacing w:val="0"/>
          <w:color w:val="000000"/>
          <w:b w:val="off"/>
          <w:i w:val="off"/>
        </w:rPr>
        <w:t>宅舍、服务、守卫、声音和聆听的价值联系起来”(MP.第130页)。</w:t>
      </w:r>
      <w:r>
        <w:rPr>
          <w:rFonts w:ascii="宋体" w:hAnsi="宋体" w:cs="宋体" w:eastAsia="宋体"/>
          <w:sz w:val="57"/>
          <w:spacing w:val="0"/>
          <w:color w:val="000000"/>
          <w:b w:val="off"/>
          <w:i w:val="off"/>
        </w:rPr>
        <w:t>海德格尔也许放弃了通常的柏拉图的视觉的隐喻，以选择关于呼</w:t>
      </w:r>
      <w:r>
        <w:rPr>
          <w:rFonts w:ascii="宋体" w:hAnsi="宋体" w:cs="宋体" w:eastAsia="宋体"/>
          <w:sz w:val="57"/>
          <w:spacing w:val="0"/>
          <w:color w:val="000000"/>
          <w:b w:val="off"/>
          <w:i w:val="off"/>
        </w:rPr>
        <w:t>唤和聆听的听觉的隐喻，但德里达认为，这种转变并未避开使本体</w:t>
      </w:r>
      <w:r>
        <w:rPr>
          <w:rFonts w:ascii="宋体" w:hAnsi="宋体" w:cs="宋体" w:eastAsia="宋体"/>
          <w:sz w:val="57"/>
          <w:spacing w:val="0"/>
          <w:color w:val="000000"/>
          <w:b w:val="off"/>
          <w:i w:val="off"/>
        </w:rPr>
        <w:t>神学传统与其无能的激进批评者捆在一起的那种可相互说明的概</w:t>
      </w:r>
      <w:r>
        <w:rPr>
          <w:rFonts w:ascii="宋体" w:hAnsi="宋体" w:cs="宋体" w:eastAsia="宋体"/>
          <w:sz w:val="57"/>
          <w:spacing w:val="0"/>
          <w:color w:val="000000"/>
          <w:b w:val="off"/>
          <w:i w:val="off"/>
        </w:rPr>
        <w:t>念间的循环。他说，“在海德格尔著作中对说出的语言的估价是经</w:t>
      </w:r>
      <w:r>
        <w:rPr>
          <w:rFonts w:ascii="宋体" w:hAnsi="宋体" w:cs="宋体" w:eastAsia="宋体"/>
          <w:sz w:val="57"/>
          <w:spacing w:val="0"/>
          <w:color w:val="000000"/>
          <w:b w:val="off"/>
          <w:i w:val="off"/>
        </w:rPr>
        <w:t>常的和大量的”(MP.第132页注36)。因此德里达有时企图根据</w:t>
      </w:r>
      <w:r>
        <w:rPr>
          <w:rFonts w:ascii="宋体" w:hAnsi="宋体" w:cs="宋体" w:eastAsia="宋体"/>
          <w:sz w:val="57"/>
          <w:spacing w:val="0"/>
          <w:color w:val="000000"/>
          <w:b w:val="off"/>
          <w:i w:val="off"/>
        </w:rPr>
        <w:t>在与看和听共同有关的隐喻和围绕着写建立起来的隐喻之间的区</w:t>
      </w:r>
      <w:r>
        <w:rPr>
          <w:rFonts w:ascii="宋体" w:hAnsi="宋体" w:cs="宋体" w:eastAsia="宋体"/>
          <w:sz w:val="57"/>
          <w:spacing w:val="0"/>
          <w:color w:val="000000"/>
          <w:b w:val="off"/>
          <w:i w:val="off"/>
        </w:rPr>
        <w:t>别，来描述他本人的工作。⑰</w:t>
      </w:r>
      <w:bookmarkEnd w:id="4101"/>
    </w:p>
    <w:p>
      <w:pPr>
        <w:pageBreakBefore w:val="off"/>
        <w:tabs/>
        <w:wordWrap w:val="off"/>
        <w:spacing w:before="0" w:after="0" w:line="960" w:lineRule="atLeast"/>
        <w:ind w:left="160" w:right="60" w:firstLine="1160"/>
        <w:jc w:val="both"/>
        <w:textAlignment w:val="baseline"/>
        <w:rPr>
          <w:sz w:val="57"/>
        </w:rPr>
      </w:pPr>
      <w:bookmarkStart w:name="" w:id="4102"/>
      <w:r>
        <w:rPr>
          <w:rFonts w:ascii="宋体" w:hAnsi="宋体" w:cs="宋体" w:eastAsia="宋体"/>
          <w:sz w:val="57"/>
          <w:spacing w:val="0"/>
          <w:color w:val="000000"/>
          <w:b w:val="off"/>
          <w:i w:val="off"/>
        </w:rPr>
        <w:t>德里达对海德格尔的论述提出了下面这样一幅图景：早期的</w:t>
      </w:r>
      <w:r>
        <w:rPr>
          <w:rFonts w:ascii="宋体" w:hAnsi="宋体" w:cs="宋体" w:eastAsia="宋体"/>
          <w:sz w:val="57"/>
          <w:spacing w:val="0"/>
          <w:color w:val="000000"/>
          <w:b w:val="off"/>
          <w:i w:val="off"/>
        </w:rPr>
        <w:t>海德格尔发现了柏拉图和黑格尔之间的注定的类似性(尽管有黑</w:t>
      </w:r>
      <w:r>
        <w:rPr>
          <w:rFonts w:ascii="宋体" w:hAnsi="宋体" w:cs="宋体" w:eastAsia="宋体"/>
          <w:sz w:val="57"/>
          <w:spacing w:val="0"/>
          <w:color w:val="000000"/>
          <w:b w:val="off"/>
          <w:i w:val="off"/>
        </w:rPr>
        <w:t>格尔的历史主义)；后期的海德格尔发现了在他们两人、尼采和早</w:t>
      </w:r>
      <w:r>
        <w:rPr>
          <w:rFonts w:ascii="宋体" w:hAnsi="宋体" w:cs="宋体" w:eastAsia="宋体"/>
          <w:sz w:val="57"/>
          <w:spacing w:val="0"/>
          <w:color w:val="000000"/>
          <w:b w:val="off"/>
          <w:i w:val="off"/>
        </w:rPr>
        <w:t>期自己之间的注定的类似性。德里达看到了他们四人和后期海德</w:t>
      </w:r>
      <w:r>
        <w:rPr>
          <w:rFonts w:ascii="宋体" w:hAnsi="宋体" w:cs="宋体" w:eastAsia="宋体"/>
          <w:sz w:val="57"/>
          <w:spacing w:val="0"/>
          <w:color w:val="000000"/>
          <w:b w:val="off"/>
          <w:i w:val="off"/>
        </w:rPr>
        <w:t>格尔之间注定的类似性。于是我们看到了，黑格尔、尼采、海德格</w:t>
      </w:r>
      <w:r>
        <w:rPr>
          <w:rFonts w:ascii="宋体" w:hAnsi="宋体" w:cs="宋体" w:eastAsia="宋体"/>
          <w:sz w:val="57"/>
          <w:spacing w:val="0"/>
          <w:color w:val="000000"/>
          <w:b w:val="off"/>
          <w:i w:val="off"/>
        </w:rPr>
        <w:t>尔、德里达和对德里达的实用主义评论者如我本人，都在竞争历史</w:t>
      </w:r>
      <w:r>
        <w:rPr>
          <w:rFonts w:ascii="宋体" w:hAnsi="宋体" w:cs="宋体" w:eastAsia="宋体"/>
          <w:sz w:val="57"/>
          <w:spacing w:val="0"/>
          <w:color w:val="000000"/>
          <w:b w:val="off"/>
          <w:i w:val="off"/>
        </w:rPr>
        <w:t>上第一个真正彻底的反柏拉图主义者的地位。这种永远要成为更</w:t>
      </w:r>
      <w:r>
        <w:rPr>
          <w:rFonts w:ascii="宋体" w:hAnsi="宋体" w:cs="宋体" w:eastAsia="宋体"/>
          <w:sz w:val="57"/>
          <w:spacing w:val="0"/>
          <w:color w:val="000000"/>
          <w:b w:val="off"/>
          <w:i w:val="off"/>
        </w:rPr>
        <w:t>加反柏拉图主义者的多少有些可笑的企图，导致了这样一种疑惑，</w:t>
      </w:r>
      <w:r>
        <w:rPr>
          <w:rFonts w:ascii="宋体" w:hAnsi="宋体" w:cs="宋体" w:eastAsia="宋体"/>
          <w:sz w:val="57"/>
          <w:spacing w:val="0"/>
          <w:color w:val="000000"/>
          <w:b w:val="off"/>
          <w:i w:val="off"/>
        </w:rPr>
        <w:t>正像许多上发条的洋娃娃一样，本世纪的哲学家们仍然在进行着</w:t>
      </w:r>
      <w:r>
        <w:rPr>
          <w:rFonts w:ascii="宋体" w:hAnsi="宋体" w:cs="宋体" w:eastAsia="宋体"/>
          <w:sz w:val="57"/>
          <w:spacing w:val="0"/>
          <w:color w:val="000000"/>
          <w:b w:val="off"/>
          <w:i w:val="off"/>
        </w:rPr>
        <w:t>黑格尔在《精神现象学》中还在最后进行着的同样沉闷的辩证法转</w:t>
      </w:r>
      <w:r>
        <w:rPr>
          <w:rFonts w:ascii="宋体" w:hAnsi="宋体" w:cs="宋体" w:eastAsia="宋体"/>
          <w:sz w:val="57"/>
          <w:spacing w:val="0"/>
          <w:color w:val="000000"/>
          <w:b w:val="off"/>
          <w:i w:val="off"/>
        </w:rPr>
        <w:t>换，这种转换，克尔凯郭尔喜欢称之为“卑下的诡计”。唯一的区别</w:t>
      </w:r>
      <w:r>
        <w:rPr>
          <w:rFonts w:ascii="宋体" w:hAnsi="宋体" w:cs="宋体" w:eastAsia="宋体"/>
          <w:sz w:val="57"/>
          <w:spacing w:val="0"/>
          <w:color w:val="000000"/>
          <w:b w:val="off"/>
          <w:i w:val="off"/>
        </w:rPr>
        <w:t>也许是，现在人人都企图越来越远地离开绝对知识和哲学的封闭</w:t>
      </w:r>
      <w:r>
        <w:rPr>
          <w:rFonts w:ascii="宋体" w:hAnsi="宋体" w:cs="宋体" w:eastAsia="宋体"/>
          <w:sz w:val="57"/>
          <w:spacing w:val="0"/>
          <w:color w:val="000000"/>
          <w:b w:val="off"/>
          <w:i w:val="off"/>
        </w:rPr>
        <w:t>性，而不是越来越靠近它们。</w:t>
      </w:r>
      <w:bookmarkEnd w:id="4102"/>
    </w:p>
    <w:p>
      <w:pPr>
        <w:pageBreakBefore w:val="off"/>
        <w:tabs/>
        <w:wordWrap w:val="off"/>
        <w:spacing w:before="0" w:after="0" w:line="960" w:lineRule="atLeast"/>
        <w:ind w:left="280" w:right="0" w:firstLine="1160"/>
        <w:jc w:val="both"/>
        <w:textAlignment w:val="baseline"/>
        <w:rPr>
          <w:sz w:val="57"/>
        </w:rPr>
      </w:pPr>
      <w:bookmarkStart w:name="" w:id="4103"/>
      <w:r>
        <w:rPr>
          <w:rFonts w:ascii="宋体" w:hAnsi="宋体" w:cs="宋体" w:eastAsia="宋体"/>
          <w:sz w:val="57"/>
          <w:spacing w:val="0"/>
          <w:color w:val="000000"/>
          <w:b w:val="off"/>
          <w:i w:val="off"/>
        </w:rPr>
        <w:t>尽管有这种区别，德里达也充分了解这样一种危险，我们可能</w:t>
      </w:r>
      <w:r>
        <w:rPr>
          <w:rFonts w:ascii="宋体" w:hAnsi="宋体" w:cs="宋体" w:eastAsia="宋体"/>
          <w:sz w:val="57"/>
          <w:spacing w:val="0"/>
          <w:color w:val="000000"/>
          <w:b w:val="off"/>
          <w:i w:val="off"/>
        </w:rPr>
        <w:t>(如福柯形容的那样)注定会发现黑格尔正耐心地守候在我们行进</w:t>
      </w:r>
      <w:r>
        <w:rPr>
          <w:rFonts w:ascii="宋体" w:hAnsi="宋体" w:cs="宋体" w:eastAsia="宋体"/>
          <w:sz w:val="57"/>
          <w:spacing w:val="0"/>
          <w:color w:val="000000"/>
          <w:b w:val="off"/>
          <w:i w:val="off"/>
        </w:rPr>
        <w:t>的任何一段旅程的终点(即使我们向回走)。但他认为他有办法快</w:t>
      </w:r>
      <w:r>
        <w:rPr>
          <w:rFonts w:ascii="宋体" w:hAnsi="宋体" w:cs="宋体" w:eastAsia="宋体"/>
          <w:sz w:val="57"/>
          <w:spacing w:val="0"/>
          <w:color w:val="000000"/>
          <w:b w:val="off"/>
          <w:i w:val="off"/>
        </w:rPr>
        <w:t>步上路。他区别了海德格尔对待传统的方法和另外一种企图，他</w:t>
      </w:r>
      <w:bookmarkEnd w:id="4103"/>
    </w:p>
    <w:p>
      <w:r>
        <w:t/>
      </w:r>
    </w:p>
    <w:p>
      <w:pPr>
        <w:sectPr>
          <w:footerReference r:id="rId906"/>
          <w:headerReference r:id="rId907" w:type="default"/>
          <w:type w:val="nextPage"/>
          <w:pgSz w:w="22400" w:h="31680"/>
          <w:pgMar w:left="2680" w:top="2380" w:right="2680" w:bottom="2380" w:header="2080" w:footer="2080"/>
          <w:cols w:num="1"/>
        </w:sectPr>
      </w:pPr>
    </w:p>
    <w:p>
      <w:pPr>
        <w:pageBreakBefore w:val="off"/>
        <w:tabs>
          <w:tab w:pos="15780" w:val="left" w:leader="none"/>
        </w:tabs>
        <w:wordWrap w:val="off"/>
        <w:spacing w:before="0" w:after="0" w:line="700" w:lineRule="atLeast"/>
        <w:ind w:left="9420" w:right="0"/>
        <w:jc w:val="both"/>
        <w:textAlignment w:val="baseline"/>
        <w:rPr>
          <w:sz w:val="52"/>
        </w:rPr>
      </w:pPr>
      <w:bookmarkStart w:name="" w:id="4104"/>
      <w:r>
        <w:rPr>
          <w:rFonts w:ascii="黑体" w:hAnsi="黑体" w:cs="黑体" w:eastAsia="黑体"/>
          <w:sz w:val="52"/>
          <w:spacing w:val="0"/>
          <w:color w:val="000000"/>
          <w:b w:val="off"/>
          <w:i w:val="off"/>
        </w:rPr>
        <w:t>解构和回避———论德里达</w:t>
      </w:r>
      <w:r>
        <w:t xml:space="preserve">	</w:t>
      </w:r>
      <w:r>
        <w:rPr>
          <w:rFonts w:ascii="黑体" w:hAnsi="黑体" w:cs="黑体" w:eastAsia="黑体"/>
          <w:sz w:val="52"/>
          <w:spacing w:val="0"/>
          <w:color w:val="000000"/>
          <w:b w:val="off"/>
          <w:i w:val="off"/>
        </w:rPr>
        <w:t>419</w:t>
      </w:r>
      <w:bookmarkEnd w:id="4104"/>
    </w:p>
    <w:p>
      <w:pPr>
        <w:pageBreakBefore w:val="off"/>
        <w:tabs/>
        <w:wordWrap w:val="off"/>
        <w:spacing w:before="420" w:after="0" w:line="1000" w:lineRule="atLeast"/>
        <w:ind w:left="40" w:right="100"/>
        <w:jc w:val="both"/>
        <w:textAlignment w:val="baseline"/>
        <w:rPr>
          <w:sz w:val="57"/>
        </w:rPr>
      </w:pPr>
      <w:bookmarkStart w:name="" w:id="4105"/>
      <w:r>
        <w:rPr>
          <w:rFonts w:ascii="宋体" w:hAnsi="宋体" w:cs="宋体" w:eastAsia="宋体"/>
          <w:sz w:val="57"/>
          <w:spacing w:val="0"/>
          <w:color w:val="000000"/>
          <w:b w:val="off"/>
          <w:i w:val="off"/>
        </w:rPr>
        <w:t>把前者描述为“紧靠着建筑物使用屋内所有的工具和砖石”，后者</w:t>
      </w:r>
      <w:r>
        <w:rPr>
          <w:rFonts w:ascii="宋体" w:hAnsi="宋体" w:cs="宋体" w:eastAsia="宋体"/>
          <w:sz w:val="57"/>
          <w:spacing w:val="0"/>
          <w:color w:val="000000"/>
          <w:b w:val="off"/>
          <w:i w:val="off"/>
        </w:rPr>
        <w:t>则是“通过使自己断然置身屋外并通过肯定一种绝对的断裂和区</w:t>
      </w:r>
      <w:r>
        <w:rPr>
          <w:rFonts w:ascii="宋体" w:hAnsi="宋体" w:cs="宋体" w:eastAsia="宋体"/>
          <w:sz w:val="57"/>
          <w:spacing w:val="0"/>
          <w:color w:val="000000"/>
          <w:b w:val="off"/>
          <w:i w:val="off"/>
        </w:rPr>
        <w:t>别，以非连续的和硬冲的方式改变地盘”(MP.第135页)。</w:t>
      </w:r>
      <w:bookmarkEnd w:id="4105"/>
    </w:p>
    <w:p>
      <w:pPr>
        <w:pageBreakBefore w:val="off"/>
        <w:tabs/>
        <w:wordWrap w:val="off"/>
        <w:spacing w:before="0" w:after="0" w:line="1000" w:lineRule="atLeast"/>
        <w:ind w:left="40" w:right="80" w:firstLine="1160"/>
        <w:jc w:val="both"/>
        <w:textAlignment w:val="baseline"/>
        <w:rPr>
          <w:sz w:val="57"/>
        </w:rPr>
      </w:pPr>
      <w:bookmarkStart w:name="" w:id="4106"/>
      <w:r>
        <w:rPr>
          <w:rFonts w:ascii="宋体" w:hAnsi="宋体" w:cs="宋体" w:eastAsia="宋体"/>
          <w:sz w:val="57"/>
          <w:spacing w:val="0"/>
          <w:color w:val="000000"/>
          <w:b w:val="off"/>
          <w:i w:val="off"/>
        </w:rPr>
        <w:t>他认为没有一种方法可单独奏效。我前面论述的德里达面临</w:t>
      </w:r>
      <w:r>
        <w:rPr>
          <w:rFonts w:ascii="宋体" w:hAnsi="宋体" w:cs="宋体" w:eastAsia="宋体"/>
          <w:sz w:val="57"/>
          <w:spacing w:val="0"/>
          <w:color w:val="000000"/>
          <w:b w:val="off"/>
          <w:i w:val="off"/>
        </w:rPr>
        <w:t>的两难困境可能有助于我们了解为什么不能。对第二种选择而</w:t>
      </w:r>
      <w:r>
        <w:rPr>
          <w:rFonts w:ascii="宋体" w:hAnsi="宋体" w:cs="宋体" w:eastAsia="宋体"/>
          <w:sz w:val="57"/>
          <w:spacing w:val="0"/>
          <w:color w:val="000000"/>
          <w:b w:val="off"/>
          <w:i w:val="off"/>
        </w:rPr>
        <w:t>言，你不可能以极其相同的始源、目的等等来避免继续一种老的谈</w:t>
      </w:r>
      <w:r>
        <w:rPr>
          <w:rFonts w:ascii="宋体" w:hAnsi="宋体" w:cs="宋体" w:eastAsia="宋体"/>
          <w:sz w:val="57"/>
          <w:spacing w:val="0"/>
          <w:color w:val="000000"/>
          <w:b w:val="off"/>
          <w:i w:val="off"/>
        </w:rPr>
        <w:t>话。对第一种选择而言，你不可能对哲学有任何谈论，因为你已失</w:t>
      </w:r>
      <w:r>
        <w:rPr>
          <w:rFonts w:ascii="宋体" w:hAnsi="宋体" w:cs="宋体" w:eastAsia="宋体"/>
          <w:sz w:val="57"/>
          <w:spacing w:val="0"/>
          <w:color w:val="000000"/>
          <w:b w:val="off"/>
          <w:i w:val="off"/>
        </w:rPr>
        <w:t>去了你的主题。你不可能自认为在谈论哲学传统，如果你使用的</w:t>
      </w:r>
      <w:r>
        <w:rPr>
          <w:rFonts w:ascii="宋体" w:hAnsi="宋体" w:cs="宋体" w:eastAsia="宋体"/>
          <w:sz w:val="57"/>
          <w:spacing w:val="0"/>
          <w:color w:val="000000"/>
          <w:b w:val="off"/>
          <w:i w:val="off"/>
        </w:rPr>
        <w:t>字词中没有一个与该传统使用的字词处于任何推论性关系之中。</w:t>
      </w:r>
      <w:r>
        <w:rPr>
          <w:rFonts w:ascii="宋体" w:hAnsi="宋体" w:cs="宋体" w:eastAsia="宋体"/>
          <w:sz w:val="57"/>
          <w:spacing w:val="0"/>
          <w:color w:val="000000"/>
          <w:b w:val="off"/>
          <w:i w:val="off"/>
        </w:rPr>
        <w:t>你或者解释传统所说的东西，因此继续沿书页进行，你或者不这么</w:t>
      </w:r>
      <w:r>
        <w:rPr>
          <w:rFonts w:ascii="宋体" w:hAnsi="宋体" w:cs="宋体" w:eastAsia="宋体"/>
          <w:sz w:val="57"/>
          <w:spacing w:val="0"/>
          <w:color w:val="000000"/>
          <w:b w:val="off"/>
          <w:i w:val="off"/>
        </w:rPr>
        <w:t>做，从而跨出了页边，既忽略了哲学，也为哲学所忽略。</w:t>
      </w:r>
      <w:bookmarkEnd w:id="4106"/>
    </w:p>
    <w:p>
      <w:pPr>
        <w:pageBreakBefore w:val="off"/>
        <w:tabs/>
        <w:wordWrap w:val="off"/>
        <w:spacing w:before="0" w:after="0" w:line="1000" w:lineRule="atLeast"/>
        <w:ind w:left="40" w:right="0" w:firstLine="1160"/>
        <w:jc w:val="both"/>
        <w:textAlignment w:val="baseline"/>
        <w:rPr>
          <w:sz w:val="57"/>
        </w:rPr>
      </w:pPr>
      <w:bookmarkStart w:name="" w:id="4107"/>
      <w:r>
        <w:rPr>
          <w:rFonts w:ascii="宋体" w:hAnsi="宋体" w:cs="宋体" w:eastAsia="宋体"/>
          <w:sz w:val="57"/>
          <w:spacing w:val="0"/>
          <w:color w:val="000000"/>
          <w:b w:val="off"/>
          <w:i w:val="off"/>
        </w:rPr>
        <w:t>德里达建议不要逡巡于这个两难困境的两端之间，而宁可把</w:t>
      </w:r>
      <w:r>
        <w:rPr>
          <w:rFonts w:ascii="宋体" w:hAnsi="宋体" w:cs="宋体" w:eastAsia="宋体"/>
          <w:sz w:val="57"/>
          <w:spacing w:val="0"/>
          <w:color w:val="000000"/>
          <w:b w:val="off"/>
          <w:i w:val="off"/>
        </w:rPr>
        <w:t>这两端结合为一个无限拉长的双螺旋线。他说：“一种新的写作必</w:t>
      </w:r>
      <w:r>
        <w:rPr>
          <w:rFonts w:ascii="宋体" w:hAnsi="宋体" w:cs="宋体" w:eastAsia="宋体"/>
          <w:sz w:val="57"/>
          <w:spacing w:val="0"/>
          <w:color w:val="000000"/>
          <w:b w:val="off"/>
          <w:i w:val="off"/>
        </w:rPr>
        <w:t>定把这两种解构的动机编织起来。这就等于说，人们应当同时说</w:t>
      </w:r>
      <w:r>
        <w:rPr>
          <w:rFonts w:ascii="宋体" w:hAnsi="宋体" w:cs="宋体" w:eastAsia="宋体"/>
          <w:sz w:val="57"/>
          <w:spacing w:val="0"/>
          <w:color w:val="000000"/>
          <w:b w:val="off"/>
          <w:i w:val="off"/>
        </w:rPr>
        <w:t>几种语言和制出几种本文”(MP.第135页)。为什么这会有用处，</w:t>
      </w:r>
      <w:r>
        <w:rPr>
          <w:rFonts w:ascii="宋体" w:hAnsi="宋体" w:cs="宋体" w:eastAsia="宋体"/>
          <w:sz w:val="57"/>
          <w:spacing w:val="0"/>
          <w:color w:val="000000"/>
          <w:b w:val="off"/>
          <w:i w:val="off"/>
        </w:rPr>
        <w:t>还远远不够清楚。关于德里达为什么认为这会有用处，我可能有</w:t>
      </w:r>
      <w:r>
        <w:rPr>
          <w:rFonts w:ascii="宋体" w:hAnsi="宋体" w:cs="宋体" w:eastAsia="宋体"/>
          <w:sz w:val="57"/>
          <w:spacing w:val="0"/>
          <w:color w:val="000000"/>
          <w:b w:val="off"/>
          <w:i w:val="off"/>
        </w:rPr>
        <w:t>的最好的猜测是，他想要援引语句间的推论性联系和字词间非推</w:t>
      </w:r>
      <w:r>
        <w:rPr>
          <w:rFonts w:ascii="宋体" w:hAnsi="宋体" w:cs="宋体" w:eastAsia="宋体"/>
          <w:sz w:val="57"/>
          <w:spacing w:val="0"/>
          <w:color w:val="000000"/>
          <w:b w:val="off"/>
          <w:i w:val="off"/>
        </w:rPr>
        <w:t>论性联系之间的区别，前一种联系赋予这些语句中使用的字词以</w:t>
      </w:r>
      <w:r>
        <w:rPr>
          <w:rFonts w:ascii="宋体" w:hAnsi="宋体" w:cs="宋体" w:eastAsia="宋体"/>
          <w:sz w:val="57"/>
          <w:spacing w:val="0"/>
          <w:color w:val="000000"/>
          <w:b w:val="off"/>
          <w:i w:val="off"/>
        </w:rPr>
        <w:t>意义，后一种联系不依赖于字词在语句中的使用。⑩他似乎像海德</w:t>
      </w:r>
      <w:r>
        <w:rPr>
          <w:rFonts w:ascii="宋体" w:hAnsi="宋体" w:cs="宋体" w:eastAsia="宋体"/>
          <w:sz w:val="57"/>
          <w:spacing w:val="0"/>
          <w:color w:val="000000"/>
          <w:b w:val="off"/>
          <w:i w:val="off"/>
        </w:rPr>
        <w:t>格尔一样认为，如果我们只注意前者，我们将被束缚于我们当前</w:t>
      </w:r>
      <w:r>
        <w:rPr>
          <w:rFonts w:ascii="宋体" w:hAnsi="宋体" w:cs="宋体" w:eastAsia="宋体"/>
          <w:sz w:val="57"/>
          <w:spacing w:val="0"/>
          <w:color w:val="000000"/>
          <w:b w:val="off"/>
          <w:i w:val="off"/>
        </w:rPr>
        <w:t>的、本体神学的生活形式中。于是他可以推论说，我们必须脱离按</w:t>
      </w:r>
      <w:r>
        <w:rPr>
          <w:rFonts w:ascii="宋体" w:hAnsi="宋体" w:cs="宋体" w:eastAsia="宋体"/>
          <w:sz w:val="57"/>
          <w:spacing w:val="0"/>
          <w:color w:val="000000"/>
          <w:b w:val="off"/>
          <w:i w:val="off"/>
        </w:rPr>
        <w:t>维特根施坦-索绪尔方式被设想为推论性的区别的游戏的意义，以</w:t>
      </w:r>
      <w:r>
        <w:rPr>
          <w:rFonts w:ascii="宋体" w:hAnsi="宋体" w:cs="宋体" w:eastAsia="宋体"/>
          <w:sz w:val="57"/>
          <w:spacing w:val="0"/>
          <w:color w:val="000000"/>
          <w:b w:val="off"/>
          <w:i w:val="off"/>
        </w:rPr>
        <w:t>达到类似手海德格尔所说的“力”的东西，力即一种非推论性区别</w:t>
      </w:r>
      <w:r>
        <w:rPr>
          <w:rFonts w:ascii="宋体" w:hAnsi="宋体" w:cs="宋体" w:eastAsia="宋体"/>
          <w:sz w:val="57"/>
          <w:spacing w:val="0"/>
          <w:color w:val="000000"/>
          <w:b w:val="off"/>
          <w:i w:val="off"/>
        </w:rPr>
        <w:t>的游戏的、声音的游戏的结果；或者与从语音层到书写层的转换相</w:t>
      </w:r>
      <w:r>
        <w:rPr>
          <w:rFonts w:ascii="宋体" w:hAnsi="宋体" w:cs="宋体" w:eastAsia="宋体"/>
          <w:sz w:val="57"/>
          <w:spacing w:val="0"/>
          <w:color w:val="000000"/>
          <w:b w:val="off"/>
          <w:i w:val="off"/>
        </w:rPr>
        <w:t>符，即手写体和书写体的书写特征的游戏。</w:t>
      </w:r>
      <w:bookmarkEnd w:id="4107"/>
    </w:p>
    <w:p>
      <w:r>
        <w:t/>
      </w:r>
    </w:p>
    <w:p>
      <w:pPr>
        <w:sectPr>
          <w:footerReference r:id="rId908"/>
          <w:headerReference r:id="rId909" w:type="default"/>
          <w:type w:val="nextPage"/>
          <w:pgSz w:w="22400" w:h="31680"/>
          <w:pgMar w:left="2780" w:top="2460" w:right="2780" w:bottom="2460" w:header="2160" w:footer="2160"/>
          <w:cols w:num="1"/>
        </w:sectPr>
      </w:pPr>
    </w:p>
    <w:p>
      <w:pPr>
        <w:pageBreakBefore w:val="off"/>
        <w:tabs/>
        <w:wordWrap w:val="off"/>
        <w:spacing w:before="0" w:after="0" w:line="680" w:lineRule="atLeast"/>
        <w:ind w:left="0" w:right="0"/>
        <w:jc w:val="both"/>
        <w:textAlignment w:val="baseline"/>
        <w:rPr>
          <w:sz w:val="51"/>
        </w:rPr>
      </w:pPr>
      <w:bookmarkStart w:name="" w:id="4108"/>
      <w:r>
        <w:rPr>
          <w:rFonts w:ascii="黑体" w:hAnsi="黑体" w:cs="黑体" w:eastAsia="黑体"/>
          <w:sz w:val="51"/>
          <w:spacing w:val="0"/>
          <w:color w:val="000000"/>
          <w:b w:val="on"/>
          <w:i w:val="off"/>
        </w:rPr>
        <w:t>420   中译本附录</w:t>
      </w:r>
      <w:bookmarkEnd w:id="4108"/>
    </w:p>
    <w:p>
      <w:pPr>
        <w:pageBreakBefore w:val="off"/>
        <w:tabs/>
        <w:wordWrap w:val="off"/>
        <w:spacing w:before="0" w:after="0" w:line="480" w:lineRule="exact"/>
        <w:ind w:left="0" w:right="0"/>
        <w:jc w:val="both"/>
        <w:textAlignment w:val="baseline"/>
        <w:rPr>
          <w:sz w:val="51"/>
        </w:rPr>
      </w:pPr>
      <w:bookmarkStart w:name="" w:id="4109"/>
      <w:r>
        <w:rPr>
          <w:rFonts w:ascii="宋体" w:hAnsi="宋体" w:cs="宋体" w:eastAsia="宋体"/>
          <w:sz w:val="51"/>
          <w:spacing w:val="0"/>
          <w:color w:val="000000"/>
          <w:b w:val="off"/>
          <w:i w:val="off"/>
        </w:rPr>
        <w:t/>
      </w:r>
      <w:bookmarkEnd w:id="4109"/>
    </w:p>
    <w:p>
      <w:pPr>
        <w:pageBreakBefore w:val="off"/>
        <w:tabs/>
        <w:wordWrap w:val="off"/>
        <w:spacing w:before="0" w:after="0" w:line="840" w:lineRule="atLeast"/>
        <w:ind w:left="60" w:right="180" w:firstLine="1120"/>
        <w:jc w:val="both"/>
        <w:textAlignment w:val="baseline"/>
        <w:rPr>
          <w:sz w:val="57"/>
        </w:rPr>
      </w:pPr>
      <w:bookmarkStart w:name="" w:id="4110"/>
      <w:r>
        <w:rPr>
          <w:rFonts w:ascii="宋体" w:hAnsi="宋体" w:cs="宋体" w:eastAsia="宋体"/>
          <w:sz w:val="57"/>
          <w:spacing w:val="0"/>
          <w:color w:val="000000"/>
          <w:b w:val="off"/>
          <w:i w:val="off"/>
        </w:rPr>
        <w:t>这两种区分游戏之间的区别，即你所需要的两种能力之间的</w:t>
      </w:r>
      <w:r>
        <w:rPr>
          <w:rFonts w:ascii="宋体" w:hAnsi="宋体" w:cs="宋体" w:eastAsia="宋体"/>
          <w:sz w:val="57"/>
          <w:spacing w:val="0"/>
          <w:color w:val="000000"/>
          <w:b w:val="off"/>
          <w:i w:val="off"/>
        </w:rPr>
        <w:t>区别，一种是为一种语言写一种语法和一套词汇表，另一种是在该</w:t>
      </w:r>
      <w:r>
        <w:rPr>
          <w:rFonts w:ascii="宋体" w:hAnsi="宋体" w:cs="宋体" w:eastAsia="宋体"/>
          <w:sz w:val="57"/>
          <w:spacing w:val="0"/>
          <w:color w:val="000000"/>
          <w:b w:val="off"/>
          <w:i w:val="off"/>
        </w:rPr>
        <w:t>语言中开玩笑，在其中建立隐喻，或在其中以一种特异的、独创的</w:t>
      </w:r>
      <w:r>
        <w:rPr>
          <w:rFonts w:ascii="宋体" w:hAnsi="宋体" w:cs="宋体" w:eastAsia="宋体"/>
          <w:sz w:val="57"/>
          <w:spacing w:val="0"/>
          <w:color w:val="000000"/>
          <w:b w:val="off"/>
          <w:i w:val="off"/>
        </w:rPr>
        <w:t>风格、而不只是</w:t>
      </w:r>
      <w:r>
        <w:rPr>
          <w:rFonts w:ascii="宋体" w:hAnsi="宋体" w:cs="宋体" w:eastAsia="宋体"/>
          <w:sz w:val="57"/>
          <w:spacing w:val="0"/>
          <w:color w:val="000000"/>
          <w:b w:val="off"/>
          <w:i w:val="off"/>
          <w:em w:val="dot"/>
        </w:rPr>
        <w:t>清楚地</w:t>
      </w:r>
      <w:r>
        <w:rPr>
          <w:rFonts w:ascii="宋体" w:hAnsi="宋体" w:cs="宋体" w:eastAsia="宋体"/>
          <w:sz w:val="57"/>
          <w:spacing w:val="0"/>
          <w:color w:val="000000"/>
          <w:b w:val="off"/>
          <w:i w:val="off"/>
        </w:rPr>
        <w:t>进行写作。由善论辩的英武的形而上学家</w:t>
      </w:r>
      <w:r>
        <w:rPr>
          <w:rFonts w:ascii="宋体" w:hAnsi="宋体" w:cs="宋体" w:eastAsia="宋体"/>
          <w:sz w:val="57"/>
          <w:spacing w:val="0"/>
          <w:color w:val="000000"/>
          <w:b w:val="off"/>
          <w:i w:val="off"/>
        </w:rPr>
        <w:t>所追求的这种明晰与清楚，可以看成是暗示着唯有推论性的联系</w:t>
      </w:r>
      <w:r>
        <w:rPr>
          <w:rFonts w:ascii="宋体" w:hAnsi="宋体" w:cs="宋体" w:eastAsia="宋体"/>
          <w:sz w:val="57"/>
          <w:spacing w:val="0"/>
          <w:color w:val="000000"/>
          <w:b w:val="off"/>
          <w:i w:val="off"/>
        </w:rPr>
        <w:t>才算重要的方式，因为只有这类联系才与论证相关。按照这种看</w:t>
      </w:r>
      <w:r>
        <w:rPr>
          <w:rFonts w:ascii="宋体" w:hAnsi="宋体" w:cs="宋体" w:eastAsia="宋体"/>
          <w:sz w:val="57"/>
          <w:spacing w:val="0"/>
          <w:color w:val="000000"/>
          <w:b w:val="off"/>
          <w:i w:val="off"/>
        </w:rPr>
        <w:t>法，只是由于人们用字词构造命题、因而构造论据，字词才有了重</w:t>
      </w:r>
      <w:r>
        <w:rPr>
          <w:rFonts w:ascii="宋体" w:hAnsi="宋体" w:cs="宋体" w:eastAsia="宋体"/>
          <w:sz w:val="57"/>
          <w:spacing w:val="0"/>
          <w:color w:val="000000"/>
          <w:b w:val="off"/>
          <w:i w:val="off"/>
        </w:rPr>
        <w:t>要性。反之，在哈特曼的“参照构架内……，字词作为字词(甚至作</w:t>
      </w:r>
      <w:r>
        <w:rPr>
          <w:rFonts w:ascii="宋体" w:hAnsi="宋体" w:cs="宋体" w:eastAsia="宋体"/>
          <w:sz w:val="57"/>
          <w:spacing w:val="0"/>
          <w:color w:val="000000"/>
          <w:b w:val="off"/>
          <w:i w:val="off"/>
        </w:rPr>
        <w:t>为声音)而存在”，因此，即使它们永远也不在直陈句中被使用，字</w:t>
      </w:r>
      <w:r>
        <w:rPr>
          <w:rFonts w:ascii="宋体" w:hAnsi="宋体" w:cs="宋体" w:eastAsia="宋体"/>
          <w:sz w:val="57"/>
          <w:spacing w:val="0"/>
          <w:color w:val="000000"/>
          <w:b w:val="off"/>
          <w:i w:val="off"/>
        </w:rPr>
        <w:t>词也是重要的。</w:t>
      </w:r>
      <w:bookmarkEnd w:id="4110"/>
    </w:p>
    <w:p>
      <w:pPr>
        <w:pageBreakBefore w:val="off"/>
        <w:tabs/>
        <w:wordWrap w:val="off"/>
        <w:spacing w:before="0" w:after="0" w:line="840" w:lineRule="atLeast"/>
        <w:ind w:left="180" w:right="0" w:firstLine="1120"/>
        <w:jc w:val="both"/>
        <w:textAlignment w:val="baseline"/>
        <w:rPr>
          <w:sz w:val="57"/>
        </w:rPr>
      </w:pPr>
      <w:bookmarkStart w:name="" w:id="4111"/>
      <w:r>
        <w:rPr>
          <w:rFonts w:ascii="宋体" w:hAnsi="宋体" w:cs="宋体" w:eastAsia="宋体"/>
          <w:sz w:val="57"/>
          <w:spacing w:val="0"/>
          <w:color w:val="000000"/>
          <w:b w:val="off"/>
          <w:i w:val="off"/>
        </w:rPr>
        <w:t>然而在推论性联系和非推论性联系之间的区别，正像一个词</w:t>
      </w:r>
      <w:r>
        <w:rPr>
          <w:rFonts w:ascii="宋体" w:hAnsi="宋体" w:cs="宋体" w:eastAsia="宋体"/>
          <w:sz w:val="57"/>
          <w:spacing w:val="0"/>
          <w:color w:val="000000"/>
          <w:b w:val="off"/>
          <w:i w:val="off"/>
        </w:rPr>
        <w:t>和一个命题之间的区别或隐喻性与直意性的区别一样模糊。在两</w:t>
      </w:r>
      <w:r>
        <w:rPr>
          <w:rFonts w:ascii="宋体" w:hAnsi="宋体" w:cs="宋体" w:eastAsia="宋体"/>
          <w:sz w:val="57"/>
          <w:spacing w:val="0"/>
          <w:color w:val="000000"/>
          <w:b w:val="off"/>
          <w:i w:val="off"/>
        </w:rPr>
        <w:t>类隐喻间存在着一种连续性，一种隐喻如此枯燥以致于也可归入</w:t>
      </w:r>
      <w:r>
        <w:rPr>
          <w:rFonts w:ascii="宋体" w:hAnsi="宋体" w:cs="宋体" w:eastAsia="宋体"/>
          <w:sz w:val="57"/>
          <w:spacing w:val="0"/>
          <w:color w:val="000000"/>
          <w:b w:val="off"/>
          <w:i w:val="off"/>
        </w:rPr>
        <w:t>字典中作为“直接的”意义的替代词，另一种隐喻如此花哨，以致仅</w:t>
      </w:r>
      <w:r>
        <w:rPr>
          <w:rFonts w:ascii="宋体" w:hAnsi="宋体" w:cs="宋体" w:eastAsia="宋体"/>
          <w:sz w:val="57"/>
          <w:spacing w:val="0"/>
          <w:color w:val="000000"/>
          <w:b w:val="off"/>
          <w:i w:val="off"/>
        </w:rPr>
        <w:t>能当作是不可理解的私人的笑话。但是德里达须要利用所有这些</w:t>
      </w:r>
      <w:r>
        <w:rPr>
          <w:rFonts w:ascii="宋体" w:hAnsi="宋体" w:cs="宋体" w:eastAsia="宋体"/>
          <w:sz w:val="57"/>
          <w:spacing w:val="0"/>
          <w:color w:val="000000"/>
          <w:b w:val="off"/>
          <w:i w:val="off"/>
        </w:rPr>
        <w:t>区别。他必须一直使它们看起来区分得足够鲜明，以至于如果忽</w:t>
      </w:r>
      <w:r>
        <w:rPr>
          <w:rFonts w:ascii="宋体" w:hAnsi="宋体" w:cs="宋体" w:eastAsia="宋体"/>
          <w:sz w:val="57"/>
          <w:spacing w:val="0"/>
          <w:color w:val="000000"/>
          <w:b w:val="off"/>
          <w:i w:val="off"/>
        </w:rPr>
        <w:t>略了这些区别就会使人惊诧了。如果他的这种同时说几种语言、</w:t>
      </w:r>
      <w:r>
        <w:rPr>
          <w:rFonts w:ascii="宋体" w:hAnsi="宋体" w:cs="宋体" w:eastAsia="宋体"/>
          <w:sz w:val="57"/>
          <w:spacing w:val="0"/>
          <w:color w:val="000000"/>
          <w:b w:val="off"/>
          <w:i w:val="off"/>
        </w:rPr>
        <w:t>同时产生几种本文的策略要想看起来有效，他将必须断言，这是他</w:t>
      </w:r>
      <w:r>
        <w:rPr>
          <w:rFonts w:ascii="宋体" w:hAnsi="宋体" w:cs="宋体" w:eastAsia="宋体"/>
          <w:sz w:val="57"/>
          <w:spacing w:val="0"/>
          <w:color w:val="000000"/>
          <w:b w:val="off"/>
          <w:i w:val="off"/>
        </w:rPr>
        <w:t>的前人们未曾做过的事。他将必须主张，他们的实践以及他们的</w:t>
      </w:r>
      <w:r>
        <w:rPr>
          <w:rFonts w:ascii="宋体" w:hAnsi="宋体" w:cs="宋体" w:eastAsia="宋体"/>
          <w:sz w:val="57"/>
          <w:spacing w:val="0"/>
          <w:color w:val="000000"/>
          <w:b w:val="off"/>
          <w:i w:val="off"/>
        </w:rPr>
        <w:t>理论避免了隐喻，仅只依赖于推论性联系的知识，并断言他在做某</w:t>
      </w:r>
      <w:r>
        <w:rPr>
          <w:rFonts w:ascii="宋体" w:hAnsi="宋体" w:cs="宋体" w:eastAsia="宋体"/>
          <w:sz w:val="57"/>
          <w:spacing w:val="0"/>
          <w:color w:val="000000"/>
          <w:b w:val="off"/>
          <w:i w:val="off"/>
        </w:rPr>
        <w:t>种独创性工作，把这些联系与非推论性联想编织在一起。他将必</w:t>
      </w:r>
      <w:r>
        <w:rPr>
          <w:rFonts w:ascii="宋体" w:hAnsi="宋体" w:cs="宋体" w:eastAsia="宋体"/>
          <w:sz w:val="57"/>
          <w:spacing w:val="0"/>
          <w:color w:val="000000"/>
          <w:b w:val="off"/>
          <w:i w:val="off"/>
        </w:rPr>
        <w:t>须认为，尽管海德格尔和传统中每个其他的人只是重新安排了语</w:t>
      </w:r>
      <w:r>
        <w:rPr>
          <w:rFonts w:ascii="宋体" w:hAnsi="宋体" w:cs="宋体" w:eastAsia="宋体"/>
          <w:sz w:val="57"/>
          <w:spacing w:val="0"/>
          <w:color w:val="000000"/>
          <w:b w:val="off"/>
          <w:i w:val="off"/>
        </w:rPr>
        <w:t>句间的推论性联系，因此简单地在同一地盘上重建了同一座建筑</w:t>
      </w:r>
      <w:r>
        <w:rPr>
          <w:rFonts w:ascii="宋体" w:hAnsi="宋体" w:cs="宋体" w:eastAsia="宋体"/>
          <w:sz w:val="57"/>
          <w:spacing w:val="0"/>
          <w:color w:val="000000"/>
          <w:b w:val="off"/>
          <w:i w:val="off"/>
        </w:rPr>
        <w:t>物，他却成功地通过首次依赖于非推论性联想改变了地盘。或者</w:t>
      </w:r>
      <w:r>
        <w:rPr>
          <w:rFonts w:ascii="宋体" w:hAnsi="宋体" w:cs="宋体" w:eastAsia="宋体"/>
          <w:sz w:val="57"/>
          <w:spacing w:val="0"/>
          <w:color w:val="000000"/>
          <w:b w:val="off"/>
          <w:i w:val="off"/>
        </w:rPr>
        <w:t>至少说，他将必须说，他是第一位充分自觉地完成了这一工作的</w:t>
      </w:r>
      <w:bookmarkEnd w:id="4111"/>
    </w:p>
    <w:p>
      <w:r>
        <w:t/>
      </w:r>
    </w:p>
    <w:p>
      <w:pPr>
        <w:sectPr>
          <w:footerReference r:id="rId910"/>
          <w:headerReference r:id="rId911" w:type="default"/>
          <w:type w:val="nextPage"/>
          <w:pgSz w:w="22400" w:h="31680"/>
          <w:pgMar w:left="2680" w:top="2440" w:right="2680" w:bottom="2440" w:header="2140" w:footer="2140"/>
          <w:cols w:num="1"/>
        </w:sectPr>
      </w:pPr>
    </w:p>
    <w:p>
      <w:pPr>
        <w:pageBreakBefore w:val="off"/>
        <w:tabs>
          <w:tab w:pos="15760" w:val="left" w:leader="none"/>
        </w:tabs>
        <w:wordWrap w:val="off"/>
        <w:spacing w:before="0" w:after="0" w:line="700" w:lineRule="atLeast"/>
        <w:ind w:left="9380" w:right="0"/>
        <w:jc w:val="both"/>
        <w:textAlignment w:val="baseline"/>
        <w:rPr>
          <w:sz w:val="52"/>
        </w:rPr>
      </w:pPr>
      <w:bookmarkStart w:name="" w:id="4112"/>
      <w:r>
        <w:rPr>
          <w:rFonts w:ascii="黑体" w:hAnsi="黑体" w:cs="黑体" w:eastAsia="黑体"/>
          <w:sz w:val="52"/>
          <w:spacing w:val="0"/>
          <w:color w:val="000000"/>
          <w:b w:val="off"/>
          <w:i w:val="off"/>
        </w:rPr>
        <w:t>解构和回避———论德里达</w:t>
      </w:r>
      <w:r>
        <w:t xml:space="preserve">	</w:t>
      </w:r>
      <w:r>
        <w:rPr>
          <w:rFonts w:ascii="楷体" w:hAnsi="楷体" w:cs="楷体" w:eastAsia="楷体"/>
          <w:sz w:val="52"/>
          <w:spacing w:val="0"/>
          <w:color w:val="000000"/>
          <w:b w:val="off"/>
          <w:i w:val="off"/>
        </w:rPr>
        <w:t>421</w:t>
      </w:r>
      <w:bookmarkEnd w:id="4112"/>
    </w:p>
    <w:p>
      <w:pPr>
        <w:pageBreakBefore w:val="off"/>
        <w:tabs/>
        <w:wordWrap w:val="off"/>
        <w:spacing w:before="0" w:after="0" w:line="560" w:lineRule="exact"/>
        <w:ind w:left="0" w:right="0"/>
        <w:jc w:val="both"/>
        <w:textAlignment w:val="baseline"/>
        <w:rPr>
          <w:sz w:val="52"/>
        </w:rPr>
      </w:pPr>
      <w:bookmarkStart w:name="" w:id="4113"/>
      <w:r>
        <w:rPr>
          <w:rFonts w:ascii="宋体" w:hAnsi="宋体" w:cs="宋体" w:eastAsia="宋体"/>
          <w:sz w:val="52"/>
          <w:spacing w:val="0"/>
          <w:color w:val="000000"/>
          <w:b w:val="off"/>
          <w:i w:val="off"/>
        </w:rPr>
        <w:t/>
      </w:r>
      <w:bookmarkEnd w:id="4113"/>
    </w:p>
    <w:p>
      <w:pPr>
        <w:pageBreakBefore w:val="off"/>
        <w:tabs/>
        <w:wordWrap w:val="off"/>
        <w:spacing w:before="0" w:after="0" w:line="980" w:lineRule="atLeast"/>
        <w:ind w:left="0" w:right="0"/>
        <w:jc w:val="both"/>
        <w:textAlignment w:val="baseline"/>
        <w:rPr>
          <w:sz w:val="56"/>
        </w:rPr>
      </w:pPr>
      <w:bookmarkStart w:name="" w:id="4114"/>
      <w:r>
        <w:rPr>
          <w:rFonts w:ascii="宋体" w:hAnsi="宋体" w:cs="宋体" w:eastAsia="宋体"/>
          <w:sz w:val="56"/>
          <w:spacing w:val="0"/>
          <w:color w:val="000000"/>
          <w:b w:val="off"/>
          <w:i w:val="off"/>
        </w:rPr>
        <w:t>人。</w:t>
      </w:r>
      <w:bookmarkEnd w:id="4114"/>
    </w:p>
    <w:p>
      <w:pPr>
        <w:pageBreakBefore w:val="off"/>
        <w:tabs/>
        <w:wordWrap w:val="off"/>
        <w:spacing w:before="0" w:after="0" w:line="1000" w:lineRule="exact"/>
        <w:ind w:left="0" w:right="0"/>
        <w:jc w:val="both"/>
        <w:textAlignment w:val="baseline"/>
        <w:rPr>
          <w:sz w:val="56"/>
        </w:rPr>
      </w:pPr>
      <w:bookmarkStart w:name="" w:id="4115"/>
      <w:r>
        <w:rPr>
          <w:rFonts w:ascii="宋体" w:hAnsi="宋体" w:cs="宋体" w:eastAsia="宋体"/>
          <w:sz w:val="56"/>
          <w:spacing w:val="0"/>
          <w:color w:val="000000"/>
          <w:b w:val="off"/>
          <w:i w:val="off"/>
        </w:rPr>
        <w:t/>
      </w:r>
      <w:bookmarkEnd w:id="4115"/>
    </w:p>
    <w:p>
      <w:pPr>
        <w:pageBreakBefore w:val="off"/>
        <w:tabs/>
        <w:wordWrap w:val="off"/>
        <w:spacing w:before="0" w:after="0" w:line="1440" w:lineRule="atLeast"/>
        <w:ind w:left="0" w:right="0"/>
        <w:jc w:val="center"/>
        <w:textAlignment w:val="baseline"/>
        <w:rPr>
          <w:sz w:val="108"/>
        </w:rPr>
      </w:pPr>
      <w:bookmarkStart w:name="" w:id="4116"/>
      <w:r>
        <w:rPr>
          <w:rFonts w:ascii="楷体" w:hAnsi="楷体" w:cs="楷体" w:eastAsia="楷体"/>
          <w:sz w:val="108"/>
          <w:spacing w:val="0"/>
          <w:color w:val="000000"/>
          <w:b w:val="off"/>
          <w:i w:val="off"/>
        </w:rPr>
        <w:t>5.同时读解几种本文</w:t>
      </w:r>
      <w:bookmarkEnd w:id="4116"/>
    </w:p>
    <w:p>
      <w:pPr>
        <w:pageBreakBefore w:val="off"/>
        <w:tabs/>
        <w:wordWrap w:val="off"/>
        <w:spacing w:before="0" w:after="0" w:line="1000" w:lineRule="exact"/>
        <w:ind w:left="0" w:right="0"/>
        <w:jc w:val="center"/>
        <w:textAlignment w:val="baseline"/>
        <w:rPr>
          <w:sz w:val="56"/>
        </w:rPr>
      </w:pPr>
      <w:bookmarkStart w:name="" w:id="4117"/>
      <w:r>
        <w:rPr>
          <w:rFonts w:ascii="宋体" w:hAnsi="宋体" w:cs="宋体" w:eastAsia="宋体"/>
          <w:sz w:val="56"/>
          <w:spacing w:val="0"/>
          <w:color w:val="000000"/>
          <w:b w:val="off"/>
          <w:i w:val="off"/>
        </w:rPr>
        <w:t/>
      </w:r>
      <w:bookmarkEnd w:id="4117"/>
    </w:p>
    <w:p>
      <w:pPr>
        <w:pageBreakBefore w:val="off"/>
        <w:tabs/>
        <w:wordWrap w:val="off"/>
        <w:spacing w:before="0" w:after="0" w:line="980" w:lineRule="atLeast"/>
        <w:ind w:left="0" w:right="60" w:firstLine="1160"/>
        <w:jc w:val="both"/>
        <w:textAlignment w:val="baseline"/>
        <w:rPr>
          <w:sz w:val="56"/>
        </w:rPr>
      </w:pPr>
      <w:bookmarkStart w:name="" w:id="4118"/>
      <w:r>
        <w:rPr>
          <w:rFonts w:ascii="宋体" w:hAnsi="宋体" w:cs="宋体" w:eastAsia="宋体"/>
          <w:sz w:val="56"/>
          <w:spacing w:val="0"/>
          <w:color w:val="000000"/>
          <w:b w:val="off"/>
          <w:i w:val="off"/>
        </w:rPr>
        <w:t>在解释了德里达如何认为他可做海德格尔未能做之事，他如</w:t>
      </w:r>
      <w:r>
        <w:rPr>
          <w:rFonts w:ascii="宋体" w:hAnsi="宋体" w:cs="宋体" w:eastAsia="宋体"/>
          <w:sz w:val="56"/>
          <w:spacing w:val="0"/>
          <w:color w:val="000000"/>
          <w:b w:val="off"/>
          <w:i w:val="off"/>
        </w:rPr>
        <w:t>何希望走到传统之外，而不是像海德格尔那样陷入传统之中，我想</w:t>
      </w:r>
      <w:r>
        <w:rPr>
          <w:rFonts w:ascii="宋体" w:hAnsi="宋体" w:cs="宋体" w:eastAsia="宋体"/>
          <w:sz w:val="56"/>
          <w:spacing w:val="0"/>
          <w:color w:val="000000"/>
          <w:b w:val="off"/>
          <w:i w:val="off"/>
        </w:rPr>
        <w:t>对他的企图提出两点批评。首先，说构成本体神学传统规范的本</w:t>
      </w:r>
      <w:r>
        <w:rPr>
          <w:rFonts w:ascii="宋体" w:hAnsi="宋体" w:cs="宋体" w:eastAsia="宋体"/>
          <w:sz w:val="56"/>
          <w:spacing w:val="0"/>
          <w:color w:val="000000"/>
          <w:b w:val="off"/>
          <w:i w:val="off"/>
        </w:rPr>
        <w:t>文序列，都束缚于自希腊时代以来始终未变的一种隐喻学内，这是</w:t>
      </w:r>
      <w:r>
        <w:rPr>
          <w:rFonts w:ascii="宋体" w:hAnsi="宋体" w:cs="宋体" w:eastAsia="宋体"/>
          <w:sz w:val="56"/>
          <w:spacing w:val="0"/>
          <w:color w:val="000000"/>
          <w:b w:val="off"/>
          <w:i w:val="off"/>
        </w:rPr>
        <w:t>不对的。这种本文序列，正像构成天文论述史、史诗、政治论说的</w:t>
      </w:r>
      <w:r>
        <w:rPr>
          <w:rFonts w:ascii="宋体" w:hAnsi="宋体" w:cs="宋体" w:eastAsia="宋体"/>
          <w:sz w:val="56"/>
          <w:spacing w:val="0"/>
          <w:color w:val="000000"/>
          <w:b w:val="off"/>
          <w:i w:val="off"/>
        </w:rPr>
        <w:t>那些本文序列一样，都以在“革命的”、“文学的”、“诗的”时期和正</w:t>
      </w:r>
      <w:r>
        <w:rPr>
          <w:rFonts w:ascii="宋体" w:hAnsi="宋体" w:cs="宋体" w:eastAsia="宋体"/>
          <w:sz w:val="56"/>
          <w:spacing w:val="0"/>
          <w:color w:val="000000"/>
          <w:b w:val="off"/>
          <w:i w:val="off"/>
        </w:rPr>
        <w:t>常的、平凡的、建设性的间隔期之间的经常性轮替为特征。同时说</w:t>
      </w:r>
      <w:r>
        <w:rPr>
          <w:rFonts w:ascii="宋体" w:hAnsi="宋体" w:cs="宋体" w:eastAsia="宋体"/>
          <w:sz w:val="56"/>
          <w:spacing w:val="0"/>
          <w:color w:val="000000"/>
          <w:b w:val="off"/>
          <w:i w:val="off"/>
        </w:rPr>
        <w:t>几种语言和写几种本文，正是一切重要的、革命性的、独创性的思</w:t>
      </w:r>
      <w:r>
        <w:rPr>
          <w:rFonts w:ascii="宋体" w:hAnsi="宋体" w:cs="宋体" w:eastAsia="宋体"/>
          <w:sz w:val="56"/>
          <w:spacing w:val="0"/>
          <w:color w:val="000000"/>
          <w:b w:val="off"/>
          <w:i w:val="off"/>
        </w:rPr>
        <w:t>想家所做之事。革命的物理学家，政治家和哲学家永远选择字词，</w:t>
      </w:r>
      <w:r>
        <w:rPr>
          <w:rFonts w:ascii="宋体" w:hAnsi="宋体" w:cs="宋体" w:eastAsia="宋体"/>
          <w:sz w:val="56"/>
          <w:spacing w:val="0"/>
          <w:color w:val="000000"/>
          <w:b w:val="off"/>
          <w:i w:val="off"/>
        </w:rPr>
        <w:t>将它们铸成新的形式。因此他们使愤怒的保守的对手有理由责备</w:t>
      </w:r>
      <w:r>
        <w:rPr>
          <w:rFonts w:ascii="宋体" w:hAnsi="宋体" w:cs="宋体" w:eastAsia="宋体"/>
          <w:sz w:val="56"/>
          <w:spacing w:val="0"/>
          <w:color w:val="000000"/>
          <w:b w:val="off"/>
          <w:i w:val="off"/>
        </w:rPr>
        <w:t>他们为熟悉的语言表达引入了奇怪的新意义，无意义的双关语，不</w:t>
      </w:r>
      <w:r>
        <w:rPr>
          <w:rFonts w:ascii="宋体" w:hAnsi="宋体" w:cs="宋体" w:eastAsia="宋体"/>
          <w:sz w:val="56"/>
          <w:spacing w:val="0"/>
          <w:color w:val="000000"/>
          <w:b w:val="off"/>
          <w:i w:val="off"/>
        </w:rPr>
        <w:t>再按规则起作用，使用修辞法而非逻辑，使用比喻而非使用论证。</w:t>
      </w:r>
      <w:r>
        <w:rPr>
          <w:rFonts w:ascii="宋体" w:hAnsi="宋体" w:cs="宋体" w:eastAsia="宋体"/>
          <w:sz w:val="56"/>
          <w:spacing w:val="0"/>
          <w:color w:val="000000"/>
          <w:b w:val="off"/>
          <w:i w:val="off"/>
        </w:rPr>
        <w:t>海德格尔重述的“存在史上的”诸阶段，正如海德格尔所说，是以这</w:t>
      </w:r>
      <w:r>
        <w:rPr>
          <w:rFonts w:ascii="宋体" w:hAnsi="宋体" w:cs="宋体" w:eastAsia="宋体"/>
          <w:sz w:val="56"/>
          <w:spacing w:val="0"/>
          <w:color w:val="000000"/>
          <w:b w:val="off"/>
          <w:i w:val="off"/>
        </w:rPr>
        <w:t>样一些人为特征的，他们(有时嘲讽地，有时自欺地)自称在老调重</w:t>
      </w:r>
      <w:r>
        <w:rPr>
          <w:rFonts w:ascii="宋体" w:hAnsi="宋体" w:cs="宋体" w:eastAsia="宋体"/>
          <w:sz w:val="56"/>
          <w:spacing w:val="0"/>
          <w:color w:val="000000"/>
          <w:b w:val="off"/>
          <w:i w:val="off"/>
        </w:rPr>
        <w:t>弹，而暗中却在旧的字词上加上了新的意义。在这方面，试想亚里</w:t>
      </w:r>
      <w:r>
        <w:rPr>
          <w:rFonts w:ascii="宋体" w:hAnsi="宋体" w:cs="宋体" w:eastAsia="宋体"/>
          <w:sz w:val="56"/>
          <w:spacing w:val="0"/>
          <w:color w:val="000000"/>
          <w:b w:val="off"/>
          <w:i w:val="off"/>
        </w:rPr>
        <w:t>士多德使用的 ousia(实体)，笛卡尔的 res(事物)，休谟的“印象”，</w:t>
      </w:r>
      <w:r>
        <w:rPr>
          <w:rFonts w:ascii="宋体" w:hAnsi="宋体" w:cs="宋体" w:eastAsia="宋体"/>
          <w:sz w:val="56"/>
          <w:spacing w:val="0"/>
          <w:color w:val="000000"/>
          <w:b w:val="off"/>
          <w:i w:val="off"/>
        </w:rPr>
        <w:t>维特根施坦的“游戏”，爱因斯坦的“同时性”和玻尔的“原子”。</w:t>
      </w:r>
      <w:bookmarkEnd w:id="4118"/>
    </w:p>
    <w:p>
      <w:pPr>
        <w:pageBreakBefore w:val="off"/>
        <w:tabs/>
        <w:wordWrap w:val="off"/>
        <w:spacing w:before="0" w:after="0" w:line="980" w:lineRule="atLeast"/>
        <w:ind w:left="280" w:right="0" w:firstLine="1160"/>
        <w:jc w:val="both"/>
        <w:textAlignment w:val="baseline"/>
        <w:rPr>
          <w:sz w:val="56"/>
        </w:rPr>
      </w:pPr>
      <w:bookmarkStart w:name="" w:id="4119"/>
      <w:r>
        <w:rPr>
          <w:rFonts w:ascii="宋体" w:hAnsi="宋体" w:cs="宋体" w:eastAsia="宋体"/>
          <w:sz w:val="56"/>
          <w:spacing w:val="0"/>
          <w:color w:val="000000"/>
          <w:b w:val="off"/>
          <w:i w:val="off"/>
        </w:rPr>
        <w:t>如果科学像科学哲学喜欢自称的那样是直意的和含有方法</w:t>
      </w:r>
      <w:r>
        <w:rPr>
          <w:rFonts w:ascii="宋体" w:hAnsi="宋体" w:cs="宋体" w:eastAsia="宋体"/>
          <w:sz w:val="56"/>
          <w:spacing w:val="0"/>
          <w:color w:val="000000"/>
          <w:b w:val="off"/>
          <w:i w:val="off"/>
        </w:rPr>
        <w:t>的，而且如果像哲学有时梦想的那样是一个解决问题、分析概念和</w:t>
      </w:r>
      <w:r>
        <w:rPr>
          <w:rFonts w:ascii="宋体" w:hAnsi="宋体" w:cs="宋体" w:eastAsia="宋体"/>
          <w:sz w:val="56"/>
          <w:spacing w:val="0"/>
          <w:color w:val="000000"/>
          <w:b w:val="off"/>
          <w:i w:val="off"/>
        </w:rPr>
        <w:t>思考理念的问题，那么或许就有可能做出一种哲学与文学之间的</w:t>
      </w:r>
      <w:r>
        <w:rPr>
          <w:rFonts w:ascii="宋体" w:hAnsi="宋体" w:cs="宋体" w:eastAsia="宋体"/>
          <w:sz w:val="56"/>
          <w:spacing w:val="0"/>
          <w:color w:val="000000"/>
          <w:b w:val="off"/>
          <w:i w:val="off"/>
        </w:rPr>
        <w:t>或科学与文学之间的区别，这种区别一方面类似于隐喻与直意间</w:t>
      </w:r>
      <w:bookmarkEnd w:id="4119"/>
    </w:p>
    <w:p>
      <w:r>
        <w:t/>
      </w:r>
    </w:p>
    <w:p>
      <w:pPr>
        <w:sectPr>
          <w:footerReference r:id="rId912"/>
          <w:headerReference r:id="rId913" w:type="default"/>
          <w:type w:val="nextPage"/>
          <w:pgSz w:w="22400" w:h="31680"/>
          <w:pgMar w:left="2720" w:top="2380" w:right="2720" w:bottom="2380" w:header="2080" w:footer="2080"/>
          <w:cols w:num="1"/>
        </w:sectPr>
      </w:pPr>
    </w:p>
    <w:p>
      <w:pPr>
        <w:pageBreakBefore w:val="off"/>
        <w:tabs>
          <w:tab w:pos="1600" w:val="left" w:leader="none"/>
        </w:tabs>
        <w:wordWrap w:val="off"/>
        <w:spacing w:before="0" w:after="0" w:line="740" w:lineRule="atLeast"/>
        <w:ind w:left="0" w:right="0"/>
        <w:jc w:val="both"/>
        <w:textAlignment w:val="baseline"/>
        <w:rPr>
          <w:sz w:val="55"/>
        </w:rPr>
      </w:pPr>
      <w:bookmarkStart w:name="" w:id="4120"/>
      <w:r>
        <w:rPr>
          <w:rFonts w:ascii="楷体" w:hAnsi="楷体" w:cs="楷体" w:eastAsia="楷体"/>
          <w:sz w:val="55"/>
          <w:spacing w:val="0"/>
          <w:color w:val="000000"/>
          <w:b w:val="on"/>
          <w:i w:val="off"/>
        </w:rPr>
        <w:t>422</w:t>
      </w:r>
      <w:r>
        <w:t xml:space="preserve">	</w:t>
      </w:r>
      <w:r>
        <w:rPr>
          <w:rFonts w:ascii="黑体" w:hAnsi="黑体" w:cs="黑体" w:eastAsia="黑体"/>
          <w:sz w:val="55"/>
          <w:spacing w:val="0"/>
          <w:color w:val="000000"/>
          <w:b w:val="on"/>
          <w:i w:val="off"/>
        </w:rPr>
        <w:t>中译本附录</w:t>
      </w:r>
      <w:bookmarkEnd w:id="4120"/>
    </w:p>
    <w:p>
      <w:pPr>
        <w:pageBreakBefore w:val="off"/>
        <w:tabs/>
        <w:wordWrap w:val="off"/>
        <w:spacing w:before="0" w:after="0" w:line="620" w:lineRule="exact"/>
        <w:ind w:left="0" w:right="0"/>
        <w:jc w:val="both"/>
        <w:textAlignment w:val="baseline"/>
        <w:rPr>
          <w:sz w:val="55"/>
        </w:rPr>
      </w:pPr>
      <w:bookmarkStart w:name="" w:id="4121"/>
      <w:r>
        <w:rPr>
          <w:rFonts w:ascii="宋体" w:hAnsi="宋体" w:cs="宋体" w:eastAsia="宋体"/>
          <w:sz w:val="55"/>
          <w:spacing w:val="0"/>
          <w:color w:val="000000"/>
          <w:b w:val="off"/>
          <w:i w:val="off"/>
        </w:rPr>
        <w:t/>
      </w:r>
      <w:bookmarkEnd w:id="4121"/>
    </w:p>
    <w:p>
      <w:pPr>
        <w:pageBreakBefore w:val="off"/>
        <w:tabs/>
        <w:wordWrap w:val="off"/>
        <w:spacing w:before="0" w:after="0" w:line="960" w:lineRule="atLeast"/>
        <w:ind w:left="0" w:right="100"/>
        <w:jc w:val="both"/>
        <w:textAlignment w:val="baseline"/>
        <w:rPr>
          <w:sz w:val="57"/>
        </w:rPr>
      </w:pPr>
      <w:bookmarkStart w:name="" w:id="4122"/>
      <w:r>
        <w:rPr>
          <w:rFonts w:ascii="宋体" w:hAnsi="宋体" w:cs="宋体" w:eastAsia="宋体"/>
          <w:sz w:val="57"/>
          <w:spacing w:val="0"/>
          <w:color w:val="000000"/>
          <w:b w:val="off"/>
          <w:i w:val="off"/>
        </w:rPr>
        <w:t>的区别，另一方面类似于个别特质性与普遍性之间的区别。于是</w:t>
      </w:r>
      <w:r>
        <w:rPr>
          <w:rFonts w:ascii="宋体" w:hAnsi="宋体" w:cs="宋体" w:eastAsia="宋体"/>
          <w:sz w:val="57"/>
          <w:spacing w:val="0"/>
          <w:color w:val="000000"/>
          <w:b w:val="off"/>
          <w:i w:val="off"/>
        </w:rPr>
        <w:t>人们可以像德里达那样试图通过将这些区别代之以推论性联系和</w:t>
      </w:r>
      <w:r>
        <w:rPr>
          <w:rFonts w:ascii="宋体" w:hAnsi="宋体" w:cs="宋体" w:eastAsia="宋体"/>
          <w:sz w:val="57"/>
          <w:spacing w:val="0"/>
          <w:color w:val="000000"/>
          <w:b w:val="off"/>
          <w:i w:val="off"/>
        </w:rPr>
        <w:t>非推论性联想间的区别，来改换地盘。但是正像科学史并不像经</w:t>
      </w:r>
      <w:r>
        <w:rPr>
          <w:rFonts w:ascii="宋体" w:hAnsi="宋体" w:cs="宋体" w:eastAsia="宋体"/>
          <w:sz w:val="57"/>
          <w:spacing w:val="0"/>
          <w:color w:val="000000"/>
          <w:b w:val="off"/>
          <w:i w:val="off"/>
        </w:rPr>
        <w:t>验主义或唯理主义对它所描述的那样，哲学史也不像哲学深处梦</w:t>
      </w:r>
      <w:r>
        <w:rPr>
          <w:rFonts w:ascii="宋体" w:hAnsi="宋体" w:cs="宋体" w:eastAsia="宋体"/>
          <w:sz w:val="57"/>
          <w:spacing w:val="0"/>
          <w:color w:val="000000"/>
          <w:b w:val="off"/>
          <w:i w:val="off"/>
        </w:rPr>
        <w:t>想希望它或许会是的那样。说隐喻与直意的区别传统上被探讨过</w:t>
      </w:r>
      <w:r>
        <w:rPr>
          <w:rFonts w:ascii="宋体" w:hAnsi="宋体" w:cs="宋体" w:eastAsia="宋体"/>
          <w:sz w:val="57"/>
          <w:spacing w:val="0"/>
          <w:color w:val="000000"/>
          <w:b w:val="off"/>
          <w:i w:val="off"/>
        </w:rPr>
        <w:t>以区别哲学和文学，如果这意味着两种理想型式是借助于这种区</w:t>
      </w:r>
      <w:r>
        <w:rPr>
          <w:rFonts w:ascii="宋体" w:hAnsi="宋体" w:cs="宋体" w:eastAsia="宋体"/>
          <w:sz w:val="57"/>
          <w:spacing w:val="0"/>
          <w:color w:val="000000"/>
          <w:b w:val="off"/>
          <w:i w:val="off"/>
        </w:rPr>
        <w:t>别被建立起来的话，这是一回事。而说由通常图书分类标准划分</w:t>
      </w:r>
      <w:r>
        <w:rPr>
          <w:rFonts w:ascii="宋体" w:hAnsi="宋体" w:cs="宋体" w:eastAsia="宋体"/>
          <w:sz w:val="57"/>
          <w:spacing w:val="0"/>
          <w:color w:val="000000"/>
          <w:b w:val="off"/>
          <w:i w:val="off"/>
        </w:rPr>
        <w:t>为“文学”和“哲学”的这些文化领域与这些理想型式有多少关系，</w:t>
      </w:r>
      <w:r>
        <w:rPr>
          <w:rFonts w:ascii="宋体" w:hAnsi="宋体" w:cs="宋体" w:eastAsia="宋体"/>
          <w:sz w:val="57"/>
          <w:spacing w:val="0"/>
          <w:color w:val="000000"/>
          <w:b w:val="off"/>
          <w:i w:val="off"/>
        </w:rPr>
        <w:t>则是另一回事。</w:t>
      </w:r>
      <w:bookmarkEnd w:id="4122"/>
    </w:p>
    <w:p>
      <w:pPr>
        <w:pageBreakBefore w:val="off"/>
        <w:tabs/>
        <w:wordWrap w:val="off"/>
        <w:spacing w:before="0" w:after="0" w:line="960" w:lineRule="atLeast"/>
        <w:ind w:left="120" w:right="40" w:firstLine="1160"/>
        <w:jc w:val="both"/>
        <w:textAlignment w:val="baseline"/>
        <w:rPr>
          <w:sz w:val="57"/>
        </w:rPr>
      </w:pPr>
      <w:bookmarkStart w:name="" w:id="4123"/>
      <w:r>
        <w:rPr>
          <w:rFonts w:ascii="宋体" w:hAnsi="宋体" w:cs="宋体" w:eastAsia="宋体"/>
          <w:sz w:val="57"/>
          <w:spacing w:val="0"/>
          <w:color w:val="000000"/>
          <w:b w:val="off"/>
          <w:i w:val="off"/>
        </w:rPr>
        <w:t>重要的、革命的物理学和形而上学永远是“文学的”，其意思</w:t>
      </w:r>
      <w:r>
        <w:rPr>
          <w:rFonts w:ascii="宋体" w:hAnsi="宋体" w:cs="宋体" w:eastAsia="宋体"/>
          <w:sz w:val="57"/>
          <w:spacing w:val="0"/>
          <w:color w:val="000000"/>
          <w:b w:val="off"/>
          <w:i w:val="off"/>
        </w:rPr>
        <w:t>是，它面对着引入新术语和排挤当前流行的语言游戏。如果它并</w:t>
      </w:r>
      <w:r>
        <w:rPr>
          <w:rFonts w:ascii="宋体" w:hAnsi="宋体" w:cs="宋体" w:eastAsia="宋体"/>
          <w:sz w:val="57"/>
          <w:spacing w:val="0"/>
          <w:color w:val="000000"/>
          <w:b w:val="off"/>
          <w:i w:val="off"/>
        </w:rPr>
        <w:t>不永远是“激烈的”和“粗暴的”，这因为它有时是有礼的和会话性</w:t>
      </w:r>
      <w:r>
        <w:rPr>
          <w:rFonts w:ascii="宋体" w:hAnsi="宋体" w:cs="宋体" w:eastAsia="宋体"/>
          <w:sz w:val="57"/>
          <w:spacing w:val="0"/>
          <w:color w:val="000000"/>
          <w:b w:val="off"/>
          <w:i w:val="off"/>
        </w:rPr>
        <w:t>的，而非因为它被陷入一种顽固的隐喻学中。德里达在重建大厦</w:t>
      </w:r>
      <w:r>
        <w:rPr>
          <w:rFonts w:ascii="宋体" w:hAnsi="宋体" w:cs="宋体" w:eastAsia="宋体"/>
          <w:sz w:val="57"/>
          <w:spacing w:val="0"/>
          <w:color w:val="000000"/>
          <w:b w:val="off"/>
          <w:i w:val="off"/>
        </w:rPr>
        <w:t>和改换地盘之间、在推论性联系和非推论性联想之间所做的区别，</w:t>
      </w:r>
      <w:r>
        <w:rPr>
          <w:rFonts w:ascii="宋体" w:hAnsi="宋体" w:cs="宋体" w:eastAsia="宋体"/>
          <w:sz w:val="57"/>
          <w:spacing w:val="0"/>
          <w:color w:val="000000"/>
          <w:b w:val="off"/>
          <w:i w:val="off"/>
        </w:rPr>
        <w:t>并未明晰到足以为其目的服务。一旦人们离开了梦想和理想型</w:t>
      </w:r>
      <w:r>
        <w:rPr>
          <w:rFonts w:ascii="宋体" w:hAnsi="宋体" w:cs="宋体" w:eastAsia="宋体"/>
          <w:sz w:val="57"/>
          <w:spacing w:val="0"/>
          <w:color w:val="000000"/>
          <w:b w:val="off"/>
          <w:i w:val="off"/>
        </w:rPr>
        <w:t>式，转到了可溯源至风格样式史的叙事领域，所有这些区别都模糊</w:t>
      </w:r>
      <w:r>
        <w:rPr>
          <w:rFonts w:ascii="宋体" w:hAnsi="宋体" w:cs="宋体" w:eastAsia="宋体"/>
          <w:sz w:val="57"/>
          <w:spacing w:val="0"/>
          <w:color w:val="000000"/>
          <w:b w:val="off"/>
          <w:i w:val="off"/>
        </w:rPr>
        <w:t>不清了。</w:t>
      </w:r>
      <w:bookmarkEnd w:id="4123"/>
    </w:p>
    <w:p>
      <w:pPr>
        <w:pageBreakBefore w:val="off"/>
        <w:tabs/>
        <w:wordWrap w:val="off"/>
        <w:spacing w:before="0" w:after="0" w:line="960" w:lineRule="atLeast"/>
        <w:ind w:left="160" w:right="0" w:firstLine="1160"/>
        <w:jc w:val="both"/>
        <w:textAlignment w:val="baseline"/>
        <w:rPr>
          <w:sz w:val="57"/>
        </w:rPr>
      </w:pPr>
      <w:bookmarkStart w:name="" w:id="4124"/>
      <w:r>
        <w:rPr>
          <w:rFonts w:ascii="宋体" w:hAnsi="宋体" w:cs="宋体" w:eastAsia="宋体"/>
          <w:sz w:val="57"/>
          <w:spacing w:val="0"/>
          <w:color w:val="000000"/>
          <w:b w:val="off"/>
          <w:i w:val="off"/>
        </w:rPr>
        <w:t>如果在实际上并未产生这些叙事，我就不能证明这一点，但让</w:t>
      </w:r>
      <w:r>
        <w:rPr>
          <w:rFonts w:ascii="宋体" w:hAnsi="宋体" w:cs="宋体" w:eastAsia="宋体"/>
          <w:sz w:val="57"/>
          <w:spacing w:val="0"/>
          <w:color w:val="000000"/>
          <w:b w:val="off"/>
          <w:i w:val="off"/>
        </w:rPr>
        <w:t>我暂且提出一个或许有助于支持我的主张的论据。试考虑这样一</w:t>
      </w:r>
      <w:r>
        <w:rPr>
          <w:rFonts w:ascii="宋体" w:hAnsi="宋体" w:cs="宋体" w:eastAsia="宋体"/>
          <w:sz w:val="57"/>
          <w:spacing w:val="0"/>
          <w:color w:val="000000"/>
          <w:b w:val="off"/>
          <w:i w:val="off"/>
        </w:rPr>
        <w:t>个抽象的问题，人们如何能“逃”离一套词汇或一套假设，如何避免</w:t>
      </w:r>
      <w:r>
        <w:rPr>
          <w:rFonts w:ascii="宋体" w:hAnsi="宋体" w:cs="宋体" w:eastAsia="宋体"/>
          <w:sz w:val="57"/>
          <w:spacing w:val="0"/>
          <w:color w:val="000000"/>
          <w:b w:val="off"/>
          <w:i w:val="off"/>
        </w:rPr>
        <w:t>“陷入”一种语言或文化。假定在某社会中关于“可理解的语言表</w:t>
      </w:r>
      <w:r>
        <w:rPr>
          <w:rFonts w:ascii="宋体" w:hAnsi="宋体" w:cs="宋体" w:eastAsia="宋体"/>
          <w:sz w:val="57"/>
          <w:spacing w:val="0"/>
          <w:color w:val="000000"/>
          <w:b w:val="off"/>
          <w:i w:val="off"/>
        </w:rPr>
        <w:t>达的条件”或“容许在其中说话的唯一语汇”等问题存在着普遍的</w:t>
      </w:r>
      <w:r>
        <w:rPr>
          <w:rFonts w:ascii="宋体" w:hAnsi="宋体" w:cs="宋体" w:eastAsia="宋体"/>
          <w:sz w:val="57"/>
          <w:spacing w:val="0"/>
          <w:color w:val="000000"/>
          <w:b w:val="off"/>
          <w:i w:val="off"/>
        </w:rPr>
        <w:t>一致看法。然后假设，该社会中某个人想说，我们犯了一个错误，</w:t>
      </w:r>
      <w:r>
        <w:rPr>
          <w:rFonts w:ascii="宋体" w:hAnsi="宋体" w:cs="宋体" w:eastAsia="宋体"/>
          <w:sz w:val="57"/>
          <w:spacing w:val="0"/>
          <w:color w:val="000000"/>
          <w:b w:val="off"/>
          <w:i w:val="off"/>
        </w:rPr>
        <w:t>即实际上那些条件、标准或词汇都是错的。这种革命性的建议或</w:t>
      </w:r>
      <w:r>
        <w:rPr>
          <w:rFonts w:ascii="宋体" w:hAnsi="宋体" w:cs="宋体" w:eastAsia="宋体"/>
          <w:sz w:val="57"/>
          <w:spacing w:val="0"/>
          <w:color w:val="000000"/>
          <w:b w:val="off"/>
          <w:i w:val="off"/>
        </w:rPr>
        <w:t>许不难对付。因为或许它是用旧的词汇提出，以服从旧的条件或</w:t>
      </w:r>
      <w:bookmarkEnd w:id="4124"/>
    </w:p>
    <w:p>
      <w:r>
        <w:t/>
      </w:r>
    </w:p>
    <w:p>
      <w:pPr>
        <w:sectPr>
          <w:footerReference r:id="rId914"/>
          <w:headerReference r:id="rId915" w:type="default"/>
          <w:type w:val="nextPage"/>
          <w:pgSz w:w="22400" w:h="31680"/>
          <w:pgMar w:left="2740" w:top="2400" w:right="2740" w:bottom="2400" w:header="2100" w:footer="2100"/>
          <w:cols w:num="1"/>
        </w:sectPr>
      </w:pPr>
    </w:p>
    <w:p>
      <w:pPr>
        <w:pageBreakBefore w:val="off"/>
        <w:tabs>
          <w:tab w:pos="15800" w:val="left" w:leader="none"/>
        </w:tabs>
        <w:wordWrap w:val="off"/>
        <w:spacing w:before="0" w:after="0" w:line="720" w:lineRule="atLeast"/>
        <w:ind w:left="9440" w:right="0"/>
        <w:jc w:val="both"/>
        <w:textAlignment w:val="baseline"/>
        <w:rPr>
          <w:sz w:val="54"/>
        </w:rPr>
      </w:pPr>
      <w:bookmarkStart w:name="" w:id="4125"/>
      <w:r>
        <w:rPr>
          <w:rFonts w:ascii="黑体" w:hAnsi="黑体" w:cs="黑体" w:eastAsia="黑体"/>
          <w:sz w:val="54"/>
          <w:spacing w:val="0"/>
          <w:color w:val="000000"/>
          <w:b w:val="off"/>
          <w:i w:val="off"/>
        </w:rPr>
        <w:t>解构和回避——论德里达</w:t>
      </w:r>
      <w:r>
        <w:t xml:space="preserve">	</w:t>
      </w:r>
      <w:r>
        <w:rPr>
          <w:rFonts w:ascii="楷体" w:hAnsi="楷体" w:cs="楷体" w:eastAsia="楷体"/>
          <w:sz w:val="54"/>
          <w:spacing w:val="0"/>
          <w:color w:val="000000"/>
          <w:b w:val="off"/>
          <w:i w:val="off"/>
        </w:rPr>
        <w:t>423</w:t>
      </w:r>
      <w:bookmarkEnd w:id="4125"/>
    </w:p>
    <w:p>
      <w:pPr>
        <w:pageBreakBefore w:val="off"/>
        <w:tabs/>
        <w:wordWrap w:val="off"/>
        <w:spacing w:before="440" w:after="0" w:line="980" w:lineRule="atLeast"/>
        <w:ind w:left="40" w:right="60"/>
        <w:jc w:val="both"/>
        <w:textAlignment w:val="baseline"/>
        <w:rPr>
          <w:sz w:val="57"/>
        </w:rPr>
      </w:pPr>
      <w:bookmarkStart w:name="" w:id="4126"/>
      <w:r>
        <w:rPr>
          <w:rFonts w:ascii="宋体" w:hAnsi="宋体" w:cs="宋体" w:eastAsia="宋体"/>
          <w:sz w:val="57"/>
          <w:spacing w:val="0"/>
          <w:color w:val="000000"/>
          <w:b w:val="off"/>
          <w:i w:val="off"/>
        </w:rPr>
        <w:t>标准，或者不被提出。如果被提出，那么它就是在自指示面上前后</w:t>
      </w:r>
      <w:r>
        <w:rPr>
          <w:rFonts w:ascii="宋体" w:hAnsi="宋体" w:cs="宋体" w:eastAsia="宋体"/>
          <w:sz w:val="57"/>
          <w:spacing w:val="0"/>
          <w:color w:val="000000"/>
          <w:b w:val="off"/>
          <w:i w:val="off"/>
        </w:rPr>
        <w:t>不一致了。如果未被提出，它就是不可理解的或非理性的，或二者</w:t>
      </w:r>
      <w:r>
        <w:rPr>
          <w:rFonts w:ascii="宋体" w:hAnsi="宋体" w:cs="宋体" w:eastAsia="宋体"/>
          <w:sz w:val="57"/>
          <w:spacing w:val="0"/>
          <w:color w:val="000000"/>
          <w:b w:val="off"/>
          <w:i w:val="off"/>
        </w:rPr>
        <w:t>兼而有之。德里达的说法好像是，这种清楚的标准的两难问题是</w:t>
      </w:r>
      <w:r>
        <w:rPr>
          <w:rFonts w:ascii="宋体" w:hAnsi="宋体" w:cs="宋体" w:eastAsia="宋体"/>
          <w:sz w:val="57"/>
          <w:spacing w:val="0"/>
          <w:color w:val="000000"/>
          <w:b w:val="off"/>
          <w:i w:val="off"/>
        </w:rPr>
        <w:t>实际存在的，似乎存在有一种被称作“哲学隐喻学”或“形而上学</w:t>
      </w:r>
      <w:r>
        <w:rPr>
          <w:rFonts w:ascii="宋体" w:hAnsi="宋体" w:cs="宋体" w:eastAsia="宋体"/>
          <w:sz w:val="57"/>
          <w:spacing w:val="0"/>
          <w:color w:val="000000"/>
          <w:b w:val="off"/>
          <w:i w:val="off"/>
        </w:rPr>
        <w:t>史”的可怕的、压迫性的力量，使生活不仅对于像他本人这样好用</w:t>
      </w:r>
      <w:r>
        <w:rPr>
          <w:rFonts w:ascii="宋体" w:hAnsi="宋体" w:cs="宋体" w:eastAsia="宋体"/>
          <w:sz w:val="57"/>
          <w:spacing w:val="0"/>
          <w:color w:val="000000"/>
          <w:b w:val="off"/>
          <w:i w:val="off"/>
        </w:rPr>
        <w:t>双关语的人，而且对于社会全体都成为不可能的。但事情并非如</w:t>
      </w:r>
      <w:r>
        <w:rPr>
          <w:rFonts w:ascii="宋体" w:hAnsi="宋体" w:cs="宋体" w:eastAsia="宋体"/>
          <w:sz w:val="57"/>
          <w:spacing w:val="0"/>
          <w:color w:val="000000"/>
          <w:b w:val="off"/>
          <w:i w:val="off"/>
        </w:rPr>
        <w:t>此之糟，除了曾经导致过宗教裁判，晚近又产生过克格勃这些特殊</w:t>
      </w:r>
      <w:r>
        <w:rPr>
          <w:rFonts w:ascii="宋体" w:hAnsi="宋体" w:cs="宋体" w:eastAsia="宋体"/>
          <w:sz w:val="57"/>
          <w:spacing w:val="0"/>
          <w:color w:val="000000"/>
          <w:b w:val="off"/>
          <w:i w:val="off"/>
        </w:rPr>
        <w:t>情况。相比之下，物理学、形而上学和政治的话语远为温和。不仅</w:t>
      </w:r>
      <w:r>
        <w:rPr>
          <w:rFonts w:ascii="宋体" w:hAnsi="宋体" w:cs="宋体" w:eastAsia="宋体"/>
          <w:sz w:val="57"/>
          <w:spacing w:val="0"/>
          <w:color w:val="000000"/>
          <w:b w:val="off"/>
          <w:i w:val="off"/>
        </w:rPr>
        <w:t>不存在关于可理解性条件或合理性标准的普遍一致看法，而且甚</w:t>
      </w:r>
      <w:r>
        <w:rPr>
          <w:rFonts w:ascii="宋体" w:hAnsi="宋体" w:cs="宋体" w:eastAsia="宋体"/>
          <w:sz w:val="57"/>
          <w:spacing w:val="0"/>
          <w:color w:val="000000"/>
          <w:b w:val="off"/>
          <w:i w:val="off"/>
        </w:rPr>
        <w:t>至没有人企图妄加主张存在有这种一致看法，除了作为一种偶尔</w:t>
      </w:r>
      <w:r>
        <w:rPr>
          <w:rFonts w:ascii="宋体" w:hAnsi="宋体" w:cs="宋体" w:eastAsia="宋体"/>
          <w:sz w:val="57"/>
          <w:spacing w:val="0"/>
          <w:color w:val="000000"/>
          <w:b w:val="off"/>
          <w:i w:val="off"/>
        </w:rPr>
        <w:t>发生的、无甚成效的修辞手段以外。高级文化的话语，特别在过去</w:t>
      </w:r>
      <w:r>
        <w:rPr>
          <w:rFonts w:ascii="宋体" w:hAnsi="宋体" w:cs="宋体" w:eastAsia="宋体"/>
          <w:sz w:val="57"/>
          <w:spacing w:val="0"/>
          <w:color w:val="000000"/>
          <w:b w:val="off"/>
          <w:i w:val="off"/>
        </w:rPr>
        <w:t>二百年里，比人们从阅读海德格尔或德里达书籍中可能推想到的，</w:t>
      </w:r>
      <w:r>
        <w:rPr>
          <w:rFonts w:ascii="宋体" w:hAnsi="宋体" w:cs="宋体" w:eastAsia="宋体"/>
          <w:sz w:val="57"/>
          <w:spacing w:val="0"/>
          <w:color w:val="000000"/>
          <w:b w:val="off"/>
          <w:i w:val="off"/>
        </w:rPr>
        <w:t>远远更富流动性、闲谈性和游戏性。</w:t>
      </w:r>
      <w:bookmarkEnd w:id="4126"/>
    </w:p>
    <w:p>
      <w:pPr>
        <w:pageBreakBefore w:val="off"/>
        <w:tabs/>
        <w:wordWrap w:val="off"/>
        <w:spacing w:before="0" w:after="0" w:line="980" w:lineRule="atLeast"/>
        <w:ind w:left="40" w:right="0" w:firstLine="1180"/>
        <w:jc w:val="both"/>
        <w:textAlignment w:val="baseline"/>
        <w:rPr>
          <w:sz w:val="57"/>
        </w:rPr>
      </w:pPr>
      <w:bookmarkStart w:name="" w:id="4127"/>
      <w:r>
        <w:rPr>
          <w:rFonts w:ascii="宋体" w:hAnsi="宋体" w:cs="宋体" w:eastAsia="宋体"/>
          <w:sz w:val="57"/>
          <w:spacing w:val="0"/>
          <w:color w:val="000000"/>
          <w:b w:val="off"/>
          <w:i w:val="off"/>
        </w:rPr>
        <w:t>总结一下我对德里达的第一个批评，我认为他有效地提出了</w:t>
      </w:r>
      <w:r>
        <w:rPr>
          <w:rFonts w:ascii="宋体" w:hAnsi="宋体" w:cs="宋体" w:eastAsia="宋体"/>
          <w:sz w:val="57"/>
          <w:spacing w:val="0"/>
          <w:color w:val="000000"/>
          <w:b w:val="off"/>
          <w:i w:val="off"/>
        </w:rPr>
        <w:t>两种梦想，两种理想型式，并使它们充分地彼此作用。但是这个理</w:t>
      </w:r>
      <w:r>
        <w:rPr>
          <w:rFonts w:ascii="宋体" w:hAnsi="宋体" w:cs="宋体" w:eastAsia="宋体"/>
          <w:sz w:val="57"/>
          <w:spacing w:val="0"/>
          <w:color w:val="000000"/>
          <w:b w:val="off"/>
          <w:i w:val="off"/>
        </w:rPr>
        <w:t>想的和似梦的世界，连带着它在本文内与页边外、在内者和在外</w:t>
      </w:r>
      <w:r>
        <w:rPr>
          <w:rFonts w:ascii="宋体" w:hAnsi="宋体" w:cs="宋体" w:eastAsia="宋体"/>
          <w:sz w:val="57"/>
          <w:spacing w:val="0"/>
          <w:color w:val="000000"/>
          <w:b w:val="off"/>
          <w:i w:val="off"/>
        </w:rPr>
        <w:t>者、同一地盘和新地盘之间的对立，与当前思想生活的样式无大关</w:t>
      </w:r>
      <w:r>
        <w:rPr>
          <w:rFonts w:ascii="宋体" w:hAnsi="宋体" w:cs="宋体" w:eastAsia="宋体"/>
          <w:sz w:val="57"/>
          <w:spacing w:val="0"/>
          <w:color w:val="000000"/>
          <w:b w:val="off"/>
          <w:i w:val="off"/>
        </w:rPr>
        <w:t>系。这把我引向我的第二个批评：如果人们想把德里达建立的这</w:t>
      </w:r>
      <w:r>
        <w:rPr>
          <w:rFonts w:ascii="宋体" w:hAnsi="宋体" w:cs="宋体" w:eastAsia="宋体"/>
          <w:sz w:val="57"/>
          <w:spacing w:val="0"/>
          <w:color w:val="000000"/>
          <w:b w:val="off"/>
          <w:i w:val="off"/>
        </w:rPr>
        <w:t>个人为的两难点的两端勉强扭结在一起，或许只能借助于同时读</w:t>
      </w:r>
      <w:r>
        <w:rPr>
          <w:rFonts w:ascii="宋体" w:hAnsi="宋体" w:cs="宋体" w:eastAsia="宋体"/>
          <w:sz w:val="57"/>
          <w:spacing w:val="0"/>
          <w:color w:val="000000"/>
          <w:b w:val="off"/>
          <w:i w:val="off"/>
        </w:rPr>
        <w:t>几个本文，以与同时写几个本文相对照。当然人们可以声称，相当</w:t>
      </w:r>
      <w:r>
        <w:rPr>
          <w:rFonts w:ascii="宋体" w:hAnsi="宋体" w:cs="宋体" w:eastAsia="宋体"/>
          <w:sz w:val="57"/>
          <w:spacing w:val="0"/>
          <w:color w:val="000000"/>
          <w:b w:val="off"/>
          <w:i w:val="off"/>
        </w:rPr>
        <w:t>时期以来已经是这样做了。的确可具体说明这种哲学梦想，它最</w:t>
      </w:r>
      <w:r>
        <w:rPr>
          <w:rFonts w:ascii="宋体" w:hAnsi="宋体" w:cs="宋体" w:eastAsia="宋体"/>
          <w:sz w:val="57"/>
          <w:spacing w:val="0"/>
          <w:color w:val="000000"/>
          <w:b w:val="off"/>
          <w:i w:val="off"/>
        </w:rPr>
        <w:t>终导致“一切可理解的语言表达必须……”或“一切合理的话语必</w:t>
      </w:r>
      <w:r>
        <w:rPr>
          <w:rFonts w:ascii="宋体" w:hAnsi="宋体" w:cs="宋体" w:eastAsia="宋体"/>
          <w:sz w:val="57"/>
          <w:spacing w:val="0"/>
          <w:color w:val="000000"/>
          <w:b w:val="off"/>
          <w:i w:val="off"/>
        </w:rPr>
        <w:t>须……”一类陈述的那种写作样式，只构成了哲学史的很小一部</w:t>
      </w:r>
      <w:r>
        <w:rPr>
          <w:rFonts w:ascii="宋体" w:hAnsi="宋体" w:cs="宋体" w:eastAsia="宋体"/>
          <w:sz w:val="57"/>
          <w:spacing w:val="0"/>
          <w:color w:val="000000"/>
          <w:b w:val="off"/>
          <w:i w:val="off"/>
        </w:rPr>
        <w:t>分。那种独特的样式近几个世纪中被人们以日益增长的讥讽和疏</w:t>
      </w:r>
      <w:r>
        <w:rPr>
          <w:rFonts w:ascii="宋体" w:hAnsi="宋体" w:cs="宋体" w:eastAsia="宋体"/>
          <w:sz w:val="57"/>
          <w:spacing w:val="0"/>
          <w:color w:val="000000"/>
          <w:b w:val="off"/>
          <w:i w:val="off"/>
        </w:rPr>
        <w:t>远态度来阅读。因为它是被这样一些人所阅读的，他们不只读其</w:t>
      </w:r>
      <w:bookmarkEnd w:id="4127"/>
    </w:p>
    <w:p>
      <w:r>
        <w:t/>
      </w:r>
    </w:p>
    <w:p>
      <w:pPr>
        <w:sectPr>
          <w:footerReference r:id="rId916"/>
          <w:headerReference r:id="rId917" w:type="default"/>
          <w:type w:val="nextPage"/>
          <w:pgSz w:w="22400" w:h="31680"/>
          <w:pgMar w:left="2780" w:top="2360" w:right="2780" w:bottom="2360" w:header="2060" w:footer="2060"/>
          <w:cols w:num="1"/>
        </w:sectPr>
      </w:pPr>
    </w:p>
    <w:p>
      <w:pPr>
        <w:pageBreakBefore w:val="off"/>
        <w:tabs/>
        <w:wordWrap w:val="off"/>
        <w:spacing w:before="0" w:after="0" w:line="700" w:lineRule="atLeast"/>
        <w:ind w:left="0" w:right="0"/>
        <w:jc w:val="both"/>
        <w:textAlignment w:val="baseline"/>
        <w:rPr>
          <w:sz w:val="51"/>
        </w:rPr>
      </w:pPr>
      <w:bookmarkStart w:name="" w:id="4128"/>
      <w:r>
        <w:rPr>
          <w:rFonts w:ascii="黑体" w:hAnsi="黑体" w:cs="黑体" w:eastAsia="黑体"/>
          <w:sz w:val="51"/>
          <w:spacing w:val="0"/>
          <w:color w:val="000000"/>
          <w:b w:val="on"/>
          <w:i w:val="off"/>
        </w:rPr>
        <w:t>424   中译本附录</w:t>
      </w:r>
      <w:bookmarkEnd w:id="4128"/>
    </w:p>
    <w:p>
      <w:pPr>
        <w:pageBreakBefore w:val="off"/>
        <w:tabs/>
        <w:wordWrap w:val="off"/>
        <w:spacing w:before="0" w:after="0" w:line="600" w:lineRule="exact"/>
        <w:ind w:left="0" w:right="0"/>
        <w:jc w:val="both"/>
        <w:textAlignment w:val="baseline"/>
        <w:rPr>
          <w:sz w:val="51"/>
        </w:rPr>
      </w:pPr>
      <w:bookmarkStart w:name="" w:id="4129"/>
      <w:r>
        <w:rPr>
          <w:rFonts w:ascii="宋体" w:hAnsi="宋体" w:cs="宋体" w:eastAsia="宋体"/>
          <w:sz w:val="51"/>
          <w:spacing w:val="0"/>
          <w:color w:val="000000"/>
          <w:b w:val="off"/>
          <w:i w:val="off"/>
        </w:rPr>
        <w:t/>
      </w:r>
      <w:bookmarkEnd w:id="4129"/>
    </w:p>
    <w:p>
      <w:pPr>
        <w:pageBreakBefore w:val="off"/>
        <w:tabs/>
        <w:wordWrap w:val="off"/>
        <w:spacing w:before="0" w:after="0" w:line="1040" w:lineRule="atLeast"/>
        <w:ind w:left="40" w:right="60"/>
        <w:jc w:val="both"/>
        <w:textAlignment w:val="baseline"/>
        <w:rPr>
          <w:sz w:val="57"/>
        </w:rPr>
      </w:pPr>
      <w:bookmarkStart w:name="" w:id="4130"/>
      <w:r>
        <w:rPr>
          <w:rFonts w:ascii="宋体" w:hAnsi="宋体" w:cs="宋体" w:eastAsia="宋体"/>
          <w:sz w:val="57"/>
          <w:spacing w:val="0"/>
          <w:color w:val="000000"/>
          <w:b w:val="off"/>
          <w:i w:val="off"/>
        </w:rPr>
        <w:t>它哲学写作的样式，而且也读许多列在“文学”项下的种种其他写</w:t>
      </w:r>
      <w:r>
        <w:rPr>
          <w:rFonts w:ascii="宋体" w:hAnsi="宋体" w:cs="宋体" w:eastAsia="宋体"/>
          <w:sz w:val="57"/>
          <w:spacing w:val="0"/>
          <w:color w:val="000000"/>
          <w:b w:val="off"/>
          <w:i w:val="off"/>
        </w:rPr>
        <w:t>作样式。关于巴门尼德、斯宾诺莎、康德、黑格尔和艾耶尔的典型</w:t>
      </w:r>
      <w:r>
        <w:rPr>
          <w:rFonts w:ascii="宋体" w:hAnsi="宋体" w:cs="宋体" w:eastAsia="宋体"/>
          <w:sz w:val="57"/>
          <w:spacing w:val="0"/>
          <w:color w:val="000000"/>
          <w:b w:val="off"/>
          <w:i w:val="off"/>
        </w:rPr>
        <w:t>当代读者，将也是关于赫拉克里特、休谟、克尔凯郭尔、奥斯丁、弗</w:t>
      </w:r>
      <w:r>
        <w:rPr>
          <w:rFonts w:ascii="宋体" w:hAnsi="宋体" w:cs="宋体" w:eastAsia="宋体"/>
          <w:sz w:val="57"/>
          <w:spacing w:val="0"/>
          <w:color w:val="000000"/>
          <w:b w:val="off"/>
          <w:i w:val="off"/>
        </w:rPr>
        <w:t>洛伊德、鲍尔热斯(Borges,J.L.)、乔埃斯、纳博柯夫和瓦拉斯·斯</w:t>
      </w:r>
      <w:r>
        <w:rPr>
          <w:rFonts w:ascii="宋体" w:hAnsi="宋体" w:cs="宋体" w:eastAsia="宋体"/>
          <w:sz w:val="57"/>
          <w:spacing w:val="0"/>
          <w:color w:val="000000"/>
          <w:b w:val="off"/>
          <w:i w:val="off"/>
        </w:rPr>
        <w:t>蒂文斯(Stevens)，因此还有让·惹奈(Genet)的读者。德里达在《丧</w:t>
      </w:r>
      <w:r>
        <w:rPr>
          <w:rFonts w:ascii="宋体" w:hAnsi="宋体" w:cs="宋体" w:eastAsia="宋体"/>
          <w:sz w:val="57"/>
          <w:spacing w:val="0"/>
          <w:color w:val="000000"/>
          <w:b w:val="off"/>
          <w:i w:val="off"/>
        </w:rPr>
        <w:t>钟》一书中当然是在同时说几种语言，同时写几种本文，产生着一</w:t>
      </w:r>
      <w:r>
        <w:rPr>
          <w:rFonts w:ascii="宋体" w:hAnsi="宋体" w:cs="宋体" w:eastAsia="宋体"/>
          <w:sz w:val="57"/>
          <w:spacing w:val="0"/>
          <w:color w:val="000000"/>
          <w:b w:val="off"/>
          <w:i w:val="off"/>
        </w:rPr>
        <w:t>种既无始源又无目的的写作。但他是在极其出色和详详细细地做</w:t>
      </w:r>
      <w:r>
        <w:rPr>
          <w:rFonts w:ascii="宋体" w:hAnsi="宋体" w:cs="宋体" w:eastAsia="宋体"/>
          <w:sz w:val="57"/>
          <w:spacing w:val="0"/>
          <w:color w:val="000000"/>
          <w:b w:val="off"/>
          <w:i w:val="off"/>
        </w:rPr>
        <w:t>着他的大多数读者在自己的心中偶尔地和笨拙地做着的事。把这</w:t>
      </w:r>
      <w:r>
        <w:rPr>
          <w:rFonts w:ascii="宋体" w:hAnsi="宋体" w:cs="宋体" w:eastAsia="宋体"/>
          <w:sz w:val="57"/>
          <w:spacing w:val="0"/>
          <w:color w:val="000000"/>
          <w:b w:val="off"/>
          <w:i w:val="off"/>
        </w:rPr>
        <w:t>类东西写在纸上并非轻而易举之事，但我们发现《丧钟》的内容不</w:t>
      </w:r>
      <w:r>
        <w:rPr>
          <w:rFonts w:ascii="宋体" w:hAnsi="宋体" w:cs="宋体" w:eastAsia="宋体"/>
          <w:sz w:val="57"/>
          <w:spacing w:val="0"/>
          <w:color w:val="000000"/>
          <w:b w:val="off"/>
          <w:i w:val="off"/>
        </w:rPr>
        <w:t>是一块新地盘。它是对我们已在其上营宿多时的一片土地的逼真</w:t>
      </w:r>
      <w:r>
        <w:rPr>
          <w:rFonts w:ascii="宋体" w:hAnsi="宋体" w:cs="宋体" w:eastAsia="宋体"/>
          <w:sz w:val="57"/>
          <w:spacing w:val="0"/>
          <w:color w:val="000000"/>
          <w:b w:val="off"/>
          <w:i w:val="off"/>
        </w:rPr>
        <w:t>描述。</w:t>
      </w:r>
      <w:bookmarkEnd w:id="4130"/>
    </w:p>
    <w:p>
      <w:pPr>
        <w:pageBreakBefore w:val="off"/>
        <w:tabs/>
        <w:wordWrap w:val="off"/>
        <w:spacing w:before="0" w:after="0" w:line="1040" w:lineRule="atLeast"/>
        <w:ind w:left="180" w:right="20" w:firstLine="1160"/>
        <w:jc w:val="both"/>
        <w:textAlignment w:val="baseline"/>
        <w:rPr>
          <w:sz w:val="57"/>
        </w:rPr>
      </w:pPr>
      <w:bookmarkStart w:name="" w:id="4131"/>
      <w:r>
        <w:rPr>
          <w:rFonts w:ascii="宋体" w:hAnsi="宋体" w:cs="宋体" w:eastAsia="宋体"/>
          <w:sz w:val="57"/>
          <w:spacing w:val="0"/>
          <w:color w:val="000000"/>
          <w:b w:val="off"/>
          <w:i w:val="off"/>
        </w:rPr>
        <w:t>我可以更一般地来表述这第二种批评，指出大多数当代知识</w:t>
      </w:r>
      <w:r>
        <w:rPr>
          <w:rFonts w:ascii="宋体" w:hAnsi="宋体" w:cs="宋体" w:eastAsia="宋体"/>
          <w:sz w:val="57"/>
          <w:spacing w:val="0"/>
          <w:color w:val="000000"/>
          <w:b w:val="off"/>
          <w:i w:val="off"/>
        </w:rPr>
        <w:t>分子都生存在一个自觉地不具有始源、目的、神学、目的论或本体</w:t>
      </w:r>
      <w:r>
        <w:rPr>
          <w:rFonts w:ascii="宋体" w:hAnsi="宋体" w:cs="宋体" w:eastAsia="宋体"/>
          <w:sz w:val="57"/>
          <w:spacing w:val="0"/>
          <w:color w:val="000000"/>
          <w:b w:val="off"/>
          <w:i w:val="off"/>
        </w:rPr>
        <w:t>论的文化中。因此并不清楚，我们需要一种“新写作”以便去思考</w:t>
      </w:r>
      <w:r>
        <w:rPr>
          <w:rFonts w:ascii="宋体" w:hAnsi="宋体" w:cs="宋体" w:eastAsia="宋体"/>
          <w:sz w:val="57"/>
          <w:spacing w:val="0"/>
          <w:color w:val="000000"/>
          <w:b w:val="off"/>
          <w:i w:val="off"/>
        </w:rPr>
        <w:t>“有结构的哲学概念系谱学……能够去掩饰或禁止的”是什么。德</w:t>
      </w:r>
      <w:r>
        <w:rPr>
          <w:rFonts w:ascii="宋体" w:hAnsi="宋体" w:cs="宋体" w:eastAsia="宋体"/>
          <w:sz w:val="57"/>
          <w:spacing w:val="0"/>
          <w:color w:val="000000"/>
          <w:b w:val="off"/>
          <w:i w:val="off"/>
        </w:rPr>
        <w:t>里达对自己所做所为的很多论述，如我已说过的，依赖于这样的观</w:t>
      </w:r>
      <w:r>
        <w:rPr>
          <w:rFonts w:ascii="宋体" w:hAnsi="宋体" w:cs="宋体" w:eastAsia="宋体"/>
          <w:sz w:val="57"/>
          <w:spacing w:val="0"/>
          <w:color w:val="000000"/>
          <w:b w:val="off"/>
          <w:i w:val="off"/>
        </w:rPr>
        <w:t>念，即文学、科学和政治被“形而上学史”禁止去做种种事情。这种</w:t>
      </w:r>
      <w:r>
        <w:rPr>
          <w:rFonts w:ascii="宋体" w:hAnsi="宋体" w:cs="宋体" w:eastAsia="宋体"/>
          <w:sz w:val="57"/>
          <w:spacing w:val="0"/>
          <w:color w:val="000000"/>
          <w:b w:val="off"/>
          <w:i w:val="off"/>
        </w:rPr>
        <w:t>看法重复了海德格尔的这一论断，寻找一种完整的、独一无二的和</w:t>
      </w:r>
      <w:r>
        <w:rPr>
          <w:rFonts w:ascii="宋体" w:hAnsi="宋体" w:cs="宋体" w:eastAsia="宋体"/>
          <w:sz w:val="57"/>
          <w:spacing w:val="0"/>
          <w:color w:val="000000"/>
          <w:b w:val="off"/>
          <w:i w:val="off"/>
        </w:rPr>
        <w:t>封闭的语言的写作样式历史，在现代西方整个人类可能性范围内</w:t>
      </w:r>
      <w:r>
        <w:rPr>
          <w:rFonts w:ascii="宋体" w:hAnsi="宋体" w:cs="宋体" w:eastAsia="宋体"/>
          <w:sz w:val="57"/>
          <w:spacing w:val="0"/>
          <w:color w:val="000000"/>
          <w:b w:val="off"/>
          <w:i w:val="off"/>
        </w:rPr>
        <w:t>居于中心地位。这一论断似乎是非常靠不住的。</w:t>
      </w:r>
      <w:bookmarkEnd w:id="4131"/>
    </w:p>
    <w:p>
      <w:pPr>
        <w:pageBreakBefore w:val="off"/>
        <w:tabs/>
        <w:wordWrap w:val="off"/>
        <w:spacing w:before="0" w:after="0" w:line="1040" w:lineRule="atLeast"/>
        <w:ind w:left="260" w:right="0" w:firstLine="1160"/>
        <w:jc w:val="both"/>
        <w:textAlignment w:val="baseline"/>
        <w:rPr>
          <w:sz w:val="57"/>
        </w:rPr>
      </w:pPr>
      <w:bookmarkStart w:name="" w:id="4132"/>
      <w:r>
        <w:rPr>
          <w:rFonts w:ascii="宋体" w:hAnsi="宋体" w:cs="宋体" w:eastAsia="宋体"/>
          <w:sz w:val="57"/>
          <w:spacing w:val="0"/>
          <w:color w:val="000000"/>
          <w:b w:val="off"/>
          <w:i w:val="off"/>
        </w:rPr>
        <w:t>它似乎具有的唯一证明是，西方仍然赞成关于科学性、“严格</w:t>
      </w:r>
      <w:r>
        <w:rPr>
          <w:rFonts w:ascii="宋体" w:hAnsi="宋体" w:cs="宋体" w:eastAsia="宋体"/>
          <w:sz w:val="57"/>
          <w:spacing w:val="0"/>
          <w:color w:val="000000"/>
          <w:b w:val="off"/>
          <w:i w:val="off"/>
        </w:rPr>
        <w:t>性”或“客观性”需要的很多论述。但是除了少数哲学教授(像塞</w:t>
      </w:r>
      <w:r>
        <w:rPr>
          <w:rFonts w:ascii="宋体" w:hAnsi="宋体" w:cs="宋体" w:eastAsia="宋体"/>
          <w:sz w:val="57"/>
          <w:spacing w:val="0"/>
          <w:color w:val="000000"/>
          <w:b w:val="off"/>
          <w:i w:val="off"/>
        </w:rPr>
        <w:t>尔)乐于坚持“纯实事”和另一些教授(如我本人)乐于揭露这种事</w:t>
      </w:r>
      <w:r>
        <w:rPr>
          <w:rFonts w:ascii="宋体" w:hAnsi="宋体" w:cs="宋体" w:eastAsia="宋体"/>
          <w:sz w:val="57"/>
          <w:spacing w:val="0"/>
          <w:color w:val="000000"/>
          <w:b w:val="off"/>
          <w:i w:val="off"/>
        </w:rPr>
        <w:t>实性概念外，没有人把这些词与对一种整体的、独一无二的、封闭</w:t>
      </w:r>
      <w:r>
        <w:rPr>
          <w:rFonts w:ascii="宋体" w:hAnsi="宋体" w:cs="宋体" w:eastAsia="宋体"/>
          <w:sz w:val="57"/>
          <w:spacing w:val="0"/>
          <w:color w:val="000000"/>
          <w:b w:val="off"/>
          <w:i w:val="off"/>
        </w:rPr>
        <w:t>的词汇的梦想联系起来。塞尔和我的努力现在可能已无关于当代</w:t>
      </w:r>
      <w:bookmarkEnd w:id="4132"/>
    </w:p>
    <w:p>
      <w:r>
        <w:t/>
      </w:r>
    </w:p>
    <w:p>
      <w:pPr>
        <w:sectPr>
          <w:footerReference r:id="rId918"/>
          <w:headerReference r:id="rId919" w:type="default"/>
          <w:type w:val="nextPage"/>
          <w:pgSz w:w="22400" w:h="31680"/>
          <w:pgMar w:left="2720" w:top="2440" w:right="2720" w:bottom="2440" w:header="2140" w:footer="2140"/>
          <w:cols w:num="1"/>
        </w:sectPr>
      </w:pPr>
    </w:p>
    <w:p>
      <w:pPr>
        <w:pageBreakBefore w:val="off"/>
        <w:tabs/>
        <w:wordWrap w:val="off"/>
        <w:spacing w:before="0" w:after="0" w:line="660" w:lineRule="atLeast"/>
        <w:ind w:left="0" w:right="180"/>
        <w:jc w:val="right"/>
        <w:textAlignment w:val="baseline"/>
        <w:rPr>
          <w:sz w:val="49"/>
        </w:rPr>
      </w:pPr>
      <w:bookmarkStart w:name="" w:id="4133"/>
      <w:r>
        <w:rPr>
          <w:rFonts w:ascii="黑体" w:hAnsi="黑体" w:cs="黑体" w:eastAsia="黑体"/>
          <w:sz w:val="49"/>
          <w:spacing w:val="0"/>
          <w:color w:val="000000"/>
          <w:b w:val="off"/>
          <w:i w:val="off"/>
        </w:rPr>
        <w:t>解构和回避———论德里达</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425</w:t>
      </w:r>
      <w:bookmarkEnd w:id="4133"/>
    </w:p>
    <w:p>
      <w:pPr>
        <w:pageBreakBefore w:val="off"/>
        <w:tabs/>
        <w:wordWrap w:val="off"/>
        <w:spacing w:before="0" w:after="0" w:line="520" w:lineRule="exact"/>
        <w:ind w:left="0" w:right="0"/>
        <w:jc w:val="right"/>
        <w:textAlignment w:val="baseline"/>
        <w:rPr>
          <w:sz w:val="49"/>
        </w:rPr>
      </w:pPr>
      <w:bookmarkStart w:name="" w:id="4134"/>
      <w:r>
        <w:rPr>
          <w:rFonts w:ascii="宋体" w:hAnsi="宋体" w:cs="宋体" w:eastAsia="宋体"/>
          <w:sz w:val="49"/>
          <w:spacing w:val="0"/>
          <w:color w:val="000000"/>
          <w:b w:val="off"/>
          <w:i w:val="off"/>
        </w:rPr>
        <w:t/>
      </w:r>
      <w:bookmarkEnd w:id="4134"/>
    </w:p>
    <w:p>
      <w:pPr>
        <w:pageBreakBefore w:val="off"/>
        <w:tabs/>
        <w:wordWrap w:val="off"/>
        <w:spacing w:before="0" w:after="0" w:line="940" w:lineRule="atLeast"/>
        <w:ind w:left="80" w:right="140"/>
        <w:jc w:val="both"/>
        <w:textAlignment w:val="baseline"/>
        <w:rPr>
          <w:sz w:val="57"/>
        </w:rPr>
      </w:pPr>
      <w:bookmarkStart w:name="" w:id="4135"/>
      <w:r>
        <w:rPr>
          <w:rFonts w:ascii="宋体" w:hAnsi="宋体" w:cs="宋体" w:eastAsia="宋体"/>
          <w:sz w:val="57"/>
          <w:spacing w:val="0"/>
          <w:color w:val="000000"/>
          <w:b w:val="off"/>
          <w:i w:val="off"/>
        </w:rPr>
        <w:t>高级文化了，正如职业的清教徒和职业的无神论者关于公立学校</w:t>
      </w:r>
      <w:r>
        <w:rPr>
          <w:rFonts w:ascii="宋体" w:hAnsi="宋体" w:cs="宋体" w:eastAsia="宋体"/>
          <w:sz w:val="57"/>
          <w:spacing w:val="0"/>
          <w:color w:val="000000"/>
          <w:b w:val="off"/>
          <w:i w:val="off"/>
        </w:rPr>
        <w:t>早祷问题的互讼不休无关于美国政治一样。现在像“科学的”或</w:t>
      </w:r>
      <w:r>
        <w:rPr>
          <w:rFonts w:ascii="宋体" w:hAnsi="宋体" w:cs="宋体" w:eastAsia="宋体"/>
          <w:sz w:val="57"/>
          <w:spacing w:val="0"/>
          <w:color w:val="000000"/>
          <w:b w:val="off"/>
          <w:i w:val="off"/>
        </w:rPr>
        <w:t>“客观的”这些词已陈旧到这样的地步，大多数人安于使它们只意</w:t>
      </w:r>
      <w:r>
        <w:rPr>
          <w:rFonts w:ascii="宋体" w:hAnsi="宋体" w:cs="宋体" w:eastAsia="宋体"/>
          <w:sz w:val="57"/>
          <w:spacing w:val="0"/>
          <w:color w:val="000000"/>
          <w:b w:val="off"/>
          <w:i w:val="off"/>
        </w:rPr>
        <w:t>味着“我们处理周围事物的方式”。某些亚文化领域中使用“急进</w:t>
      </w:r>
      <w:r>
        <w:rPr>
          <w:rFonts w:ascii="宋体" w:hAnsi="宋体" w:cs="宋体" w:eastAsia="宋体"/>
          <w:sz w:val="57"/>
          <w:spacing w:val="0"/>
          <w:color w:val="000000"/>
          <w:b w:val="off"/>
          <w:i w:val="off"/>
        </w:rPr>
        <w:t>的”或“颠覆的”等词时意思也是一样。这两套词语都是关于社会</w:t>
      </w:r>
      <w:r>
        <w:rPr>
          <w:rFonts w:ascii="宋体" w:hAnsi="宋体" w:cs="宋体" w:eastAsia="宋体"/>
          <w:sz w:val="57"/>
          <w:spacing w:val="0"/>
          <w:color w:val="000000"/>
          <w:b w:val="off"/>
          <w:i w:val="off"/>
        </w:rPr>
        <w:t>认可的习惯性表达，由它们在使用时的社会学环境，而不是由它们</w:t>
      </w:r>
      <w:r>
        <w:rPr>
          <w:rFonts w:ascii="宋体" w:hAnsi="宋体" w:cs="宋体" w:eastAsia="宋体"/>
          <w:sz w:val="57"/>
          <w:spacing w:val="0"/>
          <w:color w:val="000000"/>
          <w:b w:val="off"/>
          <w:i w:val="off"/>
        </w:rPr>
        <w:t>与一种整体化构想的联系，来赋予特性和意义。</w:t>
      </w:r>
      <w:bookmarkEnd w:id="4135"/>
    </w:p>
    <w:p>
      <w:pPr>
        <w:pageBreakBefore w:val="off"/>
        <w:tabs/>
        <w:wordWrap w:val="off"/>
        <w:spacing w:before="0" w:after="0" w:line="960" w:lineRule="exact"/>
        <w:ind w:left="0" w:right="0"/>
        <w:jc w:val="both"/>
        <w:textAlignment w:val="baseline"/>
        <w:rPr>
          <w:sz w:val="57"/>
        </w:rPr>
      </w:pPr>
      <w:bookmarkStart w:name="" w:id="4136"/>
      <w:r>
        <w:rPr>
          <w:rFonts w:ascii="宋体" w:hAnsi="宋体" w:cs="宋体" w:eastAsia="宋体"/>
          <w:sz w:val="57"/>
          <w:spacing w:val="0"/>
          <w:color w:val="000000"/>
          <w:b w:val="off"/>
          <w:i w:val="off"/>
        </w:rPr>
        <w:t/>
      </w:r>
      <w:bookmarkEnd w:id="4136"/>
    </w:p>
    <w:p>
      <w:pPr>
        <w:pageBreakBefore w:val="off"/>
        <w:tabs/>
        <w:wordWrap w:val="off"/>
        <w:spacing w:before="0" w:after="0" w:line="1400" w:lineRule="atLeast"/>
        <w:ind w:left="2960" w:right="0"/>
        <w:jc w:val="both"/>
        <w:textAlignment w:val="baseline"/>
        <w:rPr>
          <w:sz w:val="105"/>
        </w:rPr>
      </w:pPr>
      <w:bookmarkStart w:name="" w:id="4137"/>
      <w:r>
        <w:rPr>
          <w:rFonts w:ascii="楷体" w:hAnsi="楷体" w:cs="楷体" w:eastAsia="楷体"/>
          <w:sz w:val="105"/>
          <w:spacing w:val="0"/>
          <w:color w:val="000000"/>
          <w:b w:val="off"/>
          <w:i w:val="off"/>
        </w:rPr>
        <w:t>6.关于无终结性的写作</w:t>
      </w:r>
      <w:bookmarkEnd w:id="4137"/>
    </w:p>
    <w:p>
      <w:pPr>
        <w:pageBreakBefore w:val="off"/>
        <w:tabs/>
        <w:wordWrap w:val="off"/>
        <w:spacing w:before="0" w:after="0" w:line="960" w:lineRule="exact"/>
        <w:ind w:left="0" w:right="0"/>
        <w:jc w:val="both"/>
        <w:textAlignment w:val="baseline"/>
        <w:rPr>
          <w:sz w:val="57"/>
        </w:rPr>
      </w:pPr>
      <w:bookmarkStart w:name="" w:id="4138"/>
      <w:r>
        <w:rPr>
          <w:rFonts w:ascii="宋体" w:hAnsi="宋体" w:cs="宋体" w:eastAsia="宋体"/>
          <w:sz w:val="57"/>
          <w:spacing w:val="0"/>
          <w:color w:val="000000"/>
          <w:b w:val="off"/>
          <w:i w:val="off"/>
        </w:rPr>
        <w:t/>
      </w:r>
      <w:bookmarkEnd w:id="4138"/>
    </w:p>
    <w:p>
      <w:pPr>
        <w:pageBreakBefore w:val="off"/>
        <w:tabs/>
        <w:wordWrap w:val="off"/>
        <w:spacing w:before="0" w:after="0" w:line="940" w:lineRule="atLeast"/>
        <w:ind w:left="80" w:right="60" w:firstLine="1160"/>
        <w:jc w:val="both"/>
        <w:textAlignment w:val="baseline"/>
        <w:rPr>
          <w:sz w:val="57"/>
        </w:rPr>
      </w:pPr>
      <w:bookmarkStart w:name="" w:id="4139"/>
      <w:r>
        <w:rPr>
          <w:rFonts w:ascii="宋体" w:hAnsi="宋体" w:cs="宋体" w:eastAsia="宋体"/>
          <w:sz w:val="57"/>
          <w:spacing w:val="0"/>
          <w:color w:val="000000"/>
          <w:b w:val="off"/>
          <w:i w:val="off"/>
        </w:rPr>
        <w:t>前面我说过，德里达有时说明通过援引非推论性联想来逃避</w:t>
      </w:r>
      <w:r>
        <w:rPr>
          <w:rFonts w:ascii="宋体" w:hAnsi="宋体" w:cs="宋体" w:eastAsia="宋体"/>
          <w:sz w:val="57"/>
          <w:spacing w:val="0"/>
          <w:color w:val="000000"/>
          <w:b w:val="off"/>
          <w:i w:val="off"/>
        </w:rPr>
        <w:t>传统的铁笼是什么意思，有时他又通过论辩性写作来这样做。我</w:t>
      </w:r>
      <w:r>
        <w:rPr>
          <w:rFonts w:ascii="宋体" w:hAnsi="宋体" w:cs="宋体" w:eastAsia="宋体"/>
          <w:sz w:val="57"/>
          <w:spacing w:val="0"/>
          <w:color w:val="000000"/>
          <w:b w:val="off"/>
          <w:i w:val="off"/>
        </w:rPr>
        <w:t>的批评迄今为止集中于他对为什么他要采取前一种做法的说明，</w:t>
      </w:r>
      <w:r>
        <w:rPr>
          <w:rFonts w:ascii="宋体" w:hAnsi="宋体" w:cs="宋体" w:eastAsia="宋体"/>
          <w:sz w:val="57"/>
          <w:spacing w:val="0"/>
          <w:color w:val="000000"/>
          <w:b w:val="off"/>
          <w:i w:val="off"/>
        </w:rPr>
        <w:t>现在我想简要地转到他的第二种策略，并展开我前面提出的一个</w:t>
      </w:r>
      <w:r>
        <w:rPr>
          <w:rFonts w:ascii="宋体" w:hAnsi="宋体" w:cs="宋体" w:eastAsia="宋体"/>
          <w:sz w:val="57"/>
          <w:spacing w:val="0"/>
          <w:color w:val="000000"/>
          <w:b w:val="off"/>
          <w:i w:val="off"/>
        </w:rPr>
        <w:t>论点，即德里达不可能不使自己变成一名形而上学家而去进行论</w:t>
      </w:r>
      <w:r>
        <w:rPr>
          <w:rFonts w:ascii="宋体" w:hAnsi="宋体" w:cs="宋体" w:eastAsia="宋体"/>
          <w:sz w:val="57"/>
          <w:spacing w:val="0"/>
          <w:color w:val="000000"/>
          <w:b w:val="off"/>
          <w:i w:val="off"/>
        </w:rPr>
        <w:t>辩，也就是不可能不成为首要的最深词汇称号的另一位要求者而</w:t>
      </w:r>
      <w:r>
        <w:rPr>
          <w:rFonts w:ascii="宋体" w:hAnsi="宋体" w:cs="宋体" w:eastAsia="宋体"/>
          <w:sz w:val="57"/>
          <w:spacing w:val="0"/>
          <w:color w:val="000000"/>
          <w:b w:val="off"/>
          <w:i w:val="off"/>
        </w:rPr>
        <w:t>去论辩。</w:t>
      </w:r>
      <w:bookmarkEnd w:id="4139"/>
    </w:p>
    <w:p>
      <w:pPr>
        <w:pageBreakBefore w:val="off"/>
        <w:tabs/>
        <w:wordWrap w:val="off"/>
        <w:spacing w:before="0" w:after="0" w:line="940" w:lineRule="atLeast"/>
        <w:ind w:left="80" w:right="80" w:firstLine="1160"/>
        <w:jc w:val="both"/>
        <w:textAlignment w:val="baseline"/>
        <w:rPr>
          <w:sz w:val="57"/>
        </w:rPr>
      </w:pPr>
      <w:bookmarkStart w:name="" w:id="4140"/>
      <w:r>
        <w:rPr>
          <w:rFonts w:ascii="宋体" w:hAnsi="宋体" w:cs="宋体" w:eastAsia="宋体"/>
          <w:sz w:val="57"/>
          <w:spacing w:val="0"/>
          <w:color w:val="000000"/>
          <w:b w:val="off"/>
          <w:i w:val="off"/>
        </w:rPr>
        <w:t>在下面几段引文中危险浮现出来了，因为德里达在说明为什</w:t>
      </w:r>
      <w:r>
        <w:rPr>
          <w:rFonts w:ascii="宋体" w:hAnsi="宋体" w:cs="宋体" w:eastAsia="宋体"/>
          <w:sz w:val="57"/>
          <w:spacing w:val="0"/>
          <w:color w:val="000000"/>
          <w:b w:val="off"/>
          <w:i w:val="off"/>
        </w:rPr>
        <w:t>么海德格尔的字“存在”不适于疏远传统，并提出像分延和踪迹一</w:t>
      </w:r>
      <w:r>
        <w:rPr>
          <w:rFonts w:ascii="宋体" w:hAnsi="宋体" w:cs="宋体" w:eastAsia="宋体"/>
          <w:sz w:val="57"/>
          <w:spacing w:val="0"/>
          <w:color w:val="000000"/>
          <w:b w:val="off"/>
          <w:i w:val="off"/>
        </w:rPr>
        <w:t>些词却可办到：</w:t>
      </w:r>
      <w:bookmarkEnd w:id="4140"/>
    </w:p>
    <w:p>
      <w:pPr>
        <w:pageBreakBefore w:val="off"/>
        <w:tabs/>
        <w:wordWrap w:val="off"/>
        <w:spacing w:before="0" w:after="0" w:line="940" w:lineRule="atLeast"/>
        <w:ind w:left="1320" w:right="0" w:firstLine="1160"/>
        <w:jc w:val="both"/>
        <w:textAlignment w:val="baseline"/>
        <w:rPr>
          <w:sz w:val="57"/>
        </w:rPr>
      </w:pPr>
      <w:bookmarkStart w:name="" w:id="4141"/>
      <w:r>
        <w:rPr>
          <w:rFonts w:ascii="宋体" w:hAnsi="宋体" w:cs="宋体" w:eastAsia="宋体"/>
          <w:sz w:val="57"/>
          <w:spacing w:val="0"/>
          <w:color w:val="000000"/>
          <w:b w:val="off"/>
          <w:i w:val="off"/>
        </w:rPr>
        <w:t>因为存在从来没有一个“意义”，从来未被这样思考或这</w:t>
      </w:r>
      <w:r>
        <w:rPr>
          <w:rFonts w:ascii="宋体" w:hAnsi="宋体" w:cs="宋体" w:eastAsia="宋体"/>
          <w:sz w:val="57"/>
          <w:spacing w:val="0"/>
          <w:color w:val="000000"/>
          <w:b w:val="off"/>
          <w:i w:val="off"/>
        </w:rPr>
        <w:t>样说，除了通过将自身伪装在存在者内以外，而分延在某种很</w:t>
      </w:r>
      <w:r>
        <w:rPr>
          <w:rFonts w:ascii="宋体" w:hAnsi="宋体" w:cs="宋体" w:eastAsia="宋体"/>
          <w:sz w:val="57"/>
          <w:spacing w:val="0"/>
          <w:color w:val="000000"/>
          <w:b w:val="off"/>
          <w:i w:val="off"/>
        </w:rPr>
        <w:t>奇怪的方式上却比这个本体论的区分或比存在的真理“更古</w:t>
      </w:r>
      <w:r>
        <w:rPr>
          <w:rFonts w:ascii="宋体" w:hAnsi="宋体" w:cs="宋体" w:eastAsia="宋体"/>
          <w:sz w:val="57"/>
          <w:spacing w:val="0"/>
          <w:color w:val="000000"/>
          <w:b w:val="off"/>
          <w:i w:val="off"/>
        </w:rPr>
        <w:t>远”。当时机成熟时，它可被称作踪迹的游戏。一种踪迹的游</w:t>
      </w:r>
      <w:r>
        <w:rPr>
          <w:rFonts w:ascii="宋体" w:hAnsi="宋体" w:cs="宋体" w:eastAsia="宋体"/>
          <w:sz w:val="57"/>
          <w:spacing w:val="0"/>
          <w:color w:val="000000"/>
          <w:b w:val="off"/>
          <w:i w:val="off"/>
        </w:rPr>
        <w:t>戏不再属于存在的领域，但它的游戏转变着和封闭着存在的</w:t>
      </w:r>
      <w:bookmarkEnd w:id="4141"/>
    </w:p>
    <w:p>
      <w:r>
        <w:t/>
      </w:r>
    </w:p>
    <w:p>
      <w:pPr>
        <w:sectPr>
          <w:footerReference r:id="rId920"/>
          <w:headerReference r:id="rId921" w:type="default"/>
          <w:type w:val="nextPage"/>
          <w:pgSz w:w="22400" w:h="31680"/>
          <w:pgMar w:left="2780" w:top="2440" w:right="2780" w:bottom="2440" w:header="2140" w:footer="2140"/>
          <w:cols w:num="1"/>
        </w:sectPr>
      </w:pPr>
    </w:p>
    <w:p>
      <w:pPr>
        <w:pageBreakBefore w:val="off"/>
        <w:tabs/>
        <w:wordWrap w:val="off"/>
        <w:spacing w:before="0" w:after="0" w:line="680" w:lineRule="atLeast"/>
        <w:ind w:left="20" w:right="0"/>
        <w:jc w:val="both"/>
        <w:textAlignment w:val="baseline"/>
        <w:rPr>
          <w:sz w:val="51"/>
        </w:rPr>
      </w:pPr>
      <w:bookmarkStart w:name="" w:id="4142"/>
      <w:r>
        <w:rPr>
          <w:rFonts w:ascii="黑体" w:hAnsi="黑体" w:cs="黑体" w:eastAsia="黑体"/>
          <w:sz w:val="51"/>
          <w:spacing w:val="0"/>
          <w:color w:val="000000"/>
          <w:b w:val="on"/>
          <w:i w:val="off"/>
        </w:rPr>
        <w:t>426  中译本附录</w:t>
      </w:r>
      <w:bookmarkEnd w:id="4142"/>
    </w:p>
    <w:p>
      <w:pPr>
        <w:pageBreakBefore w:val="off"/>
        <w:tabs/>
        <w:wordWrap w:val="off"/>
        <w:spacing w:before="0" w:after="0" w:line="580" w:lineRule="exact"/>
        <w:ind w:left="0" w:right="0"/>
        <w:jc w:val="both"/>
        <w:textAlignment w:val="baseline"/>
        <w:rPr>
          <w:sz w:val="51"/>
        </w:rPr>
      </w:pPr>
      <w:bookmarkStart w:name="" w:id="4143"/>
      <w:r>
        <w:rPr>
          <w:rFonts w:ascii="宋体" w:hAnsi="宋体" w:cs="宋体" w:eastAsia="宋体"/>
          <w:sz w:val="51"/>
          <w:spacing w:val="0"/>
          <w:color w:val="000000"/>
          <w:b w:val="off"/>
          <w:i w:val="off"/>
        </w:rPr>
        <w:t/>
      </w:r>
      <w:bookmarkEnd w:id="4143"/>
    </w:p>
    <w:p>
      <w:pPr>
        <w:pageBreakBefore w:val="off"/>
        <w:tabs/>
        <w:wordWrap w:val="off"/>
        <w:spacing w:before="0" w:after="0" w:line="1000" w:lineRule="atLeast"/>
        <w:ind w:left="1280" w:right="0"/>
        <w:jc w:val="both"/>
        <w:textAlignment w:val="baseline"/>
        <w:rPr>
          <w:sz w:val="57"/>
        </w:rPr>
      </w:pPr>
      <w:bookmarkStart w:name="" w:id="4144"/>
      <w:r>
        <w:rPr>
          <w:rFonts w:ascii="宋体" w:hAnsi="宋体" w:cs="宋体" w:eastAsia="宋体"/>
          <w:sz w:val="57"/>
          <w:spacing w:val="0"/>
          <w:color w:val="000000"/>
          <w:b w:val="off"/>
          <w:i w:val="off"/>
        </w:rPr>
        <w:t>意义……。这个无底的棋盘没有支持也没有深度，存在就是</w:t>
      </w:r>
      <w:bookmarkEnd w:id="4144"/>
    </w:p>
    <w:p>
      <w:pPr>
        <w:pageBreakBefore w:val="off"/>
        <w:tabs/>
        <w:wordWrap w:val="off"/>
        <w:spacing w:before="0" w:after="0" w:line="1000" w:lineRule="atLeast"/>
        <w:ind w:left="1280" w:right="0"/>
        <w:jc w:val="both"/>
        <w:textAlignment w:val="baseline"/>
        <w:rPr>
          <w:sz w:val="57"/>
        </w:rPr>
      </w:pPr>
      <w:bookmarkStart w:name="" w:id="4145"/>
      <w:r>
        <w:rPr>
          <w:rFonts w:ascii="宋体" w:hAnsi="宋体" w:cs="宋体" w:eastAsia="宋体"/>
          <w:sz w:val="57"/>
          <w:spacing w:val="0"/>
          <w:color w:val="000000"/>
          <w:b w:val="off"/>
          <w:i w:val="off"/>
        </w:rPr>
        <w:t>在这个棋盘上介入了游戏(MP.第22页)。</w:t>
      </w:r>
      <w:bookmarkEnd w:id="4145"/>
    </w:p>
    <w:p>
      <w:pPr>
        <w:pageBreakBefore w:val="off"/>
        <w:tabs/>
        <w:wordWrap w:val="off"/>
        <w:spacing w:before="0" w:after="0" w:line="1000" w:lineRule="atLeast"/>
        <w:ind w:left="40" w:right="100" w:hanging="20"/>
        <w:jc w:val="both"/>
        <w:textAlignment w:val="baseline"/>
        <w:rPr>
          <w:sz w:val="57"/>
        </w:rPr>
      </w:pPr>
      <w:bookmarkStart w:name="" w:id="4146"/>
      <w:r>
        <w:rPr>
          <w:rFonts w:ascii="宋体" w:hAnsi="宋体" w:cs="宋体" w:eastAsia="宋体"/>
          <w:sz w:val="57"/>
          <w:spacing w:val="0"/>
          <w:color w:val="000000"/>
          <w:b w:val="off"/>
          <w:i w:val="off"/>
        </w:rPr>
        <w:t>这些话从一种相当老式辩证法的、黑格尔的角度看是富有激发力</w:t>
      </w:r>
      <w:r>
        <w:rPr>
          <w:rFonts w:ascii="宋体" w:hAnsi="宋体" w:cs="宋体" w:eastAsia="宋体"/>
          <w:sz w:val="57"/>
          <w:spacing w:val="0"/>
          <w:color w:val="000000"/>
          <w:b w:val="off"/>
          <w:i w:val="off"/>
        </w:rPr>
        <w:t>的。它指出，我们最终设法向熟悉的视野之外注视，向熟悉的表层</w:t>
      </w:r>
      <w:r>
        <w:rPr>
          <w:rFonts w:ascii="宋体" w:hAnsi="宋体" w:cs="宋体" w:eastAsia="宋体"/>
          <w:sz w:val="57"/>
          <w:spacing w:val="0"/>
          <w:color w:val="000000"/>
          <w:b w:val="off"/>
          <w:i w:val="off"/>
        </w:rPr>
        <w:t>之下注视，向假想的根源背后去注视，因此最终设法封闭了最后的</w:t>
      </w:r>
      <w:r>
        <w:rPr>
          <w:rFonts w:ascii="宋体" w:hAnsi="宋体" w:cs="宋体" w:eastAsia="宋体"/>
          <w:sz w:val="57"/>
          <w:spacing w:val="0"/>
          <w:color w:val="000000"/>
          <w:b w:val="off"/>
          <w:i w:val="off"/>
        </w:rPr>
        <w:t>圆圈，克服了最后的辩证张力等等。因此它们引起了下面这种异</w:t>
      </w:r>
      <w:r>
        <w:rPr>
          <w:rFonts w:ascii="宋体" w:hAnsi="宋体" w:cs="宋体" w:eastAsia="宋体"/>
          <w:sz w:val="57"/>
          <w:spacing w:val="0"/>
          <w:color w:val="000000"/>
          <w:b w:val="off"/>
          <w:i w:val="off"/>
        </w:rPr>
        <w:t>议：</w:t>
      </w:r>
      <w:bookmarkEnd w:id="4146"/>
    </w:p>
    <w:p>
      <w:pPr>
        <w:pageBreakBefore w:val="off"/>
        <w:tabs/>
        <w:wordWrap w:val="off"/>
        <w:spacing w:before="0" w:after="0" w:line="1000" w:lineRule="atLeast"/>
        <w:ind w:left="1280" w:right="20" w:firstLine="1160"/>
        <w:jc w:val="both"/>
        <w:textAlignment w:val="baseline"/>
        <w:rPr>
          <w:sz w:val="57"/>
        </w:rPr>
      </w:pPr>
      <w:bookmarkStart w:name="" w:id="4147"/>
      <w:r>
        <w:rPr>
          <w:rFonts w:ascii="宋体" w:hAnsi="宋体" w:cs="宋体" w:eastAsia="宋体"/>
          <w:sz w:val="57"/>
          <w:spacing w:val="0"/>
          <w:color w:val="000000"/>
          <w:b w:val="off"/>
          <w:i w:val="off"/>
        </w:rPr>
        <w:t>德里达的语法主要方面是以海德格尔的形而上学为“模</w:t>
      </w:r>
      <w:r>
        <w:rPr>
          <w:rFonts w:ascii="宋体" w:hAnsi="宋体" w:cs="宋体" w:eastAsia="宋体"/>
          <w:sz w:val="57"/>
          <w:spacing w:val="0"/>
          <w:color w:val="000000"/>
          <w:b w:val="off"/>
          <w:i w:val="off"/>
        </w:rPr>
        <w:t>型”的，它企图通过以踪迹的先前性来取代“逻格斯的先前性”</w:t>
      </w:r>
      <w:r>
        <w:rPr>
          <w:rFonts w:ascii="宋体" w:hAnsi="宋体" w:cs="宋体" w:eastAsia="宋体"/>
          <w:sz w:val="57"/>
          <w:spacing w:val="0"/>
          <w:color w:val="000000"/>
          <w:b w:val="off"/>
          <w:i w:val="off"/>
        </w:rPr>
        <w:t>的方式来使那种形而上学解构；它使自己成为以作为“根基”、</w:t>
      </w:r>
      <w:r>
        <w:rPr>
          <w:rFonts w:ascii="宋体" w:hAnsi="宋体" w:cs="宋体" w:eastAsia="宋体"/>
          <w:sz w:val="57"/>
          <w:spacing w:val="0"/>
          <w:color w:val="000000"/>
          <w:b w:val="off"/>
          <w:i w:val="off"/>
        </w:rPr>
        <w:t>“基础”或“根源”的踪迹为基础的一种本体神学(Pos.第52</w:t>
      </w:r>
      <w:r>
        <w:rPr>
          <w:rFonts w:ascii="宋体" w:hAnsi="宋体" w:cs="宋体" w:eastAsia="宋体"/>
          <w:sz w:val="57"/>
          <w:spacing w:val="0"/>
          <w:color w:val="000000"/>
          <w:b w:val="off"/>
          <w:i w:val="off"/>
        </w:rPr>
        <w:t>页)。</w:t>
      </w:r>
      <w:bookmarkEnd w:id="4147"/>
    </w:p>
    <w:p>
      <w:pPr>
        <w:pageBreakBefore w:val="off"/>
        <w:tabs/>
        <w:wordWrap w:val="off"/>
        <w:spacing w:before="0" w:after="0" w:line="1000" w:lineRule="atLeast"/>
        <w:ind w:left="200" w:right="0"/>
        <w:jc w:val="both"/>
        <w:textAlignment w:val="baseline"/>
        <w:rPr>
          <w:sz w:val="57"/>
        </w:rPr>
      </w:pPr>
      <w:bookmarkStart w:name="" w:id="4148"/>
      <w:r>
        <w:rPr>
          <w:rFonts w:ascii="宋体" w:hAnsi="宋体" w:cs="宋体" w:eastAsia="宋体"/>
          <w:sz w:val="57"/>
          <w:spacing w:val="0"/>
          <w:color w:val="000000"/>
          <w:b w:val="off"/>
          <w:i w:val="off"/>
        </w:rPr>
        <w:t>对这种反对意见德里达愤怒地答复说：</w:t>
      </w:r>
      <w:bookmarkEnd w:id="4148"/>
    </w:p>
    <w:p>
      <w:pPr>
        <w:pageBreakBefore w:val="off"/>
        <w:tabs/>
        <w:wordWrap w:val="off"/>
        <w:spacing w:before="0" w:after="0" w:line="1000" w:lineRule="atLeast"/>
        <w:ind w:left="1280" w:right="0" w:firstLine="1160"/>
        <w:jc w:val="both"/>
        <w:textAlignment w:val="baseline"/>
        <w:rPr>
          <w:sz w:val="57"/>
        </w:rPr>
      </w:pPr>
      <w:bookmarkStart w:name="" w:id="4149"/>
      <w:r>
        <w:rPr>
          <w:rFonts w:ascii="宋体" w:hAnsi="宋体" w:cs="宋体" w:eastAsia="宋体"/>
          <w:sz w:val="57"/>
          <w:spacing w:val="0"/>
          <w:color w:val="000000"/>
          <w:b w:val="off"/>
          <w:i w:val="off"/>
        </w:rPr>
        <w:t>人怎能根据他解构的东西去模塑自身呢？你能如此简单</w:t>
      </w:r>
      <w:r>
        <w:rPr>
          <w:rFonts w:ascii="宋体" w:hAnsi="宋体" w:cs="宋体" w:eastAsia="宋体"/>
          <w:sz w:val="57"/>
          <w:spacing w:val="0"/>
          <w:color w:val="000000"/>
          <w:b w:val="off"/>
          <w:i w:val="off"/>
        </w:rPr>
        <w:t>地谈到海德格尔的形而上学吗？但首先是(因为这头两件偶</w:t>
      </w:r>
      <w:r>
        <w:rPr>
          <w:rFonts w:ascii="宋体" w:hAnsi="宋体" w:cs="宋体" w:eastAsia="宋体"/>
          <w:sz w:val="57"/>
          <w:spacing w:val="0"/>
          <w:color w:val="000000"/>
          <w:b w:val="off"/>
          <w:i w:val="off"/>
        </w:rPr>
        <w:t>然现象本身不是荒谬的，即使它们在这里是这样)，难道我没</w:t>
      </w:r>
      <w:r>
        <w:rPr>
          <w:rFonts w:ascii="宋体" w:hAnsi="宋体" w:cs="宋体" w:eastAsia="宋体"/>
          <w:sz w:val="57"/>
          <w:spacing w:val="0"/>
          <w:color w:val="000000"/>
          <w:b w:val="off"/>
          <w:i w:val="off"/>
        </w:rPr>
        <w:t>有不厌其烦地重复说(而且我敢说是证明)，踪迹既不是一种</w:t>
      </w:r>
      <w:r>
        <w:rPr>
          <w:rFonts w:ascii="宋体" w:hAnsi="宋体" w:cs="宋体" w:eastAsia="宋体"/>
          <w:sz w:val="57"/>
          <w:spacing w:val="0"/>
          <w:color w:val="000000"/>
          <w:b w:val="off"/>
          <w:i w:val="off"/>
        </w:rPr>
        <w:t>根基也不是一种根源，而且它无论如何都不可能提供一种明</w:t>
      </w:r>
      <w:r>
        <w:rPr>
          <w:rFonts w:ascii="宋体" w:hAnsi="宋体" w:cs="宋体" w:eastAsia="宋体"/>
          <w:sz w:val="57"/>
          <w:spacing w:val="0"/>
          <w:color w:val="000000"/>
          <w:b w:val="off"/>
          <w:i w:val="off"/>
        </w:rPr>
        <w:t>显的或伪装的本体神学，……这种混淆……在于人们针对我</w:t>
      </w:r>
      <w:r>
        <w:rPr>
          <w:rFonts w:ascii="宋体" w:hAnsi="宋体" w:cs="宋体" w:eastAsia="宋体"/>
          <w:sz w:val="57"/>
          <w:spacing w:val="0"/>
          <w:color w:val="000000"/>
          <w:b w:val="off"/>
          <w:i w:val="off"/>
        </w:rPr>
        <w:t>的本文所做的批评，是他们忘记了先在我的本文中发现又取</w:t>
      </w:r>
      <w:r>
        <w:rPr>
          <w:rFonts w:ascii="宋体" w:hAnsi="宋体" w:cs="宋体" w:eastAsia="宋体"/>
          <w:sz w:val="57"/>
          <w:spacing w:val="0"/>
          <w:color w:val="000000"/>
          <w:b w:val="off"/>
          <w:i w:val="off"/>
        </w:rPr>
        <w:t>自我的本文的(Pos.第52页)。</w:t>
      </w:r>
      <w:bookmarkEnd w:id="4149"/>
    </w:p>
    <w:p>
      <w:pPr>
        <w:pageBreakBefore w:val="off"/>
        <w:tabs/>
        <w:wordWrap w:val="off"/>
        <w:spacing w:before="0" w:after="0" w:line="1000" w:lineRule="atLeast"/>
        <w:ind w:left="200" w:right="0"/>
        <w:jc w:val="both"/>
        <w:textAlignment w:val="baseline"/>
        <w:rPr>
          <w:sz w:val="57"/>
        </w:rPr>
      </w:pPr>
      <w:bookmarkStart w:name="" w:id="4150"/>
      <w:r>
        <w:rPr>
          <w:rFonts w:ascii="宋体" w:hAnsi="宋体" w:cs="宋体" w:eastAsia="宋体"/>
          <w:sz w:val="57"/>
          <w:spacing w:val="0"/>
          <w:color w:val="000000"/>
          <w:b w:val="off"/>
          <w:i w:val="off"/>
        </w:rPr>
        <w:t>这个答复是极其令人不解的。去问人们怎能避免根据自己解构之</w:t>
      </w:r>
      <w:r>
        <w:rPr>
          <w:rFonts w:ascii="宋体" w:hAnsi="宋体" w:cs="宋体" w:eastAsia="宋体"/>
          <w:sz w:val="57"/>
          <w:spacing w:val="0"/>
          <w:color w:val="000000"/>
          <w:b w:val="off"/>
          <w:i w:val="off"/>
        </w:rPr>
        <w:t>物来模塑自己，或许更符合德里达风格。对于像哲学隐喻学这样</w:t>
      </w:r>
      <w:r>
        <w:rPr>
          <w:rFonts w:ascii="宋体" w:hAnsi="宋体" w:cs="宋体" w:eastAsia="宋体"/>
          <w:sz w:val="57"/>
          <w:spacing w:val="0"/>
          <w:color w:val="000000"/>
          <w:b w:val="off"/>
          <w:i w:val="off"/>
        </w:rPr>
        <w:t>广泛和无所不在的一门隐喻学来说，情况似乎不大可能是：人们将</w:t>
      </w:r>
      <w:r>
        <w:rPr>
          <w:rFonts w:ascii="宋体" w:hAnsi="宋体" w:cs="宋体" w:eastAsia="宋体"/>
          <w:sz w:val="57"/>
          <w:spacing w:val="0"/>
          <w:color w:val="000000"/>
          <w:b w:val="off"/>
          <w:i w:val="off"/>
        </w:rPr>
        <w:t>设法谈论前人，却不使用与前人使用的词语可相互说明的词语。</w:t>
      </w:r>
      <w:bookmarkEnd w:id="4150"/>
    </w:p>
    <w:p>
      <w:r>
        <w:t/>
      </w:r>
    </w:p>
    <w:p>
      <w:pPr>
        <w:sectPr>
          <w:footerReference r:id="rId922"/>
          <w:headerReference r:id="rId923" w:type="default"/>
          <w:type w:val="nextPage"/>
          <w:pgSz w:w="22400" w:h="31680"/>
          <w:pgMar w:left="2740" w:top="2440" w:right="2740" w:bottom="2440" w:header="2140" w:footer="2140"/>
          <w:cols w:num="1"/>
        </w:sectPr>
      </w:pPr>
    </w:p>
    <w:p>
      <w:pPr>
        <w:pageBreakBefore w:val="off"/>
        <w:tabs>
          <w:tab w:pos="15780" w:val="left" w:leader="none"/>
        </w:tabs>
        <w:wordWrap w:val="off"/>
        <w:spacing w:before="0" w:after="0" w:line="740" w:lineRule="atLeast"/>
        <w:ind w:left="9420" w:right="0"/>
        <w:jc w:val="both"/>
        <w:textAlignment w:val="baseline"/>
        <w:rPr>
          <w:sz w:val="55"/>
        </w:rPr>
      </w:pPr>
      <w:bookmarkStart w:name="" w:id="4151"/>
      <w:r>
        <w:rPr>
          <w:rFonts w:ascii="黑体" w:hAnsi="黑体" w:cs="黑体" w:eastAsia="黑体"/>
          <w:sz w:val="55"/>
          <w:spacing w:val="0"/>
          <w:color w:val="000000"/>
          <w:b w:val="off"/>
          <w:i w:val="off"/>
        </w:rPr>
        <w:t>解构和回避——论德里达</w:t>
      </w:r>
      <w:r>
        <w:t xml:space="preserve">	</w:t>
      </w:r>
      <w:r>
        <w:rPr>
          <w:rFonts w:ascii="黑体" w:hAnsi="黑体" w:cs="黑体" w:eastAsia="黑体"/>
          <w:sz w:val="55"/>
          <w:spacing w:val="0"/>
          <w:color w:val="000000"/>
          <w:b w:val="off"/>
          <w:i w:val="off"/>
        </w:rPr>
        <w:t>427</w:t>
      </w:r>
      <w:bookmarkEnd w:id="4151"/>
    </w:p>
    <w:p>
      <w:pPr>
        <w:pageBreakBefore w:val="off"/>
        <w:tabs/>
        <w:wordWrap w:val="off"/>
        <w:spacing w:before="0" w:after="0" w:line="640" w:lineRule="exact"/>
        <w:ind w:left="0" w:right="0"/>
        <w:jc w:val="both"/>
        <w:textAlignment w:val="baseline"/>
        <w:rPr>
          <w:sz w:val="55"/>
        </w:rPr>
      </w:pPr>
      <w:bookmarkStart w:name="" w:id="4152"/>
      <w:r>
        <w:rPr>
          <w:rFonts w:ascii="宋体" w:hAnsi="宋体" w:cs="宋体" w:eastAsia="宋体"/>
          <w:sz w:val="55"/>
          <w:spacing w:val="0"/>
          <w:color w:val="000000"/>
          <w:b w:val="off"/>
          <w:i w:val="off"/>
        </w:rPr>
        <w:t/>
      </w:r>
      <w:bookmarkEnd w:id="4152"/>
    </w:p>
    <w:p>
      <w:pPr>
        <w:pageBreakBefore w:val="off"/>
        <w:tabs/>
        <w:wordWrap w:val="off"/>
        <w:spacing w:before="0" w:after="0" w:line="1060" w:lineRule="atLeast"/>
        <w:ind w:left="100" w:right="220" w:hanging="20"/>
        <w:jc w:val="both"/>
        <w:textAlignment w:val="baseline"/>
        <w:rPr>
          <w:sz w:val="53"/>
        </w:rPr>
      </w:pPr>
      <w:bookmarkStart w:name="" w:id="4153"/>
      <w:r>
        <w:rPr>
          <w:rFonts w:ascii="宋体" w:hAnsi="宋体" w:cs="宋体" w:eastAsia="宋体"/>
          <w:sz w:val="53"/>
          <w:spacing w:val="0"/>
          <w:color w:val="000000"/>
          <w:b w:val="off"/>
          <w:i w:val="off"/>
        </w:rPr>
        <w:t>尤其令人不解的是，德里达如何能说已经证明了“踪迹既不是一种</w:t>
      </w:r>
      <w:r>
        <w:rPr>
          <w:rFonts w:ascii="宋体" w:hAnsi="宋体" w:cs="宋体" w:eastAsia="宋体"/>
          <w:sz w:val="53"/>
          <w:spacing w:val="0"/>
          <w:color w:val="000000"/>
          <w:b w:val="off"/>
          <w:i w:val="off"/>
        </w:rPr>
        <w:t>根基……又不是一种根源”，或者，他怎能在分延与存在的真理之</w:t>
      </w:r>
      <w:r>
        <w:rPr>
          <w:rFonts w:ascii="宋体" w:hAnsi="宋体" w:cs="宋体" w:eastAsia="宋体"/>
          <w:sz w:val="53"/>
          <w:spacing w:val="0"/>
          <w:color w:val="000000"/>
          <w:b w:val="off"/>
          <w:i w:val="off"/>
        </w:rPr>
        <w:t>间说谁比谁“更古老”呢。那些想避开关于现前(presence)的形而</w:t>
      </w:r>
      <w:r>
        <w:rPr>
          <w:rFonts w:ascii="宋体" w:hAnsi="宋体" w:cs="宋体" w:eastAsia="宋体"/>
          <w:sz w:val="53"/>
          <w:spacing w:val="0"/>
          <w:color w:val="000000"/>
          <w:b w:val="off"/>
          <w:i w:val="off"/>
        </w:rPr>
        <w:t>上学的人不应谈论证明。那些企图放弃传统隐喻学的人不应操心</w:t>
      </w:r>
      <w:r>
        <w:rPr>
          <w:rFonts w:ascii="宋体" w:hAnsi="宋体" w:cs="宋体" w:eastAsia="宋体"/>
          <w:sz w:val="53"/>
          <w:spacing w:val="0"/>
          <w:color w:val="000000"/>
          <w:b w:val="off"/>
          <w:i w:val="off"/>
        </w:rPr>
        <w:t>谁比谁更古老的问题。</w:t>
      </w:r>
      <w:bookmarkEnd w:id="4153"/>
    </w:p>
    <w:p>
      <w:pPr>
        <w:pageBreakBefore w:val="off"/>
        <w:tabs/>
        <w:wordWrap w:val="off"/>
        <w:spacing w:before="0" w:after="0" w:line="1080" w:lineRule="atLeast"/>
        <w:ind w:left="80" w:right="100" w:firstLine="1140"/>
        <w:jc w:val="both"/>
        <w:textAlignment w:val="baseline"/>
        <w:rPr>
          <w:sz w:val="53"/>
        </w:rPr>
      </w:pPr>
      <w:bookmarkStart w:name="" w:id="4154"/>
      <w:r>
        <w:rPr>
          <w:rFonts w:ascii="宋体" w:hAnsi="宋体" w:cs="宋体" w:eastAsia="宋体"/>
          <w:sz w:val="53"/>
          <w:spacing w:val="0"/>
          <w:color w:val="000000"/>
          <w:b w:val="off"/>
          <w:i w:val="off"/>
        </w:rPr>
        <w:t>在这个问题上让我们看一下德里达的这样一个论断，“分延的</w:t>
      </w:r>
      <w:r>
        <w:rPr>
          <w:rFonts w:ascii="宋体" w:hAnsi="宋体" w:cs="宋体" w:eastAsia="宋体"/>
          <w:sz w:val="53"/>
          <w:spacing w:val="0"/>
          <w:color w:val="000000"/>
          <w:b w:val="off"/>
          <w:i w:val="off"/>
        </w:rPr>
        <w:t>运动……是标志着我们语言的一切对立概念的共同根源，这就是</w:t>
      </w:r>
      <w:r>
        <w:rPr>
          <w:rFonts w:ascii="宋体" w:hAnsi="宋体" w:cs="宋体" w:eastAsia="宋体"/>
          <w:sz w:val="53"/>
          <w:spacing w:val="0"/>
          <w:color w:val="000000"/>
          <w:b w:val="off"/>
          <w:i w:val="off"/>
        </w:rPr>
        <w:t>(只举几个例子来看)可感的与可理解的，直观与意指，自然与文化</w:t>
      </w:r>
      <w:r>
        <w:rPr>
          <w:rFonts w:ascii="宋体" w:hAnsi="宋体" w:cs="宋体" w:eastAsia="宋体"/>
          <w:sz w:val="53"/>
          <w:spacing w:val="0"/>
          <w:color w:val="000000"/>
          <w:b w:val="off"/>
          <w:i w:val="off"/>
        </w:rPr>
        <w:t>等等。”(Pos.第9页)请注意，在这里“共同根源”既不指“……的原</w:t>
      </w:r>
      <w:r>
        <w:rPr>
          <w:rFonts w:ascii="宋体" w:hAnsi="宋体" w:cs="宋体" w:eastAsia="宋体"/>
          <w:sz w:val="53"/>
          <w:spacing w:val="0"/>
          <w:color w:val="000000"/>
          <w:b w:val="off"/>
          <w:i w:val="off"/>
        </w:rPr>
        <w:t>因”，也不指“……的最初形式”。因为分延的运动正像踪迹一样，</w:t>
      </w:r>
      <w:r>
        <w:rPr>
          <w:rFonts w:ascii="宋体" w:hAnsi="宋体" w:cs="宋体" w:eastAsia="宋体"/>
          <w:sz w:val="53"/>
          <w:spacing w:val="0"/>
          <w:color w:val="000000"/>
          <w:b w:val="off"/>
          <w:i w:val="off"/>
        </w:rPr>
        <w:t>既不能是基础，也不能是起源。它也不应意味着“……的共同特</w:t>
      </w:r>
      <w:r>
        <w:rPr>
          <w:rFonts w:ascii="宋体" w:hAnsi="宋体" w:cs="宋体" w:eastAsia="宋体"/>
          <w:sz w:val="53"/>
          <w:spacing w:val="0"/>
          <w:color w:val="000000"/>
          <w:b w:val="off"/>
          <w:i w:val="off"/>
        </w:rPr>
        <w:t>点”。如果它的意思是这样的话，那么分延将会是一个极其普通的</w:t>
      </w:r>
      <w:r>
        <w:rPr>
          <w:rFonts w:ascii="宋体" w:hAnsi="宋体" w:cs="宋体" w:eastAsia="宋体"/>
          <w:sz w:val="53"/>
          <w:spacing w:val="0"/>
          <w:color w:val="000000"/>
          <w:b w:val="off"/>
          <w:i w:val="off"/>
        </w:rPr>
        <w:t>词，它与构成哲学隐喻学的种种对立项之间的关系，类似于“鸟”这</w:t>
      </w:r>
      <w:r>
        <w:rPr>
          <w:rFonts w:ascii="宋体" w:hAnsi="宋体" w:cs="宋体" w:eastAsia="宋体"/>
          <w:sz w:val="53"/>
          <w:spacing w:val="0"/>
          <w:color w:val="000000"/>
          <w:b w:val="off"/>
          <w:i w:val="off"/>
        </w:rPr>
        <w:t>个词与鹰、鸵鸟和麻雀之间的关系了。但德里达一再告诉我们，分</w:t>
      </w:r>
      <w:r>
        <w:rPr>
          <w:rFonts w:ascii="宋体" w:hAnsi="宋体" w:cs="宋体" w:eastAsia="宋体"/>
          <w:sz w:val="53"/>
          <w:spacing w:val="0"/>
          <w:color w:val="000000"/>
          <w:b w:val="off"/>
          <w:i w:val="off"/>
        </w:rPr>
        <w:t>延“既非一个词也非一个概念”。</w:t>
      </w:r>
      <w:bookmarkEnd w:id="4154"/>
    </w:p>
    <w:p>
      <w:pPr>
        <w:pageBreakBefore w:val="off"/>
        <w:tabs/>
        <w:wordWrap w:val="off"/>
        <w:spacing w:before="0" w:after="0" w:line="1080" w:lineRule="atLeast"/>
        <w:ind w:left="80" w:right="0" w:firstLine="1140"/>
        <w:jc w:val="both"/>
        <w:textAlignment w:val="baseline"/>
        <w:rPr>
          <w:sz w:val="53"/>
        </w:rPr>
      </w:pPr>
      <w:bookmarkStart w:name="" w:id="4155"/>
      <w:r>
        <w:rPr>
          <w:rFonts w:ascii="宋体" w:hAnsi="宋体" w:cs="宋体" w:eastAsia="宋体"/>
          <w:sz w:val="53"/>
          <w:spacing w:val="0"/>
          <w:color w:val="000000"/>
          <w:b w:val="off"/>
          <w:i w:val="off"/>
        </w:rPr>
        <w:t>然而这是不真实的。德里达初次使用这个字母组合时，它当</w:t>
      </w:r>
      <w:r>
        <w:rPr>
          <w:rFonts w:ascii="宋体" w:hAnsi="宋体" w:cs="宋体" w:eastAsia="宋体"/>
          <w:sz w:val="53"/>
          <w:spacing w:val="0"/>
          <w:color w:val="000000"/>
          <w:b w:val="off"/>
          <w:i w:val="off"/>
        </w:rPr>
        <w:t>然不是一个词，而只是一种误拼(将 diefférence中的第二个 e代以</w:t>
      </w:r>
      <w:r>
        <w:rPr>
          <w:rFonts w:ascii="宋体" w:hAnsi="宋体" w:cs="宋体" w:eastAsia="宋体"/>
          <w:sz w:val="53"/>
          <w:spacing w:val="0"/>
          <w:color w:val="000000"/>
          <w:b w:val="off"/>
          <w:i w:val="off"/>
        </w:rPr>
        <w:t>a————中译者)。但到了他第三次和第四次使用它时，它已变成了</w:t>
      </w:r>
      <w:r>
        <w:rPr>
          <w:rFonts w:ascii="宋体" w:hAnsi="宋体" w:cs="宋体" w:eastAsia="宋体"/>
          <w:sz w:val="53"/>
          <w:spacing w:val="0"/>
          <w:color w:val="000000"/>
          <w:b w:val="off"/>
          <w:i w:val="off"/>
        </w:rPr>
        <w:t>一个词。一个声音符号或一个书写符号变成一个词时所需的东西</w:t>
      </w:r>
      <w:r>
        <w:rPr>
          <w:rFonts w:ascii="宋体" w:hAnsi="宋体" w:cs="宋体" w:eastAsia="宋体"/>
          <w:sz w:val="53"/>
          <w:spacing w:val="0"/>
          <w:color w:val="000000"/>
          <w:b w:val="off"/>
          <w:i w:val="off"/>
        </w:rPr>
        <w:t>仅只是一种语言游戏中的一个位置而已。到了现在它当然已成了</w:t>
      </w:r>
      <w:r>
        <w:rPr>
          <w:rFonts w:ascii="宋体" w:hAnsi="宋体" w:cs="宋体" w:eastAsia="宋体"/>
          <w:sz w:val="53"/>
          <w:spacing w:val="0"/>
          <w:color w:val="000000"/>
          <w:b w:val="off"/>
          <w:i w:val="off"/>
        </w:rPr>
        <w:t>大家熟知的词。任何文学理论家要是混淆了分延和区分就会糊里</w:t>
      </w:r>
      <w:r>
        <w:rPr>
          <w:rFonts w:ascii="宋体" w:hAnsi="宋体" w:cs="宋体" w:eastAsia="宋体"/>
          <w:sz w:val="53"/>
          <w:spacing w:val="0"/>
          <w:color w:val="000000"/>
          <w:b w:val="off"/>
          <w:i w:val="off"/>
        </w:rPr>
        <w:t>糊涂了，正像十五世纪一个神学研究者混淆了 homoousion(基督与</w:t>
      </w:r>
      <w:r>
        <w:rPr>
          <w:rFonts w:ascii="宋体" w:hAnsi="宋体" w:cs="宋体" w:eastAsia="宋体"/>
          <w:sz w:val="53"/>
          <w:spacing w:val="0"/>
          <w:color w:val="000000"/>
          <w:b w:val="off"/>
          <w:i w:val="off"/>
        </w:rPr>
        <w:t>上帝同体的学说)与 homoiousion(基督与上帝极似而不同体的学</w:t>
      </w:r>
      <w:r>
        <w:rPr>
          <w:rFonts w:ascii="宋体" w:hAnsi="宋体" w:cs="宋体" w:eastAsia="宋体"/>
          <w:sz w:val="53"/>
          <w:spacing w:val="0"/>
          <w:color w:val="000000"/>
          <w:b w:val="off"/>
          <w:i w:val="off"/>
        </w:rPr>
        <w:t>说)时的情形一样。至于概念性，我们这些维特根施坦派的唯名论</w:t>
      </w:r>
      <w:r>
        <w:rPr>
          <w:rFonts w:ascii="宋体" w:hAnsi="宋体" w:cs="宋体" w:eastAsia="宋体"/>
          <w:sz w:val="53"/>
          <w:spacing w:val="0"/>
          <w:color w:val="000000"/>
          <w:b w:val="off"/>
          <w:i w:val="off"/>
        </w:rPr>
        <w:t>者认为，有一个概念就是能使用一个词。任何有一种用法的词都</w:t>
      </w:r>
      <w:bookmarkEnd w:id="4155"/>
    </w:p>
    <w:p>
      <w:r>
        <w:t/>
      </w:r>
    </w:p>
    <w:p>
      <w:pPr>
        <w:sectPr>
          <w:footerReference r:id="rId924"/>
          <w:headerReference r:id="rId925" w:type="default"/>
          <w:type w:val="nextPage"/>
          <w:pgSz w:w="22400" w:h="31680"/>
          <w:pgMar w:left="2720" w:top="2420" w:right="2720" w:bottom="2420" w:header="2120" w:footer="2120"/>
          <w:cols w:num="1"/>
        </w:sectPr>
      </w:pPr>
    </w:p>
    <w:p>
      <w:pPr>
        <w:pageBreakBefore w:val="off"/>
        <w:tabs>
          <w:tab w:pos="1560" w:val="left" w:leader="none"/>
        </w:tabs>
        <w:wordWrap w:val="off"/>
        <w:spacing w:before="0" w:after="0" w:line="720" w:lineRule="atLeast"/>
        <w:ind w:left="0" w:right="0"/>
        <w:jc w:val="both"/>
        <w:textAlignment w:val="baseline"/>
        <w:rPr>
          <w:sz w:val="53"/>
        </w:rPr>
      </w:pPr>
      <w:bookmarkStart w:name="" w:id="4156"/>
      <w:r>
        <w:rPr>
          <w:rFonts w:ascii="楷体" w:hAnsi="楷体" w:cs="楷体" w:eastAsia="楷体"/>
          <w:sz w:val="53"/>
          <w:spacing w:val="0"/>
          <w:color w:val="000000"/>
          <w:b w:val="on"/>
          <w:i w:val="off"/>
        </w:rPr>
        <w:t>428</w:t>
      </w:r>
      <w:r>
        <w:t xml:space="preserve">	</w:t>
      </w:r>
      <w:r>
        <w:rPr>
          <w:rFonts w:ascii="黑体" w:hAnsi="黑体" w:cs="黑体" w:eastAsia="黑体"/>
          <w:sz w:val="53"/>
          <w:spacing w:val="0"/>
          <w:color w:val="000000"/>
          <w:b w:val="on"/>
          <w:i w:val="off"/>
        </w:rPr>
        <w:t>中译本附录</w:t>
      </w:r>
      <w:bookmarkEnd w:id="4156"/>
    </w:p>
    <w:p>
      <w:pPr>
        <w:pageBreakBefore w:val="off"/>
        <w:tabs/>
        <w:wordWrap w:val="off"/>
        <w:spacing w:before="480" w:after="0" w:line="1020" w:lineRule="atLeast"/>
        <w:ind w:left="0" w:right="220" w:firstLine="60"/>
        <w:jc w:val="both"/>
        <w:textAlignment w:val="baseline"/>
        <w:rPr>
          <w:sz w:val="57"/>
        </w:rPr>
      </w:pPr>
      <w:bookmarkStart w:name="" w:id="4157"/>
      <w:r>
        <w:rPr>
          <w:rFonts w:ascii="宋体" w:hAnsi="宋体" w:cs="宋体" w:eastAsia="宋体"/>
          <w:sz w:val="57"/>
          <w:spacing w:val="0"/>
          <w:color w:val="000000"/>
          <w:b w:val="off"/>
          <w:i w:val="off"/>
        </w:rPr>
        <w:t>自动地意指着一个概念。它不得不如此。德里达告诉我们这样的</w:t>
      </w:r>
      <w:r>
        <w:rPr>
          <w:rFonts w:ascii="宋体" w:hAnsi="宋体" w:cs="宋体" w:eastAsia="宋体"/>
          <w:sz w:val="57"/>
          <w:spacing w:val="0"/>
          <w:color w:val="000000"/>
          <w:b w:val="off"/>
          <w:i w:val="off"/>
        </w:rPr>
        <w:t>话是无用的，他说，因为区分“不能上升为一个主要的词或一个主</w:t>
      </w:r>
      <w:r>
        <w:rPr>
          <w:rFonts w:ascii="宋体" w:hAnsi="宋体" w:cs="宋体" w:eastAsia="宋体"/>
          <w:sz w:val="57"/>
          <w:spacing w:val="0"/>
          <w:color w:val="000000"/>
          <w:b w:val="off"/>
          <w:i w:val="off"/>
        </w:rPr>
        <w:t>要的概念，因为它堵塞了与神学的每一种关系，它就卷入到使其避</w:t>
      </w:r>
      <w:r>
        <w:rPr>
          <w:rFonts w:ascii="宋体" w:hAnsi="宋体" w:cs="宋体" w:eastAsia="宋体"/>
          <w:sz w:val="57"/>
          <w:spacing w:val="0"/>
          <w:color w:val="000000"/>
          <w:b w:val="off"/>
          <w:i w:val="off"/>
        </w:rPr>
        <w:t>免了其他‘概念’、其他‘字词’、其他‘本文的结构’之链索的活动</w:t>
      </w:r>
      <w:r>
        <w:rPr>
          <w:rFonts w:ascii="宋体" w:hAnsi="宋体" w:cs="宋体" w:eastAsia="宋体"/>
          <w:sz w:val="57"/>
          <w:spacing w:val="0"/>
          <w:color w:val="000000"/>
          <w:b w:val="off"/>
          <w:i w:val="off"/>
        </w:rPr>
        <w:t>中”(Pos.第40页)。对于我们维特根施坦主义者而言，每一个词</w:t>
      </w:r>
      <w:r>
        <w:rPr>
          <w:rFonts w:ascii="宋体" w:hAnsi="宋体" w:cs="宋体" w:eastAsia="宋体"/>
          <w:sz w:val="57"/>
          <w:spacing w:val="0"/>
          <w:color w:val="000000"/>
          <w:b w:val="off"/>
          <w:i w:val="off"/>
        </w:rPr>
        <w:t>都这样被卷入了，而且这种卷入并非是免遭提升的保证。德里达</w:t>
      </w:r>
      <w:r>
        <w:rPr>
          <w:rFonts w:ascii="宋体" w:hAnsi="宋体" w:cs="宋体" w:eastAsia="宋体"/>
          <w:sz w:val="57"/>
          <w:spacing w:val="0"/>
          <w:color w:val="000000"/>
          <w:b w:val="off"/>
          <w:i w:val="off"/>
        </w:rPr>
        <w:t>不可能既采取关于一切字词意义的语言游戏观，又试图使少数特</w:t>
      </w:r>
      <w:r>
        <w:rPr>
          <w:rFonts w:ascii="宋体" w:hAnsi="宋体" w:cs="宋体" w:eastAsia="宋体"/>
          <w:sz w:val="57"/>
          <w:spacing w:val="0"/>
          <w:color w:val="000000"/>
          <w:b w:val="off"/>
          <w:i w:val="off"/>
        </w:rPr>
        <w:t>选的神秘字词不被神学式的使用。</w:t>
      </w:r>
      <w:bookmarkEnd w:id="4157"/>
    </w:p>
    <w:p>
      <w:pPr>
        <w:pageBreakBefore w:val="off"/>
        <w:tabs/>
        <w:wordWrap w:val="off"/>
        <w:spacing w:before="0" w:after="0" w:line="1020" w:lineRule="atLeast"/>
        <w:ind w:left="120" w:right="60" w:firstLine="1140"/>
        <w:jc w:val="both"/>
        <w:textAlignment w:val="baseline"/>
        <w:rPr>
          <w:sz w:val="57"/>
        </w:rPr>
      </w:pPr>
      <w:bookmarkStart w:name="" w:id="4158"/>
      <w:r>
        <w:rPr>
          <w:rFonts w:ascii="宋体" w:hAnsi="宋体" w:cs="宋体" w:eastAsia="宋体"/>
          <w:sz w:val="57"/>
          <w:spacing w:val="0"/>
          <w:color w:val="000000"/>
          <w:b w:val="off"/>
          <w:i w:val="off"/>
        </w:rPr>
        <w:t>如果我们要从闪开黑格尔、克服海德格尔、避向边缘之外等等</w:t>
      </w:r>
      <w:r>
        <w:rPr>
          <w:rFonts w:ascii="宋体" w:hAnsi="宋体" w:cs="宋体" w:eastAsia="宋体"/>
          <w:sz w:val="57"/>
          <w:spacing w:val="0"/>
          <w:color w:val="000000"/>
          <w:b w:val="off"/>
          <w:i w:val="off"/>
        </w:rPr>
        <w:t>做法中发现某种意义，最好不只是重复奥斯丁和奎因对洛克和康</w:t>
      </w:r>
      <w:r>
        <w:rPr>
          <w:rFonts w:ascii="宋体" w:hAnsi="宋体" w:cs="宋体" w:eastAsia="宋体"/>
          <w:sz w:val="57"/>
          <w:spacing w:val="0"/>
          <w:color w:val="000000"/>
          <w:b w:val="off"/>
          <w:i w:val="off"/>
        </w:rPr>
        <w:t>狄拉克的“观念的观念”所做的批评。⑨再者，如果德里达想有一</w:t>
      </w:r>
      <w:r>
        <w:rPr>
          <w:rFonts w:ascii="宋体" w:hAnsi="宋体" w:cs="宋体" w:eastAsia="宋体"/>
          <w:sz w:val="57"/>
          <w:spacing w:val="0"/>
          <w:color w:val="000000"/>
          <w:b w:val="off"/>
          <w:i w:val="off"/>
        </w:rPr>
        <w:t>种关于解构的一般方略”，他就应当拟制出这样一种方略，它不只</w:t>
      </w:r>
      <w:r>
        <w:rPr>
          <w:rFonts w:ascii="宋体" w:hAnsi="宋体" w:cs="宋体" w:eastAsia="宋体"/>
          <w:sz w:val="57"/>
          <w:spacing w:val="0"/>
          <w:color w:val="000000"/>
          <w:b w:val="off"/>
          <w:i w:val="off"/>
        </w:rPr>
        <w:t>是“既避免简单地将形而上学的二元对立中立化，又简单地留在对</w:t>
      </w:r>
      <w:r>
        <w:rPr>
          <w:rFonts w:ascii="宋体" w:hAnsi="宋体" w:cs="宋体" w:eastAsia="宋体"/>
          <w:sz w:val="57"/>
          <w:spacing w:val="0"/>
          <w:color w:val="000000"/>
          <w:b w:val="off"/>
          <w:i w:val="off"/>
        </w:rPr>
        <w:t>立的封闭领域中，从而肯定了它”。这样一种双重避免，只能通过</w:t>
      </w:r>
      <w:r>
        <w:rPr>
          <w:rFonts w:ascii="宋体" w:hAnsi="宋体" w:cs="宋体" w:eastAsia="宋体"/>
          <w:sz w:val="57"/>
          <w:spacing w:val="0"/>
          <w:color w:val="000000"/>
          <w:b w:val="off"/>
          <w:i w:val="off"/>
        </w:rPr>
        <w:t>指出对立存在着、但不必过于认真地加以看待的态度来实现。这</w:t>
      </w:r>
      <w:r>
        <w:rPr>
          <w:rFonts w:ascii="宋体" w:hAnsi="宋体" w:cs="宋体" w:eastAsia="宋体"/>
          <w:sz w:val="57"/>
          <w:spacing w:val="0"/>
          <w:color w:val="000000"/>
          <w:b w:val="off"/>
          <w:i w:val="off"/>
        </w:rPr>
        <w:t>是长期以来我们文化的大部分内容一直在从事的活动。我们的文</w:t>
      </w:r>
      <w:r>
        <w:rPr>
          <w:rFonts w:ascii="宋体" w:hAnsi="宋体" w:cs="宋体" w:eastAsia="宋体"/>
          <w:sz w:val="57"/>
          <w:spacing w:val="0"/>
          <w:color w:val="000000"/>
          <w:b w:val="off"/>
          <w:i w:val="off"/>
        </w:rPr>
        <w:t>化不只是由一种以双关语和隐喻组成的水花四射的喷泉推向上</w:t>
      </w:r>
      <w:r>
        <w:rPr>
          <w:rFonts w:ascii="宋体" w:hAnsi="宋体" w:cs="宋体" w:eastAsia="宋体"/>
          <w:sz w:val="57"/>
          <w:spacing w:val="0"/>
          <w:color w:val="000000"/>
          <w:b w:val="off"/>
          <w:i w:val="off"/>
        </w:rPr>
        <w:t>方；它不断地意识到自己停留在不比这样一个喷泉更坚实的地</w:t>
      </w:r>
      <w:r>
        <w:rPr>
          <w:rFonts w:ascii="宋体" w:hAnsi="宋体" w:cs="宋体" w:eastAsia="宋体"/>
          <w:sz w:val="57"/>
          <w:spacing w:val="0"/>
          <w:color w:val="000000"/>
          <w:b w:val="off"/>
          <w:i w:val="off"/>
        </w:rPr>
        <w:t>方。⑩如果德里达在说，我们应该不像海德格尔那样认真对待哲学</w:t>
      </w:r>
      <w:r>
        <w:rPr>
          <w:rFonts w:ascii="宋体" w:hAnsi="宋体" w:cs="宋体" w:eastAsia="宋体"/>
          <w:sz w:val="57"/>
          <w:spacing w:val="0"/>
          <w:color w:val="000000"/>
          <w:b w:val="off"/>
          <w:i w:val="off"/>
        </w:rPr>
        <w:t>传统中的呆滞隐喻，我们就可以公平地答复说，他自己的早期写作</w:t>
      </w:r>
      <w:r>
        <w:rPr>
          <w:rFonts w:ascii="宋体" w:hAnsi="宋体" w:cs="宋体" w:eastAsia="宋体"/>
          <w:sz w:val="57"/>
          <w:spacing w:val="0"/>
          <w:color w:val="000000"/>
          <w:b w:val="off"/>
          <w:i w:val="off"/>
        </w:rPr>
        <w:t>比后期海德格尔本人更为认真地对待了这些隐喻。</w:t>
      </w:r>
      <w:bookmarkEnd w:id="4158"/>
    </w:p>
    <w:p>
      <w:pPr>
        <w:pageBreakBefore w:val="off"/>
        <w:tabs/>
        <w:wordWrap w:val="off"/>
        <w:spacing w:before="0" w:after="0" w:line="780" w:lineRule="exact"/>
        <w:ind w:left="0" w:right="0"/>
        <w:jc w:val="both"/>
        <w:textAlignment w:val="baseline"/>
        <w:rPr>
          <w:sz w:val="56"/>
        </w:rPr>
      </w:pPr>
      <w:bookmarkStart w:name="" w:id="4159"/>
      <w:r>
        <w:rPr>
          <w:rFonts w:ascii="宋体" w:hAnsi="宋体" w:cs="宋体" w:eastAsia="宋体"/>
          <w:sz w:val="56"/>
          <w:spacing w:val="0"/>
          <w:color w:val="000000"/>
          <w:b w:val="off"/>
          <w:i w:val="off"/>
        </w:rPr>
        <w:t/>
      </w:r>
      <w:bookmarkEnd w:id="4159"/>
    </w:p>
    <w:p>
      <w:pPr>
        <w:pageBreakBefore w:val="off"/>
        <w:tabs>
          <w:tab w:pos="10460" w:val="left" w:leader="none"/>
        </w:tabs>
        <w:wordWrap w:val="off"/>
        <w:spacing w:before="0" w:after="0" w:line="760" w:lineRule="atLeast"/>
        <w:ind w:left="5720" w:right="0"/>
        <w:jc w:val="both"/>
        <w:textAlignment w:val="baseline"/>
        <w:rPr>
          <w:sz w:val="56"/>
        </w:rPr>
      </w:pPr>
      <w:bookmarkStart w:name="" w:id="4160"/>
      <w:r>
        <w:rPr>
          <w:rFonts w:ascii="楷体" w:hAnsi="楷体" w:cs="楷体" w:eastAsia="楷体"/>
          <w:sz w:val="56"/>
          <w:spacing w:val="0"/>
          <w:color w:val="000000"/>
          <w:b w:val="off"/>
          <w:i w:val="off"/>
        </w:rPr>
        <w:t>7.结</w:t>
      </w:r>
      <w:r>
        <w:t xml:space="preserve">	</w:t>
      </w:r>
      <w:r>
        <w:rPr>
          <w:rFonts w:ascii="楷体" w:hAnsi="楷体" w:cs="楷体" w:eastAsia="楷体"/>
          <w:sz w:val="56"/>
          <w:spacing w:val="0"/>
          <w:color w:val="000000"/>
          <w:b w:val="off"/>
          <w:i w:val="off"/>
        </w:rPr>
        <w:t>论</w:t>
      </w:r>
      <w:bookmarkEnd w:id="4160"/>
    </w:p>
    <w:p>
      <w:pPr>
        <w:pageBreakBefore w:val="off"/>
        <w:tabs/>
        <w:wordWrap w:val="off"/>
        <w:spacing w:before="0" w:after="0" w:line="1040" w:lineRule="exact"/>
        <w:ind w:left="0" w:right="0"/>
        <w:jc w:val="both"/>
        <w:textAlignment w:val="baseline"/>
        <w:rPr>
          <w:sz w:val="57"/>
        </w:rPr>
      </w:pPr>
      <w:bookmarkStart w:name="" w:id="4161"/>
      <w:r>
        <w:rPr>
          <w:rFonts w:ascii="宋体" w:hAnsi="宋体" w:cs="宋体" w:eastAsia="宋体"/>
          <w:sz w:val="57"/>
          <w:spacing w:val="0"/>
          <w:color w:val="000000"/>
          <w:b w:val="off"/>
          <w:i w:val="off"/>
        </w:rPr>
        <w:t/>
      </w:r>
      <w:bookmarkEnd w:id="4161"/>
    </w:p>
    <w:p>
      <w:pPr>
        <w:pageBreakBefore w:val="off"/>
        <w:tabs/>
        <w:wordWrap w:val="off"/>
        <w:spacing w:before="0" w:after="0" w:line="1020" w:lineRule="atLeast"/>
        <w:ind w:left="1500" w:right="0"/>
        <w:jc w:val="both"/>
        <w:textAlignment w:val="baseline"/>
        <w:rPr>
          <w:sz w:val="57"/>
        </w:rPr>
      </w:pPr>
      <w:bookmarkStart w:name="" w:id="4162"/>
      <w:r>
        <w:rPr>
          <w:rFonts w:ascii="宋体" w:hAnsi="宋体" w:cs="宋体" w:eastAsia="宋体"/>
          <w:sz w:val="57"/>
          <w:spacing w:val="0"/>
          <w:color w:val="000000"/>
          <w:b w:val="off"/>
          <w:i w:val="off"/>
        </w:rPr>
        <w:t>在总结本文时我想指出，如果摆脱了认为存在着在我们文化</w:t>
      </w:r>
      <w:bookmarkEnd w:id="4162"/>
    </w:p>
    <w:p>
      <w:r>
        <w:t/>
      </w:r>
    </w:p>
    <w:p>
      <w:pPr>
        <w:sectPr>
          <w:footerReference r:id="rId926"/>
          <w:headerReference r:id="rId927" w:type="default"/>
          <w:type w:val="nextPage"/>
          <w:pgSz w:w="22400" w:h="31680"/>
          <w:pgMar w:left="2680" w:top="2460" w:right="2680" w:bottom="2460" w:header="2160" w:footer="2160"/>
          <w:cols w:num="1"/>
        </w:sectPr>
      </w:pPr>
    </w:p>
    <w:p>
      <w:pPr>
        <w:pageBreakBefore w:val="off"/>
        <w:tabs>
          <w:tab w:pos="15760" w:val="left" w:leader="none"/>
        </w:tabs>
        <w:wordWrap w:val="off"/>
        <w:spacing w:before="0" w:after="0" w:line="720" w:lineRule="atLeast"/>
        <w:ind w:left="9380" w:right="0"/>
        <w:jc w:val="both"/>
        <w:textAlignment w:val="baseline"/>
        <w:rPr>
          <w:sz w:val="53"/>
        </w:rPr>
      </w:pPr>
      <w:bookmarkStart w:name="" w:id="4163"/>
      <w:r>
        <w:rPr>
          <w:rFonts w:ascii="黑体" w:hAnsi="黑体" w:cs="黑体" w:eastAsia="黑体"/>
          <w:sz w:val="53"/>
          <w:spacing w:val="0"/>
          <w:color w:val="000000"/>
          <w:b w:val="off"/>
          <w:i w:val="off"/>
        </w:rPr>
        <w:t>解构和回避———论德里达</w:t>
      </w:r>
      <w:r>
        <w:t xml:space="preserve">	</w:t>
      </w:r>
      <w:r>
        <w:rPr>
          <w:rFonts w:ascii="楷体" w:hAnsi="楷体" w:cs="楷体" w:eastAsia="楷体"/>
          <w:sz w:val="53"/>
          <w:spacing w:val="0"/>
          <w:color w:val="000000"/>
          <w:b w:val="off"/>
          <w:i w:val="off"/>
        </w:rPr>
        <w:t>429</w:t>
      </w:r>
      <w:bookmarkEnd w:id="4163"/>
    </w:p>
    <w:p>
      <w:pPr>
        <w:pageBreakBefore w:val="off"/>
        <w:tabs/>
        <w:wordWrap w:val="off"/>
        <w:spacing w:before="0" w:after="0" w:line="580" w:lineRule="exact"/>
        <w:ind w:left="0" w:right="0"/>
        <w:jc w:val="both"/>
        <w:textAlignment w:val="baseline"/>
        <w:rPr>
          <w:sz w:val="53"/>
        </w:rPr>
      </w:pPr>
      <w:bookmarkStart w:name="" w:id="4164"/>
      <w:r>
        <w:rPr>
          <w:rFonts w:ascii="宋体" w:hAnsi="宋体" w:cs="宋体" w:eastAsia="宋体"/>
          <w:sz w:val="53"/>
          <w:spacing w:val="0"/>
          <w:color w:val="000000"/>
          <w:b w:val="off"/>
          <w:i w:val="off"/>
        </w:rPr>
        <w:t/>
      </w:r>
      <w:bookmarkEnd w:id="4164"/>
    </w:p>
    <w:p>
      <w:pPr>
        <w:pageBreakBefore w:val="off"/>
        <w:tabs/>
        <w:wordWrap w:val="off"/>
        <w:spacing w:before="0" w:after="0" w:line="960" w:lineRule="atLeast"/>
        <w:ind w:left="80" w:right="120"/>
        <w:jc w:val="both"/>
        <w:textAlignment w:val="baseline"/>
        <w:rPr>
          <w:sz w:val="57"/>
        </w:rPr>
      </w:pPr>
      <w:bookmarkStart w:name="" w:id="4165"/>
      <w:r>
        <w:rPr>
          <w:rFonts w:ascii="仿宋" w:hAnsi="仿宋" w:cs="仿宋" w:eastAsia="仿宋"/>
          <w:sz w:val="57"/>
          <w:spacing w:val="0"/>
          <w:color w:val="000000"/>
          <w:b w:val="off"/>
          <w:i w:val="off"/>
        </w:rPr>
        <w:t>中居于中心地位、又向外散发着不好影响的所谓“哲学”或“形而上</w:t>
      </w:r>
      <w:r>
        <w:rPr>
          <w:rFonts w:ascii="仿宋" w:hAnsi="仿宋" w:cs="仿宋" w:eastAsia="仿宋"/>
          <w:sz w:val="57"/>
          <w:spacing w:val="0"/>
          <w:color w:val="000000"/>
          <w:b w:val="off"/>
          <w:i w:val="off"/>
        </w:rPr>
        <w:t>学”的观念，就可更好地使用德里达的双关语和他的神秘字词。这</w:t>
      </w:r>
      <w:r>
        <w:rPr>
          <w:rFonts w:ascii="仿宋" w:hAnsi="仿宋" w:cs="仿宋" w:eastAsia="仿宋"/>
          <w:sz w:val="57"/>
          <w:spacing w:val="0"/>
          <w:color w:val="000000"/>
          <w:b w:val="off"/>
          <w:i w:val="off"/>
        </w:rPr>
        <w:t>并不是说，他的双关语不显得古怪，或他的语词不强而有力，而只</w:t>
      </w:r>
      <w:r>
        <w:rPr>
          <w:rFonts w:ascii="仿宋" w:hAnsi="仿宋" w:cs="仿宋" w:eastAsia="仿宋"/>
          <w:sz w:val="57"/>
          <w:spacing w:val="0"/>
          <w:color w:val="000000"/>
          <w:b w:val="off"/>
          <w:i w:val="off"/>
        </w:rPr>
        <w:t>是说，围绕着它们的急切语调颇不相宜。如果我们认为，弗洛伊德</w:t>
      </w:r>
      <w:r>
        <w:rPr>
          <w:rFonts w:ascii="仿宋" w:hAnsi="仿宋" w:cs="仿宋" w:eastAsia="仿宋"/>
          <w:sz w:val="57"/>
          <w:spacing w:val="0"/>
          <w:color w:val="000000"/>
          <w:b w:val="off"/>
          <w:i w:val="off"/>
        </w:rPr>
        <w:t>所说的(由哥白尼、达尔文和他自己所产生的)各种离中心式的论</w:t>
      </w:r>
      <w:r>
        <w:rPr>
          <w:rFonts w:ascii="仿宋" w:hAnsi="仿宋" w:cs="仿宋" w:eastAsia="仿宋"/>
          <w:sz w:val="57"/>
          <w:spacing w:val="0"/>
          <w:color w:val="000000"/>
          <w:b w:val="off"/>
          <w:i w:val="off"/>
        </w:rPr>
        <w:t>述仍然使我们留守在同一块地盘上，在这里一切坏的旧二元对立</w:t>
      </w:r>
      <w:r>
        <w:rPr>
          <w:rFonts w:ascii="仿宋" w:hAnsi="仿宋" w:cs="仿宋" w:eastAsia="仿宋"/>
          <w:sz w:val="57"/>
          <w:spacing w:val="0"/>
          <w:color w:val="000000"/>
          <w:b w:val="off"/>
          <w:i w:val="off"/>
        </w:rPr>
        <w:t>原则具有支配地位，我们就只有采取这种海德格尔式的语调。但</w:t>
      </w:r>
      <w:r>
        <w:rPr>
          <w:rFonts w:ascii="仿宋" w:hAnsi="仿宋" w:cs="仿宋" w:eastAsia="仿宋"/>
          <w:sz w:val="57"/>
          <w:spacing w:val="0"/>
          <w:color w:val="000000"/>
          <w:b w:val="off"/>
          <w:i w:val="off"/>
        </w:rPr>
        <w:t>是这样一种观点形成了一个有关对立的怪物，它幸而早已“被拉平</w:t>
      </w:r>
      <w:r>
        <w:rPr>
          <w:rFonts w:ascii="仿宋" w:hAnsi="仿宋" w:cs="仿宋" w:eastAsia="仿宋"/>
          <w:sz w:val="57"/>
          <w:spacing w:val="0"/>
          <w:color w:val="000000"/>
          <w:b w:val="off"/>
          <w:i w:val="off"/>
        </w:rPr>
        <w:t>为不可理解性了，后者反过来起着一种伪问题的来源的作用。”②</w:t>
      </w:r>
      <w:r>
        <w:rPr>
          <w:rFonts w:ascii="仿宋" w:hAnsi="仿宋" w:cs="仿宋" w:eastAsia="仿宋"/>
          <w:sz w:val="57"/>
          <w:spacing w:val="0"/>
          <w:color w:val="000000"/>
          <w:b w:val="off"/>
          <w:i w:val="off"/>
        </w:rPr>
        <w:t>海德格尔错误地认为这是一种不幸。他认为“最基本的语词”需要</w:t>
      </w:r>
      <w:r>
        <w:rPr>
          <w:rFonts w:ascii="仿宋" w:hAnsi="仿宋" w:cs="仿宋" w:eastAsia="仿宋"/>
          <w:sz w:val="57"/>
          <w:spacing w:val="0"/>
          <w:color w:val="000000"/>
          <w:b w:val="off"/>
          <w:i w:val="off"/>
        </w:rPr>
        <w:t>恢复力量。我同意德里达说的，在这里海德格尔耽于一种无意义</w:t>
      </w:r>
      <w:r>
        <w:rPr>
          <w:rFonts w:ascii="仿宋" w:hAnsi="仿宋" w:cs="仿宋" w:eastAsia="仿宋"/>
          <w:sz w:val="57"/>
          <w:spacing w:val="0"/>
          <w:color w:val="000000"/>
          <w:b w:val="off"/>
          <w:i w:val="off"/>
        </w:rPr>
        <w:t>的怀旧病。我们须要创造我们自己的基本语词，而不是去修饰希</w:t>
      </w:r>
      <w:r>
        <w:rPr>
          <w:rFonts w:ascii="仿宋" w:hAnsi="仿宋" w:cs="仿宋" w:eastAsia="仿宋"/>
          <w:sz w:val="57"/>
          <w:spacing w:val="0"/>
          <w:color w:val="000000"/>
          <w:b w:val="off"/>
          <w:i w:val="off"/>
        </w:rPr>
        <w:t>腊的语词。但我不同意他的这样的设想，即对于被拉平的残存的</w:t>
      </w:r>
      <w:r>
        <w:rPr>
          <w:rFonts w:ascii="仿宋" w:hAnsi="仿宋" w:cs="仿宋" w:eastAsia="仿宋"/>
          <w:sz w:val="57"/>
          <w:spacing w:val="0"/>
          <w:color w:val="000000"/>
          <w:b w:val="off"/>
          <w:i w:val="off"/>
        </w:rPr>
        <w:t>旧词来说，不应只是取笑重新建立它们的企图，以及使它们产生的</w:t>
      </w:r>
      <w:r>
        <w:rPr>
          <w:rFonts w:ascii="仿宋" w:hAnsi="仿宋" w:cs="仿宋" w:eastAsia="仿宋"/>
          <w:sz w:val="57"/>
          <w:spacing w:val="0"/>
          <w:color w:val="000000"/>
          <w:b w:val="off"/>
          <w:i w:val="off"/>
        </w:rPr>
        <w:t>伪问题看似真实的企图。在德里达较早的、更富论证性的研究中，</w:t>
      </w:r>
      <w:r>
        <w:rPr>
          <w:rFonts w:ascii="仿宋" w:hAnsi="仿宋" w:cs="仿宋" w:eastAsia="仿宋"/>
          <w:sz w:val="57"/>
          <w:spacing w:val="0"/>
          <w:color w:val="000000"/>
          <w:b w:val="off"/>
          <w:i w:val="off"/>
        </w:rPr>
        <w:t>他的成效取决于使这些语词看起来既真实又迫切。</w:t>
      </w:r>
      <w:bookmarkEnd w:id="4165"/>
    </w:p>
    <w:p>
      <w:pPr>
        <w:pageBreakBefore w:val="off"/>
        <w:tabs/>
        <w:wordWrap w:val="off"/>
        <w:spacing w:before="0" w:after="0" w:line="960" w:lineRule="atLeast"/>
        <w:ind w:left="80" w:right="0" w:firstLine="1180"/>
        <w:jc w:val="both"/>
        <w:textAlignment w:val="baseline"/>
        <w:rPr>
          <w:sz w:val="57"/>
        </w:rPr>
      </w:pPr>
      <w:bookmarkStart w:name="" w:id="4166"/>
      <w:r>
        <w:rPr>
          <w:rFonts w:ascii="仿宋" w:hAnsi="仿宋" w:cs="仿宋" w:eastAsia="仿宋"/>
          <w:sz w:val="57"/>
          <w:spacing w:val="0"/>
          <w:color w:val="000000"/>
          <w:b w:val="off"/>
          <w:i w:val="off"/>
        </w:rPr>
        <w:t>我们不须将他的更欠慎重的追随者的信念和实践归于他本</w:t>
      </w:r>
      <w:r>
        <w:rPr>
          <w:rFonts w:ascii="仿宋" w:hAnsi="仿宋" w:cs="仿宋" w:eastAsia="仿宋"/>
          <w:sz w:val="57"/>
          <w:spacing w:val="0"/>
          <w:color w:val="000000"/>
          <w:b w:val="off"/>
          <w:i w:val="off"/>
        </w:rPr>
        <w:t>人，却可以说，他的早期著作中含有的哲学为文化之中心的观念，</w:t>
      </w:r>
      <w:r>
        <w:rPr>
          <w:rFonts w:ascii="仿宋" w:hAnsi="仿宋" w:cs="仿宋" w:eastAsia="仿宋"/>
          <w:sz w:val="57"/>
          <w:spacing w:val="0"/>
          <w:color w:val="000000"/>
          <w:b w:val="off"/>
          <w:i w:val="off"/>
        </w:rPr>
        <w:t>鼓励了文学批评家相信，德里达发现了解开任何一篇本文神秘性</w:t>
      </w:r>
      <w:r>
        <w:rPr>
          <w:rFonts w:ascii="仿宋" w:hAnsi="仿宋" w:cs="仿宋" w:eastAsia="仿宋"/>
          <w:sz w:val="57"/>
          <w:spacing w:val="0"/>
          <w:color w:val="000000"/>
          <w:b w:val="off"/>
          <w:i w:val="off"/>
        </w:rPr>
        <w:t>的钥匙。这种信念趋于极端时，竟导致批评家把每一本文当成是</w:t>
      </w:r>
      <w:r>
        <w:rPr>
          <w:rFonts w:ascii="仿宋" w:hAnsi="仿宋" w:cs="仿宋" w:eastAsia="仿宋"/>
          <w:sz w:val="57"/>
          <w:spacing w:val="0"/>
          <w:color w:val="000000"/>
          <w:b w:val="off"/>
          <w:i w:val="off"/>
        </w:rPr>
        <w:t>“关于”同一些古老的哲学对立项：时与空，可感的与可理解的，主</w:t>
      </w:r>
      <w:r>
        <w:rPr>
          <w:rFonts w:ascii="仿宋" w:hAnsi="仿宋" w:cs="仿宋" w:eastAsia="仿宋"/>
          <w:sz w:val="57"/>
          <w:spacing w:val="0"/>
          <w:color w:val="000000"/>
          <w:b w:val="off"/>
          <w:i w:val="off"/>
        </w:rPr>
        <w:t>体与客体，存在与生成，同一与差别等等。正当我们实用的维特根</w:t>
      </w:r>
      <w:r>
        <w:rPr>
          <w:rFonts w:ascii="仿宋" w:hAnsi="仿宋" w:cs="仿宋" w:eastAsia="仿宋"/>
          <w:sz w:val="57"/>
          <w:spacing w:val="0"/>
          <w:color w:val="000000"/>
          <w:b w:val="off"/>
          <w:i w:val="off"/>
        </w:rPr>
        <w:t>施坦派治疗家们庆幸自己使学术界去除了有关这些对立项是“深</w:t>
      </w:r>
      <w:r>
        <w:rPr>
          <w:rFonts w:ascii="仿宋" w:hAnsi="仿宋" w:cs="仿宋" w:eastAsia="仿宋"/>
          <w:sz w:val="57"/>
          <w:spacing w:val="0"/>
          <w:color w:val="000000"/>
          <w:b w:val="off"/>
          <w:i w:val="off"/>
        </w:rPr>
        <w:t>层的”观念时，正当我们认为我们已把这套词汇完满地拉平了和通</w:t>
      </w:r>
      <w:r>
        <w:rPr>
          <w:rFonts w:ascii="仿宋" w:hAnsi="仿宋" w:cs="仿宋" w:eastAsia="仿宋"/>
          <w:sz w:val="57"/>
          <w:spacing w:val="0"/>
          <w:color w:val="000000"/>
          <w:b w:val="off"/>
          <w:i w:val="off"/>
        </w:rPr>
        <w:t>俗化了时，我们发现一切珍贵的标准的老“哲学问题”，被显示为我</w:t>
      </w:r>
      <w:bookmarkEnd w:id="4166"/>
    </w:p>
    <w:p>
      <w:r>
        <w:t/>
      </w:r>
    </w:p>
    <w:p>
      <w:pPr>
        <w:sectPr>
          <w:footerReference r:id="rId928"/>
          <w:headerReference r:id="rId929" w:type="default"/>
          <w:type w:val="nextPage"/>
          <w:pgSz w:w="22400" w:h="31680"/>
          <w:pgMar w:left="2720" w:top="2360" w:right="272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4167"/>
      <w:r>
        <w:rPr>
          <w:rFonts w:ascii="黑体" w:hAnsi="黑体" w:cs="黑体" w:eastAsia="黑体"/>
          <w:sz w:val="50"/>
          <w:spacing w:val="0"/>
          <w:color w:val="000000"/>
          <w:b w:val="on"/>
          <w:i w:val="off"/>
        </w:rPr>
        <w:t>430  中译本附录</w:t>
      </w:r>
      <w:bookmarkEnd w:id="4167"/>
    </w:p>
    <w:p>
      <w:pPr>
        <w:pageBreakBefore w:val="off"/>
        <w:tabs/>
        <w:wordWrap w:val="off"/>
        <w:spacing w:before="0" w:after="0" w:line="560" w:lineRule="exact"/>
        <w:ind w:left="0" w:right="0"/>
        <w:jc w:val="both"/>
        <w:textAlignment w:val="baseline"/>
        <w:rPr>
          <w:sz w:val="50"/>
        </w:rPr>
      </w:pPr>
      <w:bookmarkStart w:name="" w:id="4168"/>
      <w:r>
        <w:rPr>
          <w:rFonts w:ascii="宋体" w:hAnsi="宋体" w:cs="宋体" w:eastAsia="宋体"/>
          <w:sz w:val="50"/>
          <w:spacing w:val="0"/>
          <w:color w:val="000000"/>
          <w:b w:val="off"/>
          <w:i w:val="off"/>
        </w:rPr>
        <w:t/>
      </w:r>
      <w:bookmarkEnd w:id="4168"/>
    </w:p>
    <w:p>
      <w:pPr>
        <w:pageBreakBefore w:val="off"/>
        <w:tabs/>
        <w:wordWrap w:val="off"/>
        <w:spacing w:before="0" w:after="0" w:line="960" w:lineRule="atLeast"/>
        <w:ind w:left="20" w:right="60"/>
        <w:jc w:val="both"/>
        <w:textAlignment w:val="baseline"/>
        <w:rPr>
          <w:sz w:val="57"/>
        </w:rPr>
      </w:pPr>
      <w:bookmarkStart w:name="" w:id="4169"/>
      <w:r>
        <w:rPr>
          <w:rFonts w:ascii="宋体" w:hAnsi="宋体" w:cs="宋体" w:eastAsia="宋体"/>
          <w:sz w:val="57"/>
          <w:spacing w:val="0"/>
          <w:color w:val="000000"/>
          <w:b w:val="off"/>
          <w:i w:val="off"/>
        </w:rPr>
        <w:t>们心爱的诗歌和小说中的隐蔽程序了。这造成了一种尴尬的社会</w:t>
      </w:r>
      <w:r>
        <w:rPr>
          <w:rFonts w:ascii="宋体" w:hAnsi="宋体" w:cs="宋体" w:eastAsia="宋体"/>
          <w:sz w:val="57"/>
          <w:spacing w:val="0"/>
          <w:color w:val="000000"/>
          <w:b w:val="off"/>
          <w:i w:val="off"/>
        </w:rPr>
        <w:t>情境：我们这些企图消除标准问题的治疗派哲学家们现在发现，我</w:t>
      </w:r>
      <w:r>
        <w:rPr>
          <w:rFonts w:ascii="宋体" w:hAnsi="宋体" w:cs="宋体" w:eastAsia="宋体"/>
          <w:sz w:val="57"/>
          <w:spacing w:val="0"/>
          <w:color w:val="000000"/>
          <w:b w:val="off"/>
          <w:i w:val="off"/>
        </w:rPr>
        <w:t>们的老职业对手(如塞尔)与我们新的跨学科的朋友(如卡勒尔)却</w:t>
      </w:r>
      <w:r>
        <w:rPr>
          <w:rFonts w:ascii="宋体" w:hAnsi="宋体" w:cs="宋体" w:eastAsia="宋体"/>
          <w:sz w:val="57"/>
          <w:spacing w:val="0"/>
          <w:color w:val="000000"/>
          <w:b w:val="off"/>
          <w:i w:val="off"/>
        </w:rPr>
        <w:t>取得了一致。他们两人都认为标准的区别项是至关重要的。前者</w:t>
      </w:r>
      <w:r>
        <w:rPr>
          <w:rFonts w:ascii="宋体" w:hAnsi="宋体" w:cs="宋体" w:eastAsia="宋体"/>
          <w:sz w:val="57"/>
          <w:spacing w:val="0"/>
          <w:color w:val="000000"/>
          <w:b w:val="off"/>
          <w:i w:val="off"/>
        </w:rPr>
        <w:t>想重建这些区别，后者想消解这些区别，但谁也不安于轻松地看待</w:t>
      </w:r>
      <w:r>
        <w:rPr>
          <w:rFonts w:ascii="宋体" w:hAnsi="宋体" w:cs="宋体" w:eastAsia="宋体"/>
          <w:sz w:val="57"/>
          <w:spacing w:val="0"/>
          <w:color w:val="000000"/>
          <w:b w:val="off"/>
          <w:i w:val="off"/>
        </w:rPr>
        <w:t>它们，使它们“非主题化”(de-thematize)，把它们只看作一些特殊</w:t>
      </w:r>
      <w:r>
        <w:rPr>
          <w:rFonts w:ascii="宋体" w:hAnsi="宋体" w:cs="宋体" w:eastAsia="宋体"/>
          <w:sz w:val="57"/>
          <w:spacing w:val="0"/>
          <w:color w:val="000000"/>
          <w:b w:val="off"/>
          <w:i w:val="off"/>
        </w:rPr>
        <w:t>的比喻。对解构者正如对实在主义者一样，重要的是认为形而上</w:t>
      </w:r>
      <w:r>
        <w:rPr>
          <w:rFonts w:ascii="宋体" w:hAnsi="宋体" w:cs="宋体" w:eastAsia="宋体"/>
          <w:sz w:val="57"/>
          <w:spacing w:val="0"/>
          <w:color w:val="000000"/>
          <w:b w:val="off"/>
          <w:i w:val="off"/>
        </w:rPr>
        <w:t>学(即那样一种文学样式，它企图创造独一无二的、完整的、封闭的</w:t>
      </w:r>
      <w:r>
        <w:rPr>
          <w:rFonts w:ascii="宋体" w:hAnsi="宋体" w:cs="宋体" w:eastAsia="宋体"/>
          <w:sz w:val="57"/>
          <w:spacing w:val="0"/>
          <w:color w:val="000000"/>
          <w:b w:val="off"/>
          <w:i w:val="off"/>
        </w:rPr>
        <w:t>词汇)是至关重要的。谁也不能承认它像史诗一样是一种写作样</w:t>
      </w:r>
      <w:r>
        <w:rPr>
          <w:rFonts w:ascii="宋体" w:hAnsi="宋体" w:cs="宋体" w:eastAsia="宋体"/>
          <w:sz w:val="57"/>
          <w:spacing w:val="0"/>
          <w:color w:val="000000"/>
          <w:b w:val="off"/>
          <w:i w:val="off"/>
        </w:rPr>
        <w:t>式，它经历非凡并发挥了重要的历史作用，但它目前大体只残存于</w:t>
      </w:r>
      <w:r>
        <w:rPr>
          <w:rFonts w:ascii="宋体" w:hAnsi="宋体" w:cs="宋体" w:eastAsia="宋体"/>
          <w:sz w:val="57"/>
          <w:spacing w:val="0"/>
          <w:color w:val="000000"/>
          <w:b w:val="off"/>
          <w:i w:val="off"/>
        </w:rPr>
        <w:t>自讽诗的形式之中。</w:t>
      </w:r>
      <w:bookmarkEnd w:id="4169"/>
    </w:p>
    <w:p>
      <w:pPr>
        <w:pageBreakBefore w:val="off"/>
        <w:tabs/>
        <w:wordWrap w:val="off"/>
        <w:spacing w:before="0" w:after="0" w:line="960" w:lineRule="atLeast"/>
        <w:ind w:left="160" w:right="20" w:firstLine="1180"/>
        <w:jc w:val="both"/>
        <w:textAlignment w:val="baseline"/>
        <w:rPr>
          <w:sz w:val="57"/>
        </w:rPr>
      </w:pPr>
      <w:bookmarkStart w:name="" w:id="4170"/>
      <w:r>
        <w:rPr>
          <w:rFonts w:ascii="宋体" w:hAnsi="宋体" w:cs="宋体" w:eastAsia="宋体"/>
          <w:sz w:val="57"/>
          <w:spacing w:val="0"/>
          <w:color w:val="000000"/>
          <w:b w:val="off"/>
          <w:i w:val="off"/>
        </w:rPr>
        <w:t>只有当我们把这种样式当作不只是一种吸引人的、人为的历</w:t>
      </w:r>
      <w:r>
        <w:rPr>
          <w:rFonts w:ascii="宋体" w:hAnsi="宋体" w:cs="宋体" w:eastAsia="宋体"/>
          <w:sz w:val="57"/>
          <w:spacing w:val="0"/>
          <w:color w:val="000000"/>
          <w:b w:val="off"/>
          <w:i w:val="off"/>
        </w:rPr>
        <w:t>史产物时，哲学的封闭性和文学的敞开性之间的对立才显得重要。</w:t>
      </w:r>
      <w:r>
        <w:rPr>
          <w:rFonts w:ascii="宋体" w:hAnsi="宋体" w:cs="宋体" w:eastAsia="宋体"/>
          <w:sz w:val="57"/>
          <w:spacing w:val="0"/>
          <w:color w:val="000000"/>
          <w:b w:val="off"/>
          <w:i w:val="off"/>
        </w:rPr>
        <w:t>我坚持主张，在封锁语言的古典企图和逃脱任何拟议的封闭性的</w:t>
      </w:r>
      <w:r>
        <w:rPr>
          <w:rFonts w:ascii="宋体" w:hAnsi="宋体" w:cs="宋体" w:eastAsia="宋体"/>
          <w:sz w:val="57"/>
          <w:spacing w:val="0"/>
          <w:color w:val="000000"/>
          <w:b w:val="off"/>
          <w:i w:val="off"/>
        </w:rPr>
        <w:t>浪漫主义主张之间的这后一种对立，是形成不止于是“哲学”与“文</w:t>
      </w:r>
      <w:r>
        <w:rPr>
          <w:rFonts w:ascii="宋体" w:hAnsi="宋体" w:cs="宋体" w:eastAsia="宋体"/>
          <w:sz w:val="57"/>
          <w:spacing w:val="0"/>
          <w:color w:val="000000"/>
          <w:b w:val="off"/>
          <w:i w:val="off"/>
        </w:rPr>
        <w:t>学”间日常图书分类式和系谱式对立的唯一基础。于是回到我开</w:t>
      </w:r>
      <w:r>
        <w:rPr>
          <w:rFonts w:ascii="宋体" w:hAnsi="宋体" w:cs="宋体" w:eastAsia="宋体"/>
          <w:sz w:val="57"/>
          <w:spacing w:val="0"/>
          <w:color w:val="000000"/>
          <w:b w:val="off"/>
          <w:i w:val="off"/>
        </w:rPr>
        <w:t>始的那一点去，我认为我们最好把哲学只看作古典与浪漫之间的</w:t>
      </w:r>
      <w:r>
        <w:rPr>
          <w:rFonts w:ascii="宋体" w:hAnsi="宋体" w:cs="宋体" w:eastAsia="宋体"/>
          <w:sz w:val="57"/>
          <w:spacing w:val="0"/>
          <w:color w:val="000000"/>
          <w:b w:val="off"/>
          <w:i w:val="off"/>
        </w:rPr>
        <w:t>对立在其中表现十分突出的另一种文学样式。我们不应把“哲学”</w:t>
      </w:r>
      <w:r>
        <w:rPr>
          <w:rFonts w:ascii="宋体" w:hAnsi="宋体" w:cs="宋体" w:eastAsia="宋体"/>
          <w:sz w:val="57"/>
          <w:spacing w:val="0"/>
          <w:color w:val="000000"/>
          <w:b w:val="off"/>
          <w:i w:val="off"/>
        </w:rPr>
        <w:t>用作这种无所不在的对立中的古典一极的名称。我们应当把古典</w:t>
      </w:r>
      <w:r>
        <w:rPr>
          <w:rFonts w:ascii="宋体" w:hAnsi="宋体" w:cs="宋体" w:eastAsia="宋体"/>
          <w:sz w:val="57"/>
          <w:spacing w:val="0"/>
          <w:color w:val="000000"/>
          <w:b w:val="off"/>
          <w:i w:val="off"/>
        </w:rPr>
        <w:t>与浪漫、科学与文学、秩序与自由等对立都看作是象征着遍布于每</w:t>
      </w:r>
      <w:r>
        <w:rPr>
          <w:rFonts w:ascii="宋体" w:hAnsi="宋体" w:cs="宋体" w:eastAsia="宋体"/>
          <w:sz w:val="57"/>
          <w:spacing w:val="0"/>
          <w:color w:val="000000"/>
          <w:b w:val="off"/>
          <w:i w:val="off"/>
        </w:rPr>
        <w:t>一学科和每一文化领域中的一种内在的韵律。</w:t>
      </w:r>
      <w:bookmarkEnd w:id="4170"/>
    </w:p>
    <w:p>
      <w:pPr>
        <w:pageBreakBefore w:val="off"/>
        <w:tabs/>
        <w:wordWrap w:val="off"/>
        <w:spacing w:before="0" w:after="0" w:line="960" w:lineRule="atLeast"/>
        <w:ind w:left="240" w:right="0" w:firstLine="1180"/>
        <w:jc w:val="both"/>
        <w:textAlignment w:val="baseline"/>
        <w:rPr>
          <w:sz w:val="57"/>
        </w:rPr>
      </w:pPr>
      <w:bookmarkStart w:name="" w:id="4171"/>
      <w:r>
        <w:rPr>
          <w:rFonts w:ascii="宋体" w:hAnsi="宋体" w:cs="宋体" w:eastAsia="宋体"/>
          <w:sz w:val="57"/>
          <w:spacing w:val="0"/>
          <w:color w:val="000000"/>
          <w:b w:val="off"/>
          <w:i w:val="off"/>
        </w:rPr>
        <w:t>我提议回到《精神现象学》和《浮士德》第二部中的反讽的折衷</w:t>
      </w:r>
      <w:r>
        <w:rPr>
          <w:rFonts w:ascii="宋体" w:hAnsi="宋体" w:cs="宋体" w:eastAsia="宋体"/>
          <w:sz w:val="57"/>
          <w:spacing w:val="0"/>
          <w:color w:val="000000"/>
          <w:b w:val="off"/>
          <w:i w:val="off"/>
        </w:rPr>
        <w:t>主义去，这可能显得有些背时。但是如果我们是如此强烈的浪漫</w:t>
      </w:r>
      <w:r>
        <w:rPr>
          <w:rFonts w:ascii="宋体" w:hAnsi="宋体" w:cs="宋体" w:eastAsia="宋体"/>
          <w:sz w:val="57"/>
          <w:spacing w:val="0"/>
          <w:color w:val="000000"/>
          <w:b w:val="off"/>
          <w:i w:val="off"/>
        </w:rPr>
        <w:t>派，以至完全轻视古典派(古典时期的思想史就像是一个永恒轮回</w:t>
      </w:r>
      <w:r>
        <w:rPr>
          <w:rFonts w:ascii="宋体" w:hAnsi="宋体" w:cs="宋体" w:eastAsia="宋体"/>
          <w:sz w:val="57"/>
          <w:spacing w:val="0"/>
          <w:color w:val="000000"/>
          <w:b w:val="off"/>
          <w:i w:val="off"/>
        </w:rPr>
        <w:t>的故事)，那么这个建议才显得背时。我们将永不会停止在古典时</w:t>
      </w:r>
      <w:bookmarkEnd w:id="4171"/>
    </w:p>
    <w:p>
      <w:r>
        <w:t/>
      </w:r>
    </w:p>
    <w:p>
      <w:pPr>
        <w:sectPr>
          <w:footerReference r:id="rId930"/>
          <w:headerReference r:id="rId931" w:type="default"/>
          <w:type w:val="nextPage"/>
          <w:pgSz w:w="22400" w:h="31680"/>
          <w:pgMar w:left="2720" w:top="2460" w:right="2720" w:bottom="2460" w:header="2160" w:footer="2160"/>
          <w:cols w:num="1"/>
        </w:sectPr>
      </w:pPr>
    </w:p>
    <w:p>
      <w:pPr>
        <w:pageBreakBefore w:val="off"/>
        <w:tabs>
          <w:tab w:pos="15800" w:val="left" w:leader="none"/>
        </w:tabs>
        <w:wordWrap w:val="off"/>
        <w:spacing w:before="0" w:after="0" w:line="720" w:lineRule="atLeast"/>
        <w:ind w:left="9340" w:right="0"/>
        <w:jc w:val="both"/>
        <w:textAlignment w:val="baseline"/>
        <w:rPr>
          <w:sz w:val="53"/>
        </w:rPr>
      </w:pPr>
      <w:bookmarkStart w:name="" w:id="4172"/>
      <w:r>
        <w:rPr>
          <w:rFonts w:ascii="黑体" w:hAnsi="黑体" w:cs="黑体" w:eastAsia="黑体"/>
          <w:sz w:val="53"/>
          <w:spacing w:val="0"/>
          <w:color w:val="000000"/>
          <w:b w:val="off"/>
          <w:i w:val="off"/>
        </w:rPr>
        <w:t>解构和回避———论德里达</w:t>
      </w:r>
      <w:r>
        <w:t xml:space="preserve">	</w:t>
      </w:r>
      <w:r>
        <w:rPr>
          <w:rFonts w:ascii="楷体" w:hAnsi="楷体" w:cs="楷体" w:eastAsia="楷体"/>
          <w:sz w:val="53"/>
          <w:spacing w:val="0"/>
          <w:color w:val="000000"/>
          <w:b w:val="off"/>
          <w:i w:val="off"/>
        </w:rPr>
        <w:t>431</w:t>
      </w:r>
      <w:bookmarkEnd w:id="4172"/>
    </w:p>
    <w:p>
      <w:pPr>
        <w:pageBreakBefore w:val="off"/>
        <w:tabs/>
        <w:wordWrap w:val="off"/>
        <w:spacing w:before="460" w:after="0" w:line="1020" w:lineRule="atLeast"/>
        <w:ind w:left="20" w:right="120"/>
        <w:jc w:val="both"/>
        <w:textAlignment w:val="baseline"/>
        <w:rPr>
          <w:sz w:val="57"/>
        </w:rPr>
      </w:pPr>
      <w:bookmarkStart w:name="" w:id="4173"/>
      <w:r>
        <w:rPr>
          <w:rFonts w:ascii="宋体" w:hAnsi="宋体" w:cs="宋体" w:eastAsia="宋体"/>
          <w:sz w:val="57"/>
          <w:spacing w:val="0"/>
          <w:color w:val="000000"/>
          <w:b w:val="off"/>
          <w:i w:val="off"/>
        </w:rPr>
        <w:t>期和浪漫时期之间摇摇摆摆，浪漫时期是这样一个时代，在其中似</w:t>
      </w:r>
      <w:r>
        <w:rPr>
          <w:rFonts w:ascii="宋体" w:hAnsi="宋体" w:cs="宋体" w:eastAsia="宋体"/>
          <w:sz w:val="57"/>
          <w:spacing w:val="0"/>
          <w:color w:val="000000"/>
          <w:b w:val="off"/>
          <w:i w:val="off"/>
        </w:rPr>
        <w:t>乎(用罗宾逊·杰弗斯的话说)“岁月的长河绕着今年的岩石旋转”。</w:t>
      </w:r>
      <w:r>
        <w:rPr>
          <w:rFonts w:ascii="宋体" w:hAnsi="宋体" w:cs="宋体" w:eastAsia="宋体"/>
          <w:sz w:val="57"/>
          <w:spacing w:val="0"/>
          <w:color w:val="000000"/>
          <w:b w:val="off"/>
          <w:i w:val="off"/>
        </w:rPr>
        <w:t>希望有一个我们将从其逃避这种摇摆的立足点，有如希望那种独</w:t>
      </w:r>
      <w:r>
        <w:rPr>
          <w:rFonts w:ascii="宋体" w:hAnsi="宋体" w:cs="宋体" w:eastAsia="宋体"/>
          <w:sz w:val="57"/>
          <w:spacing w:val="0"/>
          <w:color w:val="000000"/>
          <w:b w:val="off"/>
          <w:i w:val="off"/>
        </w:rPr>
        <w:t>一无二的、完整的、封闭的词汇，这是海德格尔和德里达正确告知</w:t>
      </w:r>
      <w:r>
        <w:rPr>
          <w:rFonts w:ascii="宋体" w:hAnsi="宋体" w:cs="宋体" w:eastAsia="宋体"/>
          <w:sz w:val="57"/>
          <w:spacing w:val="0"/>
          <w:color w:val="000000"/>
          <w:b w:val="off"/>
          <w:i w:val="off"/>
        </w:rPr>
        <w:t>我们将不会获得的。</w:t>
      </w:r>
      <w:bookmarkEnd w:id="4173"/>
    </w:p>
    <w:p>
      <w:pPr>
        <w:pageBreakBefore w:val="off"/>
        <w:tabs/>
        <w:wordWrap w:val="off"/>
        <w:spacing w:before="0" w:after="0" w:line="1020" w:lineRule="atLeast"/>
        <w:ind w:left="20" w:right="0" w:firstLine="1160"/>
        <w:jc w:val="both"/>
        <w:textAlignment w:val="baseline"/>
        <w:rPr>
          <w:sz w:val="58"/>
        </w:rPr>
      </w:pPr>
      <w:bookmarkStart w:name="" w:id="4174"/>
      <w:r>
        <w:rPr>
          <w:rFonts w:ascii="宋体" w:hAnsi="宋体" w:cs="宋体" w:eastAsia="宋体"/>
          <w:sz w:val="58"/>
          <w:spacing w:val="0"/>
          <w:color w:val="000000"/>
          <w:b w:val="off"/>
          <w:i w:val="off"/>
        </w:rPr>
        <w:t>按此观点，不存在一些被称作“解构的形而上学”的迫切任务，</w:t>
      </w:r>
      <w:r>
        <w:rPr>
          <w:rFonts w:ascii="宋体" w:hAnsi="宋体" w:cs="宋体" w:eastAsia="宋体"/>
          <w:sz w:val="58"/>
          <w:spacing w:val="0"/>
          <w:color w:val="000000"/>
          <w:b w:val="off"/>
          <w:i w:val="off"/>
        </w:rPr>
        <w:t>这个任务在我们能够对文化的其他部分施以作用之前应当先予履</w:t>
      </w:r>
      <w:r>
        <w:rPr>
          <w:rFonts w:ascii="宋体" w:hAnsi="宋体" w:cs="宋体" w:eastAsia="宋体"/>
          <w:sz w:val="58"/>
          <w:spacing w:val="0"/>
          <w:color w:val="000000"/>
          <w:b w:val="off"/>
          <w:i w:val="off"/>
        </w:rPr>
        <w:t>行。不管他本人怎么说，海德格尔对哲学史的所做所为不是使其</w:t>
      </w:r>
      <w:r>
        <w:rPr>
          <w:rFonts w:ascii="宋体" w:hAnsi="宋体" w:cs="宋体" w:eastAsia="宋体"/>
          <w:sz w:val="58"/>
          <w:spacing w:val="0"/>
          <w:color w:val="000000"/>
          <w:b w:val="off"/>
          <w:i w:val="off"/>
        </w:rPr>
        <w:t>解构，而是进一步将其圈围和隔离，因此而使我们能回避(cir-</w:t>
      </w:r>
      <w:r>
        <w:rPr>
          <w:rFonts w:ascii="仿宋" w:hAnsi="仿宋" w:cs="仿宋" w:eastAsia="仿宋"/>
          <w:sz w:val="58"/>
          <w:spacing w:val="0"/>
          <w:color w:val="000000"/>
          <w:b w:val="off"/>
          <w:i w:val="off"/>
        </w:rPr>
        <w:t>cumvent)它。同样不管德里达怎么说，他所做的事是向我们指示</w:t>
      </w:r>
      <w:r>
        <w:rPr>
          <w:rFonts w:ascii="仿宋" w:hAnsi="仿宋" w:cs="仿宋" w:eastAsia="仿宋"/>
          <w:sz w:val="58"/>
          <w:spacing w:val="0"/>
          <w:color w:val="000000"/>
          <w:b w:val="off"/>
          <w:i w:val="off"/>
        </w:rPr>
        <w:t>了如何以尼采式的轻松自然对待海德格尔，如何把他对形而上学</w:t>
      </w:r>
      <w:r>
        <w:rPr>
          <w:rFonts w:ascii="仿宋" w:hAnsi="仿宋" w:cs="仿宋" w:eastAsia="仿宋"/>
          <w:sz w:val="58"/>
          <w:spacing w:val="0"/>
          <w:color w:val="000000"/>
          <w:b w:val="off"/>
          <w:i w:val="off"/>
        </w:rPr>
        <w:t>传统的处理看作一种出色独创的叙事，而非看作一种划时代的转</w:t>
      </w:r>
      <w:r>
        <w:rPr>
          <w:rFonts w:ascii="仿宋" w:hAnsi="仿宋" w:cs="仿宋" w:eastAsia="仿宋"/>
          <w:sz w:val="58"/>
          <w:spacing w:val="0"/>
          <w:color w:val="000000"/>
          <w:b w:val="off"/>
          <w:i w:val="off"/>
        </w:rPr>
        <w:t>换。这种理解德里达的方式并未使我们有理由认为，像某些北美</w:t>
      </w:r>
      <w:r>
        <w:rPr>
          <w:rFonts w:ascii="仿宋" w:hAnsi="仿宋" w:cs="仿宋" w:eastAsia="仿宋"/>
          <w:sz w:val="58"/>
          <w:spacing w:val="0"/>
          <w:color w:val="000000"/>
          <w:b w:val="off"/>
          <w:i w:val="off"/>
        </w:rPr>
        <w:t>德里达主义者建议的那样，他向我们指示了如何对所谓“文学”做</w:t>
      </w:r>
      <w:r>
        <w:rPr>
          <w:rFonts w:ascii="仿宋" w:hAnsi="仿宋" w:cs="仿宋" w:eastAsia="仿宋"/>
          <w:sz w:val="58"/>
          <w:spacing w:val="0"/>
          <w:color w:val="000000"/>
          <w:b w:val="off"/>
          <w:i w:val="off"/>
        </w:rPr>
        <w:t>海德格尔对所谓“哲学”做过的事。通过圈围一种特殊的文学模式</w:t>
      </w:r>
      <w:r>
        <w:rPr>
          <w:rFonts w:ascii="仿宋" w:hAnsi="仿宋" w:cs="仿宋" w:eastAsia="仿宋"/>
          <w:sz w:val="58"/>
          <w:spacing w:val="0"/>
          <w:color w:val="000000"/>
          <w:b w:val="off"/>
          <w:i w:val="off"/>
        </w:rPr>
        <w:t>(哲学)将其回避开是一回事，指出该样式是一切其他样式的构架</w:t>
      </w:r>
      <w:r>
        <w:rPr>
          <w:rFonts w:ascii="仿宋" w:hAnsi="仿宋" w:cs="仿宋" w:eastAsia="仿宋"/>
          <w:sz w:val="58"/>
          <w:spacing w:val="0"/>
          <w:color w:val="000000"/>
          <w:b w:val="off"/>
          <w:i w:val="off"/>
        </w:rPr>
        <w:t>或基础则是另一回事。无论在海德格尔还是在德里达的著作中都</w:t>
      </w:r>
      <w:r>
        <w:rPr>
          <w:rFonts w:ascii="仿宋" w:hAnsi="仿宋" w:cs="仿宋" w:eastAsia="仿宋"/>
          <w:sz w:val="58"/>
          <w:spacing w:val="0"/>
          <w:color w:val="000000"/>
          <w:b w:val="off"/>
          <w:i w:val="off"/>
        </w:rPr>
        <w:t>未对后一种论断提供任何可信性，这个论断却是两人大部分著作</w:t>
      </w:r>
      <w:r>
        <w:rPr>
          <w:rFonts w:ascii="仿宋" w:hAnsi="仿宋" w:cs="仿宋" w:eastAsia="仿宋"/>
          <w:sz w:val="58"/>
          <w:spacing w:val="0"/>
          <w:color w:val="000000"/>
          <w:b w:val="off"/>
          <w:i w:val="off"/>
        </w:rPr>
        <w:t>中未予置疑的前提。但是这个论断对于盎格鲁·撒克逊的德里达</w:t>
      </w:r>
      <w:r>
        <w:rPr>
          <w:rFonts w:ascii="仿宋" w:hAnsi="仿宋" w:cs="仿宋" w:eastAsia="仿宋"/>
          <w:sz w:val="58"/>
          <w:spacing w:val="0"/>
          <w:color w:val="000000"/>
          <w:b w:val="off"/>
          <w:i w:val="off"/>
        </w:rPr>
        <w:t>主义者把哲学对立项当作任何任意选择的文学本文的隐含主题的</w:t>
      </w:r>
      <w:r>
        <w:rPr>
          <w:rFonts w:ascii="仿宋" w:hAnsi="仿宋" w:cs="仿宋" w:eastAsia="仿宋"/>
          <w:sz w:val="58"/>
          <w:spacing w:val="0"/>
          <w:color w:val="000000"/>
          <w:b w:val="off"/>
          <w:i w:val="off"/>
        </w:rPr>
        <w:t>做法都是至关重要的。发现一种封闭的和完整的词汇的企图，产</w:t>
      </w:r>
      <w:r>
        <w:rPr>
          <w:rFonts w:ascii="仿宋" w:hAnsi="仿宋" w:cs="仿宋" w:eastAsia="仿宋"/>
          <w:sz w:val="58"/>
          <w:spacing w:val="0"/>
          <w:color w:val="000000"/>
          <w:b w:val="off"/>
          <w:i w:val="off"/>
        </w:rPr>
        <w:t>生了很多重要的大二元对立项，它们是诗人、散文家和小说家进而</w:t>
      </w:r>
      <w:r>
        <w:rPr>
          <w:rFonts w:ascii="仿宋" w:hAnsi="仿宋" w:cs="仿宋" w:eastAsia="仿宋"/>
          <w:sz w:val="58"/>
          <w:spacing w:val="0"/>
          <w:color w:val="000000"/>
          <w:b w:val="off"/>
          <w:i w:val="off"/>
        </w:rPr>
        <w:t>用作比喻手段的东西。但是我们可以完美地使用一个比喻手段，</w:t>
      </w:r>
      <w:r>
        <w:rPr>
          <w:rFonts w:ascii="仿宋" w:hAnsi="仿宋" w:cs="仿宋" w:eastAsia="仿宋"/>
          <w:sz w:val="58"/>
          <w:spacing w:val="0"/>
          <w:color w:val="000000"/>
          <w:b w:val="off"/>
          <w:i w:val="off"/>
        </w:rPr>
        <w:t>而无须认真看待它是这样一种词汇的一部分的主张。我们不须把</w:t>
      </w:r>
      <w:r>
        <w:rPr>
          <w:rFonts w:ascii="仿宋" w:hAnsi="仿宋" w:cs="仿宋" w:eastAsia="仿宋"/>
          <w:sz w:val="58"/>
          <w:spacing w:val="0"/>
          <w:color w:val="000000"/>
          <w:b w:val="off"/>
          <w:i w:val="off"/>
        </w:rPr>
        <w:t>它看作在解构自己，看作在自渎自毁，以便逃脱它的有害的整体化</w:t>
      </w:r>
      <w:bookmarkEnd w:id="4174"/>
    </w:p>
    <w:p>
      <w:r>
        <w:t/>
      </w:r>
    </w:p>
    <w:p>
      <w:pPr>
        <w:sectPr>
          <w:footerReference r:id="rId932"/>
          <w:headerReference r:id="rId933" w:type="default"/>
          <w:type w:val="nextPage"/>
          <w:pgSz w:w="22400" w:h="31680"/>
          <w:pgMar w:left="2760" w:top="2360" w:right="2760" w:bottom="2360" w:header="2060" w:footer="2060"/>
          <w:cols w:num="1"/>
        </w:sectPr>
      </w:pPr>
    </w:p>
    <w:p>
      <w:pPr>
        <w:pageBreakBefore w:val="off"/>
        <w:tabs/>
        <w:wordWrap w:val="off"/>
        <w:spacing w:before="0" w:after="0" w:line="620" w:lineRule="atLeast"/>
        <w:ind w:left="0" w:right="0"/>
        <w:jc w:val="both"/>
        <w:textAlignment w:val="baseline"/>
        <w:rPr>
          <w:sz w:val="46"/>
        </w:rPr>
      </w:pPr>
      <w:bookmarkStart w:name="" w:id="4175"/>
      <w:r>
        <w:rPr>
          <w:rFonts w:ascii="黑体" w:hAnsi="黑体" w:cs="黑体" w:eastAsia="黑体"/>
          <w:sz w:val="46"/>
          <w:spacing w:val="0"/>
          <w:color w:val="000000"/>
          <w:b w:val="on"/>
          <w:i w:val="off"/>
        </w:rPr>
        <w:t>432   中译本附录</w:t>
      </w:r>
      <w:bookmarkEnd w:id="4175"/>
    </w:p>
    <w:p>
      <w:pPr>
        <w:pageBreakBefore w:val="off"/>
        <w:tabs/>
        <w:wordWrap w:val="off"/>
        <w:spacing w:before="0" w:after="0" w:line="540" w:lineRule="exact"/>
        <w:ind w:left="0" w:right="0"/>
        <w:jc w:val="both"/>
        <w:textAlignment w:val="baseline"/>
        <w:rPr>
          <w:sz w:val="46"/>
        </w:rPr>
      </w:pPr>
      <w:bookmarkStart w:name="" w:id="4176"/>
      <w:r>
        <w:rPr>
          <w:rFonts w:ascii="宋体" w:hAnsi="宋体" w:cs="宋体" w:eastAsia="宋体"/>
          <w:sz w:val="46"/>
          <w:spacing w:val="0"/>
          <w:color w:val="000000"/>
          <w:b w:val="off"/>
          <w:i w:val="off"/>
        </w:rPr>
        <w:t/>
      </w:r>
      <w:bookmarkEnd w:id="4176"/>
    </w:p>
    <w:p>
      <w:pPr>
        <w:pageBreakBefore w:val="off"/>
        <w:tabs/>
        <w:wordWrap w:val="off"/>
        <w:spacing w:before="0" w:after="0" w:line="900" w:lineRule="atLeast"/>
        <w:ind w:left="20" w:right="160"/>
        <w:jc w:val="both"/>
        <w:textAlignment w:val="baseline"/>
        <w:rPr>
          <w:sz w:val="48"/>
        </w:rPr>
      </w:pPr>
      <w:bookmarkStart w:name="" w:id="4177"/>
      <w:r>
        <w:rPr>
          <w:rFonts w:ascii="仿宋" w:hAnsi="仿宋" w:cs="仿宋" w:eastAsia="仿宋"/>
          <w:sz w:val="48"/>
          <w:spacing w:val="0"/>
          <w:color w:val="000000"/>
          <w:b w:val="off"/>
          <w:i w:val="off"/>
        </w:rPr>
        <w:t>的影响。因果性、独创性、可理解性、文学性等等这类概念并无危</w:t>
      </w:r>
      <w:r>
        <w:rPr>
          <w:rFonts w:ascii="仿宋" w:hAnsi="仿宋" w:cs="仿宋" w:eastAsia="仿宋"/>
          <w:sz w:val="48"/>
          <w:spacing w:val="0"/>
          <w:color w:val="000000"/>
          <w:b w:val="off"/>
          <w:i w:val="off"/>
        </w:rPr>
        <w:t>险性和自毁性，正如落日和黑山雀并无危险性和自毁性一样。在</w:t>
      </w:r>
      <w:r>
        <w:rPr>
          <w:rFonts w:ascii="仿宋" w:hAnsi="仿宋" w:cs="仿宋" w:eastAsia="仿宋"/>
          <w:sz w:val="48"/>
          <w:spacing w:val="0"/>
          <w:color w:val="000000"/>
          <w:b w:val="off"/>
          <w:i w:val="off"/>
        </w:rPr>
        <w:t>很久以前的某一国度里，它们曾被认为是具有神秘的力量，而这并</w:t>
      </w:r>
      <w:r>
        <w:rPr>
          <w:rFonts w:ascii="仿宋" w:hAnsi="仿宋" w:cs="仿宋" w:eastAsia="仿宋"/>
          <w:sz w:val="48"/>
          <w:spacing w:val="0"/>
          <w:color w:val="000000"/>
          <w:b w:val="off"/>
          <w:i w:val="off"/>
        </w:rPr>
        <w:t>非它们自身之过。</w:t>
      </w:r>
      <w:bookmarkEnd w:id="4177"/>
    </w:p>
    <w:p>
      <w:pPr>
        <w:pageBreakBefore w:val="off"/>
        <w:tabs/>
        <w:wordWrap w:val="off"/>
        <w:spacing w:before="0" w:after="0" w:line="760" w:lineRule="exact"/>
        <w:ind w:left="0" w:right="0"/>
        <w:jc w:val="both"/>
        <w:textAlignment w:val="baseline"/>
        <w:rPr>
          <w:sz w:val="56"/>
        </w:rPr>
      </w:pPr>
      <w:bookmarkStart w:name="" w:id="4178"/>
      <w:r>
        <w:rPr>
          <w:rFonts w:ascii="宋体" w:hAnsi="宋体" w:cs="宋体" w:eastAsia="宋体"/>
          <w:sz w:val="56"/>
          <w:spacing w:val="0"/>
          <w:color w:val="000000"/>
          <w:b w:val="off"/>
          <w:i w:val="off"/>
        </w:rPr>
        <w:t/>
      </w:r>
      <w:bookmarkEnd w:id="4178"/>
    </w:p>
    <w:p>
      <w:pPr>
        <w:pageBreakBefore w:val="off"/>
        <w:tabs/>
        <w:wordWrap w:val="off"/>
        <w:spacing w:before="0" w:after="0" w:line="760" w:lineRule="exact"/>
        <w:ind w:left="0" w:right="0"/>
        <w:jc w:val="both"/>
        <w:textAlignment w:val="baseline"/>
        <w:rPr>
          <w:sz w:val="56"/>
        </w:rPr>
      </w:pPr>
      <w:bookmarkStart w:name="" w:id="4179"/>
      <w:r>
        <w:rPr>
          <w:rFonts w:ascii="宋体" w:hAnsi="宋体" w:cs="宋体" w:eastAsia="宋体"/>
          <w:sz w:val="56"/>
          <w:spacing w:val="0"/>
          <w:color w:val="000000"/>
          <w:b w:val="off"/>
          <w:i w:val="off"/>
        </w:rPr>
        <w:t/>
      </w:r>
      <w:bookmarkEnd w:id="4179"/>
    </w:p>
    <w:p>
      <w:pPr>
        <w:pageBreakBefore w:val="off"/>
        <w:tabs/>
        <w:wordWrap w:val="off"/>
        <w:spacing w:before="0" w:after="0" w:line="760" w:lineRule="atLeast"/>
        <w:ind w:left="80" w:right="0"/>
        <w:jc w:val="both"/>
        <w:textAlignment w:val="baseline"/>
        <w:rPr>
          <w:sz w:val="56"/>
        </w:rPr>
      </w:pPr>
      <w:bookmarkStart w:name="" w:id="4180"/>
      <w:r>
        <w:rPr>
          <w:rFonts w:ascii="黑体" w:hAnsi="黑体" w:cs="黑体" w:eastAsia="黑体"/>
          <w:sz w:val="56"/>
          <w:spacing w:val="0"/>
          <w:color w:val="000000"/>
          <w:b w:val="on"/>
          <w:i w:val="off"/>
        </w:rPr>
        <w:t>注      解</w:t>
      </w:r>
      <w:bookmarkEnd w:id="4180"/>
    </w:p>
    <w:p>
      <w:pPr>
        <w:pageBreakBefore w:val="off"/>
        <w:tabs/>
        <w:wordWrap w:val="off"/>
        <w:spacing w:before="560" w:after="0" w:line="900" w:lineRule="atLeast"/>
        <w:ind w:left="140" w:right="200" w:firstLine="980"/>
        <w:jc w:val="both"/>
        <w:textAlignment w:val="baseline"/>
        <w:rPr>
          <w:sz w:val="48"/>
        </w:rPr>
      </w:pPr>
      <w:bookmarkStart w:name="" w:id="4181"/>
      <w:r>
        <w:rPr>
          <w:rFonts w:ascii="仿宋" w:hAnsi="仿宋" w:cs="仿宋" w:eastAsia="仿宋"/>
          <w:sz w:val="48"/>
          <w:spacing w:val="0"/>
          <w:color w:val="000000"/>
          <w:b w:val="off"/>
          <w:i w:val="off"/>
        </w:rPr>
        <w:t>①</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J.卡勒尔：《论解构：结构主义以后的文学理论和批评》，伊萨卡，</w:t>
      </w:r>
      <w:r>
        <w:rPr>
          <w:rFonts w:ascii="仿宋" w:hAnsi="仿宋" w:cs="仿宋" w:eastAsia="仿宋"/>
          <w:sz w:val="48"/>
          <w:spacing w:val="0"/>
          <w:color w:val="000000"/>
          <w:b w:val="off"/>
          <w:i w:val="off"/>
        </w:rPr>
        <w:t>1982年，第149—150页。</w:t>
      </w:r>
      <w:bookmarkEnd w:id="4181"/>
    </w:p>
    <w:p>
      <w:pPr>
        <w:pageBreakBefore w:val="off"/>
        <w:tabs/>
        <w:wordWrap w:val="off"/>
        <w:spacing w:before="0" w:after="0" w:line="900" w:lineRule="atLeast"/>
        <w:ind w:left="140" w:right="140" w:firstLine="980"/>
        <w:jc w:val="both"/>
        <w:textAlignment w:val="baseline"/>
        <w:rPr>
          <w:sz w:val="48"/>
        </w:rPr>
      </w:pPr>
      <w:bookmarkStart w:name="" w:id="4182"/>
      <w:r>
        <w:rPr>
          <w:rFonts w:ascii="仿宋" w:hAnsi="仿宋" w:cs="仿宋" w:eastAsia="仿宋"/>
          <w:sz w:val="48"/>
          <w:spacing w:val="0"/>
          <w:color w:val="000000"/>
          <w:b w:val="off"/>
          <w:i w:val="off"/>
        </w:rPr>
        <w:t>②</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例如参见海德格尔：“世界图画的时代”，《“技术问题”和其他论文</w:t>
      </w:r>
      <w:r>
        <w:rPr>
          <w:rFonts w:ascii="仿宋" w:hAnsi="仿宋" w:cs="仿宋" w:eastAsia="仿宋"/>
          <w:sz w:val="48"/>
          <w:spacing w:val="0"/>
          <w:color w:val="000000"/>
          <w:b w:val="off"/>
          <w:i w:val="off"/>
        </w:rPr>
        <w:t>集》，W.罗维特译，纽约，1977年，第118页，文中讨论作为一种“程序”的方</w:t>
      </w:r>
      <w:r>
        <w:rPr>
          <w:rFonts w:ascii="仿宋" w:hAnsi="仿宋" w:cs="仿宋" w:eastAsia="仿宋"/>
          <w:sz w:val="48"/>
          <w:spacing w:val="0"/>
          <w:color w:val="000000"/>
          <w:b w:val="off"/>
          <w:i w:val="off"/>
        </w:rPr>
        <w:t>法，而程序又要求“一种固定的地平面”。海德格尔把这一要求当作“技术的</w:t>
      </w:r>
      <w:r>
        <w:rPr>
          <w:rFonts w:ascii="仿宋" w:hAnsi="仿宋" w:cs="仿宋" w:eastAsia="仿宋"/>
          <w:sz w:val="48"/>
          <w:spacing w:val="0"/>
          <w:color w:val="000000"/>
          <w:b w:val="off"/>
          <w:i w:val="off"/>
        </w:rPr>
        <w:t>本质”。</w:t>
      </w:r>
      <w:bookmarkEnd w:id="4182"/>
    </w:p>
    <w:p>
      <w:pPr>
        <w:pageBreakBefore w:val="off"/>
        <w:tabs/>
        <w:wordWrap w:val="off"/>
        <w:spacing w:before="0" w:after="0" w:line="900" w:lineRule="atLeast"/>
        <w:ind w:left="220" w:right="0" w:firstLine="980"/>
        <w:jc w:val="both"/>
        <w:textAlignment w:val="baseline"/>
        <w:rPr>
          <w:sz w:val="48"/>
        </w:rPr>
      </w:pPr>
      <w:bookmarkStart w:name="" w:id="4183"/>
      <w:r>
        <w:rPr>
          <w:rFonts w:ascii="仿宋" w:hAnsi="仿宋" w:cs="仿宋" w:eastAsia="仿宋"/>
          <w:sz w:val="48"/>
          <w:spacing w:val="0"/>
          <w:color w:val="000000"/>
          <w:b w:val="off"/>
          <w:i w:val="off"/>
        </w:rPr>
        <w:t>③</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例如德里达过于性急地举出奥斯丁为例，说他接受了传统的意义</w:t>
      </w:r>
      <w:r>
        <w:rPr>
          <w:rFonts w:ascii="仿宋" w:hAnsi="仿宋" w:cs="仿宋" w:eastAsia="仿宋"/>
          <w:sz w:val="48"/>
          <w:spacing w:val="0"/>
          <w:color w:val="000000"/>
          <w:b w:val="off"/>
          <w:i w:val="off"/>
        </w:rPr>
        <w:t>观，即认为意义“在一种齐一性的成分内都被传递，在整个成分内意义的统一</w:t>
      </w:r>
      <w:r>
        <w:rPr>
          <w:rFonts w:ascii="仿宋" w:hAnsi="仿宋" w:cs="仿宋" w:eastAsia="仿宋"/>
          <w:sz w:val="48"/>
          <w:spacing w:val="0"/>
          <w:color w:val="000000"/>
          <w:b w:val="off"/>
          <w:i w:val="off"/>
        </w:rPr>
        <w:t>性和完整性没有受到实质的影响”。(《哲学的边缘》，A.贝斯译，芝加哥，</w:t>
      </w:r>
      <w:r>
        <w:rPr>
          <w:rFonts w:ascii="仿宋" w:hAnsi="仿宋" w:cs="仿宋" w:eastAsia="仿宋"/>
          <w:sz w:val="48"/>
          <w:spacing w:val="0"/>
          <w:color w:val="000000"/>
          <w:b w:val="off"/>
          <w:i w:val="off"/>
        </w:rPr>
        <w:t>1982年，第311页；所有其他以</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MP</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为缩写标志的该书引文出处，均放入正</w:t>
      </w:r>
      <w:r>
        <w:rPr>
          <w:rFonts w:ascii="仿宋" w:hAnsi="仿宋" w:cs="仿宋" w:eastAsia="仿宋"/>
          <w:sz w:val="48"/>
          <w:spacing w:val="0"/>
          <w:color w:val="000000"/>
          <w:b w:val="off"/>
          <w:i w:val="off"/>
        </w:rPr>
        <w:t>文的括号内。)德里达说，这种观念在整个哲学史上都为人所主张。当他谈到</w:t>
      </w:r>
      <w:r>
        <w:rPr>
          <w:rFonts w:ascii="仿宋" w:hAnsi="仿宋" w:cs="仿宋" w:eastAsia="仿宋"/>
          <w:sz w:val="48"/>
          <w:spacing w:val="0"/>
          <w:color w:val="000000"/>
          <w:b w:val="off"/>
          <w:i w:val="off"/>
        </w:rPr>
        <w:t>奥斯丁时，轻率地把奥斯丁自豪于已经避免了的各种传统动机和态度都归之</w:t>
      </w:r>
      <w:r>
        <w:rPr>
          <w:rFonts w:ascii="仿宋" w:hAnsi="仿宋" w:cs="仿宋" w:eastAsia="仿宋"/>
          <w:sz w:val="48"/>
          <w:spacing w:val="0"/>
          <w:color w:val="000000"/>
          <w:b w:val="off"/>
          <w:i w:val="off"/>
        </w:rPr>
        <w:t>于他。J.塞尔在这一点上对德里达的批评，在我看来(多亏卡勒尔和C.诺雷</w:t>
      </w:r>
      <w:r>
        <w:rPr>
          <w:rFonts w:ascii="仿宋" w:hAnsi="仿宋" w:cs="仿宋" w:eastAsia="仿宋"/>
          <w:sz w:val="48"/>
          <w:spacing w:val="0"/>
          <w:color w:val="000000"/>
          <w:b w:val="off"/>
          <w:i w:val="off"/>
        </w:rPr>
        <w:t>思)大体是正确的(参见“重申区别：答德里达”，载于《雕像》，1977年第1期，</w:t>
      </w:r>
      <w:r>
        <w:rPr>
          <w:rFonts w:ascii="仿宋" w:hAnsi="仿宋" w:cs="仿宋" w:eastAsia="仿宋"/>
          <w:sz w:val="48"/>
          <w:spacing w:val="0"/>
          <w:color w:val="000000"/>
          <w:b w:val="off"/>
          <w:i w:val="off"/>
        </w:rPr>
        <w:t>第198——208页)。我并未在德里达回答塞尔的文章(参见“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Limited</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Inc</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abc</w:t>
      </w:r>
      <w:r>
        <w:rPr>
          <w:rFonts w:ascii="仿宋" w:hAnsi="仿宋" w:cs="仿宋" w:eastAsia="仿宋"/>
          <w:sz w:val="48"/>
          <w:spacing w:val="0"/>
          <w:color w:val="000000"/>
          <w:b w:val="off"/>
          <w:i w:val="off"/>
        </w:rPr>
        <w:t>……”，载于《雕像》，1977年第2期，第162—254页)中看到德里达就塞尔责</w:t>
      </w:r>
      <w:r>
        <w:rPr>
          <w:rFonts w:ascii="仿宋" w:hAnsi="仿宋" w:cs="仿宋" w:eastAsia="仿宋"/>
          <w:sz w:val="48"/>
          <w:spacing w:val="0"/>
          <w:color w:val="000000"/>
          <w:b w:val="off"/>
          <w:i w:val="off"/>
        </w:rPr>
        <w:t>备他误解了奥斯丁而提出挑战，虽然德里达的确对奥斯丁和塞尔两人所共同</w:t>
      </w:r>
      <w:r>
        <w:rPr>
          <w:rFonts w:ascii="仿宋" w:hAnsi="仿宋" w:cs="仿宋" w:eastAsia="仿宋"/>
          <w:sz w:val="48"/>
          <w:spacing w:val="0"/>
          <w:color w:val="000000"/>
          <w:b w:val="off"/>
          <w:i w:val="off"/>
        </w:rPr>
        <w:t>具有的种种形而上学假定提出了有效的批评(参见下面注⑬)。在我看来S.</w:t>
      </w:r>
      <w:r>
        <w:rPr>
          <w:rFonts w:ascii="仿宋" w:hAnsi="仿宋" w:cs="仿宋" w:eastAsia="仿宋"/>
          <w:sz w:val="48"/>
          <w:spacing w:val="0"/>
          <w:color w:val="000000"/>
          <w:b w:val="off"/>
          <w:i w:val="off"/>
        </w:rPr>
        <w:t>费施正确地把《如何用语言做事》理解作说了(关于语言，如果不是关于哲学)</w:t>
      </w:r>
      <w:r>
        <w:rPr>
          <w:rFonts w:ascii="仿宋" w:hAnsi="仿宋" w:cs="仿宋" w:eastAsia="仿宋"/>
          <w:sz w:val="48"/>
          <w:spacing w:val="0"/>
          <w:color w:val="000000"/>
          <w:b w:val="off"/>
          <w:i w:val="off"/>
        </w:rPr>
        <w:t>很多德里达本人想说的话。(参见费施：“作者的赠予：论奥斯丁和德里达”，</w:t>
      </w:r>
      <w:r>
        <w:rPr>
          <w:rFonts w:ascii="仿宋" w:hAnsi="仿宋" w:cs="仿宋" w:eastAsia="仿宋"/>
          <w:sz w:val="48"/>
          <w:spacing w:val="0"/>
          <w:color w:val="000000"/>
          <w:b w:val="off"/>
          <w:i w:val="off"/>
        </w:rPr>
        <w:t>载于《批评研究》，1982年夏第8期，第693—721页，特别是结尾几页。)</w:t>
      </w:r>
      <w:bookmarkEnd w:id="4183"/>
    </w:p>
    <w:p>
      <w:pPr>
        <w:pageBreakBefore w:val="off"/>
        <w:tabs/>
        <w:wordWrap w:val="off"/>
        <w:spacing w:before="0" w:after="0" w:line="900" w:lineRule="atLeast"/>
        <w:ind w:left="220" w:right="0" w:firstLine="980"/>
        <w:jc w:val="both"/>
        <w:textAlignment w:val="baseline"/>
        <w:rPr>
          <w:sz w:val="48"/>
        </w:rPr>
      </w:pPr>
      <w:bookmarkStart w:name="" w:id="4184"/>
      <w:r>
        <w:rPr>
          <w:rFonts w:ascii="仿宋" w:hAnsi="仿宋" w:cs="仿宋" w:eastAsia="仿宋"/>
          <w:sz w:val="48"/>
          <w:spacing w:val="0"/>
          <w:color w:val="000000"/>
          <w:b w:val="off"/>
          <w:i w:val="off"/>
        </w:rPr>
        <w:t>④</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由德里达来使我们能够进行我前面引述过的段落中卡勒尔所描述</w:t>
      </w:r>
      <w:r>
        <w:rPr>
          <w:rFonts w:ascii="仿宋" w:hAnsi="仿宋" w:cs="仿宋" w:eastAsia="仿宋"/>
          <w:sz w:val="48"/>
          <w:spacing w:val="0"/>
          <w:color w:val="000000"/>
          <w:b w:val="off"/>
          <w:i w:val="off"/>
        </w:rPr>
        <w:t>的那种误解，一个理由似乎可能是，过去几十年来在盎格鲁·撒克逊国家里文</w:t>
      </w:r>
      <w:bookmarkEnd w:id="4184"/>
    </w:p>
    <w:p>
      <w:r>
        <w:t/>
      </w:r>
    </w:p>
    <w:p>
      <w:pPr>
        <w:sectPr>
          <w:footerReference r:id="rId934"/>
          <w:headerReference r:id="rId935" w:type="default"/>
          <w:type w:val="nextPage"/>
          <w:pgSz w:w="22400" w:h="31680"/>
          <w:pgMar w:left="2700" w:top="2400" w:right="2700" w:bottom="2400" w:header="2100" w:footer="2100"/>
          <w:cols w:num="1"/>
        </w:sectPr>
      </w:pPr>
    </w:p>
    <w:p>
      <w:pPr>
        <w:pageBreakBefore w:val="off"/>
        <w:tabs>
          <w:tab w:pos="15780" w:val="left" w:leader="none"/>
        </w:tabs>
        <w:wordWrap w:val="off"/>
        <w:spacing w:before="0" w:after="0" w:line="600" w:lineRule="atLeast"/>
        <w:ind w:left="9440" w:right="0"/>
        <w:jc w:val="both"/>
        <w:textAlignment w:val="baseline"/>
        <w:rPr>
          <w:sz w:val="44"/>
        </w:rPr>
      </w:pPr>
      <w:bookmarkStart w:name="" w:id="4185"/>
      <w:r>
        <w:rPr>
          <w:rFonts w:ascii="黑体" w:hAnsi="黑体" w:cs="黑体" w:eastAsia="黑体"/>
          <w:sz w:val="44"/>
          <w:spacing w:val="0"/>
          <w:color w:val="000000"/>
          <w:b w:val="off"/>
          <w:i w:val="off"/>
        </w:rPr>
        <w:t>解构和回避———论德里达</w:t>
      </w:r>
      <w:r>
        <w:t xml:space="preserve">	</w:t>
      </w:r>
      <w:r>
        <w:rPr>
          <w:rFonts w:ascii="楷体" w:hAnsi="楷体" w:cs="楷体" w:eastAsia="楷体"/>
          <w:sz w:val="44"/>
          <w:spacing w:val="0"/>
          <w:color w:val="000000"/>
          <w:b w:val="off"/>
          <w:i w:val="off"/>
        </w:rPr>
        <w:t>433</w:t>
      </w:r>
      <w:bookmarkEnd w:id="4185"/>
    </w:p>
    <w:p>
      <w:pPr>
        <w:pageBreakBefore w:val="off"/>
        <w:tabs/>
        <w:wordWrap w:val="off"/>
        <w:spacing w:before="0" w:after="0" w:line="520" w:lineRule="exact"/>
        <w:ind w:left="0" w:right="0"/>
        <w:jc w:val="both"/>
        <w:textAlignment w:val="baseline"/>
        <w:rPr>
          <w:sz w:val="44"/>
        </w:rPr>
      </w:pPr>
      <w:bookmarkStart w:name="" w:id="4186"/>
      <w:r>
        <w:rPr>
          <w:rFonts w:ascii="宋体" w:hAnsi="宋体" w:cs="宋体" w:eastAsia="宋体"/>
          <w:sz w:val="44"/>
          <w:spacing w:val="0"/>
          <w:color w:val="000000"/>
          <w:b w:val="off"/>
          <w:i w:val="off"/>
        </w:rPr>
        <w:t/>
      </w:r>
      <w:bookmarkEnd w:id="4186"/>
    </w:p>
    <w:p>
      <w:pPr>
        <w:pageBreakBefore w:val="off"/>
        <w:tabs/>
        <w:wordWrap w:val="off"/>
        <w:spacing w:before="0" w:after="0" w:line="780" w:lineRule="atLeast"/>
        <w:ind w:left="120" w:right="40"/>
        <w:jc w:val="both"/>
        <w:textAlignment w:val="baseline"/>
        <w:rPr>
          <w:sz w:val="46"/>
        </w:rPr>
      </w:pPr>
      <w:bookmarkStart w:name="" w:id="4187"/>
      <w:r>
        <w:rPr>
          <w:rFonts w:ascii="仿宋" w:hAnsi="仿宋" w:cs="仿宋" w:eastAsia="仿宋"/>
          <w:sz w:val="46"/>
          <w:spacing w:val="0"/>
          <w:color w:val="000000"/>
          <w:b w:val="off"/>
          <w:i w:val="off"/>
        </w:rPr>
        <w:t>学研究者倾向于躲避哲学，反之亦然。问题不在于我们欠缺一种方法，而只</w:t>
      </w:r>
      <w:r>
        <w:rPr>
          <w:rFonts w:ascii="仿宋" w:hAnsi="仿宋" w:cs="仿宋" w:eastAsia="仿宋"/>
          <w:sz w:val="46"/>
          <w:spacing w:val="0"/>
          <w:color w:val="000000"/>
          <w:b w:val="off"/>
          <w:i w:val="off"/>
        </w:rPr>
        <w:t>在于实际上没有人同时阅读文学和哲学两类文献，于是实际上没有人能够以</w:t>
      </w:r>
      <w:r>
        <w:rPr>
          <w:rFonts w:ascii="仿宋" w:hAnsi="仿宋" w:cs="仿宋" w:eastAsia="仿宋"/>
          <w:sz w:val="46"/>
          <w:spacing w:val="0"/>
          <w:color w:val="000000"/>
          <w:b w:val="off"/>
          <w:i w:val="off"/>
        </w:rPr>
        <w:t>卡勒尔建议的那种方式使这两类本文交互作用。整个来说，新批评派和</w:t>
      </w:r>
      <w:r>
        <w:rPr>
          <w:rFonts w:ascii="仿宋" w:hAnsi="仿宋" w:cs="仿宋" w:eastAsia="仿宋"/>
          <w:sz w:val="46"/>
          <w:spacing w:val="0"/>
          <w:color w:val="000000"/>
          <w:b w:val="off"/>
          <w:i w:val="off"/>
        </w:rPr>
        <w:t>F.R.里维思的影响是反哲学性的。在 M.H.阿勃拉姆斯的《镜与灯》一类书</w:t>
      </w:r>
      <w:r>
        <w:rPr>
          <w:rFonts w:ascii="仿宋" w:hAnsi="仿宋" w:cs="仿宋" w:eastAsia="仿宋"/>
          <w:sz w:val="46"/>
          <w:spacing w:val="0"/>
          <w:color w:val="000000"/>
          <w:b w:val="off"/>
          <w:i w:val="off"/>
        </w:rPr>
        <w:t>出版以前，英国文学研究者往往不大会去读黑格尔的著作。同一时期，分析</w:t>
      </w:r>
      <w:r>
        <w:rPr>
          <w:rFonts w:ascii="仿宋" w:hAnsi="仿宋" w:cs="仿宋" w:eastAsia="仿宋"/>
          <w:sz w:val="46"/>
          <w:spacing w:val="0"/>
          <w:color w:val="000000"/>
          <w:b w:val="off"/>
          <w:i w:val="off"/>
        </w:rPr>
        <w:t>哲学的研究者被鼓励使他们的文学阅读与他们的哲学工作完全分开，并避免</w:t>
      </w:r>
      <w:r>
        <w:rPr>
          <w:rFonts w:ascii="仿宋" w:hAnsi="仿宋" w:cs="仿宋" w:eastAsia="仿宋"/>
          <w:sz w:val="46"/>
          <w:spacing w:val="0"/>
          <w:color w:val="000000"/>
          <w:b w:val="off"/>
          <w:i w:val="off"/>
        </w:rPr>
        <w:t>读康德和弗雷格两个时代之间的德国哲学。人们普遍认为，阅读黑格尔使大</w:t>
      </w:r>
      <w:r>
        <w:rPr>
          <w:rFonts w:ascii="仿宋" w:hAnsi="仿宋" w:cs="仿宋" w:eastAsia="仿宋"/>
          <w:sz w:val="46"/>
          <w:spacing w:val="0"/>
          <w:color w:val="000000"/>
          <w:b w:val="off"/>
          <w:i w:val="off"/>
        </w:rPr>
        <w:t>脑腐坏。(阅读尼采和海德格尔被认为甚至会导致更坏的效果，因为这样做</w:t>
      </w:r>
      <w:r>
        <w:rPr>
          <w:rFonts w:ascii="仿宋" w:hAnsi="仿宋" w:cs="仿宋" w:eastAsia="仿宋"/>
          <w:sz w:val="46"/>
          <w:spacing w:val="0"/>
          <w:color w:val="000000"/>
          <w:b w:val="off"/>
          <w:i w:val="off"/>
        </w:rPr>
        <w:t>会导致极不相宜的结果，使人变成大声吼叫的法西斯野兽。)</w:t>
      </w:r>
      <w:bookmarkEnd w:id="4187"/>
    </w:p>
    <w:p>
      <w:pPr>
        <w:pageBreakBefore w:val="off"/>
        <w:tabs/>
        <w:wordWrap w:val="off"/>
        <w:spacing w:before="0" w:after="0" w:line="780" w:lineRule="atLeast"/>
        <w:ind w:left="120" w:right="60" w:firstLine="980"/>
        <w:jc w:val="both"/>
        <w:textAlignment w:val="baseline"/>
        <w:rPr>
          <w:sz w:val="46"/>
        </w:rPr>
      </w:pPr>
      <w:bookmarkStart w:name="" w:id="4188"/>
      <w:r>
        <w:rPr>
          <w:rFonts w:ascii="仿宋" w:hAnsi="仿宋" w:cs="仿宋" w:eastAsia="仿宋"/>
          <w:sz w:val="46"/>
          <w:spacing w:val="0"/>
          <w:color w:val="000000"/>
          <w:b w:val="off"/>
          <w:i w:val="off"/>
        </w:rPr>
        <w:t>⑤  G.H.哈特曼：《援救本文：文学、德里达、哲学》，巴尔的摩，1981年，</w:t>
      </w:r>
      <w:r>
        <w:rPr>
          <w:rFonts w:ascii="仿宋" w:hAnsi="仿宋" w:cs="仿宋" w:eastAsia="仿宋"/>
          <w:sz w:val="46"/>
          <w:spacing w:val="0"/>
          <w:color w:val="000000"/>
          <w:b w:val="off"/>
          <w:i w:val="off"/>
        </w:rPr>
        <w:t>第 xxi页。</w:t>
      </w:r>
      <w:bookmarkEnd w:id="4188"/>
    </w:p>
    <w:p>
      <w:pPr>
        <w:pageBreakBefore w:val="off"/>
        <w:tabs/>
        <w:wordWrap w:val="off"/>
        <w:spacing w:before="0" w:after="0" w:line="780" w:lineRule="atLeast"/>
        <w:ind w:left="120" w:right="20" w:firstLine="980"/>
        <w:jc w:val="both"/>
        <w:textAlignment w:val="baseline"/>
        <w:rPr>
          <w:sz w:val="46"/>
        </w:rPr>
      </w:pPr>
      <w:bookmarkStart w:name="" w:id="4189"/>
      <w:r>
        <w:rPr>
          <w:rFonts w:ascii="仿宋" w:hAnsi="仿宋" w:cs="仿宋" w:eastAsia="仿宋"/>
          <w:sz w:val="46"/>
          <w:spacing w:val="0"/>
          <w:color w:val="000000"/>
          <w:b w:val="off"/>
          <w:i w:val="off"/>
        </w:rPr>
        <w:t>⑥  参见 T.S.库恩：《科学革命的结构》，第二版扩大版，芝加哥，1970</w:t>
      </w:r>
      <w:r>
        <w:rPr>
          <w:rFonts w:ascii="仿宋" w:hAnsi="仿宋" w:cs="仿宋" w:eastAsia="仿宋"/>
          <w:sz w:val="46"/>
          <w:spacing w:val="0"/>
          <w:color w:val="000000"/>
          <w:b w:val="off"/>
          <w:i w:val="off"/>
        </w:rPr>
        <w:t>年。书中论述了当反常现象积累到一定程度而达到“危机”状态时，科学家似</w:t>
      </w:r>
      <w:r>
        <w:rPr>
          <w:rFonts w:ascii="仿宋" w:hAnsi="仿宋" w:cs="仿宋" w:eastAsia="仿宋"/>
          <w:sz w:val="46"/>
          <w:spacing w:val="0"/>
          <w:color w:val="000000"/>
          <w:b w:val="off"/>
          <w:i w:val="off"/>
        </w:rPr>
        <w:t>乎开始趋向哲学了。</w:t>
      </w:r>
      <w:bookmarkEnd w:id="4189"/>
    </w:p>
    <w:p>
      <w:pPr>
        <w:pageBreakBefore w:val="off"/>
        <w:tabs/>
        <w:wordWrap w:val="off"/>
        <w:spacing w:before="0" w:after="0" w:line="780" w:lineRule="atLeast"/>
        <w:ind w:left="120" w:right="20" w:firstLine="980"/>
        <w:jc w:val="both"/>
        <w:textAlignment w:val="baseline"/>
        <w:rPr>
          <w:sz w:val="46"/>
        </w:rPr>
      </w:pPr>
      <w:bookmarkStart w:name="" w:id="4190"/>
      <w:r>
        <w:rPr>
          <w:rFonts w:ascii="仿宋" w:hAnsi="仿宋" w:cs="仿宋" w:eastAsia="仿宋"/>
          <w:sz w:val="46"/>
          <w:spacing w:val="0"/>
          <w:color w:val="000000"/>
          <w:b w:val="off"/>
          <w:i w:val="off"/>
        </w:rPr>
        <w:t>⑦  表示我所提出的这个论点的另一种方式是说，哲学问题并非“在那</w:t>
      </w:r>
      <w:r>
        <w:rPr>
          <w:rFonts w:ascii="仿宋" w:hAnsi="仿宋" w:cs="仿宋" w:eastAsia="仿宋"/>
          <w:sz w:val="46"/>
          <w:spacing w:val="0"/>
          <w:color w:val="000000"/>
          <w:b w:val="off"/>
          <w:i w:val="off"/>
        </w:rPr>
        <w:t>儿”有待去发现，而是被创造出来的。当人们想出了以前未被设想过的替代</w:t>
      </w:r>
      <w:r>
        <w:rPr>
          <w:rFonts w:ascii="仿宋" w:hAnsi="仿宋" w:cs="仿宋" w:eastAsia="仿宋"/>
          <w:sz w:val="46"/>
          <w:spacing w:val="0"/>
          <w:color w:val="000000"/>
          <w:b w:val="off"/>
          <w:i w:val="off"/>
        </w:rPr>
        <w:t>物，从而对以前无理由加以怀疑的某一常识性信仰提出质疑时，才出现哲学</w:t>
      </w:r>
      <w:r>
        <w:rPr>
          <w:rFonts w:ascii="仿宋" w:hAnsi="仿宋" w:cs="仿宋" w:eastAsia="仿宋"/>
          <w:sz w:val="46"/>
          <w:spacing w:val="0"/>
          <w:color w:val="000000"/>
          <w:b w:val="off"/>
          <w:i w:val="off"/>
        </w:rPr>
        <w:t>问题。按照我认为杜威和德里达共同具有的形而上学观点，把德里达或别的</w:t>
      </w:r>
      <w:r>
        <w:rPr>
          <w:rFonts w:ascii="仿宋" w:hAnsi="仿宋" w:cs="仿宋" w:eastAsia="仿宋"/>
          <w:sz w:val="46"/>
          <w:spacing w:val="0"/>
          <w:color w:val="000000"/>
          <w:b w:val="off"/>
          <w:i w:val="off"/>
        </w:rPr>
        <w:t>什么人看作是“认出了”关于传统一直忽略了的本文或书写网络性质的问题，</w:t>
      </w:r>
      <w:r>
        <w:rPr>
          <w:rFonts w:ascii="仿宋" w:hAnsi="仿宋" w:cs="仿宋" w:eastAsia="仿宋"/>
          <w:sz w:val="46"/>
          <w:spacing w:val="0"/>
          <w:color w:val="000000"/>
          <w:b w:val="off"/>
          <w:i w:val="off"/>
        </w:rPr>
        <w:t>这是错误的。他所做的只是想出了各种说话方式，这使得旧的说话方式成为</w:t>
      </w:r>
      <w:r>
        <w:rPr>
          <w:rFonts w:ascii="仿宋" w:hAnsi="仿宋" w:cs="仿宋" w:eastAsia="仿宋"/>
          <w:sz w:val="46"/>
          <w:spacing w:val="0"/>
          <w:color w:val="000000"/>
          <w:b w:val="off"/>
          <w:i w:val="off"/>
        </w:rPr>
        <w:t>可以被选替的，因此多多少少是可疑的了。</w:t>
      </w:r>
      <w:bookmarkEnd w:id="4190"/>
    </w:p>
    <w:p>
      <w:pPr>
        <w:pageBreakBefore w:val="off"/>
        <w:tabs/>
        <w:wordWrap w:val="off"/>
        <w:spacing w:before="0" w:after="0" w:line="780" w:lineRule="atLeast"/>
        <w:ind w:left="120" w:right="0" w:firstLine="980"/>
        <w:jc w:val="both"/>
        <w:textAlignment w:val="baseline"/>
        <w:rPr>
          <w:sz w:val="46"/>
        </w:rPr>
      </w:pPr>
      <w:bookmarkStart w:name="" w:id="4191"/>
      <w:r>
        <w:rPr>
          <w:rFonts w:ascii="仿宋" w:hAnsi="仿宋" w:cs="仿宋" w:eastAsia="仿宋"/>
          <w:sz w:val="46"/>
          <w:spacing w:val="0"/>
          <w:color w:val="000000"/>
          <w:b w:val="off"/>
          <w:i w:val="off"/>
        </w:rPr>
        <w:t>⑧  我在《实用主义的后果》一书(1972——1980 年论文集，明尼阿波利</w:t>
      </w:r>
      <w:r>
        <w:rPr>
          <w:rFonts w:ascii="仿宋" w:hAnsi="仿宋" w:cs="仿宋" w:eastAsia="仿宋"/>
          <w:sz w:val="46"/>
          <w:spacing w:val="0"/>
          <w:color w:val="000000"/>
          <w:b w:val="off"/>
          <w:i w:val="off"/>
        </w:rPr>
        <w:t>斯，1982年)，第130——137页中曾讨论了这种愿望。</w:t>
      </w:r>
      <w:bookmarkEnd w:id="4191"/>
    </w:p>
    <w:p>
      <w:pPr>
        <w:pageBreakBefore w:val="off"/>
        <w:tabs/>
        <w:wordWrap w:val="off"/>
        <w:spacing w:before="0" w:after="0" w:line="780" w:lineRule="atLeast"/>
        <w:ind w:left="120" w:right="0" w:firstLine="980"/>
        <w:jc w:val="both"/>
        <w:textAlignment w:val="baseline"/>
        <w:rPr>
          <w:sz w:val="46"/>
        </w:rPr>
      </w:pPr>
      <w:bookmarkStart w:name="" w:id="4192"/>
      <w:r>
        <w:rPr>
          <w:rFonts w:ascii="仿宋" w:hAnsi="仿宋" w:cs="仿宋" w:eastAsia="仿宋"/>
          <w:sz w:val="46"/>
          <w:spacing w:val="0"/>
          <w:color w:val="000000"/>
          <w:b w:val="off"/>
          <w:i w:val="off"/>
        </w:rPr>
        <w:t>⑨  德里达喜欢引用普罗提诺的“踪迹是无形式者的形式”这句话(MP.</w:t>
      </w:r>
      <w:r>
        <w:rPr>
          <w:rFonts w:ascii="仿宋" w:hAnsi="仿宋" w:cs="仿宋" w:eastAsia="仿宋"/>
          <w:sz w:val="46"/>
          <w:spacing w:val="0"/>
          <w:color w:val="000000"/>
          <w:b w:val="off"/>
          <w:i w:val="off"/>
        </w:rPr>
        <w:t>第66页注41，并参见第157页，第172页注16)。如果把这句话看作德里达</w:t>
      </w:r>
      <w:r>
        <w:rPr>
          <w:rFonts w:ascii="仿宋" w:hAnsi="仿宋" w:cs="仿宋" w:eastAsia="仿宋"/>
          <w:sz w:val="46"/>
          <w:spacing w:val="0"/>
          <w:color w:val="000000"/>
          <w:b w:val="off"/>
          <w:i w:val="off"/>
        </w:rPr>
        <w:t>本人使用踪迹(trace)一词的意义的规定，那么踪迹可看作意味着“那种哲学</w:t>
      </w:r>
      <w:r>
        <w:rPr>
          <w:rFonts w:ascii="仿宋" w:hAnsi="仿宋" w:cs="仿宋" w:eastAsia="仿宋"/>
          <w:sz w:val="46"/>
          <w:spacing w:val="0"/>
          <w:color w:val="000000"/>
          <w:b w:val="off"/>
          <w:i w:val="off"/>
        </w:rPr>
        <w:t>家需要而不可能具有的东西”。但我不能肯定是否应当这样来理解。</w:t>
      </w:r>
      <w:bookmarkEnd w:id="4192"/>
    </w:p>
    <w:p>
      <w:pPr>
        <w:pageBreakBefore w:val="off"/>
        <w:tabs/>
        <w:wordWrap w:val="off"/>
        <w:spacing w:before="0" w:after="0" w:line="780" w:lineRule="atLeast"/>
        <w:ind w:left="120" w:right="0" w:firstLine="980"/>
        <w:jc w:val="both"/>
        <w:textAlignment w:val="baseline"/>
        <w:rPr>
          <w:sz w:val="46"/>
        </w:rPr>
      </w:pPr>
      <w:bookmarkStart w:name="" w:id="4193"/>
      <w:r>
        <w:rPr>
          <w:rFonts w:ascii="仿宋" w:hAnsi="仿宋" w:cs="仿宋" w:eastAsia="仿宋"/>
          <w:sz w:val="46"/>
          <w:spacing w:val="0"/>
          <w:color w:val="000000"/>
          <w:b w:val="off"/>
          <w:i w:val="off"/>
        </w:rPr>
        <w:t>⑩  德里达：《立场》，贝斯译，芝加哥，1981年，第6页；对这部著作的引</w:t>
      </w:r>
      <w:r>
        <w:rPr>
          <w:rFonts w:ascii="仿宋" w:hAnsi="仿宋" w:cs="仿宋" w:eastAsia="仿宋"/>
          <w:sz w:val="46"/>
          <w:spacing w:val="0"/>
          <w:color w:val="000000"/>
          <w:b w:val="off"/>
          <w:i w:val="off"/>
        </w:rPr>
        <w:t>证，将用文中置入括号内的 Pos.来表示。</w:t>
      </w:r>
      <w:bookmarkEnd w:id="4193"/>
    </w:p>
    <w:p>
      <w:pPr>
        <w:pageBreakBefore w:val="off"/>
        <w:tabs/>
        <w:wordWrap w:val="off"/>
        <w:spacing w:before="0" w:after="0" w:line="780" w:lineRule="atLeast"/>
        <w:ind w:left="120" w:right="0" w:firstLine="980"/>
        <w:jc w:val="both"/>
        <w:textAlignment w:val="baseline"/>
        <w:rPr>
          <w:sz w:val="46"/>
        </w:rPr>
      </w:pPr>
      <w:bookmarkStart w:name="" w:id="4194"/>
      <w:r>
        <w:rPr>
          <w:rFonts w:ascii="仿宋" w:hAnsi="仿宋" w:cs="仿宋" w:eastAsia="仿宋"/>
          <w:sz w:val="46"/>
          <w:spacing w:val="0"/>
          <w:color w:val="000000"/>
          <w:b w:val="off"/>
          <w:i w:val="off"/>
        </w:rPr>
        <w:t>⑪  参见 Pos.第35页，在此德里达谈到了“使科学摆脱形而上学束缚，</w:t>
      </w:r>
      <w:r>
        <w:rPr>
          <w:rFonts w:ascii="仿宋" w:hAnsi="仿宋" w:cs="仿宋" w:eastAsia="仿宋"/>
          <w:sz w:val="46"/>
          <w:spacing w:val="0"/>
          <w:color w:val="000000"/>
          <w:b w:val="off"/>
          <w:i w:val="off"/>
        </w:rPr>
        <w:t>这种束缚自科学开始以来一直限制着其定义和发展”。</w:t>
      </w:r>
      <w:bookmarkEnd w:id="4194"/>
    </w:p>
    <w:p>
      <w:pPr>
        <w:pageBreakBefore w:val="off"/>
        <w:tabs/>
        <w:wordWrap w:val="off"/>
        <w:spacing w:before="0" w:after="0" w:line="780" w:lineRule="atLeast"/>
        <w:ind w:left="1100" w:right="0"/>
        <w:jc w:val="both"/>
        <w:textAlignment w:val="baseline"/>
        <w:rPr>
          <w:sz w:val="46"/>
        </w:rPr>
      </w:pPr>
      <w:bookmarkStart w:name="" w:id="4195"/>
      <w:r>
        <w:rPr>
          <w:rFonts w:ascii="仿宋" w:hAnsi="仿宋" w:cs="仿宋" w:eastAsia="仿宋"/>
          <w:sz w:val="46"/>
          <w:spacing w:val="0"/>
          <w:color w:val="000000"/>
          <w:b w:val="off"/>
          <w:i w:val="off"/>
        </w:rPr>
        <w:t>⑫  卡勒尔在上面引述的书中企图保持德里达的某些论点(而且是尼采</w:t>
      </w:r>
      <w:bookmarkEnd w:id="4195"/>
    </w:p>
    <w:p>
      <w:r>
        <w:t/>
      </w:r>
    </w:p>
    <w:p>
      <w:pPr>
        <w:sectPr>
          <w:footerReference r:id="rId936"/>
          <w:headerReference r:id="rId937" w:type="default"/>
          <w:type w:val="nextPage"/>
          <w:pgSz w:w="22400" w:h="31680"/>
          <w:pgMar w:left="2800" w:top="2420" w:right="2800" w:bottom="2420" w:header="2120" w:footer="2120"/>
          <w:cols w:num="1"/>
        </w:sectPr>
      </w:pPr>
    </w:p>
    <w:p>
      <w:pPr>
        <w:pageBreakBefore w:val="off"/>
        <w:tabs/>
        <w:wordWrap w:val="off"/>
        <w:spacing w:before="0" w:after="0" w:line="600" w:lineRule="atLeast"/>
        <w:ind w:left="0" w:right="0"/>
        <w:jc w:val="both"/>
        <w:textAlignment w:val="baseline"/>
        <w:rPr>
          <w:sz w:val="44"/>
        </w:rPr>
      </w:pPr>
      <w:bookmarkStart w:name="" w:id="4196"/>
      <w:r>
        <w:rPr>
          <w:rFonts w:ascii="黑体" w:hAnsi="黑体" w:cs="黑体" w:eastAsia="黑体"/>
          <w:sz w:val="44"/>
          <w:spacing w:val="0"/>
          <w:color w:val="000000"/>
          <w:b w:val="on"/>
          <w:i w:val="off"/>
        </w:rPr>
        <w:t>434   中译本附录</w:t>
      </w:r>
      <w:bookmarkEnd w:id="4196"/>
    </w:p>
    <w:p>
      <w:pPr>
        <w:pageBreakBefore w:val="off"/>
        <w:tabs/>
        <w:wordWrap w:val="off"/>
        <w:spacing w:before="0" w:after="0" w:line="540" w:lineRule="exact"/>
        <w:ind w:left="0" w:right="0"/>
        <w:jc w:val="both"/>
        <w:textAlignment w:val="baseline"/>
        <w:rPr>
          <w:sz w:val="44"/>
        </w:rPr>
      </w:pPr>
      <w:bookmarkStart w:name="" w:id="4197"/>
      <w:r>
        <w:rPr>
          <w:rFonts w:ascii="宋体" w:hAnsi="宋体" w:cs="宋体" w:eastAsia="宋体"/>
          <w:sz w:val="44"/>
          <w:spacing w:val="0"/>
          <w:color w:val="000000"/>
          <w:b w:val="off"/>
          <w:i w:val="off"/>
        </w:rPr>
        <w:t/>
      </w:r>
      <w:bookmarkEnd w:id="4197"/>
    </w:p>
    <w:p>
      <w:pPr>
        <w:pageBreakBefore w:val="off"/>
        <w:tabs/>
        <w:wordWrap w:val="off"/>
        <w:spacing w:before="0" w:after="0" w:line="800" w:lineRule="atLeast"/>
        <w:ind w:left="40" w:right="140"/>
        <w:jc w:val="both"/>
        <w:textAlignment w:val="baseline"/>
        <w:rPr>
          <w:sz w:val="47"/>
        </w:rPr>
      </w:pPr>
      <w:bookmarkStart w:name="" w:id="4198"/>
      <w:r>
        <w:rPr>
          <w:rFonts w:ascii="仿宋" w:hAnsi="仿宋" w:cs="仿宋" w:eastAsia="仿宋"/>
          <w:sz w:val="47"/>
          <w:spacing w:val="0"/>
          <w:color w:val="000000"/>
          <w:b w:val="off"/>
          <w:i w:val="off"/>
        </w:rPr>
        <w:t>最糟的论点之一)，但塞尔对此加以攻击(参见“颠倒了的字词”，载于《纽约书</w:t>
      </w:r>
      <w:r>
        <w:rPr>
          <w:rFonts w:ascii="仿宋" w:hAnsi="仿宋" w:cs="仿宋" w:eastAsia="仿宋"/>
          <w:sz w:val="47"/>
          <w:spacing w:val="0"/>
          <w:color w:val="000000"/>
          <w:b w:val="off"/>
          <w:i w:val="off"/>
        </w:rPr>
        <w:t>评》，1983年10月第27期，第74—79页)。我想塞尔正确地说道，德里达的</w:t>
      </w:r>
      <w:r>
        <w:rPr>
          <w:rFonts w:ascii="仿宋" w:hAnsi="仿宋" w:cs="仿宋" w:eastAsia="仿宋"/>
          <w:sz w:val="47"/>
          <w:spacing w:val="0"/>
          <w:color w:val="000000"/>
          <w:b w:val="off"/>
          <w:i w:val="off"/>
        </w:rPr>
        <w:t>许多论点(还不提尼采的论点)都是极糟的。他尖锐地指出，很多论点依赖于</w:t>
      </w:r>
      <w:r>
        <w:rPr>
          <w:rFonts w:ascii="仿宋" w:hAnsi="仿宋" w:cs="仿宋" w:eastAsia="仿宋"/>
          <w:sz w:val="47"/>
          <w:spacing w:val="0"/>
          <w:color w:val="000000"/>
          <w:b w:val="off"/>
          <w:i w:val="off"/>
        </w:rPr>
        <w:t>这样的假设：“除非一种区别可以成为精确的和严密的，否则就根本不是一</w:t>
      </w:r>
      <w:r>
        <w:rPr>
          <w:rFonts w:ascii="仿宋" w:hAnsi="仿宋" w:cs="仿宋" w:eastAsia="仿宋"/>
          <w:sz w:val="47"/>
          <w:spacing w:val="0"/>
          <w:color w:val="000000"/>
          <w:b w:val="off"/>
          <w:i w:val="off"/>
        </w:rPr>
        <w:t>种区别”。但我认为塞尔把这种辩证的情境大大简单化了，从而误解了和低</w:t>
      </w:r>
      <w:r>
        <w:rPr>
          <w:rFonts w:ascii="仿宋" w:hAnsi="仿宋" w:cs="仿宋" w:eastAsia="仿宋"/>
          <w:sz w:val="47"/>
          <w:spacing w:val="0"/>
          <w:color w:val="000000"/>
          <w:b w:val="off"/>
          <w:i w:val="off"/>
        </w:rPr>
        <w:t>估了卡勒尔的书和德里达的设想。他说德里达与胡塞尔都接受这样的假设，</w:t>
      </w:r>
      <w:r>
        <w:rPr>
          <w:rFonts w:ascii="仿宋" w:hAnsi="仿宋" w:cs="仿宋" w:eastAsia="仿宋"/>
          <w:sz w:val="47"/>
          <w:spacing w:val="0"/>
          <w:color w:val="000000"/>
          <w:b w:val="off"/>
          <w:i w:val="off"/>
        </w:rPr>
        <w:t>即除非提供了哲学的“知识基础”，否则就会“有某种东西被失去，受到威胁和</w:t>
      </w:r>
      <w:r>
        <w:rPr>
          <w:rFonts w:ascii="仿宋" w:hAnsi="仿宋" w:cs="仿宋" w:eastAsia="仿宋"/>
          <w:sz w:val="47"/>
          <w:spacing w:val="0"/>
          <w:color w:val="000000"/>
          <w:b w:val="off"/>
          <w:i w:val="off"/>
        </w:rPr>
        <w:t>破坏，或被怀疑”。(第78页)但德里达对寻求知识基础并无兴趣，除了作为</w:t>
      </w:r>
      <w:r>
        <w:rPr>
          <w:rFonts w:ascii="仿宋" w:hAnsi="仿宋" w:cs="仿宋" w:eastAsia="仿宋"/>
          <w:sz w:val="47"/>
          <w:spacing w:val="0"/>
          <w:color w:val="000000"/>
          <w:b w:val="off"/>
          <w:i w:val="off"/>
        </w:rPr>
        <w:t>一种被当作普遍科学的哲学观的局部例子，这种哲学可通过在极其明确的词</w:t>
      </w:r>
      <w:r>
        <w:rPr>
          <w:rFonts w:ascii="仿宋" w:hAnsi="仿宋" w:cs="仿宋" w:eastAsia="仿宋"/>
          <w:sz w:val="47"/>
          <w:spacing w:val="0"/>
          <w:color w:val="000000"/>
          <w:b w:val="off"/>
          <w:i w:val="off"/>
        </w:rPr>
        <w:t>汇中描述其他文化活动来为它们“定论”。这种词汇可通过造成一种内在的</w:t>
      </w:r>
      <w:r>
        <w:rPr>
          <w:rFonts w:ascii="仿宋" w:hAnsi="仿宋" w:cs="仿宋" w:eastAsia="仿宋"/>
          <w:sz w:val="47"/>
          <w:spacing w:val="0"/>
          <w:color w:val="000000"/>
          <w:b w:val="off"/>
          <w:i w:val="off"/>
        </w:rPr>
        <w:t>精确和严格来牢牢把握住世界(这与简单地能够解决在偶然的历史关头提出</w:t>
      </w:r>
      <w:r>
        <w:rPr>
          <w:rFonts w:ascii="仿宋" w:hAnsi="仿宋" w:cs="仿宋" w:eastAsia="仿宋"/>
          <w:sz w:val="47"/>
          <w:spacing w:val="0"/>
          <w:color w:val="000000"/>
          <w:b w:val="off"/>
          <w:i w:val="off"/>
        </w:rPr>
        <w:t>的诸个别问题相对立)。</w:t>
      </w:r>
      <w:bookmarkEnd w:id="4198"/>
    </w:p>
    <w:p>
      <w:pPr>
        <w:pageBreakBefore w:val="off"/>
        <w:tabs/>
        <w:wordWrap w:val="off"/>
        <w:spacing w:before="0" w:after="0" w:line="800" w:lineRule="atLeast"/>
        <w:ind w:left="200" w:right="20" w:firstLine="980"/>
        <w:jc w:val="both"/>
        <w:textAlignment w:val="baseline"/>
        <w:rPr>
          <w:sz w:val="47"/>
        </w:rPr>
      </w:pPr>
      <w:bookmarkStart w:name="" w:id="4199"/>
      <w:r>
        <w:rPr>
          <w:rFonts w:ascii="仿宋" w:hAnsi="仿宋" w:cs="仿宋" w:eastAsia="仿宋"/>
          <w:sz w:val="47"/>
          <w:spacing w:val="0"/>
          <w:color w:val="000000"/>
          <w:b w:val="off"/>
          <w:i w:val="off"/>
        </w:rPr>
        <w:t>塞尔对“明晰、严格、严密、理论的含括力以及尤其是理智的内容”的胡塞</w:t>
      </w:r>
      <w:r>
        <w:rPr>
          <w:rFonts w:ascii="仿宋" w:hAnsi="仿宋" w:cs="仿宋" w:eastAsia="仿宋"/>
          <w:sz w:val="47"/>
          <w:spacing w:val="0"/>
          <w:color w:val="000000"/>
          <w:b w:val="off"/>
          <w:i w:val="off"/>
        </w:rPr>
        <w:t>尔式的颂扬，正是以这种哲学概念为前提的；他以这些颂词来刻画目前“语言</w:t>
      </w:r>
      <w:r>
        <w:rPr>
          <w:rFonts w:ascii="仿宋" w:hAnsi="仿宋" w:cs="仿宋" w:eastAsia="仿宋"/>
          <w:sz w:val="47"/>
          <w:spacing w:val="0"/>
          <w:color w:val="000000"/>
          <w:b w:val="off"/>
          <w:i w:val="off"/>
        </w:rPr>
        <w:t>哲学的黄金时代”，这个时代由于“乔姆斯基和奎因、奥斯丁、塔斯基、格赖思、</w:t>
      </w:r>
      <w:r>
        <w:rPr>
          <w:rFonts w:ascii="仿宋" w:hAnsi="仿宋" w:cs="仿宋" w:eastAsia="仿宋"/>
          <w:sz w:val="47"/>
          <w:spacing w:val="0"/>
          <w:color w:val="000000"/>
          <w:b w:val="off"/>
          <w:i w:val="off"/>
        </w:rPr>
        <w:t>达美特、戴维森、普特南、克里普克、斯特劳森、蒙塔古和十几位其他第一流作</w:t>
      </w:r>
      <w:r>
        <w:rPr>
          <w:rFonts w:ascii="仿宋" w:hAnsi="仿宋" w:cs="仿宋" w:eastAsia="仿宋"/>
          <w:sz w:val="47"/>
          <w:spacing w:val="0"/>
          <w:color w:val="000000"/>
          <w:b w:val="off"/>
          <w:i w:val="off"/>
        </w:rPr>
        <w:t>者的”研究工作而大放光彩。当塞尔说这种研究工作是“在全面优越于解构</w:t>
      </w:r>
      <w:r>
        <w:rPr>
          <w:rFonts w:ascii="仿宋" w:hAnsi="仿宋" w:cs="仿宋" w:eastAsia="仿宋"/>
          <w:sz w:val="47"/>
          <w:spacing w:val="0"/>
          <w:color w:val="000000"/>
          <w:b w:val="off"/>
          <w:i w:val="off"/>
        </w:rPr>
        <w:t>哲学在其上写作的水平的一个水平上被写作”时，他正是企图达到当下熟知</w:t>
      </w:r>
      <w:r>
        <w:rPr>
          <w:rFonts w:ascii="仿宋" w:hAnsi="仿宋" w:cs="仿宋" w:eastAsia="仿宋"/>
          <w:sz w:val="47"/>
          <w:spacing w:val="0"/>
          <w:color w:val="000000"/>
          <w:b w:val="off"/>
          <w:i w:val="off"/>
        </w:rPr>
        <w:t>的标准问题及在局部约束性模式内盛行的那种风格的极顶，对此德里达和尼</w:t>
      </w:r>
      <w:r>
        <w:rPr>
          <w:rFonts w:ascii="仿宋" w:hAnsi="仿宋" w:cs="仿宋" w:eastAsia="仿宋"/>
          <w:sz w:val="47"/>
          <w:spacing w:val="0"/>
          <w:color w:val="000000"/>
          <w:b w:val="off"/>
          <w:i w:val="off"/>
        </w:rPr>
        <w:t>采正是要加以嘲笑的(第78页)。他正在采取的那种假设正是德里达在讨论</w:t>
      </w:r>
      <w:r>
        <w:rPr>
          <w:rFonts w:ascii="仿宋" w:hAnsi="仿宋" w:cs="仿宋" w:eastAsia="仿宋"/>
          <w:sz w:val="47"/>
          <w:spacing w:val="0"/>
          <w:color w:val="000000"/>
          <w:b w:val="off"/>
          <w:i w:val="off"/>
        </w:rPr>
        <w:t>奥斯丁时(见前面注③)所采取的，这就是，一个在不熟悉的传统中工作的作</w:t>
      </w:r>
      <w:r>
        <w:rPr>
          <w:rFonts w:ascii="仿宋" w:hAnsi="仿宋" w:cs="仿宋" w:eastAsia="仿宋"/>
          <w:sz w:val="47"/>
          <w:spacing w:val="0"/>
          <w:color w:val="000000"/>
          <w:b w:val="off"/>
          <w:i w:val="off"/>
        </w:rPr>
        <w:t>者必定企图(和未能)去做他更熟悉的作者们在做的那种事。认为存在着可</w:t>
      </w:r>
      <w:r>
        <w:rPr>
          <w:rFonts w:ascii="仿宋" w:hAnsi="仿宋" w:cs="仿宋" w:eastAsia="仿宋"/>
          <w:sz w:val="47"/>
          <w:spacing w:val="0"/>
          <w:color w:val="000000"/>
          <w:b w:val="off"/>
          <w:i w:val="off"/>
        </w:rPr>
        <w:t>以用普遍的和非历史的标准来衡量的所谓“理智的内容”，使塞尔与柏拉图和</w:t>
      </w:r>
      <w:r>
        <w:rPr>
          <w:rFonts w:ascii="仿宋" w:hAnsi="仿宋" w:cs="仿宋" w:eastAsia="仿宋"/>
          <w:sz w:val="47"/>
          <w:spacing w:val="0"/>
          <w:color w:val="000000"/>
          <w:b w:val="off"/>
          <w:i w:val="off"/>
        </w:rPr>
        <w:t>胡塞尔联系在一起，而使他与德里达分离开来。塞尔讨论德里达时的弱点在</w:t>
      </w:r>
      <w:r>
        <w:rPr>
          <w:rFonts w:ascii="仿宋" w:hAnsi="仿宋" w:cs="仿宋" w:eastAsia="仿宋"/>
          <w:sz w:val="47"/>
          <w:spacing w:val="0"/>
          <w:color w:val="000000"/>
          <w:b w:val="off"/>
          <w:i w:val="off"/>
        </w:rPr>
        <w:t>于，他把德里达看作在从事着业余式的语言哲学，而非看作在询问着有关这</w:t>
      </w:r>
      <w:r>
        <w:rPr>
          <w:rFonts w:ascii="仿宋" w:hAnsi="仿宋" w:cs="仿宋" w:eastAsia="仿宋"/>
          <w:sz w:val="47"/>
          <w:spacing w:val="0"/>
          <w:color w:val="000000"/>
          <w:b w:val="off"/>
          <w:i w:val="off"/>
        </w:rPr>
        <w:t>种哲学价值的元哲学问题。</w:t>
      </w:r>
      <w:bookmarkEnd w:id="4199"/>
    </w:p>
    <w:p>
      <w:pPr>
        <w:pageBreakBefore w:val="off"/>
        <w:tabs/>
        <w:wordWrap w:val="off"/>
        <w:spacing w:before="0" w:after="0" w:line="800" w:lineRule="atLeast"/>
        <w:ind w:left="1320" w:right="0"/>
        <w:jc w:val="both"/>
        <w:textAlignment w:val="baseline"/>
        <w:rPr>
          <w:sz w:val="47"/>
        </w:rPr>
      </w:pPr>
      <w:bookmarkStart w:name="" w:id="4200"/>
      <w:r>
        <w:rPr>
          <w:rFonts w:ascii="仿宋" w:hAnsi="仿宋" w:cs="仿宋" w:eastAsia="仿宋"/>
          <w:sz w:val="47"/>
          <w:spacing w:val="0"/>
          <w:color w:val="000000"/>
          <w:b w:val="off"/>
          <w:i w:val="off"/>
        </w:rPr>
        <w:t>⑬海德格尔：《论时间和存在》，J.斯坦姆保译，纽约，1972年，第24页。</w:t>
      </w:r>
      <w:bookmarkEnd w:id="4200"/>
    </w:p>
    <w:p>
      <w:pPr>
        <w:pageBreakBefore w:val="off"/>
        <w:tabs/>
        <w:wordWrap w:val="off"/>
        <w:spacing w:before="0" w:after="0" w:line="800" w:lineRule="atLeast"/>
        <w:ind w:left="340" w:right="20" w:firstLine="980"/>
        <w:jc w:val="both"/>
        <w:textAlignment w:val="baseline"/>
        <w:rPr>
          <w:sz w:val="47"/>
        </w:rPr>
      </w:pPr>
      <w:bookmarkStart w:name="" w:id="4201"/>
      <w:r>
        <w:rPr>
          <w:rFonts w:ascii="仿宋" w:hAnsi="仿宋" w:cs="仿宋" w:eastAsia="仿宋"/>
          <w:sz w:val="47"/>
          <w:spacing w:val="0"/>
          <w:color w:val="000000"/>
          <w:b w:val="off"/>
          <w:i w:val="off"/>
        </w:rPr>
        <w:t>⑭参见海德格尔：《早期希腊思想》，D.克莱尔和F.卡普吉译，纽约，</w:t>
      </w:r>
      <w:r>
        <w:rPr>
          <w:rFonts w:ascii="仿宋" w:hAnsi="仿宋" w:cs="仿宋" w:eastAsia="仿宋"/>
          <w:sz w:val="47"/>
          <w:spacing w:val="0"/>
          <w:color w:val="000000"/>
          <w:b w:val="off"/>
          <w:i w:val="off"/>
        </w:rPr>
        <w:t>1975年，第52页。</w:t>
      </w:r>
      <w:bookmarkEnd w:id="4201"/>
    </w:p>
    <w:p>
      <w:pPr>
        <w:pageBreakBefore w:val="off"/>
        <w:tabs/>
        <w:wordWrap w:val="off"/>
        <w:spacing w:before="0" w:after="0" w:line="800" w:lineRule="atLeast"/>
        <w:ind w:left="340" w:right="0" w:firstLine="980"/>
        <w:jc w:val="both"/>
        <w:textAlignment w:val="baseline"/>
        <w:rPr>
          <w:sz w:val="47"/>
        </w:rPr>
      </w:pPr>
      <w:bookmarkStart w:name="" w:id="4202"/>
      <w:r>
        <w:rPr>
          <w:rFonts w:ascii="仿宋" w:hAnsi="仿宋" w:cs="仿宋" w:eastAsia="仿宋"/>
          <w:sz w:val="47"/>
          <w:spacing w:val="0"/>
          <w:color w:val="000000"/>
          <w:b w:val="off"/>
          <w:i w:val="off"/>
        </w:rPr>
        <w:t>⑮海德格尔：《存在与时间》，英译本，纽约，1962年，第262页：“哲学</w:t>
      </w:r>
      <w:r>
        <w:rPr>
          <w:rFonts w:ascii="仿宋" w:hAnsi="仿宋" w:cs="仿宋" w:eastAsia="仿宋"/>
          <w:sz w:val="47"/>
          <w:spacing w:val="0"/>
          <w:color w:val="000000"/>
          <w:b w:val="off"/>
          <w:i w:val="off"/>
        </w:rPr>
        <w:t>的最终任务是保存定在(Dasein)在其中表现自身的最基本字词的力，并使通</w:t>
      </w:r>
      <w:r>
        <w:rPr>
          <w:rFonts w:ascii="仿宋" w:hAnsi="仿宋" w:cs="仿宋" w:eastAsia="仿宋"/>
          <w:sz w:val="47"/>
          <w:spacing w:val="0"/>
          <w:color w:val="000000"/>
          <w:b w:val="off"/>
          <w:i w:val="off"/>
        </w:rPr>
        <w:t>常的理解免于将它们等同于反过来作为伪问题根源的那种不可理解性。”</w:t>
      </w:r>
      <w:bookmarkEnd w:id="4202"/>
    </w:p>
    <w:p>
      <w:r>
        <w:t/>
      </w:r>
    </w:p>
    <w:p>
      <w:pPr>
        <w:sectPr>
          <w:footerReference r:id="rId938"/>
          <w:headerReference r:id="rId939" w:type="default"/>
          <w:type w:val="nextPage"/>
          <w:pgSz w:w="22400" w:h="31680"/>
          <w:pgMar w:left="2700" w:top="2460" w:right="2700" w:bottom="2460" w:header="2160" w:footer="2160"/>
          <w:cols w:num="1"/>
        </w:sectPr>
      </w:pPr>
    </w:p>
    <w:p>
      <w:pPr>
        <w:pageBreakBefore w:val="off"/>
        <w:tabs/>
        <w:wordWrap w:val="off"/>
        <w:spacing w:before="0" w:after="0" w:line="620" w:lineRule="atLeast"/>
        <w:ind w:left="0" w:right="120"/>
        <w:jc w:val="right"/>
        <w:textAlignment w:val="baseline"/>
        <w:rPr>
          <w:sz w:val="45"/>
        </w:rPr>
      </w:pPr>
      <w:bookmarkStart w:name="" w:id="4203"/>
      <w:r>
        <w:rPr>
          <w:rFonts w:ascii="黑体" w:hAnsi="黑体" w:cs="黑体" w:eastAsia="黑体"/>
          <w:sz w:val="45"/>
          <w:spacing w:val="0"/>
          <w:color w:val="000000"/>
          <w:b w:val="off"/>
          <w:i w:val="off"/>
        </w:rPr>
        <w:t>解构和回避————论德里达</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435</w:t>
      </w:r>
      <w:bookmarkEnd w:id="4203"/>
    </w:p>
    <w:p>
      <w:pPr>
        <w:pageBreakBefore w:val="off"/>
        <w:tabs/>
        <w:wordWrap w:val="off"/>
        <w:spacing w:before="0" w:after="0" w:line="560" w:lineRule="exact"/>
        <w:ind w:left="0" w:right="0"/>
        <w:jc w:val="right"/>
        <w:textAlignment w:val="baseline"/>
        <w:rPr>
          <w:sz w:val="45"/>
        </w:rPr>
      </w:pPr>
      <w:bookmarkStart w:name="" w:id="4204"/>
      <w:r>
        <w:rPr>
          <w:rFonts w:ascii="宋体" w:hAnsi="宋体" w:cs="宋体" w:eastAsia="宋体"/>
          <w:sz w:val="45"/>
          <w:spacing w:val="0"/>
          <w:color w:val="000000"/>
          <w:b w:val="off"/>
          <w:i w:val="off"/>
        </w:rPr>
        <w:t/>
      </w:r>
      <w:bookmarkEnd w:id="4204"/>
    </w:p>
    <w:p>
      <w:pPr>
        <w:pageBreakBefore w:val="off"/>
        <w:tabs/>
        <w:wordWrap w:val="off"/>
        <w:spacing w:before="0" w:after="0" w:line="840" w:lineRule="atLeast"/>
        <w:ind w:left="100" w:right="120" w:firstLine="980"/>
        <w:jc w:val="both"/>
        <w:textAlignment w:val="baseline"/>
        <w:rPr>
          <w:sz w:val="47"/>
        </w:rPr>
      </w:pPr>
      <w:bookmarkStart w:name="" w:id="4205"/>
      <w:r>
        <w:rPr>
          <w:rFonts w:ascii="仿宋" w:hAnsi="仿宋" w:cs="仿宋" w:eastAsia="仿宋"/>
          <w:sz w:val="47"/>
          <w:spacing w:val="0"/>
          <w:color w:val="000000"/>
          <w:b w:val="off"/>
          <w:i w:val="off"/>
        </w:rPr>
        <w:t>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然而德里达承认，胡塞尔错误地把《存在与时间》解释“为一种从先</w:t>
      </w:r>
      <w:r>
        <w:rPr>
          <w:rFonts w:ascii="仿宋" w:hAnsi="仿宋" w:cs="仿宋" w:eastAsia="仿宋"/>
          <w:sz w:val="47"/>
          <w:spacing w:val="0"/>
          <w:color w:val="000000"/>
          <w:b w:val="off"/>
          <w:i w:val="off"/>
        </w:rPr>
        <w:t>验现象学向一种人类学方向的偏离”，而且海德格尔在其后期著作中含蓄地</w:t>
      </w:r>
      <w:r>
        <w:rPr>
          <w:rFonts w:ascii="仿宋" w:hAnsi="仿宋" w:cs="仿宋" w:eastAsia="仿宋"/>
          <w:sz w:val="47"/>
          <w:spacing w:val="0"/>
          <w:color w:val="000000"/>
          <w:b w:val="off"/>
          <w:i w:val="off"/>
        </w:rPr>
        <w:t>放弃了他先前的准现象学主张，即认为自己在阐释一种人类普遍的“对存在</w:t>
      </w:r>
      <w:r>
        <w:rPr>
          <w:rFonts w:ascii="仿宋" w:hAnsi="仿宋" w:cs="仿宋" w:eastAsia="仿宋"/>
          <w:sz w:val="47"/>
          <w:spacing w:val="0"/>
          <w:color w:val="000000"/>
          <w:b w:val="off"/>
          <w:i w:val="off"/>
        </w:rPr>
        <w:t>的日常模糊的理解。”(MP.第118页，第124页)</w:t>
      </w:r>
      <w:bookmarkEnd w:id="4205"/>
    </w:p>
    <w:p>
      <w:pPr>
        <w:pageBreakBefore w:val="off"/>
        <w:tabs/>
        <w:wordWrap w:val="off"/>
        <w:spacing w:before="0" w:after="0" w:line="840" w:lineRule="atLeast"/>
        <w:ind w:left="100" w:right="120" w:firstLine="980"/>
        <w:jc w:val="both"/>
        <w:textAlignment w:val="baseline"/>
        <w:rPr>
          <w:sz w:val="47"/>
        </w:rPr>
      </w:pPr>
      <w:bookmarkStart w:name="" w:id="4206"/>
      <w:r>
        <w:rPr>
          <w:rFonts w:ascii="仿宋" w:hAnsi="仿宋" w:cs="仿宋" w:eastAsia="仿宋"/>
          <w:sz w:val="47"/>
          <w:spacing w:val="0"/>
          <w:color w:val="000000"/>
          <w:b w:val="off"/>
          <w:i w:val="off"/>
        </w:rPr>
        <w:t>⑰</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我认为这是他个人的一种畅想。正如在“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Limited</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Inc</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abc……”一文</w:t>
      </w:r>
      <w:r>
        <w:rPr>
          <w:rFonts w:ascii="仿宋" w:hAnsi="仿宋" w:cs="仿宋" w:eastAsia="仿宋"/>
          <w:sz w:val="47"/>
          <w:spacing w:val="0"/>
          <w:color w:val="000000"/>
          <w:b w:val="off"/>
          <w:i w:val="off"/>
        </w:rPr>
        <w:t>中十分明显的那样，“写作优先性”所得出的一切乃是这样一种主张，一切话</w:t>
      </w:r>
      <w:r>
        <w:rPr>
          <w:rFonts w:ascii="仿宋" w:hAnsi="仿宋" w:cs="仿宋" w:eastAsia="仿宋"/>
          <w:sz w:val="47"/>
          <w:spacing w:val="0"/>
          <w:color w:val="000000"/>
          <w:b w:val="off"/>
          <w:i w:val="off"/>
        </w:rPr>
        <w:t>语的某些普遍的特征，在写作中比在言语中看得更清楚。现在我认为，我在</w:t>
      </w:r>
      <w:r>
        <w:rPr>
          <w:rFonts w:ascii="仿宋" w:hAnsi="仿宋" w:cs="仿宋" w:eastAsia="仿宋"/>
          <w:sz w:val="47"/>
          <w:spacing w:val="0"/>
          <w:color w:val="000000"/>
          <w:b w:val="off"/>
          <w:i w:val="off"/>
        </w:rPr>
        <w:t>几年前所写的一篇关于德里达的论文中，对言语与写作之间的区别看得过于</w:t>
      </w:r>
      <w:r>
        <w:rPr>
          <w:rFonts w:ascii="仿宋" w:hAnsi="仿宋" w:cs="仿宋" w:eastAsia="仿宋"/>
          <w:sz w:val="47"/>
          <w:spacing w:val="0"/>
          <w:color w:val="000000"/>
          <w:b w:val="off"/>
          <w:i w:val="off"/>
        </w:rPr>
        <w:t>认真了。(参见“作为一种写作的哲学：论德里达”，载于《实用主义的后果》。)</w:t>
      </w:r>
      <w:bookmarkEnd w:id="4206"/>
    </w:p>
    <w:p>
      <w:pPr>
        <w:pageBreakBefore w:val="off"/>
        <w:tabs/>
        <w:wordWrap w:val="off"/>
        <w:spacing w:before="0" w:after="0" w:line="840" w:lineRule="atLeast"/>
        <w:ind w:left="100" w:right="40" w:firstLine="980"/>
        <w:jc w:val="both"/>
        <w:textAlignment w:val="baseline"/>
        <w:rPr>
          <w:sz w:val="47"/>
        </w:rPr>
      </w:pPr>
      <w:bookmarkStart w:name="" w:id="4207"/>
      <w:r>
        <w:rPr>
          <w:rFonts w:ascii="仿宋" w:hAnsi="仿宋" w:cs="仿宋" w:eastAsia="仿宋"/>
          <w:sz w:val="47"/>
          <w:spacing w:val="0"/>
          <w:color w:val="000000"/>
          <w:b w:val="off"/>
          <w:i w:val="off"/>
        </w:rPr>
        <w:t>⑱</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让我用一个例子设法说明一下这个区别。你将不可能正确使用</w:t>
      </w:r>
      <w:r>
        <w:rPr>
          <w:rFonts w:ascii="仿宋" w:hAnsi="仿宋" w:cs="仿宋" w:eastAsia="仿宋"/>
          <w:sz w:val="47"/>
          <w:spacing w:val="0"/>
          <w:color w:val="000000"/>
          <w:b w:val="off"/>
          <w:i w:val="off"/>
        </w:rPr>
        <w:t>“角”这个词和理解该词的意义，除非你能也使用许多其他的词，如“线”、</w:t>
      </w:r>
      <w:r>
        <w:rPr>
          <w:rFonts w:ascii="仿宋" w:hAnsi="仿宋" w:cs="仿宋" w:eastAsia="仿宋"/>
          <w:sz w:val="47"/>
          <w:spacing w:val="0"/>
          <w:color w:val="000000"/>
          <w:b w:val="off"/>
          <w:i w:val="off"/>
        </w:rPr>
        <w:t>“方”、“圆”等等。尤其是，你关于“角”意义的知识大体在于你从“它在一个角</w:t>
      </w:r>
      <w:r>
        <w:rPr>
          <w:rFonts w:ascii="仿宋" w:hAnsi="仿宋" w:cs="仿宋" w:eastAsia="仿宋"/>
          <w:sz w:val="47"/>
          <w:spacing w:val="0"/>
          <w:color w:val="000000"/>
          <w:b w:val="off"/>
          <w:i w:val="off"/>
        </w:rPr>
        <w:t>上”这一前提迅速跃向“它在几条线相交处”、“它在一个角落上”这类结论的</w:t>
      </w:r>
      <w:r>
        <w:rPr>
          <w:rFonts w:ascii="仿宋" w:hAnsi="仿宋" w:cs="仿宋" w:eastAsia="仿宋"/>
          <w:sz w:val="47"/>
          <w:spacing w:val="0"/>
          <w:color w:val="000000"/>
          <w:b w:val="off"/>
          <w:i w:val="off"/>
        </w:rPr>
        <w:t>能力。你也必须能够从“它是一个圆”跃向“它没有角”。然而你也许被看作</w:t>
      </w:r>
      <w:r>
        <w:rPr>
          <w:rFonts w:ascii="仿宋" w:hAnsi="仿宋" w:cs="仿宋" w:eastAsia="仿宋"/>
          <w:sz w:val="47"/>
          <w:spacing w:val="0"/>
          <w:color w:val="000000"/>
          <w:b w:val="off"/>
          <w:i w:val="off"/>
        </w:rPr>
        <w:t>是把握了用法和意义，即使你的耳朵过于背，以至于注意不到“角”、“英国”、</w:t>
      </w:r>
      <w:r>
        <w:rPr>
          <w:rFonts w:ascii="仿宋" w:hAnsi="仿宋" w:cs="仿宋" w:eastAsia="仿宋"/>
          <w:sz w:val="47"/>
          <w:spacing w:val="0"/>
          <w:color w:val="000000"/>
          <w:b w:val="off"/>
          <w:i w:val="off"/>
        </w:rPr>
        <w:t>“角”、“英国国教”等等的非推论性联系。你可以用英语和拉丁语做出迅速推</w:t>
      </w:r>
      <w:r>
        <w:rPr>
          <w:rFonts w:ascii="仿宋" w:hAnsi="仿宋" w:cs="仿宋" w:eastAsia="仿宋"/>
          <w:sz w:val="47"/>
          <w:spacing w:val="0"/>
          <w:color w:val="000000"/>
          <w:b w:val="off"/>
          <w:i w:val="off"/>
        </w:rPr>
        <w:t>论而仍然不能领会一个笑话，当教皇在《1066</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and</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all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that》这本历史幽默名著</w:t>
      </w:r>
      <w:r>
        <w:rPr>
          <w:rFonts w:ascii="仿宋" w:hAnsi="仿宋" w:cs="仿宋" w:eastAsia="仿宋"/>
          <w:sz w:val="47"/>
          <w:spacing w:val="0"/>
          <w:color w:val="000000"/>
          <w:b w:val="off"/>
          <w:i w:val="off"/>
        </w:rPr>
        <w:t>中对英国学童的谈话(“</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Non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Angli,</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sed</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angeli”)被译作“不是安琪儿而是英国</w:t>
      </w:r>
      <w:r>
        <w:rPr>
          <w:rFonts w:ascii="仿宋" w:hAnsi="仿宋" w:cs="仿宋" w:eastAsia="仿宋"/>
          <w:sz w:val="47"/>
          <w:spacing w:val="0"/>
          <w:color w:val="000000"/>
          <w:b w:val="off"/>
          <w:i w:val="off"/>
        </w:rPr>
        <w:t>圣公会教徒”。</w:t>
      </w:r>
      <w:bookmarkEnd w:id="4207"/>
    </w:p>
    <w:p>
      <w:pPr>
        <w:pageBreakBefore w:val="off"/>
        <w:tabs/>
        <w:wordWrap w:val="off"/>
        <w:spacing w:before="0" w:after="0" w:line="840" w:lineRule="atLeast"/>
        <w:ind w:left="100" w:right="40" w:firstLine="980"/>
        <w:jc w:val="both"/>
        <w:textAlignment w:val="baseline"/>
        <w:rPr>
          <w:sz w:val="47"/>
        </w:rPr>
      </w:pPr>
      <w:bookmarkStart w:name="" w:id="4208"/>
      <w:r>
        <w:rPr>
          <w:rFonts w:ascii="仿宋" w:hAnsi="仿宋" w:cs="仿宋" w:eastAsia="仿宋"/>
          <w:sz w:val="47"/>
          <w:spacing w:val="0"/>
          <w:color w:val="000000"/>
          <w:b w:val="off"/>
          <w:i w:val="off"/>
        </w:rPr>
        <w:t>⑲</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德里达理解奥斯丁的障碍之一是，他不理解在五十年代由于</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G.赖</w:t>
      </w:r>
      <w:r>
        <w:rPr>
          <w:rFonts w:ascii="仿宋" w:hAnsi="仿宋" w:cs="仿宋" w:eastAsia="仿宋"/>
          <w:sz w:val="47"/>
          <w:spacing w:val="0"/>
          <w:color w:val="000000"/>
          <w:b w:val="off"/>
          <w:i w:val="off"/>
        </w:rPr>
        <w:t>尔之故这个观念如何彻底地从牛津被根除。盎格鲁·撒克逊人理解德里达的</w:t>
      </w:r>
      <w:r>
        <w:rPr>
          <w:rFonts w:ascii="仿宋" w:hAnsi="仿宋" w:cs="仿宋" w:eastAsia="仿宋"/>
          <w:sz w:val="47"/>
          <w:spacing w:val="0"/>
          <w:color w:val="000000"/>
          <w:b w:val="off"/>
          <w:i w:val="off"/>
        </w:rPr>
        <w:t>障碍之一是这样一个假定，他可能做的一切就是过迟地发现奥斯丁和奎因已</w:t>
      </w:r>
      <w:r>
        <w:rPr>
          <w:rFonts w:ascii="仿宋" w:hAnsi="仿宋" w:cs="仿宋" w:eastAsia="仿宋"/>
          <w:sz w:val="47"/>
          <w:spacing w:val="0"/>
          <w:color w:val="000000"/>
          <w:b w:val="off"/>
          <w:i w:val="off"/>
        </w:rPr>
        <w:t>经知道的东西。</w:t>
      </w:r>
      <w:bookmarkEnd w:id="4208"/>
    </w:p>
    <w:p>
      <w:pPr>
        <w:pageBreakBefore w:val="off"/>
        <w:tabs/>
        <w:wordWrap w:val="off"/>
        <w:spacing w:before="0" w:after="0" w:line="840" w:lineRule="atLeast"/>
        <w:ind w:left="100" w:right="0" w:firstLine="980"/>
        <w:jc w:val="both"/>
        <w:textAlignment w:val="baseline"/>
        <w:rPr>
          <w:sz w:val="47"/>
        </w:rPr>
      </w:pPr>
      <w:bookmarkStart w:name="" w:id="4209"/>
      <w:r>
        <w:rPr>
          <w:rFonts w:ascii="仿宋" w:hAnsi="仿宋" w:cs="仿宋" w:eastAsia="仿宋"/>
          <w:sz w:val="47"/>
          <w:spacing w:val="0"/>
          <w:color w:val="000000"/>
          <w:b w:val="off"/>
          <w:i w:val="off"/>
        </w:rPr>
        <w:t>⑳</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关于对科学进步的这种态度的一个例子，参见</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M.黑斯：《科学哲学</w:t>
      </w:r>
      <w:r>
        <w:rPr>
          <w:rFonts w:ascii="仿宋" w:hAnsi="仿宋" w:cs="仿宋" w:eastAsia="仿宋"/>
          <w:sz w:val="47"/>
          <w:spacing w:val="0"/>
          <w:color w:val="000000"/>
          <w:b w:val="off"/>
          <w:i w:val="off"/>
        </w:rPr>
        <w:t>中的革命与建设》(布鲁明顿，1980年)。黑斯提出的重要的一点是，按“会聚</w:t>
      </w:r>
      <w:r>
        <w:rPr>
          <w:rFonts w:ascii="仿宋" w:hAnsi="仿宋" w:cs="仿宋" w:eastAsia="仿宋"/>
          <w:sz w:val="47"/>
          <w:spacing w:val="0"/>
          <w:color w:val="000000"/>
          <w:b w:val="off"/>
          <w:i w:val="off"/>
        </w:rPr>
        <w:t>性”所做的进步分析可适用于除“不存在诸概念的会聚可按其成立的明显意</w:t>
      </w:r>
      <w:r>
        <w:rPr>
          <w:rFonts w:ascii="仿宋" w:hAnsi="仿宋" w:cs="仿宋" w:eastAsia="仿宋"/>
          <w:sz w:val="47"/>
          <w:spacing w:val="0"/>
          <w:color w:val="000000"/>
          <w:b w:val="off"/>
          <w:i w:val="off"/>
        </w:rPr>
        <w:t>义”以外的命题。(第X页)用另一套理论概念来取代一套理论概念，这些概</w:t>
      </w:r>
      <w:r>
        <w:rPr>
          <w:rFonts w:ascii="仿宋" w:hAnsi="仿宋" w:cs="仿宋" w:eastAsia="仿宋"/>
          <w:sz w:val="47"/>
          <w:spacing w:val="0"/>
          <w:color w:val="000000"/>
          <w:b w:val="off"/>
          <w:i w:val="off"/>
        </w:rPr>
        <w:t>念本身都不可能根据一种主导的观察语言来定义，对于达到更大的预测成效</w:t>
      </w:r>
      <w:r>
        <w:rPr>
          <w:rFonts w:ascii="仿宋" w:hAnsi="仿宋" w:cs="仿宋" w:eastAsia="仿宋"/>
          <w:sz w:val="47"/>
          <w:spacing w:val="0"/>
          <w:color w:val="000000"/>
          <w:b w:val="off"/>
          <w:i w:val="off"/>
        </w:rPr>
        <w:t>是重要的，但没有办法把这种替换看作“更接近事物实际状况”，除非这只意</w:t>
      </w:r>
      <w:r>
        <w:rPr>
          <w:rFonts w:ascii="仿宋" w:hAnsi="仿宋" w:cs="仿宋" w:eastAsia="仿宋"/>
          <w:sz w:val="47"/>
          <w:spacing w:val="0"/>
          <w:color w:val="000000"/>
          <w:b w:val="off"/>
          <w:i w:val="off"/>
        </w:rPr>
        <w:t>味着“获得了更大的预测力”。如果这就是它的全部意义，人们就不可能根据</w:t>
      </w:r>
      <w:r>
        <w:rPr>
          <w:rFonts w:ascii="仿宋" w:hAnsi="仿宋" w:cs="仿宋" w:eastAsia="仿宋"/>
          <w:sz w:val="47"/>
          <w:spacing w:val="0"/>
          <w:color w:val="000000"/>
          <w:b w:val="off"/>
          <w:i w:val="off"/>
        </w:rPr>
        <w:t>更好地与现实相符的概念来说明科学的成功。在该书第四章“隐喻的说明作</w:t>
      </w:r>
      <w:r>
        <w:rPr>
          <w:rFonts w:ascii="仿宋" w:hAnsi="仿宋" w:cs="仿宋" w:eastAsia="仿宋"/>
          <w:sz w:val="47"/>
          <w:spacing w:val="0"/>
          <w:color w:val="000000"/>
          <w:b w:val="off"/>
          <w:i w:val="off"/>
        </w:rPr>
        <w:t>用”中黑斯提出，我们把科学理论看作隐喻，并总结说，“合理性正在于使我们</w:t>
      </w:r>
      <w:bookmarkEnd w:id="4209"/>
    </w:p>
    <w:p>
      <w:r>
        <w:t/>
      </w:r>
    </w:p>
    <w:p>
      <w:pPr>
        <w:sectPr>
          <w:footerReference r:id="rId940"/>
          <w:headerReference r:id="rId941" w:type="default"/>
          <w:type w:val="nextPage"/>
          <w:pgSz w:w="22400" w:h="31680"/>
          <w:pgMar w:left="2780" w:top="2380" w:right="2780" w:bottom="2380" w:header="2080" w:footer="2080"/>
          <w:cols w:num="1"/>
        </w:sectPr>
      </w:pPr>
    </w:p>
    <w:p>
      <w:pPr>
        <w:pageBreakBefore w:val="off"/>
        <w:tabs/>
        <w:wordWrap w:val="off"/>
        <w:spacing w:before="0" w:after="0" w:line="960" w:lineRule="atLeast"/>
        <w:ind w:left="0" w:right="0"/>
        <w:jc w:val="both"/>
        <w:textAlignment w:val="baseline"/>
        <w:rPr>
          <w:sz w:val="46"/>
        </w:rPr>
      </w:pPr>
      <w:bookmarkStart w:name="" w:id="4210"/>
      <w:r>
        <w:rPr>
          <w:rFonts w:ascii="黑体" w:hAnsi="黑体" w:cs="黑体" w:eastAsia="黑体"/>
          <w:sz w:val="46"/>
          <w:spacing w:val="0"/>
          <w:color w:val="000000"/>
          <w:b w:val="on"/>
          <w:i w:val="off"/>
        </w:rPr>
        <w:t>436   中译本附录</w:t>
      </w:r>
      <w:bookmarkEnd w:id="4210"/>
    </w:p>
    <w:p>
      <w:pPr>
        <w:pageBreakBefore w:val="off"/>
        <w:tabs/>
        <w:wordWrap w:val="off"/>
        <w:spacing w:before="680" w:after="0" w:line="960" w:lineRule="atLeast"/>
        <w:ind w:left="60" w:right="0"/>
        <w:jc w:val="both"/>
        <w:textAlignment w:val="baseline"/>
        <w:rPr>
          <w:sz w:val="46"/>
        </w:rPr>
      </w:pPr>
      <w:bookmarkStart w:name="" w:id="4211"/>
      <w:r>
        <w:rPr>
          <w:rFonts w:ascii="仿宋" w:hAnsi="仿宋" w:cs="仿宋" w:eastAsia="仿宋"/>
          <w:sz w:val="46"/>
          <w:spacing w:val="0"/>
          <w:color w:val="000000"/>
          <w:b w:val="off"/>
          <w:i w:val="off"/>
        </w:rPr>
        <w:t>的语言不断地适应于我们的在连续扩展中的世界，而且隐喻是完成这一目的</w:t>
      </w:r>
      <w:r>
        <w:rPr>
          <w:rFonts w:ascii="仿宋" w:hAnsi="仿宋" w:cs="仿宋" w:eastAsia="仿宋"/>
          <w:sz w:val="46"/>
          <w:spacing w:val="0"/>
          <w:color w:val="000000"/>
          <w:b w:val="off"/>
          <w:i w:val="off"/>
        </w:rPr>
        <w:t>的主要手段之一”(第123页)。我主张，黑斯的观点可沿杜威的路线扩展到</w:t>
      </w:r>
      <w:r>
        <w:rPr>
          <w:rFonts w:ascii="仿宋" w:hAnsi="仿宋" w:cs="仿宋" w:eastAsia="仿宋"/>
          <w:sz w:val="46"/>
          <w:spacing w:val="0"/>
          <w:color w:val="000000"/>
          <w:b w:val="off"/>
          <w:i w:val="off"/>
        </w:rPr>
        <w:t>如此程度，以使得在科学和文化的其他部门之间不存在认识论区别。参见我</w:t>
      </w:r>
      <w:r>
        <w:rPr>
          <w:rFonts w:ascii="仿宋" w:hAnsi="仿宋" w:cs="仿宋" w:eastAsia="仿宋"/>
          <w:sz w:val="46"/>
          <w:spacing w:val="0"/>
          <w:color w:val="000000"/>
          <w:b w:val="off"/>
          <w:i w:val="off"/>
        </w:rPr>
        <w:t>的“答德雷福斯和泰勒”(以及随后的讨论)，载于《形而上学评论》，1980年9</w:t>
      </w:r>
      <w:r>
        <w:rPr>
          <w:rFonts w:ascii="仿宋" w:hAnsi="仿宋" w:cs="仿宋" w:eastAsia="仿宋"/>
          <w:sz w:val="46"/>
          <w:spacing w:val="0"/>
          <w:color w:val="000000"/>
          <w:b w:val="off"/>
          <w:i w:val="off"/>
        </w:rPr>
        <w:t>月第24期，第39—56页。</w:t>
      </w:r>
      <w:bookmarkEnd w:id="4211"/>
    </w:p>
    <w:p>
      <w:pPr>
        <w:pageBreakBefore w:val="off"/>
        <w:tabs/>
        <w:wordWrap w:val="off"/>
        <w:spacing w:before="0" w:after="0" w:line="960" w:lineRule="atLeast"/>
        <w:ind w:left="1100" w:right="0"/>
        <w:jc w:val="both"/>
        <w:textAlignment w:val="baseline"/>
        <w:rPr>
          <w:sz w:val="46"/>
        </w:rPr>
      </w:pPr>
      <w:bookmarkStart w:name="" w:id="4212"/>
      <w:r>
        <w:rPr>
          <w:rFonts w:ascii="仿宋" w:hAnsi="仿宋" w:cs="仿宋" w:eastAsia="仿宋"/>
          <w:sz w:val="46"/>
          <w:spacing w:val="0"/>
          <w:color w:val="000000"/>
          <w:b w:val="off"/>
          <w:i w:val="off"/>
        </w:rPr>
        <w:t>㉑</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海德格尔：《存在与时间》，第262页(在注⑮中也引用过)。</w:t>
      </w:r>
      <w:bookmarkEnd w:id="4212"/>
    </w:p>
    <w:p>
      <w:r>
        <w:t/>
      </w:r>
    </w:p>
    <w:p>
      <w:pPr>
        <w:sectPr>
          <w:footerReference r:id="rId942"/>
          <w:headerReference r:id="rId943" w:type="default"/>
          <w:type w:val="nextPage"/>
          <w:pgSz w:w="22400" w:h="31680"/>
          <w:pgMar w:left="2780" w:top="2420" w:right="2780" w:bottom="2420" w:header="2120" w:footer="2120"/>
          <w:cols w:num="1"/>
        </w:sectPr>
      </w:pPr>
    </w:p>
    <w:p>
      <w:pPr>
        <w:pageBreakBefore w:val="off"/>
        <w:tabs/>
        <w:wordWrap w:val="off"/>
        <w:spacing w:before="2140" w:after="0" w:line="1300" w:lineRule="atLeast"/>
        <w:ind w:left="0" w:right="0"/>
        <w:jc w:val="center"/>
        <w:textAlignment w:val="baseline"/>
        <w:rPr>
          <w:sz w:val="96"/>
        </w:rPr>
      </w:pPr>
      <w:bookmarkStart w:name="" w:id="4213"/>
      <w:r>
        <w:rPr>
          <w:rFonts w:ascii="楷体" w:hAnsi="楷体" w:cs="楷体" w:eastAsia="楷体"/>
          <w:sz w:val="96"/>
          <w:spacing w:val="0"/>
          <w:color w:val="000000"/>
          <w:b w:val="off"/>
          <w:i w:val="off"/>
        </w:rPr>
        <w:t>协同性还是客观性？*</w:t>
      </w:r>
      <w:bookmarkEnd w:id="4213"/>
    </w:p>
    <w:p>
      <w:pPr>
        <w:pageBreakBefore w:val="off"/>
        <w:tabs/>
        <w:wordWrap w:val="off"/>
        <w:spacing w:before="0" w:after="0" w:line="1140" w:lineRule="exact"/>
        <w:ind w:left="0" w:right="0"/>
        <w:jc w:val="center"/>
        <w:textAlignment w:val="baseline"/>
        <w:rPr>
          <w:sz w:val="96"/>
        </w:rPr>
      </w:pPr>
      <w:bookmarkStart w:name="" w:id="4214"/>
      <w:r>
        <w:rPr>
          <w:rFonts w:ascii="宋体" w:hAnsi="宋体" w:cs="宋体" w:eastAsia="宋体"/>
          <w:sz w:val="96"/>
          <w:spacing w:val="0"/>
          <w:color w:val="000000"/>
          <w:b w:val="off"/>
          <w:i w:val="off"/>
        </w:rPr>
        <w:t/>
      </w:r>
      <w:bookmarkEnd w:id="4214"/>
    </w:p>
    <w:p>
      <w:pPr>
        <w:pageBreakBefore w:val="off"/>
        <w:tabs/>
        <w:wordWrap w:val="off"/>
        <w:spacing w:before="0" w:after="0" w:line="1080" w:lineRule="atLeast"/>
        <w:ind w:left="0" w:right="0" w:firstLine="1120"/>
        <w:jc w:val="both"/>
        <w:textAlignment w:val="baseline"/>
        <w:rPr>
          <w:sz w:val="58"/>
        </w:rPr>
      </w:pPr>
      <w:bookmarkStart w:name="" w:id="4215"/>
      <w:r>
        <w:rPr>
          <w:rFonts w:ascii="宋体" w:hAnsi="宋体" w:cs="宋体" w:eastAsia="宋体"/>
          <w:sz w:val="58"/>
          <w:spacing w:val="0"/>
          <w:color w:val="000000"/>
          <w:b w:val="off"/>
          <w:i w:val="off"/>
        </w:rPr>
        <w:t>善于思索的人类一直企图按照两种主要方式使生活与更广阔</w:t>
      </w:r>
      <w:r>
        <w:rPr>
          <w:rFonts w:ascii="宋体" w:hAnsi="宋体" w:cs="宋体" w:eastAsia="宋体"/>
          <w:sz w:val="58"/>
          <w:spacing w:val="0"/>
          <w:color w:val="000000"/>
          <w:b w:val="off"/>
          <w:i w:val="off"/>
        </w:rPr>
        <w:t>的领域联系起来，以便使其具有意义。第一种方式是描述他们对</w:t>
      </w:r>
      <w:r>
        <w:rPr>
          <w:rFonts w:ascii="宋体" w:hAnsi="宋体" w:cs="宋体" w:eastAsia="宋体"/>
          <w:sz w:val="58"/>
          <w:spacing w:val="0"/>
          <w:color w:val="000000"/>
          <w:b w:val="off"/>
          <w:i w:val="off"/>
        </w:rPr>
        <w:t>某一社会做出贡献的历史。这个社会可以是他们生活于其中的历</w:t>
      </w:r>
      <w:r>
        <w:rPr>
          <w:rFonts w:ascii="宋体" w:hAnsi="宋体" w:cs="宋体" w:eastAsia="宋体"/>
          <w:sz w:val="58"/>
          <w:spacing w:val="0"/>
          <w:color w:val="000000"/>
          <w:b w:val="off"/>
          <w:i w:val="off"/>
        </w:rPr>
        <w:t>史上真实的社会，可以是异时异地的其他真实的社会，也可以是纯</w:t>
      </w:r>
      <w:r>
        <w:rPr>
          <w:rFonts w:ascii="宋体" w:hAnsi="宋体" w:cs="宋体" w:eastAsia="宋体"/>
          <w:sz w:val="58"/>
          <w:spacing w:val="0"/>
          <w:color w:val="000000"/>
          <w:b w:val="off"/>
          <w:i w:val="off"/>
        </w:rPr>
        <w:t>粹想象的社会，这个社会或许包含着从历史中或小说中挑选出来</w:t>
      </w:r>
      <w:r>
        <w:rPr>
          <w:rFonts w:ascii="宋体" w:hAnsi="宋体" w:cs="宋体" w:eastAsia="宋体"/>
          <w:sz w:val="58"/>
          <w:spacing w:val="0"/>
          <w:color w:val="000000"/>
          <w:b w:val="off"/>
          <w:i w:val="off"/>
        </w:rPr>
        <w:t>的数十位男女人物。第二种方式是在他们和非人的现实的直接关</w:t>
      </w:r>
      <w:r>
        <w:rPr>
          <w:rFonts w:ascii="宋体" w:hAnsi="宋体" w:cs="宋体" w:eastAsia="宋体"/>
          <w:sz w:val="58"/>
          <w:spacing w:val="0"/>
          <w:color w:val="000000"/>
          <w:b w:val="off"/>
          <w:i w:val="off"/>
        </w:rPr>
        <w:t>系中来描绘自己的生存。我们说这种关系是直接的，意思是它并</w:t>
      </w:r>
      <w:r>
        <w:rPr>
          <w:rFonts w:ascii="宋体" w:hAnsi="宋体" w:cs="宋体" w:eastAsia="宋体"/>
          <w:sz w:val="58"/>
          <w:spacing w:val="0"/>
          <w:color w:val="000000"/>
          <w:b w:val="off"/>
          <w:i w:val="off"/>
        </w:rPr>
        <w:t>非由这样一种现实和人类部族、民族或想象的团体之间的关系中</w:t>
      </w:r>
      <w:r>
        <w:rPr>
          <w:rFonts w:ascii="宋体" w:hAnsi="宋体" w:cs="宋体" w:eastAsia="宋体"/>
          <w:sz w:val="58"/>
          <w:spacing w:val="0"/>
          <w:color w:val="000000"/>
          <w:b w:val="off"/>
          <w:i w:val="off"/>
        </w:rPr>
        <w:t>产生的。我想说，前一种描绘方式说明了人类追求协同性的愿望，</w:t>
      </w:r>
      <w:r>
        <w:rPr>
          <w:rFonts w:ascii="宋体" w:hAnsi="宋体" w:cs="宋体" w:eastAsia="宋体"/>
          <w:sz w:val="58"/>
          <w:spacing w:val="0"/>
          <w:color w:val="000000"/>
          <w:b w:val="off"/>
          <w:i w:val="off"/>
        </w:rPr>
        <w:t>后一种描绘方式则说明了人类追求客观性的愿望。当某人寻求协</w:t>
      </w:r>
      <w:r>
        <w:rPr>
          <w:rFonts w:ascii="宋体" w:hAnsi="宋体" w:cs="宋体" w:eastAsia="宋体"/>
          <w:sz w:val="58"/>
          <w:spacing w:val="0"/>
          <w:color w:val="000000"/>
          <w:b w:val="off"/>
          <w:i w:val="off"/>
        </w:rPr>
        <w:t>同性时，他并不关心某一社会的实践与在该社会之外的事物之间</w:t>
      </w:r>
      <w:r>
        <w:rPr>
          <w:rFonts w:ascii="宋体" w:hAnsi="宋体" w:cs="宋体" w:eastAsia="宋体"/>
          <w:sz w:val="58"/>
          <w:spacing w:val="0"/>
          <w:color w:val="000000"/>
          <w:b w:val="off"/>
          <w:i w:val="off"/>
        </w:rPr>
        <w:t>的关系。当他寻求客观性时，他使自己脱离了周围实际的人，不把</w:t>
      </w:r>
      <w:r>
        <w:rPr>
          <w:rFonts w:ascii="宋体" w:hAnsi="宋体" w:cs="宋体" w:eastAsia="宋体"/>
          <w:sz w:val="58"/>
          <w:spacing w:val="0"/>
          <w:color w:val="000000"/>
          <w:b w:val="off"/>
          <w:i w:val="off"/>
        </w:rPr>
        <w:t>自己看作某个其他实在的、或想象的团体中的一员，而是使自己和</w:t>
      </w:r>
      <w:r>
        <w:rPr>
          <w:rFonts w:ascii="宋体" w:hAnsi="宋体" w:cs="宋体" w:eastAsia="宋体"/>
          <w:sz w:val="58"/>
          <w:spacing w:val="0"/>
          <w:color w:val="000000"/>
          <w:b w:val="off"/>
          <w:i w:val="off"/>
        </w:rPr>
        <w:t>不与任何个别人有关涉的事物联系起来。</w:t>
      </w:r>
      <w:bookmarkEnd w:id="4215"/>
    </w:p>
    <w:p>
      <w:pPr>
        <w:pageBreakBefore w:val="off"/>
        <w:tabs/>
        <w:wordWrap w:val="off"/>
        <w:spacing w:before="0" w:after="0" w:line="1080" w:lineRule="atLeast"/>
        <w:ind w:left="100" w:right="0" w:firstLine="1220"/>
        <w:jc w:val="both"/>
        <w:textAlignment w:val="baseline"/>
        <w:rPr>
          <w:sz w:val="58"/>
        </w:rPr>
      </w:pPr>
      <w:bookmarkStart w:name="" w:id="4216"/>
      <w:r>
        <w:rPr>
          <w:rFonts w:ascii="宋体" w:hAnsi="宋体" w:cs="宋体" w:eastAsia="宋体"/>
          <w:sz w:val="58"/>
          <w:spacing w:val="0"/>
          <w:color w:val="000000"/>
          <w:b w:val="off"/>
          <w:i w:val="off"/>
        </w:rPr>
        <w:t>以追求真理概念为中心的西方文化传统(从希腊哲学家一直</w:t>
      </w:r>
      <w:r>
        <w:rPr>
          <w:rFonts w:ascii="宋体" w:hAnsi="宋体" w:cs="宋体" w:eastAsia="宋体"/>
          <w:sz w:val="58"/>
          <w:spacing w:val="0"/>
          <w:color w:val="000000"/>
          <w:b w:val="off"/>
          <w:i w:val="off"/>
        </w:rPr>
        <w:t>延续到启蒙时代)，是企图由协同性转向客观性以使人类生存具有</w:t>
      </w:r>
      <w:bookmarkEnd w:id="4216"/>
    </w:p>
    <w:p>
      <w:pPr>
        <w:pageBreakBefore w:val="off"/>
        <w:tabs/>
        <w:wordWrap w:val="off"/>
        <w:spacing w:before="0" w:after="0" w:line="1080" w:lineRule="atLeast"/>
        <w:ind w:left="220" w:right="0"/>
        <w:jc w:val="both"/>
        <w:textAlignment w:val="baseline"/>
        <w:rPr>
          <w:sz w:val="58"/>
        </w:rPr>
      </w:pPr>
      <w:bookmarkStart w:name="" w:id="4217"/>
      <w:r>
        <w:rPr>
          <w:rFonts w:ascii="宋体" w:hAnsi="宋体" w:cs="宋体" w:eastAsia="宋体"/>
          <w:sz w:val="58"/>
          <w:spacing w:val="0"/>
          <w:color w:val="000000"/>
          <w:u w:val="single"/>
          <w:b w:val="off"/>
          <w:i w:val="off"/>
        </w:rPr>
        <w:t xml:space="preserve">                </w:t>
      </w:r>
      <w:bookmarkEnd w:id="4217"/>
    </w:p>
    <w:p>
      <w:pPr>
        <w:pageBreakBefore w:val="off"/>
        <w:tabs/>
        <w:wordWrap w:val="off"/>
        <w:spacing w:before="400" w:after="0" w:line="660" w:lineRule="atLeast"/>
        <w:ind w:left="140" w:right="0" w:firstLine="1300"/>
        <w:jc w:val="both"/>
        <w:textAlignment w:val="baseline"/>
        <w:rPr>
          <w:sz w:val="44"/>
        </w:rPr>
      </w:pPr>
      <w:bookmarkStart w:name="" w:id="4218"/>
      <w:r>
        <w:rPr>
          <w:rFonts w:ascii="仿宋" w:hAnsi="仿宋" w:cs="仿宋" w:eastAsia="仿宋"/>
          <w:sz w:val="44"/>
          <w:spacing w:val="0"/>
          <w:color w:val="000000"/>
          <w:b w:val="off"/>
          <w:i w:val="off"/>
        </w:rPr>
        <w:t>*本文系作者于1983年11月在日本名古屋南山大学的讲演全文，译自《南山</w:t>
      </w:r>
      <w:r>
        <w:rPr>
          <w:rFonts w:ascii="仿宋" w:hAnsi="仿宋" w:cs="仿宋" w:eastAsia="仿宋"/>
          <w:sz w:val="44"/>
          <w:spacing w:val="0"/>
          <w:color w:val="000000"/>
          <w:b w:val="off"/>
          <w:i w:val="off"/>
        </w:rPr>
        <w:t>美国研究评论》(英文版)，1984年第6卷。在本文中“协同性”(Solidarity)指某社会团</w:t>
      </w:r>
      <w:r>
        <w:rPr>
          <w:rFonts w:ascii="仿宋" w:hAnsi="仿宋" w:cs="仿宋" w:eastAsia="仿宋"/>
          <w:sz w:val="44"/>
          <w:spacing w:val="0"/>
          <w:color w:val="000000"/>
          <w:b w:val="off"/>
          <w:i w:val="off"/>
        </w:rPr>
        <w:t>体中人们在兴趣、目标、准则等方面的一致性。“客观性”(Objectivity)指真理有独立于</w:t>
      </w:r>
      <w:r>
        <w:rPr>
          <w:rFonts w:ascii="仿宋" w:hAnsi="仿宋" w:cs="仿宋" w:eastAsia="仿宋"/>
          <w:sz w:val="44"/>
          <w:spacing w:val="0"/>
          <w:color w:val="000000"/>
          <w:b w:val="off"/>
          <w:i w:val="off"/>
        </w:rPr>
        <w:t>或外在于社会和人类的客观存在性。————中译者</w:t>
      </w:r>
      <w:bookmarkEnd w:id="4218"/>
    </w:p>
    <w:p>
      <w:r>
        <w:t/>
      </w:r>
    </w:p>
    <w:p>
      <w:pPr>
        <w:sectPr>
          <w:footerReference r:id="rId944"/>
          <w:headerReference r:id="rId945" w:type="default"/>
          <w:type w:val="nextPage"/>
          <w:pgSz w:w="22400" w:h="31680"/>
          <w:pgMar w:left="2820" w:top="2700" w:right="2820" w:bottom="2700" w:header="2400" w:footer="2400"/>
          <w:cols w:num="1"/>
        </w:sectPr>
      </w:pPr>
    </w:p>
    <w:p>
      <w:pPr>
        <w:pageBreakBefore w:val="off"/>
        <w:tabs/>
        <w:wordWrap w:val="off"/>
        <w:spacing w:before="0" w:after="0" w:line="680" w:lineRule="atLeast"/>
        <w:ind w:left="0" w:right="0"/>
        <w:jc w:val="both"/>
        <w:textAlignment w:val="baseline"/>
        <w:rPr>
          <w:sz w:val="50"/>
        </w:rPr>
      </w:pPr>
      <w:bookmarkStart w:name="" w:id="4219"/>
      <w:r>
        <w:rPr>
          <w:rFonts w:ascii="黑体" w:hAnsi="黑体" w:cs="黑体" w:eastAsia="黑体"/>
          <w:sz w:val="50"/>
          <w:spacing w:val="0"/>
          <w:color w:val="000000"/>
          <w:b w:val="on"/>
          <w:i w:val="off"/>
        </w:rPr>
        <w:t>438   中译本附录</w:t>
      </w:r>
      <w:bookmarkEnd w:id="4219"/>
    </w:p>
    <w:p>
      <w:pPr>
        <w:pageBreakBefore w:val="off"/>
        <w:tabs/>
        <w:wordWrap w:val="off"/>
        <w:spacing w:before="0" w:after="0" w:line="520" w:lineRule="exact"/>
        <w:ind w:left="0" w:right="0"/>
        <w:jc w:val="both"/>
        <w:textAlignment w:val="baseline"/>
        <w:rPr>
          <w:sz w:val="50"/>
        </w:rPr>
      </w:pPr>
      <w:bookmarkStart w:name="" w:id="4220"/>
      <w:r>
        <w:rPr>
          <w:rFonts w:ascii="宋体" w:hAnsi="宋体" w:cs="宋体" w:eastAsia="宋体"/>
          <w:sz w:val="50"/>
          <w:spacing w:val="0"/>
          <w:color w:val="000000"/>
          <w:b w:val="off"/>
          <w:i w:val="off"/>
        </w:rPr>
        <w:t/>
      </w:r>
      <w:bookmarkEnd w:id="4220"/>
    </w:p>
    <w:p>
      <w:pPr>
        <w:pageBreakBefore w:val="off"/>
        <w:tabs/>
        <w:wordWrap w:val="off"/>
        <w:spacing w:before="0" w:after="0" w:line="940" w:lineRule="atLeast"/>
        <w:ind w:left="20" w:right="40"/>
        <w:jc w:val="both"/>
        <w:textAlignment w:val="baseline"/>
        <w:rPr>
          <w:sz w:val="57"/>
        </w:rPr>
      </w:pPr>
      <w:bookmarkStart w:name="" w:id="4221"/>
      <w:r>
        <w:rPr>
          <w:rFonts w:ascii="宋体" w:hAnsi="宋体" w:cs="宋体" w:eastAsia="宋体"/>
          <w:sz w:val="57"/>
          <w:spacing w:val="0"/>
          <w:color w:val="000000"/>
          <w:b w:val="off"/>
          <w:i w:val="off"/>
        </w:rPr>
        <w:t>意义的最明显的例子。因其本身之故，不因它会对某个人或某个</w:t>
      </w:r>
      <w:r>
        <w:rPr>
          <w:rFonts w:ascii="宋体" w:hAnsi="宋体" w:cs="宋体" w:eastAsia="宋体"/>
          <w:sz w:val="57"/>
          <w:spacing w:val="0"/>
          <w:color w:val="000000"/>
          <w:b w:val="off"/>
          <w:i w:val="off"/>
        </w:rPr>
        <w:t>实在的或想象的社会有好处而应予追求的真理观，是这一传统的</w:t>
      </w:r>
      <w:r>
        <w:rPr>
          <w:rFonts w:ascii="宋体" w:hAnsi="宋体" w:cs="宋体" w:eastAsia="宋体"/>
          <w:sz w:val="57"/>
          <w:spacing w:val="0"/>
          <w:color w:val="000000"/>
          <w:b w:val="off"/>
          <w:i w:val="off"/>
        </w:rPr>
        <w:t>中心主题。也许由于希腊人逐渐认识到人类社会千差万别，他们</w:t>
      </w:r>
      <w:r>
        <w:rPr>
          <w:rFonts w:ascii="宋体" w:hAnsi="宋体" w:cs="宋体" w:eastAsia="宋体"/>
          <w:sz w:val="57"/>
          <w:spacing w:val="0"/>
          <w:color w:val="000000"/>
          <w:b w:val="off"/>
          <w:i w:val="off"/>
        </w:rPr>
        <w:t>才受到启发萌生了这一理想。担心坐井观天，担心囿于自己碰巧</w:t>
      </w:r>
      <w:r>
        <w:rPr>
          <w:rFonts w:ascii="宋体" w:hAnsi="宋体" w:cs="宋体" w:eastAsia="宋体"/>
          <w:sz w:val="57"/>
          <w:spacing w:val="0"/>
          <w:color w:val="000000"/>
          <w:b w:val="off"/>
          <w:i w:val="off"/>
        </w:rPr>
        <w:t>生于其中的团体的界域局限，以及从异邦人角度观看本团体的需</w:t>
      </w:r>
      <w:r>
        <w:rPr>
          <w:rFonts w:ascii="宋体" w:hAnsi="宋体" w:cs="宋体" w:eastAsia="宋体"/>
          <w:sz w:val="57"/>
          <w:spacing w:val="0"/>
          <w:color w:val="000000"/>
          <w:b w:val="off"/>
          <w:i w:val="off"/>
        </w:rPr>
        <w:t>要等等因素，都有助于产生欧里庇得斯和苏格拉底所特有的那种</w:t>
      </w:r>
      <w:r>
        <w:rPr>
          <w:rFonts w:ascii="宋体" w:hAnsi="宋体" w:cs="宋体" w:eastAsia="宋体"/>
          <w:sz w:val="57"/>
          <w:spacing w:val="0"/>
          <w:color w:val="000000"/>
          <w:b w:val="off"/>
          <w:i w:val="off"/>
        </w:rPr>
        <w:t>怀疑与讥讽的腔调。希罗多德极其认真地看待蛮邦人，详细地描</w:t>
      </w:r>
      <w:r>
        <w:rPr>
          <w:rFonts w:ascii="宋体" w:hAnsi="宋体" w:cs="宋体" w:eastAsia="宋体"/>
          <w:sz w:val="57"/>
          <w:spacing w:val="0"/>
          <w:color w:val="000000"/>
          <w:b w:val="off"/>
          <w:i w:val="off"/>
        </w:rPr>
        <w:t>绘他们的习俗，这种意愿也许是柏拉图下述主张的必要前兆，他认</w:t>
      </w:r>
      <w:r>
        <w:rPr>
          <w:rFonts w:ascii="宋体" w:hAnsi="宋体" w:cs="宋体" w:eastAsia="宋体"/>
          <w:sz w:val="57"/>
          <w:spacing w:val="0"/>
          <w:color w:val="000000"/>
          <w:b w:val="off"/>
          <w:i w:val="off"/>
        </w:rPr>
        <w:t>为，超越怀疑论的途径就是去设想一个共同的人类目标，这个目标</w:t>
      </w:r>
      <w:r>
        <w:rPr>
          <w:rFonts w:ascii="宋体" w:hAnsi="宋体" w:cs="宋体" w:eastAsia="宋体"/>
          <w:sz w:val="57"/>
          <w:spacing w:val="0"/>
          <w:color w:val="000000"/>
          <w:b w:val="off"/>
          <w:i w:val="off"/>
        </w:rPr>
        <w:t>是由人性而不是由希腊文化提出的。苏格拉底的离异性和柏拉图</w:t>
      </w:r>
      <w:r>
        <w:rPr>
          <w:rFonts w:ascii="宋体" w:hAnsi="宋体" w:cs="宋体" w:eastAsia="宋体"/>
          <w:sz w:val="57"/>
          <w:spacing w:val="0"/>
          <w:color w:val="000000"/>
          <w:b w:val="off"/>
          <w:i w:val="off"/>
        </w:rPr>
        <w:t>的希望的结合，产生了这样一种知识分子的观念，即他不是通过所</w:t>
      </w:r>
      <w:r>
        <w:rPr>
          <w:rFonts w:ascii="宋体" w:hAnsi="宋体" w:cs="宋体" w:eastAsia="宋体"/>
          <w:sz w:val="57"/>
          <w:spacing w:val="0"/>
          <w:color w:val="000000"/>
          <w:b w:val="off"/>
          <w:i w:val="off"/>
        </w:rPr>
        <w:t>属社会的公论，而是以一种更直接的方式与事物的性质打交道的。</w:t>
      </w:r>
      <w:bookmarkEnd w:id="4221"/>
    </w:p>
    <w:p>
      <w:pPr>
        <w:pageBreakBefore w:val="off"/>
        <w:tabs/>
        <w:wordWrap w:val="off"/>
        <w:spacing w:before="0" w:after="0" w:line="940" w:lineRule="atLeast"/>
        <w:ind w:left="100" w:right="0" w:firstLine="1140"/>
        <w:jc w:val="both"/>
        <w:textAlignment w:val="baseline"/>
        <w:rPr>
          <w:sz w:val="57"/>
        </w:rPr>
      </w:pPr>
      <w:bookmarkStart w:name="" w:id="4222"/>
      <w:r>
        <w:rPr>
          <w:rFonts w:ascii="宋体" w:hAnsi="宋体" w:cs="宋体" w:eastAsia="宋体"/>
          <w:sz w:val="57"/>
          <w:spacing w:val="0"/>
          <w:color w:val="000000"/>
          <w:b w:val="off"/>
          <w:i w:val="off"/>
        </w:rPr>
        <w:t>柏拉图借助知识和意见、表象和实在之间的区别，发展了这样</w:t>
      </w:r>
      <w:r>
        <w:rPr>
          <w:rFonts w:ascii="宋体" w:hAnsi="宋体" w:cs="宋体" w:eastAsia="宋体"/>
          <w:sz w:val="57"/>
          <w:spacing w:val="0"/>
          <w:color w:val="000000"/>
          <w:b w:val="off"/>
          <w:i w:val="off"/>
        </w:rPr>
        <w:t>一种知识分子的观念。这两种区别共同导致这样一种看法，合理</w:t>
      </w:r>
      <w:r>
        <w:rPr>
          <w:rFonts w:ascii="宋体" w:hAnsi="宋体" w:cs="宋体" w:eastAsia="宋体"/>
          <w:sz w:val="57"/>
          <w:spacing w:val="0"/>
          <w:color w:val="000000"/>
          <w:b w:val="off"/>
          <w:i w:val="off"/>
        </w:rPr>
        <w:t>的探索应当使非知识分子几乎无从接近的、并可能怀疑其存在的</w:t>
      </w:r>
      <w:r>
        <w:rPr>
          <w:rFonts w:ascii="宋体" w:hAnsi="宋体" w:cs="宋体" w:eastAsia="宋体"/>
          <w:sz w:val="57"/>
          <w:spacing w:val="0"/>
          <w:color w:val="000000"/>
          <w:b w:val="off"/>
          <w:i w:val="off"/>
        </w:rPr>
        <w:t>一个领域显现出来。在启蒙时代，这一认识体现在当时人们把牛</w:t>
      </w:r>
      <w:r>
        <w:rPr>
          <w:rFonts w:ascii="宋体" w:hAnsi="宋体" w:cs="宋体" w:eastAsia="宋体"/>
          <w:sz w:val="57"/>
          <w:spacing w:val="0"/>
          <w:color w:val="000000"/>
          <w:b w:val="off"/>
          <w:i w:val="off"/>
        </w:rPr>
        <w:t>顿式的自然科学家当作知识分子的楷模。在十八世纪的大多数思</w:t>
      </w:r>
      <w:r>
        <w:rPr>
          <w:rFonts w:ascii="宋体" w:hAnsi="宋体" w:cs="宋体" w:eastAsia="宋体"/>
          <w:sz w:val="57"/>
          <w:spacing w:val="0"/>
          <w:color w:val="000000"/>
          <w:b w:val="off"/>
          <w:i w:val="off"/>
        </w:rPr>
        <w:t>想家看来，了解自然科学所提供的自然图景现在显然应该导致建</w:t>
      </w:r>
      <w:r>
        <w:rPr>
          <w:rFonts w:ascii="宋体" w:hAnsi="宋体" w:cs="宋体" w:eastAsia="宋体"/>
          <w:sz w:val="57"/>
          <w:spacing w:val="0"/>
          <w:color w:val="000000"/>
          <w:b w:val="off"/>
          <w:i w:val="off"/>
        </w:rPr>
        <w:t>立社会的、政治的和经济的机构，这些机构应当与自然界符合一</w:t>
      </w:r>
      <w:r>
        <w:rPr>
          <w:rFonts w:ascii="宋体" w:hAnsi="宋体" w:cs="宋体" w:eastAsia="宋体"/>
          <w:sz w:val="57"/>
          <w:spacing w:val="0"/>
          <w:color w:val="000000"/>
          <w:b w:val="off"/>
          <w:i w:val="off"/>
        </w:rPr>
        <w:t>致。从此以后，自由主义的社会思想就以社会改良为中心了，后者</w:t>
      </w:r>
      <w:r>
        <w:rPr>
          <w:rFonts w:ascii="宋体" w:hAnsi="宋体" w:cs="宋体" w:eastAsia="宋体"/>
          <w:sz w:val="57"/>
          <w:spacing w:val="0"/>
          <w:color w:val="000000"/>
          <w:b w:val="off"/>
          <w:i w:val="off"/>
        </w:rPr>
        <w:t>的出现是由于有关人类究为何物的客观知识，不是有关希腊人、法</w:t>
      </w:r>
      <w:r>
        <w:rPr>
          <w:rFonts w:ascii="宋体" w:hAnsi="宋体" w:cs="宋体" w:eastAsia="宋体"/>
          <w:sz w:val="57"/>
          <w:spacing w:val="0"/>
          <w:color w:val="000000"/>
          <w:b w:val="off"/>
          <w:i w:val="off"/>
        </w:rPr>
        <w:t>国人或中国人究为何物的知识，而是有关人类本身的知识。我们</w:t>
      </w:r>
      <w:r>
        <w:rPr>
          <w:rFonts w:ascii="宋体" w:hAnsi="宋体" w:cs="宋体" w:eastAsia="宋体"/>
          <w:sz w:val="57"/>
          <w:spacing w:val="0"/>
          <w:color w:val="000000"/>
          <w:b w:val="off"/>
          <w:i w:val="off"/>
        </w:rPr>
        <w:t>是这一客观主义传统的子孙，这个传统的中心假设是，我们必须尽</w:t>
      </w:r>
      <w:r>
        <w:rPr>
          <w:rFonts w:ascii="宋体" w:hAnsi="宋体" w:cs="宋体" w:eastAsia="宋体"/>
          <w:sz w:val="57"/>
          <w:spacing w:val="0"/>
          <w:color w:val="000000"/>
          <w:b w:val="off"/>
          <w:i w:val="off"/>
        </w:rPr>
        <w:t>可能长久地跨出我们的社会局限，以便根据某种超越它的东西来</w:t>
      </w:r>
      <w:r>
        <w:rPr>
          <w:rFonts w:ascii="宋体" w:hAnsi="宋体" w:cs="宋体" w:eastAsia="宋体"/>
          <w:sz w:val="57"/>
          <w:spacing w:val="0"/>
          <w:color w:val="000000"/>
          <w:b w:val="off"/>
          <w:i w:val="off"/>
        </w:rPr>
        <w:t>考察它，这也就是说，这个超越物是我们社会与每一个其他的实在</w:t>
      </w:r>
      <w:bookmarkEnd w:id="4222"/>
    </w:p>
    <w:p>
      <w:r>
        <w:t/>
      </w:r>
    </w:p>
    <w:p>
      <w:pPr>
        <w:sectPr>
          <w:footerReference r:id="rId946"/>
          <w:headerReference r:id="rId947" w:type="default"/>
          <w:type w:val="nextPage"/>
          <w:pgSz w:w="22400" w:h="31680"/>
          <w:pgMar w:left="2760" w:top="2240" w:right="2760" w:bottom="2240" w:header="1940" w:footer="1940"/>
          <w:cols w:num="1"/>
        </w:sectPr>
      </w:pPr>
    </w:p>
    <w:p>
      <w:pPr>
        <w:pageBreakBefore w:val="off"/>
        <w:tabs>
          <w:tab w:pos="15780" w:val="left" w:leader="none"/>
        </w:tabs>
        <w:wordWrap w:val="off"/>
        <w:spacing w:before="0" w:after="0" w:line="700" w:lineRule="atLeast"/>
        <w:ind w:left="10400" w:right="0"/>
        <w:jc w:val="both"/>
        <w:textAlignment w:val="baseline"/>
        <w:rPr>
          <w:sz w:val="52"/>
        </w:rPr>
      </w:pPr>
      <w:bookmarkStart w:name="" w:id="4223"/>
      <w:r>
        <w:rPr>
          <w:rFonts w:ascii="黑体" w:hAnsi="黑体" w:cs="黑体" w:eastAsia="黑体"/>
          <w:sz w:val="52"/>
          <w:spacing w:val="0"/>
          <w:color w:val="000000"/>
          <w:b w:val="off"/>
          <w:i w:val="off"/>
        </w:rPr>
        <w:t>协同性还是客观性?</w:t>
      </w:r>
      <w:r>
        <w:t xml:space="preserve">	</w:t>
      </w:r>
      <w:r>
        <w:rPr>
          <w:rFonts w:ascii="楷体" w:hAnsi="楷体" w:cs="楷体" w:eastAsia="楷体"/>
          <w:sz w:val="52"/>
          <w:spacing w:val="0"/>
          <w:color w:val="000000"/>
          <w:b w:val="off"/>
          <w:i w:val="off"/>
        </w:rPr>
        <w:t>439</w:t>
      </w:r>
      <w:bookmarkEnd w:id="4223"/>
    </w:p>
    <w:p>
      <w:pPr>
        <w:pageBreakBefore w:val="off"/>
        <w:tabs/>
        <w:wordWrap w:val="off"/>
        <w:spacing w:before="440" w:after="0" w:line="980" w:lineRule="atLeast"/>
        <w:ind w:left="80" w:right="120"/>
        <w:jc w:val="both"/>
        <w:textAlignment w:val="baseline"/>
        <w:rPr>
          <w:sz w:val="57"/>
        </w:rPr>
      </w:pPr>
      <w:bookmarkStart w:name="" w:id="4224"/>
      <w:r>
        <w:rPr>
          <w:rFonts w:ascii="宋体" w:hAnsi="宋体" w:cs="宋体" w:eastAsia="宋体"/>
          <w:sz w:val="57"/>
          <w:spacing w:val="0"/>
          <w:color w:val="000000"/>
          <w:b w:val="off"/>
          <w:i w:val="off"/>
        </w:rPr>
        <w:t>的和可能的人类社会所共同具有的。这个传统梦想着这样一种最</w:t>
      </w:r>
      <w:r>
        <w:rPr>
          <w:rFonts w:ascii="宋体" w:hAnsi="宋体" w:cs="宋体" w:eastAsia="宋体"/>
          <w:sz w:val="57"/>
          <w:spacing w:val="0"/>
          <w:color w:val="000000"/>
          <w:b w:val="off"/>
          <w:i w:val="off"/>
        </w:rPr>
        <w:t>终将达到的社会，它将超越自然与社会的区别；这个社会将展现一</w:t>
      </w:r>
      <w:r>
        <w:rPr>
          <w:rFonts w:ascii="宋体" w:hAnsi="宋体" w:cs="宋体" w:eastAsia="宋体"/>
          <w:sz w:val="57"/>
          <w:spacing w:val="0"/>
          <w:color w:val="000000"/>
          <w:b w:val="off"/>
          <w:i w:val="off"/>
        </w:rPr>
        <w:t>种不受地域限制的共同性，因为它表现出一种非历史的人性。现</w:t>
      </w:r>
      <w:r>
        <w:rPr>
          <w:rFonts w:ascii="宋体" w:hAnsi="宋体" w:cs="宋体" w:eastAsia="宋体"/>
          <w:sz w:val="57"/>
          <w:spacing w:val="0"/>
          <w:color w:val="000000"/>
          <w:b w:val="off"/>
          <w:i w:val="off"/>
        </w:rPr>
        <w:t>代思想生活的修辞学中很大一部分都把下述信念视作当然：对人</w:t>
      </w:r>
      <w:r>
        <w:rPr>
          <w:rFonts w:ascii="宋体" w:hAnsi="宋体" w:cs="宋体" w:eastAsia="宋体"/>
          <w:sz w:val="57"/>
          <w:spacing w:val="0"/>
          <w:color w:val="000000"/>
          <w:b w:val="off"/>
          <w:i w:val="off"/>
        </w:rPr>
        <w:t>进行科学研究的目标就是去理解“基础结构”、“文化中的不变因</w:t>
      </w:r>
      <w:r>
        <w:rPr>
          <w:rFonts w:ascii="宋体" w:hAnsi="宋体" w:cs="宋体" w:eastAsia="宋体"/>
          <w:sz w:val="57"/>
          <w:spacing w:val="0"/>
          <w:color w:val="000000"/>
          <w:b w:val="off"/>
          <w:i w:val="off"/>
        </w:rPr>
        <w:t>素”或“生物决定论模式”。</w:t>
      </w:r>
      <w:bookmarkEnd w:id="4224"/>
    </w:p>
    <w:p>
      <w:pPr>
        <w:pageBreakBefore w:val="off"/>
        <w:tabs/>
        <w:wordWrap w:val="off"/>
        <w:spacing w:before="0" w:after="0" w:line="980" w:lineRule="atLeast"/>
        <w:ind w:left="80" w:right="40" w:firstLine="1120"/>
        <w:jc w:val="both"/>
        <w:textAlignment w:val="baseline"/>
        <w:rPr>
          <w:sz w:val="57"/>
        </w:rPr>
      </w:pPr>
      <w:bookmarkStart w:name="" w:id="4225"/>
      <w:r>
        <w:rPr>
          <w:rFonts w:ascii="宋体" w:hAnsi="宋体" w:cs="宋体" w:eastAsia="宋体"/>
          <w:sz w:val="57"/>
          <w:spacing w:val="0"/>
          <w:color w:val="000000"/>
          <w:b w:val="off"/>
          <w:i w:val="off"/>
        </w:rPr>
        <w:t>那些希望使协同性以客观性为根据的人(我们称其为实在论</w:t>
      </w:r>
      <w:r>
        <w:rPr>
          <w:rFonts w:ascii="宋体" w:hAnsi="宋体" w:cs="宋体" w:eastAsia="宋体"/>
          <w:sz w:val="57"/>
          <w:spacing w:val="0"/>
          <w:color w:val="000000"/>
          <w:b w:val="off"/>
          <w:i w:val="off"/>
        </w:rPr>
        <w:t>者)，不得不把真理解释为与实在相符。于是他们必须建立一种形</w:t>
      </w:r>
      <w:r>
        <w:rPr>
          <w:rFonts w:ascii="宋体" w:hAnsi="宋体" w:cs="宋体" w:eastAsia="宋体"/>
          <w:sz w:val="57"/>
          <w:spacing w:val="0"/>
          <w:color w:val="000000"/>
          <w:b w:val="off"/>
          <w:i w:val="off"/>
        </w:rPr>
        <w:t>而上学，这种形而上学将考虑信念与客体之间的特殊关系，而客体</w:t>
      </w:r>
      <w:r>
        <w:rPr>
          <w:rFonts w:ascii="宋体" w:hAnsi="宋体" w:cs="宋体" w:eastAsia="宋体"/>
          <w:sz w:val="57"/>
          <w:spacing w:val="0"/>
          <w:color w:val="000000"/>
          <w:b w:val="off"/>
          <w:i w:val="off"/>
        </w:rPr>
        <w:t>将会使真信念与假信念区别开来。他们还必须主张说，存在着证</w:t>
      </w:r>
      <w:r>
        <w:rPr>
          <w:rFonts w:ascii="宋体" w:hAnsi="宋体" w:cs="宋体" w:eastAsia="宋体"/>
          <w:sz w:val="57"/>
          <w:spacing w:val="0"/>
          <w:color w:val="000000"/>
          <w:b w:val="off"/>
          <w:i w:val="off"/>
        </w:rPr>
        <w:t>明信念真伪的方法，这些方法是自然存在的，而不只是局部适用</w:t>
      </w:r>
      <w:r>
        <w:rPr>
          <w:rFonts w:ascii="宋体" w:hAnsi="宋体" w:cs="宋体" w:eastAsia="宋体"/>
          <w:sz w:val="57"/>
          <w:spacing w:val="0"/>
          <w:color w:val="000000"/>
          <w:b w:val="off"/>
          <w:i w:val="off"/>
        </w:rPr>
        <w:t>的。这样他们就必须建立一门将考虑这样一种证明方法的认识</w:t>
      </w:r>
      <w:r>
        <w:rPr>
          <w:rFonts w:ascii="宋体" w:hAnsi="宋体" w:cs="宋体" w:eastAsia="宋体"/>
          <w:sz w:val="57"/>
          <w:spacing w:val="0"/>
          <w:color w:val="000000"/>
          <w:b w:val="off"/>
          <w:i w:val="off"/>
        </w:rPr>
        <w:t>论，这种证明方法不只是社会性的，而且是自然的，是从人性本身</w:t>
      </w:r>
      <w:r>
        <w:rPr>
          <w:rFonts w:ascii="宋体" w:hAnsi="宋体" w:cs="宋体" w:eastAsia="宋体"/>
          <w:sz w:val="57"/>
          <w:spacing w:val="0"/>
          <w:color w:val="000000"/>
          <w:b w:val="off"/>
          <w:i w:val="off"/>
        </w:rPr>
        <w:t>中产生的，而且是由自然的这一部分与自然的其余部分之间的联</w:t>
      </w:r>
      <w:r>
        <w:rPr>
          <w:rFonts w:ascii="宋体" w:hAnsi="宋体" w:cs="宋体" w:eastAsia="宋体"/>
          <w:sz w:val="57"/>
          <w:spacing w:val="0"/>
          <w:color w:val="000000"/>
          <w:b w:val="off"/>
          <w:i w:val="off"/>
        </w:rPr>
        <w:t>系形成的。按他们的观点，各种方法都被看成是由某一文化提供</w:t>
      </w:r>
      <w:r>
        <w:rPr>
          <w:rFonts w:ascii="宋体" w:hAnsi="宋体" w:cs="宋体" w:eastAsia="宋体"/>
          <w:sz w:val="57"/>
          <w:spacing w:val="0"/>
          <w:color w:val="000000"/>
          <w:b w:val="off"/>
          <w:i w:val="off"/>
        </w:rPr>
        <w:t>的合理证明法，它们实际上也许是也许不是合理的。为了成为真</w:t>
      </w:r>
      <w:r>
        <w:rPr>
          <w:rFonts w:ascii="宋体" w:hAnsi="宋体" w:cs="宋体" w:eastAsia="宋体"/>
          <w:sz w:val="57"/>
          <w:spacing w:val="0"/>
          <w:color w:val="000000"/>
          <w:b w:val="off"/>
          <w:i w:val="off"/>
        </w:rPr>
        <w:t>正合理的，证明方法必须达至真理，达至与实在的符合，达至事物</w:t>
      </w:r>
      <w:r>
        <w:rPr>
          <w:rFonts w:ascii="宋体" w:hAnsi="宋体" w:cs="宋体" w:eastAsia="宋体"/>
          <w:sz w:val="57"/>
          <w:spacing w:val="0"/>
          <w:color w:val="000000"/>
          <w:b w:val="off"/>
          <w:i w:val="off"/>
        </w:rPr>
        <w:t>的内在性质。</w:t>
      </w:r>
      <w:bookmarkEnd w:id="4225"/>
    </w:p>
    <w:p>
      <w:pPr>
        <w:pageBreakBefore w:val="off"/>
        <w:tabs/>
        <w:wordWrap w:val="off"/>
        <w:spacing w:before="0" w:after="0" w:line="980" w:lineRule="atLeast"/>
        <w:ind w:left="80" w:right="0" w:firstLine="1240"/>
        <w:jc w:val="both"/>
        <w:textAlignment w:val="baseline"/>
        <w:rPr>
          <w:sz w:val="57"/>
        </w:rPr>
      </w:pPr>
      <w:bookmarkStart w:name="" w:id="4226"/>
      <w:r>
        <w:rPr>
          <w:rFonts w:ascii="宋体" w:hAnsi="宋体" w:cs="宋体" w:eastAsia="宋体"/>
          <w:sz w:val="57"/>
          <w:spacing w:val="0"/>
          <w:color w:val="000000"/>
          <w:b w:val="off"/>
          <w:i w:val="off"/>
        </w:rPr>
        <w:t>与此相反，那些希望把客观性归结为协同性的人(我们称他们</w:t>
      </w:r>
      <w:r>
        <w:rPr>
          <w:rFonts w:ascii="宋体" w:hAnsi="宋体" w:cs="宋体" w:eastAsia="宋体"/>
          <w:sz w:val="57"/>
          <w:spacing w:val="0"/>
          <w:color w:val="000000"/>
          <w:b w:val="off"/>
          <w:i w:val="off"/>
        </w:rPr>
        <w:t>作“实用主义者”)，既不需要形而上学，也不需要认识论。用詹姆</w:t>
      </w:r>
      <w:r>
        <w:rPr>
          <w:rFonts w:ascii="宋体" w:hAnsi="宋体" w:cs="宋体" w:eastAsia="宋体"/>
          <w:sz w:val="57"/>
          <w:spacing w:val="0"/>
          <w:color w:val="000000"/>
          <w:b w:val="off"/>
          <w:i w:val="off"/>
        </w:rPr>
        <w:t>士的话说，他们把真理看作那种适合我们去相信的东西。因此他</w:t>
      </w:r>
      <w:r>
        <w:rPr>
          <w:rFonts w:ascii="宋体" w:hAnsi="宋体" w:cs="宋体" w:eastAsia="宋体"/>
          <w:sz w:val="57"/>
          <w:spacing w:val="0"/>
          <w:color w:val="000000"/>
          <w:b w:val="off"/>
          <w:i w:val="off"/>
        </w:rPr>
        <w:t>们并不需要去论述被称作“符合”的信念与客体之间的关系，而且</w:t>
      </w:r>
      <w:r>
        <w:rPr>
          <w:rFonts w:ascii="宋体" w:hAnsi="宋体" w:cs="宋体" w:eastAsia="宋体"/>
          <w:sz w:val="57"/>
          <w:spacing w:val="0"/>
          <w:color w:val="000000"/>
          <w:b w:val="off"/>
          <w:i w:val="off"/>
        </w:rPr>
        <w:t>也不需要论述那种确保人类能进入该关系的认知能力。他们不把</w:t>
      </w:r>
      <w:r>
        <w:rPr>
          <w:rFonts w:ascii="宋体" w:hAnsi="宋体" w:cs="宋体" w:eastAsia="宋体"/>
          <w:sz w:val="57"/>
          <w:spacing w:val="0"/>
          <w:color w:val="000000"/>
          <w:b w:val="off"/>
          <w:i w:val="off"/>
        </w:rPr>
        <w:t>真理和证明之间的裂隙看作应当通过抽离出某种自然的与超文化</w:t>
      </w:r>
      <w:r>
        <w:rPr>
          <w:rFonts w:ascii="宋体" w:hAnsi="宋体" w:cs="宋体" w:eastAsia="宋体"/>
          <w:sz w:val="57"/>
          <w:spacing w:val="0"/>
          <w:color w:val="000000"/>
          <w:b w:val="off"/>
          <w:i w:val="off"/>
        </w:rPr>
        <w:t>的合理性来加以沟通(这种合理性可被用来批评某些文化和赞扬</w:t>
      </w:r>
      <w:bookmarkEnd w:id="4226"/>
    </w:p>
    <w:p>
      <w:r>
        <w:t/>
      </w:r>
    </w:p>
    <w:p>
      <w:pPr>
        <w:sectPr>
          <w:footerReference r:id="rId948"/>
          <w:headerReference r:id="rId949" w:type="default"/>
          <w:type w:val="nextPage"/>
          <w:pgSz w:w="22400" w:h="31680"/>
          <w:pgMar w:left="2760" w:top="2360" w:right="2760" w:bottom="2360" w:header="2060" w:footer="2060"/>
          <w:cols w:num="1"/>
        </w:sectPr>
      </w:pPr>
    </w:p>
    <w:p>
      <w:pPr>
        <w:pageBreakBefore w:val="off"/>
        <w:tabs/>
        <w:wordWrap w:val="off"/>
        <w:spacing w:before="0" w:after="0" w:line="680" w:lineRule="atLeast"/>
        <w:ind w:left="0" w:right="0"/>
        <w:jc w:val="both"/>
        <w:textAlignment w:val="baseline"/>
        <w:rPr>
          <w:sz w:val="50"/>
        </w:rPr>
      </w:pPr>
      <w:bookmarkStart w:name="" w:id="4227"/>
      <w:r>
        <w:rPr>
          <w:rFonts w:ascii="黑体" w:hAnsi="黑体" w:cs="黑体" w:eastAsia="黑体"/>
          <w:sz w:val="50"/>
          <w:spacing w:val="0"/>
          <w:color w:val="000000"/>
          <w:b w:val="on"/>
          <w:i w:val="off"/>
        </w:rPr>
        <w:t>440</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中译本附录</w:t>
      </w:r>
      <w:bookmarkEnd w:id="4227"/>
    </w:p>
    <w:p>
      <w:pPr>
        <w:pageBreakBefore w:val="off"/>
        <w:tabs/>
        <w:wordWrap w:val="off"/>
        <w:spacing w:before="0" w:after="0" w:line="540" w:lineRule="exact"/>
        <w:ind w:left="0" w:right="0"/>
        <w:jc w:val="both"/>
        <w:textAlignment w:val="baseline"/>
        <w:rPr>
          <w:sz w:val="50"/>
        </w:rPr>
      </w:pPr>
      <w:bookmarkStart w:name="" w:id="4228"/>
      <w:r>
        <w:rPr>
          <w:rFonts w:ascii="宋体" w:hAnsi="宋体" w:cs="宋体" w:eastAsia="宋体"/>
          <w:sz w:val="50"/>
          <w:spacing w:val="0"/>
          <w:color w:val="000000"/>
          <w:b w:val="off"/>
          <w:i w:val="off"/>
        </w:rPr>
        <w:t/>
      </w:r>
      <w:bookmarkEnd w:id="4228"/>
    </w:p>
    <w:p>
      <w:pPr>
        <w:pageBreakBefore w:val="off"/>
        <w:tabs/>
        <w:wordWrap w:val="off"/>
        <w:spacing w:before="0" w:after="0" w:line="960" w:lineRule="atLeast"/>
        <w:ind w:left="20" w:right="120"/>
        <w:jc w:val="both"/>
        <w:textAlignment w:val="baseline"/>
        <w:rPr>
          <w:sz w:val="57"/>
        </w:rPr>
      </w:pPr>
      <w:bookmarkStart w:name="" w:id="4229"/>
      <w:r>
        <w:rPr>
          <w:rFonts w:ascii="宋体" w:hAnsi="宋体" w:cs="宋体" w:eastAsia="宋体"/>
          <w:sz w:val="57"/>
          <w:spacing w:val="0"/>
          <w:color w:val="000000"/>
          <w:b w:val="off"/>
          <w:i w:val="off"/>
        </w:rPr>
        <w:t>另一些文化)，而是干脆把这个裂隙看作是存在于实际上好的与可</w:t>
      </w:r>
      <w:r>
        <w:rPr>
          <w:rFonts w:ascii="宋体" w:hAnsi="宋体" w:cs="宋体" w:eastAsia="宋体"/>
          <w:sz w:val="57"/>
          <w:spacing w:val="0"/>
          <w:color w:val="000000"/>
          <w:b w:val="off"/>
          <w:i w:val="off"/>
        </w:rPr>
        <w:t>能更好的信念之间的。从实用主义观点看，说我们现在相信是合</w:t>
      </w:r>
      <w:r>
        <w:rPr>
          <w:rFonts w:ascii="宋体" w:hAnsi="宋体" w:cs="宋体" w:eastAsia="宋体"/>
          <w:sz w:val="57"/>
          <w:spacing w:val="0"/>
          <w:color w:val="000000"/>
          <w:b w:val="off"/>
          <w:i w:val="off"/>
        </w:rPr>
        <w:t>理的东西可能不是真的，就等于说某人可能提出更好的思想。这</w:t>
      </w:r>
      <w:r>
        <w:rPr>
          <w:rFonts w:ascii="宋体" w:hAnsi="宋体" w:cs="宋体" w:eastAsia="宋体"/>
          <w:sz w:val="57"/>
          <w:spacing w:val="0"/>
          <w:color w:val="000000"/>
          <w:b w:val="off"/>
          <w:i w:val="off"/>
        </w:rPr>
        <w:t>就是说，永远存在着改进信念的余地，因为新的证据、新的假设或</w:t>
      </w:r>
      <w:r>
        <w:rPr>
          <w:rFonts w:ascii="宋体" w:hAnsi="宋体" w:cs="宋体" w:eastAsia="宋体"/>
          <w:sz w:val="57"/>
          <w:spacing w:val="0"/>
          <w:color w:val="000000"/>
          <w:b w:val="off"/>
          <w:i w:val="off"/>
        </w:rPr>
        <w:t>一整套新的词汇可能出现。①对实用主义者来说，渴望客观性并非</w:t>
      </w:r>
      <w:r>
        <w:rPr>
          <w:rFonts w:ascii="宋体" w:hAnsi="宋体" w:cs="宋体" w:eastAsia="宋体"/>
          <w:sz w:val="57"/>
          <w:spacing w:val="0"/>
          <w:color w:val="000000"/>
          <w:b w:val="off"/>
          <w:i w:val="off"/>
        </w:rPr>
        <w:t>渴望逃避本身社会的限制，而只不过是渴望得到尽可能充分的主</w:t>
      </w:r>
      <w:r>
        <w:rPr>
          <w:rFonts w:ascii="宋体" w:hAnsi="宋体" w:cs="宋体" w:eastAsia="宋体"/>
          <w:sz w:val="57"/>
          <w:spacing w:val="0"/>
          <w:color w:val="000000"/>
          <w:b w:val="off"/>
          <w:i w:val="off"/>
        </w:rPr>
        <w:t>体间的协洽一致，渴望尽可能地扩大“我们”的范围。至于说实用</w:t>
      </w:r>
      <w:r>
        <w:rPr>
          <w:rFonts w:ascii="宋体" w:hAnsi="宋体" w:cs="宋体" w:eastAsia="宋体"/>
          <w:sz w:val="57"/>
          <w:spacing w:val="0"/>
          <w:color w:val="000000"/>
          <w:b w:val="off"/>
          <w:i w:val="off"/>
        </w:rPr>
        <w:t>主义者在知识与意见之间做出区别，这不过是在较易于从其中获</w:t>
      </w:r>
      <w:r>
        <w:rPr>
          <w:rFonts w:ascii="宋体" w:hAnsi="宋体" w:cs="宋体" w:eastAsia="宋体"/>
          <w:sz w:val="57"/>
          <w:spacing w:val="0"/>
          <w:color w:val="000000"/>
          <w:b w:val="off"/>
          <w:i w:val="off"/>
        </w:rPr>
        <w:t>得上述一致性的论题与较难于从其中获得上述一致性的论题之间</w:t>
      </w:r>
      <w:r>
        <w:rPr>
          <w:rFonts w:ascii="宋体" w:hAnsi="宋体" w:cs="宋体" w:eastAsia="宋体"/>
          <w:sz w:val="57"/>
          <w:spacing w:val="0"/>
          <w:color w:val="000000"/>
          <w:b w:val="off"/>
          <w:i w:val="off"/>
        </w:rPr>
        <w:t>的区别。</w:t>
      </w:r>
      <w:bookmarkEnd w:id="4229"/>
    </w:p>
    <w:p>
      <w:pPr>
        <w:pageBreakBefore w:val="off"/>
        <w:tabs/>
        <w:wordWrap w:val="off"/>
        <w:spacing w:before="0" w:after="0" w:line="960" w:lineRule="atLeast"/>
        <w:ind w:left="160" w:right="0" w:firstLine="1140"/>
        <w:jc w:val="both"/>
        <w:textAlignment w:val="baseline"/>
        <w:rPr>
          <w:sz w:val="57"/>
        </w:rPr>
      </w:pPr>
      <w:bookmarkStart w:name="" w:id="4230"/>
      <w:r>
        <w:rPr>
          <w:rFonts w:ascii="宋体" w:hAnsi="宋体" w:cs="宋体" w:eastAsia="宋体"/>
          <w:sz w:val="57"/>
          <w:spacing w:val="0"/>
          <w:color w:val="000000"/>
          <w:b w:val="off"/>
          <w:i w:val="off"/>
        </w:rPr>
        <w:t>“相对主义”是实在论者加于实用主义的传统称号。这个称号</w:t>
      </w:r>
      <w:r>
        <w:rPr>
          <w:rFonts w:ascii="宋体" w:hAnsi="宋体" w:cs="宋体" w:eastAsia="宋体"/>
          <w:sz w:val="57"/>
          <w:spacing w:val="0"/>
          <w:color w:val="000000"/>
          <w:b w:val="off"/>
          <w:i w:val="off"/>
        </w:rPr>
        <w:t>通常指三种不同的观点。第一种指那种认为任何信念都像任何其</w:t>
      </w:r>
      <w:r>
        <w:rPr>
          <w:rFonts w:ascii="宋体" w:hAnsi="宋体" w:cs="宋体" w:eastAsia="宋体"/>
          <w:sz w:val="57"/>
          <w:spacing w:val="0"/>
          <w:color w:val="000000"/>
          <w:b w:val="off"/>
          <w:i w:val="off"/>
        </w:rPr>
        <w:t>他信念一样有效的观点。第二种观点认为，“真”是一个含义不清</w:t>
      </w:r>
      <w:r>
        <w:rPr>
          <w:rFonts w:ascii="宋体" w:hAnsi="宋体" w:cs="宋体" w:eastAsia="宋体"/>
          <w:sz w:val="57"/>
          <w:spacing w:val="0"/>
          <w:color w:val="000000"/>
          <w:b w:val="off"/>
          <w:i w:val="off"/>
        </w:rPr>
        <w:t>的词，有多少不同的证明方法就有多少种不同的真理的意义。第</w:t>
      </w:r>
      <w:r>
        <w:rPr>
          <w:rFonts w:ascii="宋体" w:hAnsi="宋体" w:cs="宋体" w:eastAsia="宋体"/>
          <w:sz w:val="57"/>
          <w:spacing w:val="0"/>
          <w:color w:val="000000"/>
          <w:b w:val="off"/>
          <w:i w:val="off"/>
        </w:rPr>
        <w:t>三种观点认为，离开了对某一社会(我们的社会)在某一研究领域</w:t>
      </w:r>
      <w:r>
        <w:rPr>
          <w:rFonts w:ascii="宋体" w:hAnsi="宋体" w:cs="宋体" w:eastAsia="宋体"/>
          <w:sz w:val="57"/>
          <w:spacing w:val="0"/>
          <w:color w:val="000000"/>
          <w:b w:val="off"/>
          <w:i w:val="off"/>
        </w:rPr>
        <w:t>中使用的熟悉的证明方法的描述，就不可能谈论真理或合理性。</w:t>
      </w:r>
      <w:r>
        <w:rPr>
          <w:rFonts w:ascii="宋体" w:hAnsi="宋体" w:cs="宋体" w:eastAsia="宋体"/>
          <w:sz w:val="57"/>
          <w:spacing w:val="0"/>
          <w:color w:val="000000"/>
          <w:b w:val="off"/>
          <w:i w:val="off"/>
        </w:rPr>
        <w:t>实用主义者主张第三种人类中心论。但他并不主张自我否定的第</w:t>
      </w:r>
      <w:r>
        <w:rPr>
          <w:rFonts w:ascii="宋体" w:hAnsi="宋体" w:cs="宋体" w:eastAsia="宋体"/>
          <w:sz w:val="57"/>
          <w:spacing w:val="0"/>
          <w:color w:val="000000"/>
          <w:b w:val="off"/>
          <w:i w:val="off"/>
        </w:rPr>
        <w:t>一种观点，也不赞成古怪的第二种观点。他认为自己的观点优于</w:t>
      </w:r>
      <w:r>
        <w:rPr>
          <w:rFonts w:ascii="宋体" w:hAnsi="宋体" w:cs="宋体" w:eastAsia="宋体"/>
          <w:sz w:val="57"/>
          <w:spacing w:val="0"/>
          <w:color w:val="000000"/>
          <w:b w:val="off"/>
          <w:i w:val="off"/>
        </w:rPr>
        <w:t>实在论的观点，但并不以为自己的观点符合事物的本性。他认为</w:t>
      </w:r>
      <w:r>
        <w:rPr>
          <w:rFonts w:ascii="宋体" w:hAnsi="宋体" w:cs="宋体" w:eastAsia="宋体"/>
          <w:sz w:val="57"/>
          <w:spacing w:val="0"/>
          <w:color w:val="000000"/>
          <w:b w:val="off"/>
          <w:i w:val="off"/>
        </w:rPr>
        <w:t>“真”之一词的流通性(“真”仅只是表示一种称赞)保证了其单义</w:t>
      </w:r>
      <w:r>
        <w:rPr>
          <w:rFonts w:ascii="宋体" w:hAnsi="宋体" w:cs="宋体" w:eastAsia="宋体"/>
          <w:sz w:val="57"/>
          <w:spacing w:val="0"/>
          <w:color w:val="000000"/>
          <w:b w:val="off"/>
          <w:i w:val="off"/>
        </w:rPr>
        <w:t>性。按实用主义者的说法，“真”这个词在一切社会中都有相同的</w:t>
      </w:r>
      <w:r>
        <w:rPr>
          <w:rFonts w:ascii="宋体" w:hAnsi="宋体" w:cs="宋体" w:eastAsia="宋体"/>
          <w:sz w:val="57"/>
          <w:spacing w:val="0"/>
          <w:color w:val="000000"/>
          <w:b w:val="off"/>
          <w:i w:val="off"/>
        </w:rPr>
        <w:t>意义，正如“这儿”、“那儿”、“好”、“坏”、“你”、“我”这些具有同样语</w:t>
      </w:r>
      <w:r>
        <w:rPr>
          <w:rFonts w:ascii="宋体" w:hAnsi="宋体" w:cs="宋体" w:eastAsia="宋体"/>
          <w:sz w:val="57"/>
          <w:spacing w:val="0"/>
          <w:color w:val="000000"/>
          <w:b w:val="off"/>
          <w:i w:val="off"/>
        </w:rPr>
        <w:t>义流通性的词在所有文化中都有相同的意义一样。但是，意义相</w:t>
      </w:r>
      <w:r>
        <w:rPr>
          <w:rFonts w:ascii="宋体" w:hAnsi="宋体" w:cs="宋体" w:eastAsia="宋体"/>
          <w:sz w:val="57"/>
          <w:spacing w:val="0"/>
          <w:color w:val="000000"/>
          <w:b w:val="off"/>
          <w:i w:val="off"/>
        </w:rPr>
        <w:t>同当然是与指称的不同、与规定该词的方法的不同是相容的。于</w:t>
      </w:r>
      <w:r>
        <w:rPr>
          <w:rFonts w:ascii="宋体" w:hAnsi="宋体" w:cs="宋体" w:eastAsia="宋体"/>
          <w:sz w:val="57"/>
          <w:spacing w:val="0"/>
          <w:color w:val="000000"/>
          <w:b w:val="off"/>
          <w:i w:val="off"/>
        </w:rPr>
        <w:t>是他觉得可以随意把“真”这个词当作一般的赞词来用，尤其是用</w:t>
      </w:r>
      <w:bookmarkEnd w:id="4230"/>
    </w:p>
    <w:p>
      <w:r>
        <w:t/>
      </w:r>
    </w:p>
    <w:p>
      <w:pPr>
        <w:sectPr>
          <w:footerReference r:id="rId950"/>
          <w:headerReference r:id="rId951" w:type="default"/>
          <w:type w:val="nextPage"/>
          <w:pgSz w:w="22400" w:h="31680"/>
          <w:pgMar w:left="2720" w:top="2380" w:right="2720" w:bottom="2380" w:header="2080" w:footer="2080"/>
          <w:cols w:num="1"/>
        </w:sectPr>
      </w:pPr>
    </w:p>
    <w:p>
      <w:pPr>
        <w:pageBreakBefore w:val="off"/>
        <w:tabs>
          <w:tab w:pos="15760" w:val="left" w:leader="none"/>
        </w:tabs>
        <w:wordWrap w:val="off"/>
        <w:spacing w:before="0" w:after="0" w:line="720" w:lineRule="atLeast"/>
        <w:ind w:left="10360" w:right="0"/>
        <w:jc w:val="both"/>
        <w:textAlignment w:val="baseline"/>
        <w:rPr>
          <w:sz w:val="53"/>
        </w:rPr>
      </w:pPr>
      <w:bookmarkStart w:name="" w:id="4231"/>
      <w:r>
        <w:rPr>
          <w:rFonts w:ascii="黑体" w:hAnsi="黑体" w:cs="黑体" w:eastAsia="黑体"/>
          <w:sz w:val="53"/>
          <w:spacing w:val="0"/>
          <w:color w:val="000000"/>
          <w:b w:val="off"/>
          <w:i w:val="off"/>
        </w:rPr>
        <w:t>协同性还是客观性?</w:t>
      </w:r>
      <w:r>
        <w:t xml:space="preserve">	</w:t>
      </w:r>
      <w:r>
        <w:rPr>
          <w:rFonts w:ascii="黑体" w:hAnsi="黑体" w:cs="黑体" w:eastAsia="黑体"/>
          <w:sz w:val="53"/>
          <w:spacing w:val="0"/>
          <w:color w:val="000000"/>
          <w:b w:val="off"/>
          <w:i w:val="off"/>
        </w:rPr>
        <w:t>441</w:t>
      </w:r>
      <w:bookmarkEnd w:id="4231"/>
    </w:p>
    <w:p>
      <w:pPr>
        <w:pageBreakBefore w:val="off"/>
        <w:tabs/>
        <w:wordWrap w:val="off"/>
        <w:spacing w:before="0" w:after="0" w:line="580" w:lineRule="exact"/>
        <w:ind w:left="0" w:right="0"/>
        <w:jc w:val="both"/>
        <w:textAlignment w:val="baseline"/>
        <w:rPr>
          <w:sz w:val="53"/>
        </w:rPr>
      </w:pPr>
      <w:bookmarkStart w:name="" w:id="4232"/>
      <w:r>
        <w:rPr>
          <w:rFonts w:ascii="宋体" w:hAnsi="宋体" w:cs="宋体" w:eastAsia="宋体"/>
          <w:sz w:val="53"/>
          <w:spacing w:val="0"/>
          <w:color w:val="000000"/>
          <w:b w:val="off"/>
          <w:i w:val="off"/>
        </w:rPr>
        <w:t/>
      </w:r>
      <w:bookmarkEnd w:id="4232"/>
    </w:p>
    <w:p>
      <w:pPr>
        <w:pageBreakBefore w:val="off"/>
        <w:tabs/>
        <w:wordWrap w:val="off"/>
        <w:spacing w:before="0" w:after="0" w:line="960" w:lineRule="atLeast"/>
        <w:ind w:left="40" w:right="0"/>
        <w:jc w:val="both"/>
        <w:textAlignment w:val="baseline"/>
        <w:rPr>
          <w:sz w:val="57"/>
        </w:rPr>
      </w:pPr>
      <w:bookmarkStart w:name="" w:id="4233"/>
      <w:r>
        <w:rPr>
          <w:rFonts w:ascii="宋体" w:hAnsi="宋体" w:cs="宋体" w:eastAsia="宋体"/>
          <w:sz w:val="57"/>
          <w:spacing w:val="0"/>
          <w:color w:val="000000"/>
          <w:b w:val="off"/>
          <w:i w:val="off"/>
        </w:rPr>
        <w:t>它来称赞他自己的观点。</w:t>
      </w:r>
      <w:bookmarkEnd w:id="4233"/>
    </w:p>
    <w:p>
      <w:pPr>
        <w:pageBreakBefore w:val="off"/>
        <w:tabs/>
        <w:wordWrap w:val="off"/>
        <w:spacing w:before="0" w:after="0" w:line="960" w:lineRule="atLeast"/>
        <w:ind w:left="40" w:right="60" w:firstLine="1100"/>
        <w:jc w:val="both"/>
        <w:textAlignment w:val="baseline"/>
        <w:rPr>
          <w:sz w:val="57"/>
        </w:rPr>
      </w:pPr>
      <w:bookmarkStart w:name="" w:id="4234"/>
      <w:r>
        <w:rPr>
          <w:rFonts w:ascii="宋体" w:hAnsi="宋体" w:cs="宋体" w:eastAsia="宋体"/>
          <w:sz w:val="57"/>
          <w:spacing w:val="0"/>
          <w:color w:val="000000"/>
          <w:b w:val="off"/>
          <w:i w:val="off"/>
        </w:rPr>
        <w:t>然而我们并不清楚为什么要说“相对主义”是适合实用主义的</w:t>
      </w:r>
      <w:r>
        <w:rPr>
          <w:rFonts w:ascii="宋体" w:hAnsi="宋体" w:cs="宋体" w:eastAsia="宋体"/>
          <w:sz w:val="57"/>
          <w:spacing w:val="0"/>
          <w:color w:val="000000"/>
          <w:b w:val="off"/>
          <w:i w:val="off"/>
        </w:rPr>
        <w:t>确主张的第三种人类中心论观点。因为实用主义者并非主张一种</w:t>
      </w:r>
      <w:r>
        <w:rPr>
          <w:rFonts w:ascii="宋体" w:hAnsi="宋体" w:cs="宋体" w:eastAsia="宋体"/>
          <w:sz w:val="57"/>
          <w:spacing w:val="0"/>
          <w:color w:val="000000"/>
          <w:b w:val="off"/>
          <w:i w:val="off"/>
        </w:rPr>
        <w:t>肯定性理论，断言某种东西是相对于另一种东西的。反之，他主张</w:t>
      </w:r>
      <w:r>
        <w:rPr>
          <w:rFonts w:ascii="宋体" w:hAnsi="宋体" w:cs="宋体" w:eastAsia="宋体"/>
          <w:sz w:val="57"/>
          <w:spacing w:val="0"/>
          <w:color w:val="000000"/>
          <w:b w:val="off"/>
          <w:i w:val="off"/>
        </w:rPr>
        <w:t>的是纯粹否定性的观点，认为我们应该抛弃知识与意见的传统区</w:t>
      </w:r>
      <w:r>
        <w:rPr>
          <w:rFonts w:ascii="宋体" w:hAnsi="宋体" w:cs="宋体" w:eastAsia="宋体"/>
          <w:sz w:val="57"/>
          <w:spacing w:val="0"/>
          <w:color w:val="000000"/>
          <w:b w:val="off"/>
          <w:i w:val="off"/>
        </w:rPr>
        <w:t>别，这种区别被解释为作为与实在符合的真理和作为对正当信念</w:t>
      </w:r>
      <w:r>
        <w:rPr>
          <w:rFonts w:ascii="宋体" w:hAnsi="宋体" w:cs="宋体" w:eastAsia="宋体"/>
          <w:sz w:val="57"/>
          <w:spacing w:val="0"/>
          <w:color w:val="000000"/>
          <w:b w:val="off"/>
          <w:i w:val="off"/>
        </w:rPr>
        <w:t>的赞词的真理之间的区别。实在论者称这种否定的主张为“相对</w:t>
      </w:r>
      <w:r>
        <w:rPr>
          <w:rFonts w:ascii="宋体" w:hAnsi="宋体" w:cs="宋体" w:eastAsia="宋体"/>
          <w:sz w:val="57"/>
          <w:spacing w:val="0"/>
          <w:color w:val="000000"/>
          <w:b w:val="off"/>
          <w:i w:val="off"/>
        </w:rPr>
        <w:t>主义”，其理由是他不能相信任何人会当真地否认真理具有一种内</w:t>
      </w:r>
      <w:r>
        <w:rPr>
          <w:rFonts w:ascii="宋体" w:hAnsi="宋体" w:cs="宋体" w:eastAsia="宋体"/>
          <w:sz w:val="57"/>
          <w:spacing w:val="0"/>
          <w:color w:val="000000"/>
          <w:b w:val="off"/>
          <w:i w:val="off"/>
        </w:rPr>
        <w:t>在的性质。于是当实用主义者说，根本不存在什么真理，除了我们</w:t>
      </w:r>
      <w:r>
        <w:rPr>
          <w:rFonts w:ascii="宋体" w:hAnsi="宋体" w:cs="宋体" w:eastAsia="宋体"/>
          <w:sz w:val="57"/>
          <w:spacing w:val="0"/>
          <w:color w:val="000000"/>
          <w:b w:val="off"/>
          <w:i w:val="off"/>
        </w:rPr>
        <w:t>每一人将把那些我们认为适于相信的信念赞为真的情况以外，实</w:t>
      </w:r>
      <w:r>
        <w:rPr>
          <w:rFonts w:ascii="宋体" w:hAnsi="宋体" w:cs="宋体" w:eastAsia="宋体"/>
          <w:sz w:val="57"/>
          <w:spacing w:val="0"/>
          <w:color w:val="000000"/>
          <w:b w:val="off"/>
          <w:i w:val="off"/>
        </w:rPr>
        <w:t>在论者倾向于把它解释作有关真理性质的更为肯定的理论：它是</w:t>
      </w:r>
      <w:r>
        <w:rPr>
          <w:rFonts w:ascii="宋体" w:hAnsi="宋体" w:cs="宋体" w:eastAsia="宋体"/>
          <w:sz w:val="57"/>
          <w:spacing w:val="0"/>
          <w:color w:val="000000"/>
          <w:b w:val="off"/>
          <w:i w:val="off"/>
        </w:rPr>
        <w:t>这样一种理论，按照这个理论真理只不过是某一个人或某团体的</w:t>
      </w:r>
      <w:r>
        <w:rPr>
          <w:rFonts w:ascii="宋体" w:hAnsi="宋体" w:cs="宋体" w:eastAsia="宋体"/>
          <w:sz w:val="57"/>
          <w:spacing w:val="0"/>
          <w:color w:val="000000"/>
          <w:b w:val="off"/>
          <w:i w:val="off"/>
        </w:rPr>
        <w:t>当时意见。这样一种理论当然会是自相矛盾的。但是实用主义者</w:t>
      </w:r>
      <w:r>
        <w:rPr>
          <w:rFonts w:ascii="宋体" w:hAnsi="宋体" w:cs="宋体" w:eastAsia="宋体"/>
          <w:sz w:val="57"/>
          <w:spacing w:val="0"/>
          <w:color w:val="000000"/>
          <w:b w:val="off"/>
          <w:i w:val="off"/>
        </w:rPr>
        <w:t>并不具有一种真理论，更没有一种相对主义的真理论。作为协同</w:t>
      </w:r>
      <w:r>
        <w:rPr>
          <w:rFonts w:ascii="宋体" w:hAnsi="宋体" w:cs="宋体" w:eastAsia="宋体"/>
          <w:sz w:val="57"/>
          <w:spacing w:val="0"/>
          <w:color w:val="000000"/>
          <w:b w:val="off"/>
          <w:i w:val="off"/>
        </w:rPr>
        <w:t>性的拥护者，他对人类合作研究的价值的论述，只具有一种伦理的</w:t>
      </w:r>
      <w:r>
        <w:rPr>
          <w:rFonts w:ascii="宋体" w:hAnsi="宋体" w:cs="宋体" w:eastAsia="宋体"/>
          <w:sz w:val="57"/>
          <w:spacing w:val="0"/>
          <w:color w:val="000000"/>
          <w:b w:val="off"/>
          <w:i w:val="off"/>
        </w:rPr>
        <w:t>基础，而不具有认识论的或形而上学的基础。</w:t>
      </w:r>
      <w:bookmarkEnd w:id="4234"/>
    </w:p>
    <w:p>
      <w:pPr>
        <w:pageBreakBefore w:val="off"/>
        <w:tabs/>
        <w:wordWrap w:val="off"/>
        <w:spacing w:before="0" w:after="0" w:line="960" w:lineRule="atLeast"/>
        <w:ind w:left="40" w:right="0" w:firstLine="1200"/>
        <w:jc w:val="both"/>
        <w:textAlignment w:val="baseline"/>
        <w:rPr>
          <w:sz w:val="57"/>
        </w:rPr>
      </w:pPr>
      <w:bookmarkStart w:name="" w:id="4235"/>
      <w:r>
        <w:rPr>
          <w:rFonts w:ascii="宋体" w:hAnsi="宋体" w:cs="宋体" w:eastAsia="宋体"/>
          <w:sz w:val="57"/>
          <w:spacing w:val="0"/>
          <w:color w:val="000000"/>
          <w:b w:val="off"/>
          <w:i w:val="off"/>
        </w:rPr>
        <w:t>关于真理或合理性是否具有一种内在性质的问题，或者关于</w:t>
      </w:r>
      <w:r>
        <w:rPr>
          <w:rFonts w:ascii="宋体" w:hAnsi="宋体" w:cs="宋体" w:eastAsia="宋体"/>
          <w:sz w:val="57"/>
          <w:spacing w:val="0"/>
          <w:color w:val="000000"/>
          <w:b w:val="off"/>
          <w:i w:val="off"/>
        </w:rPr>
        <w:t>我们是否应当具有一种有关真理或合理性问题的肯定性理论的问</w:t>
      </w:r>
      <w:r>
        <w:rPr>
          <w:rFonts w:ascii="宋体" w:hAnsi="宋体" w:cs="宋体" w:eastAsia="宋体"/>
          <w:sz w:val="57"/>
          <w:spacing w:val="0"/>
          <w:color w:val="000000"/>
          <w:b w:val="off"/>
          <w:i w:val="off"/>
        </w:rPr>
        <w:t>题，也就是我们的自我描述是否应当建立于对人性的关系上或某</w:t>
      </w:r>
      <w:r>
        <w:rPr>
          <w:rFonts w:ascii="宋体" w:hAnsi="宋体" w:cs="宋体" w:eastAsia="宋体"/>
          <w:sz w:val="57"/>
          <w:spacing w:val="0"/>
          <w:color w:val="000000"/>
          <w:b w:val="off"/>
          <w:i w:val="off"/>
        </w:rPr>
        <w:t>一特殊人类集体上的问题，即我们是应当追求客观性还是追求协</w:t>
      </w:r>
      <w:r>
        <w:rPr>
          <w:rFonts w:ascii="宋体" w:hAnsi="宋体" w:cs="宋体" w:eastAsia="宋体"/>
          <w:sz w:val="57"/>
          <w:spacing w:val="0"/>
          <w:color w:val="000000"/>
          <w:b w:val="off"/>
          <w:i w:val="off"/>
        </w:rPr>
        <w:t>同性的问题。很难看出人们可以通过深入研究知识的、人的或自</w:t>
      </w:r>
      <w:r>
        <w:rPr>
          <w:rFonts w:ascii="宋体" w:hAnsi="宋体" w:cs="宋体" w:eastAsia="宋体"/>
          <w:sz w:val="57"/>
          <w:spacing w:val="0"/>
          <w:color w:val="000000"/>
          <w:b w:val="off"/>
          <w:i w:val="off"/>
        </w:rPr>
        <w:t>然的性质而在客观性与协同性二者之间进行抉择。的确，认为这</w:t>
      </w:r>
      <w:r>
        <w:rPr>
          <w:rFonts w:ascii="宋体" w:hAnsi="宋体" w:cs="宋体" w:eastAsia="宋体"/>
          <w:sz w:val="57"/>
          <w:spacing w:val="0"/>
          <w:color w:val="000000"/>
          <w:b w:val="off"/>
          <w:i w:val="off"/>
        </w:rPr>
        <w:t>个问题可以这样解决的提议，是站在实在论者的立场来用未经证</w:t>
      </w:r>
      <w:r>
        <w:rPr>
          <w:rFonts w:ascii="宋体" w:hAnsi="宋体" w:cs="宋体" w:eastAsia="宋体"/>
          <w:sz w:val="57"/>
          <w:spacing w:val="0"/>
          <w:color w:val="000000"/>
          <w:b w:val="off"/>
          <w:i w:val="off"/>
        </w:rPr>
        <w:t>明的假定去进行讨论的，因为它预先假定了知识、人和自然具有与</w:t>
      </w:r>
      <w:r>
        <w:rPr>
          <w:rFonts w:ascii="宋体" w:hAnsi="宋体" w:cs="宋体" w:eastAsia="宋体"/>
          <w:sz w:val="57"/>
          <w:spacing w:val="0"/>
          <w:color w:val="000000"/>
          <w:b w:val="off"/>
          <w:i w:val="off"/>
        </w:rPr>
        <w:t>所讨论的问题相关的真正本质。反之，对于实用主义者来说，“知</w:t>
      </w:r>
      <w:bookmarkEnd w:id="4235"/>
    </w:p>
    <w:p>
      <w:r>
        <w:t/>
      </w:r>
    </w:p>
    <w:p>
      <w:pPr>
        <w:sectPr>
          <w:footerReference r:id="rId952"/>
          <w:headerReference r:id="rId953" w:type="default"/>
          <w:type w:val="nextPage"/>
          <w:pgSz w:w="22400" w:h="31680"/>
          <w:pgMar w:left="2800" w:top="2360" w:right="2800" w:bottom="2360" w:header="2060" w:footer="2060"/>
          <w:cols w:num="1"/>
        </w:sectPr>
      </w:pPr>
    </w:p>
    <w:p>
      <w:pPr>
        <w:pageBreakBefore w:val="off"/>
        <w:tabs/>
        <w:wordWrap w:val="off"/>
        <w:spacing w:before="0" w:after="0" w:line="700" w:lineRule="atLeast"/>
        <w:ind w:left="0" w:right="0"/>
        <w:jc w:val="both"/>
        <w:textAlignment w:val="baseline"/>
        <w:rPr>
          <w:sz w:val="51"/>
        </w:rPr>
      </w:pPr>
      <w:bookmarkStart w:name="" w:id="4236"/>
      <w:r>
        <w:rPr>
          <w:rFonts w:ascii="黑体" w:hAnsi="黑体" w:cs="黑体" w:eastAsia="黑体"/>
          <w:sz w:val="51"/>
          <w:spacing w:val="0"/>
          <w:color w:val="000000"/>
          <w:b w:val="on"/>
          <w:i w:val="off"/>
        </w:rPr>
        <w:t>442   中译本附录</w:t>
      </w:r>
      <w:bookmarkEnd w:id="4236"/>
    </w:p>
    <w:p>
      <w:pPr>
        <w:pageBreakBefore w:val="off"/>
        <w:tabs/>
        <w:wordWrap w:val="off"/>
        <w:spacing w:before="420" w:after="0" w:line="1020" w:lineRule="atLeast"/>
        <w:ind w:left="20" w:right="220" w:hanging="20"/>
        <w:jc w:val="both"/>
        <w:textAlignment w:val="baseline"/>
        <w:rPr>
          <w:sz w:val="58"/>
        </w:rPr>
      </w:pPr>
      <w:bookmarkStart w:name="" w:id="4237"/>
      <w:r>
        <w:rPr>
          <w:rFonts w:ascii="宋体" w:hAnsi="宋体" w:cs="宋体" w:eastAsia="宋体"/>
          <w:sz w:val="58"/>
          <w:spacing w:val="0"/>
          <w:color w:val="000000"/>
          <w:b w:val="off"/>
          <w:i w:val="off"/>
        </w:rPr>
        <w:t>识”正如“真理”一样，只是对我们的信念的一个赞词，我们认为这</w:t>
      </w:r>
      <w:r>
        <w:rPr>
          <w:rFonts w:ascii="宋体" w:hAnsi="宋体" w:cs="宋体" w:eastAsia="宋体"/>
          <w:sz w:val="58"/>
          <w:spacing w:val="0"/>
          <w:color w:val="000000"/>
          <w:b w:val="off"/>
          <w:i w:val="off"/>
        </w:rPr>
        <w:t>个信念已被充分加以证明，以至于此刻不再需要进一步的证明。</w:t>
      </w:r>
      <w:r>
        <w:rPr>
          <w:rFonts w:ascii="宋体" w:hAnsi="宋体" w:cs="宋体" w:eastAsia="宋体"/>
          <w:sz w:val="58"/>
          <w:spacing w:val="0"/>
          <w:color w:val="000000"/>
          <w:b w:val="off"/>
          <w:i w:val="off"/>
        </w:rPr>
        <w:t>按其观点，对知识性质的研究仅只是对各种各样的人如何试图根</w:t>
      </w:r>
      <w:r>
        <w:rPr>
          <w:rFonts w:ascii="宋体" w:hAnsi="宋体" w:cs="宋体" w:eastAsia="宋体"/>
          <w:sz w:val="58"/>
          <w:spacing w:val="0"/>
          <w:color w:val="000000"/>
          <w:b w:val="off"/>
          <w:i w:val="off"/>
        </w:rPr>
        <w:t>据所信之物达成一致所进行的社会的与历史的论述。</w:t>
      </w:r>
      <w:bookmarkEnd w:id="4237"/>
    </w:p>
    <w:p>
      <w:pPr>
        <w:pageBreakBefore w:val="off"/>
        <w:tabs/>
        <w:wordWrap w:val="off"/>
        <w:spacing w:before="0" w:after="0" w:line="1020" w:lineRule="atLeast"/>
        <w:ind w:left="80" w:right="60" w:firstLine="1160"/>
        <w:jc w:val="both"/>
        <w:textAlignment w:val="baseline"/>
        <w:rPr>
          <w:sz w:val="58"/>
        </w:rPr>
      </w:pPr>
      <w:bookmarkStart w:name="" w:id="4238"/>
      <w:r>
        <w:rPr>
          <w:rFonts w:ascii="宋体" w:hAnsi="宋体" w:cs="宋体" w:eastAsia="宋体"/>
          <w:sz w:val="58"/>
          <w:spacing w:val="0"/>
          <w:color w:val="000000"/>
          <w:b w:val="off"/>
          <w:i w:val="off"/>
        </w:rPr>
        <w:t>我在这里称作“实用主义”的观点，几乎，但非完全等同于</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H.</w:t>
      </w:r>
      <w:r>
        <w:rPr>
          <w:rFonts w:ascii="宋体" w:hAnsi="宋体" w:cs="宋体" w:eastAsia="宋体"/>
          <w:sz w:val="58"/>
          <w:spacing w:val="0"/>
          <w:color w:val="000000"/>
          <w:b w:val="off"/>
          <w:i w:val="off"/>
        </w:rPr>
        <w:t>普特南在其近著《理性、真理和历史》中所说的，“内在论的哲学概</w:t>
      </w:r>
      <w:r>
        <w:rPr>
          <w:rFonts w:ascii="宋体" w:hAnsi="宋体" w:cs="宋体" w:eastAsia="宋体"/>
          <w:sz w:val="58"/>
          <w:spacing w:val="0"/>
          <w:color w:val="000000"/>
          <w:b w:val="off"/>
          <w:i w:val="off"/>
        </w:rPr>
        <w:t>念”。②普特南把这一概念描绘为放弃了对待事物的“神目观”</w:t>
      </w:r>
      <w:r>
        <w:rPr>
          <w:rFonts w:ascii="宋体" w:hAnsi="宋体" w:cs="宋体" w:eastAsia="宋体"/>
          <w:sz w:val="58"/>
          <w:spacing w:val="0"/>
          <w:color w:val="000000"/>
          <w:b w:val="off"/>
          <w:i w:val="off"/>
        </w:rPr>
        <w:t>(God's</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eye)的企图，即与我一直称为“渴望客观性”的那种非人间</w:t>
      </w:r>
      <w:r>
        <w:rPr>
          <w:rFonts w:ascii="宋体" w:hAnsi="宋体" w:cs="宋体" w:eastAsia="宋体"/>
          <w:sz w:val="58"/>
          <w:spacing w:val="0"/>
          <w:color w:val="000000"/>
          <w:b w:val="off"/>
          <w:i w:val="off"/>
        </w:rPr>
        <w:t>因素(the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non-human)接触的企图。不幸，他一方面维护我赞成的</w:t>
      </w:r>
      <w:r>
        <w:rPr>
          <w:rFonts w:ascii="宋体" w:hAnsi="宋体" w:cs="宋体" w:eastAsia="宋体"/>
          <w:sz w:val="58"/>
          <w:spacing w:val="0"/>
          <w:color w:val="000000"/>
          <w:b w:val="off"/>
          <w:i w:val="off"/>
        </w:rPr>
        <w:t>反实在论的观点，一方面却又反驳许多持有这一观点的其他人，如</w:t>
      </w:r>
      <w:r>
        <w:rPr>
          <w:rFonts w:ascii="宋体" w:hAnsi="宋体" w:cs="宋体" w:eastAsia="宋体"/>
          <w:sz w:val="58"/>
          <w:spacing w:val="0"/>
          <w:color w:val="000000"/>
          <w:b w:val="off"/>
          <w:i w:val="off"/>
        </w:rPr>
        <w:t>库恩、费耶阿本德、福柯和我自己。我们都被称作“相对主义者”。</w:t>
      </w:r>
      <w:r>
        <w:rPr>
          <w:rFonts w:ascii="宋体" w:hAnsi="宋体" w:cs="宋体" w:eastAsia="宋体"/>
          <w:sz w:val="58"/>
          <w:spacing w:val="0"/>
          <w:color w:val="000000"/>
          <w:b w:val="off"/>
          <w:i w:val="off"/>
        </w:rPr>
        <w:t>普特南提出“内在论”作为实在论与相对主义之间的一条幸运的中</w:t>
      </w:r>
      <w:r>
        <w:rPr>
          <w:rFonts w:ascii="宋体" w:hAnsi="宋体" w:cs="宋体" w:eastAsia="宋体"/>
          <w:sz w:val="58"/>
          <w:spacing w:val="0"/>
          <w:color w:val="000000"/>
          <w:b w:val="off"/>
          <w:i w:val="off"/>
        </w:rPr>
        <w:t>间道路。他谈到了“今日畅销的相对主义学说的泛滥”，③而且特</w:t>
      </w:r>
      <w:r>
        <w:rPr>
          <w:rFonts w:ascii="宋体" w:hAnsi="宋体" w:cs="宋体" w:eastAsia="宋体"/>
          <w:sz w:val="58"/>
          <w:spacing w:val="0"/>
          <w:color w:val="000000"/>
          <w:b w:val="off"/>
          <w:i w:val="off"/>
        </w:rPr>
        <w:t>别谈到了“法国哲学家”主张的“某种文化相对论与‘结构主义’”的</w:t>
      </w:r>
      <w:r>
        <w:rPr>
          <w:rFonts w:ascii="宋体" w:hAnsi="宋体" w:cs="宋体" w:eastAsia="宋体"/>
          <w:sz w:val="58"/>
          <w:spacing w:val="0"/>
          <w:color w:val="000000"/>
          <w:b w:val="off"/>
          <w:i w:val="off"/>
        </w:rPr>
        <w:t>奇特混合物。④但当他对这些学说进行批评时，普特南能够攻击的</w:t>
      </w:r>
      <w:r>
        <w:rPr>
          <w:rFonts w:ascii="宋体" w:hAnsi="宋体" w:cs="宋体" w:eastAsia="宋体"/>
          <w:sz w:val="58"/>
          <w:spacing w:val="0"/>
          <w:color w:val="000000"/>
          <w:b w:val="off"/>
          <w:i w:val="off"/>
        </w:rPr>
        <w:t>不过是所谓的“不可公度性”：就是说“在其他文化中使用的词语不</w:t>
      </w:r>
      <w:r>
        <w:rPr>
          <w:rFonts w:ascii="宋体" w:hAnsi="宋体" w:cs="宋体" w:eastAsia="宋体"/>
          <w:sz w:val="58"/>
          <w:spacing w:val="0"/>
          <w:color w:val="000000"/>
          <w:b w:val="off"/>
          <w:i w:val="off"/>
        </w:rPr>
        <w:t>可能与我们具有的任何词语或表达方式在意义或指称方面相</w:t>
      </w:r>
      <w:r>
        <w:rPr>
          <w:rFonts w:ascii="宋体" w:hAnsi="宋体" w:cs="宋体" w:eastAsia="宋体"/>
          <w:sz w:val="58"/>
          <w:spacing w:val="0"/>
          <w:color w:val="000000"/>
          <w:b w:val="off"/>
          <w:i w:val="off"/>
        </w:rPr>
        <w:t>同”⑤。他明智地同意多纳德·戴维森所说的这一论点是自相矛盾</w:t>
      </w:r>
      <w:r>
        <w:rPr>
          <w:rFonts w:ascii="宋体" w:hAnsi="宋体" w:cs="宋体" w:eastAsia="宋体"/>
          <w:sz w:val="58"/>
          <w:spacing w:val="0"/>
          <w:color w:val="000000"/>
          <w:b w:val="off"/>
          <w:i w:val="off"/>
        </w:rPr>
        <w:t>的。然而对这个论点的批评至多是不利于费耶阿本德某些早期著</w:t>
      </w:r>
      <w:r>
        <w:rPr>
          <w:rFonts w:ascii="宋体" w:hAnsi="宋体" w:cs="宋体" w:eastAsia="宋体"/>
          <w:sz w:val="58"/>
          <w:spacing w:val="0"/>
          <w:color w:val="000000"/>
          <w:b w:val="off"/>
          <w:i w:val="off"/>
        </w:rPr>
        <w:t>作中的一些轻率论断。一旦排除了这个论点，就很难看到普特南</w:t>
      </w:r>
      <w:r>
        <w:rPr>
          <w:rFonts w:ascii="宋体" w:hAnsi="宋体" w:cs="宋体" w:eastAsia="宋体"/>
          <w:sz w:val="58"/>
          <w:spacing w:val="0"/>
          <w:color w:val="000000"/>
          <w:b w:val="off"/>
          <w:i w:val="off"/>
        </w:rPr>
        <w:t>本人与他所批评的大多数人之间有何区别了。</w:t>
      </w:r>
      <w:bookmarkEnd w:id="4238"/>
    </w:p>
    <w:p>
      <w:pPr>
        <w:pageBreakBefore w:val="off"/>
        <w:tabs/>
        <w:wordWrap w:val="off"/>
        <w:spacing w:before="0" w:after="0" w:line="1020" w:lineRule="atLeast"/>
        <w:ind w:left="260" w:right="0" w:firstLine="1160"/>
        <w:jc w:val="both"/>
        <w:textAlignment w:val="baseline"/>
        <w:rPr>
          <w:sz w:val="58"/>
        </w:rPr>
      </w:pPr>
      <w:bookmarkStart w:name="" w:id="4239"/>
      <w:r>
        <w:rPr>
          <w:rFonts w:ascii="宋体" w:hAnsi="宋体" w:cs="宋体" w:eastAsia="宋体"/>
          <w:sz w:val="58"/>
          <w:spacing w:val="0"/>
          <w:color w:val="000000"/>
          <w:b w:val="off"/>
          <w:i w:val="off"/>
        </w:rPr>
        <w:t>普特南接受戴维森的这个观点，他说道：“某一解释图式的完</w:t>
      </w:r>
      <w:r>
        <w:rPr>
          <w:rFonts w:ascii="宋体" w:hAnsi="宋体" w:cs="宋体" w:eastAsia="宋体"/>
          <w:sz w:val="58"/>
          <w:spacing w:val="0"/>
          <w:color w:val="000000"/>
          <w:b w:val="off"/>
          <w:i w:val="off"/>
        </w:rPr>
        <w:t>整证明……在于它使其他人的行为按照我们的理解来看至少是最</w:t>
      </w:r>
      <w:r>
        <w:rPr>
          <w:rFonts w:ascii="宋体" w:hAnsi="宋体" w:cs="宋体" w:eastAsia="宋体"/>
          <w:sz w:val="58"/>
          <w:spacing w:val="0"/>
          <w:color w:val="000000"/>
          <w:b w:val="off"/>
          <w:i w:val="off"/>
        </w:rPr>
        <w:t>低限度地合乎情理的。”⑥由此我们似乎自然可以进一步说，我们</w:t>
      </w:r>
      <w:r>
        <w:rPr>
          <w:rFonts w:ascii="宋体" w:hAnsi="宋体" w:cs="宋体" w:eastAsia="宋体"/>
          <w:sz w:val="58"/>
          <w:spacing w:val="0"/>
          <w:color w:val="000000"/>
          <w:b w:val="off"/>
          <w:i w:val="off"/>
        </w:rPr>
        <w:t>不能越出我们的理解范围，我们不可能站在只由自然的理性之光</w:t>
      </w:r>
      <w:bookmarkEnd w:id="4239"/>
    </w:p>
    <w:p>
      <w:r>
        <w:t/>
      </w:r>
    </w:p>
    <w:p>
      <w:pPr>
        <w:sectPr>
          <w:footerReference r:id="rId954"/>
          <w:headerReference r:id="rId955" w:type="default"/>
          <w:type w:val="nextPage"/>
          <w:pgSz w:w="22400" w:h="31680"/>
          <w:pgMar w:left="2680" w:top="2380" w:right="2680" w:bottom="2380" w:header="2080" w:footer="2080"/>
          <w:cols w:num="1"/>
        </w:sectPr>
      </w:pPr>
    </w:p>
    <w:p>
      <w:pPr>
        <w:pageBreakBefore w:val="off"/>
        <w:tabs>
          <w:tab w:pos="15780" w:val="left" w:leader="none"/>
        </w:tabs>
        <w:wordWrap w:val="off"/>
        <w:spacing w:before="0" w:after="0" w:line="700" w:lineRule="atLeast"/>
        <w:ind w:left="10440" w:right="0"/>
        <w:jc w:val="both"/>
        <w:textAlignment w:val="baseline"/>
        <w:rPr>
          <w:sz w:val="52"/>
        </w:rPr>
      </w:pPr>
      <w:bookmarkStart w:name="" w:id="4240"/>
      <w:r>
        <w:rPr>
          <w:rFonts w:ascii="黑体" w:hAnsi="黑体" w:cs="黑体" w:eastAsia="黑体"/>
          <w:sz w:val="52"/>
          <w:spacing w:val="0"/>
          <w:color w:val="000000"/>
          <w:b w:val="off"/>
          <w:i w:val="off"/>
        </w:rPr>
        <w:t>协同性还是客观性?</w:t>
      </w:r>
      <w:r>
        <w:t xml:space="preserve">	</w:t>
      </w:r>
      <w:r>
        <w:rPr>
          <w:rFonts w:ascii="黑体" w:hAnsi="黑体" w:cs="黑体" w:eastAsia="黑体"/>
          <w:sz w:val="52"/>
          <w:spacing w:val="0"/>
          <w:color w:val="000000"/>
          <w:b w:val="off"/>
          <w:i w:val="off"/>
        </w:rPr>
        <w:t>443</w:t>
      </w:r>
      <w:bookmarkEnd w:id="4240"/>
    </w:p>
    <w:p>
      <w:pPr>
        <w:pageBreakBefore w:val="off"/>
        <w:tabs/>
        <w:wordWrap w:val="off"/>
        <w:spacing w:before="440" w:after="0" w:line="980" w:lineRule="atLeast"/>
        <w:ind w:left="80" w:right="140"/>
        <w:jc w:val="both"/>
        <w:textAlignment w:val="baseline"/>
        <w:rPr>
          <w:sz w:val="57"/>
        </w:rPr>
      </w:pPr>
      <w:bookmarkStart w:name="" w:id="4241"/>
      <w:r>
        <w:rPr>
          <w:rFonts w:ascii="宋体" w:hAnsi="宋体" w:cs="宋体" w:eastAsia="宋体"/>
          <w:sz w:val="57"/>
          <w:spacing w:val="0"/>
          <w:color w:val="000000"/>
          <w:b w:val="off"/>
          <w:i w:val="off"/>
        </w:rPr>
        <w:t>照亮的中立基础上。但是普特南从这个结论后退了。因为他把我</w:t>
      </w:r>
      <w:r>
        <w:rPr>
          <w:rFonts w:ascii="宋体" w:hAnsi="宋体" w:cs="宋体" w:eastAsia="宋体"/>
          <w:sz w:val="57"/>
          <w:spacing w:val="0"/>
          <w:color w:val="000000"/>
          <w:b w:val="off"/>
          <w:i w:val="off"/>
        </w:rPr>
        <w:t>们不能越出自己理解能力的论断，解释成我们的思想幅度受到他</w:t>
      </w:r>
      <w:r>
        <w:rPr>
          <w:rFonts w:ascii="宋体" w:hAnsi="宋体" w:cs="宋体" w:eastAsia="宋体"/>
          <w:sz w:val="57"/>
          <w:spacing w:val="0"/>
          <w:color w:val="000000"/>
          <w:b w:val="off"/>
          <w:i w:val="off"/>
        </w:rPr>
        <w:t>所说的“制度化的规范”限制的论断，制度化的规范就是可据以解</w:t>
      </w:r>
      <w:r>
        <w:rPr>
          <w:rFonts w:ascii="宋体" w:hAnsi="宋体" w:cs="宋体" w:eastAsia="宋体"/>
          <w:sz w:val="57"/>
          <w:spacing w:val="0"/>
          <w:color w:val="000000"/>
          <w:b w:val="off"/>
          <w:i w:val="off"/>
        </w:rPr>
        <w:t>决一切论争(包括哲学论争)的公共准则。他正确地说，并不存在</w:t>
      </w:r>
      <w:r>
        <w:rPr>
          <w:rFonts w:ascii="宋体" w:hAnsi="宋体" w:cs="宋体" w:eastAsia="宋体"/>
          <w:sz w:val="57"/>
          <w:spacing w:val="0"/>
          <w:color w:val="000000"/>
          <w:b w:val="off"/>
          <w:i w:val="off"/>
        </w:rPr>
        <w:t>这类准则，并断言，主张有这类准则的说法正如“不可公度性”一样</w:t>
      </w:r>
      <w:r>
        <w:rPr>
          <w:rFonts w:ascii="宋体" w:hAnsi="宋体" w:cs="宋体" w:eastAsia="宋体"/>
          <w:sz w:val="57"/>
          <w:spacing w:val="0"/>
          <w:color w:val="000000"/>
          <w:b w:val="off"/>
          <w:i w:val="off"/>
        </w:rPr>
        <w:t>是自相矛盾的。我认为他完全正确地说，那种认为哲学是这类对</w:t>
      </w:r>
      <w:r>
        <w:rPr>
          <w:rFonts w:ascii="宋体" w:hAnsi="宋体" w:cs="宋体" w:eastAsia="宋体"/>
          <w:sz w:val="57"/>
          <w:spacing w:val="0"/>
          <w:color w:val="000000"/>
          <w:b w:val="off"/>
          <w:i w:val="off"/>
        </w:rPr>
        <w:t>明确准则的应用之学的主张，是与哲学观念本身相矛盾的。⑦人们</w:t>
      </w:r>
      <w:r>
        <w:rPr>
          <w:rFonts w:ascii="宋体" w:hAnsi="宋体" w:cs="宋体" w:eastAsia="宋体"/>
          <w:sz w:val="57"/>
          <w:spacing w:val="0"/>
          <w:color w:val="000000"/>
          <w:b w:val="off"/>
          <w:i w:val="off"/>
        </w:rPr>
        <w:t>可以这样来解释普特南的观点，说“哲学”正是在文化不再能按照</w:t>
      </w:r>
      <w:r>
        <w:rPr>
          <w:rFonts w:ascii="宋体" w:hAnsi="宋体" w:cs="宋体" w:eastAsia="宋体"/>
          <w:sz w:val="57"/>
          <w:spacing w:val="0"/>
          <w:color w:val="000000"/>
          <w:b w:val="off"/>
          <w:i w:val="off"/>
        </w:rPr>
        <w:t>明确的规则表述自身时所能从事的活动，哲学已变成足够悠闲高</w:t>
      </w:r>
      <w:r>
        <w:rPr>
          <w:rFonts w:ascii="宋体" w:hAnsi="宋体" w:cs="宋体" w:eastAsia="宋体"/>
          <w:sz w:val="57"/>
          <w:spacing w:val="0"/>
          <w:color w:val="000000"/>
          <w:b w:val="off"/>
          <w:i w:val="off"/>
        </w:rPr>
        <w:t>雅，它依赖着无法表述清楚的专门技术，把实践学换为体系学，把</w:t>
      </w:r>
      <w:r>
        <w:rPr>
          <w:rFonts w:ascii="宋体" w:hAnsi="宋体" w:cs="宋体" w:eastAsia="宋体"/>
          <w:sz w:val="57"/>
          <w:spacing w:val="0"/>
          <w:color w:val="000000"/>
          <w:b w:val="off"/>
          <w:i w:val="off"/>
        </w:rPr>
        <w:t>与外国人的对话换为对他们的征服。</w:t>
      </w:r>
      <w:bookmarkEnd w:id="4241"/>
    </w:p>
    <w:p>
      <w:pPr>
        <w:pageBreakBefore w:val="off"/>
        <w:tabs/>
        <w:wordWrap w:val="off"/>
        <w:spacing w:before="0" w:after="0" w:line="980" w:lineRule="atLeast"/>
        <w:ind w:left="80" w:right="40" w:firstLine="1160"/>
        <w:jc w:val="both"/>
        <w:textAlignment w:val="baseline"/>
        <w:rPr>
          <w:sz w:val="57"/>
        </w:rPr>
      </w:pPr>
      <w:bookmarkStart w:name="" w:id="4242"/>
      <w:r>
        <w:rPr>
          <w:rFonts w:ascii="宋体" w:hAnsi="宋体" w:cs="宋体" w:eastAsia="宋体"/>
          <w:sz w:val="57"/>
          <w:spacing w:val="0"/>
          <w:color w:val="000000"/>
          <w:b w:val="off"/>
          <w:i w:val="off"/>
        </w:rPr>
        <w:t>但是在说我们不能使每个问题都诉诸由我们的社会加以制度</w:t>
      </w:r>
      <w:r>
        <w:rPr>
          <w:rFonts w:ascii="宋体" w:hAnsi="宋体" w:cs="宋体" w:eastAsia="宋体"/>
          <w:sz w:val="57"/>
          <w:spacing w:val="0"/>
          <w:color w:val="000000"/>
          <w:b w:val="off"/>
          <w:i w:val="off"/>
        </w:rPr>
        <w:t>化的明确准则时，并未切中普特南称作“相对主义者”的那些人所</w:t>
      </w:r>
      <w:r>
        <w:rPr>
          <w:rFonts w:ascii="宋体" w:hAnsi="宋体" w:cs="宋体" w:eastAsia="宋体"/>
          <w:sz w:val="57"/>
          <w:spacing w:val="0"/>
          <w:color w:val="000000"/>
          <w:b w:val="off"/>
          <w:i w:val="off"/>
        </w:rPr>
        <w:t>提出的论点。这些人是实用主义者的一个理由正在于，他们与普</w:t>
      </w:r>
      <w:r>
        <w:rPr>
          <w:rFonts w:ascii="宋体" w:hAnsi="宋体" w:cs="宋体" w:eastAsia="宋体"/>
          <w:sz w:val="57"/>
          <w:spacing w:val="0"/>
          <w:color w:val="000000"/>
          <w:b w:val="off"/>
          <w:i w:val="off"/>
        </w:rPr>
        <w:t>特南一样不相信实证主义所说的合理性即运用准则之意。例如，</w:t>
      </w:r>
      <w:r>
        <w:rPr>
          <w:rFonts w:ascii="宋体" w:hAnsi="宋体" w:cs="宋体" w:eastAsia="宋体"/>
          <w:sz w:val="57"/>
          <w:spacing w:val="0"/>
          <w:color w:val="000000"/>
          <w:b w:val="off"/>
          <w:i w:val="off"/>
        </w:rPr>
        <w:t>库恩、M.黑思(Hesse)、维特根施坦、M.波拉尼(Polanyi)和M.奥</w:t>
      </w:r>
      <w:r>
        <w:rPr>
          <w:rFonts w:ascii="宋体" w:hAnsi="宋体" w:cs="宋体" w:eastAsia="宋体"/>
          <w:sz w:val="57"/>
          <w:spacing w:val="0"/>
          <w:color w:val="000000"/>
          <w:b w:val="off"/>
          <w:i w:val="off"/>
        </w:rPr>
        <w:t>克肖特(Oakeshott)等人都不相信上述看法。只有当某人的确把</w:t>
      </w:r>
      <w:r>
        <w:rPr>
          <w:rFonts w:ascii="宋体" w:hAnsi="宋体" w:cs="宋体" w:eastAsia="宋体"/>
          <w:sz w:val="57"/>
          <w:spacing w:val="0"/>
          <w:color w:val="000000"/>
          <w:b w:val="off"/>
          <w:i w:val="off"/>
        </w:rPr>
        <w:t>合理性想成这个意思时，他才会幻想“真”这个概念在不同社会中</w:t>
      </w:r>
      <w:r>
        <w:rPr>
          <w:rFonts w:ascii="宋体" w:hAnsi="宋体" w:cs="宋体" w:eastAsia="宋体"/>
          <w:sz w:val="57"/>
          <w:spacing w:val="0"/>
          <w:color w:val="000000"/>
          <w:b w:val="off"/>
          <w:i w:val="off"/>
        </w:rPr>
        <w:t>意思不同。因为只有这种人才可能想象有某种可以挑选出来的东</w:t>
      </w:r>
      <w:r>
        <w:rPr>
          <w:rFonts w:ascii="宋体" w:hAnsi="宋体" w:cs="宋体" w:eastAsia="宋体"/>
          <w:sz w:val="57"/>
          <w:spacing w:val="0"/>
          <w:color w:val="000000"/>
          <w:b w:val="off"/>
          <w:i w:val="off"/>
        </w:rPr>
        <w:t>西，我们可以使“真”与其相对。只有当你附和逻辑实证主义的观</w:t>
      </w:r>
      <w:r>
        <w:rPr>
          <w:rFonts w:ascii="宋体" w:hAnsi="宋体" w:cs="宋体" w:eastAsia="宋体"/>
          <w:sz w:val="57"/>
          <w:spacing w:val="0"/>
          <w:color w:val="000000"/>
          <w:b w:val="off"/>
          <w:i w:val="off"/>
        </w:rPr>
        <w:t>点说，我们大家都禀赋着所谓“语言规则”之物，它辖制着我们的一</w:t>
      </w:r>
      <w:r>
        <w:rPr>
          <w:rFonts w:ascii="宋体" w:hAnsi="宋体" w:cs="宋体" w:eastAsia="宋体"/>
          <w:sz w:val="57"/>
          <w:spacing w:val="0"/>
          <w:color w:val="000000"/>
          <w:b w:val="off"/>
          <w:i w:val="off"/>
        </w:rPr>
        <w:t>言一语时，你才会说人们不可能摆脱自己的文化。</w:t>
      </w:r>
      <w:bookmarkEnd w:id="4242"/>
    </w:p>
    <w:p>
      <w:pPr>
        <w:pageBreakBefore w:val="off"/>
        <w:tabs/>
        <w:wordWrap w:val="off"/>
        <w:spacing w:before="0" w:after="0" w:line="980" w:lineRule="atLeast"/>
        <w:ind w:left="80" w:right="0" w:firstLine="1160"/>
        <w:jc w:val="both"/>
        <w:textAlignment w:val="baseline"/>
        <w:rPr>
          <w:sz w:val="57"/>
        </w:rPr>
      </w:pPr>
      <w:bookmarkStart w:name="" w:id="4243"/>
      <w:r>
        <w:rPr>
          <w:rFonts w:ascii="宋体" w:hAnsi="宋体" w:cs="宋体" w:eastAsia="宋体"/>
          <w:sz w:val="57"/>
          <w:spacing w:val="0"/>
          <w:color w:val="000000"/>
          <w:b w:val="off"/>
          <w:i w:val="off"/>
        </w:rPr>
        <w:t>普特南在该书最富独创性、最有说服力的部分中说，“合理性</w:t>
      </w:r>
      <w:r>
        <w:rPr>
          <w:rFonts w:ascii="宋体" w:hAnsi="宋体" w:cs="宋体" w:eastAsia="宋体"/>
          <w:sz w:val="57"/>
          <w:spacing w:val="0"/>
          <w:color w:val="000000"/>
          <w:b w:val="off"/>
          <w:i w:val="off"/>
        </w:rPr>
        <w:t>是由局部的文化准则所规定的”这一看法，“只是实证主义的奇特</w:t>
      </w:r>
      <w:r>
        <w:rPr>
          <w:rFonts w:ascii="宋体" w:hAnsi="宋体" w:cs="宋体" w:eastAsia="宋体"/>
          <w:sz w:val="57"/>
          <w:spacing w:val="0"/>
          <w:color w:val="000000"/>
          <w:b w:val="off"/>
          <w:i w:val="off"/>
        </w:rPr>
        <w:t>的类似物”。他说，它是“一种由人类学引起的唯科学论，正如实证</w:t>
      </w:r>
      <w:bookmarkEnd w:id="4243"/>
    </w:p>
    <w:p>
      <w:r>
        <w:t/>
      </w:r>
    </w:p>
    <w:p>
      <w:pPr>
        <w:sectPr>
          <w:footerReference r:id="rId956"/>
          <w:headerReference r:id="rId957" w:type="default"/>
          <w:type w:val="nextPage"/>
          <w:pgSz w:w="22400" w:h="31680"/>
          <w:pgMar w:left="2740" w:top="2380" w:right="2740" w:bottom="2380" w:header="2080" w:footer="2080"/>
          <w:cols w:num="1"/>
        </w:sectPr>
      </w:pPr>
    </w:p>
    <w:p>
      <w:pPr>
        <w:pageBreakBefore w:val="off"/>
        <w:tabs>
          <w:tab w:pos="1560" w:val="left" w:leader="none"/>
        </w:tabs>
        <w:wordWrap w:val="off"/>
        <w:spacing w:before="0" w:after="0" w:line="720" w:lineRule="atLeast"/>
        <w:ind w:left="0" w:right="0"/>
        <w:jc w:val="both"/>
        <w:textAlignment w:val="baseline"/>
        <w:rPr>
          <w:sz w:val="53"/>
        </w:rPr>
      </w:pPr>
      <w:bookmarkStart w:name="" w:id="4244"/>
      <w:r>
        <w:rPr>
          <w:rFonts w:ascii="黑体" w:hAnsi="黑体" w:cs="黑体" w:eastAsia="黑体"/>
          <w:sz w:val="53"/>
          <w:spacing w:val="0"/>
          <w:color w:val="000000"/>
          <w:b w:val="on"/>
          <w:i w:val="off"/>
        </w:rPr>
        <w:t>444</w:t>
      </w:r>
      <w:r>
        <w:t xml:space="preserve">	</w:t>
      </w:r>
      <w:r>
        <w:rPr>
          <w:rFonts w:ascii="黑体" w:hAnsi="黑体" w:cs="黑体" w:eastAsia="黑体"/>
          <w:sz w:val="53"/>
          <w:spacing w:val="0"/>
          <w:color w:val="000000"/>
          <w:b w:val="on"/>
          <w:i w:val="off"/>
        </w:rPr>
        <w:t>中译本附录</w:t>
      </w:r>
      <w:bookmarkEnd w:id="4244"/>
    </w:p>
    <w:p>
      <w:pPr>
        <w:pageBreakBefore w:val="off"/>
        <w:tabs/>
        <w:wordWrap w:val="off"/>
        <w:spacing w:before="0" w:after="0" w:line="620" w:lineRule="exact"/>
        <w:ind w:left="0" w:right="0"/>
        <w:jc w:val="both"/>
        <w:textAlignment w:val="baseline"/>
        <w:rPr>
          <w:sz w:val="53"/>
        </w:rPr>
      </w:pPr>
      <w:bookmarkStart w:name="" w:id="4245"/>
      <w:r>
        <w:rPr>
          <w:rFonts w:ascii="宋体" w:hAnsi="宋体" w:cs="宋体" w:eastAsia="宋体"/>
          <w:sz w:val="53"/>
          <w:spacing w:val="0"/>
          <w:color w:val="000000"/>
          <w:b w:val="off"/>
          <w:i w:val="off"/>
        </w:rPr>
        <w:t/>
      </w:r>
      <w:bookmarkEnd w:id="4245"/>
    </w:p>
    <w:p>
      <w:pPr>
        <w:pageBreakBefore w:val="off"/>
        <w:tabs/>
        <w:wordWrap w:val="off"/>
        <w:spacing w:before="0" w:after="0" w:line="1000" w:lineRule="atLeast"/>
        <w:ind w:left="0" w:right="0"/>
        <w:jc w:val="both"/>
        <w:textAlignment w:val="baseline"/>
        <w:rPr>
          <w:sz w:val="57"/>
        </w:rPr>
      </w:pPr>
      <w:bookmarkStart w:name="" w:id="4246"/>
      <w:r>
        <w:rPr>
          <w:rFonts w:ascii="宋体" w:hAnsi="宋体" w:cs="宋体" w:eastAsia="宋体"/>
          <w:sz w:val="57"/>
          <w:spacing w:val="0"/>
          <w:color w:val="000000"/>
          <w:b w:val="off"/>
          <w:i w:val="off"/>
        </w:rPr>
        <w:t>主义是由精确科学引起的唯科学论”。普特南所说的“唯科学主</w:t>
      </w:r>
      <w:r>
        <w:rPr>
          <w:rFonts w:ascii="宋体" w:hAnsi="宋体" w:cs="宋体" w:eastAsia="宋体"/>
          <w:sz w:val="57"/>
          <w:spacing w:val="0"/>
          <w:color w:val="000000"/>
          <w:b w:val="off"/>
          <w:i w:val="off"/>
        </w:rPr>
        <w:t>义”是指那种把合理性看成应用准则的观念。⑧假如我们抛弃这个</w:t>
      </w:r>
      <w:r>
        <w:rPr>
          <w:rFonts w:ascii="宋体" w:hAnsi="宋体" w:cs="宋体" w:eastAsia="宋体"/>
          <w:sz w:val="57"/>
          <w:spacing w:val="0"/>
          <w:color w:val="000000"/>
          <w:b w:val="off"/>
          <w:i w:val="off"/>
        </w:rPr>
        <w:t>观念，采取普特南本人信奉的奎因的图式，把研究看作对诸信念网</w:t>
      </w:r>
      <w:r>
        <w:rPr>
          <w:rFonts w:ascii="宋体" w:hAnsi="宋体" w:cs="宋体" w:eastAsia="宋体"/>
          <w:sz w:val="57"/>
          <w:spacing w:val="0"/>
          <w:color w:val="000000"/>
          <w:b w:val="off"/>
          <w:i w:val="off"/>
        </w:rPr>
        <w:t>络的不断再编织，而不是看作把准则应用于个例，那么“局部的文</w:t>
      </w:r>
      <w:r>
        <w:rPr>
          <w:rFonts w:ascii="宋体" w:hAnsi="宋体" w:cs="宋体" w:eastAsia="宋体"/>
          <w:sz w:val="57"/>
          <w:spacing w:val="0"/>
          <w:color w:val="000000"/>
          <w:b w:val="off"/>
          <w:i w:val="off"/>
        </w:rPr>
        <w:t>化规范”观将失去其令人烦厌的地域偏狭主义含义。因为现在当</w:t>
      </w:r>
      <w:r>
        <w:rPr>
          <w:rFonts w:ascii="宋体" w:hAnsi="宋体" w:cs="宋体" w:eastAsia="宋体"/>
          <w:sz w:val="57"/>
          <w:spacing w:val="0"/>
          <w:color w:val="000000"/>
          <w:b w:val="off"/>
          <w:i w:val="off"/>
        </w:rPr>
        <w:t>我们说我们应当根据自己的智能工作，应当是“种族中心论”(eth-</w:t>
      </w:r>
      <w:r>
        <w:rPr>
          <w:rFonts w:ascii="宋体" w:hAnsi="宋体" w:cs="宋体" w:eastAsia="宋体"/>
          <w:sz w:val="57"/>
          <w:spacing w:val="0"/>
          <w:color w:val="000000"/>
          <w:b w:val="off"/>
          <w:i w:val="off"/>
        </w:rPr>
        <w:t>nocentric)的时候，其意义仅仅是说，其他文化所提出的信念必须</w:t>
      </w:r>
      <w:r>
        <w:rPr>
          <w:rFonts w:ascii="宋体" w:hAnsi="宋体" w:cs="宋体" w:eastAsia="宋体"/>
          <w:sz w:val="57"/>
          <w:spacing w:val="0"/>
          <w:color w:val="000000"/>
          <w:b w:val="off"/>
          <w:i w:val="off"/>
        </w:rPr>
        <w:t>经由设法将其与我们已有的信念编织在一起的办法来加以检验。</w:t>
      </w:r>
      <w:r>
        <w:rPr>
          <w:rFonts w:ascii="宋体" w:hAnsi="宋体" w:cs="宋体" w:eastAsia="宋体"/>
          <w:sz w:val="57"/>
          <w:spacing w:val="0"/>
          <w:color w:val="000000"/>
          <w:b w:val="off"/>
          <w:i w:val="off"/>
        </w:rPr>
        <w:t>正是由于这种为普特南和他批评为“相对主义者”的人所共同接受</w:t>
      </w:r>
      <w:r>
        <w:rPr>
          <w:rFonts w:ascii="宋体" w:hAnsi="宋体" w:cs="宋体" w:eastAsia="宋体"/>
          <w:sz w:val="57"/>
          <w:spacing w:val="0"/>
          <w:color w:val="000000"/>
          <w:b w:val="off"/>
          <w:i w:val="off"/>
        </w:rPr>
        <w:t>的整体论知识观，各种不同文化才不致被理解成各种不同的几何</w:t>
      </w:r>
      <w:r>
        <w:rPr>
          <w:rFonts w:ascii="宋体" w:hAnsi="宋体" w:cs="宋体" w:eastAsia="宋体"/>
          <w:sz w:val="57"/>
          <w:spacing w:val="0"/>
          <w:color w:val="000000"/>
          <w:b w:val="off"/>
          <w:i w:val="off"/>
        </w:rPr>
        <w:t>学类型。各种不同的几何学是互不相容的，因为它们都有公理结</w:t>
      </w:r>
      <w:r>
        <w:rPr>
          <w:rFonts w:ascii="宋体" w:hAnsi="宋体" w:cs="宋体" w:eastAsia="宋体"/>
          <w:sz w:val="57"/>
          <w:spacing w:val="0"/>
          <w:color w:val="000000"/>
          <w:b w:val="off"/>
          <w:i w:val="off"/>
        </w:rPr>
        <w:t>构和相互矛盾的公理。它们是被设计成互不相容的。各种文化并</w:t>
      </w:r>
      <w:r>
        <w:rPr>
          <w:rFonts w:ascii="宋体" w:hAnsi="宋体" w:cs="宋体" w:eastAsia="宋体"/>
          <w:sz w:val="57"/>
          <w:spacing w:val="0"/>
          <w:color w:val="000000"/>
          <w:b w:val="off"/>
          <w:i w:val="off"/>
        </w:rPr>
        <w:t>未经此设计，而且不具有公理结构。我们说它们有“制度化的规</w:t>
      </w:r>
      <w:r>
        <w:rPr>
          <w:rFonts w:ascii="宋体" w:hAnsi="宋体" w:cs="宋体" w:eastAsia="宋体"/>
          <w:sz w:val="57"/>
          <w:spacing w:val="0"/>
          <w:color w:val="000000"/>
          <w:b w:val="off"/>
          <w:i w:val="off"/>
        </w:rPr>
        <w:t>范”时，仅只是像福柯那样说，知识与权力从不可分，人们如果不在</w:t>
      </w:r>
      <w:r>
        <w:rPr>
          <w:rFonts w:ascii="宋体" w:hAnsi="宋体" w:cs="宋体" w:eastAsia="宋体"/>
          <w:sz w:val="57"/>
          <w:spacing w:val="0"/>
          <w:color w:val="000000"/>
          <w:b w:val="off"/>
          <w:i w:val="off"/>
        </w:rPr>
        <w:t>某时某地坚持某种信念，很可能就要受罪。但是信念的这类制度</w:t>
      </w:r>
      <w:r>
        <w:rPr>
          <w:rFonts w:ascii="宋体" w:hAnsi="宋体" w:cs="宋体" w:eastAsia="宋体"/>
          <w:sz w:val="57"/>
          <w:spacing w:val="0"/>
          <w:color w:val="000000"/>
          <w:b w:val="off"/>
          <w:i w:val="off"/>
        </w:rPr>
        <w:t>性的支持物采取着官僚和警察的形式，而不是“语言规则”和“合理</w:t>
      </w:r>
      <w:r>
        <w:rPr>
          <w:rFonts w:ascii="宋体" w:hAnsi="宋体" w:cs="宋体" w:eastAsia="宋体"/>
          <w:sz w:val="57"/>
          <w:spacing w:val="0"/>
          <w:color w:val="000000"/>
          <w:b w:val="off"/>
          <w:i w:val="off"/>
        </w:rPr>
        <w:t>性准则”的形式。笛卡儿的谬误却表现为另外一种看法，他把不过</w:t>
      </w:r>
      <w:r>
        <w:rPr>
          <w:rFonts w:ascii="宋体" w:hAnsi="宋体" w:cs="宋体" w:eastAsia="宋体"/>
          <w:sz w:val="57"/>
          <w:spacing w:val="0"/>
          <w:color w:val="000000"/>
          <w:b w:val="off"/>
          <w:i w:val="off"/>
        </w:rPr>
        <w:t>是共同具有的习惯当成公理，把归纳这些习惯的陈述看作是纪录</w:t>
      </w:r>
      <w:r>
        <w:rPr>
          <w:rFonts w:ascii="宋体" w:hAnsi="宋体" w:cs="宋体" w:eastAsia="宋体"/>
          <w:sz w:val="57"/>
          <w:spacing w:val="0"/>
          <w:color w:val="000000"/>
          <w:b w:val="off"/>
          <w:i w:val="off"/>
        </w:rPr>
        <w:t>制约这些习惯的决定因素。奎因和戴维森两人批评把概念与经验</w:t>
      </w:r>
      <w:r>
        <w:rPr>
          <w:rFonts w:ascii="宋体" w:hAnsi="宋体" w:cs="宋体" w:eastAsia="宋体"/>
          <w:sz w:val="57"/>
          <w:spacing w:val="0"/>
          <w:color w:val="000000"/>
          <w:b w:val="off"/>
          <w:i w:val="off"/>
        </w:rPr>
        <w:t>加以区分的理论，其部分意义在于，区分不同的文化与区分单一文</w:t>
      </w:r>
      <w:r>
        <w:rPr>
          <w:rFonts w:ascii="宋体" w:hAnsi="宋体" w:cs="宋体" w:eastAsia="宋体"/>
          <w:sz w:val="57"/>
          <w:spacing w:val="0"/>
          <w:color w:val="000000"/>
          <w:b w:val="off"/>
          <w:i w:val="off"/>
        </w:rPr>
        <w:t>化内各成员持有的不同理论，在性质上并无什么不同。塔斯马尼</w:t>
      </w:r>
      <w:r>
        <w:rPr>
          <w:rFonts w:ascii="宋体" w:hAnsi="宋体" w:cs="宋体" w:eastAsia="宋体"/>
          <w:sz w:val="57"/>
          <w:spacing w:val="0"/>
          <w:color w:val="000000"/>
          <w:b w:val="off"/>
          <w:i w:val="off"/>
        </w:rPr>
        <w:t>亚土著人和英国殖民者相互交流有困难，但这种困难与格莱斯顿</w:t>
      </w:r>
      <w:r>
        <w:rPr>
          <w:rFonts w:ascii="宋体" w:hAnsi="宋体" w:cs="宋体" w:eastAsia="宋体"/>
          <w:sz w:val="57"/>
          <w:spacing w:val="0"/>
          <w:color w:val="000000"/>
          <w:b w:val="off"/>
          <w:i w:val="off"/>
        </w:rPr>
        <w:t>和狄士雷利之间进行交流的困难只是程度上不同而已。这些事例</w:t>
      </w:r>
      <w:r>
        <w:rPr>
          <w:rFonts w:ascii="宋体" w:hAnsi="宋体" w:cs="宋体" w:eastAsia="宋体"/>
          <w:sz w:val="57"/>
          <w:spacing w:val="0"/>
          <w:color w:val="000000"/>
          <w:b w:val="off"/>
          <w:i w:val="off"/>
        </w:rPr>
        <w:t>中出现的困难只是说明为什么其他人与我们意见不同时的困难，</w:t>
      </w:r>
      <w:r>
        <w:rPr>
          <w:rFonts w:ascii="宋体" w:hAnsi="宋体" w:cs="宋体" w:eastAsia="宋体"/>
          <w:sz w:val="57"/>
          <w:spacing w:val="0"/>
          <w:color w:val="000000"/>
          <w:b w:val="off"/>
          <w:i w:val="off"/>
        </w:rPr>
        <w:t>只是在重新编制我们的信念以使分歧现象与我们持有的其他信念</w:t>
      </w:r>
      <w:bookmarkEnd w:id="4246"/>
    </w:p>
    <w:p>
      <w:r>
        <w:t/>
      </w:r>
    </w:p>
    <w:p>
      <w:pPr>
        <w:sectPr>
          <w:footerReference r:id="rId958"/>
          <w:headerReference r:id="rId959" w:type="default"/>
          <w:type w:val="nextPage"/>
          <w:pgSz w:w="22400" w:h="31680"/>
          <w:pgMar w:left="2760" w:top="2340" w:right="2760" w:bottom="2340" w:header="2040" w:footer="2040"/>
          <w:cols w:num="1"/>
        </w:sectPr>
      </w:pPr>
    </w:p>
    <w:p>
      <w:pPr>
        <w:pageBreakBefore w:val="off"/>
        <w:tabs>
          <w:tab w:pos="15780" w:val="left" w:leader="none"/>
        </w:tabs>
        <w:wordWrap w:val="off"/>
        <w:spacing w:before="0" w:after="0" w:line="700" w:lineRule="atLeast"/>
        <w:ind w:left="10420" w:right="0"/>
        <w:jc w:val="both"/>
        <w:textAlignment w:val="baseline"/>
        <w:rPr>
          <w:sz w:val="52"/>
        </w:rPr>
      </w:pPr>
      <w:bookmarkStart w:name="" w:id="4247"/>
      <w:r>
        <w:rPr>
          <w:rFonts w:ascii="黑体" w:hAnsi="黑体" w:cs="黑体" w:eastAsia="黑体"/>
          <w:sz w:val="52"/>
          <w:spacing w:val="0"/>
          <w:color w:val="000000"/>
          <w:b w:val="off"/>
          <w:i w:val="off"/>
        </w:rPr>
        <w:t>协同性还是客观性?</w:t>
      </w:r>
      <w:r>
        <w:t xml:space="preserve">	</w:t>
      </w:r>
      <w:r>
        <w:rPr>
          <w:rFonts w:ascii="黑体" w:hAnsi="黑体" w:cs="黑体" w:eastAsia="黑体"/>
          <w:sz w:val="52"/>
          <w:spacing w:val="0"/>
          <w:color w:val="000000"/>
          <w:b w:val="off"/>
          <w:i w:val="off"/>
        </w:rPr>
        <w:t>445</w:t>
      </w:r>
      <w:bookmarkEnd w:id="4247"/>
    </w:p>
    <w:p>
      <w:pPr>
        <w:pageBreakBefore w:val="off"/>
        <w:tabs/>
        <w:wordWrap w:val="off"/>
        <w:spacing w:before="0" w:after="0" w:line="580" w:lineRule="exact"/>
        <w:ind w:left="0" w:right="0"/>
        <w:jc w:val="both"/>
        <w:textAlignment w:val="baseline"/>
        <w:rPr>
          <w:sz w:val="52"/>
        </w:rPr>
      </w:pPr>
      <w:bookmarkStart w:name="" w:id="4248"/>
      <w:r>
        <w:rPr>
          <w:rFonts w:ascii="宋体" w:hAnsi="宋体" w:cs="宋体" w:eastAsia="宋体"/>
          <w:sz w:val="52"/>
          <w:spacing w:val="0"/>
          <w:color w:val="000000"/>
          <w:b w:val="off"/>
          <w:i w:val="off"/>
        </w:rPr>
        <w:t/>
      </w:r>
      <w:bookmarkEnd w:id="4248"/>
    </w:p>
    <w:p>
      <w:pPr>
        <w:pageBreakBefore w:val="off"/>
        <w:tabs/>
        <w:wordWrap w:val="off"/>
        <w:spacing w:before="0" w:after="0" w:line="1000" w:lineRule="atLeast"/>
        <w:ind w:left="20" w:right="140"/>
        <w:jc w:val="both"/>
        <w:textAlignment w:val="baseline"/>
        <w:rPr>
          <w:sz w:val="56"/>
        </w:rPr>
      </w:pPr>
      <w:bookmarkStart w:name="" w:id="4249"/>
      <w:r>
        <w:rPr>
          <w:rFonts w:ascii="宋体" w:hAnsi="宋体" w:cs="宋体" w:eastAsia="宋体"/>
          <w:sz w:val="56"/>
          <w:spacing w:val="0"/>
          <w:color w:val="000000"/>
          <w:b w:val="off"/>
          <w:i w:val="off"/>
        </w:rPr>
        <w:t>相协洽时出现的困难。奎因在解决分析真理与综合真理之间的实</w:t>
      </w:r>
      <w:r>
        <w:rPr>
          <w:rFonts w:ascii="宋体" w:hAnsi="宋体" w:cs="宋体" w:eastAsia="宋体"/>
          <w:sz w:val="56"/>
          <w:spacing w:val="0"/>
          <w:color w:val="000000"/>
          <w:b w:val="off"/>
          <w:i w:val="off"/>
        </w:rPr>
        <w:t>证主义的区别时的论证，与人类学家在“文化之间”的现象与“文化</w:t>
      </w:r>
      <w:r>
        <w:rPr>
          <w:rFonts w:ascii="宋体" w:hAnsi="宋体" w:cs="宋体" w:eastAsia="宋体"/>
          <w:sz w:val="56"/>
          <w:spacing w:val="0"/>
          <w:color w:val="000000"/>
          <w:b w:val="off"/>
          <w:i w:val="off"/>
        </w:rPr>
        <w:t>之内”的现象之间所做的论证也是类似的。</w:t>
      </w:r>
      <w:bookmarkEnd w:id="4249"/>
    </w:p>
    <w:p>
      <w:pPr>
        <w:pageBreakBefore w:val="off"/>
        <w:tabs/>
        <w:wordWrap w:val="off"/>
        <w:spacing w:before="0" w:after="0" w:line="1000" w:lineRule="atLeast"/>
        <w:ind w:left="20" w:right="0" w:firstLine="1140"/>
        <w:jc w:val="both"/>
        <w:textAlignment w:val="baseline"/>
        <w:rPr>
          <w:sz w:val="56"/>
        </w:rPr>
      </w:pPr>
      <w:bookmarkStart w:name="" w:id="4250"/>
      <w:r>
        <w:rPr>
          <w:rFonts w:ascii="宋体" w:hAnsi="宋体" w:cs="宋体" w:eastAsia="宋体"/>
          <w:sz w:val="56"/>
          <w:spacing w:val="0"/>
          <w:color w:val="000000"/>
          <w:b w:val="off"/>
          <w:i w:val="off"/>
        </w:rPr>
        <w:t>不过，根据这种整体论的文化规范论，我们并不需要一种贯通</w:t>
      </w:r>
      <w:r>
        <w:rPr>
          <w:rFonts w:ascii="宋体" w:hAnsi="宋体" w:cs="宋体" w:eastAsia="宋体"/>
          <w:sz w:val="56"/>
          <w:spacing w:val="0"/>
          <w:color w:val="000000"/>
          <w:b w:val="off"/>
          <w:i w:val="off"/>
        </w:rPr>
        <w:t>各文化的、普遍的合理性，普特南就是引用这种合理性观念来反对</w:t>
      </w:r>
      <w:r>
        <w:rPr>
          <w:rFonts w:ascii="宋体" w:hAnsi="宋体" w:cs="宋体" w:eastAsia="宋体"/>
          <w:sz w:val="56"/>
          <w:spacing w:val="0"/>
          <w:color w:val="000000"/>
          <w:b w:val="off"/>
          <w:i w:val="off"/>
        </w:rPr>
        <w:t>他所谓的“相对主义者”的。普特南在该书临结尾时说，一旦我们</w:t>
      </w:r>
      <w:r>
        <w:rPr>
          <w:rFonts w:ascii="宋体" w:hAnsi="宋体" w:cs="宋体" w:eastAsia="宋体"/>
          <w:sz w:val="56"/>
          <w:spacing w:val="0"/>
          <w:color w:val="000000"/>
          <w:b w:val="off"/>
          <w:i w:val="off"/>
        </w:rPr>
        <w:t>抛弃了一种“神目观”就会理解：“我们只能希望产生一种对合理性</w:t>
      </w:r>
      <w:r>
        <w:rPr>
          <w:rFonts w:ascii="宋体" w:hAnsi="宋体" w:cs="宋体" w:eastAsia="宋体"/>
          <w:sz w:val="56"/>
          <w:spacing w:val="0"/>
          <w:color w:val="000000"/>
          <w:b w:val="off"/>
          <w:i w:val="off"/>
        </w:rPr>
        <w:t>的更合理的理解，或对道德性的一种较好的理解，如果我们从我们</w:t>
      </w:r>
      <w:r>
        <w:rPr>
          <w:rFonts w:ascii="宋体" w:hAnsi="宋体" w:cs="宋体" w:eastAsia="宋体"/>
          <w:sz w:val="56"/>
          <w:spacing w:val="0"/>
          <w:color w:val="000000"/>
          <w:b w:val="off"/>
          <w:i w:val="off"/>
        </w:rPr>
        <w:t>传统的内部来进行的话。我们乐于从事真正的人的对话……。”⑨</w:t>
      </w:r>
      <w:r>
        <w:rPr>
          <w:rFonts w:ascii="宋体" w:hAnsi="宋体" w:cs="宋体" w:eastAsia="宋体"/>
          <w:sz w:val="56"/>
          <w:spacing w:val="0"/>
          <w:color w:val="000000"/>
          <w:b w:val="off"/>
          <w:i w:val="off"/>
        </w:rPr>
        <w:t>对此我完全同意，我想库恩、海思和大多数其他所谓的“相对主义</w:t>
      </w:r>
      <w:r>
        <w:rPr>
          <w:rFonts w:ascii="宋体" w:hAnsi="宋体" w:cs="宋体" w:eastAsia="宋体"/>
          <w:sz w:val="56"/>
          <w:spacing w:val="0"/>
          <w:color w:val="000000"/>
          <w:b w:val="off"/>
          <w:i w:val="off"/>
        </w:rPr>
        <w:t>者”，甚至还有福柯，也会同意。但是普特南接着又提出了另一个</w:t>
      </w:r>
      <w:r>
        <w:rPr>
          <w:rFonts w:ascii="宋体" w:hAnsi="宋体" w:cs="宋体" w:eastAsia="宋体"/>
          <w:sz w:val="56"/>
          <w:spacing w:val="0"/>
          <w:color w:val="000000"/>
          <w:b w:val="off"/>
          <w:i w:val="off"/>
        </w:rPr>
        <w:t>问题：“这种对话有没有一个理想的终点呢？是否存在着有关合理</w:t>
      </w:r>
      <w:r>
        <w:rPr>
          <w:rFonts w:ascii="宋体" w:hAnsi="宋体" w:cs="宋体" w:eastAsia="宋体"/>
          <w:sz w:val="56"/>
          <w:spacing w:val="0"/>
          <w:color w:val="000000"/>
          <w:b w:val="off"/>
          <w:i w:val="off"/>
        </w:rPr>
        <w:t>性的一个真的理解呢，是否存在着一种理想的道德性呢，即使我们</w:t>
      </w:r>
      <w:r>
        <w:rPr>
          <w:rFonts w:ascii="宋体" w:hAnsi="宋体" w:cs="宋体" w:eastAsia="宋体"/>
          <w:sz w:val="56"/>
          <w:spacing w:val="0"/>
          <w:color w:val="000000"/>
          <w:b w:val="off"/>
          <w:i w:val="off"/>
        </w:rPr>
        <w:t>迄今所有的一切只是对它们的各种理解？”我不明白这个问题的要</w:t>
      </w:r>
      <w:r>
        <w:rPr>
          <w:rFonts w:ascii="宋体" w:hAnsi="宋体" w:cs="宋体" w:eastAsia="宋体"/>
          <w:sz w:val="56"/>
          <w:spacing w:val="0"/>
          <w:color w:val="000000"/>
          <w:b w:val="off"/>
          <w:i w:val="off"/>
        </w:rPr>
        <w:t>点。普特南提出，一种否定的回答(即“只存在着对话”这种看法)</w:t>
      </w:r>
      <w:r>
        <w:rPr>
          <w:rFonts w:ascii="宋体" w:hAnsi="宋体" w:cs="宋体" w:eastAsia="宋体"/>
          <w:sz w:val="56"/>
          <w:spacing w:val="0"/>
          <w:color w:val="000000"/>
          <w:b w:val="off"/>
          <w:i w:val="off"/>
        </w:rPr>
        <w:t>不过是另一种形式的自相矛盾的相对主义。但是再说一遍，我不</w:t>
      </w:r>
      <w:r>
        <w:rPr>
          <w:rFonts w:ascii="宋体" w:hAnsi="宋体" w:cs="宋体" w:eastAsia="宋体"/>
          <w:sz w:val="56"/>
          <w:spacing w:val="0"/>
          <w:color w:val="000000"/>
          <w:b w:val="off"/>
          <w:i w:val="off"/>
        </w:rPr>
        <w:t>明白，说某种东西不存在何以能被解释为说某种东西相对于另一</w:t>
      </w:r>
      <w:r>
        <w:rPr>
          <w:rFonts w:ascii="宋体" w:hAnsi="宋体" w:cs="宋体" w:eastAsia="宋体"/>
          <w:sz w:val="56"/>
          <w:spacing w:val="0"/>
          <w:color w:val="000000"/>
          <w:b w:val="off"/>
          <w:i w:val="off"/>
        </w:rPr>
        <w:t>种东西存在。普特南在该书最后一句话中说：“我们在谈到我们的</w:t>
      </w:r>
      <w:r>
        <w:rPr>
          <w:rFonts w:ascii="宋体" w:hAnsi="宋体" w:cs="宋体" w:eastAsia="宋体"/>
          <w:sz w:val="56"/>
          <w:spacing w:val="0"/>
          <w:color w:val="000000"/>
          <w:b w:val="off"/>
          <w:i w:val="off"/>
        </w:rPr>
        <w:t>不同理解，就是对合理性的不同理解时，就等于提出了一个限制概</w:t>
      </w:r>
      <w:r>
        <w:rPr>
          <w:rFonts w:ascii="宋体" w:hAnsi="宋体" w:cs="宋体" w:eastAsia="宋体"/>
          <w:sz w:val="56"/>
          <w:spacing w:val="0"/>
          <w:color w:val="000000"/>
          <w:b w:val="off"/>
          <w:i w:val="off"/>
        </w:rPr>
        <w:t>念，一个关于理想真理的限制概念。”但是这种提法究竟目的何在</w:t>
      </w:r>
      <w:r>
        <w:rPr>
          <w:rFonts w:ascii="宋体" w:hAnsi="宋体" w:cs="宋体" w:eastAsia="宋体"/>
          <w:sz w:val="56"/>
          <w:spacing w:val="0"/>
          <w:color w:val="000000"/>
          <w:b w:val="off"/>
          <w:i w:val="off"/>
        </w:rPr>
        <w:t>呢？难道不是说，在上帝看来人类正朝着正确方向迈进吗？当然，</w:t>
      </w:r>
      <w:r>
        <w:rPr>
          <w:rFonts w:ascii="宋体" w:hAnsi="宋体" w:cs="宋体" w:eastAsia="宋体"/>
          <w:sz w:val="56"/>
          <w:spacing w:val="0"/>
          <w:color w:val="000000"/>
          <w:b w:val="off"/>
          <w:i w:val="off"/>
        </w:rPr>
        <w:t>普特南的“内在论”会禁止他说出这类意思。说我们以为我们在朝</w:t>
      </w:r>
      <w:r>
        <w:rPr>
          <w:rFonts w:ascii="宋体" w:hAnsi="宋体" w:cs="宋体" w:eastAsia="宋体"/>
          <w:sz w:val="56"/>
          <w:spacing w:val="0"/>
          <w:color w:val="000000"/>
          <w:b w:val="off"/>
          <w:i w:val="off"/>
        </w:rPr>
        <w:t>正确方向迈进，就等于附和库恩说，我们能根据事后的认识把过去</w:t>
      </w:r>
      <w:r>
        <w:rPr>
          <w:rFonts w:ascii="宋体" w:hAnsi="宋体" w:cs="宋体" w:eastAsia="宋体"/>
          <w:sz w:val="56"/>
          <w:spacing w:val="0"/>
          <w:color w:val="000000"/>
          <w:b w:val="off"/>
          <w:i w:val="off"/>
        </w:rPr>
        <w:t>的故事讲成一个在进步中发展的故事。说我们还有漫长道路要</w:t>
      </w:r>
      <w:r>
        <w:rPr>
          <w:rFonts w:ascii="宋体" w:hAnsi="宋体" w:cs="宋体" w:eastAsia="宋体"/>
          <w:sz w:val="56"/>
          <w:spacing w:val="0"/>
          <w:color w:val="000000"/>
          <w:b w:val="off"/>
          <w:i w:val="off"/>
        </w:rPr>
        <w:t>走，说我们目前的观点不应当永世不变，对于需要提出限制概念来</w:t>
      </w:r>
      <w:bookmarkEnd w:id="4250"/>
    </w:p>
    <w:p>
      <w:r>
        <w:t/>
      </w:r>
    </w:p>
    <w:p>
      <w:pPr>
        <w:sectPr>
          <w:footerReference r:id="rId960"/>
          <w:headerReference r:id="rId961" w:type="default"/>
          <w:type w:val="nextPage"/>
          <w:pgSz w:w="22400" w:h="31680"/>
          <w:pgMar w:left="2760" w:top="2460" w:right="2760" w:bottom="2460" w:header="2160" w:footer="2160"/>
          <w:cols w:num="1"/>
        </w:sectPr>
      </w:pPr>
    </w:p>
    <w:p>
      <w:pPr>
        <w:pageBreakBefore w:val="off"/>
        <w:tabs>
          <w:tab w:pos="1600" w:val="left" w:leader="none"/>
        </w:tabs>
        <w:wordWrap w:val="off"/>
        <w:spacing w:before="0" w:after="0" w:line="720" w:lineRule="atLeast"/>
        <w:ind w:left="40" w:right="0"/>
        <w:jc w:val="both"/>
        <w:textAlignment w:val="baseline"/>
        <w:rPr>
          <w:sz w:val="53"/>
        </w:rPr>
      </w:pPr>
      <w:bookmarkStart w:name="" w:id="4251"/>
      <w:r>
        <w:rPr>
          <w:rFonts w:ascii="黑体" w:hAnsi="黑体" w:cs="黑体" w:eastAsia="黑体"/>
          <w:sz w:val="53"/>
          <w:spacing w:val="0"/>
          <w:color w:val="000000"/>
          <w:b w:val="on"/>
          <w:i w:val="off"/>
        </w:rPr>
        <w:t>446</w:t>
      </w:r>
      <w:r>
        <w:t xml:space="preserve">	</w:t>
      </w:r>
      <w:r>
        <w:rPr>
          <w:rFonts w:ascii="黑体" w:hAnsi="黑体" w:cs="黑体" w:eastAsia="黑体"/>
          <w:sz w:val="53"/>
          <w:spacing w:val="0"/>
          <w:color w:val="000000"/>
          <w:b w:val="on"/>
          <w:i w:val="off"/>
        </w:rPr>
        <w:t>中译本附录</w:t>
      </w:r>
      <w:bookmarkEnd w:id="4251"/>
    </w:p>
    <w:p>
      <w:pPr>
        <w:pageBreakBefore w:val="off"/>
        <w:tabs/>
        <w:wordWrap w:val="off"/>
        <w:spacing w:before="0" w:after="0" w:line="600" w:lineRule="exact"/>
        <w:ind w:left="0" w:right="0"/>
        <w:jc w:val="both"/>
        <w:textAlignment w:val="baseline"/>
        <w:rPr>
          <w:sz w:val="53"/>
        </w:rPr>
      </w:pPr>
      <w:bookmarkStart w:name="" w:id="4252"/>
      <w:r>
        <w:rPr>
          <w:rFonts w:ascii="宋体" w:hAnsi="宋体" w:cs="宋体" w:eastAsia="宋体"/>
          <w:sz w:val="53"/>
          <w:spacing w:val="0"/>
          <w:color w:val="000000"/>
          <w:b w:val="off"/>
          <w:i w:val="off"/>
        </w:rPr>
        <w:t/>
      </w:r>
      <w:bookmarkEnd w:id="4252"/>
    </w:p>
    <w:p>
      <w:pPr>
        <w:pageBreakBefore w:val="off"/>
        <w:tabs/>
        <w:wordWrap w:val="off"/>
        <w:spacing w:before="0" w:after="0" w:line="1000" w:lineRule="atLeast"/>
        <w:ind w:left="20" w:right="180" w:hanging="20"/>
        <w:jc w:val="both"/>
        <w:textAlignment w:val="baseline"/>
        <w:rPr>
          <w:sz w:val="57"/>
        </w:rPr>
      </w:pPr>
      <w:bookmarkStart w:name="" w:id="4253"/>
      <w:r>
        <w:rPr>
          <w:rFonts w:ascii="宋体" w:hAnsi="宋体" w:cs="宋体" w:eastAsia="宋体"/>
          <w:sz w:val="57"/>
          <w:spacing w:val="0"/>
          <w:color w:val="000000"/>
          <w:b w:val="off"/>
          <w:i w:val="off"/>
        </w:rPr>
        <w:t>进行支持来说，是过于平庸无力了。因此很难理解，在“只存在着</w:t>
      </w:r>
      <w:r>
        <w:rPr>
          <w:rFonts w:ascii="宋体" w:hAnsi="宋体" w:cs="宋体" w:eastAsia="宋体"/>
          <w:sz w:val="57"/>
          <w:spacing w:val="0"/>
          <w:color w:val="000000"/>
          <w:b w:val="off"/>
          <w:i w:val="off"/>
        </w:rPr>
        <w:t>对话”和“还存在着对话向其汇聚的东西”这两种说法之间的区别，</w:t>
      </w:r>
      <w:r>
        <w:rPr>
          <w:rFonts w:ascii="宋体" w:hAnsi="宋体" w:cs="宋体" w:eastAsia="宋体"/>
          <w:sz w:val="57"/>
          <w:spacing w:val="0"/>
          <w:color w:val="000000"/>
          <w:b w:val="off"/>
          <w:i w:val="off"/>
        </w:rPr>
        <w:t>又究竟能产生什么区别呢？</w:t>
      </w:r>
      <w:bookmarkEnd w:id="4253"/>
    </w:p>
    <w:p>
      <w:pPr>
        <w:pageBreakBefore w:val="off"/>
        <w:tabs/>
        <w:wordWrap w:val="off"/>
        <w:spacing w:before="0" w:after="0" w:line="1000" w:lineRule="atLeast"/>
        <w:ind w:left="60" w:right="0" w:firstLine="1160"/>
        <w:jc w:val="both"/>
        <w:textAlignment w:val="baseline"/>
        <w:rPr>
          <w:sz w:val="57"/>
        </w:rPr>
      </w:pPr>
      <w:bookmarkStart w:name="" w:id="4254"/>
      <w:r>
        <w:rPr>
          <w:rFonts w:ascii="宋体" w:hAnsi="宋体" w:cs="宋体" w:eastAsia="宋体"/>
          <w:sz w:val="57"/>
          <w:spacing w:val="0"/>
          <w:color w:val="000000"/>
          <w:b w:val="off"/>
          <w:i w:val="off"/>
        </w:rPr>
        <w:t>我想指出，普特南在这里无路可走之时又溜回他在其他论著</w:t>
      </w:r>
      <w:r>
        <w:rPr>
          <w:rFonts w:ascii="宋体" w:hAnsi="宋体" w:cs="宋体" w:eastAsia="宋体"/>
          <w:sz w:val="57"/>
          <w:spacing w:val="0"/>
          <w:color w:val="000000"/>
          <w:b w:val="off"/>
          <w:i w:val="off"/>
        </w:rPr>
        <w:t>中正确批评过的唯科学主义去了。因为，唯科学主义被定义作那</w:t>
      </w:r>
      <w:r>
        <w:rPr>
          <w:rFonts w:ascii="宋体" w:hAnsi="宋体" w:cs="宋体" w:eastAsia="宋体"/>
          <w:sz w:val="57"/>
          <w:spacing w:val="0"/>
          <w:color w:val="000000"/>
          <w:b w:val="off"/>
          <w:i w:val="off"/>
        </w:rPr>
        <w:t>种把合理性看作应用准则的观点，其根源正是一种对客观性的愿</w:t>
      </w:r>
      <w:r>
        <w:rPr>
          <w:rFonts w:ascii="宋体" w:hAnsi="宋体" w:cs="宋体" w:eastAsia="宋体"/>
          <w:sz w:val="57"/>
          <w:spacing w:val="0"/>
          <w:color w:val="000000"/>
          <w:b w:val="off"/>
          <w:i w:val="off"/>
        </w:rPr>
        <w:t>望，普特南把这种愿望称作“人类的繁荣”，它具有超历史的性质。</w:t>
      </w:r>
      <w:r>
        <w:rPr>
          <w:rFonts w:ascii="宋体" w:hAnsi="宋体" w:cs="宋体" w:eastAsia="宋体"/>
          <w:sz w:val="57"/>
          <w:spacing w:val="0"/>
          <w:color w:val="000000"/>
          <w:b w:val="off"/>
          <w:i w:val="off"/>
        </w:rPr>
        <w:t>我想，费耶阿本德正确地指出，除非我们抛弃掉把研究以及把一般</w:t>
      </w:r>
      <w:r>
        <w:rPr>
          <w:rFonts w:ascii="宋体" w:hAnsi="宋体" w:cs="宋体" w:eastAsia="宋体"/>
          <w:sz w:val="57"/>
          <w:spacing w:val="0"/>
          <w:color w:val="000000"/>
          <w:b w:val="off"/>
          <w:i w:val="off"/>
        </w:rPr>
        <w:t>人类活动都看作收敛的而非繁衍的，看作日益统一而非日益分散</w:t>
      </w:r>
      <w:r>
        <w:rPr>
          <w:rFonts w:ascii="宋体" w:hAnsi="宋体" w:cs="宋体" w:eastAsia="宋体"/>
          <w:sz w:val="57"/>
          <w:spacing w:val="0"/>
          <w:color w:val="000000"/>
          <w:b w:val="off"/>
          <w:i w:val="off"/>
        </w:rPr>
        <w:t>的这类隐喻，我们就永远不会摆脱那种曾经导致我们提出神的存</w:t>
      </w:r>
      <w:r>
        <w:rPr>
          <w:rFonts w:ascii="宋体" w:hAnsi="宋体" w:cs="宋体" w:eastAsia="宋体"/>
          <w:sz w:val="57"/>
          <w:spacing w:val="0"/>
          <w:color w:val="000000"/>
          <w:b w:val="off"/>
          <w:i w:val="off"/>
        </w:rPr>
        <w:t>在来的动机，提出限制概念的假定，似乎只是告诉我们非存在性的</w:t>
      </w:r>
      <w:r>
        <w:rPr>
          <w:rFonts w:ascii="宋体" w:hAnsi="宋体" w:cs="宋体" w:eastAsia="宋体"/>
          <w:sz w:val="57"/>
          <w:spacing w:val="0"/>
          <w:color w:val="000000"/>
          <w:b w:val="off"/>
          <w:i w:val="off"/>
        </w:rPr>
        <w:t>神(如果确实有的话)会对我们满意的一种方式。如果我们能够只</w:t>
      </w:r>
      <w:r>
        <w:rPr>
          <w:rFonts w:ascii="宋体" w:hAnsi="宋体" w:cs="宋体" w:eastAsia="宋体"/>
          <w:sz w:val="57"/>
          <w:spacing w:val="0"/>
          <w:color w:val="000000"/>
          <w:b w:val="off"/>
          <w:i w:val="off"/>
        </w:rPr>
        <w:t>为追求协同性的愿望所推动，彻底抛弃对客观性的愿望，那么我们</w:t>
      </w:r>
      <w:r>
        <w:rPr>
          <w:rFonts w:ascii="宋体" w:hAnsi="宋体" w:cs="宋体" w:eastAsia="宋体"/>
          <w:sz w:val="57"/>
          <w:spacing w:val="0"/>
          <w:color w:val="000000"/>
          <w:b w:val="off"/>
          <w:i w:val="off"/>
        </w:rPr>
        <w:t>就会把人类进步看作能使人类完成较有趣的工作并成为较有趣的</w:t>
      </w:r>
      <w:r>
        <w:rPr>
          <w:rFonts w:ascii="宋体" w:hAnsi="宋体" w:cs="宋体" w:eastAsia="宋体"/>
          <w:sz w:val="57"/>
          <w:spacing w:val="0"/>
          <w:color w:val="000000"/>
          <w:b w:val="off"/>
          <w:i w:val="off"/>
        </w:rPr>
        <w:t>人，而不看作是朝向某一地点的迈进，这个地点多少是事先为人类</w:t>
      </w:r>
      <w:r>
        <w:rPr>
          <w:rFonts w:ascii="宋体" w:hAnsi="宋体" w:cs="宋体" w:eastAsia="宋体"/>
          <w:sz w:val="57"/>
          <w:spacing w:val="0"/>
          <w:color w:val="000000"/>
          <w:b w:val="off"/>
          <w:i w:val="off"/>
        </w:rPr>
        <w:t>设定的。我们的自我形象就会是去创作而不是去发现的形象，这</w:t>
      </w:r>
      <w:r>
        <w:rPr>
          <w:rFonts w:ascii="宋体" w:hAnsi="宋体" w:cs="宋体" w:eastAsia="宋体"/>
          <w:sz w:val="57"/>
          <w:spacing w:val="0"/>
          <w:color w:val="000000"/>
          <w:b w:val="off"/>
          <w:i w:val="off"/>
        </w:rPr>
        <w:t>是曾经被浪漫主义用来称赞诗人的形象，而非被希腊人用来称赞</w:t>
      </w:r>
      <w:r>
        <w:rPr>
          <w:rFonts w:ascii="宋体" w:hAnsi="宋体" w:cs="宋体" w:eastAsia="宋体"/>
          <w:sz w:val="57"/>
          <w:spacing w:val="0"/>
          <w:color w:val="000000"/>
          <w:b w:val="off"/>
          <w:i w:val="off"/>
        </w:rPr>
        <w:t>数学家的形象。在我看来，费耶阿本德正确地企图为我们发展这</w:t>
      </w:r>
      <w:r>
        <w:rPr>
          <w:rFonts w:ascii="宋体" w:hAnsi="宋体" w:cs="宋体" w:eastAsia="宋体"/>
          <w:sz w:val="57"/>
          <w:spacing w:val="0"/>
          <w:color w:val="000000"/>
          <w:b w:val="off"/>
          <w:i w:val="off"/>
        </w:rPr>
        <w:t>样一种自我形象，但是他的构想似乎被他本人和他的批评者错评</w:t>
      </w:r>
      <w:r>
        <w:rPr>
          <w:rFonts w:ascii="宋体" w:hAnsi="宋体" w:cs="宋体" w:eastAsia="宋体"/>
          <w:sz w:val="57"/>
          <w:spacing w:val="0"/>
          <w:color w:val="000000"/>
          <w:b w:val="off"/>
          <w:i w:val="off"/>
        </w:rPr>
        <w:t>为“相对主义”了。⑩</w:t>
      </w:r>
      <w:bookmarkEnd w:id="4254"/>
    </w:p>
    <w:p>
      <w:pPr>
        <w:pageBreakBefore w:val="off"/>
        <w:tabs/>
        <w:wordWrap w:val="off"/>
        <w:spacing w:before="0" w:after="0" w:line="1000" w:lineRule="atLeast"/>
        <w:ind w:left="200" w:right="0" w:firstLine="1160"/>
        <w:jc w:val="both"/>
        <w:textAlignment w:val="baseline"/>
        <w:rPr>
          <w:sz w:val="57"/>
        </w:rPr>
      </w:pPr>
      <w:bookmarkStart w:name="" w:id="4255"/>
      <w:r>
        <w:rPr>
          <w:rFonts w:ascii="宋体" w:hAnsi="宋体" w:cs="宋体" w:eastAsia="宋体"/>
          <w:sz w:val="57"/>
          <w:spacing w:val="0"/>
          <w:color w:val="000000"/>
          <w:b w:val="off"/>
          <w:i w:val="off"/>
        </w:rPr>
        <w:t>按费耶阿本德指出的这一方向前进的人们往往被看作是启蒙</w:t>
      </w:r>
      <w:r>
        <w:rPr>
          <w:rFonts w:ascii="宋体" w:hAnsi="宋体" w:cs="宋体" w:eastAsia="宋体"/>
          <w:sz w:val="57"/>
          <w:spacing w:val="0"/>
          <w:color w:val="000000"/>
          <w:b w:val="off"/>
          <w:i w:val="off"/>
        </w:rPr>
        <w:t>精神的天敌，被看作是附和了这样一种论调，即西方民主的传统的</w:t>
      </w:r>
      <w:r>
        <w:rPr>
          <w:rFonts w:ascii="宋体" w:hAnsi="宋体" w:cs="宋体" w:eastAsia="宋体"/>
          <w:sz w:val="57"/>
          <w:spacing w:val="0"/>
          <w:color w:val="000000"/>
          <w:b w:val="off"/>
          <w:i w:val="off"/>
        </w:rPr>
        <w:t>自我描绘业已破产，它们已被证明是“不适当”的或“自欺的”。本</w:t>
      </w:r>
      <w:r>
        <w:rPr>
          <w:rFonts w:ascii="宋体" w:hAnsi="宋体" w:cs="宋体" w:eastAsia="宋体"/>
          <w:sz w:val="57"/>
          <w:spacing w:val="0"/>
          <w:color w:val="000000"/>
          <w:b w:val="off"/>
          <w:i w:val="off"/>
        </w:rPr>
        <w:t>能地拒绝马克思派、萨特派、奥克肖特派、伽达默尔派和福柯派等</w:t>
      </w:r>
      <w:r>
        <w:rPr>
          <w:rFonts w:ascii="宋体" w:hAnsi="宋体" w:cs="宋体" w:eastAsia="宋体"/>
          <w:sz w:val="57"/>
          <w:spacing w:val="0"/>
          <w:color w:val="000000"/>
          <w:b w:val="off"/>
          <w:i w:val="off"/>
        </w:rPr>
        <w:t>把客观性转换为协同性的企图，其部分原因是担心我们传统的自</w:t>
      </w:r>
      <w:bookmarkEnd w:id="4255"/>
    </w:p>
    <w:p>
      <w:r>
        <w:t/>
      </w:r>
    </w:p>
    <w:p>
      <w:pPr>
        <w:sectPr>
          <w:footerReference r:id="rId962"/>
          <w:headerReference r:id="rId963" w:type="default"/>
          <w:type w:val="nextPage"/>
          <w:pgSz w:w="22400" w:h="31680"/>
          <w:pgMar w:left="2740" w:top="2420" w:right="2740" w:bottom="2420" w:header="2120" w:footer="2120"/>
          <w:cols w:num="1"/>
        </w:sectPr>
      </w:pPr>
    </w:p>
    <w:p>
      <w:pPr>
        <w:pageBreakBefore w:val="off"/>
        <w:tabs>
          <w:tab w:pos="15740" w:val="left" w:leader="none"/>
        </w:tabs>
        <w:wordWrap w:val="off"/>
        <w:spacing w:before="0" w:after="0" w:line="700" w:lineRule="atLeast"/>
        <w:ind w:left="10380" w:right="0"/>
        <w:jc w:val="both"/>
        <w:textAlignment w:val="baseline"/>
        <w:rPr>
          <w:sz w:val="52"/>
        </w:rPr>
      </w:pPr>
      <w:bookmarkStart w:name="" w:id="4256"/>
      <w:r>
        <w:rPr>
          <w:rFonts w:ascii="黑体" w:hAnsi="黑体" w:cs="黑体" w:eastAsia="黑体"/>
          <w:sz w:val="52"/>
          <w:spacing w:val="0"/>
          <w:color w:val="000000"/>
          <w:b w:val="on"/>
          <w:i w:val="off"/>
        </w:rPr>
        <w:t>协同性还是客观性?</w:t>
      </w:r>
      <w:r>
        <w:t xml:space="preserve">	</w:t>
      </w:r>
      <w:r>
        <w:rPr>
          <w:rFonts w:ascii="黑体" w:hAnsi="黑体" w:cs="黑体" w:eastAsia="黑体"/>
          <w:sz w:val="52"/>
          <w:spacing w:val="0"/>
          <w:color w:val="000000"/>
          <w:b w:val="on"/>
          <w:i w:val="off"/>
        </w:rPr>
        <w:t>447</w:t>
      </w:r>
      <w:bookmarkEnd w:id="4256"/>
    </w:p>
    <w:p>
      <w:pPr>
        <w:pageBreakBefore w:val="off"/>
        <w:tabs/>
        <w:wordWrap w:val="off"/>
        <w:spacing w:before="0" w:after="0" w:line="560" w:lineRule="exact"/>
        <w:ind w:left="0" w:right="0"/>
        <w:jc w:val="both"/>
        <w:textAlignment w:val="baseline"/>
        <w:rPr>
          <w:sz w:val="52"/>
        </w:rPr>
      </w:pPr>
      <w:bookmarkStart w:name="" w:id="4257"/>
      <w:r>
        <w:rPr>
          <w:rFonts w:ascii="宋体" w:hAnsi="宋体" w:cs="宋体" w:eastAsia="宋体"/>
          <w:sz w:val="52"/>
          <w:spacing w:val="0"/>
          <w:color w:val="000000"/>
          <w:b w:val="off"/>
          <w:i w:val="off"/>
        </w:rPr>
        <w:t/>
      </w:r>
      <w:bookmarkEnd w:id="4257"/>
    </w:p>
    <w:p>
      <w:pPr>
        <w:pageBreakBefore w:val="off"/>
        <w:tabs/>
        <w:wordWrap w:val="off"/>
        <w:spacing w:before="0" w:after="0" w:line="960" w:lineRule="atLeast"/>
        <w:ind w:left="60" w:right="100"/>
        <w:jc w:val="both"/>
        <w:textAlignment w:val="baseline"/>
        <w:rPr>
          <w:sz w:val="57"/>
        </w:rPr>
      </w:pPr>
      <w:bookmarkStart w:name="" w:id="4258"/>
      <w:r>
        <w:rPr>
          <w:rFonts w:ascii="宋体" w:hAnsi="宋体" w:cs="宋体" w:eastAsia="宋体"/>
          <w:sz w:val="57"/>
          <w:spacing w:val="0"/>
          <w:color w:val="000000"/>
          <w:b w:val="off"/>
          <w:i w:val="off"/>
        </w:rPr>
        <w:t>由主义习惯和希望将会在完成这种转换后不复存在了。例如，在</w:t>
      </w:r>
      <w:r>
        <w:rPr>
          <w:rFonts w:ascii="宋体" w:hAnsi="宋体" w:cs="宋体" w:eastAsia="宋体"/>
          <w:sz w:val="57"/>
          <w:spacing w:val="0"/>
          <w:color w:val="000000"/>
          <w:b w:val="off"/>
          <w:i w:val="off"/>
        </w:rPr>
        <w:t>哈贝马斯把伽达默尔的立场说成是相对主义和潜在压制性的批评</w:t>
      </w:r>
      <w:r>
        <w:rPr>
          <w:rFonts w:ascii="宋体" w:hAnsi="宋体" w:cs="宋体" w:eastAsia="宋体"/>
          <w:sz w:val="57"/>
          <w:spacing w:val="0"/>
          <w:color w:val="000000"/>
          <w:b w:val="off"/>
          <w:i w:val="off"/>
        </w:rPr>
        <w:t>中，在怀疑海德格尔对实在论的批评无论如何与他信奉的纳粹主</w:t>
      </w:r>
      <w:r>
        <w:rPr>
          <w:rFonts w:ascii="宋体" w:hAnsi="宋体" w:cs="宋体" w:eastAsia="宋体"/>
          <w:sz w:val="57"/>
          <w:spacing w:val="0"/>
          <w:color w:val="000000"/>
          <w:b w:val="off"/>
          <w:i w:val="off"/>
        </w:rPr>
        <w:t>义有联系的看法中，在认为马克思企图把价值解释为阶级利益通</w:t>
      </w:r>
      <w:r>
        <w:rPr>
          <w:rFonts w:ascii="宋体" w:hAnsi="宋体" w:cs="宋体" w:eastAsia="宋体"/>
          <w:sz w:val="57"/>
          <w:spacing w:val="0"/>
          <w:color w:val="000000"/>
          <w:b w:val="off"/>
          <w:i w:val="off"/>
        </w:rPr>
        <w:t>常只是列宁主义式接管的托词这类预感中，在把奥克肖特对政治</w:t>
      </w:r>
      <w:r>
        <w:rPr>
          <w:rFonts w:ascii="宋体" w:hAnsi="宋体" w:cs="宋体" w:eastAsia="宋体"/>
          <w:sz w:val="57"/>
          <w:spacing w:val="0"/>
          <w:color w:val="000000"/>
          <w:b w:val="off"/>
          <w:i w:val="off"/>
        </w:rPr>
        <w:t>唯理主义的怀疑论仅看作对现状的辩护的暗示中，我们都可察觉</w:t>
      </w:r>
      <w:r>
        <w:rPr>
          <w:rFonts w:ascii="宋体" w:hAnsi="宋体" w:cs="宋体" w:eastAsia="宋体"/>
          <w:sz w:val="57"/>
          <w:spacing w:val="0"/>
          <w:color w:val="000000"/>
          <w:b w:val="off"/>
          <w:i w:val="off"/>
        </w:rPr>
        <w:t>到这种预感。</w:t>
      </w:r>
      <w:bookmarkEnd w:id="4258"/>
    </w:p>
    <w:p>
      <w:pPr>
        <w:pageBreakBefore w:val="off"/>
        <w:tabs/>
        <w:wordWrap w:val="off"/>
        <w:spacing w:before="0" w:after="0" w:line="960" w:lineRule="atLeast"/>
        <w:ind w:left="60" w:right="20" w:firstLine="1160"/>
        <w:jc w:val="both"/>
        <w:textAlignment w:val="baseline"/>
        <w:rPr>
          <w:sz w:val="57"/>
        </w:rPr>
      </w:pPr>
      <w:bookmarkStart w:name="" w:id="4259"/>
      <w:r>
        <w:rPr>
          <w:rFonts w:ascii="宋体" w:hAnsi="宋体" w:cs="宋体" w:eastAsia="宋体"/>
          <w:sz w:val="57"/>
          <w:spacing w:val="0"/>
          <w:color w:val="000000"/>
          <w:b w:val="off"/>
          <w:i w:val="off"/>
        </w:rPr>
        <w:t>我想，用这类道德与政治词语而不用认识论或元哲学的词语</w:t>
      </w:r>
      <w:r>
        <w:rPr>
          <w:rFonts w:ascii="宋体" w:hAnsi="宋体" w:cs="宋体" w:eastAsia="宋体"/>
          <w:sz w:val="57"/>
          <w:spacing w:val="0"/>
          <w:color w:val="000000"/>
          <w:b w:val="off"/>
          <w:i w:val="off"/>
        </w:rPr>
        <w:t>来提出问题，可以更清楚地指明危机所在。因为，现在问题并不在</w:t>
      </w:r>
      <w:r>
        <w:rPr>
          <w:rFonts w:ascii="宋体" w:hAnsi="宋体" w:cs="宋体" w:eastAsia="宋体"/>
          <w:sz w:val="57"/>
          <w:spacing w:val="0"/>
          <w:color w:val="000000"/>
          <w:b w:val="off"/>
          <w:i w:val="off"/>
        </w:rPr>
        <w:t>于如何去定义“真理”、“合理性”、“知识”或“哲学”这些词，而在于</w:t>
      </w:r>
      <w:r>
        <w:rPr>
          <w:rFonts w:ascii="宋体" w:hAnsi="宋体" w:cs="宋体" w:eastAsia="宋体"/>
          <w:sz w:val="57"/>
          <w:spacing w:val="0"/>
          <w:color w:val="000000"/>
          <w:b w:val="off"/>
          <w:i w:val="off"/>
        </w:rPr>
        <w:t>我们的社会应当具有什么样的自我形象。“必须避免相对主义”这</w:t>
      </w:r>
      <w:r>
        <w:rPr>
          <w:rFonts w:ascii="宋体" w:hAnsi="宋体" w:cs="宋体" w:eastAsia="宋体"/>
          <w:sz w:val="57"/>
          <w:spacing w:val="0"/>
          <w:color w:val="000000"/>
          <w:b w:val="off"/>
          <w:i w:val="off"/>
        </w:rPr>
        <w:t>个仪式般的咒符，正如必须保持当代欧洲生活习惯这类说法一样</w:t>
      </w:r>
      <w:r>
        <w:rPr>
          <w:rFonts w:ascii="宋体" w:hAnsi="宋体" w:cs="宋体" w:eastAsia="宋体"/>
          <w:sz w:val="57"/>
          <w:spacing w:val="0"/>
          <w:color w:val="000000"/>
          <w:b w:val="off"/>
          <w:i w:val="off"/>
        </w:rPr>
        <w:t>是无所不包的。二者都是由启蒙精神所滋营并由后者根据理性的</w:t>
      </w:r>
      <w:r>
        <w:rPr>
          <w:rFonts w:ascii="宋体" w:hAnsi="宋体" w:cs="宋体" w:eastAsia="宋体"/>
          <w:sz w:val="57"/>
          <w:spacing w:val="0"/>
          <w:color w:val="000000"/>
          <w:b w:val="off"/>
          <w:i w:val="off"/>
        </w:rPr>
        <w:t>口号加以辩护的习惯，理性被看作是超文化的人类与实在相符合</w:t>
      </w:r>
      <w:r>
        <w:rPr>
          <w:rFonts w:ascii="宋体" w:hAnsi="宋体" w:cs="宋体" w:eastAsia="宋体"/>
          <w:sz w:val="57"/>
          <w:spacing w:val="0"/>
          <w:color w:val="000000"/>
          <w:b w:val="off"/>
          <w:i w:val="off"/>
        </w:rPr>
        <w:t>的能力，被看作是一种机能。拥有和运用这种机能可由人类遵从</w:t>
      </w:r>
      <w:r>
        <w:rPr>
          <w:rFonts w:ascii="宋体" w:hAnsi="宋体" w:cs="宋体" w:eastAsia="宋体"/>
          <w:sz w:val="57"/>
          <w:spacing w:val="0"/>
          <w:color w:val="000000"/>
          <w:b w:val="off"/>
          <w:i w:val="off"/>
        </w:rPr>
        <w:t>明确的准则一事加以证明。于是有关相对主义的真正的问题是，</w:t>
      </w:r>
      <w:r>
        <w:rPr>
          <w:rFonts w:ascii="宋体" w:hAnsi="宋体" w:cs="宋体" w:eastAsia="宋体"/>
          <w:sz w:val="57"/>
          <w:spacing w:val="0"/>
          <w:color w:val="000000"/>
          <w:b w:val="off"/>
          <w:i w:val="off"/>
        </w:rPr>
        <w:t>这类思想、社会和政治生活中同样的习惯，能否为一种被看作是无</w:t>
      </w:r>
      <w:r>
        <w:rPr>
          <w:rFonts w:ascii="宋体" w:hAnsi="宋体" w:cs="宋体" w:eastAsia="宋体"/>
          <w:sz w:val="57"/>
          <w:spacing w:val="0"/>
          <w:color w:val="000000"/>
          <w:b w:val="off"/>
          <w:i w:val="off"/>
        </w:rPr>
        <w:t>准则的应付活动的合理性概念，为一种实用主义的真理观证明为</w:t>
      </w:r>
      <w:r>
        <w:rPr>
          <w:rFonts w:ascii="宋体" w:hAnsi="宋体" w:cs="宋体" w:eastAsia="宋体"/>
          <w:sz w:val="57"/>
          <w:spacing w:val="0"/>
          <w:color w:val="000000"/>
          <w:b w:val="off"/>
          <w:i w:val="off"/>
        </w:rPr>
        <w:t>正当。</w:t>
      </w:r>
      <w:bookmarkEnd w:id="4259"/>
    </w:p>
    <w:p>
      <w:pPr>
        <w:pageBreakBefore w:val="off"/>
        <w:tabs/>
        <w:wordWrap w:val="off"/>
        <w:spacing w:before="0" w:after="0" w:line="960" w:lineRule="atLeast"/>
        <w:ind w:left="60" w:right="0" w:firstLine="1160"/>
        <w:jc w:val="both"/>
        <w:textAlignment w:val="baseline"/>
        <w:rPr>
          <w:sz w:val="57"/>
        </w:rPr>
      </w:pPr>
      <w:bookmarkStart w:name="" w:id="4260"/>
      <w:r>
        <w:rPr>
          <w:rFonts w:ascii="宋体" w:hAnsi="宋体" w:cs="宋体" w:eastAsia="宋体"/>
          <w:sz w:val="57"/>
          <w:spacing w:val="0"/>
          <w:color w:val="000000"/>
          <w:b w:val="off"/>
          <w:i w:val="off"/>
        </w:rPr>
        <w:t>我的回答是，实用主义者如要证明这些习惯的正当性就不可</w:t>
      </w:r>
      <w:r>
        <w:rPr>
          <w:rFonts w:ascii="宋体" w:hAnsi="宋体" w:cs="宋体" w:eastAsia="宋体"/>
          <w:sz w:val="57"/>
          <w:spacing w:val="0"/>
          <w:color w:val="000000"/>
          <w:b w:val="off"/>
          <w:i w:val="off"/>
        </w:rPr>
        <w:t>能不陷入循环论证，但对实在论者来说情况也是一样。实用主义</w:t>
      </w:r>
      <w:r>
        <w:rPr>
          <w:rFonts w:ascii="宋体" w:hAnsi="宋体" w:cs="宋体" w:eastAsia="宋体"/>
          <w:sz w:val="57"/>
          <w:spacing w:val="0"/>
          <w:color w:val="000000"/>
          <w:b w:val="off"/>
          <w:i w:val="off"/>
        </w:rPr>
        <w:t>者赞成容忍、自由探讨和追求通畅的交流，只能采取在包括这类习</w:t>
      </w:r>
      <w:r>
        <w:rPr>
          <w:rFonts w:ascii="宋体" w:hAnsi="宋体" w:cs="宋体" w:eastAsia="宋体"/>
          <w:sz w:val="57"/>
          <w:spacing w:val="0"/>
          <w:color w:val="000000"/>
          <w:b w:val="off"/>
          <w:i w:val="off"/>
        </w:rPr>
        <w:t>惯的社会和不包括这类习惯的社会中进行比较的方式，结果导致</w:t>
      </w:r>
      <w:r>
        <w:rPr>
          <w:rFonts w:ascii="宋体" w:hAnsi="宋体" w:cs="宋体" w:eastAsia="宋体"/>
          <w:sz w:val="57"/>
          <w:spacing w:val="0"/>
          <w:color w:val="000000"/>
          <w:b w:val="off"/>
          <w:i w:val="off"/>
        </w:rPr>
        <w:t>这样的看法：没有哪位经验过两类社会的人会偏爱后者。这可以</w:t>
      </w:r>
      <w:r>
        <w:rPr>
          <w:rFonts w:ascii="宋体" w:hAnsi="宋体" w:cs="宋体" w:eastAsia="宋体"/>
          <w:sz w:val="57"/>
          <w:spacing w:val="0"/>
          <w:color w:val="000000"/>
          <w:b w:val="off"/>
          <w:i w:val="off"/>
        </w:rPr>
        <w:t>由丘吉尔为民主的辩护加以说明，他把民主看作是一切可以想象</w:t>
      </w:r>
      <w:bookmarkEnd w:id="4260"/>
    </w:p>
    <w:p>
      <w:r>
        <w:t/>
      </w:r>
    </w:p>
    <w:p>
      <w:pPr>
        <w:sectPr>
          <w:footerReference r:id="rId964"/>
          <w:headerReference r:id="rId965" w:type="default"/>
          <w:type w:val="nextPage"/>
          <w:pgSz w:w="22400" w:h="31680"/>
          <w:pgMar w:left="2800" w:top="2380" w:right="2800" w:bottom="2380" w:header="2080" w:footer="2080"/>
          <w:cols w:num="1"/>
        </w:sectPr>
      </w:pPr>
    </w:p>
    <w:p>
      <w:pPr>
        <w:pageBreakBefore w:val="off"/>
        <w:tabs>
          <w:tab w:pos="1580" w:val="left" w:leader="none"/>
        </w:tabs>
        <w:wordWrap w:val="off"/>
        <w:spacing w:before="0" w:after="0" w:line="720" w:lineRule="atLeast"/>
        <w:ind w:left="0" w:right="0"/>
        <w:jc w:val="both"/>
        <w:textAlignment w:val="baseline"/>
        <w:rPr>
          <w:sz w:val="54"/>
        </w:rPr>
      </w:pPr>
      <w:bookmarkStart w:name="" w:id="4261"/>
      <w:r>
        <w:rPr>
          <w:rFonts w:ascii="黑体" w:hAnsi="黑体" w:cs="黑体" w:eastAsia="黑体"/>
          <w:sz w:val="54"/>
          <w:spacing w:val="0"/>
          <w:color w:val="000000"/>
          <w:b w:val="on"/>
          <w:i w:val="off"/>
        </w:rPr>
        <w:t>448</w:t>
      </w:r>
      <w:r>
        <w:t xml:space="preserve">	</w:t>
      </w:r>
      <w:r>
        <w:rPr>
          <w:rFonts w:ascii="黑体" w:hAnsi="黑体" w:cs="黑体" w:eastAsia="黑体"/>
          <w:sz w:val="54"/>
          <w:spacing w:val="0"/>
          <w:color w:val="000000"/>
          <w:b w:val="on"/>
          <w:i w:val="off"/>
        </w:rPr>
        <w:t>中译本附录</w:t>
      </w:r>
      <w:bookmarkEnd w:id="4261"/>
    </w:p>
    <w:p>
      <w:pPr>
        <w:pageBreakBefore w:val="off"/>
        <w:tabs/>
        <w:wordWrap w:val="off"/>
        <w:spacing w:before="440" w:after="0" w:line="960" w:lineRule="atLeast"/>
        <w:ind w:left="0" w:right="80"/>
        <w:jc w:val="both"/>
        <w:textAlignment w:val="baseline"/>
        <w:rPr>
          <w:sz w:val="57"/>
        </w:rPr>
      </w:pPr>
      <w:bookmarkStart w:name="" w:id="4262"/>
      <w:r>
        <w:rPr>
          <w:rFonts w:ascii="宋体" w:hAnsi="宋体" w:cs="宋体" w:eastAsia="宋体"/>
          <w:sz w:val="57"/>
          <w:spacing w:val="0"/>
          <w:color w:val="000000"/>
          <w:b w:val="off"/>
          <w:i w:val="off"/>
        </w:rPr>
        <w:t>出的政府中最坏的形式，但除了那些迄今为止人类已尝试过的政</w:t>
      </w:r>
      <w:r>
        <w:rPr>
          <w:rFonts w:ascii="宋体" w:hAnsi="宋体" w:cs="宋体" w:eastAsia="宋体"/>
          <w:sz w:val="57"/>
          <w:spacing w:val="0"/>
          <w:color w:val="000000"/>
          <w:b w:val="off"/>
          <w:i w:val="off"/>
        </w:rPr>
        <w:t>府形式外。这种辩护不是参照某一准则做出的，而是参照种种具</w:t>
      </w:r>
      <w:r>
        <w:rPr>
          <w:rFonts w:ascii="宋体" w:hAnsi="宋体" w:cs="宋体" w:eastAsia="宋体"/>
          <w:sz w:val="57"/>
          <w:spacing w:val="0"/>
          <w:color w:val="000000"/>
          <w:b w:val="off"/>
          <w:i w:val="off"/>
        </w:rPr>
        <w:t>体的实际优点做出的。只有当被用来描述自由社会的赞词是由自</w:t>
      </w:r>
      <w:r>
        <w:rPr>
          <w:rFonts w:ascii="宋体" w:hAnsi="宋体" w:cs="宋体" w:eastAsia="宋体"/>
          <w:sz w:val="57"/>
          <w:spacing w:val="0"/>
          <w:color w:val="000000"/>
          <w:b w:val="off"/>
          <w:i w:val="off"/>
        </w:rPr>
        <w:t>由社会本身的词汇中引出的时，它才是循环论证的。这类赞词必</w:t>
      </w:r>
      <w:r>
        <w:rPr>
          <w:rFonts w:ascii="宋体" w:hAnsi="宋体" w:cs="宋体" w:eastAsia="宋体"/>
          <w:sz w:val="57"/>
          <w:spacing w:val="0"/>
          <w:color w:val="000000"/>
          <w:b w:val="off"/>
          <w:i w:val="off"/>
        </w:rPr>
        <w:t>定包含在某种词汇中，而在原始社会、神权政治社会或极权社会中</w:t>
      </w:r>
      <w:r>
        <w:rPr>
          <w:rFonts w:ascii="宋体" w:hAnsi="宋体" w:cs="宋体" w:eastAsia="宋体"/>
          <w:sz w:val="57"/>
          <w:spacing w:val="0"/>
          <w:color w:val="000000"/>
          <w:b w:val="off"/>
          <w:i w:val="off"/>
        </w:rPr>
        <w:t>流行的赞词将不会产生希望的结果。因此实用主义者承认，他并</w:t>
      </w:r>
      <w:r>
        <w:rPr>
          <w:rFonts w:ascii="宋体" w:hAnsi="宋体" w:cs="宋体" w:eastAsia="宋体"/>
          <w:sz w:val="57"/>
          <w:spacing w:val="0"/>
          <w:color w:val="000000"/>
          <w:b w:val="off"/>
          <w:i w:val="off"/>
        </w:rPr>
        <w:t>不具有非历史性的观点，根据这种观点可以认可他想去称赞的近</w:t>
      </w:r>
      <w:r>
        <w:rPr>
          <w:rFonts w:ascii="宋体" w:hAnsi="宋体" w:cs="宋体" w:eastAsia="宋体"/>
          <w:sz w:val="57"/>
          <w:spacing w:val="0"/>
          <w:color w:val="000000"/>
          <w:b w:val="off"/>
          <w:i w:val="off"/>
        </w:rPr>
        <w:t>代民主的习惯。这个结果正是协同性拥护者所期望的。但是客观</w:t>
      </w:r>
      <w:r>
        <w:rPr>
          <w:rFonts w:ascii="宋体" w:hAnsi="宋体" w:cs="宋体" w:eastAsia="宋体"/>
          <w:sz w:val="57"/>
          <w:spacing w:val="0"/>
          <w:color w:val="000000"/>
          <w:b w:val="off"/>
          <w:i w:val="off"/>
        </w:rPr>
        <w:t>性的拥护者们却再次引起一种对由种族中心论和相对主义二者造</w:t>
      </w:r>
      <w:r>
        <w:rPr>
          <w:rFonts w:ascii="宋体" w:hAnsi="宋体" w:cs="宋体" w:eastAsia="宋体"/>
          <w:sz w:val="57"/>
          <w:spacing w:val="0"/>
          <w:color w:val="000000"/>
          <w:b w:val="off"/>
          <w:i w:val="off"/>
        </w:rPr>
        <w:t>成的两难困境的担心。我们或者对我们自己的社会特别看重，或</w:t>
      </w:r>
      <w:r>
        <w:rPr>
          <w:rFonts w:ascii="宋体" w:hAnsi="宋体" w:cs="宋体" w:eastAsia="宋体"/>
          <w:sz w:val="57"/>
          <w:spacing w:val="0"/>
          <w:color w:val="000000"/>
          <w:b w:val="off"/>
          <w:i w:val="off"/>
        </w:rPr>
        <w:t>者对每一其他社群装出一种不可能的容忍态度。</w:t>
      </w:r>
      <w:bookmarkEnd w:id="4262"/>
    </w:p>
    <w:p>
      <w:pPr>
        <w:pageBreakBefore w:val="off"/>
        <w:tabs/>
        <w:wordWrap w:val="off"/>
        <w:spacing w:before="0" w:after="0" w:line="960" w:lineRule="atLeast"/>
        <w:ind w:left="200" w:right="0" w:firstLine="1140"/>
        <w:jc w:val="both"/>
        <w:textAlignment w:val="baseline"/>
        <w:rPr>
          <w:sz w:val="57"/>
        </w:rPr>
      </w:pPr>
      <w:bookmarkStart w:name="" w:id="4263"/>
      <w:r>
        <w:rPr>
          <w:rFonts w:ascii="宋体" w:hAnsi="宋体" w:cs="宋体" w:eastAsia="宋体"/>
          <w:sz w:val="57"/>
          <w:spacing w:val="0"/>
          <w:color w:val="000000"/>
          <w:b w:val="off"/>
          <w:i w:val="off"/>
        </w:rPr>
        <w:t>我一直指出，我们实用主义者应当抓住这个两难困境的一端。</w:t>
      </w:r>
      <w:r>
        <w:rPr>
          <w:rFonts w:ascii="宋体" w:hAnsi="宋体" w:cs="宋体" w:eastAsia="宋体"/>
          <w:sz w:val="57"/>
          <w:spacing w:val="0"/>
          <w:color w:val="000000"/>
          <w:b w:val="off"/>
          <w:i w:val="off"/>
        </w:rPr>
        <w:t>我们应当说，在实践中我们必须倚重我们自己的团体，即使我们不</w:t>
      </w:r>
      <w:r>
        <w:rPr>
          <w:rFonts w:ascii="宋体" w:hAnsi="宋体" w:cs="宋体" w:eastAsia="宋体"/>
          <w:sz w:val="57"/>
          <w:spacing w:val="0"/>
          <w:color w:val="000000"/>
          <w:b w:val="off"/>
          <w:i w:val="off"/>
        </w:rPr>
        <w:t>可能对采取这一态度进行非循环式的论证。我们必须坚持，世间</w:t>
      </w:r>
      <w:r>
        <w:rPr>
          <w:rFonts w:ascii="宋体" w:hAnsi="宋体" w:cs="宋体" w:eastAsia="宋体"/>
          <w:sz w:val="57"/>
          <w:spacing w:val="0"/>
          <w:color w:val="000000"/>
          <w:b w:val="off"/>
          <w:i w:val="off"/>
        </w:rPr>
        <w:t>无物可以免遭批评的事实，并不意味着我们有义务为每一件事进</w:t>
      </w:r>
      <w:r>
        <w:rPr>
          <w:rFonts w:ascii="宋体" w:hAnsi="宋体" w:cs="宋体" w:eastAsia="宋体"/>
          <w:sz w:val="57"/>
          <w:spacing w:val="0"/>
          <w:color w:val="000000"/>
          <w:b w:val="off"/>
          <w:i w:val="off"/>
        </w:rPr>
        <w:t>行论证。我们西方自由派知识分子应当承认如下事实，我们必须</w:t>
      </w:r>
      <w:r>
        <w:rPr>
          <w:rFonts w:ascii="宋体" w:hAnsi="宋体" w:cs="宋体" w:eastAsia="宋体"/>
          <w:sz w:val="57"/>
          <w:spacing w:val="0"/>
          <w:color w:val="000000"/>
          <w:b w:val="off"/>
          <w:i w:val="off"/>
        </w:rPr>
        <w:t>以现实境况为起点，这就是说，世上存在着许多我们根本不能认真</w:t>
      </w:r>
      <w:r>
        <w:rPr>
          <w:rFonts w:ascii="宋体" w:hAnsi="宋体" w:cs="宋体" w:eastAsia="宋体"/>
          <w:sz w:val="57"/>
          <w:spacing w:val="0"/>
          <w:color w:val="000000"/>
          <w:b w:val="off"/>
          <w:i w:val="off"/>
        </w:rPr>
        <w:t>看待的观点。用一个大家熟悉的纽拉特的比喻，我们能够理解革</w:t>
      </w:r>
      <w:r>
        <w:rPr>
          <w:rFonts w:ascii="宋体" w:hAnsi="宋体" w:cs="宋体" w:eastAsia="宋体"/>
          <w:sz w:val="57"/>
          <w:spacing w:val="0"/>
          <w:color w:val="000000"/>
          <w:b w:val="off"/>
          <w:i w:val="off"/>
        </w:rPr>
        <w:t>命者的如下建议：远航之船不能由构成旧船的木板来建造，我们应</w:t>
      </w:r>
      <w:r>
        <w:rPr>
          <w:rFonts w:ascii="宋体" w:hAnsi="宋体" w:cs="宋体" w:eastAsia="宋体"/>
          <w:sz w:val="57"/>
          <w:spacing w:val="0"/>
          <w:color w:val="000000"/>
          <w:b w:val="off"/>
          <w:i w:val="off"/>
        </w:rPr>
        <w:t>该干脆放弃船。可是我们不能认真看待他的建议。我们不能把它</w:t>
      </w:r>
      <w:r>
        <w:rPr>
          <w:rFonts w:ascii="宋体" w:hAnsi="宋体" w:cs="宋体" w:eastAsia="宋体"/>
          <w:sz w:val="57"/>
          <w:spacing w:val="0"/>
          <w:color w:val="000000"/>
          <w:b w:val="off"/>
          <w:i w:val="off"/>
        </w:rPr>
        <w:t>当作行动规则，所以它不是一种真实的选择。当然，对某些人来</w:t>
      </w:r>
      <w:r>
        <w:rPr>
          <w:rFonts w:ascii="宋体" w:hAnsi="宋体" w:cs="宋体" w:eastAsia="宋体"/>
          <w:sz w:val="57"/>
          <w:spacing w:val="0"/>
          <w:color w:val="000000"/>
          <w:b w:val="off"/>
          <w:i w:val="off"/>
        </w:rPr>
        <w:t>说，这个选择是真实的，他们是那些永远希望成为一种新人的人，</w:t>
      </w:r>
      <w:r>
        <w:rPr>
          <w:rFonts w:ascii="宋体" w:hAnsi="宋体" w:cs="宋体" w:eastAsia="宋体"/>
          <w:sz w:val="57"/>
          <w:spacing w:val="0"/>
          <w:color w:val="000000"/>
          <w:b w:val="off"/>
          <w:i w:val="off"/>
        </w:rPr>
        <w:t>他们希望被改宗皈依而不是被说服。但是我们这些寻求一致性的</w:t>
      </w:r>
      <w:r>
        <w:rPr>
          <w:rFonts w:ascii="宋体" w:hAnsi="宋体" w:cs="宋体" w:eastAsia="宋体"/>
          <w:sz w:val="57"/>
          <w:spacing w:val="0"/>
          <w:color w:val="000000"/>
          <w:b w:val="off"/>
          <w:i w:val="off"/>
        </w:rPr>
        <w:t>自由派罗尔斯主义者和苏格拉底的子孙们，这些希望使我们的岁</w:t>
      </w:r>
      <w:r>
        <w:rPr>
          <w:rFonts w:ascii="宋体" w:hAnsi="宋体" w:cs="宋体" w:eastAsia="宋体"/>
          <w:sz w:val="57"/>
          <w:spacing w:val="0"/>
          <w:color w:val="000000"/>
          <w:b w:val="off"/>
          <w:i w:val="off"/>
        </w:rPr>
        <w:t>月逐日辩证地相连接的人，却不能这么做。我们的社会(近代世俗</w:t>
      </w:r>
      <w:bookmarkEnd w:id="4263"/>
    </w:p>
    <w:p>
      <w:r>
        <w:t/>
      </w:r>
    </w:p>
    <w:p>
      <w:pPr>
        <w:sectPr>
          <w:footerReference r:id="rId966"/>
          <w:headerReference r:id="rId967" w:type="default"/>
          <w:type w:val="nextPage"/>
          <w:pgSz w:w="22400" w:h="31680"/>
          <w:pgMar w:left="2700" w:top="2460" w:right="2700" w:bottom="2460" w:header="2160" w:footer="2160"/>
          <w:cols w:num="1"/>
        </w:sectPr>
      </w:pPr>
    </w:p>
    <w:p>
      <w:pPr>
        <w:pageBreakBefore w:val="off"/>
        <w:tabs>
          <w:tab w:pos="15760" w:val="left" w:leader="none"/>
        </w:tabs>
        <w:wordWrap w:val="off"/>
        <w:spacing w:before="0" w:after="0" w:line="680" w:lineRule="atLeast"/>
        <w:ind w:left="10420" w:right="0"/>
        <w:jc w:val="both"/>
        <w:textAlignment w:val="baseline"/>
        <w:rPr>
          <w:sz w:val="50"/>
        </w:rPr>
      </w:pPr>
      <w:bookmarkStart w:name="" w:id="4264"/>
      <w:r>
        <w:rPr>
          <w:rFonts w:ascii="黑体" w:hAnsi="黑体" w:cs="黑体" w:eastAsia="黑体"/>
          <w:sz w:val="50"/>
          <w:spacing w:val="0"/>
          <w:color w:val="000000"/>
          <w:b w:val="off"/>
          <w:i w:val="off"/>
        </w:rPr>
        <w:t>协同性还是客观性？</w:t>
      </w:r>
      <w:r>
        <w:t xml:space="preserve">	</w:t>
      </w:r>
      <w:r>
        <w:rPr>
          <w:rFonts w:ascii="黑体" w:hAnsi="黑体" w:cs="黑体" w:eastAsia="黑体"/>
          <w:sz w:val="50"/>
          <w:spacing w:val="0"/>
          <w:color w:val="000000"/>
          <w:b w:val="off"/>
          <w:i w:val="off"/>
        </w:rPr>
        <w:t>449</w:t>
      </w:r>
      <w:bookmarkEnd w:id="4264"/>
    </w:p>
    <w:p>
      <w:pPr>
        <w:pageBreakBefore w:val="off"/>
        <w:tabs/>
        <w:wordWrap w:val="off"/>
        <w:spacing w:before="0" w:after="0" w:line="560" w:lineRule="exact"/>
        <w:ind w:left="0" w:right="0"/>
        <w:jc w:val="both"/>
        <w:textAlignment w:val="baseline"/>
        <w:rPr>
          <w:sz w:val="50"/>
        </w:rPr>
      </w:pPr>
      <w:bookmarkStart w:name="" w:id="4265"/>
      <w:r>
        <w:rPr>
          <w:rFonts w:ascii="宋体" w:hAnsi="宋体" w:cs="宋体" w:eastAsia="宋体"/>
          <w:sz w:val="50"/>
          <w:spacing w:val="0"/>
          <w:color w:val="000000"/>
          <w:b w:val="off"/>
          <w:i w:val="off"/>
        </w:rPr>
        <w:t/>
      </w:r>
      <w:bookmarkEnd w:id="4265"/>
    </w:p>
    <w:p>
      <w:pPr>
        <w:pageBreakBefore w:val="off"/>
        <w:tabs/>
        <w:wordWrap w:val="off"/>
        <w:spacing w:before="0" w:after="0" w:line="1020" w:lineRule="atLeast"/>
        <w:ind w:left="20" w:right="80"/>
        <w:jc w:val="both"/>
        <w:textAlignment w:val="baseline"/>
        <w:rPr>
          <w:sz w:val="59"/>
        </w:rPr>
      </w:pPr>
      <w:bookmarkStart w:name="" w:id="4266"/>
      <w:r>
        <w:rPr>
          <w:rFonts w:ascii="宋体" w:hAnsi="宋体" w:cs="宋体" w:eastAsia="宋体"/>
          <w:sz w:val="59"/>
          <w:spacing w:val="0"/>
          <w:color w:val="000000"/>
          <w:b w:val="off"/>
          <w:i w:val="off"/>
        </w:rPr>
        <w:t>的西方自由派知识分子社会)希望能对任何观点的改变给予事后</w:t>
      </w:r>
      <w:r>
        <w:rPr>
          <w:rFonts w:ascii="宋体" w:hAnsi="宋体" w:cs="宋体" w:eastAsia="宋体"/>
          <w:sz w:val="59"/>
          <w:spacing w:val="0"/>
          <w:color w:val="000000"/>
          <w:b w:val="off"/>
          <w:i w:val="off"/>
        </w:rPr>
        <w:t>回顾性的论述。可以说，我们希望能向早先的自己证明我们的处</w:t>
      </w:r>
      <w:r>
        <w:rPr>
          <w:rFonts w:ascii="宋体" w:hAnsi="宋体" w:cs="宋体" w:eastAsia="宋体"/>
          <w:sz w:val="59"/>
          <w:spacing w:val="0"/>
          <w:color w:val="000000"/>
          <w:b w:val="off"/>
          <w:i w:val="off"/>
        </w:rPr>
        <w:t>事正当。这种偏好不是由人性硬加予我们的，它只不过是我们目</w:t>
      </w:r>
      <w:r>
        <w:rPr>
          <w:rFonts w:ascii="宋体" w:hAnsi="宋体" w:cs="宋体" w:eastAsia="宋体"/>
          <w:sz w:val="59"/>
          <w:spacing w:val="0"/>
          <w:color w:val="000000"/>
          <w:b w:val="off"/>
          <w:i w:val="off"/>
        </w:rPr>
        <w:t>前实际的生活方式而已。⑪</w:t>
      </w:r>
      <w:bookmarkEnd w:id="4266"/>
    </w:p>
    <w:p>
      <w:pPr>
        <w:pageBreakBefore w:val="off"/>
        <w:tabs/>
        <w:wordWrap w:val="off"/>
        <w:spacing w:before="0" w:after="0" w:line="1020" w:lineRule="atLeast"/>
        <w:ind w:left="20" w:right="20" w:firstLine="1140"/>
        <w:jc w:val="both"/>
        <w:textAlignment w:val="baseline"/>
        <w:rPr>
          <w:sz w:val="59"/>
        </w:rPr>
      </w:pPr>
      <w:bookmarkStart w:name="" w:id="4267"/>
      <w:r>
        <w:rPr>
          <w:rFonts w:ascii="宋体" w:hAnsi="宋体" w:cs="宋体" w:eastAsia="宋体"/>
          <w:sz w:val="59"/>
          <w:spacing w:val="0"/>
          <w:color w:val="000000"/>
          <w:b w:val="off"/>
          <w:i w:val="off"/>
        </w:rPr>
        <w:t>这种别无依据的地域主义，这种承认我们只不过是历史的、而</w:t>
      </w:r>
      <w:r>
        <w:rPr>
          <w:rFonts w:ascii="宋体" w:hAnsi="宋体" w:cs="宋体" w:eastAsia="宋体"/>
          <w:sz w:val="59"/>
          <w:spacing w:val="0"/>
          <w:color w:val="000000"/>
          <w:b w:val="off"/>
          <w:i w:val="off"/>
        </w:rPr>
        <w:t>非某种非历史的存在者的观念，正是使罗尔斯一类的传统的康德</w:t>
      </w:r>
      <w:r>
        <w:rPr>
          <w:rFonts w:ascii="宋体" w:hAnsi="宋体" w:cs="宋体" w:eastAsia="宋体"/>
          <w:sz w:val="59"/>
          <w:spacing w:val="0"/>
          <w:color w:val="000000"/>
          <w:b w:val="off"/>
          <w:i w:val="off"/>
        </w:rPr>
        <w:t>自由派从实用主义退却的原因⑫。与此相对，“相对主义”仅只是</w:t>
      </w:r>
      <w:r>
        <w:rPr>
          <w:rFonts w:ascii="宋体" w:hAnsi="宋体" w:cs="宋体" w:eastAsia="宋体"/>
          <w:sz w:val="59"/>
          <w:spacing w:val="0"/>
          <w:color w:val="000000"/>
          <w:b w:val="off"/>
          <w:i w:val="off"/>
        </w:rPr>
        <w:t>一个会使人误解的词。实在论者在指责实用主义者是相对主义者</w:t>
      </w:r>
      <w:r>
        <w:rPr>
          <w:rFonts w:ascii="宋体" w:hAnsi="宋体" w:cs="宋体" w:eastAsia="宋体"/>
          <w:sz w:val="59"/>
          <w:spacing w:val="0"/>
          <w:color w:val="000000"/>
          <w:b w:val="off"/>
          <w:i w:val="off"/>
        </w:rPr>
        <w:t>时，再一次把自己的思维习惯加予后者。因为实在论者认为，哲学</w:t>
      </w:r>
      <w:r>
        <w:rPr>
          <w:rFonts w:ascii="宋体" w:hAnsi="宋体" w:cs="宋体" w:eastAsia="宋体"/>
          <w:sz w:val="59"/>
          <w:spacing w:val="0"/>
          <w:color w:val="000000"/>
          <w:b w:val="off"/>
          <w:i w:val="off"/>
        </w:rPr>
        <w:t>思想的全部意旨就是使自身与任何特殊社会脱离，并根据一种更</w:t>
      </w:r>
      <w:r>
        <w:rPr>
          <w:rFonts w:ascii="宋体" w:hAnsi="宋体" w:cs="宋体" w:eastAsia="宋体"/>
          <w:sz w:val="59"/>
          <w:spacing w:val="0"/>
          <w:color w:val="000000"/>
          <w:b w:val="off"/>
          <w:i w:val="off"/>
        </w:rPr>
        <w:t>普遍的观点去看轻特殊社会的存在。当他听到实用主义驳斥这种</w:t>
      </w:r>
      <w:r>
        <w:rPr>
          <w:rFonts w:ascii="宋体" w:hAnsi="宋体" w:cs="宋体" w:eastAsia="宋体"/>
          <w:sz w:val="59"/>
          <w:spacing w:val="0"/>
          <w:color w:val="000000"/>
          <w:b w:val="off"/>
          <w:i w:val="off"/>
        </w:rPr>
        <w:t>追求普遍性的愿望时，简直不能相信，他以为每个人必定从内心深</w:t>
      </w:r>
      <w:r>
        <w:rPr>
          <w:rFonts w:ascii="宋体" w:hAnsi="宋体" w:cs="宋体" w:eastAsia="宋体"/>
          <w:sz w:val="59"/>
          <w:spacing w:val="0"/>
          <w:color w:val="000000"/>
          <w:b w:val="off"/>
          <w:i w:val="off"/>
        </w:rPr>
        <w:t>处希望出现这类脱离。于是他就把自己追求的脱离以歪曲的方式</w:t>
      </w:r>
      <w:r>
        <w:rPr>
          <w:rFonts w:ascii="宋体" w:hAnsi="宋体" w:cs="宋体" w:eastAsia="宋体"/>
          <w:sz w:val="59"/>
          <w:spacing w:val="0"/>
          <w:color w:val="000000"/>
          <w:b w:val="off"/>
          <w:i w:val="off"/>
        </w:rPr>
        <w:t>加予实用主义者，并把后者看作是好挖苦讥讽的唯美派以及纯粹</w:t>
      </w:r>
      <w:r>
        <w:rPr>
          <w:rFonts w:ascii="宋体" w:hAnsi="宋体" w:cs="宋体" w:eastAsia="宋体"/>
          <w:sz w:val="59"/>
          <w:spacing w:val="0"/>
          <w:color w:val="000000"/>
          <w:b w:val="off"/>
          <w:i w:val="off"/>
        </w:rPr>
        <w:t>的“相对主义者”，这个相对主义者似乎拒绝认真地在不同社会之</w:t>
      </w:r>
      <w:r>
        <w:rPr>
          <w:rFonts w:ascii="宋体" w:hAnsi="宋体" w:cs="宋体" w:eastAsia="宋体"/>
          <w:sz w:val="59"/>
          <w:spacing w:val="0"/>
          <w:color w:val="000000"/>
          <w:b w:val="off"/>
          <w:i w:val="off"/>
        </w:rPr>
        <w:t>间加以区别。但是由协同性愿望支配的实用主义者，只能被批评</w:t>
      </w:r>
      <w:r>
        <w:rPr>
          <w:rFonts w:ascii="宋体" w:hAnsi="宋体" w:cs="宋体" w:eastAsia="宋体"/>
          <w:sz w:val="59"/>
          <w:spacing w:val="0"/>
          <w:color w:val="000000"/>
          <w:b w:val="off"/>
          <w:i w:val="off"/>
        </w:rPr>
        <w:t>为过于认真看待本身的社会了，只能批评他的种族中心论而不是</w:t>
      </w:r>
      <w:r>
        <w:rPr>
          <w:rFonts w:ascii="宋体" w:hAnsi="宋体" w:cs="宋体" w:eastAsia="宋体"/>
          <w:sz w:val="59"/>
          <w:spacing w:val="0"/>
          <w:color w:val="000000"/>
          <w:b w:val="off"/>
          <w:i w:val="off"/>
        </w:rPr>
        <w:t>相对主义。成为种族中心论者，就是把人类区分为两大类，我们只</w:t>
      </w:r>
      <w:r>
        <w:rPr>
          <w:rFonts w:ascii="宋体" w:hAnsi="宋体" w:cs="宋体" w:eastAsia="宋体"/>
          <w:sz w:val="59"/>
          <w:spacing w:val="0"/>
          <w:color w:val="000000"/>
          <w:b w:val="off"/>
          <w:i w:val="off"/>
        </w:rPr>
        <w:t>须对其中一类人证明自己的信念正当即可。这一类(即我们自己</w:t>
      </w:r>
      <w:r>
        <w:rPr>
          <w:rFonts w:ascii="宋体" w:hAnsi="宋体" w:cs="宋体" w:eastAsia="宋体"/>
          <w:sz w:val="59"/>
          <w:spacing w:val="0"/>
          <w:color w:val="000000"/>
          <w:b w:val="off"/>
          <w:i w:val="off"/>
        </w:rPr>
        <w:t>的本族)包括那些持有足够多的共同信念以便进行有益的对话的</w:t>
      </w:r>
      <w:r>
        <w:rPr>
          <w:rFonts w:ascii="宋体" w:hAnsi="宋体" w:cs="宋体" w:eastAsia="宋体"/>
          <w:sz w:val="59"/>
          <w:spacing w:val="0"/>
          <w:color w:val="000000"/>
          <w:b w:val="off"/>
          <w:i w:val="off"/>
        </w:rPr>
        <w:t>人。在此意义上每个人在进行实际辩论时都是种族中心论者，不</w:t>
      </w:r>
      <w:r>
        <w:rPr>
          <w:rFonts w:ascii="宋体" w:hAnsi="宋体" w:cs="宋体" w:eastAsia="宋体"/>
          <w:sz w:val="59"/>
          <w:spacing w:val="0"/>
          <w:color w:val="000000"/>
          <w:b w:val="off"/>
          <w:i w:val="off"/>
        </w:rPr>
        <w:t>管他在自己的研究中产生了多少有关客观性的实在主义修辞</w:t>
      </w:r>
      <w:r>
        <w:rPr>
          <w:rFonts w:ascii="宋体" w:hAnsi="宋体" w:cs="宋体" w:eastAsia="宋体"/>
          <w:sz w:val="59"/>
          <w:spacing w:val="0"/>
          <w:color w:val="000000"/>
          <w:b w:val="off"/>
          <w:i w:val="off"/>
        </w:rPr>
        <w:t>学。⑬</w:t>
      </w:r>
      <w:bookmarkEnd w:id="4267"/>
    </w:p>
    <w:p>
      <w:pPr>
        <w:pageBreakBefore w:val="off"/>
        <w:tabs/>
        <w:wordWrap w:val="off"/>
        <w:spacing w:before="0" w:after="0" w:line="1020" w:lineRule="atLeast"/>
        <w:ind w:left="20" w:right="0" w:firstLine="1140"/>
        <w:jc w:val="both"/>
        <w:textAlignment w:val="baseline"/>
        <w:rPr>
          <w:sz w:val="59"/>
        </w:rPr>
      </w:pPr>
      <w:bookmarkStart w:name="" w:id="4268"/>
      <w:r>
        <w:rPr>
          <w:rFonts w:ascii="宋体" w:hAnsi="宋体" w:cs="宋体" w:eastAsia="宋体"/>
          <w:sz w:val="59"/>
          <w:spacing w:val="0"/>
          <w:color w:val="000000"/>
          <w:b w:val="off"/>
          <w:i w:val="off"/>
        </w:rPr>
        <w:t>实用主义的看法中使人感觉困扰的不是它的相对主义，而是</w:t>
      </w:r>
      <w:r>
        <w:rPr>
          <w:rFonts w:ascii="宋体" w:hAnsi="宋体" w:cs="宋体" w:eastAsia="宋体"/>
          <w:sz w:val="59"/>
          <w:spacing w:val="0"/>
          <w:color w:val="000000"/>
          <w:b w:val="off"/>
          <w:i w:val="off"/>
        </w:rPr>
        <w:t>它取消了我们的思想传统习以为常的两种形而上学安慰。一种安</w:t>
      </w:r>
      <w:bookmarkEnd w:id="4268"/>
    </w:p>
    <w:p>
      <w:r>
        <w:t/>
      </w:r>
    </w:p>
    <w:p>
      <w:pPr>
        <w:sectPr>
          <w:footerReference r:id="rId968"/>
          <w:headerReference r:id="rId969" w:type="default"/>
          <w:type w:val="nextPage"/>
          <w:pgSz w:w="22400" w:h="31680"/>
          <w:pgMar w:left="2820" w:top="2280" w:right="2820" w:bottom="2280" w:header="1980" w:footer="1980"/>
          <w:cols w:num="1"/>
        </w:sectPr>
      </w:pPr>
    </w:p>
    <w:p>
      <w:pPr>
        <w:pageBreakBefore w:val="off"/>
        <w:tabs>
          <w:tab w:pos="1620" w:val="left" w:leader="none"/>
        </w:tabs>
        <w:wordWrap w:val="off"/>
        <w:spacing w:before="0" w:after="0" w:line="740" w:lineRule="atLeast"/>
        <w:ind w:left="40" w:right="0"/>
        <w:jc w:val="both"/>
        <w:textAlignment w:val="baseline"/>
        <w:rPr>
          <w:sz w:val="55"/>
        </w:rPr>
      </w:pPr>
      <w:bookmarkStart w:name="" w:id="4269"/>
      <w:r>
        <w:rPr>
          <w:rFonts w:ascii="黑体" w:hAnsi="黑体" w:cs="黑体" w:eastAsia="黑体"/>
          <w:sz w:val="55"/>
          <w:spacing w:val="0"/>
          <w:color w:val="000000"/>
          <w:b w:val="on"/>
          <w:i w:val="off"/>
        </w:rPr>
        <w:t>450</w:t>
      </w:r>
      <w:r>
        <w:t xml:space="preserve">	</w:t>
      </w:r>
      <w:r>
        <w:rPr>
          <w:rFonts w:ascii="黑体" w:hAnsi="黑体" w:cs="黑体" w:eastAsia="黑体"/>
          <w:sz w:val="55"/>
          <w:spacing w:val="0"/>
          <w:color w:val="000000"/>
          <w:b w:val="on"/>
          <w:i w:val="off"/>
        </w:rPr>
        <w:t>中译本附录</w:t>
      </w:r>
      <w:bookmarkEnd w:id="4269"/>
    </w:p>
    <w:p>
      <w:pPr>
        <w:pageBreakBefore w:val="off"/>
        <w:tabs/>
        <w:wordWrap w:val="off"/>
        <w:spacing w:before="480" w:after="0" w:line="980" w:lineRule="atLeast"/>
        <w:ind w:left="20" w:right="20" w:hanging="20"/>
        <w:jc w:val="both"/>
        <w:textAlignment w:val="baseline"/>
        <w:rPr>
          <w:sz w:val="57"/>
        </w:rPr>
      </w:pPr>
      <w:bookmarkStart w:name="" w:id="4270"/>
      <w:r>
        <w:rPr>
          <w:rFonts w:ascii="宋体" w:hAnsi="宋体" w:cs="宋体" w:eastAsia="宋体"/>
          <w:sz w:val="57"/>
          <w:spacing w:val="0"/>
          <w:color w:val="000000"/>
          <w:b w:val="off"/>
          <w:i w:val="off"/>
        </w:rPr>
        <w:t>慰认为生物种族团体的成员禀赋某种“权利”，这种看法似乎是没</w:t>
      </w:r>
      <w:r>
        <w:rPr>
          <w:rFonts w:ascii="宋体" w:hAnsi="宋体" w:cs="宋体" w:eastAsia="宋体"/>
          <w:sz w:val="57"/>
          <w:spacing w:val="0"/>
          <w:color w:val="000000"/>
          <w:b w:val="off"/>
          <w:i w:val="off"/>
        </w:rPr>
        <w:t>有意义的，除非生物学的类似性使人具有这类共同的机制，它使我</w:t>
      </w:r>
      <w:r>
        <w:rPr>
          <w:rFonts w:ascii="宋体" w:hAnsi="宋体" w:cs="宋体" w:eastAsia="宋体"/>
          <w:sz w:val="57"/>
          <w:spacing w:val="0"/>
          <w:color w:val="000000"/>
          <w:b w:val="off"/>
          <w:i w:val="off"/>
        </w:rPr>
        <w:t>们的种族与非人的现实相联系，从而赋予该种族以道德尊严。这</w:t>
      </w:r>
      <w:r>
        <w:rPr>
          <w:rFonts w:ascii="宋体" w:hAnsi="宋体" w:cs="宋体" w:eastAsia="宋体"/>
          <w:sz w:val="57"/>
          <w:spacing w:val="0"/>
          <w:color w:val="000000"/>
          <w:b w:val="off"/>
          <w:i w:val="off"/>
        </w:rPr>
        <w:t>种作为在生物学层次上传继下来的权利观念对于西方民主的政治</w:t>
      </w:r>
      <w:r>
        <w:rPr>
          <w:rFonts w:ascii="宋体" w:hAnsi="宋体" w:cs="宋体" w:eastAsia="宋体"/>
          <w:sz w:val="57"/>
          <w:spacing w:val="0"/>
          <w:color w:val="000000"/>
          <w:b w:val="off"/>
          <w:i w:val="off"/>
        </w:rPr>
        <w:t>论说如此基本，以至于当我们听到“人性”不是有用的道德观念的</w:t>
      </w:r>
      <w:r>
        <w:rPr>
          <w:rFonts w:ascii="宋体" w:hAnsi="宋体" w:cs="宋体" w:eastAsia="宋体"/>
          <w:sz w:val="57"/>
          <w:spacing w:val="0"/>
          <w:color w:val="000000"/>
          <w:b w:val="off"/>
          <w:i w:val="off"/>
        </w:rPr>
        <w:t>任何说法时就会感到困惑。第二种安慰是说我们的社会不可能完</w:t>
      </w:r>
      <w:r>
        <w:rPr>
          <w:rFonts w:ascii="宋体" w:hAnsi="宋体" w:cs="宋体" w:eastAsia="宋体"/>
          <w:sz w:val="57"/>
          <w:spacing w:val="0"/>
          <w:color w:val="000000"/>
          <w:b w:val="off"/>
          <w:i w:val="off"/>
        </w:rPr>
        <w:t>全毁灭。以与客观实在符合为根据的共同人性观安慰我们说，即</w:t>
      </w:r>
      <w:r>
        <w:rPr>
          <w:rFonts w:ascii="宋体" w:hAnsi="宋体" w:cs="宋体" w:eastAsia="宋体"/>
          <w:sz w:val="57"/>
          <w:spacing w:val="0"/>
          <w:color w:val="000000"/>
          <w:b w:val="off"/>
          <w:i w:val="off"/>
        </w:rPr>
        <w:t>使我们的文明毁灭了，即使我们的政治、思想或艺术的社会的全部</w:t>
      </w:r>
      <w:r>
        <w:rPr>
          <w:rFonts w:ascii="宋体" w:hAnsi="宋体" w:cs="宋体" w:eastAsia="宋体"/>
          <w:sz w:val="57"/>
          <w:spacing w:val="0"/>
          <w:color w:val="000000"/>
          <w:b w:val="off"/>
          <w:i w:val="off"/>
        </w:rPr>
        <w:t>记忆都消失了，人类注定会重新获得那曾是我们社会之荣耀的德</w:t>
      </w:r>
      <w:r>
        <w:rPr>
          <w:rFonts w:ascii="宋体" w:hAnsi="宋体" w:cs="宋体" w:eastAsia="宋体"/>
          <w:sz w:val="57"/>
          <w:spacing w:val="0"/>
          <w:color w:val="000000"/>
          <w:b w:val="off"/>
          <w:i w:val="off"/>
        </w:rPr>
        <w:t>性、见识和成就。作为一种内在结构的人性观使种族的全体成员</w:t>
      </w:r>
      <w:r>
        <w:rPr>
          <w:rFonts w:ascii="宋体" w:hAnsi="宋体" w:cs="宋体" w:eastAsia="宋体"/>
          <w:sz w:val="57"/>
          <w:spacing w:val="0"/>
          <w:color w:val="000000"/>
          <w:b w:val="off"/>
          <w:i w:val="off"/>
        </w:rPr>
        <w:t>向同一点会聚，确认值得夸耀的同样理论、德性和艺术作品，这种</w:t>
      </w:r>
      <w:r>
        <w:rPr>
          <w:rFonts w:ascii="宋体" w:hAnsi="宋体" w:cs="宋体" w:eastAsia="宋体"/>
          <w:sz w:val="57"/>
          <w:spacing w:val="0"/>
          <w:color w:val="000000"/>
          <w:b w:val="off"/>
          <w:i w:val="off"/>
        </w:rPr>
        <w:t>人性观向我们保证，即使波斯人获胜，希腊人的科学艺术迟早会在</w:t>
      </w:r>
      <w:r>
        <w:rPr>
          <w:rFonts w:ascii="宋体" w:hAnsi="宋体" w:cs="宋体" w:eastAsia="宋体"/>
          <w:sz w:val="57"/>
          <w:spacing w:val="0"/>
          <w:color w:val="000000"/>
          <w:b w:val="off"/>
          <w:i w:val="off"/>
        </w:rPr>
        <w:t>其他地域出现。它向我们保证，即使奥威尔式的恐怖官僚政治统</w:t>
      </w:r>
      <w:r>
        <w:rPr>
          <w:rFonts w:ascii="宋体" w:hAnsi="宋体" w:cs="宋体" w:eastAsia="宋体"/>
          <w:sz w:val="57"/>
          <w:spacing w:val="0"/>
          <w:color w:val="000000"/>
          <w:b w:val="off"/>
          <w:i w:val="off"/>
        </w:rPr>
        <w:t>治一千年，西方民主的成就有一天仍将会为我们遥远的后代所恢</w:t>
      </w:r>
      <w:r>
        <w:rPr>
          <w:rFonts w:ascii="宋体" w:hAnsi="宋体" w:cs="宋体" w:eastAsia="宋体"/>
          <w:sz w:val="57"/>
          <w:spacing w:val="0"/>
          <w:color w:val="000000"/>
          <w:b w:val="off"/>
          <w:i w:val="off"/>
        </w:rPr>
        <w:t>复。它向我们保证，“人是永存的”，只要人类专心修炼他们内在的</w:t>
      </w:r>
      <w:r>
        <w:rPr>
          <w:rFonts w:ascii="宋体" w:hAnsi="宋体" w:cs="宋体" w:eastAsia="宋体"/>
          <w:sz w:val="57"/>
          <w:spacing w:val="0"/>
          <w:color w:val="000000"/>
          <w:b w:val="off"/>
          <w:i w:val="off"/>
        </w:rPr>
        <w:t>天性，像我们的世界观，我们的德性，我们的艺术这类合理的东西</w:t>
      </w:r>
      <w:r>
        <w:rPr>
          <w:rFonts w:ascii="宋体" w:hAnsi="宋体" w:cs="宋体" w:eastAsia="宋体"/>
          <w:sz w:val="57"/>
          <w:spacing w:val="0"/>
          <w:color w:val="000000"/>
          <w:b w:val="off"/>
          <w:i w:val="off"/>
        </w:rPr>
        <w:t>就会再度突然出现。实在论观念的安慰性，不只是宣称在我们的</w:t>
      </w:r>
      <w:r>
        <w:rPr>
          <w:rFonts w:ascii="宋体" w:hAnsi="宋体" w:cs="宋体" w:eastAsia="宋体"/>
          <w:sz w:val="57"/>
          <w:spacing w:val="0"/>
          <w:color w:val="000000"/>
          <w:b w:val="off"/>
          <w:i w:val="off"/>
        </w:rPr>
        <w:t>未来存在着一片供人类使用的土地，而且宣称我们已相当了解这</w:t>
      </w:r>
      <w:r>
        <w:rPr>
          <w:rFonts w:ascii="宋体" w:hAnsi="宋体" w:cs="宋体" w:eastAsia="宋体"/>
          <w:sz w:val="57"/>
          <w:spacing w:val="0"/>
          <w:color w:val="000000"/>
          <w:b w:val="off"/>
          <w:i w:val="off"/>
        </w:rPr>
        <w:t>片土地的模样。我们大家都被谴责为不可避免的种族中心论者，</w:t>
      </w:r>
      <w:r>
        <w:rPr>
          <w:rFonts w:ascii="宋体" w:hAnsi="宋体" w:cs="宋体" w:eastAsia="宋体"/>
          <w:sz w:val="57"/>
          <w:spacing w:val="0"/>
          <w:color w:val="000000"/>
          <w:b w:val="off"/>
          <w:i w:val="off"/>
        </w:rPr>
        <w:t>种族中心论因而既是实在论者令人安慰的观点的一部分，又是实</w:t>
      </w:r>
      <w:r>
        <w:rPr>
          <w:rFonts w:ascii="宋体" w:hAnsi="宋体" w:cs="宋体" w:eastAsia="宋体"/>
          <w:sz w:val="57"/>
          <w:spacing w:val="0"/>
          <w:color w:val="000000"/>
          <w:b w:val="off"/>
          <w:i w:val="off"/>
        </w:rPr>
        <w:t>用主义者的令人不得安慰的观点的一部分。</w:t>
      </w:r>
      <w:bookmarkEnd w:id="4270"/>
    </w:p>
    <w:p>
      <w:pPr>
        <w:pageBreakBefore w:val="off"/>
        <w:tabs/>
        <w:wordWrap w:val="off"/>
        <w:spacing w:before="0" w:after="0" w:line="980" w:lineRule="atLeast"/>
        <w:ind w:left="140" w:right="0" w:firstLine="1160"/>
        <w:jc w:val="both"/>
        <w:textAlignment w:val="baseline"/>
        <w:rPr>
          <w:sz w:val="57"/>
        </w:rPr>
      </w:pPr>
      <w:bookmarkStart w:name="" w:id="4271"/>
      <w:r>
        <w:rPr>
          <w:rFonts w:ascii="宋体" w:hAnsi="宋体" w:cs="宋体" w:eastAsia="宋体"/>
          <w:sz w:val="57"/>
          <w:spacing w:val="0"/>
          <w:color w:val="000000"/>
          <w:b w:val="off"/>
          <w:i w:val="off"/>
        </w:rPr>
        <w:t>实用主义者放弃了第一种安慰，因为他认为，说某类人有某种</w:t>
      </w:r>
      <w:r>
        <w:rPr>
          <w:rFonts w:ascii="宋体" w:hAnsi="宋体" w:cs="宋体" w:eastAsia="宋体"/>
          <w:sz w:val="57"/>
          <w:spacing w:val="0"/>
          <w:color w:val="000000"/>
          <w:b w:val="off"/>
          <w:i w:val="off"/>
        </w:rPr>
        <w:t>权利，不过是说我们应当以某种方式来对待他们，却并非提出以该</w:t>
      </w:r>
      <w:r>
        <w:rPr>
          <w:rFonts w:ascii="宋体" w:hAnsi="宋体" w:cs="宋体" w:eastAsia="宋体"/>
          <w:sz w:val="57"/>
          <w:spacing w:val="0"/>
          <w:color w:val="000000"/>
          <w:b w:val="off"/>
          <w:i w:val="off"/>
        </w:rPr>
        <w:t>种方式来对待他们的理由。至于第二种安慰，他怀疑我们是否真</w:t>
      </w:r>
      <w:r>
        <w:rPr>
          <w:rFonts w:ascii="宋体" w:hAnsi="宋体" w:cs="宋体" w:eastAsia="宋体"/>
          <w:sz w:val="57"/>
          <w:spacing w:val="0"/>
          <w:color w:val="000000"/>
          <w:b w:val="off"/>
          <w:i w:val="off"/>
        </w:rPr>
        <w:t>的不能根除这样一种愿望，即与我们类似的某种生物将承继地球，</w:t>
      </w:r>
      <w:bookmarkEnd w:id="4271"/>
    </w:p>
    <w:p>
      <w:r>
        <w:t/>
      </w:r>
    </w:p>
    <w:p>
      <w:pPr>
        <w:sectPr>
          <w:footerReference r:id="rId970"/>
          <w:headerReference r:id="rId971" w:type="default"/>
          <w:type w:val="nextPage"/>
          <w:pgSz w:w="22400" w:h="31680"/>
          <w:pgMar w:left="2760" w:top="2280" w:right="2760" w:bottom="2280" w:header="1980" w:footer="1980"/>
          <w:cols w:num="1"/>
        </w:sectPr>
      </w:pPr>
    </w:p>
    <w:p>
      <w:pPr>
        <w:pageBreakBefore w:val="off"/>
        <w:tabs>
          <w:tab w:pos="15780" w:val="left" w:leader="none"/>
        </w:tabs>
        <w:wordWrap w:val="off"/>
        <w:spacing w:before="0" w:after="0" w:line="680" w:lineRule="atLeast"/>
        <w:ind w:left="10460" w:right="0"/>
        <w:jc w:val="both"/>
        <w:textAlignment w:val="baseline"/>
        <w:rPr>
          <w:sz w:val="50"/>
        </w:rPr>
      </w:pPr>
      <w:bookmarkStart w:name="" w:id="4272"/>
      <w:r>
        <w:rPr>
          <w:rFonts w:ascii="黑体" w:hAnsi="黑体" w:cs="黑体" w:eastAsia="黑体"/>
          <w:sz w:val="50"/>
          <w:spacing w:val="0"/>
          <w:color w:val="000000"/>
          <w:b w:val="off"/>
          <w:i w:val="off"/>
        </w:rPr>
        <w:t>协同性还是客观性？</w:t>
      </w:r>
      <w:r>
        <w:t xml:space="preserve">	</w:t>
      </w:r>
      <w:r>
        <w:rPr>
          <w:rFonts w:ascii="楷体" w:hAnsi="楷体" w:cs="楷体" w:eastAsia="楷体"/>
          <w:sz w:val="50"/>
          <w:spacing w:val="0"/>
          <w:color w:val="000000"/>
          <w:b w:val="off"/>
          <w:i w:val="off"/>
        </w:rPr>
        <w:t>451</w:t>
      </w:r>
      <w:bookmarkEnd w:id="4272"/>
    </w:p>
    <w:p>
      <w:pPr>
        <w:pageBreakBefore w:val="off"/>
        <w:tabs/>
        <w:wordWrap w:val="off"/>
        <w:spacing w:before="0" w:after="0" w:line="540" w:lineRule="exact"/>
        <w:ind w:left="0" w:right="0"/>
        <w:jc w:val="both"/>
        <w:textAlignment w:val="baseline"/>
        <w:rPr>
          <w:sz w:val="50"/>
        </w:rPr>
      </w:pPr>
      <w:bookmarkStart w:name="" w:id="4273"/>
      <w:r>
        <w:rPr>
          <w:rFonts w:ascii="宋体" w:hAnsi="宋体" w:cs="宋体" w:eastAsia="宋体"/>
          <w:sz w:val="50"/>
          <w:spacing w:val="0"/>
          <w:color w:val="000000"/>
          <w:b w:val="off"/>
          <w:i w:val="off"/>
        </w:rPr>
        <w:t/>
      </w:r>
      <w:bookmarkEnd w:id="4273"/>
    </w:p>
    <w:p>
      <w:pPr>
        <w:pageBreakBefore w:val="off"/>
        <w:tabs/>
        <w:wordWrap w:val="off"/>
        <w:spacing w:before="0" w:after="0" w:line="940" w:lineRule="atLeast"/>
        <w:ind w:left="100" w:right="200" w:hanging="20"/>
        <w:jc w:val="both"/>
        <w:textAlignment w:val="baseline"/>
        <w:rPr>
          <w:sz w:val="57"/>
        </w:rPr>
      </w:pPr>
      <w:bookmarkStart w:name="" w:id="4274"/>
      <w:r>
        <w:rPr>
          <w:rFonts w:ascii="宋体" w:hAnsi="宋体" w:cs="宋体" w:eastAsia="宋体"/>
          <w:sz w:val="57"/>
          <w:spacing w:val="0"/>
          <w:color w:val="000000"/>
          <w:b w:val="off"/>
          <w:i w:val="off"/>
        </w:rPr>
        <w:t>正如怀疑我们是否不能根除借助某种令人满意的理想化手段来超</w:t>
      </w:r>
      <w:r>
        <w:rPr>
          <w:rFonts w:ascii="宋体" w:hAnsi="宋体" w:cs="宋体" w:eastAsia="宋体"/>
          <w:sz w:val="57"/>
          <w:spacing w:val="0"/>
          <w:color w:val="000000"/>
          <w:b w:val="off"/>
          <w:i w:val="off"/>
        </w:rPr>
        <w:t>克个人死亡的愿望。但他不想把这种愿望转化为一种人性论。他</w:t>
      </w:r>
      <w:r>
        <w:rPr>
          <w:rFonts w:ascii="宋体" w:hAnsi="宋体" w:cs="宋体" w:eastAsia="宋体"/>
          <w:sz w:val="57"/>
          <w:spacing w:val="0"/>
          <w:color w:val="000000"/>
          <w:b w:val="off"/>
          <w:i w:val="off"/>
        </w:rPr>
        <w:t>希望把协同性当作我们唯一的安慰，而且无须为它找到形而上学</w:t>
      </w:r>
      <w:r>
        <w:rPr>
          <w:rFonts w:ascii="宋体" w:hAnsi="宋体" w:cs="宋体" w:eastAsia="宋体"/>
          <w:sz w:val="57"/>
          <w:spacing w:val="0"/>
          <w:color w:val="000000"/>
          <w:b w:val="off"/>
          <w:i w:val="off"/>
        </w:rPr>
        <w:t>的支持。</w:t>
      </w:r>
      <w:bookmarkEnd w:id="4274"/>
    </w:p>
    <w:p>
      <w:pPr>
        <w:pageBreakBefore w:val="off"/>
        <w:tabs/>
        <w:wordWrap w:val="off"/>
        <w:spacing w:before="0" w:after="0" w:line="980" w:lineRule="atLeast"/>
        <w:ind w:left="80" w:right="100" w:firstLine="1160"/>
        <w:jc w:val="both"/>
        <w:textAlignment w:val="baseline"/>
        <w:rPr>
          <w:sz w:val="57"/>
        </w:rPr>
      </w:pPr>
      <w:bookmarkStart w:name="" w:id="4275"/>
      <w:r>
        <w:rPr>
          <w:rFonts w:ascii="宋体" w:hAnsi="宋体" w:cs="宋体" w:eastAsia="宋体"/>
          <w:sz w:val="57"/>
          <w:spacing w:val="0"/>
          <w:color w:val="000000"/>
          <w:b w:val="off"/>
          <w:i w:val="off"/>
        </w:rPr>
        <w:t>我认为，渴望客观性部分上是害怕我们社会消亡的一种隐蔽</w:t>
      </w:r>
      <w:r>
        <w:rPr>
          <w:rFonts w:ascii="宋体" w:hAnsi="宋体" w:cs="宋体" w:eastAsia="宋体"/>
          <w:sz w:val="57"/>
          <w:spacing w:val="0"/>
          <w:color w:val="000000"/>
          <w:b w:val="off"/>
          <w:i w:val="off"/>
        </w:rPr>
        <w:t>形式，它正应验了尼采的如下指责：柏拉图以来的哲学传统是企图</w:t>
      </w:r>
      <w:r>
        <w:rPr>
          <w:rFonts w:ascii="宋体" w:hAnsi="宋体" w:cs="宋体" w:eastAsia="宋体"/>
          <w:sz w:val="57"/>
          <w:spacing w:val="0"/>
          <w:color w:val="000000"/>
          <w:b w:val="off"/>
          <w:i w:val="off"/>
        </w:rPr>
        <w:t>避免面对意外事变和逃避时间及偶然机会。尼采认为，实在论不</w:t>
      </w:r>
      <w:r>
        <w:rPr>
          <w:rFonts w:ascii="宋体" w:hAnsi="宋体" w:cs="宋体" w:eastAsia="宋体"/>
          <w:sz w:val="57"/>
          <w:spacing w:val="0"/>
          <w:color w:val="000000"/>
          <w:b w:val="off"/>
          <w:i w:val="off"/>
        </w:rPr>
        <w:t>只由于它的不能自圆其说的理论论证(我们在普特南和戴维森的</w:t>
      </w:r>
      <w:r>
        <w:rPr>
          <w:rFonts w:ascii="宋体" w:hAnsi="宋体" w:cs="宋体" w:eastAsia="宋体"/>
          <w:sz w:val="57"/>
          <w:spacing w:val="0"/>
          <w:color w:val="000000"/>
          <w:b w:val="off"/>
          <w:i w:val="off"/>
        </w:rPr>
        <w:t>理论中所看到的那类论证)而应遭到谴责，同时也因实际的、实践</w:t>
      </w:r>
      <w:r>
        <w:rPr>
          <w:rFonts w:ascii="宋体" w:hAnsi="宋体" w:cs="宋体" w:eastAsia="宋体"/>
          <w:sz w:val="57"/>
          <w:spacing w:val="0"/>
          <w:color w:val="000000"/>
          <w:b w:val="off"/>
          <w:i w:val="off"/>
        </w:rPr>
        <w:t>的理由而应予谴责，他说道：“形而上学观念的终止带来的一个重</w:t>
      </w:r>
      <w:r>
        <w:rPr>
          <w:rFonts w:ascii="宋体" w:hAnsi="宋体" w:cs="宋体" w:eastAsia="宋体"/>
          <w:sz w:val="57"/>
          <w:spacing w:val="0"/>
          <w:color w:val="000000"/>
          <w:b w:val="off"/>
          <w:i w:val="off"/>
        </w:rPr>
        <w:t>要的缺点是，个人将过分认真地看待自己短暂的一生，并失去建设</w:t>
      </w:r>
      <w:r>
        <w:rPr>
          <w:rFonts w:ascii="宋体" w:hAnsi="宋体" w:cs="宋体" w:eastAsia="宋体"/>
          <w:sz w:val="57"/>
          <w:spacing w:val="0"/>
          <w:color w:val="000000"/>
          <w:b w:val="off"/>
          <w:i w:val="off"/>
        </w:rPr>
        <w:t>经久长存的制度的强烈冲动。”④尼采认为，人类性格的考验是那</w:t>
      </w:r>
      <w:r>
        <w:rPr>
          <w:rFonts w:ascii="宋体" w:hAnsi="宋体" w:cs="宋体" w:eastAsia="宋体"/>
          <w:sz w:val="57"/>
          <w:spacing w:val="0"/>
          <w:color w:val="000000"/>
          <w:b w:val="off"/>
          <w:i w:val="off"/>
        </w:rPr>
        <w:t>种明知无会聚性而仍生存下去的能力。他希望我们能把真理看</w:t>
      </w:r>
      <w:r>
        <w:rPr>
          <w:rFonts w:ascii="宋体" w:hAnsi="宋体" w:cs="宋体" w:eastAsia="宋体"/>
          <w:sz w:val="57"/>
          <w:spacing w:val="0"/>
          <w:color w:val="000000"/>
          <w:b w:val="off"/>
          <w:i w:val="off"/>
        </w:rPr>
        <w:t>作：“一套可变动的隐喻、换喻、拟人化词语，简言之，一套人间关</w:t>
      </w:r>
      <w:r>
        <w:rPr>
          <w:rFonts w:ascii="宋体" w:hAnsi="宋体" w:cs="宋体" w:eastAsia="宋体"/>
          <w:sz w:val="57"/>
          <w:spacing w:val="0"/>
          <w:color w:val="000000"/>
          <w:b w:val="off"/>
          <w:i w:val="off"/>
        </w:rPr>
        <w:t>系。这套人间关系从诗学和修辞学上被提升、转换和装饰，并在长</w:t>
      </w:r>
      <w:r>
        <w:rPr>
          <w:rFonts w:ascii="宋体" w:hAnsi="宋体" w:cs="宋体" w:eastAsia="宋体"/>
          <w:sz w:val="57"/>
          <w:spacing w:val="0"/>
          <w:color w:val="000000"/>
          <w:b w:val="off"/>
          <w:i w:val="off"/>
        </w:rPr>
        <w:t>期使用中俘获了人们，看起来像是必须绝对加以遵行的。”⑤尼采</w:t>
      </w:r>
      <w:r>
        <w:rPr>
          <w:rFonts w:ascii="宋体" w:hAnsi="宋体" w:cs="宋体" w:eastAsia="宋体"/>
          <w:sz w:val="57"/>
          <w:spacing w:val="0"/>
          <w:color w:val="000000"/>
          <w:b w:val="off"/>
          <w:i w:val="off"/>
        </w:rPr>
        <w:t>曾希望，人类最终能够并将要以这种方式来看待真理，但他们仍然</w:t>
      </w:r>
      <w:r>
        <w:rPr>
          <w:rFonts w:ascii="宋体" w:hAnsi="宋体" w:cs="宋体" w:eastAsia="宋体"/>
          <w:sz w:val="57"/>
          <w:spacing w:val="0"/>
          <w:color w:val="000000"/>
          <w:b w:val="off"/>
          <w:i w:val="off"/>
        </w:rPr>
        <w:t>喜欢自己，并把自己看作是好的人，对他们来说协同性就足够了。</w:t>
      </w:r>
      <w:bookmarkEnd w:id="4275"/>
    </w:p>
    <w:p>
      <w:pPr>
        <w:pageBreakBefore w:val="off"/>
        <w:tabs/>
        <w:wordWrap w:val="off"/>
        <w:spacing w:before="0" w:after="0" w:line="960" w:lineRule="atLeast"/>
        <w:ind w:left="80" w:right="0" w:firstLine="1160"/>
        <w:jc w:val="both"/>
        <w:textAlignment w:val="baseline"/>
        <w:rPr>
          <w:sz w:val="57"/>
        </w:rPr>
      </w:pPr>
      <w:bookmarkStart w:name="" w:id="4276"/>
      <w:r>
        <w:rPr>
          <w:rFonts w:ascii="宋体" w:hAnsi="宋体" w:cs="宋体" w:eastAsia="宋体"/>
          <w:sz w:val="57"/>
          <w:spacing w:val="0"/>
          <w:color w:val="000000"/>
          <w:b w:val="off"/>
          <w:i w:val="off"/>
        </w:rPr>
        <w:t>我想，最好把实用主义对支持实在论的客观性观念的种种结</w:t>
      </w:r>
      <w:r>
        <w:rPr>
          <w:rFonts w:ascii="宋体" w:hAnsi="宋体" w:cs="宋体" w:eastAsia="宋体"/>
          <w:sz w:val="57"/>
          <w:spacing w:val="0"/>
          <w:color w:val="000000"/>
          <w:b w:val="off"/>
          <w:i w:val="off"/>
        </w:rPr>
        <w:t>构与内容区分法的批评，看成是企图让人们按上述尼采方式去理</w:t>
      </w:r>
      <w:r>
        <w:rPr>
          <w:rFonts w:ascii="宋体" w:hAnsi="宋体" w:cs="宋体" w:eastAsia="宋体"/>
          <w:sz w:val="57"/>
          <w:spacing w:val="0"/>
          <w:color w:val="000000"/>
          <w:b w:val="off"/>
          <w:i w:val="off"/>
        </w:rPr>
        <w:t>解真理，把这种批评看成完全是协同性的问题。因此我们才有必</w:t>
      </w:r>
      <w:r>
        <w:rPr>
          <w:rFonts w:ascii="宋体" w:hAnsi="宋体" w:cs="宋体" w:eastAsia="宋体"/>
          <w:sz w:val="57"/>
          <w:spacing w:val="0"/>
          <w:color w:val="000000"/>
          <w:b w:val="off"/>
          <w:i w:val="off"/>
        </w:rPr>
        <w:t>要不顾普特南的反对说：“只存在着对话”，只存在着我们大家，并</w:t>
      </w:r>
      <w:r>
        <w:rPr>
          <w:rFonts w:ascii="宋体" w:hAnsi="宋体" w:cs="宋体" w:eastAsia="宋体"/>
          <w:sz w:val="57"/>
          <w:spacing w:val="0"/>
          <w:color w:val="000000"/>
          <w:b w:val="off"/>
          <w:i w:val="off"/>
        </w:rPr>
        <w:t>应抛弃“超文化的合理性”的任何残余。但是这种态度不应像尼采</w:t>
      </w:r>
      <w:r>
        <w:rPr>
          <w:rFonts w:ascii="宋体" w:hAnsi="宋体" w:cs="宋体" w:eastAsia="宋体"/>
          <w:sz w:val="57"/>
          <w:spacing w:val="0"/>
          <w:color w:val="000000"/>
          <w:b w:val="off"/>
          <w:i w:val="off"/>
        </w:rPr>
        <w:t>有时做的那样导致我们摈弃我们的一套可变动的隐喻中的成分，</w:t>
      </w:r>
      <w:r>
        <w:rPr>
          <w:rFonts w:ascii="宋体" w:hAnsi="宋体" w:cs="宋体" w:eastAsia="宋体"/>
          <w:sz w:val="57"/>
          <w:spacing w:val="0"/>
          <w:color w:val="000000"/>
          <w:b w:val="off"/>
          <w:i w:val="off"/>
        </w:rPr>
        <w:t>它们体现着苏格拉底对话、基督的友爱和启蒙时代科学的各种观</w:t>
      </w:r>
      <w:bookmarkEnd w:id="4276"/>
    </w:p>
    <w:p>
      <w:r>
        <w:t/>
      </w:r>
    </w:p>
    <w:p>
      <w:pPr>
        <w:sectPr>
          <w:footerReference r:id="rId972"/>
          <w:headerReference r:id="rId973" w:type="default"/>
          <w:type w:val="nextPage"/>
          <w:pgSz w:w="22400" w:h="31680"/>
          <w:pgMar w:left="2740" w:top="2420" w:right="2740" w:bottom="2420" w:header="2120" w:footer="2120"/>
          <w:cols w:num="1"/>
        </w:sectPr>
      </w:pPr>
    </w:p>
    <w:p>
      <w:pPr>
        <w:pageBreakBefore w:val="off"/>
        <w:tabs>
          <w:tab w:pos="1600" w:val="left" w:leader="none"/>
        </w:tabs>
        <w:wordWrap w:val="off"/>
        <w:spacing w:before="0" w:after="0" w:line="720" w:lineRule="atLeast"/>
        <w:ind w:left="0" w:right="0"/>
        <w:jc w:val="both"/>
        <w:textAlignment w:val="baseline"/>
        <w:rPr>
          <w:sz w:val="53"/>
        </w:rPr>
      </w:pPr>
      <w:bookmarkStart w:name="" w:id="4277"/>
      <w:r>
        <w:rPr>
          <w:rFonts w:ascii="黑体" w:hAnsi="黑体" w:cs="黑体" w:eastAsia="黑体"/>
          <w:sz w:val="53"/>
          <w:spacing w:val="0"/>
          <w:color w:val="000000"/>
          <w:b w:val="on"/>
          <w:i w:val="off"/>
        </w:rPr>
        <w:t>452</w:t>
      </w:r>
      <w:r>
        <w:t xml:space="preserve">	</w:t>
      </w:r>
      <w:r>
        <w:rPr>
          <w:rFonts w:ascii="黑体" w:hAnsi="黑体" w:cs="黑体" w:eastAsia="黑体"/>
          <w:sz w:val="53"/>
          <w:spacing w:val="0"/>
          <w:color w:val="000000"/>
          <w:b w:val="on"/>
          <w:i w:val="off"/>
        </w:rPr>
        <w:t>中译本附录</w:t>
      </w:r>
      <w:bookmarkEnd w:id="4277"/>
    </w:p>
    <w:p>
      <w:pPr>
        <w:pageBreakBefore w:val="off"/>
        <w:tabs/>
        <w:wordWrap w:val="off"/>
        <w:spacing w:before="0" w:after="0" w:line="580" w:lineRule="exact"/>
        <w:ind w:left="0" w:right="0"/>
        <w:jc w:val="both"/>
        <w:textAlignment w:val="baseline"/>
        <w:rPr>
          <w:sz w:val="53"/>
        </w:rPr>
      </w:pPr>
      <w:bookmarkStart w:name="" w:id="4278"/>
      <w:r>
        <w:rPr>
          <w:rFonts w:ascii="宋体" w:hAnsi="宋体" w:cs="宋体" w:eastAsia="宋体"/>
          <w:sz w:val="53"/>
          <w:spacing w:val="0"/>
          <w:color w:val="000000"/>
          <w:b w:val="off"/>
          <w:i w:val="off"/>
        </w:rPr>
        <w:t/>
      </w:r>
      <w:bookmarkEnd w:id="4278"/>
    </w:p>
    <w:p>
      <w:pPr>
        <w:pageBreakBefore w:val="off"/>
        <w:tabs/>
        <w:wordWrap w:val="off"/>
        <w:spacing w:before="0" w:after="0" w:line="960" w:lineRule="atLeast"/>
        <w:ind w:left="20" w:right="100"/>
        <w:jc w:val="both"/>
        <w:textAlignment w:val="baseline"/>
        <w:rPr>
          <w:sz w:val="57"/>
        </w:rPr>
      </w:pPr>
      <w:bookmarkStart w:name="" w:id="4279"/>
      <w:r>
        <w:rPr>
          <w:rFonts w:ascii="仿宋" w:hAnsi="仿宋" w:cs="仿宋" w:eastAsia="仿宋"/>
          <w:sz w:val="57"/>
          <w:spacing w:val="0"/>
          <w:color w:val="000000"/>
          <w:b w:val="off"/>
          <w:i w:val="off"/>
        </w:rPr>
        <w:t>念。尼采把哲学实在论诊断为一种恐惧和怨恨的表现，而他自己</w:t>
      </w:r>
      <w:r>
        <w:rPr>
          <w:rFonts w:ascii="仿宋" w:hAnsi="仿宋" w:cs="仿宋" w:eastAsia="仿宋"/>
          <w:sz w:val="57"/>
          <w:spacing w:val="0"/>
          <w:color w:val="000000"/>
          <w:b w:val="off"/>
          <w:i w:val="off"/>
        </w:rPr>
        <w:t>又出于怨恨而把沉默、孤独和暴力加以别具一格的理想化。像阿</w:t>
      </w:r>
      <w:r>
        <w:rPr>
          <w:rFonts w:ascii="仿宋" w:hAnsi="仿宋" w:cs="仿宋" w:eastAsia="仿宋"/>
          <w:sz w:val="57"/>
          <w:spacing w:val="0"/>
          <w:color w:val="000000"/>
          <w:b w:val="off"/>
          <w:i w:val="off"/>
        </w:rPr>
        <w:t>多尔诺、海德格尔和福柯这类尼采之后的思想家，又把尼采对形而</w:t>
      </w:r>
      <w:r>
        <w:rPr>
          <w:rFonts w:ascii="仿宋" w:hAnsi="仿宋" w:cs="仿宋" w:eastAsia="仿宋"/>
          <w:sz w:val="57"/>
          <w:spacing w:val="0"/>
          <w:color w:val="000000"/>
          <w:b w:val="off"/>
          <w:i w:val="off"/>
        </w:rPr>
        <w:t>上学传统的批评与尼采对资产阶级礼俗、基督友爱以及那种认为</w:t>
      </w:r>
      <w:r>
        <w:rPr>
          <w:rFonts w:ascii="仿宋" w:hAnsi="仿宋" w:cs="仿宋" w:eastAsia="仿宋"/>
          <w:sz w:val="57"/>
          <w:spacing w:val="0"/>
          <w:color w:val="000000"/>
          <w:b w:val="off"/>
          <w:i w:val="off"/>
        </w:rPr>
        <w:t>科学会使世界更宜生存的十九世纪愿望所给予的批评联系起来。</w:t>
      </w:r>
      <w:r>
        <w:rPr>
          <w:rFonts w:ascii="仿宋" w:hAnsi="仿宋" w:cs="仿宋" w:eastAsia="仿宋"/>
          <w:sz w:val="57"/>
          <w:spacing w:val="0"/>
          <w:color w:val="000000"/>
          <w:b w:val="off"/>
          <w:i w:val="off"/>
        </w:rPr>
        <w:t>我不认为在这两种批评之间有任何值得注意的联系。我已说过，</w:t>
      </w:r>
      <w:r>
        <w:rPr>
          <w:rFonts w:ascii="仿宋" w:hAnsi="仿宋" w:cs="仿宋" w:eastAsia="仿宋"/>
          <w:sz w:val="57"/>
          <w:spacing w:val="0"/>
          <w:color w:val="000000"/>
          <w:b w:val="off"/>
          <w:i w:val="off"/>
        </w:rPr>
        <w:t>在我看来实用主义是一种协同性哲学，而不是一种绝望哲学。按</w:t>
      </w:r>
      <w:r>
        <w:rPr>
          <w:rFonts w:ascii="仿宋" w:hAnsi="仿宋" w:cs="仿宋" w:eastAsia="仿宋"/>
          <w:sz w:val="57"/>
          <w:spacing w:val="0"/>
          <w:color w:val="000000"/>
          <w:b w:val="off"/>
          <w:i w:val="off"/>
        </w:rPr>
        <w:t>此观点，苏格拉底对神的背离、基督教从万能创造者转向在十字架</w:t>
      </w:r>
      <w:r>
        <w:rPr>
          <w:rFonts w:ascii="仿宋" w:hAnsi="仿宋" w:cs="仿宋" w:eastAsia="仿宋"/>
          <w:sz w:val="57"/>
          <w:spacing w:val="0"/>
          <w:color w:val="000000"/>
          <w:b w:val="off"/>
          <w:i w:val="off"/>
        </w:rPr>
        <w:t>上受难的人，以及培根从作为思考永恒真理的科学观转向作为社</w:t>
      </w:r>
      <w:r>
        <w:rPr>
          <w:rFonts w:ascii="仿宋" w:hAnsi="仿宋" w:cs="仿宋" w:eastAsia="仿宋"/>
          <w:sz w:val="57"/>
          <w:spacing w:val="0"/>
          <w:color w:val="000000"/>
          <w:b w:val="off"/>
          <w:i w:val="off"/>
        </w:rPr>
        <w:t>会进步工具的科学观，都可看作是对由尼采真理观暗示的社会信</w:t>
      </w:r>
      <w:r>
        <w:rPr>
          <w:rFonts w:ascii="仿宋" w:hAnsi="仿宋" w:cs="仿宋" w:eastAsia="仿宋"/>
          <w:sz w:val="57"/>
          <w:spacing w:val="0"/>
          <w:color w:val="000000"/>
          <w:b w:val="off"/>
          <w:i w:val="off"/>
        </w:rPr>
        <w:t>念的各种准备。⑯</w:t>
      </w:r>
      <w:bookmarkEnd w:id="4279"/>
    </w:p>
    <w:p>
      <w:pPr>
        <w:pageBreakBefore w:val="off"/>
        <w:tabs/>
        <w:wordWrap w:val="off"/>
        <w:spacing w:before="0" w:after="0" w:line="960" w:lineRule="atLeast"/>
        <w:ind w:left="120" w:right="0" w:firstLine="1200"/>
        <w:jc w:val="both"/>
        <w:textAlignment w:val="baseline"/>
        <w:rPr>
          <w:sz w:val="57"/>
        </w:rPr>
      </w:pPr>
      <w:bookmarkStart w:name="" w:id="4280"/>
      <w:r>
        <w:rPr>
          <w:rFonts w:ascii="仿宋" w:hAnsi="仿宋" w:cs="仿宋" w:eastAsia="仿宋"/>
          <w:sz w:val="57"/>
          <w:spacing w:val="0"/>
          <w:color w:val="000000"/>
          <w:b w:val="off"/>
          <w:i w:val="off"/>
        </w:rPr>
        <w:t>我们这些协同论的赞成者对客观实在论赞成者的最有力的辩</w:t>
      </w:r>
      <w:r>
        <w:rPr>
          <w:rFonts w:ascii="仿宋" w:hAnsi="仿宋" w:cs="仿宋" w:eastAsia="仿宋"/>
          <w:sz w:val="57"/>
          <w:spacing w:val="0"/>
          <w:color w:val="000000"/>
          <w:b w:val="off"/>
          <w:i w:val="off"/>
        </w:rPr>
        <w:t>驳是由尼采提出的，他说，巩固我们习惯的那种传统西方形而上学</w:t>
      </w:r>
      <w:r>
        <w:rPr>
          <w:rFonts w:ascii="仿宋" w:hAnsi="仿宋" w:cs="仿宋" w:eastAsia="仿宋"/>
          <w:sz w:val="57"/>
          <w:spacing w:val="0"/>
          <w:color w:val="000000"/>
          <w:b w:val="off"/>
          <w:i w:val="off"/>
        </w:rPr>
        <w:t>和认识论的方式，根本不再有效了。它不再起作用了。它变成了</w:t>
      </w:r>
      <w:r>
        <w:rPr>
          <w:rFonts w:ascii="仿宋" w:hAnsi="仿宋" w:cs="仿宋" w:eastAsia="仿宋"/>
          <w:sz w:val="57"/>
          <w:spacing w:val="0"/>
          <w:color w:val="000000"/>
          <w:b w:val="off"/>
          <w:i w:val="off"/>
        </w:rPr>
        <w:t>一种容易揭穿的把戏，正如有关神的假定一样，这就是说，似乎由</w:t>
      </w:r>
      <w:r>
        <w:rPr>
          <w:rFonts w:ascii="仿宋" w:hAnsi="仿宋" w:cs="仿宋" w:eastAsia="仿宋"/>
          <w:sz w:val="57"/>
          <w:spacing w:val="0"/>
          <w:color w:val="000000"/>
          <w:b w:val="off"/>
          <w:i w:val="off"/>
        </w:rPr>
        <w:t>于幸运的巧合，诸神把我们选作他们的子民。于是当实用主义者</w:t>
      </w:r>
      <w:r>
        <w:rPr>
          <w:rFonts w:ascii="仿宋" w:hAnsi="仿宋" w:cs="仿宋" w:eastAsia="仿宋"/>
          <w:sz w:val="57"/>
          <w:spacing w:val="0"/>
          <w:color w:val="000000"/>
          <w:b w:val="off"/>
          <w:i w:val="off"/>
        </w:rPr>
        <w:t>说我们用协同感代替“纯”伦理基础时，或更准确地说，我们把我们</w:t>
      </w:r>
      <w:r>
        <w:rPr>
          <w:rFonts w:ascii="仿宋" w:hAnsi="仿宋" w:cs="仿宋" w:eastAsia="仿宋"/>
          <w:sz w:val="57"/>
          <w:spacing w:val="0"/>
          <w:color w:val="000000"/>
          <w:b w:val="off"/>
          <w:i w:val="off"/>
        </w:rPr>
        <w:t>的协同感看作并无基础，除了由“大家共同具有”这一事实本身形</w:t>
      </w:r>
      <w:r>
        <w:rPr>
          <w:rFonts w:ascii="仿宋" w:hAnsi="仿宋" w:cs="仿宋" w:eastAsia="仿宋"/>
          <w:sz w:val="57"/>
          <w:spacing w:val="0"/>
          <w:color w:val="000000"/>
          <w:b w:val="off"/>
          <w:i w:val="off"/>
        </w:rPr>
        <w:t>成的共同的希望和信任以外，这种看法是根据实践理由提出的。</w:t>
      </w:r>
      <w:r>
        <w:rPr>
          <w:rFonts w:ascii="仿宋" w:hAnsi="仿宋" w:cs="仿宋" w:eastAsia="仿宋"/>
          <w:sz w:val="57"/>
          <w:spacing w:val="0"/>
          <w:color w:val="000000"/>
          <w:b w:val="off"/>
          <w:i w:val="off"/>
        </w:rPr>
        <w:t>它不是作为这样一种形而上学主张的推论提出的，这种主张断言，</w:t>
      </w:r>
      <w:r>
        <w:rPr>
          <w:rFonts w:ascii="仿宋" w:hAnsi="仿宋" w:cs="仿宋" w:eastAsia="仿宋"/>
          <w:sz w:val="57"/>
          <w:spacing w:val="0"/>
          <w:color w:val="000000"/>
          <w:b w:val="off"/>
          <w:i w:val="off"/>
        </w:rPr>
        <w:t>世界上的客体不包含内在地引导行为的特性；它不是作为一种认</w:t>
      </w:r>
      <w:r>
        <w:rPr>
          <w:rFonts w:ascii="仿宋" w:hAnsi="仿宋" w:cs="仿宋" w:eastAsia="仿宋"/>
          <w:sz w:val="57"/>
          <w:spacing w:val="0"/>
          <w:color w:val="000000"/>
          <w:b w:val="off"/>
          <w:i w:val="off"/>
        </w:rPr>
        <w:t>识论主张的推论提出的，这种主张断言，我们欠缺道德感的机能；</w:t>
      </w:r>
      <w:r>
        <w:rPr>
          <w:rFonts w:ascii="仿宋" w:hAnsi="仿宋" w:cs="仿宋" w:eastAsia="仿宋"/>
          <w:sz w:val="57"/>
          <w:spacing w:val="0"/>
          <w:color w:val="000000"/>
          <w:b w:val="off"/>
          <w:i w:val="off"/>
        </w:rPr>
        <w:t>此外，它也不是作为一种语义学主张的推论提出的，后者声称真理</w:t>
      </w:r>
      <w:r>
        <w:rPr>
          <w:rFonts w:ascii="仿宋" w:hAnsi="仿宋" w:cs="仿宋" w:eastAsia="仿宋"/>
          <w:sz w:val="57"/>
          <w:spacing w:val="0"/>
          <w:color w:val="000000"/>
          <w:b w:val="off"/>
          <w:i w:val="off"/>
        </w:rPr>
        <w:t>可归结为对正当性的辩护。它是这样一种建议，即我们如何看待</w:t>
      </w:r>
      <w:r>
        <w:rPr>
          <w:rFonts w:ascii="仿宋" w:hAnsi="仿宋" w:cs="仿宋" w:eastAsia="仿宋"/>
          <w:sz w:val="57"/>
          <w:spacing w:val="0"/>
          <w:color w:val="000000"/>
          <w:b w:val="off"/>
          <w:i w:val="off"/>
        </w:rPr>
        <w:t>自己以便避免那种令人怨恨的迟暮之感(尼采思想中坏的一面正</w:t>
      </w:r>
      <w:bookmarkEnd w:id="4280"/>
    </w:p>
    <w:p>
      <w:r>
        <w:t/>
      </w:r>
    </w:p>
    <w:p>
      <w:pPr>
        <w:sectPr>
          <w:footerReference r:id="rId974"/>
          <w:headerReference r:id="rId975" w:type="default"/>
          <w:type w:val="nextPage"/>
          <w:pgSz w:w="22400" w:h="31680"/>
          <w:pgMar w:left="2740" w:top="2400" w:right="2740" w:bottom="2400" w:header="2100" w:footer="2100"/>
          <w:cols w:num="1"/>
        </w:sectPr>
      </w:pPr>
    </w:p>
    <w:p>
      <w:pPr>
        <w:pageBreakBefore w:val="off"/>
        <w:tabs>
          <w:tab w:pos="15800" w:val="left" w:leader="none"/>
        </w:tabs>
        <w:wordWrap w:val="off"/>
        <w:spacing w:before="0" w:after="0" w:line="720" w:lineRule="atLeast"/>
        <w:ind w:left="10460" w:right="0"/>
        <w:jc w:val="both"/>
        <w:textAlignment w:val="baseline"/>
        <w:rPr>
          <w:sz w:val="53"/>
        </w:rPr>
      </w:pPr>
      <w:bookmarkStart w:name="" w:id="4281"/>
      <w:r>
        <w:rPr>
          <w:rFonts w:ascii="黑体" w:hAnsi="黑体" w:cs="黑体" w:eastAsia="黑体"/>
          <w:sz w:val="53"/>
          <w:spacing w:val="0"/>
          <w:color w:val="000000"/>
          <w:b w:val="off"/>
          <w:i w:val="off"/>
        </w:rPr>
        <w:t>协同性还是客观性?</w:t>
      </w:r>
      <w:r>
        <w:t xml:space="preserve">	</w:t>
      </w:r>
      <w:r>
        <w:rPr>
          <w:rFonts w:ascii="楷体" w:hAnsi="楷体" w:cs="楷体" w:eastAsia="楷体"/>
          <w:sz w:val="53"/>
          <w:spacing w:val="0"/>
          <w:color w:val="000000"/>
          <w:b w:val="off"/>
          <w:i w:val="off"/>
        </w:rPr>
        <w:t>453</w:t>
      </w:r>
      <w:bookmarkEnd w:id="4281"/>
    </w:p>
    <w:p>
      <w:pPr>
        <w:pageBreakBefore w:val="off"/>
        <w:tabs/>
        <w:wordWrap w:val="off"/>
        <w:spacing w:before="440" w:after="0" w:line="1000" w:lineRule="atLeast"/>
        <w:ind w:left="160" w:right="20" w:hanging="20"/>
        <w:jc w:val="both"/>
        <w:textAlignment w:val="baseline"/>
        <w:rPr>
          <w:sz w:val="57"/>
        </w:rPr>
      </w:pPr>
      <w:bookmarkStart w:name="" w:id="4282"/>
      <w:r>
        <w:rPr>
          <w:rFonts w:ascii="宋体" w:hAnsi="宋体" w:cs="宋体" w:eastAsia="宋体"/>
          <w:sz w:val="57"/>
          <w:spacing w:val="0"/>
          <w:color w:val="000000"/>
          <w:b w:val="off"/>
          <w:i w:val="off"/>
        </w:rPr>
        <w:t>以此为特征)，这一点现已成为大多数高级文化的特征。这种怨恨</w:t>
      </w:r>
      <w:r>
        <w:rPr>
          <w:rFonts w:ascii="宋体" w:hAnsi="宋体" w:cs="宋体" w:eastAsia="宋体"/>
          <w:sz w:val="57"/>
          <w:spacing w:val="0"/>
          <w:color w:val="000000"/>
          <w:b w:val="off"/>
          <w:i w:val="off"/>
        </w:rPr>
        <w:t>之情来源于我在讲演开头提到过的那种看法，即启蒙时代对客观</w:t>
      </w:r>
      <w:r>
        <w:rPr>
          <w:rFonts w:ascii="宋体" w:hAnsi="宋体" w:cs="宋体" w:eastAsia="宋体"/>
          <w:sz w:val="57"/>
          <w:spacing w:val="0"/>
          <w:color w:val="000000"/>
          <w:b w:val="off"/>
          <w:i w:val="off"/>
        </w:rPr>
        <w:t>性的那种追求现已不再受欢迎了。被过分坚持和过分认真看待的</w:t>
      </w:r>
      <w:r>
        <w:rPr>
          <w:rFonts w:ascii="宋体" w:hAnsi="宋体" w:cs="宋体" w:eastAsia="宋体"/>
          <w:sz w:val="57"/>
          <w:spacing w:val="0"/>
          <w:color w:val="000000"/>
          <w:b w:val="off"/>
          <w:i w:val="off"/>
        </w:rPr>
        <w:t>那种科学客观性的修辞学，使我们遇到像B.F.斯金纳和像阿尔都</w:t>
      </w:r>
      <w:r>
        <w:rPr>
          <w:rFonts w:ascii="宋体" w:hAnsi="宋体" w:cs="宋体" w:eastAsia="宋体"/>
          <w:sz w:val="57"/>
          <w:spacing w:val="0"/>
          <w:color w:val="000000"/>
          <w:b w:val="off"/>
          <w:i w:val="off"/>
        </w:rPr>
        <w:t>塞这两类人，但他们的幻想都是不得要领的，其原因正在于他们企</w:t>
      </w:r>
      <w:r>
        <w:rPr>
          <w:rFonts w:ascii="宋体" w:hAnsi="宋体" w:cs="宋体" w:eastAsia="宋体"/>
          <w:sz w:val="57"/>
          <w:spacing w:val="0"/>
          <w:color w:val="000000"/>
          <w:b w:val="off"/>
          <w:i w:val="off"/>
        </w:rPr>
        <w:t>图对我们的道德和政治生活采取“科学的”态度。对唯科学主义的</w:t>
      </w:r>
      <w:r>
        <w:rPr>
          <w:rFonts w:ascii="宋体" w:hAnsi="宋体" w:cs="宋体" w:eastAsia="宋体"/>
          <w:sz w:val="57"/>
          <w:spacing w:val="0"/>
          <w:color w:val="000000"/>
          <w:b w:val="off"/>
          <w:i w:val="off"/>
        </w:rPr>
        <w:t>反动，导致把自然科学当作一种虚假的神加以攻击，可是科学本身</w:t>
      </w:r>
      <w:r>
        <w:rPr>
          <w:rFonts w:ascii="宋体" w:hAnsi="宋体" w:cs="宋体" w:eastAsia="宋体"/>
          <w:sz w:val="57"/>
          <w:spacing w:val="0"/>
          <w:color w:val="000000"/>
          <w:b w:val="off"/>
          <w:i w:val="off"/>
        </w:rPr>
        <w:t>并无过错，错误之处正在于人们企图将科学神化，这是实在论哲学</w:t>
      </w:r>
      <w:r>
        <w:rPr>
          <w:rFonts w:ascii="宋体" w:hAnsi="宋体" w:cs="宋体" w:eastAsia="宋体"/>
          <w:sz w:val="57"/>
          <w:spacing w:val="0"/>
          <w:color w:val="000000"/>
          <w:b w:val="off"/>
          <w:i w:val="off"/>
        </w:rPr>
        <w:t>特有的企图。这种反动也导致把穆勒、杜威和罗尔斯共同具有的</w:t>
      </w:r>
      <w:r>
        <w:rPr>
          <w:rFonts w:ascii="宋体" w:hAnsi="宋体" w:cs="宋体" w:eastAsia="宋体"/>
          <w:sz w:val="57"/>
          <w:spacing w:val="0"/>
          <w:color w:val="000000"/>
          <w:b w:val="off"/>
          <w:i w:val="off"/>
        </w:rPr>
        <w:t>那种自由主义社会思想攻击为仅只是一种意识形态的上层结构，</w:t>
      </w:r>
      <w:r>
        <w:rPr>
          <w:rFonts w:ascii="宋体" w:hAnsi="宋体" w:cs="宋体" w:eastAsia="宋体"/>
          <w:sz w:val="57"/>
          <w:spacing w:val="0"/>
          <w:color w:val="000000"/>
          <w:b w:val="off"/>
          <w:i w:val="off"/>
        </w:rPr>
        <w:t>后者被说成是使我们的现实处境模糊不清，并压制了改变处境的</w:t>
      </w:r>
      <w:r>
        <w:rPr>
          <w:rFonts w:ascii="宋体" w:hAnsi="宋体" w:cs="宋体" w:eastAsia="宋体"/>
          <w:sz w:val="57"/>
          <w:spacing w:val="0"/>
          <w:color w:val="000000"/>
          <w:b w:val="off"/>
          <w:i w:val="off"/>
        </w:rPr>
        <w:t>努力。可是自由主义民主并无过错，那些试图扩大自由民主范围</w:t>
      </w:r>
      <w:r>
        <w:rPr>
          <w:rFonts w:ascii="宋体" w:hAnsi="宋体" w:cs="宋体" w:eastAsia="宋体"/>
          <w:sz w:val="57"/>
          <w:spacing w:val="0"/>
          <w:color w:val="000000"/>
          <w:b w:val="off"/>
          <w:i w:val="off"/>
        </w:rPr>
        <w:t>的哲学家们也无过错。过错只在于企图把他们的努力看作未能达</w:t>
      </w:r>
      <w:r>
        <w:rPr>
          <w:rFonts w:ascii="宋体" w:hAnsi="宋体" w:cs="宋体" w:eastAsia="宋体"/>
          <w:sz w:val="57"/>
          <w:spacing w:val="0"/>
          <w:color w:val="000000"/>
          <w:b w:val="off"/>
          <w:i w:val="off"/>
        </w:rPr>
        <w:t>到他们并不曾企图达到的东西：证明我们的生活方式“客观地”优</w:t>
      </w:r>
      <w:r>
        <w:rPr>
          <w:rFonts w:ascii="宋体" w:hAnsi="宋体" w:cs="宋体" w:eastAsia="宋体"/>
          <w:sz w:val="57"/>
          <w:spacing w:val="0"/>
          <w:color w:val="000000"/>
          <w:b w:val="off"/>
          <w:i w:val="off"/>
        </w:rPr>
        <w:t>于一切其他可能的生活方式。简言之，启蒙精神的愿望本身也并</w:t>
      </w:r>
      <w:r>
        <w:rPr>
          <w:rFonts w:ascii="宋体" w:hAnsi="宋体" w:cs="宋体" w:eastAsia="宋体"/>
          <w:sz w:val="57"/>
          <w:spacing w:val="0"/>
          <w:color w:val="000000"/>
          <w:b w:val="off"/>
          <w:i w:val="off"/>
        </w:rPr>
        <w:t>没有错，正是这一愿望导致西方民主的创立。对我们实用主义者</w:t>
      </w:r>
      <w:r>
        <w:rPr>
          <w:rFonts w:ascii="宋体" w:hAnsi="宋体" w:cs="宋体" w:eastAsia="宋体"/>
          <w:sz w:val="57"/>
          <w:spacing w:val="0"/>
          <w:color w:val="000000"/>
          <w:b w:val="off"/>
          <w:i w:val="off"/>
        </w:rPr>
        <w:t>说来，启蒙运动理想的价值正是他们创造的某些制度和实践的价</w:t>
      </w:r>
      <w:r>
        <w:rPr>
          <w:rFonts w:ascii="宋体" w:hAnsi="宋体" w:cs="宋体" w:eastAsia="宋体"/>
          <w:sz w:val="57"/>
          <w:spacing w:val="0"/>
          <w:color w:val="000000"/>
          <w:b w:val="off"/>
          <w:i w:val="off"/>
        </w:rPr>
        <w:t>值。在本讲中我一直设法把这些制度和实践本身与客观性拥护者</w:t>
      </w:r>
      <w:r>
        <w:rPr>
          <w:rFonts w:ascii="宋体" w:hAnsi="宋体" w:cs="宋体" w:eastAsia="宋体"/>
          <w:sz w:val="57"/>
          <w:spacing w:val="0"/>
          <w:color w:val="000000"/>
          <w:b w:val="off"/>
          <w:i w:val="off"/>
        </w:rPr>
        <w:t>们为其提供的哲学辩护加以区分，并提出了一种替代的辩护。</w:t>
      </w:r>
      <w:bookmarkEnd w:id="4282"/>
    </w:p>
    <w:p>
      <w:pPr>
        <w:pageBreakBefore w:val="off"/>
        <w:tabs/>
        <w:wordWrap w:val="off"/>
        <w:spacing w:before="0" w:after="0" w:line="1020" w:lineRule="exact"/>
        <w:ind w:left="0" w:right="0"/>
        <w:jc w:val="both"/>
        <w:textAlignment w:val="baseline"/>
        <w:rPr>
          <w:sz w:val="57"/>
        </w:rPr>
      </w:pPr>
      <w:bookmarkStart w:name="" w:id="4283"/>
      <w:r>
        <w:rPr>
          <w:rFonts w:ascii="宋体" w:hAnsi="宋体" w:cs="宋体" w:eastAsia="宋体"/>
          <w:sz w:val="57"/>
          <w:spacing w:val="0"/>
          <w:color w:val="000000"/>
          <w:b w:val="off"/>
          <w:i w:val="off"/>
        </w:rPr>
        <w:t/>
      </w:r>
      <w:bookmarkEnd w:id="4283"/>
    </w:p>
    <w:p>
      <w:pPr>
        <w:pageBreakBefore w:val="off"/>
        <w:tabs/>
        <w:wordWrap w:val="off"/>
        <w:spacing w:before="0" w:after="0" w:line="1080" w:lineRule="atLeast"/>
        <w:ind w:left="140" w:right="0"/>
        <w:jc w:val="both"/>
        <w:textAlignment w:val="baseline"/>
        <w:rPr>
          <w:sz w:val="81"/>
        </w:rPr>
      </w:pPr>
      <w:bookmarkStart w:name="" w:id="4284"/>
      <w:r>
        <w:rPr>
          <w:rFonts w:ascii="黑体" w:hAnsi="黑体" w:cs="黑体" w:eastAsia="黑体"/>
          <w:sz w:val="81"/>
          <w:spacing w:val="0"/>
          <w:color w:val="000000"/>
          <w:b w:val="on"/>
          <w:i w:val="off"/>
        </w:rPr>
        <w:t>注</w:t>
      </w:r>
      <w:r>
        <w:rPr>
          <w:rFonts w:ascii="黑体" w:hAnsi="黑体" w:cs="黑体" w:eastAsia="黑体"/>
          <w:sz w:val="81"/>
          <w:spacing w:val="0"/>
          <w:color w:val="000000"/>
          <w:b w:val="on"/>
          <w:i w:val="off"/>
        </w:rPr>
        <w:t>解</w:t>
      </w:r>
      <w:bookmarkEnd w:id="4284"/>
    </w:p>
    <w:p>
      <w:pPr>
        <w:pageBreakBefore w:val="off"/>
        <w:tabs/>
        <w:wordWrap w:val="off"/>
        <w:spacing w:before="600" w:after="0" w:line="820" w:lineRule="atLeast"/>
        <w:ind w:left="140" w:right="0" w:firstLine="1040"/>
        <w:jc w:val="both"/>
        <w:textAlignment w:val="baseline"/>
        <w:rPr>
          <w:sz w:val="48"/>
        </w:rPr>
      </w:pPr>
      <w:bookmarkStart w:name="" w:id="4285"/>
      <w:r>
        <w:rPr>
          <w:rFonts w:ascii="仿宋" w:hAnsi="仿宋" w:cs="仿宋" w:eastAsia="仿宋"/>
          <w:sz w:val="48"/>
          <w:spacing w:val="0"/>
          <w:color w:val="000000"/>
          <w:b w:val="off"/>
          <w:i w:val="off"/>
        </w:rPr>
        <w:t>①  这种把社会一致意见而非把对非人现实关系作为中心的真理态度，</w:t>
      </w:r>
      <w:r>
        <w:rPr>
          <w:rFonts w:ascii="仿宋" w:hAnsi="仿宋" w:cs="仿宋" w:eastAsia="仿宋"/>
          <w:sz w:val="48"/>
          <w:spacing w:val="0"/>
          <w:color w:val="000000"/>
          <w:b w:val="off"/>
          <w:i w:val="off"/>
        </w:rPr>
        <w:t>不只是美国实用主义传统所特有的，而且也是波普尔和哈贝马斯所特有的。</w:t>
      </w:r>
      <w:r>
        <w:rPr>
          <w:rFonts w:ascii="仿宋" w:hAnsi="仿宋" w:cs="仿宋" w:eastAsia="仿宋"/>
          <w:sz w:val="48"/>
          <w:spacing w:val="0"/>
          <w:color w:val="000000"/>
          <w:b w:val="off"/>
          <w:i w:val="off"/>
        </w:rPr>
        <w:t>然而应当注意，这与波普尔坚持以“可证伪性”取代“证实”作为科学哲学主要</w:t>
      </w:r>
      <w:bookmarkEnd w:id="4285"/>
    </w:p>
    <w:p>
      <w:r>
        <w:t/>
      </w:r>
    </w:p>
    <w:p>
      <w:pPr>
        <w:sectPr>
          <w:footerReference r:id="rId976"/>
          <w:headerReference r:id="rId977" w:type="default"/>
          <w:type w:val="nextPage"/>
          <w:pgSz w:w="22400" w:h="31680"/>
          <w:pgMar w:left="2780" w:top="2380" w:right="2780" w:bottom="2380" w:header="2080" w:footer="2080"/>
          <w:cols w:num="1"/>
        </w:sectPr>
      </w:pPr>
    </w:p>
    <w:p>
      <w:pPr>
        <w:pageBreakBefore w:val="off"/>
        <w:tabs/>
        <w:wordWrap w:val="off"/>
        <w:spacing w:before="0" w:after="0" w:line="860" w:lineRule="atLeast"/>
        <w:ind w:left="20" w:right="0"/>
        <w:jc w:val="both"/>
        <w:textAlignment w:val="baseline"/>
        <w:rPr>
          <w:sz w:val="46"/>
        </w:rPr>
      </w:pPr>
      <w:bookmarkStart w:name="" w:id="4286"/>
      <w:r>
        <w:rPr>
          <w:rFonts w:ascii="黑体" w:hAnsi="黑体" w:cs="黑体" w:eastAsia="黑体"/>
          <w:sz w:val="46"/>
          <w:spacing w:val="0"/>
          <w:color w:val="000000"/>
          <w:b w:val="on"/>
          <w:i w:val="off"/>
        </w:rPr>
        <w:t>454   中译本附录</w:t>
      </w:r>
      <w:bookmarkEnd w:id="4286"/>
    </w:p>
    <w:p>
      <w:pPr>
        <w:pageBreakBefore w:val="off"/>
        <w:tabs/>
        <w:wordWrap w:val="off"/>
        <w:spacing w:before="560" w:after="0" w:line="860" w:lineRule="atLeast"/>
        <w:ind w:left="20" w:right="60"/>
        <w:jc w:val="both"/>
        <w:textAlignment w:val="baseline"/>
        <w:rPr>
          <w:sz w:val="46"/>
        </w:rPr>
      </w:pPr>
      <w:bookmarkStart w:name="" w:id="4287"/>
      <w:r>
        <w:rPr>
          <w:rFonts w:ascii="仿宋" w:hAnsi="仿宋" w:cs="仿宋" w:eastAsia="仿宋"/>
          <w:sz w:val="46"/>
          <w:spacing w:val="0"/>
          <w:color w:val="000000"/>
          <w:b w:val="off"/>
          <w:i w:val="off"/>
        </w:rPr>
        <w:t>观念无关。波普尔对这一观念的坚持被大多数美国科学哲学家看作是做作</w:t>
      </w:r>
      <w:r>
        <w:rPr>
          <w:rFonts w:ascii="仿宋" w:hAnsi="仿宋" w:cs="仿宋" w:eastAsia="仿宋"/>
          <w:sz w:val="46"/>
          <w:spacing w:val="0"/>
          <w:color w:val="000000"/>
          <w:b w:val="off"/>
          <w:i w:val="off"/>
        </w:rPr>
        <w:t>的而加以拒绝。在英国被看作是波普尔特有的大多数科学哲学观点和社会</w:t>
      </w:r>
      <w:r>
        <w:rPr>
          <w:rFonts w:ascii="仿宋" w:hAnsi="仿宋" w:cs="仿宋" w:eastAsia="仿宋"/>
          <w:sz w:val="46"/>
          <w:spacing w:val="0"/>
          <w:color w:val="000000"/>
          <w:b w:val="off"/>
          <w:i w:val="off"/>
        </w:rPr>
        <w:t>哲学观点，在美国已由于杜威之故为人们熟知，这一情况与美国科学哲学家</w:t>
      </w:r>
      <w:r>
        <w:rPr>
          <w:rFonts w:ascii="仿宋" w:hAnsi="仿宋" w:cs="仿宋" w:eastAsia="仿宋"/>
          <w:sz w:val="46"/>
          <w:spacing w:val="0"/>
          <w:color w:val="000000"/>
          <w:b w:val="off"/>
          <w:i w:val="off"/>
        </w:rPr>
        <w:t>对波普尔上述观点的拒绝可以共同说明这一事实：波普尔在美国从来不像在</w:t>
      </w:r>
      <w:r>
        <w:rPr>
          <w:rFonts w:ascii="仿宋" w:hAnsi="仿宋" w:cs="仿宋" w:eastAsia="仿宋"/>
          <w:sz w:val="46"/>
          <w:spacing w:val="0"/>
          <w:color w:val="000000"/>
          <w:b w:val="off"/>
          <w:i w:val="off"/>
        </w:rPr>
        <w:t>英国显得那么重要。哈贝马斯本人对波普尔的批评类似于杜威式整体论者</w:t>
      </w:r>
      <w:r>
        <w:rPr>
          <w:rFonts w:ascii="仿宋" w:hAnsi="仿宋" w:cs="仿宋" w:eastAsia="仿宋"/>
          <w:sz w:val="46"/>
          <w:spacing w:val="0"/>
          <w:color w:val="000000"/>
          <w:b w:val="off"/>
          <w:i w:val="off"/>
        </w:rPr>
        <w:t>对实证主义的批评。然而哈贝马斯本人忽略他自己的思想和杜威思想之间</w:t>
      </w:r>
      <w:r>
        <w:rPr>
          <w:rFonts w:ascii="仿宋" w:hAnsi="仿宋" w:cs="仿宋" w:eastAsia="仿宋"/>
          <w:sz w:val="46"/>
          <w:spacing w:val="0"/>
          <w:color w:val="000000"/>
          <w:b w:val="off"/>
          <w:i w:val="off"/>
        </w:rPr>
        <w:t>的类似性，而是专注于他与皮尔士的关系。不过重要的是看到，詹姆士和杜</w:t>
      </w:r>
      <w:r>
        <w:rPr>
          <w:rFonts w:ascii="仿宋" w:hAnsi="仿宋" w:cs="仿宋" w:eastAsia="仿宋"/>
          <w:sz w:val="46"/>
          <w:spacing w:val="0"/>
          <w:color w:val="000000"/>
          <w:b w:val="off"/>
          <w:i w:val="off"/>
        </w:rPr>
        <w:t>威共同具有的实用主义真理观并不依赖于皮尔士和哈贝马斯的“理想研究目</w:t>
      </w:r>
      <w:r>
        <w:rPr>
          <w:rFonts w:ascii="仿宋" w:hAnsi="仿宋" w:cs="仿宋" w:eastAsia="仿宋"/>
          <w:sz w:val="46"/>
          <w:spacing w:val="0"/>
          <w:color w:val="000000"/>
          <w:b w:val="off"/>
          <w:i w:val="off"/>
        </w:rPr>
        <w:t>的”观念，也不依赖于“理想上自由的言语社会”。关于我对这类不充分的人</w:t>
      </w:r>
      <w:r>
        <w:rPr>
          <w:rFonts w:ascii="仿宋" w:hAnsi="仿宋" w:cs="仿宋" w:eastAsia="仿宋"/>
          <w:sz w:val="46"/>
          <w:spacing w:val="0"/>
          <w:color w:val="000000"/>
          <w:b w:val="off"/>
          <w:i w:val="off"/>
        </w:rPr>
        <w:t>类中心概念的批评，参见拙著《实用主义的后果》，明尼波利斯，1982年，第</w:t>
      </w:r>
      <w:r>
        <w:rPr>
          <w:rFonts w:ascii="仿宋" w:hAnsi="仿宋" w:cs="仿宋" w:eastAsia="仿宋"/>
          <w:sz w:val="46"/>
          <w:spacing w:val="0"/>
          <w:color w:val="000000"/>
          <w:b w:val="off"/>
          <w:i w:val="off"/>
        </w:rPr>
        <w:t>XIV页，“实用主义、戴维森和真理”，载于即将出版的一本纪念戴维森的论文</w:t>
      </w:r>
      <w:r>
        <w:rPr>
          <w:rFonts w:ascii="仿宋" w:hAnsi="仿宋" w:cs="仿宋" w:eastAsia="仿宋"/>
          <w:sz w:val="46"/>
          <w:spacing w:val="0"/>
          <w:color w:val="000000"/>
          <w:b w:val="off"/>
          <w:i w:val="off"/>
        </w:rPr>
        <w:t>集，由E.勒波尔(Le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Pore)编，明尼波利斯，1984年，以及“哈贝马斯和莱奥塔</w:t>
      </w:r>
      <w:r>
        <w:rPr>
          <w:rFonts w:ascii="仿宋" w:hAnsi="仿宋" w:cs="仿宋" w:eastAsia="仿宋"/>
          <w:sz w:val="46"/>
          <w:spacing w:val="0"/>
          <w:color w:val="000000"/>
          <w:b w:val="off"/>
          <w:i w:val="off"/>
        </w:rPr>
        <w:t>尔论后现代性”，载于即将出版的《国际实践》，1984年。</w:t>
      </w:r>
      <w:bookmarkEnd w:id="4287"/>
    </w:p>
    <w:p>
      <w:pPr>
        <w:pageBreakBefore w:val="off"/>
        <w:tabs/>
        <w:wordWrap w:val="off"/>
        <w:spacing w:before="0" w:after="0" w:line="860" w:lineRule="atLeast"/>
        <w:ind w:left="260" w:right="20" w:firstLine="960"/>
        <w:jc w:val="both"/>
        <w:textAlignment w:val="baseline"/>
        <w:rPr>
          <w:sz w:val="46"/>
        </w:rPr>
      </w:pPr>
      <w:bookmarkStart w:name="" w:id="4288"/>
      <w:r>
        <w:rPr>
          <w:rFonts w:ascii="仿宋" w:hAnsi="仿宋" w:cs="仿宋" w:eastAsia="仿宋"/>
          <w:sz w:val="46"/>
          <w:spacing w:val="0"/>
          <w:color w:val="000000"/>
          <w:b w:val="off"/>
          <w:i w:val="off"/>
        </w:rPr>
        <w:t>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H.普特南：《理性、真理和历史》，剑桥，1981年，第</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49——50页。此</w:t>
      </w:r>
      <w:r>
        <w:rPr>
          <w:rFonts w:ascii="仿宋" w:hAnsi="仿宋" w:cs="仿宋" w:eastAsia="仿宋"/>
          <w:sz w:val="46"/>
          <w:spacing w:val="0"/>
          <w:color w:val="000000"/>
          <w:b w:val="off"/>
          <w:i w:val="off"/>
        </w:rPr>
        <w:t>书法译本将由</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Minuit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出版社出版。</w:t>
      </w:r>
      <w:bookmarkEnd w:id="4288"/>
    </w:p>
    <w:p>
      <w:pPr>
        <w:pageBreakBefore w:val="off"/>
        <w:tabs/>
        <w:wordWrap w:val="off"/>
        <w:spacing w:before="0" w:after="0" w:line="860" w:lineRule="atLeast"/>
        <w:ind w:left="1260" w:right="0"/>
        <w:jc w:val="both"/>
        <w:textAlignment w:val="baseline"/>
        <w:rPr>
          <w:sz w:val="46"/>
        </w:rPr>
      </w:pPr>
      <w:bookmarkStart w:name="" w:id="4289"/>
      <w:r>
        <w:rPr>
          <w:rFonts w:ascii="仿宋" w:hAnsi="仿宋" w:cs="仿宋" w:eastAsia="仿宋"/>
          <w:sz w:val="46"/>
          <w:spacing w:val="0"/>
          <w:color w:val="000000"/>
          <w:b w:val="off"/>
          <w:i w:val="off"/>
        </w:rPr>
        <w:t>③</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同上书，第119页。</w:t>
      </w:r>
      <w:bookmarkEnd w:id="4289"/>
    </w:p>
    <w:p>
      <w:pPr>
        <w:pageBreakBefore w:val="off"/>
        <w:tabs/>
        <w:wordWrap w:val="off"/>
        <w:spacing w:before="0" w:after="0" w:line="860" w:lineRule="atLeast"/>
        <w:ind w:left="1260" w:right="0"/>
        <w:jc w:val="both"/>
        <w:textAlignment w:val="baseline"/>
        <w:rPr>
          <w:sz w:val="46"/>
        </w:rPr>
      </w:pPr>
      <w:bookmarkStart w:name="" w:id="4290"/>
      <w:r>
        <w:rPr>
          <w:rFonts w:ascii="仿宋" w:hAnsi="仿宋" w:cs="仿宋" w:eastAsia="仿宋"/>
          <w:sz w:val="46"/>
          <w:spacing w:val="0"/>
          <w:color w:val="000000"/>
          <w:b w:val="off"/>
          <w:i w:val="off"/>
        </w:rPr>
        <w:t>④</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w:t>
      </w:r>
      <w:bookmarkEnd w:id="4290"/>
    </w:p>
    <w:p>
      <w:pPr>
        <w:pageBreakBefore w:val="off"/>
        <w:tabs/>
        <w:wordWrap w:val="off"/>
        <w:spacing w:before="0" w:after="0" w:line="860" w:lineRule="atLeast"/>
        <w:ind w:left="1260" w:right="0"/>
        <w:jc w:val="both"/>
        <w:textAlignment w:val="baseline"/>
        <w:rPr>
          <w:sz w:val="46"/>
        </w:rPr>
      </w:pPr>
      <w:bookmarkStart w:name="" w:id="4291"/>
      <w:r>
        <w:rPr>
          <w:rFonts w:ascii="仿宋" w:hAnsi="仿宋" w:cs="仿宋" w:eastAsia="仿宋"/>
          <w:sz w:val="46"/>
          <w:spacing w:val="0"/>
          <w:color w:val="000000"/>
          <w:b w:val="off"/>
          <w:i w:val="off"/>
        </w:rPr>
        <w:t>⑤</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同上书，第114页。</w:t>
      </w:r>
      <w:bookmarkEnd w:id="4291"/>
    </w:p>
    <w:p>
      <w:pPr>
        <w:pageBreakBefore w:val="off"/>
        <w:tabs/>
        <w:wordWrap w:val="off"/>
        <w:spacing w:before="0" w:after="0" w:line="860" w:lineRule="atLeast"/>
        <w:ind w:left="260" w:right="20" w:firstLine="1000"/>
        <w:jc w:val="both"/>
        <w:textAlignment w:val="baseline"/>
        <w:rPr>
          <w:sz w:val="46"/>
        </w:rPr>
      </w:pPr>
      <w:bookmarkStart w:name="" w:id="4292"/>
      <w:r>
        <w:rPr>
          <w:rFonts w:ascii="仿宋" w:hAnsi="仿宋" w:cs="仿宋" w:eastAsia="仿宋"/>
          <w:sz w:val="46"/>
          <w:spacing w:val="0"/>
          <w:color w:val="000000"/>
          <w:b w:val="off"/>
          <w:i w:val="off"/>
        </w:rPr>
        <w:t>⑥</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同上书，第119页。参见戴维森的“论概念图式的概念”，载于《1974</w:t>
      </w:r>
      <w:r>
        <w:rPr>
          <w:rFonts w:ascii="仿宋" w:hAnsi="仿宋" w:cs="仿宋" w:eastAsia="仿宋"/>
          <w:sz w:val="46"/>
          <w:spacing w:val="0"/>
          <w:color w:val="000000"/>
          <w:b w:val="off"/>
          <w:i w:val="off"/>
        </w:rPr>
        <w:t>年美国哲学协会会志》，这是一篇有关我们必然是人类中心论者的观点的典</w:t>
      </w:r>
      <w:r>
        <w:rPr>
          <w:rFonts w:ascii="仿宋" w:hAnsi="仿宋" w:cs="仿宋" w:eastAsia="仿宋"/>
          <w:sz w:val="46"/>
          <w:spacing w:val="0"/>
          <w:color w:val="000000"/>
          <w:b w:val="off"/>
          <w:i w:val="off"/>
        </w:rPr>
        <w:t>型论述。</w:t>
      </w:r>
      <w:bookmarkEnd w:id="4292"/>
    </w:p>
    <w:p>
      <w:pPr>
        <w:pageBreakBefore w:val="off"/>
        <w:tabs/>
        <w:wordWrap w:val="off"/>
        <w:spacing w:before="0" w:after="0" w:line="860" w:lineRule="atLeast"/>
        <w:ind w:left="1260" w:right="0"/>
        <w:jc w:val="both"/>
        <w:textAlignment w:val="baseline"/>
        <w:rPr>
          <w:sz w:val="46"/>
        </w:rPr>
      </w:pPr>
      <w:bookmarkStart w:name="" w:id="4293"/>
      <w:r>
        <w:rPr>
          <w:rFonts w:ascii="仿宋" w:hAnsi="仿宋" w:cs="仿宋" w:eastAsia="仿宋"/>
          <w:sz w:val="46"/>
          <w:spacing w:val="0"/>
          <w:color w:val="000000"/>
          <w:b w:val="off"/>
          <w:i w:val="off"/>
        </w:rPr>
        <w:t>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参见普特南前书，第113页。</w:t>
      </w:r>
      <w:bookmarkEnd w:id="4293"/>
    </w:p>
    <w:p>
      <w:pPr>
        <w:pageBreakBefore w:val="off"/>
        <w:tabs/>
        <w:wordWrap w:val="off"/>
        <w:spacing w:before="0" w:after="0" w:line="860" w:lineRule="atLeast"/>
        <w:ind w:left="1260" w:right="0"/>
        <w:jc w:val="both"/>
        <w:textAlignment w:val="baseline"/>
        <w:rPr>
          <w:sz w:val="46"/>
        </w:rPr>
      </w:pPr>
      <w:bookmarkStart w:name="" w:id="4294"/>
      <w:r>
        <w:rPr>
          <w:rFonts w:ascii="仿宋" w:hAnsi="仿宋" w:cs="仿宋" w:eastAsia="仿宋"/>
          <w:sz w:val="46"/>
          <w:spacing w:val="0"/>
          <w:color w:val="000000"/>
          <w:b w:val="off"/>
          <w:i w:val="off"/>
        </w:rPr>
        <w:t>⑧</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同上书，第126页。</w:t>
      </w:r>
      <w:bookmarkEnd w:id="4294"/>
    </w:p>
    <w:p>
      <w:pPr>
        <w:pageBreakBefore w:val="off"/>
        <w:tabs/>
        <w:wordWrap w:val="off"/>
        <w:spacing w:before="0" w:after="0" w:line="860" w:lineRule="atLeast"/>
        <w:ind w:left="1260" w:right="0"/>
        <w:jc w:val="both"/>
        <w:textAlignment w:val="baseline"/>
        <w:rPr>
          <w:sz w:val="46"/>
        </w:rPr>
      </w:pPr>
      <w:bookmarkStart w:name="" w:id="4295"/>
      <w:r>
        <w:rPr>
          <w:rFonts w:ascii="仿宋" w:hAnsi="仿宋" w:cs="仿宋" w:eastAsia="仿宋"/>
          <w:sz w:val="46"/>
          <w:spacing w:val="0"/>
          <w:color w:val="000000"/>
          <w:b w:val="off"/>
          <w:i w:val="off"/>
        </w:rPr>
        <w:t>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同上书，第216页。</w:t>
      </w:r>
      <w:bookmarkEnd w:id="4295"/>
    </w:p>
    <w:p>
      <w:pPr>
        <w:pageBreakBefore w:val="off"/>
        <w:tabs/>
        <w:wordWrap w:val="off"/>
        <w:spacing w:before="0" w:after="0" w:line="860" w:lineRule="atLeast"/>
        <w:ind w:left="260" w:right="0" w:firstLine="1000"/>
        <w:jc w:val="both"/>
        <w:textAlignment w:val="baseline"/>
        <w:rPr>
          <w:sz w:val="46"/>
        </w:rPr>
      </w:pPr>
      <w:bookmarkStart w:name="" w:id="4296"/>
      <w:r>
        <w:rPr>
          <w:rFonts w:ascii="仿宋" w:hAnsi="仿宋" w:cs="仿宋" w:eastAsia="仿宋"/>
          <w:sz w:val="46"/>
          <w:spacing w:val="0"/>
          <w:color w:val="000000"/>
          <w:b w:val="off"/>
          <w:i w:val="off"/>
        </w:rPr>
        <w:t>⑩</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参见(例如)P.费耶阿本德的《自由社会中的科学》，伦敦，1978年，</w:t>
      </w:r>
      <w:r>
        <w:rPr>
          <w:rFonts w:ascii="仿宋" w:hAnsi="仿宋" w:cs="仿宋" w:eastAsia="仿宋"/>
          <w:sz w:val="46"/>
          <w:spacing w:val="0"/>
          <w:color w:val="000000"/>
          <w:b w:val="off"/>
          <w:i w:val="off"/>
        </w:rPr>
        <w:t>第9页。在此书中费耶阿本德把自己的观点看作是“相对主义(在普罗塔哥</w:t>
      </w:r>
      <w:r>
        <w:rPr>
          <w:rFonts w:ascii="仿宋" w:hAnsi="仿宋" w:cs="仿宋" w:eastAsia="仿宋"/>
          <w:sz w:val="46"/>
          <w:spacing w:val="0"/>
          <w:color w:val="000000"/>
          <w:b w:val="off"/>
          <w:i w:val="off"/>
        </w:rPr>
        <w:t>拉的古老的和简单的意义上)。”这一认同是来自他的下述主张，“‘客观上’，</w:t>
      </w:r>
      <w:r>
        <w:rPr>
          <w:rFonts w:ascii="仿宋" w:hAnsi="仿宋" w:cs="仿宋" w:eastAsia="仿宋"/>
          <w:sz w:val="46"/>
          <w:spacing w:val="0"/>
          <w:color w:val="000000"/>
          <w:b w:val="off"/>
          <w:i w:val="off"/>
        </w:rPr>
        <w:t>在反犹太主义和人道主义之间没有多大区别。”我想，费耶阿本德如果说应该</w:t>
      </w:r>
      <w:r>
        <w:rPr>
          <w:rFonts w:ascii="仿宋" w:hAnsi="仿宋" w:cs="仿宋" w:eastAsia="仿宋"/>
          <w:sz w:val="46"/>
          <w:spacing w:val="0"/>
          <w:color w:val="000000"/>
          <w:b w:val="off"/>
          <w:i w:val="off"/>
        </w:rPr>
        <w:t>干脆把打引号的“客观上”与支持主客区分论的传统哲学的图式一内容区分</w:t>
      </w:r>
      <w:r>
        <w:rPr>
          <w:rFonts w:ascii="仿宋" w:hAnsi="仿宋" w:cs="仿宋" w:eastAsia="仿宋"/>
          <w:sz w:val="46"/>
          <w:spacing w:val="0"/>
          <w:color w:val="000000"/>
          <w:b w:val="off"/>
          <w:i w:val="off"/>
        </w:rPr>
        <w:t>论抛弃，而不是说我们可以保留这个词并用它来说普罗塔哥拉说过的那些</w:t>
      </w:r>
      <w:r>
        <w:rPr>
          <w:rFonts w:ascii="仿宋" w:hAnsi="仿宋" w:cs="仿宋" w:eastAsia="仿宋"/>
          <w:sz w:val="46"/>
          <w:spacing w:val="0"/>
          <w:color w:val="000000"/>
          <w:b w:val="off"/>
          <w:i w:val="off"/>
        </w:rPr>
        <w:t>话，就会对他更有利。费耶阿本德真正反对的是真理符合论，而不是关于某</w:t>
      </w:r>
      <w:r>
        <w:rPr>
          <w:rFonts w:ascii="仿宋" w:hAnsi="仿宋" w:cs="仿宋" w:eastAsia="仿宋"/>
          <w:sz w:val="46"/>
          <w:spacing w:val="0"/>
          <w:color w:val="000000"/>
          <w:b w:val="off"/>
          <w:i w:val="off"/>
        </w:rPr>
        <w:t>些观点为真、某些观点为假的观念。</w:t>
      </w:r>
      <w:bookmarkEnd w:id="4296"/>
    </w:p>
    <w:p>
      <w:r>
        <w:t/>
      </w:r>
    </w:p>
    <w:p>
      <w:pPr>
        <w:sectPr>
          <w:footerReference r:id="rId978"/>
          <w:headerReference r:id="rId979" w:type="default"/>
          <w:type w:val="nextPage"/>
          <w:pgSz w:w="22400" w:h="31680"/>
          <w:pgMar w:left="2720" w:top="2480" w:right="2720" w:bottom="2480" w:header="2180" w:footer="2180"/>
          <w:cols w:num="1"/>
        </w:sectPr>
      </w:pPr>
    </w:p>
    <w:p>
      <w:pPr>
        <w:pageBreakBefore w:val="off"/>
        <w:tabs>
          <w:tab w:pos="15780" w:val="left" w:leader="none"/>
        </w:tabs>
        <w:wordWrap w:val="off"/>
        <w:spacing w:before="0" w:after="0" w:line="860" w:lineRule="atLeast"/>
        <w:ind w:left="10400" w:right="0"/>
        <w:jc w:val="both"/>
        <w:textAlignment w:val="baseline"/>
        <w:rPr>
          <w:sz w:val="45"/>
        </w:rPr>
      </w:pPr>
      <w:bookmarkStart w:name="" w:id="4297"/>
      <w:r>
        <w:rPr>
          <w:rFonts w:ascii="仿宋" w:hAnsi="仿宋" w:cs="仿宋" w:eastAsia="仿宋"/>
          <w:sz w:val="45"/>
          <w:spacing w:val="0"/>
          <w:color w:val="000000"/>
          <w:b w:val="off"/>
          <w:i w:val="off"/>
        </w:rPr>
        <w:t>协同性还是客观性？</w:t>
      </w:r>
      <w:r>
        <w:t xml:space="preserve">	</w:t>
      </w:r>
      <w:r>
        <w:rPr>
          <w:rFonts w:ascii="黑体" w:hAnsi="黑体" w:cs="黑体" w:eastAsia="黑体"/>
          <w:sz w:val="45"/>
          <w:spacing w:val="0"/>
          <w:color w:val="000000"/>
          <w:b w:val="off"/>
          <w:i w:val="off"/>
        </w:rPr>
        <w:t>455</w:t>
      </w:r>
      <w:bookmarkEnd w:id="4297"/>
    </w:p>
    <w:p>
      <w:pPr>
        <w:pageBreakBefore w:val="off"/>
        <w:tabs/>
        <w:wordWrap w:val="off"/>
        <w:spacing w:before="580" w:after="0" w:line="860" w:lineRule="atLeast"/>
        <w:ind w:left="100" w:right="100" w:firstLine="980"/>
        <w:jc w:val="both"/>
        <w:textAlignment w:val="baseline"/>
        <w:rPr>
          <w:sz w:val="45"/>
        </w:rPr>
      </w:pPr>
      <w:bookmarkStart w:name="" w:id="4298"/>
      <w:r>
        <w:rPr>
          <w:rFonts w:ascii="仿宋" w:hAnsi="仿宋" w:cs="仿宋" w:eastAsia="仿宋"/>
          <w:sz w:val="45"/>
          <w:spacing w:val="0"/>
          <w:color w:val="000000"/>
          <w:b w:val="off"/>
          <w:i w:val="off"/>
        </w:rPr>
        <w:t>⑪  对共同意见的这种追求，与对真实性的那种追求正相对立，后者想</w:t>
      </w:r>
      <w:r>
        <w:rPr>
          <w:rFonts w:ascii="仿宋" w:hAnsi="仿宋" w:cs="仿宋" w:eastAsia="仿宋"/>
          <w:sz w:val="45"/>
          <w:spacing w:val="0"/>
          <w:color w:val="000000"/>
          <w:b w:val="off"/>
          <w:i w:val="off"/>
        </w:rPr>
        <w:t>要摆脱我们社会的意见。例如参见 V.狄斯柯姆柏在《现代法国哲学》(剑</w:t>
      </w:r>
      <w:r>
        <w:rPr>
          <w:rFonts w:ascii="仿宋" w:hAnsi="仿宋" w:cs="仿宋" w:eastAsia="仿宋"/>
          <w:sz w:val="45"/>
          <w:spacing w:val="0"/>
          <w:color w:val="000000"/>
          <w:b w:val="off"/>
          <w:i w:val="off"/>
        </w:rPr>
        <w:t>桥，1980年，第153页)一书中对德吕兹的论述：“即使哲学基本上是非神秘</w:t>
      </w:r>
      <w:r>
        <w:rPr>
          <w:rFonts w:ascii="仿宋" w:hAnsi="仿宋" w:cs="仿宋" w:eastAsia="仿宋"/>
          <w:sz w:val="45"/>
          <w:spacing w:val="0"/>
          <w:color w:val="000000"/>
          <w:b w:val="off"/>
          <w:i w:val="off"/>
        </w:rPr>
        <w:t>化的，哲学家们往往不能进行真正的批评；他们维护秩序、权威、制度、‘体</w:t>
      </w:r>
      <w:r>
        <w:rPr>
          <w:rFonts w:ascii="仿宋" w:hAnsi="仿宋" w:cs="仿宋" w:eastAsia="仿宋"/>
          <w:sz w:val="45"/>
          <w:spacing w:val="0"/>
          <w:color w:val="000000"/>
          <w:b w:val="off"/>
          <w:i w:val="off"/>
        </w:rPr>
        <w:t>面’、一般人相信的每一样东西。”我根据实用主义的和人类中心的观点主张，</w:t>
      </w:r>
      <w:r>
        <w:rPr>
          <w:rFonts w:ascii="仿宋" w:hAnsi="仿宋" w:cs="仿宋" w:eastAsia="仿宋"/>
          <w:sz w:val="45"/>
          <w:spacing w:val="0"/>
          <w:color w:val="000000"/>
          <w:b w:val="off"/>
          <w:i w:val="off"/>
        </w:rPr>
        <w:t>一切批评可能或应当去做的就是使“一般人相信的东西”中的因素与其他因</w:t>
      </w:r>
      <w:r>
        <w:rPr>
          <w:rFonts w:ascii="仿宋" w:hAnsi="仿宋" w:cs="仿宋" w:eastAsia="仿宋"/>
          <w:sz w:val="45"/>
          <w:spacing w:val="0"/>
          <w:color w:val="000000"/>
          <w:b w:val="off"/>
          <w:i w:val="off"/>
        </w:rPr>
        <w:t>素相互竞争。如果像德吕兹那样企图做得超过这一点，就是去幻想而非去谈</w:t>
      </w:r>
      <w:r>
        <w:rPr>
          <w:rFonts w:ascii="仿宋" w:hAnsi="仿宋" w:cs="仿宋" w:eastAsia="仿宋"/>
          <w:sz w:val="45"/>
          <w:spacing w:val="0"/>
          <w:color w:val="000000"/>
          <w:b w:val="off"/>
          <w:i w:val="off"/>
        </w:rPr>
        <w:t>话了。</w:t>
      </w:r>
      <w:bookmarkEnd w:id="4298"/>
    </w:p>
    <w:p>
      <w:pPr>
        <w:pageBreakBefore w:val="off"/>
        <w:tabs/>
        <w:wordWrap w:val="off"/>
        <w:spacing w:before="0" w:after="0" w:line="860" w:lineRule="atLeast"/>
        <w:ind w:left="100" w:right="20" w:firstLine="980"/>
        <w:jc w:val="both"/>
        <w:textAlignment w:val="baseline"/>
        <w:rPr>
          <w:sz w:val="45"/>
        </w:rPr>
      </w:pPr>
      <w:bookmarkStart w:name="" w:id="4299"/>
      <w:r>
        <w:rPr>
          <w:rFonts w:ascii="仿宋" w:hAnsi="仿宋" w:cs="仿宋" w:eastAsia="仿宋"/>
          <w:sz w:val="45"/>
          <w:spacing w:val="0"/>
          <w:color w:val="000000"/>
          <w:b w:val="off"/>
          <w:i w:val="off"/>
        </w:rPr>
        <w:t>⑫  罗尔斯在《正义理论》中企图通过想像一种由“无知帷布”背后的选</w:t>
      </w:r>
      <w:r>
        <w:rPr>
          <w:rFonts w:ascii="仿宋" w:hAnsi="仿宋" w:cs="仿宋" w:eastAsia="仿宋"/>
          <w:sz w:val="45"/>
          <w:spacing w:val="0"/>
          <w:color w:val="000000"/>
          <w:b w:val="off"/>
          <w:i w:val="off"/>
        </w:rPr>
        <w:t>择者们设想的社会契约来保持康德“实践理性”的权威性，即把这些选择者的</w:t>
      </w:r>
      <w:r>
        <w:rPr>
          <w:rFonts w:ascii="仿宋" w:hAnsi="仿宋" w:cs="仿宋" w:eastAsia="仿宋"/>
          <w:sz w:val="45"/>
          <w:spacing w:val="0"/>
          <w:color w:val="000000"/>
          <w:b w:val="off"/>
          <w:i w:val="off"/>
        </w:rPr>
        <w:t>“合理的自利”当作某些社会制度的非历史性正当性的试金石。这一企图导</w:t>
      </w:r>
      <w:r>
        <w:rPr>
          <w:rFonts w:ascii="仿宋" w:hAnsi="仿宋" w:cs="仿宋" w:eastAsia="仿宋"/>
          <w:sz w:val="45"/>
          <w:spacing w:val="0"/>
          <w:color w:val="000000"/>
          <w:b w:val="off"/>
          <w:i w:val="off"/>
        </w:rPr>
        <w:t>致过去十年中英美社会哲学中一批重要的著作发表，并以 M.桑德尔的《自</w:t>
      </w:r>
      <w:r>
        <w:rPr>
          <w:rFonts w:ascii="仿宋" w:hAnsi="仿宋" w:cs="仿宋" w:eastAsia="仿宋"/>
          <w:sz w:val="45"/>
          <w:spacing w:val="0"/>
          <w:color w:val="000000"/>
          <w:b w:val="off"/>
          <w:i w:val="off"/>
        </w:rPr>
        <w:t>由主义和正义的限度》(剑桥，1982年)的出版告一段落。桑德尔说，罗尔斯</w:t>
      </w:r>
      <w:r>
        <w:rPr>
          <w:rFonts w:ascii="仿宋" w:hAnsi="仿宋" w:cs="仿宋" w:eastAsia="仿宋"/>
          <w:sz w:val="45"/>
          <w:spacing w:val="0"/>
          <w:color w:val="000000"/>
          <w:b w:val="off"/>
          <w:i w:val="off"/>
        </w:rPr>
        <w:t>的“幕后选择”图画不能自圆其说。同时，罗尔斯本人采取了一种较少坚持非</w:t>
      </w:r>
      <w:r>
        <w:rPr>
          <w:rFonts w:ascii="仿宋" w:hAnsi="仿宋" w:cs="仿宋" w:eastAsia="仿宋"/>
          <w:sz w:val="45"/>
          <w:spacing w:val="0"/>
          <w:color w:val="000000"/>
          <w:b w:val="off"/>
          <w:i w:val="off"/>
        </w:rPr>
        <w:t>历史正当性的元伦理观。参见他的“道德理论中康德的构造主义”，载于《哲</w:t>
      </w:r>
      <w:r>
        <w:rPr>
          <w:rFonts w:ascii="仿宋" w:hAnsi="仿宋" w:cs="仿宋" w:eastAsia="仿宋"/>
          <w:sz w:val="45"/>
          <w:spacing w:val="0"/>
          <w:color w:val="000000"/>
          <w:b w:val="off"/>
          <w:i w:val="off"/>
        </w:rPr>
        <w:t>学杂志》，1977年。同时，桑德尔强调说，对道德动机进行“构造主义的”论述</w:t>
      </w:r>
      <w:r>
        <w:rPr>
          <w:rFonts w:ascii="仿宋" w:hAnsi="仿宋" w:cs="仿宋" w:eastAsia="仿宋"/>
          <w:sz w:val="45"/>
          <w:spacing w:val="0"/>
          <w:color w:val="000000"/>
          <w:b w:val="off"/>
          <w:i w:val="off"/>
        </w:rPr>
        <w:t>之本质，最好被理解作使其行为正当的愿望，而非以“合理的自利”为基础。</w:t>
      </w:r>
      <w:r>
        <w:rPr>
          <w:rFonts w:ascii="仿宋" w:hAnsi="仿宋" w:cs="仿宋" w:eastAsia="仿宋"/>
          <w:sz w:val="45"/>
          <w:spacing w:val="0"/>
          <w:color w:val="000000"/>
          <w:b w:val="off"/>
          <w:i w:val="off"/>
        </w:rPr>
        <w:t>(参见斯坎龙 Scanlon的“契约论和功利论”，载于《功利主义及其超越》，A.西</w:t>
      </w:r>
      <w:r>
        <w:rPr>
          <w:rFonts w:ascii="仿宋" w:hAnsi="仿宋" w:cs="仿宋" w:eastAsia="仿宋"/>
          <w:sz w:val="45"/>
          <w:spacing w:val="0"/>
          <w:color w:val="000000"/>
          <w:b w:val="off"/>
          <w:i w:val="off"/>
        </w:rPr>
        <w:t>姆和B.威廉姆斯(编)，剑桥，1982年)。斯坎龙对罗尔斯的修正与罗尔斯后</w:t>
      </w:r>
      <w:r>
        <w:rPr>
          <w:rFonts w:ascii="仿宋" w:hAnsi="仿宋" w:cs="仿宋" w:eastAsia="仿宋"/>
          <w:sz w:val="45"/>
          <w:spacing w:val="0"/>
          <w:color w:val="000000"/>
          <w:b w:val="off"/>
          <w:i w:val="off"/>
        </w:rPr>
        <w:t>来的著作方向相同，因为斯坎龙关于“由于他人不可能合理地拒绝的理由而</w:t>
      </w:r>
      <w:r>
        <w:rPr>
          <w:rFonts w:ascii="仿宋" w:hAnsi="仿宋" w:cs="仿宋" w:eastAsia="仿宋"/>
          <w:sz w:val="45"/>
          <w:spacing w:val="0"/>
          <w:color w:val="000000"/>
          <w:b w:val="off"/>
          <w:i w:val="off"/>
        </w:rPr>
        <w:t>对他人是正当的”观念，与下述观点一致，即对社会哲学重要的东西，是可对</w:t>
      </w:r>
      <w:r>
        <w:rPr>
          <w:rFonts w:ascii="仿宋" w:hAnsi="仿宋" w:cs="仿宋" w:eastAsia="仿宋"/>
          <w:sz w:val="45"/>
          <w:spacing w:val="0"/>
          <w:color w:val="000000"/>
          <w:b w:val="off"/>
          <w:i w:val="off"/>
        </w:rPr>
        <w:t>特殊历史社会、而非对“一般人类”证明为正当的东西。在我看来，关于罗尔</w:t>
      </w:r>
      <w:r>
        <w:rPr>
          <w:rFonts w:ascii="仿宋" w:hAnsi="仿宋" w:cs="仿宋" w:eastAsia="仿宋"/>
          <w:sz w:val="45"/>
          <w:spacing w:val="0"/>
          <w:color w:val="000000"/>
          <w:b w:val="off"/>
          <w:i w:val="off"/>
        </w:rPr>
        <w:t>斯的合理选择者很像是二十世纪美国自由派的通常看法，是完全正当的，但</w:t>
      </w:r>
      <w:r>
        <w:rPr>
          <w:rFonts w:ascii="仿宋" w:hAnsi="仿宋" w:cs="仿宋" w:eastAsia="仿宋"/>
          <w:sz w:val="45"/>
          <w:spacing w:val="0"/>
          <w:color w:val="000000"/>
          <w:b w:val="off"/>
          <w:i w:val="off"/>
        </w:rPr>
        <w:t>这并不指对罗尔斯的批评，我在“后现代主义的资产阶级自由主义”一文(《哲</w:t>
      </w:r>
      <w:r>
        <w:rPr>
          <w:rFonts w:ascii="仿宋" w:hAnsi="仿宋" w:cs="仿宋" w:eastAsia="仿宋"/>
          <w:sz w:val="45"/>
          <w:spacing w:val="0"/>
          <w:color w:val="000000"/>
          <w:b w:val="off"/>
          <w:i w:val="off"/>
        </w:rPr>
        <w:t>学杂志》，1983年)中维护了这一观点。</w:t>
      </w:r>
      <w:bookmarkEnd w:id="4299"/>
    </w:p>
    <w:p>
      <w:pPr>
        <w:pageBreakBefore w:val="off"/>
        <w:tabs/>
        <w:wordWrap w:val="off"/>
        <w:spacing w:before="0" w:after="0" w:line="860" w:lineRule="atLeast"/>
        <w:ind w:left="100" w:right="0" w:firstLine="980"/>
        <w:jc w:val="both"/>
        <w:textAlignment w:val="baseline"/>
        <w:rPr>
          <w:sz w:val="45"/>
        </w:rPr>
      </w:pPr>
      <w:bookmarkStart w:name="" w:id="4300"/>
      <w:r>
        <w:rPr>
          <w:rFonts w:ascii="仿宋" w:hAnsi="仿宋" w:cs="仿宋" w:eastAsia="仿宋"/>
          <w:sz w:val="45"/>
          <w:spacing w:val="0"/>
          <w:color w:val="000000"/>
          <w:b w:val="off"/>
          <w:i w:val="off"/>
        </w:rPr>
        <w:t>⑬  B.威廉姆斯在一篇题为“相对主义的真理”的重要论文(收入他的</w:t>
      </w:r>
      <w:r>
        <w:rPr>
          <w:rFonts w:ascii="仿宋" w:hAnsi="仿宋" w:cs="仿宋" w:eastAsia="仿宋"/>
          <w:sz w:val="45"/>
          <w:spacing w:val="0"/>
          <w:color w:val="000000"/>
          <w:b w:val="off"/>
          <w:i w:val="off"/>
        </w:rPr>
        <w:t>《道德幸运》，剑桥，1981年)中，根据“真正的对峙”和“概念的对峙”之间的区</w:t>
      </w:r>
      <w:r>
        <w:rPr>
          <w:rFonts w:ascii="仿宋" w:hAnsi="仿宋" w:cs="仿宋" w:eastAsia="仿宋"/>
          <w:sz w:val="45"/>
          <w:spacing w:val="0"/>
          <w:color w:val="000000"/>
          <w:b w:val="off"/>
          <w:i w:val="off"/>
        </w:rPr>
        <w:t>别提出了类似的观点。后一种对峙非对称地出现在我们和原始种族之间。</w:t>
      </w:r>
      <w:r>
        <w:rPr>
          <w:rFonts w:ascii="仿宋" w:hAnsi="仿宋" w:cs="仿宋" w:eastAsia="仿宋"/>
          <w:sz w:val="45"/>
          <w:spacing w:val="0"/>
          <w:color w:val="000000"/>
          <w:b w:val="off"/>
          <w:i w:val="off"/>
        </w:rPr>
        <w:t>正如威廉姆斯所说，这类人的信念系统并不为我们提供实在的选择，因为我</w:t>
      </w:r>
      <w:r>
        <w:rPr>
          <w:rFonts w:ascii="仿宋" w:hAnsi="仿宋" w:cs="仿宋" w:eastAsia="仿宋"/>
          <w:sz w:val="45"/>
          <w:spacing w:val="0"/>
          <w:color w:val="000000"/>
          <w:b w:val="off"/>
          <w:i w:val="off"/>
        </w:rPr>
        <w:t>们不可能想象转向他们的观点而不发生“自欺或妄想狂”。这类人对某些问</w:t>
      </w:r>
      <w:r>
        <w:rPr>
          <w:rFonts w:ascii="仿宋" w:hAnsi="仿宋" w:cs="仿宋" w:eastAsia="仿宋"/>
          <w:sz w:val="45"/>
          <w:spacing w:val="0"/>
          <w:color w:val="000000"/>
          <w:b w:val="off"/>
          <w:i w:val="off"/>
        </w:rPr>
        <w:t>题的信念与我们的信念极少有一致之处，因此他们不可能与我们意见一致，</w:t>
      </w:r>
      <w:r>
        <w:rPr>
          <w:rFonts w:ascii="仿宋" w:hAnsi="仿宋" w:cs="仿宋" w:eastAsia="仿宋"/>
          <w:sz w:val="45"/>
          <w:spacing w:val="0"/>
          <w:color w:val="000000"/>
          <w:b w:val="off"/>
          <w:i w:val="off"/>
        </w:rPr>
        <w:t>并不会在我们心中引起关于我们自身信念正确性的怀疑。威廉姆斯对“真实</w:t>
      </w:r>
      <w:bookmarkEnd w:id="4300"/>
    </w:p>
    <w:p>
      <w:r>
        <w:t/>
      </w:r>
    </w:p>
    <w:p>
      <w:pPr>
        <w:sectPr>
          <w:footerReference r:id="rId980"/>
          <w:headerReference r:id="rId981" w:type="default"/>
          <w:type w:val="nextPage"/>
          <w:pgSz w:w="22400" w:h="31680"/>
          <w:pgMar w:left="2760" w:top="2420" w:right="2760" w:bottom="2420" w:header="2120" w:footer="2120"/>
          <w:cols w:num="1"/>
        </w:sectPr>
      </w:pPr>
    </w:p>
    <w:p>
      <w:pPr>
        <w:pageBreakBefore w:val="off"/>
        <w:tabs/>
        <w:wordWrap w:val="off"/>
        <w:spacing w:before="0" w:after="0" w:line="960" w:lineRule="atLeast"/>
        <w:ind w:left="20" w:right="0"/>
        <w:jc w:val="both"/>
        <w:textAlignment w:val="baseline"/>
        <w:rPr>
          <w:sz w:val="47"/>
        </w:rPr>
      </w:pPr>
      <w:bookmarkStart w:name="" w:id="4301"/>
      <w:r>
        <w:rPr>
          <w:rFonts w:ascii="仿宋" w:hAnsi="仿宋" w:cs="仿宋" w:eastAsia="仿宋"/>
          <w:sz w:val="47"/>
          <w:spacing w:val="0"/>
          <w:color w:val="000000"/>
          <w:b w:val="off"/>
          <w:i w:val="off"/>
        </w:rPr>
        <w:t>456</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中译本附录</w:t>
      </w:r>
      <w:bookmarkEnd w:id="4301"/>
    </w:p>
    <w:p>
      <w:pPr>
        <w:pageBreakBefore w:val="off"/>
        <w:tabs/>
        <w:wordWrap w:val="off"/>
        <w:spacing w:before="700" w:after="0" w:line="960" w:lineRule="atLeast"/>
        <w:ind w:left="20" w:right="60"/>
        <w:jc w:val="both"/>
        <w:textAlignment w:val="baseline"/>
        <w:rPr>
          <w:sz w:val="47"/>
        </w:rPr>
      </w:pPr>
      <w:bookmarkStart w:name="" w:id="4302"/>
      <w:r>
        <w:rPr>
          <w:rFonts w:ascii="仿宋" w:hAnsi="仿宋" w:cs="仿宋" w:eastAsia="仿宋"/>
          <w:sz w:val="47"/>
          <w:spacing w:val="0"/>
          <w:color w:val="000000"/>
          <w:b w:val="off"/>
          <w:i w:val="off"/>
        </w:rPr>
        <w:t>选择”和“概念的对峙”的用法在我看来极有启发性，但我认为他把这些用法</w:t>
      </w:r>
      <w:r>
        <w:rPr>
          <w:rFonts w:ascii="仿宋" w:hAnsi="仿宋" w:cs="仿宋" w:eastAsia="仿宋"/>
          <w:sz w:val="47"/>
          <w:spacing w:val="0"/>
          <w:color w:val="000000"/>
          <w:b w:val="off"/>
          <w:i w:val="off"/>
        </w:rPr>
        <w:t>转向于它们并不适用的目的。威廉姆斯想维护伦理相对主义，后者被认为是</w:t>
      </w:r>
      <w:r>
        <w:rPr>
          <w:rFonts w:ascii="仿宋" w:hAnsi="仿宋" w:cs="仿宋" w:eastAsia="仿宋"/>
          <w:sz w:val="47"/>
          <w:spacing w:val="0"/>
          <w:color w:val="000000"/>
          <w:b w:val="off"/>
          <w:i w:val="off"/>
        </w:rPr>
        <w:t>主张说，当伦理的对峙仅只是概念上的时，“疑问或赞成并不真地发生”。(第</w:t>
      </w:r>
      <w:r>
        <w:rPr>
          <w:rFonts w:ascii="仿宋" w:hAnsi="仿宋" w:cs="仿宋" w:eastAsia="仿宋"/>
          <w:sz w:val="47"/>
          <w:spacing w:val="0"/>
          <w:color w:val="000000"/>
          <w:b w:val="off"/>
          <w:i w:val="off"/>
        </w:rPr>
        <w:t>142页)在我看来这是威廉姆斯由于企图在相对主义中发现什么真的东西而</w:t>
      </w:r>
      <w:r>
        <w:rPr>
          <w:rFonts w:ascii="仿宋" w:hAnsi="仿宋" w:cs="仿宋" w:eastAsia="仿宋"/>
          <w:sz w:val="47"/>
          <w:spacing w:val="0"/>
          <w:color w:val="000000"/>
          <w:b w:val="off"/>
          <w:i w:val="off"/>
        </w:rPr>
        <w:t>被迫面对的尴尬结果，这一企图又是他的物理学相对主义的必然产物。(参</w:t>
      </w:r>
      <w:r>
        <w:rPr>
          <w:rFonts w:ascii="仿宋" w:hAnsi="仿宋" w:cs="仿宋" w:eastAsia="仿宋"/>
          <w:sz w:val="47"/>
          <w:spacing w:val="0"/>
          <w:color w:val="000000"/>
          <w:b w:val="off"/>
          <w:i w:val="off"/>
        </w:rPr>
        <w:t>见他的《笛卡尔：纯粹探究的构想》，伦敦，1977年)。在我看来，相对主义中</w:t>
      </w:r>
      <w:r>
        <w:rPr>
          <w:rFonts w:ascii="仿宋" w:hAnsi="仿宋" w:cs="仿宋" w:eastAsia="仿宋"/>
          <w:sz w:val="47"/>
          <w:spacing w:val="0"/>
          <w:color w:val="000000"/>
          <w:b w:val="off"/>
          <w:i w:val="off"/>
        </w:rPr>
        <w:t>不存在真理，但在种族中心论中却存在着这类真理：我们不可能向每个人证</w:t>
      </w:r>
      <w:r>
        <w:rPr>
          <w:rFonts w:ascii="仿宋" w:hAnsi="仿宋" w:cs="仿宋" w:eastAsia="仿宋"/>
          <w:sz w:val="47"/>
          <w:spacing w:val="0"/>
          <w:color w:val="000000"/>
          <w:b w:val="off"/>
          <w:i w:val="off"/>
        </w:rPr>
        <w:t>明我们的(在物理学或伦理学中的)信念正当，而只能向那些其信念与我们的</w:t>
      </w:r>
      <w:r>
        <w:rPr>
          <w:rFonts w:ascii="仿宋" w:hAnsi="仿宋" w:cs="仿宋" w:eastAsia="仿宋"/>
          <w:sz w:val="47"/>
          <w:spacing w:val="0"/>
          <w:color w:val="000000"/>
          <w:b w:val="off"/>
          <w:i w:val="off"/>
        </w:rPr>
        <w:t>信念在适当程度上一致的人证明我们的信念正当。</w:t>
      </w:r>
      <w:bookmarkEnd w:id="4302"/>
    </w:p>
    <w:p>
      <w:pPr>
        <w:pageBreakBefore w:val="off"/>
        <w:tabs/>
        <w:wordWrap w:val="off"/>
        <w:spacing w:before="0" w:after="0" w:line="960" w:lineRule="atLeast"/>
        <w:ind w:left="1120" w:right="0"/>
        <w:jc w:val="both"/>
        <w:textAlignment w:val="baseline"/>
        <w:rPr>
          <w:sz w:val="47"/>
        </w:rPr>
      </w:pPr>
      <w:bookmarkStart w:name="" w:id="4303"/>
      <w:r>
        <w:rPr>
          <w:rFonts w:ascii="仿宋" w:hAnsi="仿宋" w:cs="仿宋" w:eastAsia="仿宋"/>
          <w:sz w:val="47"/>
          <w:spacing w:val="0"/>
          <w:color w:val="000000"/>
          <w:b w:val="off"/>
          <w:i w:val="off"/>
        </w:rPr>
        <w:t>⑭</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尼采《全集》(Schlechta)第一卷，第463页。</w:t>
      </w:r>
      <w:bookmarkEnd w:id="4303"/>
    </w:p>
    <w:p>
      <w:pPr>
        <w:pageBreakBefore w:val="off"/>
        <w:tabs/>
        <w:wordWrap w:val="off"/>
        <w:spacing w:before="0" w:after="0" w:line="960" w:lineRule="atLeast"/>
        <w:ind w:left="1120" w:right="0"/>
        <w:jc w:val="both"/>
        <w:textAlignment w:val="baseline"/>
        <w:rPr>
          <w:sz w:val="47"/>
        </w:rPr>
      </w:pPr>
      <w:bookmarkStart w:name="" w:id="4304"/>
      <w:r>
        <w:rPr>
          <w:rFonts w:ascii="仿宋" w:hAnsi="仿宋" w:cs="仿宋" w:eastAsia="仿宋"/>
          <w:sz w:val="47"/>
          <w:spacing w:val="0"/>
          <w:color w:val="000000"/>
          <w:b w:val="off"/>
          <w:i w:val="off"/>
        </w:rPr>
        <w:t>⑮</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同上书，第三卷，第314页。</w:t>
      </w:r>
      <w:bookmarkEnd w:id="4304"/>
    </w:p>
    <w:p>
      <w:pPr>
        <w:pageBreakBefore w:val="off"/>
        <w:tabs/>
        <w:wordWrap w:val="off"/>
        <w:spacing w:before="0" w:after="0" w:line="960" w:lineRule="atLeast"/>
        <w:ind w:left="120" w:right="0" w:firstLine="1020"/>
        <w:jc w:val="both"/>
        <w:textAlignment w:val="baseline"/>
        <w:rPr>
          <w:sz w:val="47"/>
        </w:rPr>
      </w:pPr>
      <w:bookmarkStart w:name="" w:id="4305"/>
      <w:r>
        <w:rPr>
          <w:rFonts w:ascii="仿宋" w:hAnsi="仿宋" w:cs="仿宋" w:eastAsia="仿宋"/>
          <w:sz w:val="47"/>
          <w:spacing w:val="0"/>
          <w:color w:val="000000"/>
          <w:b w:val="off"/>
          <w:i w:val="off"/>
        </w:rPr>
        <w:t>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参见汉斯·布鲁门伯格《现代的正当性》(法兰克福，1974年)一书中</w:t>
      </w:r>
      <w:r>
        <w:rPr>
          <w:rFonts w:ascii="仿宋" w:hAnsi="仿宋" w:cs="仿宋" w:eastAsia="仿宋"/>
          <w:sz w:val="47"/>
          <w:spacing w:val="0"/>
          <w:color w:val="000000"/>
          <w:b w:val="off"/>
          <w:i w:val="off"/>
        </w:rPr>
        <w:t>关于欧洲思想史的一段故事，它与尼采和海德格尔讲述的故事不同，把启蒙</w:t>
      </w:r>
      <w:r>
        <w:rPr>
          <w:rFonts w:ascii="仿宋" w:hAnsi="仿宋" w:cs="仿宋" w:eastAsia="仿宋"/>
          <w:sz w:val="47"/>
          <w:spacing w:val="0"/>
          <w:color w:val="000000"/>
          <w:b w:val="off"/>
          <w:i w:val="off"/>
        </w:rPr>
        <w:t>时代看作一次肯定的前进。对布鲁门伯格来说，“自我断言”的发展，即培根</w:t>
      </w:r>
      <w:r>
        <w:rPr>
          <w:rFonts w:ascii="仿宋" w:hAnsi="仿宋" w:cs="仿宋" w:eastAsia="仿宋"/>
          <w:sz w:val="47"/>
          <w:spacing w:val="0"/>
          <w:color w:val="000000"/>
          <w:b w:val="off"/>
          <w:i w:val="off"/>
        </w:rPr>
        <w:t>描述自然和科学研究目的中所特有的那种态度的发展，应当与“自我论证”相</w:t>
      </w:r>
      <w:r>
        <w:rPr>
          <w:rFonts w:ascii="仿宋" w:hAnsi="仿宋" w:cs="仿宋" w:eastAsia="仿宋"/>
          <w:sz w:val="47"/>
          <w:spacing w:val="0"/>
          <w:color w:val="000000"/>
          <w:b w:val="off"/>
          <w:i w:val="off"/>
        </w:rPr>
        <w:t>区别，后者是笛卡尔把这种研究建立于非历史的合理性标准之上的构想。布</w:t>
      </w:r>
      <w:r>
        <w:rPr>
          <w:rFonts w:ascii="仿宋" w:hAnsi="仿宋" w:cs="仿宋" w:eastAsia="仿宋"/>
          <w:sz w:val="47"/>
          <w:spacing w:val="0"/>
          <w:color w:val="000000"/>
          <w:b w:val="off"/>
          <w:i w:val="off"/>
        </w:rPr>
        <w:t>鲁门伯格含蓄地说，对启蒙时代的“历史主义的”批评，即始于本身可上溯至</w:t>
      </w:r>
      <w:r>
        <w:rPr>
          <w:rFonts w:ascii="仿宋" w:hAnsi="仿宋" w:cs="仿宋" w:eastAsia="仿宋"/>
          <w:sz w:val="47"/>
          <w:spacing w:val="0"/>
          <w:color w:val="000000"/>
          <w:b w:val="off"/>
          <w:i w:val="off"/>
        </w:rPr>
        <w:t>中世纪时代的浪漫思想的批评，破坏了“自我论证”(Selbstbegründung)，但未</w:t>
      </w:r>
      <w:r>
        <w:rPr>
          <w:rFonts w:ascii="仿宋" w:hAnsi="仿宋" w:cs="仿宋" w:eastAsia="仿宋"/>
          <w:sz w:val="47"/>
          <w:spacing w:val="0"/>
          <w:color w:val="000000"/>
          <w:b w:val="off"/>
          <w:i w:val="off"/>
        </w:rPr>
        <w:t>破坏“自我断言”(Selbstbehauptung)：“Aus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Not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Selbs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tbehauptung</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ist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die</w:t>
      </w:r>
      <w:r>
        <w:rPr>
          <w:rFonts w:ascii="仿宋" w:hAnsi="仿宋" w:cs="仿宋" w:eastAsia="仿宋"/>
          <w:sz w:val="47"/>
          <w:spacing w:val="0"/>
          <w:color w:val="000000"/>
          <w:b w:val="off"/>
          <w:i w:val="off"/>
        </w:rPr>
        <w:t>Souveränität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Selbs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tegründung</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geworden,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die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sich</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dem</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Risiko</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Entdeckun-</w:t>
      </w:r>
      <w:r>
        <w:rPr>
          <w:rFonts w:ascii="仿宋" w:hAnsi="仿宋" w:cs="仿宋" w:eastAsia="仿宋"/>
          <w:sz w:val="47"/>
          <w:spacing w:val="0"/>
          <w:color w:val="000000"/>
          <w:b w:val="off"/>
          <w:i w:val="off"/>
        </w:rPr>
        <w:t>gen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Historismus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aussetzt,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in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denen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Anfänge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auf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Abhängigkeiten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reduziert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wer-</w:t>
      </w:r>
      <w:r>
        <w:rPr>
          <w:rFonts w:ascii="仿宋" w:hAnsi="仿宋" w:cs="仿宋" w:eastAsia="仿宋"/>
          <w:sz w:val="47"/>
          <w:spacing w:val="0"/>
          <w:color w:val="000000"/>
          <w:b w:val="off"/>
          <w:i w:val="off"/>
        </w:rPr>
        <w:t>den</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sollten.”(自我论证的自主存在是由于自我断言的需要而产生的，它冒着</w:t>
      </w:r>
      <w:r>
        <w:rPr>
          <w:rFonts w:ascii="仿宋" w:hAnsi="仿宋" w:cs="仿宋" w:eastAsia="仿宋"/>
          <w:sz w:val="47"/>
          <w:spacing w:val="0"/>
          <w:color w:val="000000"/>
          <w:b w:val="off"/>
          <w:i w:val="off"/>
        </w:rPr>
        <w:t>发现历史主义的危险，而且从一开始即居于从属地位。————中译者)第一卷</w:t>
      </w:r>
      <w:r>
        <w:rPr>
          <w:rFonts w:ascii="仿宋" w:hAnsi="仿宋" w:cs="仿宋" w:eastAsia="仿宋"/>
          <w:sz w:val="47"/>
          <w:spacing w:val="0"/>
          <w:color w:val="000000"/>
          <w:b w:val="off"/>
          <w:i w:val="off"/>
        </w:rPr>
        <w:t>“世俗化与自我断言”。</w:t>
      </w:r>
      <w:bookmarkEnd w:id="4305"/>
    </w:p>
    <w:p>
      <w:r>
        <w:t/>
      </w:r>
    </w:p>
    <w:p>
      <w:pPr>
        <w:sectPr>
          <w:footerReference r:id="rId982"/>
          <w:headerReference r:id="rId983" w:type="default"/>
          <w:type w:val="nextPage"/>
          <w:pgSz w:w="22400" w:h="31680"/>
          <w:pgMar w:left="2740" w:top="2520" w:right="2740" w:bottom="2520" w:header="2220" w:footer="2220"/>
          <w:cols w:num="1"/>
        </w:sectPr>
      </w:pPr>
    </w:p>
    <w:p>
      <w:pPr>
        <w:pageBreakBefore w:val="off"/>
        <w:tabs/>
        <w:wordWrap w:val="off"/>
        <w:spacing w:before="2620" w:after="0" w:line="1320" w:lineRule="atLeast"/>
        <w:ind w:left="0" w:right="0"/>
        <w:jc w:val="center"/>
        <w:textAlignment w:val="baseline"/>
        <w:rPr>
          <w:sz w:val="99"/>
        </w:rPr>
      </w:pPr>
      <w:bookmarkStart w:name="" w:id="4306"/>
      <w:r>
        <w:rPr>
          <w:rFonts w:ascii="楷体" w:hAnsi="楷体" w:cs="楷体" w:eastAsia="楷体"/>
          <w:sz w:val="99"/>
          <w:spacing w:val="0"/>
          <w:color w:val="000000"/>
          <w:b w:val="off"/>
          <w:i w:val="off"/>
        </w:rPr>
        <w:t>非还原的物理主义*</w:t>
      </w:r>
      <w:bookmarkEnd w:id="4306"/>
    </w:p>
    <w:p>
      <w:pPr>
        <w:pageBreakBefore w:val="off"/>
        <w:tabs/>
        <w:wordWrap w:val="off"/>
        <w:spacing w:before="0" w:after="0" w:line="1120" w:lineRule="exact"/>
        <w:ind w:left="0" w:right="0"/>
        <w:jc w:val="center"/>
        <w:textAlignment w:val="baseline"/>
        <w:rPr>
          <w:sz w:val="99"/>
        </w:rPr>
      </w:pPr>
      <w:bookmarkStart w:name="" w:id="4307"/>
      <w:r>
        <w:rPr>
          <w:rFonts w:ascii="宋体" w:hAnsi="宋体" w:cs="宋体" w:eastAsia="宋体"/>
          <w:sz w:val="99"/>
          <w:spacing w:val="0"/>
          <w:color w:val="000000"/>
          <w:b w:val="off"/>
          <w:i w:val="off"/>
        </w:rPr>
        <w:t/>
      </w:r>
      <w:bookmarkEnd w:id="4307"/>
    </w:p>
    <w:p>
      <w:pPr>
        <w:pageBreakBefore w:val="off"/>
        <w:tabs/>
        <w:wordWrap w:val="off"/>
        <w:spacing w:before="0" w:after="0" w:line="1040" w:lineRule="atLeast"/>
        <w:ind w:left="0" w:right="40" w:firstLine="1140"/>
        <w:jc w:val="both"/>
        <w:textAlignment w:val="baseline"/>
        <w:rPr>
          <w:sz w:val="53"/>
        </w:rPr>
      </w:pPr>
      <w:bookmarkStart w:name="" w:id="4308"/>
      <w:r>
        <w:rPr>
          <w:rFonts w:ascii="仿宋" w:hAnsi="仿宋" w:cs="仿宋" w:eastAsia="仿宋"/>
          <w:sz w:val="53"/>
          <w:spacing w:val="0"/>
          <w:color w:val="000000"/>
          <w:b w:val="off"/>
          <w:i w:val="off"/>
        </w:rPr>
        <w:t>多纳德·戴维森(Donald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Davidson)是美国最杰出的哲学家之</w:t>
      </w:r>
      <w:r>
        <w:rPr>
          <w:rFonts w:ascii="仿宋" w:hAnsi="仿宋" w:cs="仿宋" w:eastAsia="仿宋"/>
          <w:sz w:val="53"/>
          <w:spacing w:val="0"/>
          <w:color w:val="000000"/>
          <w:b w:val="off"/>
          <w:i w:val="off"/>
        </w:rPr>
        <w:t>一，但是由于他的著作几乎都是以论文形式发表的，因而其成就较</w:t>
      </w:r>
      <w:r>
        <w:rPr>
          <w:rFonts w:ascii="仿宋" w:hAnsi="仿宋" w:cs="仿宋" w:eastAsia="仿宋"/>
          <w:sz w:val="53"/>
          <w:spacing w:val="0"/>
          <w:color w:val="000000"/>
          <w:b w:val="off"/>
          <w:i w:val="off"/>
        </w:rPr>
        <w:t>难概述。本文将提出研究他的两个最著名命题的一种观点，这两</w:t>
      </w:r>
      <w:r>
        <w:rPr>
          <w:rFonts w:ascii="仿宋" w:hAnsi="仿宋" w:cs="仿宋" w:eastAsia="仿宋"/>
          <w:sz w:val="53"/>
          <w:spacing w:val="0"/>
          <w:color w:val="000000"/>
          <w:b w:val="off"/>
          <w:i w:val="off"/>
        </w:rPr>
        <w:t>个命题是：在行为理论(theory</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of</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action)中有关理由(reason)可以</w:t>
      </w:r>
      <w:r>
        <w:rPr>
          <w:rFonts w:ascii="仿宋" w:hAnsi="仿宋" w:cs="仿宋" w:eastAsia="仿宋"/>
          <w:sz w:val="53"/>
          <w:spacing w:val="0"/>
          <w:color w:val="000000"/>
          <w:b w:val="off"/>
          <w:i w:val="off"/>
        </w:rPr>
        <w:t>是原因(cause)的论断；和在语言哲学中有关信念和非信念(non-</w:t>
      </w:r>
      <w:r>
        <w:rPr>
          <w:rFonts w:ascii="仿宋" w:hAnsi="仿宋" w:cs="仿宋" w:eastAsia="仿宋"/>
          <w:sz w:val="53"/>
          <w:spacing w:val="0"/>
          <w:color w:val="000000"/>
          <w:b w:val="off"/>
          <w:i w:val="off"/>
        </w:rPr>
        <w:t>beliefs)之间不存在被称作“使真”(making</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true)关系的论断。我想</w:t>
      </w:r>
      <w:r>
        <w:rPr>
          <w:rFonts w:ascii="仿宋" w:hAnsi="仿宋" w:cs="仿宋" w:eastAsia="仿宋"/>
          <w:sz w:val="53"/>
          <w:spacing w:val="0"/>
          <w:color w:val="000000"/>
          <w:b w:val="off"/>
          <w:i w:val="off"/>
        </w:rPr>
        <w:t>表明，这两个命题都有助于描绘，因而也就是证明，一幅物理主义</w:t>
      </w:r>
      <w:r>
        <w:rPr>
          <w:rFonts w:ascii="仿宋" w:hAnsi="仿宋" w:cs="仿宋" w:eastAsia="仿宋"/>
          <w:sz w:val="53"/>
          <w:spacing w:val="0"/>
          <w:color w:val="000000"/>
          <w:b w:val="off"/>
          <w:i w:val="off"/>
        </w:rPr>
        <w:t>的(或者，如果你愿意的话，一幅“唯物主义”的或“自然主义”的)世</w:t>
      </w:r>
      <w:r>
        <w:rPr>
          <w:rFonts w:ascii="仿宋" w:hAnsi="仿宋" w:cs="仿宋" w:eastAsia="仿宋"/>
          <w:sz w:val="53"/>
          <w:spacing w:val="0"/>
          <w:color w:val="000000"/>
          <w:b w:val="off"/>
          <w:i w:val="off"/>
        </w:rPr>
        <w:t>界图景。这两个命题都是发展一种非还原物理主义的努力的一部</w:t>
      </w:r>
      <w:r>
        <w:rPr>
          <w:rFonts w:ascii="仿宋" w:hAnsi="仿宋" w:cs="仿宋" w:eastAsia="仿宋"/>
          <w:sz w:val="53"/>
          <w:spacing w:val="0"/>
          <w:color w:val="000000"/>
          <w:b w:val="off"/>
          <w:i w:val="off"/>
        </w:rPr>
        <w:t>分。在我看来，这一哲学观点的发展是重要的，因为它体现了近来</w:t>
      </w:r>
      <w:r>
        <w:rPr>
          <w:rFonts w:ascii="仿宋" w:hAnsi="仿宋" w:cs="仿宋" w:eastAsia="仿宋"/>
          <w:sz w:val="53"/>
          <w:spacing w:val="0"/>
          <w:color w:val="000000"/>
          <w:b w:val="off"/>
          <w:i w:val="off"/>
        </w:rPr>
        <w:t>在“欧洲大陆”哲学中可以看到的那类对西方哲学传统中一些基本</w:t>
      </w:r>
      <w:r>
        <w:rPr>
          <w:rFonts w:ascii="仿宋" w:hAnsi="仿宋" w:cs="仿宋" w:eastAsia="仿宋"/>
          <w:sz w:val="53"/>
          <w:spacing w:val="0"/>
          <w:color w:val="000000"/>
          <w:b w:val="off"/>
          <w:i w:val="off"/>
        </w:rPr>
        <w:t>成分的批评。于是我想从这样的观点来介绍戴维森的思想，即指</w:t>
      </w:r>
      <w:r>
        <w:rPr>
          <w:rFonts w:ascii="仿宋" w:hAnsi="仿宋" w:cs="仿宋" w:eastAsia="仿宋"/>
          <w:sz w:val="53"/>
          <w:spacing w:val="0"/>
          <w:color w:val="000000"/>
          <w:b w:val="off"/>
          <w:i w:val="off"/>
        </w:rPr>
        <w:t>出在以詹姆士、杜威为代表的美国哲学传统和以尼采、海德格尔和</w:t>
      </w:r>
      <w:r>
        <w:rPr>
          <w:rFonts w:ascii="仿宋" w:hAnsi="仿宋" w:cs="仿宋" w:eastAsia="仿宋"/>
          <w:sz w:val="53"/>
          <w:spacing w:val="0"/>
          <w:color w:val="000000"/>
          <w:b w:val="off"/>
          <w:i w:val="off"/>
        </w:rPr>
        <w:t>德里达(J.</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Derrida)为代表的法国————德国哲学传统之间的联系。</w:t>
      </w:r>
      <w:bookmarkEnd w:id="4308"/>
    </w:p>
    <w:p>
      <w:pPr>
        <w:pageBreakBefore w:val="off"/>
        <w:tabs/>
        <w:wordWrap w:val="off"/>
        <w:spacing w:before="0" w:after="0" w:line="1040" w:lineRule="atLeast"/>
        <w:ind w:left="200" w:right="0" w:firstLine="1140"/>
        <w:jc w:val="both"/>
        <w:textAlignment w:val="baseline"/>
        <w:rPr>
          <w:sz w:val="53"/>
        </w:rPr>
      </w:pPr>
      <w:bookmarkStart w:name="" w:id="4309"/>
      <w:r>
        <w:rPr>
          <w:rFonts w:ascii="仿宋" w:hAnsi="仿宋" w:cs="仿宋" w:eastAsia="仿宋"/>
          <w:sz w:val="53"/>
          <w:spacing w:val="0"/>
          <w:color w:val="000000"/>
          <w:b w:val="off"/>
          <w:i w:val="off"/>
        </w:rPr>
        <w:t>在为这样一种物理主义进行定义之前，我想先用戴维森第一</w:t>
      </w:r>
      <w:r>
        <w:rPr>
          <w:rFonts w:ascii="仿宋" w:hAnsi="仿宋" w:cs="仿宋" w:eastAsia="仿宋"/>
          <w:sz w:val="53"/>
          <w:spacing w:val="0"/>
          <w:color w:val="000000"/>
          <w:b w:val="off"/>
          <w:i w:val="off"/>
        </w:rPr>
        <w:t>个命题中的例子来说明一下，这个命题宣称：理由可以(按照</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w:t>
      </w:r>
      <w:r>
        <w:rPr>
          <w:rFonts w:ascii="仿宋" w:hAnsi="仿宋" w:cs="仿宋" w:eastAsia="仿宋"/>
          <w:sz w:val="53"/>
          <w:spacing w:val="0"/>
          <w:color w:val="000000"/>
          <w:b w:val="off"/>
          <w:i w:val="off"/>
        </w:rPr>
        <w:t>坎尼、C.安斯柯姆伯、C.泰勒</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Taylor等各种反还原论哲学家的思</w:t>
      </w:r>
      <w:bookmarkEnd w:id="4309"/>
    </w:p>
    <w:p>
      <w:pPr>
        <w:pageBreakBefore w:val="off"/>
        <w:tabs/>
        <w:wordWrap w:val="off"/>
        <w:spacing w:before="0" w:after="0" w:line="1040" w:lineRule="atLeast"/>
        <w:ind w:left="300" w:right="0"/>
        <w:jc w:val="both"/>
        <w:textAlignment w:val="baseline"/>
        <w:rPr>
          <w:sz w:val="53"/>
        </w:rPr>
      </w:pPr>
      <w:bookmarkStart w:name="" w:id="4310"/>
      <w:r>
        <w:rPr>
          <w:rFonts w:ascii="宋体" w:hAnsi="宋体" w:cs="宋体" w:eastAsia="宋体"/>
          <w:sz w:val="53"/>
          <w:spacing w:val="0"/>
          <w:color w:val="000000"/>
          <w:u w:val="single"/>
          <w:b w:val="off"/>
          <w:i w:val="off"/>
        </w:rPr>
        <w:t xml:space="preserve">                 </w:t>
      </w:r>
      <w:bookmarkEnd w:id="4310"/>
    </w:p>
    <w:p>
      <w:pPr>
        <w:pageBreakBefore w:val="off"/>
        <w:tabs/>
        <w:wordWrap w:val="off"/>
        <w:spacing w:before="320" w:after="0" w:line="620" w:lineRule="atLeast"/>
        <w:ind w:left="200" w:right="0" w:firstLine="1360"/>
        <w:jc w:val="both"/>
        <w:textAlignment w:val="baseline"/>
        <w:rPr>
          <w:sz w:val="44"/>
        </w:rPr>
      </w:pPr>
      <w:bookmarkStart w:name="" w:id="4311"/>
      <w:r>
        <w:rPr>
          <w:rFonts w:ascii="仿宋" w:hAnsi="仿宋" w:cs="仿宋" w:eastAsia="仿宋"/>
          <w:sz w:val="44"/>
          <w:spacing w:val="0"/>
          <w:color w:val="000000"/>
          <w:b w:val="off"/>
          <w:i w:val="off"/>
        </w:rPr>
        <w:t>*本文是罗蒂为中文《哲学研究》撰写的论文。1985年6月29日罗蒂来中国</w:t>
      </w:r>
      <w:r>
        <w:rPr>
          <w:rFonts w:ascii="仿宋" w:hAnsi="仿宋" w:cs="仿宋" w:eastAsia="仿宋"/>
          <w:sz w:val="44"/>
          <w:spacing w:val="0"/>
          <w:color w:val="000000"/>
          <w:b w:val="off"/>
          <w:i w:val="off"/>
        </w:rPr>
        <w:t>社会科学院哲学研究所讲演时宣读过。原文将收入《D.亨里希纪念文集》。中译文曾</w:t>
      </w:r>
      <w:r>
        <w:rPr>
          <w:rFonts w:ascii="仿宋" w:hAnsi="仿宋" w:cs="仿宋" w:eastAsia="仿宋"/>
          <w:sz w:val="44"/>
          <w:spacing w:val="0"/>
          <w:color w:val="000000"/>
          <w:b w:val="off"/>
          <w:i w:val="off"/>
        </w:rPr>
        <w:t>刊于《哲学研究》，1985年第10期。</w:t>
      </w:r>
      <w:bookmarkEnd w:id="4311"/>
    </w:p>
    <w:p>
      <w:r>
        <w:t/>
      </w:r>
    </w:p>
    <w:p>
      <w:pPr>
        <w:sectPr>
          <w:footerReference r:id="rId984"/>
          <w:headerReference r:id="rId985" w:type="default"/>
          <w:type w:val="nextPage"/>
          <w:pgSz w:w="22400" w:h="31680"/>
          <w:pgMar w:left="2760" w:top="2700" w:right="2760" w:bottom="2700" w:header="2400" w:footer="2400"/>
          <w:cols w:num="1"/>
        </w:sectPr>
      </w:pPr>
    </w:p>
    <w:p>
      <w:pPr>
        <w:pageBreakBefore w:val="off"/>
        <w:tabs/>
        <w:wordWrap w:val="off"/>
        <w:spacing w:before="0" w:after="0" w:line="680" w:lineRule="atLeast"/>
        <w:ind w:left="0" w:right="0"/>
        <w:jc w:val="both"/>
        <w:textAlignment w:val="baseline"/>
        <w:rPr>
          <w:sz w:val="50"/>
        </w:rPr>
      </w:pPr>
      <w:bookmarkStart w:name="" w:id="4312"/>
      <w:r>
        <w:rPr>
          <w:rFonts w:ascii="黑体" w:hAnsi="黑体" w:cs="黑体" w:eastAsia="黑体"/>
          <w:sz w:val="50"/>
          <w:spacing w:val="0"/>
          <w:color w:val="000000"/>
          <w:b w:val="on"/>
          <w:i w:val="off"/>
        </w:rPr>
        <w:t>458   中译本附录</w:t>
      </w:r>
      <w:bookmarkEnd w:id="4312"/>
    </w:p>
    <w:p>
      <w:pPr>
        <w:pageBreakBefore w:val="off"/>
        <w:tabs/>
        <w:wordWrap w:val="off"/>
        <w:spacing w:before="0" w:after="0" w:line="600" w:lineRule="exact"/>
        <w:ind w:left="0" w:right="0"/>
        <w:jc w:val="both"/>
        <w:textAlignment w:val="baseline"/>
        <w:rPr>
          <w:sz w:val="50"/>
        </w:rPr>
      </w:pPr>
      <w:bookmarkStart w:name="" w:id="4313"/>
      <w:r>
        <w:rPr>
          <w:rFonts w:ascii="宋体" w:hAnsi="宋体" w:cs="宋体" w:eastAsia="宋体"/>
          <w:sz w:val="50"/>
          <w:spacing w:val="0"/>
          <w:color w:val="000000"/>
          <w:b w:val="off"/>
          <w:i w:val="off"/>
        </w:rPr>
        <w:t/>
      </w:r>
      <w:bookmarkEnd w:id="4313"/>
    </w:p>
    <w:p>
      <w:pPr>
        <w:pageBreakBefore w:val="off"/>
        <w:tabs/>
        <w:wordWrap w:val="off"/>
        <w:spacing w:before="0" w:after="0" w:line="1100" w:lineRule="atLeast"/>
        <w:ind w:left="40" w:right="100"/>
        <w:jc w:val="both"/>
        <w:textAlignment w:val="baseline"/>
        <w:rPr>
          <w:sz w:val="53"/>
        </w:rPr>
      </w:pPr>
      <w:bookmarkStart w:name="" w:id="4314"/>
      <w:r>
        <w:rPr>
          <w:rFonts w:ascii="宋体" w:hAnsi="宋体" w:cs="宋体" w:eastAsia="宋体"/>
          <w:sz w:val="53"/>
          <w:spacing w:val="0"/>
          <w:color w:val="000000"/>
          <w:b w:val="off"/>
          <w:i w:val="off"/>
        </w:rPr>
        <w:t>想)是原因。它也相当于说，某一事件可以既用生理学词语，又用</w:t>
      </w:r>
      <w:r>
        <w:rPr>
          <w:rFonts w:ascii="宋体" w:hAnsi="宋体" w:cs="宋体" w:eastAsia="宋体"/>
          <w:sz w:val="53"/>
          <w:spacing w:val="0"/>
          <w:color w:val="000000"/>
          <w:b w:val="off"/>
          <w:i w:val="off"/>
        </w:rPr>
        <w:t>心理学词语加以描述；或者说，可以既用非意向性词语又用意向性</w:t>
      </w:r>
      <w:r>
        <w:rPr>
          <w:rFonts w:ascii="宋体" w:hAnsi="宋体" w:cs="宋体" w:eastAsia="宋体"/>
          <w:sz w:val="53"/>
          <w:spacing w:val="0"/>
          <w:color w:val="000000"/>
          <w:b w:val="off"/>
          <w:i w:val="off"/>
        </w:rPr>
        <w:t>词语来描述。例如，当我拉开一扇门时某种东西在我头脑中出现</w:t>
      </w:r>
      <w:r>
        <w:rPr>
          <w:rFonts w:ascii="宋体" w:hAnsi="宋体" w:cs="宋体" w:eastAsia="宋体"/>
          <w:sz w:val="53"/>
          <w:spacing w:val="0"/>
          <w:color w:val="000000"/>
          <w:b w:val="off"/>
          <w:i w:val="off"/>
        </w:rPr>
        <w:t>了(比如说一组几百万个神经元带上了某种电荷结构)，同时在我</w:t>
      </w:r>
      <w:r>
        <w:rPr>
          <w:rFonts w:ascii="宋体" w:hAnsi="宋体" w:cs="宋体" w:eastAsia="宋体"/>
          <w:sz w:val="53"/>
          <w:spacing w:val="0"/>
          <w:color w:val="000000"/>
          <w:b w:val="off"/>
          <w:i w:val="off"/>
        </w:rPr>
        <w:t>心中也发生了某种东西。如果这是一扇房屋大门，我可能获得这</w:t>
      </w:r>
      <w:r>
        <w:rPr>
          <w:rFonts w:ascii="宋体" w:hAnsi="宋体" w:cs="宋体" w:eastAsia="宋体"/>
          <w:sz w:val="53"/>
          <w:spacing w:val="0"/>
          <w:color w:val="000000"/>
          <w:b w:val="off"/>
          <w:i w:val="off"/>
        </w:rPr>
        <w:t>样的信念：外面在下雨。如果是一扇食厨门，我可能获得这样的信</w:t>
      </w:r>
      <w:r>
        <w:rPr>
          <w:rFonts w:ascii="宋体" w:hAnsi="宋体" w:cs="宋体" w:eastAsia="宋体"/>
          <w:sz w:val="53"/>
          <w:spacing w:val="0"/>
          <w:color w:val="000000"/>
          <w:b w:val="off"/>
          <w:i w:val="off"/>
        </w:rPr>
        <w:t>念：里面没有面包了。不论在哪种情况下我都可能有行为。例如，</w:t>
      </w:r>
      <w:r>
        <w:rPr>
          <w:rFonts w:ascii="宋体" w:hAnsi="宋体" w:cs="宋体" w:eastAsia="宋体"/>
          <w:sz w:val="53"/>
          <w:spacing w:val="0"/>
          <w:color w:val="000000"/>
          <w:b w:val="off"/>
          <w:i w:val="off"/>
        </w:rPr>
        <w:t>我会说出某种表示厌恶或生气的话来。这类言语行为牵扯到我的</w:t>
      </w:r>
      <w:r>
        <w:rPr>
          <w:rFonts w:ascii="宋体" w:hAnsi="宋体" w:cs="宋体" w:eastAsia="宋体"/>
          <w:sz w:val="53"/>
          <w:spacing w:val="0"/>
          <w:color w:val="000000"/>
          <w:b w:val="off"/>
          <w:i w:val="off"/>
        </w:rPr>
        <w:t>躯体上某部分的运动。</w:t>
      </w:r>
      <w:bookmarkEnd w:id="4314"/>
    </w:p>
    <w:p>
      <w:pPr>
        <w:pageBreakBefore w:val="off"/>
        <w:tabs/>
        <w:wordWrap w:val="off"/>
        <w:spacing w:before="0" w:after="0" w:line="1100" w:lineRule="atLeast"/>
        <w:ind w:left="180" w:right="40" w:firstLine="1140"/>
        <w:jc w:val="both"/>
        <w:textAlignment w:val="baseline"/>
        <w:rPr>
          <w:sz w:val="53"/>
        </w:rPr>
      </w:pPr>
      <w:bookmarkStart w:name="" w:id="4315"/>
      <w:r>
        <w:rPr>
          <w:rFonts w:ascii="宋体" w:hAnsi="宋体" w:cs="宋体" w:eastAsia="宋体"/>
          <w:sz w:val="53"/>
          <w:spacing w:val="0"/>
          <w:color w:val="000000"/>
          <w:b w:val="off"/>
          <w:i w:val="off"/>
        </w:rPr>
        <w:t>我们希望，生理学有一天会找到从我的大脑中的电荷分布到</w:t>
      </w:r>
      <w:r>
        <w:rPr>
          <w:rFonts w:ascii="宋体" w:hAnsi="宋体" w:cs="宋体" w:eastAsia="宋体"/>
          <w:sz w:val="53"/>
          <w:spacing w:val="0"/>
          <w:color w:val="000000"/>
          <w:b w:val="off"/>
          <w:i w:val="off"/>
        </w:rPr>
        <w:t>我喉咙中神经————肌肉交会处的通路，从而使我们能根据大脑的</w:t>
      </w:r>
      <w:r>
        <w:rPr>
          <w:rFonts w:ascii="宋体" w:hAnsi="宋体" w:cs="宋体" w:eastAsia="宋体"/>
          <w:sz w:val="53"/>
          <w:spacing w:val="0"/>
          <w:color w:val="000000"/>
          <w:b w:val="off"/>
          <w:i w:val="off"/>
        </w:rPr>
        <w:t>状态来预测肌肉的运动。但是，在所谓“种族心理学”，*(folk</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psy-</w:t>
      </w:r>
      <w:r>
        <w:rPr>
          <w:rFonts w:ascii="宋体" w:hAnsi="宋体" w:cs="宋体" w:eastAsia="宋体"/>
          <w:sz w:val="53"/>
          <w:spacing w:val="0"/>
          <w:color w:val="000000"/>
          <w:b w:val="off"/>
          <w:i w:val="off"/>
        </w:rPr>
        <w:t>chology)中我们已有一种根据我们所获得的信念，并同时参照我</w:t>
      </w:r>
      <w:r>
        <w:rPr>
          <w:rFonts w:ascii="宋体" w:hAnsi="宋体" w:cs="宋体" w:eastAsia="宋体"/>
          <w:sz w:val="53"/>
          <w:spacing w:val="0"/>
          <w:color w:val="000000"/>
          <w:b w:val="off"/>
          <w:i w:val="off"/>
        </w:rPr>
        <w:t>们的其他信念和欲望，来预测人的行为的说明。戴维森提出，我们</w:t>
      </w:r>
      <w:r>
        <w:rPr>
          <w:rFonts w:ascii="宋体" w:hAnsi="宋体" w:cs="宋体" w:eastAsia="宋体"/>
          <w:sz w:val="53"/>
          <w:spacing w:val="0"/>
          <w:color w:val="000000"/>
          <w:b w:val="off"/>
          <w:i w:val="off"/>
        </w:rPr>
        <w:t>把这两种说明看作对同一过程的两种描述，并把“心的”事件和“物</w:t>
      </w:r>
      <w:r>
        <w:rPr>
          <w:rFonts w:ascii="宋体" w:hAnsi="宋体" w:cs="宋体" w:eastAsia="宋体"/>
          <w:sz w:val="53"/>
          <w:spacing w:val="0"/>
          <w:color w:val="000000"/>
          <w:b w:val="off"/>
          <w:i w:val="off"/>
        </w:rPr>
        <w:t>的”事件看作在两种描述下的同一事件。在心与身之间的区别，在</w:t>
      </w:r>
      <w:r>
        <w:rPr>
          <w:rFonts w:ascii="宋体" w:hAnsi="宋体" w:cs="宋体" w:eastAsia="宋体"/>
          <w:sz w:val="53"/>
          <w:spacing w:val="0"/>
          <w:color w:val="000000"/>
          <w:b w:val="off"/>
          <w:i w:val="off"/>
        </w:rPr>
        <w:t>理由与原因之间的区别，因而并不比对桌子进行的宏观结构描述</w:t>
      </w:r>
      <w:r>
        <w:rPr>
          <w:rFonts w:ascii="宋体" w:hAnsi="宋体" w:cs="宋体" w:eastAsia="宋体"/>
          <w:sz w:val="53"/>
          <w:spacing w:val="0"/>
          <w:color w:val="000000"/>
          <w:b w:val="off"/>
          <w:i w:val="off"/>
        </w:rPr>
        <w:t>和微观结构描述之间的关系更为神秘。</w:t>
      </w:r>
      <w:bookmarkEnd w:id="4315"/>
    </w:p>
    <w:p>
      <w:pPr>
        <w:pageBreakBefore w:val="off"/>
        <w:tabs/>
        <w:wordWrap w:val="off"/>
        <w:spacing w:before="0" w:after="0" w:line="1100" w:lineRule="atLeast"/>
        <w:ind w:left="260" w:right="0" w:firstLine="1140"/>
        <w:jc w:val="both"/>
        <w:textAlignment w:val="baseline"/>
        <w:rPr>
          <w:sz w:val="53"/>
        </w:rPr>
      </w:pPr>
      <w:bookmarkStart w:name="" w:id="4316"/>
      <w:r>
        <w:rPr>
          <w:rFonts w:ascii="宋体" w:hAnsi="宋体" w:cs="宋体" w:eastAsia="宋体"/>
          <w:sz w:val="53"/>
          <w:spacing w:val="0"/>
          <w:color w:val="000000"/>
          <w:b w:val="off"/>
          <w:i w:val="off"/>
        </w:rPr>
        <w:t>这一看法的要点在于指出，从运动语言向行为语言转译的不</w:t>
      </w:r>
      <w:r>
        <w:rPr>
          <w:rFonts w:ascii="宋体" w:hAnsi="宋体" w:cs="宋体" w:eastAsia="宋体"/>
          <w:sz w:val="53"/>
          <w:spacing w:val="0"/>
          <w:color w:val="000000"/>
          <w:b w:val="off"/>
          <w:i w:val="off"/>
        </w:rPr>
        <w:t>可能性，或把大脑状态与被大脑所有者相信是真的那类句子加以</w:t>
      </w:r>
      <w:r>
        <w:rPr>
          <w:rFonts w:ascii="宋体" w:hAnsi="宋体" w:cs="宋体" w:eastAsia="宋体"/>
          <w:sz w:val="53"/>
          <w:spacing w:val="0"/>
          <w:color w:val="000000"/>
          <w:b w:val="off"/>
          <w:i w:val="off"/>
        </w:rPr>
        <w:t>区分的不可能性，不应妨碍一种唯物主义的哲学观。这类明显的</w:t>
      </w:r>
      <w:r>
        <w:rPr>
          <w:rFonts w:ascii="宋体" w:hAnsi="宋体" w:cs="宋体" w:eastAsia="宋体"/>
          <w:sz w:val="53"/>
          <w:spacing w:val="0"/>
          <w:color w:val="000000"/>
          <w:b w:val="off"/>
          <w:i w:val="off"/>
        </w:rPr>
        <w:t>转译的不可能性，导致对一种尚未被还原论沾染过的物理主义的</w:t>
      </w:r>
      <w:r>
        <w:rPr>
          <w:rFonts w:ascii="宋体" w:hAnsi="宋体" w:cs="宋体" w:eastAsia="宋体"/>
          <w:sz w:val="53"/>
          <w:spacing w:val="0"/>
          <w:color w:val="000000"/>
          <w:b w:val="off"/>
          <w:i w:val="off"/>
        </w:rPr>
        <w:t>怀疑。在戴维森看来，在一种语言中，不能把其词句通过同义语规</w:t>
      </w:r>
      <w:bookmarkEnd w:id="4316"/>
    </w:p>
    <w:p>
      <w:pPr>
        <w:pageBreakBefore w:val="off"/>
        <w:tabs/>
        <w:wordWrap w:val="off"/>
        <w:spacing w:before="0" w:after="0" w:line="1100" w:lineRule="atLeast"/>
        <w:ind w:left="320" w:right="0"/>
        <w:jc w:val="both"/>
        <w:textAlignment w:val="baseline"/>
        <w:rPr>
          <w:sz w:val="53"/>
        </w:rPr>
      </w:pPr>
      <w:bookmarkStart w:name="" w:id="4317"/>
      <w:r>
        <w:rPr>
          <w:rFonts w:ascii="宋体" w:hAnsi="宋体" w:cs="宋体" w:eastAsia="宋体"/>
          <w:sz w:val="53"/>
          <w:spacing w:val="0"/>
          <w:color w:val="000000"/>
          <w:u w:val="single"/>
          <w:b w:val="off"/>
          <w:i w:val="off"/>
        </w:rPr>
        <w:t xml:space="preserve">               </w:t>
      </w:r>
      <w:bookmarkEnd w:id="4317"/>
    </w:p>
    <w:p>
      <w:pPr>
        <w:pageBreakBefore w:val="off"/>
        <w:tabs/>
        <w:wordWrap w:val="off"/>
        <w:spacing w:before="380" w:after="0" w:line="620" w:lineRule="atLeast"/>
        <w:ind w:left="980" w:right="0"/>
        <w:jc w:val="both"/>
        <w:textAlignment w:val="baseline"/>
        <w:rPr>
          <w:sz w:val="45"/>
        </w:rPr>
      </w:pPr>
      <w:bookmarkStart w:name="" w:id="4318"/>
      <w:r>
        <w:rPr>
          <w:rFonts w:ascii="仿宋" w:hAnsi="仿宋" w:cs="仿宋" w:eastAsia="仿宋"/>
          <w:sz w:val="45"/>
          <w:spacing w:val="0"/>
          <w:color w:val="000000"/>
          <w:b w:val="off"/>
          <w:i w:val="off"/>
        </w:rPr>
        <w: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folk</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psychology,研究原始部族人的心理与行为关系的学科。——译者注</w:t>
      </w:r>
      <w:bookmarkEnd w:id="4318"/>
    </w:p>
    <w:p>
      <w:r>
        <w:t/>
      </w:r>
    </w:p>
    <w:p>
      <w:pPr>
        <w:sectPr>
          <w:footerReference r:id="rId986"/>
          <w:headerReference r:id="rId987" w:type="default"/>
          <w:type w:val="nextPage"/>
          <w:pgSz w:w="22400" w:h="31680"/>
          <w:pgMar w:left="2700" w:top="2460" w:right="2700" w:bottom="2460" w:header="2160" w:footer="2160"/>
          <w:cols w:num="1"/>
        </w:sectPr>
      </w:pPr>
    </w:p>
    <w:p>
      <w:pPr>
        <w:pageBreakBefore w:val="off"/>
        <w:tabs/>
        <w:wordWrap w:val="off"/>
        <w:spacing w:before="0" w:after="0" w:line="680" w:lineRule="atLeast"/>
        <w:ind w:left="0" w:right="80"/>
        <w:jc w:val="right"/>
        <w:textAlignment w:val="baseline"/>
        <w:rPr>
          <w:sz w:val="51"/>
        </w:rPr>
      </w:pPr>
      <w:bookmarkStart w:name="" w:id="4319"/>
      <w:r>
        <w:rPr>
          <w:rFonts w:ascii="黑体" w:hAnsi="黑体" w:cs="黑体" w:eastAsia="黑体"/>
          <w:sz w:val="51"/>
          <w:spacing w:val="0"/>
          <w:color w:val="000000"/>
          <w:b w:val="off"/>
          <w:i w:val="off"/>
        </w:rPr>
        <w:t>非还原的物理主义  459</w:t>
      </w:r>
      <w:bookmarkEnd w:id="4319"/>
    </w:p>
    <w:p>
      <w:pPr>
        <w:pageBreakBefore w:val="off"/>
        <w:tabs/>
        <w:wordWrap w:val="off"/>
        <w:spacing w:before="420" w:after="0" w:line="960" w:lineRule="atLeast"/>
        <w:ind w:left="60" w:right="100" w:hanging="20"/>
        <w:jc w:val="both"/>
        <w:textAlignment w:val="baseline"/>
        <w:rPr>
          <w:sz w:val="57"/>
        </w:rPr>
      </w:pPr>
      <w:bookmarkStart w:name="" w:id="4320"/>
      <w:r>
        <w:rPr>
          <w:rFonts w:ascii="宋体" w:hAnsi="宋体" w:cs="宋体" w:eastAsia="宋体"/>
          <w:sz w:val="57"/>
          <w:spacing w:val="0"/>
          <w:color w:val="000000"/>
          <w:b w:val="off"/>
          <w:i w:val="off"/>
        </w:rPr>
        <w:t>则或对等规则与另一种语言中的词句联结起来的事实，并不涉及</w:t>
      </w:r>
      <w:r>
        <w:rPr>
          <w:rFonts w:ascii="宋体" w:hAnsi="宋体" w:cs="宋体" w:eastAsia="宋体"/>
          <w:sz w:val="57"/>
          <w:spacing w:val="0"/>
          <w:color w:val="000000"/>
          <w:b w:val="off"/>
          <w:i w:val="off"/>
        </w:rPr>
        <w:t>“不可还原性”的问题，譬如说，从心灵到大脑的不可还原性或从语</w:t>
      </w:r>
      <w:r>
        <w:rPr>
          <w:rFonts w:ascii="宋体" w:hAnsi="宋体" w:cs="宋体" w:eastAsia="宋体"/>
          <w:sz w:val="57"/>
          <w:spacing w:val="0"/>
          <w:color w:val="000000"/>
          <w:b w:val="off"/>
          <w:i w:val="off"/>
        </w:rPr>
        <w:t>言行为到运动的不可还原性。所以，它与物理主义的真确性无关。</w:t>
      </w:r>
      <w:bookmarkEnd w:id="4320"/>
    </w:p>
    <w:p>
      <w:pPr>
        <w:pageBreakBefore w:val="off"/>
        <w:tabs/>
        <w:wordWrap w:val="off"/>
        <w:spacing w:before="0" w:after="0" w:line="960" w:lineRule="atLeast"/>
        <w:ind w:left="40" w:right="40" w:firstLine="1140"/>
        <w:jc w:val="both"/>
        <w:textAlignment w:val="baseline"/>
        <w:rPr>
          <w:sz w:val="57"/>
        </w:rPr>
      </w:pPr>
      <w:bookmarkStart w:name="" w:id="4321"/>
      <w:r>
        <w:rPr>
          <w:rFonts w:ascii="宋体" w:hAnsi="宋体" w:cs="宋体" w:eastAsia="宋体"/>
          <w:sz w:val="57"/>
          <w:spacing w:val="0"/>
          <w:color w:val="000000"/>
          <w:b w:val="off"/>
          <w:i w:val="off"/>
        </w:rPr>
        <w:t>我将通过概括这一要点来把“物理主义者”定义作这样一种</w:t>
      </w:r>
      <w:r>
        <w:rPr>
          <w:rFonts w:ascii="宋体" w:hAnsi="宋体" w:cs="宋体" w:eastAsia="宋体"/>
          <w:sz w:val="57"/>
          <w:spacing w:val="0"/>
          <w:color w:val="000000"/>
          <w:b w:val="off"/>
          <w:i w:val="off"/>
        </w:rPr>
        <w:t>人，他打算说，每一事件都可用微观结构的词语描述，这一描述只</w:t>
      </w:r>
      <w:r>
        <w:rPr>
          <w:rFonts w:ascii="宋体" w:hAnsi="宋体" w:cs="宋体" w:eastAsia="宋体"/>
          <w:sz w:val="57"/>
          <w:spacing w:val="0"/>
          <w:color w:val="000000"/>
          <w:b w:val="off"/>
          <w:i w:val="off"/>
        </w:rPr>
        <w:t>涉及基本粒子，并可通过参照其他如此描述的事件加以说明。例</w:t>
      </w:r>
      <w:r>
        <w:rPr>
          <w:rFonts w:ascii="宋体" w:hAnsi="宋体" w:cs="宋体" w:eastAsia="宋体"/>
          <w:sz w:val="57"/>
          <w:spacing w:val="0"/>
          <w:color w:val="000000"/>
          <w:b w:val="off"/>
          <w:i w:val="off"/>
        </w:rPr>
        <w:t>如，这个定义可适用于像莫扎特在作曲或欧几里德考虑如何证明</w:t>
      </w:r>
      <w:r>
        <w:rPr>
          <w:rFonts w:ascii="宋体" w:hAnsi="宋体" w:cs="宋体" w:eastAsia="宋体"/>
          <w:sz w:val="57"/>
          <w:spacing w:val="0"/>
          <w:color w:val="000000"/>
          <w:b w:val="off"/>
          <w:i w:val="off"/>
        </w:rPr>
        <w:t>一个定理这类事件。因此，当我们说戴维森是反还原论的物理主</w:t>
      </w:r>
      <w:r>
        <w:rPr>
          <w:rFonts w:ascii="宋体" w:hAnsi="宋体" w:cs="宋体" w:eastAsia="宋体"/>
          <w:sz w:val="57"/>
          <w:spacing w:val="0"/>
          <w:color w:val="000000"/>
          <w:b w:val="off"/>
          <w:i w:val="off"/>
        </w:rPr>
        <w:t>义者时，就等于说，他把这一断言与下述学说结合了起来：即“还</w:t>
      </w:r>
      <w:r>
        <w:rPr>
          <w:rFonts w:ascii="宋体" w:hAnsi="宋体" w:cs="宋体" w:eastAsia="宋体"/>
          <w:sz w:val="57"/>
          <w:spacing w:val="0"/>
          <w:color w:val="000000"/>
          <w:b w:val="off"/>
          <w:i w:val="off"/>
        </w:rPr>
        <w:t>原”是一种仅只存在于语言词项之间的关系，而不是一种存在于本</w:t>
      </w:r>
      <w:r>
        <w:rPr>
          <w:rFonts w:ascii="宋体" w:hAnsi="宋体" w:cs="宋体" w:eastAsia="宋体"/>
          <w:sz w:val="57"/>
          <w:spacing w:val="0"/>
          <w:color w:val="000000"/>
          <w:b w:val="off"/>
          <w:i w:val="off"/>
        </w:rPr>
        <w:t>体论范畴之间的关系。为了把x的语言还原为y的语言，我们就</w:t>
      </w:r>
      <w:r>
        <w:rPr>
          <w:rFonts w:ascii="宋体" w:hAnsi="宋体" w:cs="宋体" w:eastAsia="宋体"/>
          <w:sz w:val="57"/>
          <w:spacing w:val="0"/>
          <w:color w:val="000000"/>
          <w:b w:val="off"/>
          <w:i w:val="off"/>
        </w:rPr>
        <w:t>必须证明：(a)如果你能谈论y的语言，就无需再谈论x的语言；或</w:t>
      </w:r>
      <w:r>
        <w:rPr>
          <w:rFonts w:ascii="宋体" w:hAnsi="宋体" w:cs="宋体" w:eastAsia="宋体"/>
          <w:sz w:val="57"/>
          <w:spacing w:val="0"/>
          <w:color w:val="000000"/>
          <w:b w:val="off"/>
          <w:i w:val="off"/>
        </w:rPr>
        <w:t>者(b)，用x的语言进行的任一描述，仅只并完全适用于用y的语</w:t>
      </w:r>
      <w:r>
        <w:rPr>
          <w:rFonts w:ascii="宋体" w:hAnsi="宋体" w:cs="宋体" w:eastAsia="宋体"/>
          <w:sz w:val="57"/>
          <w:spacing w:val="0"/>
          <w:color w:val="000000"/>
          <w:b w:val="off"/>
          <w:i w:val="off"/>
        </w:rPr>
        <w:t>言进行的某一描述所适用的事物。但不论哪一种还原论所表明的</w:t>
      </w:r>
      <w:r>
        <w:rPr>
          <w:rFonts w:ascii="宋体" w:hAnsi="宋体" w:cs="宋体" w:eastAsia="宋体"/>
          <w:sz w:val="57"/>
          <w:spacing w:val="0"/>
          <w:color w:val="000000"/>
          <w:b w:val="off"/>
          <w:i w:val="off"/>
        </w:rPr>
        <w:t>“x的语言不过是y的语言”的说法，都不比“y的语言不过是x的</w:t>
      </w:r>
      <w:r>
        <w:rPr>
          <w:rFonts w:ascii="宋体" w:hAnsi="宋体" w:cs="宋体" w:eastAsia="宋体"/>
          <w:sz w:val="57"/>
          <w:spacing w:val="0"/>
          <w:color w:val="000000"/>
          <w:b w:val="off"/>
          <w:i w:val="off"/>
        </w:rPr>
        <w:t>语言”的说法有更多的含义。</w:t>
      </w:r>
      <w:bookmarkEnd w:id="4321"/>
    </w:p>
    <w:p>
      <w:pPr>
        <w:pageBreakBefore w:val="off"/>
        <w:tabs/>
        <w:wordWrap w:val="off"/>
        <w:spacing w:before="0" w:after="0" w:line="960" w:lineRule="atLeast"/>
        <w:ind w:left="40" w:right="0" w:firstLine="1140"/>
        <w:jc w:val="both"/>
        <w:textAlignment w:val="baseline"/>
        <w:rPr>
          <w:sz w:val="57"/>
        </w:rPr>
      </w:pPr>
      <w:bookmarkStart w:name="" w:id="4322"/>
      <w:r>
        <w:rPr>
          <w:rFonts w:ascii="宋体" w:hAnsi="宋体" w:cs="宋体" w:eastAsia="宋体"/>
          <w:sz w:val="57"/>
          <w:spacing w:val="0"/>
          <w:color w:val="000000"/>
          <w:b w:val="off"/>
          <w:i w:val="off"/>
        </w:rPr>
        <w:t>按照戴维森的看法，人们不可能对此加以证明。一个x就是</w:t>
      </w:r>
      <w:r>
        <w:rPr>
          <w:rFonts w:ascii="宋体" w:hAnsi="宋体" w:cs="宋体" w:eastAsia="宋体"/>
          <w:sz w:val="57"/>
          <w:spacing w:val="0"/>
          <w:color w:val="000000"/>
          <w:b w:val="off"/>
          <w:i w:val="off"/>
        </w:rPr>
        <w:t>其本身，而不是其他的东西。因为大致说来，某物是一个x，就是</w:t>
      </w:r>
      <w:r>
        <w:rPr>
          <w:rFonts w:ascii="宋体" w:hAnsi="宋体" w:cs="宋体" w:eastAsia="宋体"/>
          <w:sz w:val="57"/>
          <w:spacing w:val="0"/>
          <w:color w:val="000000"/>
          <w:b w:val="off"/>
          <w:i w:val="off"/>
        </w:rPr>
        <w:t>说它被这样一组真语句所意指，这组真语句基本上包含着词“x”。</w:t>
      </w:r>
      <w:r>
        <w:rPr>
          <w:rFonts w:ascii="宋体" w:hAnsi="宋体" w:cs="宋体" w:eastAsia="宋体"/>
          <w:sz w:val="57"/>
          <w:spacing w:val="0"/>
          <w:color w:val="000000"/>
          <w:b w:val="off"/>
          <w:i w:val="off"/>
        </w:rPr>
        <w:t>对于大多数值得注意的x与y的例子来说(例如心与身，桌子与粒</w:t>
      </w:r>
      <w:r>
        <w:rPr>
          <w:rFonts w:ascii="宋体" w:hAnsi="宋体" w:cs="宋体" w:eastAsia="宋体"/>
          <w:sz w:val="57"/>
          <w:spacing w:val="0"/>
          <w:color w:val="000000"/>
          <w:b w:val="off"/>
          <w:i w:val="off"/>
        </w:rPr>
        <w:t>子等等)，我们看到很多有关x的真语句，在其中“y”不可能被替换</w:t>
      </w:r>
      <w:r>
        <w:rPr>
          <w:rFonts w:ascii="宋体" w:hAnsi="宋体" w:cs="宋体" w:eastAsia="宋体"/>
          <w:sz w:val="57"/>
          <w:spacing w:val="0"/>
          <w:color w:val="000000"/>
          <w:b w:val="off"/>
          <w:i w:val="off"/>
        </w:rPr>
        <w:t>成“x”而仍然保持真确。表明“没有x”的唯一方法或许是表明并</w:t>
      </w:r>
      <w:r>
        <w:rPr>
          <w:rFonts w:ascii="宋体" w:hAnsi="宋体" w:cs="宋体" w:eastAsia="宋体"/>
          <w:sz w:val="57"/>
          <w:spacing w:val="0"/>
          <w:color w:val="000000"/>
          <w:b w:val="off"/>
          <w:i w:val="off"/>
        </w:rPr>
        <w:t>不存在这类语句。这就相当于表明，“x”和“y”彼此仅只有风格上</w:t>
      </w:r>
      <w:r>
        <w:rPr>
          <w:rFonts w:ascii="宋体" w:hAnsi="宋体" w:cs="宋体" w:eastAsia="宋体"/>
          <w:sz w:val="57"/>
          <w:spacing w:val="0"/>
          <w:color w:val="000000"/>
          <w:b w:val="off"/>
          <w:i w:val="off"/>
        </w:rPr>
        <w:t>的差异。任何值得注意的有关人们假定存在着的本体论还原的哲</w:t>
      </w:r>
      <w:r>
        <w:rPr>
          <w:rFonts w:ascii="宋体" w:hAnsi="宋体" w:cs="宋体" w:eastAsia="宋体"/>
          <w:sz w:val="57"/>
          <w:spacing w:val="0"/>
          <w:color w:val="000000"/>
          <w:b w:val="off"/>
          <w:i w:val="off"/>
        </w:rPr>
        <w:t>学例子，都不会是这种情况。</w:t>
      </w:r>
      <w:bookmarkEnd w:id="4322"/>
    </w:p>
    <w:p>
      <w:r>
        <w:t/>
      </w:r>
    </w:p>
    <w:p>
      <w:pPr>
        <w:sectPr>
          <w:footerReference r:id="rId988"/>
          <w:headerReference r:id="rId989" w:type="default"/>
          <w:type w:val="nextPage"/>
          <w:pgSz w:w="22400" w:h="31680"/>
          <w:pgMar w:left="2780" w:top="2500" w:right="2780" w:bottom="2500" w:header="2200" w:footer="2200"/>
          <w:cols w:num="1"/>
        </w:sectPr>
      </w:pPr>
    </w:p>
    <w:p>
      <w:pPr>
        <w:pageBreakBefore w:val="off"/>
        <w:tabs/>
        <w:wordWrap w:val="off"/>
        <w:spacing w:before="0" w:after="0" w:line="680" w:lineRule="atLeast"/>
        <w:ind w:left="0" w:right="0"/>
        <w:jc w:val="both"/>
        <w:textAlignment w:val="baseline"/>
        <w:rPr>
          <w:sz w:val="50"/>
        </w:rPr>
      </w:pPr>
      <w:bookmarkStart w:name="" w:id="4323"/>
      <w:r>
        <w:rPr>
          <w:rFonts w:ascii="黑体" w:hAnsi="黑体" w:cs="黑体" w:eastAsia="黑体"/>
          <w:sz w:val="50"/>
          <w:spacing w:val="0"/>
          <w:color w:val="000000"/>
          <w:b w:val="on"/>
          <w:i w:val="off"/>
        </w:rPr>
        <w:t>460   中译本附录</w:t>
      </w:r>
      <w:bookmarkEnd w:id="4323"/>
    </w:p>
    <w:p>
      <w:pPr>
        <w:pageBreakBefore w:val="off"/>
        <w:tabs/>
        <w:wordWrap w:val="off"/>
        <w:spacing w:before="0" w:after="0" w:line="580" w:lineRule="exact"/>
        <w:ind w:left="0" w:right="0"/>
        <w:jc w:val="both"/>
        <w:textAlignment w:val="baseline"/>
        <w:rPr>
          <w:sz w:val="50"/>
        </w:rPr>
      </w:pPr>
      <w:bookmarkStart w:name="" w:id="4324"/>
      <w:r>
        <w:rPr>
          <w:rFonts w:ascii="宋体" w:hAnsi="宋体" w:cs="宋体" w:eastAsia="宋体"/>
          <w:sz w:val="50"/>
          <w:spacing w:val="0"/>
          <w:color w:val="000000"/>
          <w:b w:val="off"/>
          <w:i w:val="off"/>
        </w:rPr>
        <w:t/>
      </w:r>
      <w:bookmarkEnd w:id="4324"/>
    </w:p>
    <w:p>
      <w:pPr>
        <w:pageBreakBefore w:val="off"/>
        <w:tabs/>
        <w:wordWrap w:val="off"/>
        <w:spacing w:before="0" w:after="0" w:line="1000" w:lineRule="atLeast"/>
        <w:ind w:left="60" w:right="60" w:firstLine="1140"/>
        <w:jc w:val="both"/>
        <w:textAlignment w:val="baseline"/>
        <w:rPr>
          <w:sz w:val="57"/>
        </w:rPr>
      </w:pPr>
      <w:bookmarkStart w:name="" w:id="4325"/>
      <w:r>
        <w:rPr>
          <w:rFonts w:ascii="宋体" w:hAnsi="宋体" w:cs="宋体" w:eastAsia="宋体"/>
          <w:sz w:val="57"/>
          <w:spacing w:val="0"/>
          <w:color w:val="000000"/>
          <w:b w:val="off"/>
          <w:i w:val="off"/>
        </w:rPr>
        <w:t>此外，情况也极不可能是这样：我们或者能实现(a)，或者能实</w:t>
      </w:r>
      <w:r>
        <w:rPr>
          <w:rFonts w:ascii="宋体" w:hAnsi="宋体" w:cs="宋体" w:eastAsia="宋体"/>
          <w:sz w:val="57"/>
          <w:spacing w:val="0"/>
          <w:color w:val="000000"/>
          <w:b w:val="off"/>
          <w:i w:val="off"/>
        </w:rPr>
        <w:t>现(b)。就是说，我们不大可能证明，某段时间内进行的语言游戏</w:t>
      </w:r>
      <w:r>
        <w:rPr>
          <w:rFonts w:ascii="宋体" w:hAnsi="宋体" w:cs="宋体" w:eastAsia="宋体"/>
          <w:sz w:val="57"/>
          <w:spacing w:val="0"/>
          <w:color w:val="000000"/>
          <w:b w:val="off"/>
          <w:i w:val="off"/>
        </w:rPr>
        <w:t>实际上是非必需的。因为，在一段时间内被使用的工具总会继续</w:t>
      </w:r>
      <w:r>
        <w:rPr>
          <w:rFonts w:ascii="宋体" w:hAnsi="宋体" w:cs="宋体" w:eastAsia="宋体"/>
          <w:sz w:val="57"/>
          <w:spacing w:val="0"/>
          <w:color w:val="000000"/>
          <w:b w:val="off"/>
          <w:i w:val="off"/>
        </w:rPr>
        <w:t>有用处。一种工具能被抛弃的情形，只有在一种新工具被发明出</w:t>
      </w:r>
      <w:r>
        <w:rPr>
          <w:rFonts w:ascii="宋体" w:hAnsi="宋体" w:cs="宋体" w:eastAsia="宋体"/>
          <w:sz w:val="57"/>
          <w:spacing w:val="0"/>
          <w:color w:val="000000"/>
          <w:b w:val="off"/>
          <w:i w:val="off"/>
        </w:rPr>
        <w:t>来并被使用一段时间以后才会发生。例如，在对牛顿语言有了几</w:t>
      </w:r>
      <w:r>
        <w:rPr>
          <w:rFonts w:ascii="宋体" w:hAnsi="宋体" w:cs="宋体" w:eastAsia="宋体"/>
          <w:sz w:val="57"/>
          <w:spacing w:val="0"/>
          <w:color w:val="000000"/>
          <w:b w:val="off"/>
          <w:i w:val="off"/>
        </w:rPr>
        <w:t>百年的经验以后，我们大家才会一致认为，不再需要亚里士多德的</w:t>
      </w:r>
      <w:r>
        <w:rPr>
          <w:rFonts w:ascii="宋体" w:hAnsi="宋体" w:cs="宋体" w:eastAsia="宋体"/>
          <w:sz w:val="57"/>
          <w:spacing w:val="0"/>
          <w:color w:val="000000"/>
          <w:b w:val="off"/>
          <w:i w:val="off"/>
        </w:rPr>
        <w:t>语言了。在人类有了五百年的世俗文化的语言的经验之后，才发</w:t>
      </w:r>
      <w:r>
        <w:rPr>
          <w:rFonts w:ascii="宋体" w:hAnsi="宋体" w:cs="宋体" w:eastAsia="宋体"/>
          <w:sz w:val="57"/>
          <w:spacing w:val="0"/>
          <w:color w:val="000000"/>
          <w:b w:val="off"/>
          <w:i w:val="off"/>
        </w:rPr>
        <w:t>现自己不再关心宗教语言的使用了。在这种情况下，人们之所以</w:t>
      </w:r>
      <w:r>
        <w:rPr>
          <w:rFonts w:ascii="宋体" w:hAnsi="宋体" w:cs="宋体" w:eastAsia="宋体"/>
          <w:sz w:val="57"/>
          <w:spacing w:val="0"/>
          <w:color w:val="000000"/>
          <w:b w:val="off"/>
          <w:i w:val="off"/>
        </w:rPr>
        <w:t>不再谈论x，并非因为某人完成了一项哲学的或科学的发现，譬如</w:t>
      </w:r>
      <w:r>
        <w:rPr>
          <w:rFonts w:ascii="宋体" w:hAnsi="宋体" w:cs="宋体" w:eastAsia="宋体"/>
          <w:sz w:val="57"/>
          <w:spacing w:val="0"/>
          <w:color w:val="000000"/>
          <w:b w:val="off"/>
          <w:i w:val="off"/>
        </w:rPr>
        <w:t>去断言：不存在x，而是因为没人再需要进行这类谈论了。本体论</w:t>
      </w:r>
      <w:r>
        <w:rPr>
          <w:rFonts w:ascii="宋体" w:hAnsi="宋体" w:cs="宋体" w:eastAsia="宋体"/>
          <w:sz w:val="57"/>
          <w:spacing w:val="0"/>
          <w:color w:val="000000"/>
          <w:b w:val="off"/>
          <w:i w:val="off"/>
        </w:rPr>
        <w:t>的节约(ontological</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parsimoney)，如果存在的话，不会是(像实证论</w:t>
      </w:r>
      <w:r>
        <w:rPr>
          <w:rFonts w:ascii="宋体" w:hAnsi="宋体" w:cs="宋体" w:eastAsia="宋体"/>
          <w:sz w:val="57"/>
          <w:spacing w:val="0"/>
          <w:color w:val="000000"/>
          <w:b w:val="off"/>
          <w:i w:val="off"/>
        </w:rPr>
        <w:t>者认为的那样)通过纯理论性的“语言分析”达到的，而是在日常实</w:t>
      </w:r>
      <w:r>
        <w:rPr>
          <w:rFonts w:ascii="宋体" w:hAnsi="宋体" w:cs="宋体" w:eastAsia="宋体"/>
          <w:sz w:val="57"/>
          <w:spacing w:val="0"/>
          <w:color w:val="000000"/>
          <w:b w:val="off"/>
          <w:i w:val="off"/>
        </w:rPr>
        <w:t>践中达到的。</w:t>
      </w:r>
      <w:bookmarkEnd w:id="4325"/>
    </w:p>
    <w:p>
      <w:pPr>
        <w:pageBreakBefore w:val="off"/>
        <w:tabs/>
        <w:wordWrap w:val="off"/>
        <w:spacing w:before="0" w:after="0" w:line="1000" w:lineRule="atLeast"/>
        <w:ind w:left="260" w:right="0" w:firstLine="1140"/>
        <w:jc w:val="both"/>
        <w:textAlignment w:val="baseline"/>
        <w:rPr>
          <w:sz w:val="57"/>
        </w:rPr>
      </w:pPr>
      <w:bookmarkStart w:name="" w:id="4326"/>
      <w:r>
        <w:rPr>
          <w:rFonts w:ascii="宋体" w:hAnsi="宋体" w:cs="宋体" w:eastAsia="宋体"/>
          <w:sz w:val="57"/>
          <w:spacing w:val="0"/>
          <w:color w:val="000000"/>
          <w:b w:val="off"/>
          <w:i w:val="off"/>
        </w:rPr>
        <w:t>因此，按照这种非还原论的看法，成为一名物理主义者完全与</w:t>
      </w:r>
      <w:r>
        <w:rPr>
          <w:rFonts w:ascii="宋体" w:hAnsi="宋体" w:cs="宋体" w:eastAsia="宋体"/>
          <w:sz w:val="57"/>
          <w:spacing w:val="0"/>
          <w:color w:val="000000"/>
          <w:b w:val="off"/>
          <w:i w:val="off"/>
        </w:rPr>
        <w:t>下述说法相容：即我们或许会永远谈论一些心的存在物，如信念、</w:t>
      </w:r>
      <w:r>
        <w:rPr>
          <w:rFonts w:ascii="宋体" w:hAnsi="宋体" w:cs="宋体" w:eastAsia="宋体"/>
          <w:sz w:val="57"/>
          <w:spacing w:val="0"/>
          <w:color w:val="000000"/>
          <w:b w:val="off"/>
          <w:i w:val="off"/>
        </w:rPr>
        <w:t>欲望等等。这类谈论不是隐喻式的，不必要放进括号里，不需要使</w:t>
      </w:r>
      <w:r>
        <w:rPr>
          <w:rFonts w:ascii="宋体" w:hAnsi="宋体" w:cs="宋体" w:eastAsia="宋体"/>
          <w:sz w:val="57"/>
          <w:spacing w:val="0"/>
          <w:color w:val="000000"/>
          <w:b w:val="off"/>
          <w:i w:val="off"/>
        </w:rPr>
        <w:t>其更准确或更科学，不需要什么哲学阐述。此外，如果认为谈论心</w:t>
      </w:r>
      <w:r>
        <w:rPr>
          <w:rFonts w:ascii="宋体" w:hAnsi="宋体" w:cs="宋体" w:eastAsia="宋体"/>
          <w:sz w:val="57"/>
          <w:spacing w:val="0"/>
          <w:color w:val="000000"/>
          <w:b w:val="off"/>
          <w:i w:val="off"/>
        </w:rPr>
        <w:t>的问题是出于方便考虑，而不应把它看作是“关于世界状况的真</w:t>
      </w:r>
      <w:r>
        <w:rPr>
          <w:rFonts w:ascii="宋体" w:hAnsi="宋体" w:cs="宋体" w:eastAsia="宋体"/>
          <w:sz w:val="57"/>
          <w:spacing w:val="0"/>
          <w:color w:val="000000"/>
          <w:b w:val="off"/>
          <w:i w:val="off"/>
        </w:rPr>
        <w:t>理”，这就错了。说我们将永远谈论信念和欲望的问题，就是说，种</w:t>
      </w:r>
      <w:r>
        <w:rPr>
          <w:rFonts w:ascii="宋体" w:hAnsi="宋体" w:cs="宋体" w:eastAsia="宋体"/>
          <w:sz w:val="57"/>
          <w:spacing w:val="0"/>
          <w:color w:val="000000"/>
          <w:b w:val="off"/>
          <w:i w:val="off"/>
        </w:rPr>
        <w:t>族心理学或许仍然是预测我们的朋友或相识下一步将要做什么的</w:t>
      </w:r>
      <w:r>
        <w:rPr>
          <w:rFonts w:ascii="宋体" w:hAnsi="宋体" w:cs="宋体" w:eastAsia="宋体"/>
          <w:sz w:val="57"/>
          <w:spacing w:val="0"/>
          <w:color w:val="000000"/>
          <w:b w:val="off"/>
          <w:i w:val="off"/>
        </w:rPr>
        <w:t>最好方式。对戴维森来说，这就是“确实有心的存在物”这种说法</w:t>
      </w:r>
      <w:r>
        <w:rPr>
          <w:rFonts w:ascii="宋体" w:hAnsi="宋体" w:cs="宋体" w:eastAsia="宋体"/>
          <w:sz w:val="57"/>
          <w:spacing w:val="0"/>
          <w:color w:val="000000"/>
          <w:b w:val="off"/>
          <w:i w:val="off"/>
        </w:rPr>
        <w:t>的全部含义。同样，预测桌子行为的最好方式，或许仍然是把它作</w:t>
      </w:r>
      <w:r>
        <w:rPr>
          <w:rFonts w:ascii="宋体" w:hAnsi="宋体" w:cs="宋体" w:eastAsia="宋体"/>
          <w:sz w:val="57"/>
          <w:spacing w:val="0"/>
          <w:color w:val="000000"/>
          <w:b w:val="off"/>
          <w:i w:val="off"/>
        </w:rPr>
        <w:t>为桌子，而不是作为粒子组合或柏拉图原型式的桌子理念的模糊</w:t>
      </w:r>
      <w:r>
        <w:rPr>
          <w:rFonts w:ascii="宋体" w:hAnsi="宋体" w:cs="宋体" w:eastAsia="宋体"/>
          <w:sz w:val="57"/>
          <w:spacing w:val="0"/>
          <w:color w:val="000000"/>
          <w:b w:val="off"/>
          <w:i w:val="off"/>
        </w:rPr>
        <w:t>翻版来谈论。</w:t>
      </w:r>
      <w:bookmarkEnd w:id="4326"/>
    </w:p>
    <w:p>
      <w:pPr>
        <w:pageBreakBefore w:val="off"/>
        <w:tabs/>
        <w:wordWrap w:val="off"/>
        <w:spacing w:before="0" w:after="0" w:line="1000" w:lineRule="atLeast"/>
        <w:ind w:left="1520" w:right="0"/>
        <w:jc w:val="both"/>
        <w:textAlignment w:val="baseline"/>
        <w:rPr>
          <w:sz w:val="57"/>
        </w:rPr>
      </w:pPr>
      <w:bookmarkStart w:name="" w:id="4327"/>
      <w:r>
        <w:rPr>
          <w:rFonts w:ascii="宋体" w:hAnsi="宋体" w:cs="宋体" w:eastAsia="宋体"/>
          <w:sz w:val="57"/>
          <w:spacing w:val="0"/>
          <w:color w:val="000000"/>
          <w:b w:val="off"/>
          <w:i w:val="off"/>
        </w:rPr>
        <w:t>为了阐明这个反还原论观点中包含的矛盾含混之处，我需要</w:t>
      </w:r>
      <w:bookmarkEnd w:id="4327"/>
    </w:p>
    <w:p>
      <w:r>
        <w:t/>
      </w:r>
    </w:p>
    <w:p>
      <w:pPr>
        <w:sectPr>
          <w:footerReference r:id="rId990"/>
          <w:headerReference r:id="rId991" w:type="default"/>
          <w:type w:val="nextPage"/>
          <w:pgSz w:w="22400" w:h="31680"/>
          <w:pgMar w:left="2680" w:top="2460" w:right="2680" w:bottom="2460" w:header="2160" w:footer="2160"/>
          <w:cols w:num="1"/>
        </w:sectPr>
      </w:pPr>
    </w:p>
    <w:p>
      <w:pPr>
        <w:pageBreakBefore w:val="off"/>
        <w:tabs>
          <w:tab w:pos="15800" w:val="left" w:leader="none"/>
        </w:tabs>
        <w:wordWrap w:val="off"/>
        <w:spacing w:before="0" w:after="0" w:line="700" w:lineRule="atLeast"/>
        <w:ind w:left="11020" w:right="0"/>
        <w:jc w:val="both"/>
        <w:textAlignment w:val="baseline"/>
        <w:rPr>
          <w:sz w:val="52"/>
        </w:rPr>
      </w:pPr>
      <w:bookmarkStart w:name="" w:id="4328"/>
      <w:r>
        <w:rPr>
          <w:rFonts w:ascii="黑体" w:hAnsi="黑体" w:cs="黑体" w:eastAsia="黑体"/>
          <w:sz w:val="52"/>
          <w:spacing w:val="0"/>
          <w:color w:val="000000"/>
          <w:b w:val="off"/>
          <w:i w:val="off"/>
        </w:rPr>
        <w:t>非还原的物理主义</w:t>
      </w:r>
      <w:r>
        <w:t xml:space="preserve">	</w:t>
      </w:r>
      <w:r>
        <w:rPr>
          <w:rFonts w:ascii="楷体" w:hAnsi="楷体" w:cs="楷体" w:eastAsia="楷体"/>
          <w:sz w:val="52"/>
          <w:spacing w:val="0"/>
          <w:color w:val="000000"/>
          <w:b w:val="off"/>
          <w:i w:val="off"/>
        </w:rPr>
        <w:t>461</w:t>
      </w:r>
      <w:bookmarkEnd w:id="4328"/>
    </w:p>
    <w:p>
      <w:pPr>
        <w:pageBreakBefore w:val="off"/>
        <w:tabs/>
        <w:wordWrap w:val="off"/>
        <w:spacing w:before="440" w:after="0" w:line="1000" w:lineRule="atLeast"/>
        <w:ind w:left="100" w:right="80" w:hanging="20"/>
        <w:jc w:val="both"/>
        <w:textAlignment w:val="baseline"/>
        <w:rPr>
          <w:sz w:val="56"/>
        </w:rPr>
      </w:pPr>
      <w:bookmarkStart w:name="" w:id="4329"/>
      <w:r>
        <w:rPr>
          <w:rFonts w:ascii="宋体" w:hAnsi="宋体" w:cs="宋体" w:eastAsia="宋体"/>
          <w:sz w:val="56"/>
          <w:spacing w:val="0"/>
          <w:color w:val="000000"/>
          <w:b w:val="off"/>
          <w:i w:val="off"/>
        </w:rPr>
        <w:t>进而谈谈戴维森主要学说中的第二点，即世界的事物并不使语句</w:t>
      </w:r>
      <w:r>
        <w:rPr>
          <w:rFonts w:ascii="宋体" w:hAnsi="宋体" w:cs="宋体" w:eastAsia="宋体"/>
          <w:sz w:val="56"/>
          <w:spacing w:val="0"/>
          <w:color w:val="000000"/>
          <w:b w:val="off"/>
          <w:i w:val="off"/>
        </w:rPr>
        <w:t>(更不会使信念)真确。这种学说似乎包含了一种明显的矛盾。例</w:t>
      </w:r>
      <w:r>
        <w:rPr>
          <w:rFonts w:ascii="宋体" w:hAnsi="宋体" w:cs="宋体" w:eastAsia="宋体"/>
          <w:sz w:val="56"/>
          <w:spacing w:val="0"/>
          <w:color w:val="000000"/>
          <w:b w:val="off"/>
          <w:i w:val="off"/>
        </w:rPr>
        <w:t>如，我们倾向于说，雨或面包是使我在开门时所获信念为真的东</w:t>
      </w:r>
      <w:r>
        <w:rPr>
          <w:rFonts w:ascii="宋体" w:hAnsi="宋体" w:cs="宋体" w:eastAsia="宋体"/>
          <w:sz w:val="56"/>
          <w:spacing w:val="0"/>
          <w:color w:val="000000"/>
          <w:b w:val="off"/>
          <w:i w:val="off"/>
        </w:rPr>
        <w:t>西。不在“世界实际存在的方式”与“谈论世界的方便的、但隐喻式</w:t>
      </w:r>
      <w:r>
        <w:rPr>
          <w:rFonts w:ascii="宋体" w:hAnsi="宋体" w:cs="宋体" w:eastAsia="宋体"/>
          <w:sz w:val="56"/>
          <w:spacing w:val="0"/>
          <w:color w:val="000000"/>
          <w:b w:val="off"/>
          <w:i w:val="off"/>
        </w:rPr>
        <w:t>的方式”二者之间做出区别，似乎也是自相矛盾的。但是戴维森却</w:t>
      </w:r>
      <w:r>
        <w:rPr>
          <w:rFonts w:ascii="宋体" w:hAnsi="宋体" w:cs="宋体" w:eastAsia="宋体"/>
          <w:sz w:val="56"/>
          <w:spacing w:val="0"/>
          <w:color w:val="000000"/>
          <w:b w:val="off"/>
          <w:i w:val="off"/>
        </w:rPr>
        <w:t>情愿接受这两种矛盾，以便摆脱传统的西方哲学图画，他认为这幅</w:t>
      </w:r>
      <w:r>
        <w:rPr>
          <w:rFonts w:ascii="宋体" w:hAnsi="宋体" w:cs="宋体" w:eastAsia="宋体"/>
          <w:sz w:val="56"/>
          <w:spacing w:val="0"/>
          <w:color w:val="000000"/>
          <w:b w:val="off"/>
          <w:i w:val="off"/>
        </w:rPr>
        <w:t>图画是受“图式与内容”二元论支配的。</w:t>
      </w:r>
      <w:bookmarkEnd w:id="4329"/>
    </w:p>
    <w:p>
      <w:pPr>
        <w:pageBreakBefore w:val="off"/>
        <w:tabs/>
        <w:wordWrap w:val="off"/>
        <w:spacing w:before="0" w:after="0" w:line="1000" w:lineRule="atLeast"/>
        <w:ind w:left="80" w:right="80" w:firstLine="1160"/>
        <w:jc w:val="both"/>
        <w:textAlignment w:val="baseline"/>
        <w:rPr>
          <w:sz w:val="56"/>
        </w:rPr>
      </w:pPr>
      <w:bookmarkStart w:name="" w:id="4330"/>
      <w:r>
        <w:rPr>
          <w:rFonts w:ascii="宋体" w:hAnsi="宋体" w:cs="宋体" w:eastAsia="宋体"/>
          <w:sz w:val="56"/>
          <w:spacing w:val="0"/>
          <w:color w:val="000000"/>
          <w:b w:val="off"/>
          <w:i w:val="off"/>
        </w:rPr>
        <w:t>这幅图画表明，我们语言中的某些语句“与现实符合”，而另一</w:t>
      </w:r>
      <w:r>
        <w:rPr>
          <w:rFonts w:ascii="宋体" w:hAnsi="宋体" w:cs="宋体" w:eastAsia="宋体"/>
          <w:sz w:val="56"/>
          <w:spacing w:val="0"/>
          <w:color w:val="000000"/>
          <w:b w:val="off"/>
          <w:i w:val="off"/>
        </w:rPr>
        <w:t>些语句的真实性似乎只是按习惯才言之成理的。关于基本粒子的</w:t>
      </w:r>
      <w:r>
        <w:rPr>
          <w:rFonts w:ascii="宋体" w:hAnsi="宋体" w:cs="宋体" w:eastAsia="宋体"/>
          <w:sz w:val="56"/>
          <w:spacing w:val="0"/>
          <w:color w:val="000000"/>
          <w:b w:val="off"/>
          <w:i w:val="off"/>
        </w:rPr>
        <w:t>语句是第一类情况的最佳可能例子，它受到还原论的物理主义者</w:t>
      </w:r>
      <w:r>
        <w:rPr>
          <w:rFonts w:ascii="宋体" w:hAnsi="宋体" w:cs="宋体" w:eastAsia="宋体"/>
          <w:sz w:val="56"/>
          <w:spacing w:val="0"/>
          <w:color w:val="000000"/>
          <w:b w:val="off"/>
          <w:i w:val="off"/>
        </w:rPr>
        <w:t>的支持。有关伦理的或美学的价值的语句，是第二类情况的最佳</w:t>
      </w:r>
      <w:r>
        <w:rPr>
          <w:rFonts w:ascii="宋体" w:hAnsi="宋体" w:cs="宋体" w:eastAsia="宋体"/>
          <w:sz w:val="56"/>
          <w:spacing w:val="0"/>
          <w:color w:val="000000"/>
          <w:b w:val="off"/>
          <w:i w:val="off"/>
        </w:rPr>
        <w:t>可能例子。柏拉图曾主张，意见的对象必定不同于知识的对象，后</w:t>
      </w:r>
      <w:r>
        <w:rPr>
          <w:rFonts w:ascii="宋体" w:hAnsi="宋体" w:cs="宋体" w:eastAsia="宋体"/>
          <w:sz w:val="56"/>
          <w:spacing w:val="0"/>
          <w:color w:val="000000"/>
          <w:b w:val="off"/>
          <w:i w:val="off"/>
        </w:rPr>
        <w:t>来的哲学家们追随这一思想路线说，前者不是由于世界的关系而</w:t>
      </w:r>
      <w:r>
        <w:rPr>
          <w:rFonts w:ascii="宋体" w:hAnsi="宋体" w:cs="宋体" w:eastAsia="宋体"/>
          <w:sz w:val="56"/>
          <w:spacing w:val="0"/>
          <w:color w:val="000000"/>
          <w:b w:val="off"/>
          <w:i w:val="off"/>
        </w:rPr>
        <w:t>是由于我们的关系才“成为真的”。按照这种还原论的观点，表示</w:t>
      </w:r>
      <w:r>
        <w:rPr>
          <w:rFonts w:ascii="宋体" w:hAnsi="宋体" w:cs="宋体" w:eastAsia="宋体"/>
          <w:sz w:val="56"/>
          <w:spacing w:val="0"/>
          <w:color w:val="000000"/>
          <w:b w:val="off"/>
          <w:i w:val="off"/>
        </w:rPr>
        <w:t>评价的语句，如果它们有任何一种真值的话，只是出于方便、趣味、</w:t>
      </w:r>
      <w:r>
        <w:rPr>
          <w:rFonts w:ascii="宋体" w:hAnsi="宋体" w:cs="宋体" w:eastAsia="宋体"/>
          <w:sz w:val="56"/>
          <w:spacing w:val="0"/>
          <w:color w:val="000000"/>
          <w:b w:val="off"/>
          <w:i w:val="off"/>
        </w:rPr>
        <w:t>习惯或某种相当于“主观性”的东西才如此的。</w:t>
      </w:r>
      <w:bookmarkEnd w:id="4330"/>
    </w:p>
    <w:p>
      <w:pPr>
        <w:pageBreakBefore w:val="off"/>
        <w:tabs/>
        <w:wordWrap w:val="off"/>
        <w:spacing w:before="0" w:after="0" w:line="1000" w:lineRule="atLeast"/>
        <w:ind w:left="80" w:right="0" w:firstLine="1160"/>
        <w:jc w:val="both"/>
        <w:textAlignment w:val="baseline"/>
        <w:rPr>
          <w:sz w:val="56"/>
        </w:rPr>
      </w:pPr>
      <w:bookmarkStart w:name="" w:id="4331"/>
      <w:r>
        <w:rPr>
          <w:rFonts w:ascii="宋体" w:hAnsi="宋体" w:cs="宋体" w:eastAsia="宋体"/>
          <w:sz w:val="56"/>
          <w:spacing w:val="0"/>
          <w:color w:val="000000"/>
          <w:b w:val="off"/>
          <w:i w:val="off"/>
        </w:rPr>
        <w:t>戴维森建议，我们应当抛弃在第一类真理和第二类真理之间，</w:t>
      </w:r>
      <w:r>
        <w:rPr>
          <w:rFonts w:ascii="宋体" w:hAnsi="宋体" w:cs="宋体" w:eastAsia="宋体"/>
          <w:sz w:val="56"/>
          <w:spacing w:val="0"/>
          <w:color w:val="000000"/>
          <w:b w:val="off"/>
          <w:i w:val="off"/>
        </w:rPr>
        <w:t>在表示“事实”的语句和不表示事实的语句之间的这类区分。我们</w:t>
      </w:r>
      <w:r>
        <w:rPr>
          <w:rFonts w:ascii="宋体" w:hAnsi="宋体" w:cs="宋体" w:eastAsia="宋体"/>
          <w:sz w:val="56"/>
          <w:spacing w:val="0"/>
          <w:color w:val="000000"/>
          <w:b w:val="off"/>
          <w:i w:val="off"/>
        </w:rPr>
        <w:t>可以用在供某一目的之用的语句和供其他目的之用的语句之间的</w:t>
      </w:r>
      <w:r>
        <w:rPr>
          <w:rFonts w:ascii="宋体" w:hAnsi="宋体" w:cs="宋体" w:eastAsia="宋体"/>
          <w:sz w:val="56"/>
          <w:spacing w:val="0"/>
          <w:color w:val="000000"/>
          <w:b w:val="off"/>
          <w:i w:val="off"/>
        </w:rPr>
        <w:t>区别来取代它。例如，一种语言可能履行的一个目的，是去表示任</w:t>
      </w:r>
      <w:r>
        <w:rPr>
          <w:rFonts w:ascii="宋体" w:hAnsi="宋体" w:cs="宋体" w:eastAsia="宋体"/>
          <w:sz w:val="56"/>
          <w:spacing w:val="0"/>
          <w:color w:val="000000"/>
          <w:b w:val="off"/>
          <w:i w:val="off"/>
        </w:rPr>
        <w:t>何时空片断的能力，不管这个片断是大还是小。现代粒子物理学</w:t>
      </w:r>
      <w:r>
        <w:rPr>
          <w:rFonts w:ascii="宋体" w:hAnsi="宋体" w:cs="宋体" w:eastAsia="宋体"/>
          <w:sz w:val="56"/>
          <w:spacing w:val="0"/>
          <w:color w:val="000000"/>
          <w:b w:val="off"/>
          <w:i w:val="off"/>
        </w:rPr>
        <w:t>的语言即为此目的服务。没有其他语言会完成这一任务。所有其</w:t>
      </w:r>
      <w:r>
        <w:rPr>
          <w:rFonts w:ascii="宋体" w:hAnsi="宋体" w:cs="宋体" w:eastAsia="宋体"/>
          <w:sz w:val="56"/>
          <w:spacing w:val="0"/>
          <w:color w:val="000000"/>
          <w:b w:val="off"/>
          <w:i w:val="off"/>
        </w:rPr>
        <w:t>他的目的，如预测桌子和人将有何行动，赞美上帝，治疗心身疾病，</w:t>
      </w:r>
      <w:r>
        <w:rPr>
          <w:rFonts w:ascii="宋体" w:hAnsi="宋体" w:cs="宋体" w:eastAsia="宋体"/>
          <w:sz w:val="56"/>
          <w:spacing w:val="0"/>
          <w:color w:val="000000"/>
          <w:b w:val="off"/>
          <w:i w:val="off"/>
        </w:rPr>
        <w:t>写诙谐诗等等，都将借助于其他词汇系统来实现。但是，在戴维森</w:t>
      </w:r>
      <w:r>
        <w:rPr>
          <w:rFonts w:ascii="宋体" w:hAnsi="宋体" w:cs="宋体" w:eastAsia="宋体"/>
          <w:sz w:val="56"/>
          <w:spacing w:val="0"/>
          <w:color w:val="000000"/>
          <w:b w:val="off"/>
          <w:i w:val="off"/>
        </w:rPr>
        <w:t>看来，这些目的彼此都是等价的。与奎因不同，他并不打算根据形</w:t>
      </w:r>
      <w:bookmarkEnd w:id="4331"/>
    </w:p>
    <w:p>
      <w:r>
        <w:t/>
      </w:r>
    </w:p>
    <w:p>
      <w:pPr>
        <w:sectPr>
          <w:footerReference r:id="rId992"/>
          <w:headerReference r:id="rId993" w:type="default"/>
          <w:type w:val="nextPage"/>
          <w:pgSz w:w="22400" w:h="31680"/>
          <w:pgMar w:left="2760" w:top="2420" w:right="2760" w:bottom="2420" w:header="2120" w:footer="2120"/>
          <w:cols w:num="1"/>
        </w:sectPr>
      </w:pPr>
    </w:p>
    <w:p>
      <w:pPr>
        <w:pageBreakBefore w:val="off"/>
        <w:tabs>
          <w:tab w:pos="1580" w:val="left" w:leader="none"/>
        </w:tabs>
        <w:wordWrap w:val="off"/>
        <w:spacing w:before="0" w:after="0" w:line="740" w:lineRule="atLeast"/>
        <w:ind w:left="0" w:right="0"/>
        <w:jc w:val="both"/>
        <w:textAlignment w:val="baseline"/>
        <w:rPr>
          <w:sz w:val="54"/>
        </w:rPr>
      </w:pPr>
      <w:bookmarkStart w:name="" w:id="4332"/>
      <w:r>
        <w:rPr>
          <w:rFonts w:ascii="黑体" w:hAnsi="黑体" w:cs="黑体" w:eastAsia="黑体"/>
          <w:sz w:val="54"/>
          <w:spacing w:val="0"/>
          <w:color w:val="000000"/>
          <w:b w:val="on"/>
          <w:i w:val="off"/>
        </w:rPr>
        <w:t>462</w:t>
      </w:r>
      <w:r>
        <w:t xml:space="preserve">	</w:t>
      </w:r>
      <w:r>
        <w:rPr>
          <w:rFonts w:ascii="黑体" w:hAnsi="黑体" w:cs="黑体" w:eastAsia="黑体"/>
          <w:sz w:val="54"/>
          <w:spacing w:val="0"/>
          <w:color w:val="000000"/>
          <w:b w:val="on"/>
          <w:i w:val="off"/>
        </w:rPr>
        <w:t>中译本附录</w:t>
      </w:r>
      <w:bookmarkEnd w:id="4332"/>
    </w:p>
    <w:p>
      <w:pPr>
        <w:pageBreakBefore w:val="off"/>
        <w:tabs/>
        <w:wordWrap w:val="off"/>
        <w:spacing w:before="0" w:after="0" w:line="620" w:lineRule="exact"/>
        <w:ind w:left="0" w:right="0"/>
        <w:jc w:val="both"/>
        <w:textAlignment w:val="baseline"/>
        <w:rPr>
          <w:sz w:val="54"/>
        </w:rPr>
      </w:pPr>
      <w:bookmarkStart w:name="" w:id="4333"/>
      <w:r>
        <w:rPr>
          <w:rFonts w:ascii="宋体" w:hAnsi="宋体" w:cs="宋体" w:eastAsia="宋体"/>
          <w:sz w:val="54"/>
          <w:spacing w:val="0"/>
          <w:color w:val="000000"/>
          <w:b w:val="off"/>
          <w:i w:val="off"/>
        </w:rPr>
        <w:t/>
      </w:r>
      <w:bookmarkEnd w:id="4333"/>
    </w:p>
    <w:p>
      <w:pPr>
        <w:pageBreakBefore w:val="off"/>
        <w:tabs/>
        <w:wordWrap w:val="off"/>
        <w:spacing w:before="0" w:after="0" w:line="1000" w:lineRule="atLeast"/>
        <w:ind w:left="0" w:right="100"/>
        <w:jc w:val="both"/>
        <w:textAlignment w:val="baseline"/>
        <w:rPr>
          <w:sz w:val="58"/>
        </w:rPr>
      </w:pPr>
      <w:bookmarkStart w:name="" w:id="4334"/>
      <w:r>
        <w:rPr>
          <w:rFonts w:ascii="宋体" w:hAnsi="宋体" w:cs="宋体" w:eastAsia="宋体"/>
          <w:sz w:val="58"/>
          <w:spacing w:val="0"/>
          <w:color w:val="000000"/>
          <w:b w:val="off"/>
          <w:i w:val="off"/>
        </w:rPr>
        <w:t>而上学理由把物理学的语言称赞为“描绘了现实的真的和最终的</w:t>
      </w:r>
      <w:r>
        <w:rPr>
          <w:rFonts w:ascii="宋体" w:hAnsi="宋体" w:cs="宋体" w:eastAsia="宋体"/>
          <w:sz w:val="58"/>
          <w:spacing w:val="0"/>
          <w:color w:val="000000"/>
          <w:b w:val="off"/>
          <w:i w:val="off"/>
        </w:rPr>
        <w:t>结构”。</w:t>
      </w:r>
      <w:bookmarkEnd w:id="4334"/>
    </w:p>
    <w:p>
      <w:pPr>
        <w:pageBreakBefore w:val="off"/>
        <w:tabs/>
        <w:wordWrap w:val="off"/>
        <w:spacing w:before="0" w:after="0" w:line="1000" w:lineRule="atLeast"/>
        <w:ind w:left="20" w:right="20" w:firstLine="1160"/>
        <w:jc w:val="both"/>
        <w:textAlignment w:val="baseline"/>
        <w:rPr>
          <w:sz w:val="58"/>
        </w:rPr>
      </w:pPr>
      <w:bookmarkStart w:name="" w:id="4335"/>
      <w:r>
        <w:rPr>
          <w:rFonts w:ascii="宋体" w:hAnsi="宋体" w:cs="宋体" w:eastAsia="宋体"/>
          <w:sz w:val="58"/>
          <w:spacing w:val="0"/>
          <w:color w:val="000000"/>
          <w:b w:val="off"/>
          <w:i w:val="off"/>
        </w:rPr>
        <w:t>现在我们可以看到，我在开头谈到的戴维森的两个基本命题</w:t>
      </w:r>
      <w:r>
        <w:rPr>
          <w:rFonts w:ascii="宋体" w:hAnsi="宋体" w:cs="宋体" w:eastAsia="宋体"/>
          <w:sz w:val="58"/>
          <w:spacing w:val="0"/>
          <w:color w:val="000000"/>
          <w:b w:val="off"/>
          <w:i w:val="off"/>
        </w:rPr>
        <w:t>是联系在一起的。承认戴维森对“与现实符合论”和“事实论”的看</w:t>
      </w:r>
      <w:r>
        <w:rPr>
          <w:rFonts w:ascii="宋体" w:hAnsi="宋体" w:cs="宋体" w:eastAsia="宋体"/>
          <w:sz w:val="58"/>
          <w:spacing w:val="0"/>
          <w:color w:val="000000"/>
          <w:b w:val="off"/>
          <w:i w:val="off"/>
        </w:rPr>
        <w:t>法，就等于是避免了一种导致还原论的冲动，包括那种导致唯物主</w:t>
      </w:r>
      <w:r>
        <w:rPr>
          <w:rFonts w:ascii="宋体" w:hAnsi="宋体" w:cs="宋体" w:eastAsia="宋体"/>
          <w:sz w:val="58"/>
          <w:spacing w:val="0"/>
          <w:color w:val="000000"/>
          <w:b w:val="off"/>
          <w:i w:val="off"/>
        </w:rPr>
        <w:t>义还原论的冲动。承认戴维森的有关理由和原因之间的关系论，</w:t>
      </w:r>
      <w:r>
        <w:rPr>
          <w:rFonts w:ascii="宋体" w:hAnsi="宋体" w:cs="宋体" w:eastAsia="宋体"/>
          <w:sz w:val="58"/>
          <w:spacing w:val="0"/>
          <w:color w:val="000000"/>
          <w:b w:val="off"/>
          <w:i w:val="off"/>
        </w:rPr>
        <w:t>或更广泛地说，心物关系论，就是赋予物理主义者一切他应需要的</w:t>
      </w:r>
      <w:r>
        <w:rPr>
          <w:rFonts w:ascii="宋体" w:hAnsi="宋体" w:cs="宋体" w:eastAsia="宋体"/>
          <w:sz w:val="58"/>
          <w:spacing w:val="0"/>
          <w:color w:val="000000"/>
          <w:b w:val="off"/>
          <w:i w:val="off"/>
        </w:rPr>
        <w:t>东西，就是满足了他的一切合法的要求，就是容许他对自然科学给</w:t>
      </w:r>
      <w:r>
        <w:rPr>
          <w:rFonts w:ascii="宋体" w:hAnsi="宋体" w:cs="宋体" w:eastAsia="宋体"/>
          <w:sz w:val="58"/>
          <w:spacing w:val="0"/>
          <w:color w:val="000000"/>
          <w:b w:val="off"/>
          <w:i w:val="off"/>
        </w:rPr>
        <w:t>予后者有权享有的一切赞扬。但它将不容许他满足其形而上学</w:t>
      </w:r>
      <w:r>
        <w:rPr>
          <w:rFonts w:ascii="宋体" w:hAnsi="宋体" w:cs="宋体" w:eastAsia="宋体"/>
          <w:sz w:val="58"/>
          <w:spacing w:val="0"/>
          <w:color w:val="000000"/>
          <w:b w:val="off"/>
          <w:i w:val="off"/>
        </w:rPr>
        <w:t>的、还原论的需要。它将不容许他断言，他已最终把握了世界的或</w:t>
      </w:r>
      <w:r>
        <w:rPr>
          <w:rFonts w:ascii="宋体" w:hAnsi="宋体" w:cs="宋体" w:eastAsia="宋体"/>
          <w:sz w:val="58"/>
          <w:spacing w:val="0"/>
          <w:color w:val="000000"/>
          <w:b w:val="off"/>
          <w:i w:val="off"/>
        </w:rPr>
        <w:t>人类的“本质”。</w:t>
      </w:r>
      <w:bookmarkEnd w:id="4335"/>
    </w:p>
    <w:p>
      <w:pPr>
        <w:pageBreakBefore w:val="off"/>
        <w:tabs/>
        <w:wordWrap w:val="off"/>
        <w:spacing w:before="0" w:after="0" w:line="1000" w:lineRule="exact"/>
        <w:ind w:left="0" w:right="0"/>
        <w:jc w:val="both"/>
        <w:textAlignment w:val="baseline"/>
        <w:rPr>
          <w:sz w:val="58"/>
        </w:rPr>
      </w:pPr>
      <w:bookmarkStart w:name="" w:id="4336"/>
      <w:r>
        <w:rPr>
          <w:rFonts w:ascii="宋体" w:hAnsi="宋体" w:cs="宋体" w:eastAsia="宋体"/>
          <w:sz w:val="58"/>
          <w:spacing w:val="0"/>
          <w:color w:val="000000"/>
          <w:b w:val="off"/>
          <w:i w:val="off"/>
        </w:rPr>
        <w:t/>
      </w:r>
      <w:bookmarkEnd w:id="4336"/>
    </w:p>
    <w:p>
      <w:pPr>
        <w:pageBreakBefore w:val="off"/>
        <w:tabs/>
        <w:wordWrap w:val="off"/>
        <w:spacing w:before="0" w:after="0" w:line="1000" w:lineRule="atLeast"/>
        <w:ind w:left="120" w:right="0" w:firstLine="1160"/>
        <w:jc w:val="both"/>
        <w:textAlignment w:val="baseline"/>
        <w:rPr>
          <w:sz w:val="58"/>
        </w:rPr>
      </w:pPr>
      <w:bookmarkStart w:name="" w:id="4337"/>
      <w:r>
        <w:rPr>
          <w:rFonts w:ascii="宋体" w:hAnsi="宋体" w:cs="宋体" w:eastAsia="宋体"/>
          <w:sz w:val="58"/>
          <w:spacing w:val="0"/>
          <w:color w:val="000000"/>
          <w:b w:val="off"/>
          <w:i w:val="off"/>
        </w:rPr>
        <w:t>我把戴维森看作是当代分析哲学中整体论派与实用主义派的</w:t>
      </w:r>
      <w:r>
        <w:rPr>
          <w:rFonts w:ascii="宋体" w:hAnsi="宋体" w:cs="宋体" w:eastAsia="宋体"/>
          <w:sz w:val="58"/>
          <w:spacing w:val="0"/>
          <w:color w:val="000000"/>
          <w:b w:val="off"/>
          <w:i w:val="off"/>
        </w:rPr>
        <w:t>最高发展。另一方面，整体论与实用主义也是反对柏拉图的和宗</w:t>
      </w:r>
      <w:r>
        <w:rPr>
          <w:rFonts w:ascii="宋体" w:hAnsi="宋体" w:cs="宋体" w:eastAsia="宋体"/>
          <w:sz w:val="58"/>
          <w:spacing w:val="0"/>
          <w:color w:val="000000"/>
          <w:b w:val="off"/>
          <w:i w:val="off"/>
        </w:rPr>
        <w:t>教的世界观的长期斗争的最高发展(这一斗争远远超过了“分析”</w:t>
      </w:r>
      <w:r>
        <w:rPr>
          <w:rFonts w:ascii="宋体" w:hAnsi="宋体" w:cs="宋体" w:eastAsia="宋体"/>
          <w:sz w:val="58"/>
          <w:spacing w:val="0"/>
          <w:color w:val="000000"/>
          <w:b w:val="off"/>
          <w:i w:val="off"/>
        </w:rPr>
        <w:t>哲学的界域)。下面我试图通过勾勒有关人类自我与世界之间关</w:t>
      </w:r>
      <w:r>
        <w:rPr>
          <w:rFonts w:ascii="宋体" w:hAnsi="宋体" w:cs="宋体" w:eastAsia="宋体"/>
          <w:sz w:val="58"/>
          <w:spacing w:val="0"/>
          <w:color w:val="000000"/>
          <w:b w:val="off"/>
          <w:i w:val="off"/>
        </w:rPr>
        <w:t>系的三个模型来指出戴维森的重要性。我认为，这三个模型总结</w:t>
      </w:r>
      <w:r>
        <w:rPr>
          <w:rFonts w:ascii="宋体" w:hAnsi="宋体" w:cs="宋体" w:eastAsia="宋体"/>
          <w:sz w:val="58"/>
          <w:spacing w:val="0"/>
          <w:color w:val="000000"/>
          <w:b w:val="off"/>
          <w:i w:val="off"/>
        </w:rPr>
        <w:t>了(当然是相当粗糙地)西方形而上学的历史。</w:t>
      </w:r>
      <w:bookmarkEnd w:id="4337"/>
    </w:p>
    <w:p>
      <w:pPr>
        <w:pageBreakBefore w:val="off"/>
        <w:tabs/>
        <w:wordWrap w:val="off"/>
        <w:spacing w:before="0" w:after="0" w:line="1000" w:lineRule="atLeast"/>
        <w:ind w:left="160" w:right="20" w:firstLine="1160"/>
        <w:jc w:val="both"/>
        <w:textAlignment w:val="baseline"/>
        <w:rPr>
          <w:sz w:val="58"/>
        </w:rPr>
      </w:pPr>
      <w:bookmarkStart w:name="" w:id="4338"/>
      <w:r>
        <w:rPr>
          <w:rFonts w:ascii="宋体" w:hAnsi="宋体" w:cs="宋体" w:eastAsia="宋体"/>
          <w:sz w:val="58"/>
          <w:spacing w:val="0"/>
          <w:color w:val="000000"/>
          <w:b w:val="off"/>
          <w:i w:val="off"/>
        </w:rPr>
        <w:t>我提出的有关自我与世界之间关系的第一个模型是比较简单</w:t>
      </w:r>
      <w:r>
        <w:rPr>
          <w:rFonts w:ascii="宋体" w:hAnsi="宋体" w:cs="宋体" w:eastAsia="宋体"/>
          <w:sz w:val="58"/>
          <w:spacing w:val="0"/>
          <w:color w:val="000000"/>
          <w:b w:val="off"/>
          <w:i w:val="off"/>
        </w:rPr>
        <w:t>的。这个模型想表示柏拉图主义和基督教之间的“最小公分母”。</w:t>
      </w:r>
      <w:bookmarkEnd w:id="4338"/>
    </w:p>
    <w:p>
      <w:pPr>
        <w:pageBreakBefore w:val="off"/>
        <w:tabs/>
        <w:wordWrap w:val="off"/>
        <w:spacing w:before="0" w:after="0" w:line="1000" w:lineRule="atLeast"/>
        <w:ind w:left="120" w:right="0" w:firstLine="1160"/>
        <w:jc w:val="both"/>
        <w:textAlignment w:val="baseline"/>
        <w:rPr>
          <w:sz w:val="58"/>
        </w:rPr>
      </w:pPr>
      <w:bookmarkStart w:name="" w:id="4339"/>
      <w:r>
        <w:rPr>
          <w:rFonts w:ascii="宋体" w:hAnsi="宋体" w:cs="宋体" w:eastAsia="宋体"/>
          <w:sz w:val="58"/>
          <w:spacing w:val="0"/>
          <w:color w:val="000000"/>
          <w:b w:val="off"/>
          <w:i w:val="off"/>
        </w:rPr>
        <w:t>图中的两个相交圆分别表示假自我和表象世界。两个圆的相</w:t>
      </w:r>
      <w:r>
        <w:rPr>
          <w:rFonts w:ascii="宋体" w:hAnsi="宋体" w:cs="宋体" w:eastAsia="宋体"/>
          <w:sz w:val="58"/>
          <w:spacing w:val="0"/>
          <w:color w:val="000000"/>
          <w:b w:val="off"/>
          <w:i w:val="off"/>
        </w:rPr>
        <w:t>交部分构成了“躯体”，这是我们与兽类共同具有的。这两个大圆</w:t>
      </w:r>
      <w:r>
        <w:rPr>
          <w:rFonts w:ascii="宋体" w:hAnsi="宋体" w:cs="宋体" w:eastAsia="宋体"/>
          <w:sz w:val="58"/>
          <w:spacing w:val="0"/>
          <w:color w:val="000000"/>
          <w:b w:val="off"/>
          <w:i w:val="off"/>
        </w:rPr>
        <w:t>中的每一个都包含了两个小圆，它们分别表示真自我与真实在。</w:t>
      </w:r>
      <w:r>
        <w:rPr>
          <w:rFonts w:ascii="宋体" w:hAnsi="宋体" w:cs="宋体" w:eastAsia="宋体"/>
          <w:sz w:val="58"/>
          <w:spacing w:val="0"/>
          <w:color w:val="000000"/>
          <w:b w:val="off"/>
          <w:i w:val="off"/>
        </w:rPr>
        <w:t>柏拉图主义与基督教的基本观念是，只要我们能除去外边的圆圈，</w:t>
      </w:r>
      <w:r>
        <w:rPr>
          <w:rFonts w:ascii="宋体" w:hAnsi="宋体" w:cs="宋体" w:eastAsia="宋体"/>
          <w:sz w:val="58"/>
          <w:spacing w:val="0"/>
          <w:color w:val="000000"/>
          <w:b w:val="off"/>
          <w:i w:val="off"/>
        </w:rPr>
        <w:t>里边的两个圆圈就会是同源性的，甚至是完全相同的。</w:t>
      </w:r>
      <w:bookmarkEnd w:id="4339"/>
    </w:p>
    <w:p>
      <w:r>
        <w:t/>
      </w:r>
    </w:p>
    <w:p>
      <w:pPr>
        <w:sectPr>
          <w:footerReference r:id="rId994"/>
          <w:headerReference r:id="rId995" w:type="default"/>
          <w:type w:val="nextPage"/>
          <w:pgSz w:w="22400" w:h="31680"/>
          <w:pgMar w:left="2780" w:top="2440" w:right="2780" w:bottom="2440" w:header="2140" w:footer="2140"/>
          <w:cols w:num="1"/>
        </w:sectPr>
      </w:pPr>
    </w:p>
    <w:p>
      <w:pPr>
        <w:pageBreakBefore w:val="off"/>
        <w:tabs>
          <w:tab w:pos="15600" w:val="left" w:leader="none"/>
        </w:tabs>
        <w:wordWrap w:val="off"/>
        <w:spacing w:before="0" w:after="0" w:line="680" w:lineRule="atLeast"/>
        <w:ind w:left="10860" w:right="0"/>
        <w:jc w:val="both"/>
        <w:textAlignment w:val="baseline"/>
        <w:rPr>
          <w:sz w:val="51"/>
        </w:rPr>
      </w:pPr>
      <w:bookmarkStart w:name="" w:id="4340"/>
      <w:r>
        <w:rPr>
          <w:rFonts w:ascii="黑体" w:hAnsi="黑体" w:cs="黑体" w:eastAsia="黑体"/>
          <w:sz w:val="51"/>
          <w:spacing w:val="0"/>
          <w:color w:val="000000"/>
          <w:b w:val="off"/>
          <w:i w:val="off"/>
        </w:rPr>
        <w:t>非还原的物理主义</w:t>
      </w:r>
      <w:r>
        <w:t xml:space="preserve">	</w:t>
      </w:r>
      <w:r>
        <w:rPr>
          <w:rFonts w:ascii="黑体" w:hAnsi="黑体" w:cs="黑体" w:eastAsia="黑体"/>
          <w:sz w:val="51"/>
          <w:spacing w:val="0"/>
          <w:color w:val="000000"/>
          <w:b w:val="off"/>
          <w:i w:val="off"/>
        </w:rPr>
        <w:t>463</w:t>
      </w:r>
      <w:bookmarkEnd w:id="4340"/>
    </w:p>
    <w:p>
      <w:pPr>
        <w:pageBreakBefore w:val="off"/>
        <w:tabs/>
        <w:wordWrap w:val="off"/>
        <w:spacing w:before="0" w:after="0" w:line="560" w:lineRule="exact"/>
        <w:ind w:left="0" w:right="0"/>
        <w:jc w:val="both"/>
        <w:textAlignment w:val="baseline"/>
        <w:rPr>
          <w:sz w:val="51"/>
        </w:rPr>
      </w:pPr>
      <w:bookmarkStart w:name="" w:id="4341"/>
      <w:r>
        <w:rPr>
          <w:rFonts w:ascii="宋体" w:hAnsi="宋体" w:cs="宋体" w:eastAsia="宋体"/>
          <w:sz w:val="51"/>
          <w:spacing w:val="0"/>
          <w:color w:val="000000"/>
          <w:b w:val="off"/>
          <w:i w:val="off"/>
        </w:rPr>
        <w:t/>
      </w:r>
      <w:bookmarkEnd w:id="4341"/>
    </w:p>
    <w:p>
      <w:pPr>
        <w:pageBreakBefore w:val="off"/>
        <w:tabs/>
        <w:wordWrap w:val="off"/>
        <w:spacing w:before="0" w:after="0" w:line="0" w:lineRule="atLeast"/>
        <w:ind w:left="0" w:right="0"/>
        <w:jc w:val="center"/>
        <w:textAlignment w:val="baseline"/>
      </w:pPr>
      <w:bookmarkStart w:name="" w:id="4342"/>
      <w:r>
        <w:drawing>
          <wp:inline distL="0" distR="0" distT="0" distB="0">
            <wp:extent cx="6248400" cy="4546600"/>
            <wp:docPr id="132" name="Drawing 132"/>
            <a:graphic xmlns:a="http://schemas.openxmlformats.org/drawingml/2006/main">
              <a:graphicData uri="http://schemas.openxmlformats.org/drawingml/2006/picture">
                <pic:pic xmlns:pic="http://schemas.openxmlformats.org/drawingml/2006/picture">
                  <pic:nvPicPr>
                    <pic:cNvPr id="0" name="Picture 131"/>
                    <pic:cNvPicPr>
                      <a:picLocks noChangeAspect="true"/>
                    </pic:cNvPicPr>
                  </pic:nvPicPr>
                  <pic:blipFill>
                    <a:blip r:embed="rId6"/>
                    <a:stretch>
                      <a:fillRect/>
                    </a:stretch>
                  </pic:blipFill>
                  <pic:spPr>
                    <a:xfrm>
                      <a:off x="0" y="0"/>
                      <a:ext cx="6248400" cy="4546600"/>
                    </a:xfrm>
                    <a:prstGeom prst="rect">
                      <a:avLst/>
                    </a:prstGeom>
                  </pic:spPr>
                </pic:pic>
              </a:graphicData>
            </a:graphic>
          </wp:inline>
        </w:drawing>
      </w:r>
      <w:bookmarkEnd w:id="4342"/>
    </w:p>
    <w:p>
      <w:pPr>
        <w:pageBreakBefore w:val="off"/>
        <w:tabs/>
        <w:wordWrap w:val="off"/>
        <w:spacing w:before="0" w:after="0" w:line="980" w:lineRule="atLeast"/>
        <w:ind w:left="100" w:right="140" w:firstLine="1160"/>
        <w:jc w:val="both"/>
        <w:textAlignment w:val="baseline"/>
        <w:rPr>
          <w:sz w:val="56"/>
        </w:rPr>
      </w:pPr>
      <w:bookmarkStart w:name="" w:id="4343"/>
      <w:r>
        <w:rPr>
          <w:rFonts w:ascii="宋体" w:hAnsi="宋体" w:cs="宋体" w:eastAsia="宋体"/>
          <w:sz w:val="56"/>
          <w:spacing w:val="0"/>
          <w:color w:val="000000"/>
          <w:b w:val="off"/>
          <w:i w:val="off"/>
        </w:rPr>
        <w:t>于是这个模型表示了一种简单的和并不复杂的愿望，即通过</w:t>
      </w:r>
      <w:r>
        <w:rPr>
          <w:rFonts w:ascii="宋体" w:hAnsi="宋体" w:cs="宋体" w:eastAsia="宋体"/>
          <w:sz w:val="56"/>
          <w:spacing w:val="0"/>
          <w:color w:val="000000"/>
          <w:b w:val="off"/>
          <w:i w:val="off"/>
        </w:rPr>
        <w:t>“看穿”虚幻的帷幕，或通过使自己脱离由原罪造成的“污垢”，来使</w:t>
      </w:r>
      <w:r>
        <w:rPr>
          <w:rFonts w:ascii="宋体" w:hAnsi="宋体" w:cs="宋体" w:eastAsia="宋体"/>
          <w:sz w:val="56"/>
          <w:spacing w:val="0"/>
          <w:color w:val="000000"/>
          <w:b w:val="off"/>
          <w:i w:val="off"/>
        </w:rPr>
        <w:t>自己同比自己更大和更好的东西结合起来。其结果导致上升到柏</w:t>
      </w:r>
      <w:r>
        <w:rPr>
          <w:rFonts w:ascii="宋体" w:hAnsi="宋体" w:cs="宋体" w:eastAsia="宋体"/>
          <w:sz w:val="56"/>
          <w:spacing w:val="0"/>
          <w:color w:val="000000"/>
          <w:b w:val="off"/>
          <w:i w:val="off"/>
        </w:rPr>
        <w:t>拉图分层世界的最高层，或基督教的至福直观，或人与较大、较好</w:t>
      </w:r>
      <w:r>
        <w:rPr>
          <w:rFonts w:ascii="宋体" w:hAnsi="宋体" w:cs="宋体" w:eastAsia="宋体"/>
          <w:sz w:val="56"/>
          <w:spacing w:val="0"/>
          <w:color w:val="000000"/>
          <w:b w:val="off"/>
          <w:i w:val="off"/>
        </w:rPr>
        <w:t>的存在者的同化，而人在不自觉中始终就是这个同化的对象。根</w:t>
      </w:r>
      <w:r>
        <w:rPr>
          <w:rFonts w:ascii="宋体" w:hAnsi="宋体" w:cs="宋体" w:eastAsia="宋体"/>
          <w:sz w:val="56"/>
          <w:spacing w:val="0"/>
          <w:color w:val="000000"/>
          <w:b w:val="off"/>
          <w:i w:val="off"/>
        </w:rPr>
        <w:t>据这一模型，人类研究偶然的经验现象至多只是为了建筑一个阶</w:t>
      </w:r>
      <w:r>
        <w:rPr>
          <w:rFonts w:ascii="宋体" w:hAnsi="宋体" w:cs="宋体" w:eastAsia="宋体"/>
          <w:sz w:val="56"/>
          <w:spacing w:val="0"/>
          <w:color w:val="000000"/>
          <w:b w:val="off"/>
          <w:i w:val="off"/>
        </w:rPr>
        <w:t>梯，它可使人最终上升并离开经验现象。我们希望，这架梯子最终</w:t>
      </w:r>
      <w:r>
        <w:rPr>
          <w:rFonts w:ascii="宋体" w:hAnsi="宋体" w:cs="宋体" w:eastAsia="宋体"/>
          <w:sz w:val="56"/>
          <w:spacing w:val="0"/>
          <w:color w:val="000000"/>
          <w:b w:val="off"/>
          <w:i w:val="off"/>
        </w:rPr>
        <w:t>能被抛弃掉。</w:t>
      </w:r>
      <w:bookmarkEnd w:id="4343"/>
    </w:p>
    <w:p>
      <w:pPr>
        <w:pageBreakBefore w:val="off"/>
        <w:tabs/>
        <w:wordWrap w:val="off"/>
        <w:spacing w:before="0" w:after="0" w:line="980" w:lineRule="atLeast"/>
        <w:ind w:left="100" w:right="60" w:firstLine="1160"/>
        <w:jc w:val="both"/>
        <w:textAlignment w:val="baseline"/>
        <w:rPr>
          <w:sz w:val="56"/>
        </w:rPr>
      </w:pPr>
      <w:bookmarkStart w:name="" w:id="4344"/>
      <w:r>
        <w:rPr>
          <w:rFonts w:ascii="宋体" w:hAnsi="宋体" w:cs="宋体" w:eastAsia="宋体"/>
          <w:sz w:val="56"/>
          <w:spacing w:val="0"/>
          <w:color w:val="000000"/>
          <w:b w:val="off"/>
          <w:i w:val="off"/>
        </w:rPr>
        <w:t>一旦承认(正如西方在十七世纪和十八世纪承认过的那样)</w:t>
      </w:r>
      <w:r>
        <w:rPr>
          <w:rFonts w:ascii="宋体" w:hAnsi="宋体" w:cs="宋体" w:eastAsia="宋体"/>
          <w:sz w:val="56"/>
          <w:spacing w:val="0"/>
          <w:color w:val="000000"/>
          <w:b w:val="off"/>
          <w:i w:val="off"/>
        </w:rPr>
        <w:t>“真的实在”有如德谟克里特所设想的那样，而不是像柏拉图所设</w:t>
      </w:r>
      <w:r>
        <w:rPr>
          <w:rFonts w:ascii="宋体" w:hAnsi="宋体" w:cs="宋体" w:eastAsia="宋体"/>
          <w:sz w:val="56"/>
          <w:spacing w:val="0"/>
          <w:color w:val="000000"/>
          <w:b w:val="off"/>
          <w:i w:val="off"/>
        </w:rPr>
        <w:t>想的那样，这就是说，科学是研究“原子和虚空”的，那么，柏拉图主</w:t>
      </w:r>
      <w:r>
        <w:rPr>
          <w:rFonts w:ascii="宋体" w:hAnsi="宋体" w:cs="宋体" w:eastAsia="宋体"/>
          <w:sz w:val="56"/>
          <w:spacing w:val="0"/>
          <w:color w:val="000000"/>
          <w:b w:val="off"/>
          <w:i w:val="off"/>
        </w:rPr>
        <w:t>义和基督教共同具有的道德的和宗教的冲动，就必须在真实自我</w:t>
      </w:r>
      <w:r>
        <w:rPr>
          <w:rFonts w:ascii="宋体" w:hAnsi="宋体" w:cs="宋体" w:eastAsia="宋体"/>
          <w:sz w:val="56"/>
          <w:spacing w:val="0"/>
          <w:color w:val="000000"/>
          <w:b w:val="off"/>
          <w:i w:val="off"/>
        </w:rPr>
        <w:t>中寻找其对象。这样，上帝就成了“在内的”，其意义是，逃脱时间</w:t>
      </w:r>
      <w:r>
        <w:rPr>
          <w:rFonts w:ascii="宋体" w:hAnsi="宋体" w:cs="宋体" w:eastAsia="宋体"/>
          <w:sz w:val="56"/>
          <w:spacing w:val="0"/>
          <w:color w:val="000000"/>
          <w:b w:val="off"/>
          <w:i w:val="off"/>
        </w:rPr>
        <w:t>的和偶然的世界的企图，将由下面模型的某一个变型来表示。</w:t>
      </w:r>
      <w:bookmarkEnd w:id="4344"/>
    </w:p>
    <w:p>
      <w:pPr>
        <w:pageBreakBefore w:val="off"/>
        <w:tabs/>
        <w:wordWrap w:val="off"/>
        <w:spacing w:before="0" w:after="0" w:line="980" w:lineRule="atLeast"/>
        <w:ind w:left="100" w:right="0" w:firstLine="1160"/>
        <w:jc w:val="both"/>
        <w:textAlignment w:val="baseline"/>
        <w:rPr>
          <w:sz w:val="56"/>
        </w:rPr>
      </w:pPr>
      <w:bookmarkStart w:name="" w:id="4345"/>
      <w:r>
        <w:rPr>
          <w:rFonts w:ascii="宋体" w:hAnsi="宋体" w:cs="宋体" w:eastAsia="宋体"/>
          <w:sz w:val="56"/>
          <w:spacing w:val="0"/>
          <w:color w:val="000000"/>
          <w:b w:val="off"/>
          <w:i w:val="off"/>
        </w:rPr>
        <w:t>按照这个模型，世界(它现在包含着人体)被看作“原子和虚</w:t>
      </w:r>
      <w:r>
        <w:rPr>
          <w:rFonts w:ascii="宋体" w:hAnsi="宋体" w:cs="宋体" w:eastAsia="宋体"/>
          <w:sz w:val="56"/>
          <w:spacing w:val="0"/>
          <w:color w:val="000000"/>
          <w:b w:val="off"/>
          <w:i w:val="off"/>
        </w:rPr>
        <w:t>空”，却不包含任何道德的或宗教的含义。另一方面，自我变得更</w:t>
      </w:r>
      <w:r>
        <w:rPr>
          <w:rFonts w:ascii="宋体" w:hAnsi="宋体" w:cs="宋体" w:eastAsia="宋体"/>
          <w:sz w:val="56"/>
          <w:spacing w:val="0"/>
          <w:color w:val="000000"/>
          <w:b w:val="off"/>
          <w:i w:val="off"/>
        </w:rPr>
        <w:t>复杂和更有趣，正如世界变得更简单和更无趣一样。图中的自我</w:t>
      </w:r>
      <w:r>
        <w:rPr>
          <w:rFonts w:ascii="宋体" w:hAnsi="宋体" w:cs="宋体" w:eastAsia="宋体"/>
          <w:sz w:val="56"/>
          <w:spacing w:val="0"/>
          <w:color w:val="000000"/>
          <w:b w:val="off"/>
          <w:i w:val="off"/>
        </w:rPr>
        <w:t>包含着三个层次：最外层包括经验的、偶然的信念和欲望；中层包</w:t>
      </w:r>
      <w:bookmarkEnd w:id="4345"/>
    </w:p>
    <w:p>
      <w:r>
        <w:t/>
      </w:r>
    </w:p>
    <w:p>
      <w:pPr>
        <w:sectPr>
          <w:footerReference r:id="rId996"/>
          <w:headerReference r:id="rId997" w:type="default"/>
          <w:type w:val="nextPage"/>
          <w:pgSz w:w="22400" w:h="31680"/>
          <w:pgMar w:left="2760" w:top="2420" w:right="2760" w:bottom="2420" w:header="2120" w:footer="2120"/>
          <w:cols w:num="1"/>
        </w:sectPr>
      </w:pPr>
    </w:p>
    <w:p>
      <w:pPr>
        <w:pageBreakBefore w:val="off"/>
        <w:tabs/>
        <w:wordWrap w:val="off"/>
        <w:spacing w:before="0" w:after="0" w:line="620" w:lineRule="atLeast"/>
        <w:ind w:left="0" w:right="0"/>
        <w:jc w:val="both"/>
        <w:textAlignment w:val="baseline"/>
        <w:rPr>
          <w:sz w:val="44"/>
        </w:rPr>
      </w:pPr>
      <w:bookmarkStart w:name="" w:id="4346"/>
      <w:r>
        <w:rPr>
          <w:rFonts w:ascii="黑体" w:hAnsi="黑体" w:cs="黑体" w:eastAsia="黑体"/>
          <w:sz w:val="44"/>
          <w:spacing w:val="0"/>
          <w:color w:val="000000"/>
          <w:b w:val="on"/>
          <w:i w:val="off"/>
        </w:rPr>
        <w:t>464  中译本附录</w:t>
      </w:r>
      <w:bookmarkEnd w:id="4346"/>
    </w:p>
    <w:p>
      <w:pPr>
        <w:pageBreakBefore w:val="off"/>
        <w:tabs/>
        <w:wordWrap w:val="off"/>
        <w:spacing w:before="0" w:after="0" w:line="440" w:lineRule="exact"/>
        <w:ind w:left="0" w:right="0"/>
        <w:jc w:val="both"/>
        <w:textAlignment w:val="baseline"/>
        <w:rPr>
          <w:sz w:val="44"/>
        </w:rPr>
      </w:pPr>
      <w:bookmarkStart w:name="" w:id="4347"/>
      <w:r>
        <w:rPr>
          <w:rFonts w:ascii="宋体" w:hAnsi="宋体" w:cs="宋体" w:eastAsia="宋体"/>
          <w:sz w:val="44"/>
          <w:spacing w:val="0"/>
          <w:color w:val="000000"/>
          <w:b w:val="off"/>
          <w:i w:val="off"/>
        </w:rPr>
        <w:t/>
      </w:r>
      <w:bookmarkEnd w:id="4347"/>
    </w:p>
    <w:p>
      <w:pPr>
        <w:pageBreakBefore w:val="off"/>
        <w:tabs/>
        <w:wordWrap w:val="off"/>
        <w:spacing w:before="0" w:after="0" w:line="0" w:lineRule="atLeast"/>
        <w:ind w:left="520" w:right="0"/>
        <w:jc w:val="left"/>
        <w:textAlignment w:val="baseline"/>
      </w:pPr>
      <w:bookmarkStart w:name="" w:id="4348"/>
      <w:r>
        <w:drawing>
          <wp:inline distL="0" distR="0" distT="0" distB="0">
            <wp:extent cx="9982200" cy="6807200"/>
            <wp:docPr id="134" name="Drawing 134"/>
            <a:graphic xmlns:a="http://schemas.openxmlformats.org/drawingml/2006/main">
              <a:graphicData uri="http://schemas.openxmlformats.org/drawingml/2006/picture">
                <pic:pic xmlns:pic="http://schemas.openxmlformats.org/drawingml/2006/picture">
                  <pic:nvPicPr>
                    <pic:cNvPr id="0" name="Picture 133"/>
                    <pic:cNvPicPr>
                      <a:picLocks noChangeAspect="true"/>
                    </pic:cNvPicPr>
                  </pic:nvPicPr>
                  <pic:blipFill>
                    <a:blip r:embed="rId7"/>
                    <a:stretch>
                      <a:fillRect/>
                    </a:stretch>
                  </pic:blipFill>
                  <pic:spPr>
                    <a:xfrm>
                      <a:off x="0" y="0"/>
                      <a:ext cx="9982200" cy="6807200"/>
                    </a:xfrm>
                    <a:prstGeom prst="rect">
                      <a:avLst/>
                    </a:prstGeom>
                  </pic:spPr>
                </pic:pic>
              </a:graphicData>
            </a:graphic>
          </wp:inline>
        </w:drawing>
      </w:r>
      <w:bookmarkEnd w:id="4348"/>
    </w:p>
    <w:p>
      <w:pPr>
        <w:pageBreakBefore w:val="off"/>
        <w:tabs/>
        <w:wordWrap w:val="off"/>
        <w:spacing w:before="0" w:after="0" w:line="880" w:lineRule="atLeast"/>
        <w:ind w:left="300" w:right="40" w:hanging="40"/>
        <w:jc w:val="both"/>
        <w:textAlignment w:val="baseline"/>
        <w:rPr>
          <w:sz w:val="53"/>
        </w:rPr>
      </w:pPr>
      <w:bookmarkStart w:name="" w:id="4349"/>
      <w:r>
        <w:rPr>
          <w:rFonts w:ascii="仿宋" w:hAnsi="仿宋" w:cs="仿宋" w:eastAsia="仿宋"/>
          <w:sz w:val="53"/>
          <w:spacing w:val="0"/>
          <w:color w:val="000000"/>
          <w:b w:val="off"/>
          <w:i w:val="off"/>
        </w:rPr>
        <w:t>括必然的、先验的信念和欲望，它“结构着”或“构成着”外层；以及</w:t>
      </w:r>
      <w:r>
        <w:rPr>
          <w:rFonts w:ascii="仿宋" w:hAnsi="仿宋" w:cs="仿宋" w:eastAsia="仿宋"/>
          <w:sz w:val="53"/>
          <w:spacing w:val="0"/>
          <w:color w:val="000000"/>
          <w:b w:val="off"/>
          <w:i w:val="off"/>
        </w:rPr>
        <w:t>一个无法用语言表达的内核，大致来说它与柏拉图和基督教模型</w:t>
      </w:r>
      <w:r>
        <w:rPr>
          <w:rFonts w:ascii="仿宋" w:hAnsi="仿宋" w:cs="仿宋" w:eastAsia="仿宋"/>
          <w:sz w:val="53"/>
          <w:spacing w:val="0"/>
          <w:color w:val="000000"/>
          <w:b w:val="off"/>
          <w:i w:val="off"/>
        </w:rPr>
        <w:t>中看到的</w:t>
      </w:r>
      <w:r>
        <w:rPr>
          <w:rFonts w:ascii="仿宋" w:hAnsi="仿宋" w:cs="仿宋" w:eastAsia="仿宋"/>
          <w:sz w:val="53"/>
          <w:spacing w:val="0"/>
          <w:color w:val="000000"/>
          <w:b w:val="off"/>
          <w:i w:val="off"/>
          <w:em w:val="dot"/>
        </w:rPr>
        <w:t>真实自我</w:t>
      </w:r>
      <w:r>
        <w:rPr>
          <w:rFonts w:ascii="仿宋" w:hAnsi="仿宋" w:cs="仿宋" w:eastAsia="仿宋"/>
          <w:sz w:val="53"/>
          <w:spacing w:val="0"/>
          <w:color w:val="000000"/>
          <w:b w:val="off"/>
          <w:i w:val="off"/>
        </w:rPr>
        <w:t>相同。最里面这一层也相当于费希特的本体</w:t>
      </w:r>
      <w:r>
        <w:rPr>
          <w:rFonts w:ascii="仿宋" w:hAnsi="仿宋" w:cs="仿宋" w:eastAsia="仿宋"/>
          <w:sz w:val="53"/>
          <w:spacing w:val="0"/>
          <w:color w:val="000000"/>
          <w:b w:val="off"/>
          <w:i w:val="off"/>
        </w:rPr>
        <w:t>论，叔本华的意志，狄尔泰的体验，柏格森的直观、良心之声、不朽</w:t>
      </w:r>
      <w:r>
        <w:rPr>
          <w:rFonts w:ascii="仿宋" w:hAnsi="仿宋" w:cs="仿宋" w:eastAsia="仿宋"/>
          <w:sz w:val="53"/>
          <w:spacing w:val="0"/>
          <w:color w:val="000000"/>
          <w:b w:val="off"/>
          <w:i w:val="off"/>
        </w:rPr>
        <w:t>的暗示等等哲学领域。这个无法表达的内核————内自我———是一</w:t>
      </w:r>
      <w:r>
        <w:rPr>
          <w:rFonts w:ascii="仿宋" w:hAnsi="仿宋" w:cs="仿宋" w:eastAsia="仿宋"/>
          <w:sz w:val="53"/>
          <w:spacing w:val="0"/>
          <w:color w:val="000000"/>
          <w:b w:val="off"/>
          <w:i w:val="off"/>
        </w:rPr>
        <w:t>种“具有”信念和欲望的东西，后者组成着中层自我和外层自我。</w:t>
      </w:r>
      <w:r>
        <w:rPr>
          <w:rFonts w:ascii="仿宋" w:hAnsi="仿宋" w:cs="仿宋" w:eastAsia="仿宋"/>
          <w:sz w:val="53"/>
          <w:spacing w:val="0"/>
          <w:color w:val="000000"/>
          <w:b w:val="off"/>
          <w:i w:val="off"/>
        </w:rPr>
        <w:t>它不相当于由信念和欲望构成的体系，而且它的性质不可能通过</w:t>
      </w:r>
      <w:r>
        <w:rPr>
          <w:rFonts w:ascii="仿宋" w:hAnsi="仿宋" w:cs="仿宋" w:eastAsia="仿宋"/>
          <w:sz w:val="53"/>
          <w:spacing w:val="0"/>
          <w:color w:val="000000"/>
          <w:b w:val="off"/>
          <w:i w:val="off"/>
        </w:rPr>
        <w:t>参照信念和欲望来把握。</w:t>
      </w:r>
      <w:bookmarkEnd w:id="4349"/>
    </w:p>
    <w:p>
      <w:pPr>
        <w:pageBreakBefore w:val="off"/>
        <w:tabs/>
        <w:wordWrap w:val="off"/>
        <w:spacing w:before="0" w:after="0" w:line="880" w:lineRule="atLeast"/>
        <w:ind w:left="400" w:right="0" w:firstLine="1140"/>
        <w:jc w:val="both"/>
        <w:textAlignment w:val="baseline"/>
        <w:rPr>
          <w:sz w:val="53"/>
        </w:rPr>
      </w:pPr>
      <w:bookmarkStart w:name="" w:id="4350"/>
      <w:r>
        <w:rPr>
          <w:rFonts w:ascii="仿宋" w:hAnsi="仿宋" w:cs="仿宋" w:eastAsia="仿宋"/>
          <w:sz w:val="53"/>
          <w:spacing w:val="0"/>
          <w:color w:val="000000"/>
          <w:b w:val="off"/>
          <w:i w:val="off"/>
        </w:rPr>
        <w:t>我将把图2称作“后康德的”模型，以便指出在过去两个世纪</w:t>
      </w:r>
      <w:r>
        <w:rPr>
          <w:rFonts w:ascii="仿宋" w:hAnsi="仿宋" w:cs="仿宋" w:eastAsia="仿宋"/>
          <w:sz w:val="53"/>
          <w:spacing w:val="0"/>
          <w:color w:val="000000"/>
          <w:b w:val="off"/>
          <w:i w:val="off"/>
        </w:rPr>
        <w:t>中，大多数西方哲学家都把这个模型的某一变型视为当然正确。</w:t>
      </w:r>
      <w:r>
        <w:rPr>
          <w:rFonts w:ascii="仿宋" w:hAnsi="仿宋" w:cs="仿宋" w:eastAsia="仿宋"/>
          <w:sz w:val="53"/>
          <w:spacing w:val="0"/>
          <w:color w:val="000000"/>
          <w:b w:val="off"/>
          <w:i w:val="off"/>
        </w:rPr>
        <w:t>在世界被自然科学接管以后，只有自我成了哲学的保留地。因此</w:t>
      </w:r>
      <w:r>
        <w:rPr>
          <w:rFonts w:ascii="仿宋" w:hAnsi="仿宋" w:cs="仿宋" w:eastAsia="仿宋"/>
          <w:sz w:val="53"/>
          <w:spacing w:val="0"/>
          <w:color w:val="000000"/>
          <w:b w:val="off"/>
          <w:i w:val="off"/>
        </w:rPr>
        <w:t>这一时期中大多数哲学的目的是说明自我的三个部分之间的关</w:t>
      </w:r>
      <w:r>
        <w:rPr>
          <w:rFonts w:ascii="仿宋" w:hAnsi="仿宋" w:cs="仿宋" w:eastAsia="仿宋"/>
          <w:sz w:val="53"/>
          <w:spacing w:val="0"/>
          <w:color w:val="000000"/>
          <w:b w:val="off"/>
          <w:i w:val="off"/>
        </w:rPr>
        <w:t>系，以及每一自我与物质现实的关系。</w:t>
      </w:r>
      <w:bookmarkEnd w:id="4350"/>
    </w:p>
    <w:p>
      <w:pPr>
        <w:pageBreakBefore w:val="off"/>
        <w:tabs/>
        <w:wordWrap w:val="off"/>
        <w:spacing w:before="0" w:after="0" w:line="880" w:lineRule="atLeast"/>
        <w:ind w:left="1580" w:right="0"/>
        <w:jc w:val="both"/>
        <w:textAlignment w:val="baseline"/>
        <w:rPr>
          <w:sz w:val="53"/>
        </w:rPr>
      </w:pPr>
      <w:bookmarkStart w:name="" w:id="4351"/>
      <w:r>
        <w:rPr>
          <w:rFonts w:ascii="仿宋" w:hAnsi="仿宋" w:cs="仿宋" w:eastAsia="仿宋"/>
          <w:sz w:val="53"/>
          <w:spacing w:val="0"/>
          <w:color w:val="000000"/>
          <w:b w:val="off"/>
          <w:i w:val="off"/>
        </w:rPr>
        <w:t>在图2中，“因果关系”线把外层自我和世界加以双向联结，但</w:t>
      </w:r>
      <w:bookmarkEnd w:id="4351"/>
    </w:p>
    <w:p>
      <w:r>
        <w:t/>
      </w:r>
    </w:p>
    <w:p>
      <w:pPr>
        <w:sectPr>
          <w:footerReference r:id="rId998"/>
          <w:headerReference r:id="rId999" w:type="default"/>
          <w:type w:val="nextPage"/>
          <w:pgSz w:w="22400" w:h="31680"/>
          <w:pgMar w:left="2620" w:top="2440" w:right="2620" w:bottom="2440" w:header="2140" w:footer="2140"/>
          <w:cols w:num="1"/>
        </w:sectPr>
      </w:pPr>
    </w:p>
    <w:p>
      <w:pPr>
        <w:pageBreakBefore w:val="off"/>
        <w:tabs>
          <w:tab w:pos="15860" w:val="left" w:leader="none"/>
        </w:tabs>
        <w:wordWrap w:val="off"/>
        <w:spacing w:before="0" w:after="0" w:line="720" w:lineRule="atLeast"/>
        <w:ind w:left="11080" w:right="0"/>
        <w:jc w:val="both"/>
        <w:textAlignment w:val="baseline"/>
        <w:rPr>
          <w:sz w:val="53"/>
        </w:rPr>
      </w:pPr>
      <w:bookmarkStart w:name="" w:id="4352"/>
      <w:r>
        <w:rPr>
          <w:rFonts w:ascii="黑体" w:hAnsi="黑体" w:cs="黑体" w:eastAsia="黑体"/>
          <w:sz w:val="53"/>
          <w:spacing w:val="0"/>
          <w:color w:val="000000"/>
          <w:b w:val="off"/>
          <w:i w:val="off"/>
        </w:rPr>
        <w:t>非还原的物理主义</w:t>
      </w:r>
      <w:r>
        <w:t xml:space="preserve">	</w:t>
      </w:r>
      <w:r>
        <w:rPr>
          <w:rFonts w:ascii="黑体" w:hAnsi="黑体" w:cs="黑体" w:eastAsia="黑体"/>
          <w:sz w:val="53"/>
          <w:spacing w:val="0"/>
          <w:color w:val="000000"/>
          <w:b w:val="off"/>
          <w:i w:val="off"/>
        </w:rPr>
        <w:t>465</w:t>
      </w:r>
      <w:bookmarkEnd w:id="4352"/>
    </w:p>
    <w:p>
      <w:pPr>
        <w:pageBreakBefore w:val="off"/>
        <w:tabs/>
        <w:wordWrap w:val="off"/>
        <w:spacing w:before="440" w:after="0" w:line="1020" w:lineRule="atLeast"/>
        <w:ind w:left="160" w:right="60"/>
        <w:jc w:val="both"/>
        <w:textAlignment w:val="baseline"/>
        <w:rPr>
          <w:sz w:val="57"/>
        </w:rPr>
      </w:pPr>
      <w:bookmarkStart w:name="" w:id="4353"/>
      <w:r>
        <w:rPr>
          <w:rFonts w:ascii="宋体" w:hAnsi="宋体" w:cs="宋体" w:eastAsia="宋体"/>
          <w:sz w:val="57"/>
          <w:spacing w:val="0"/>
          <w:color w:val="000000"/>
          <w:b w:val="off"/>
          <w:i w:val="off"/>
        </w:rPr>
        <w:t>其他几条关系线只是单向的。“使真关系”线从世界达到外层自</w:t>
      </w:r>
      <w:r>
        <w:rPr>
          <w:rFonts w:ascii="宋体" w:hAnsi="宋体" w:cs="宋体" w:eastAsia="宋体"/>
          <w:sz w:val="57"/>
          <w:spacing w:val="0"/>
          <w:color w:val="000000"/>
          <w:b w:val="off"/>
          <w:i w:val="off"/>
        </w:rPr>
        <w:t>我，而“再现关系”线从外层自我达到世界。“构成关系”线从中层</w:t>
      </w:r>
      <w:r>
        <w:rPr>
          <w:rFonts w:ascii="宋体" w:hAnsi="宋体" w:cs="宋体" w:eastAsia="宋体"/>
          <w:sz w:val="57"/>
          <w:spacing w:val="0"/>
          <w:color w:val="000000"/>
          <w:b w:val="off"/>
          <w:i w:val="off"/>
        </w:rPr>
        <w:t>自我(即必然真确和先验结构的领域)达到世界。从这个“后康德</w:t>
      </w:r>
      <w:r>
        <w:rPr>
          <w:rFonts w:ascii="宋体" w:hAnsi="宋体" w:cs="宋体" w:eastAsia="宋体"/>
          <w:sz w:val="57"/>
          <w:spacing w:val="0"/>
          <w:color w:val="000000"/>
          <w:b w:val="off"/>
          <w:i w:val="off"/>
        </w:rPr>
        <w:t>的”第二模型转换到“非还原物理主义”的第三模型，是通过涂掉</w:t>
      </w:r>
      <w:r>
        <w:rPr>
          <w:rFonts w:ascii="宋体" w:hAnsi="宋体" w:cs="宋体" w:eastAsia="宋体"/>
          <w:sz w:val="57"/>
          <w:spacing w:val="0"/>
          <w:color w:val="000000"/>
          <w:b w:val="off"/>
          <w:i w:val="off"/>
        </w:rPr>
        <w:t>“因果关系”线以外的所有其他关系线来完成的。这个涂抹的过程</w:t>
      </w:r>
      <w:r>
        <w:rPr>
          <w:rFonts w:ascii="宋体" w:hAnsi="宋体" w:cs="宋体" w:eastAsia="宋体"/>
          <w:sz w:val="57"/>
          <w:spacing w:val="0"/>
          <w:color w:val="000000"/>
          <w:b w:val="off"/>
          <w:i w:val="off"/>
        </w:rPr>
        <w:t>可被看成是具有以下的步骤：</w:t>
      </w:r>
      <w:bookmarkEnd w:id="4353"/>
    </w:p>
    <w:p>
      <w:pPr>
        <w:pageBreakBefore w:val="off"/>
        <w:tabs/>
        <w:wordWrap w:val="off"/>
        <w:spacing w:before="0" w:after="0" w:line="1020" w:lineRule="atLeast"/>
        <w:ind w:left="160" w:right="40" w:firstLine="1220"/>
        <w:jc w:val="both"/>
        <w:textAlignment w:val="baseline"/>
        <w:rPr>
          <w:sz w:val="57"/>
        </w:rPr>
      </w:pPr>
      <w:bookmarkStart w:name="" w:id="4354"/>
      <w:r>
        <w:rPr>
          <w:rFonts w:ascii="宋体" w:hAnsi="宋体" w:cs="宋体" w:eastAsia="宋体"/>
          <w:sz w:val="57"/>
          <w:spacing w:val="0"/>
          <w:color w:val="000000"/>
          <w:b w:val="off"/>
          <w:i w:val="off"/>
        </w:rPr>
        <w:t>(a)我们涂掉“再现”关系线，是按照皮尔士的路线完成的，即</w:t>
      </w:r>
      <w:r>
        <w:rPr>
          <w:rFonts w:ascii="宋体" w:hAnsi="宋体" w:cs="宋体" w:eastAsia="宋体"/>
          <w:sz w:val="57"/>
          <w:spacing w:val="0"/>
          <w:color w:val="000000"/>
          <w:b w:val="off"/>
          <w:i w:val="off"/>
        </w:rPr>
        <w:t>把信念解释为一种行动规则，而不是一幅由心理内容组成的图画。</w:t>
      </w:r>
      <w:r>
        <w:rPr>
          <w:rFonts w:ascii="宋体" w:hAnsi="宋体" w:cs="宋体" w:eastAsia="宋体"/>
          <w:sz w:val="57"/>
          <w:spacing w:val="0"/>
          <w:color w:val="000000"/>
          <w:b w:val="off"/>
          <w:i w:val="off"/>
        </w:rPr>
        <w:t>这就是，我们把信念看成是对付现实的工具，即看作一种如何行动</w:t>
      </w:r>
      <w:r>
        <w:rPr>
          <w:rFonts w:ascii="宋体" w:hAnsi="宋体" w:cs="宋体" w:eastAsia="宋体"/>
          <w:sz w:val="57"/>
          <w:spacing w:val="0"/>
          <w:color w:val="000000"/>
          <w:b w:val="off"/>
          <w:i w:val="off"/>
        </w:rPr>
        <w:t>以应付某些偶然事件的决定，而不是把信念看成某种现实的表象。</w:t>
      </w:r>
      <w:r>
        <w:rPr>
          <w:rFonts w:ascii="宋体" w:hAnsi="宋体" w:cs="宋体" w:eastAsia="宋体"/>
          <w:sz w:val="57"/>
          <w:spacing w:val="0"/>
          <w:color w:val="000000"/>
          <w:b w:val="off"/>
          <w:i w:val="off"/>
        </w:rPr>
        <w:t>按此观点，我们无须关心下面这类问题：“物理学是符合实际的世</w:t>
      </w:r>
      <w:r>
        <w:rPr>
          <w:rFonts w:ascii="宋体" w:hAnsi="宋体" w:cs="宋体" w:eastAsia="宋体"/>
          <w:sz w:val="57"/>
          <w:spacing w:val="0"/>
          <w:color w:val="000000"/>
          <w:b w:val="off"/>
          <w:i w:val="off"/>
        </w:rPr>
        <w:t>界结构呢，还是仅只是符合对我们显现的世界结构呢?”因为，我们</w:t>
      </w:r>
      <w:r>
        <w:rPr>
          <w:rFonts w:ascii="宋体" w:hAnsi="宋体" w:cs="宋体" w:eastAsia="宋体"/>
          <w:sz w:val="57"/>
          <w:spacing w:val="0"/>
          <w:color w:val="000000"/>
          <w:b w:val="off"/>
          <w:i w:val="off"/>
        </w:rPr>
        <w:t>不再把物理学看作与任何东西相符合。这样，像太阳是否真地在</w:t>
      </w:r>
      <w:r>
        <w:rPr>
          <w:rFonts w:ascii="宋体" w:hAnsi="宋体" w:cs="宋体" w:eastAsia="宋体"/>
          <w:sz w:val="57"/>
          <w:spacing w:val="0"/>
          <w:color w:val="000000"/>
          <w:b w:val="off"/>
          <w:i w:val="off"/>
        </w:rPr>
        <w:t>太空当中这样的问题，就与托勒密或哥白尼是否给过我们与世界</w:t>
      </w:r>
      <w:r>
        <w:rPr>
          <w:rFonts w:ascii="宋体" w:hAnsi="宋体" w:cs="宋体" w:eastAsia="宋体"/>
          <w:sz w:val="57"/>
          <w:spacing w:val="0"/>
          <w:color w:val="000000"/>
          <w:b w:val="off"/>
          <w:i w:val="off"/>
        </w:rPr>
        <w:t>斗争的更好的工具这个问题一样了。</w:t>
      </w:r>
      <w:bookmarkEnd w:id="4354"/>
    </w:p>
    <w:p>
      <w:pPr>
        <w:pageBreakBefore w:val="off"/>
        <w:tabs/>
        <w:wordWrap w:val="off"/>
        <w:spacing w:before="0" w:after="0" w:line="1020" w:lineRule="atLeast"/>
        <w:ind w:left="160" w:right="0" w:firstLine="1220"/>
        <w:jc w:val="both"/>
        <w:textAlignment w:val="baseline"/>
        <w:rPr>
          <w:sz w:val="57"/>
        </w:rPr>
      </w:pPr>
      <w:bookmarkStart w:name="" w:id="4355"/>
      <w:r>
        <w:rPr>
          <w:rFonts w:ascii="宋体" w:hAnsi="宋体" w:cs="宋体" w:eastAsia="宋体"/>
          <w:sz w:val="57"/>
          <w:spacing w:val="0"/>
          <w:color w:val="000000"/>
          <w:b w:val="off"/>
          <w:i w:val="off"/>
        </w:rPr>
        <w:t>(b)我们先涂掉外层自我和中层自我之间的分界，然后再涂掉</w:t>
      </w:r>
      <w:r>
        <w:rPr>
          <w:rFonts w:ascii="宋体" w:hAnsi="宋体" w:cs="宋体" w:eastAsia="宋体"/>
          <w:sz w:val="57"/>
          <w:spacing w:val="0"/>
          <w:color w:val="000000"/>
          <w:b w:val="off"/>
          <w:i w:val="off"/>
        </w:rPr>
        <w:t>“构成”关系线。是奎因率先涂掉外层自我与中层自我之间的分界</w:t>
      </w:r>
      <w:r>
        <w:rPr>
          <w:rFonts w:ascii="宋体" w:hAnsi="宋体" w:cs="宋体" w:eastAsia="宋体"/>
          <w:sz w:val="57"/>
          <w:spacing w:val="0"/>
          <w:color w:val="000000"/>
          <w:b w:val="off"/>
          <w:i w:val="off"/>
        </w:rPr>
        <w:t>线的，这就是说，他使必然真理与偶然真理之间的区别不再泾渭分</w:t>
      </w:r>
      <w:r>
        <w:rPr>
          <w:rFonts w:ascii="宋体" w:hAnsi="宋体" w:cs="宋体" w:eastAsia="宋体"/>
          <w:sz w:val="57"/>
          <w:spacing w:val="0"/>
          <w:color w:val="000000"/>
          <w:b w:val="off"/>
          <w:i w:val="off"/>
        </w:rPr>
        <w:t>明了。其办法是对某人的言语采取一种“外在论的”而非“内在论</w:t>
      </w:r>
      <w:r>
        <w:rPr>
          <w:rFonts w:ascii="宋体" w:hAnsi="宋体" w:cs="宋体" w:eastAsia="宋体"/>
          <w:sz w:val="57"/>
          <w:spacing w:val="0"/>
          <w:color w:val="000000"/>
          <w:b w:val="off"/>
          <w:i w:val="off"/>
        </w:rPr>
        <w:t>的”研究法。于是，不是要求这个人在他想象不出如何可以放弃的</w:t>
      </w:r>
      <w:r>
        <w:rPr>
          <w:rFonts w:ascii="宋体" w:hAnsi="宋体" w:cs="宋体" w:eastAsia="宋体"/>
          <w:sz w:val="57"/>
          <w:spacing w:val="0"/>
          <w:color w:val="000000"/>
          <w:b w:val="off"/>
          <w:i w:val="off"/>
        </w:rPr>
        <w:t>(所谓“先验的”)信念与欲望和其他存在物之间加以区分，而是干</w:t>
      </w:r>
      <w:r>
        <w:rPr>
          <w:rFonts w:ascii="宋体" w:hAnsi="宋体" w:cs="宋体" w:eastAsia="宋体"/>
          <w:sz w:val="57"/>
          <w:spacing w:val="0"/>
          <w:color w:val="000000"/>
          <w:b w:val="off"/>
          <w:i w:val="off"/>
        </w:rPr>
        <w:t>脆放弃内省法。这就是说，我们问观察这个人的言语行为的人，他</w:t>
      </w:r>
      <w:r>
        <w:rPr>
          <w:rFonts w:ascii="宋体" w:hAnsi="宋体" w:cs="宋体" w:eastAsia="宋体"/>
          <w:sz w:val="57"/>
          <w:spacing w:val="0"/>
          <w:color w:val="000000"/>
          <w:b w:val="off"/>
          <w:i w:val="off"/>
        </w:rPr>
        <w:t>是否能区分“偶然的”经验常谈(如奎因举的例子：“存在着一些黑</w:t>
      </w:r>
      <w:r>
        <w:rPr>
          <w:rFonts w:ascii="宋体" w:hAnsi="宋体" w:cs="宋体" w:eastAsia="宋体"/>
          <w:sz w:val="57"/>
          <w:spacing w:val="0"/>
          <w:color w:val="000000"/>
          <w:b w:val="off"/>
          <w:i w:val="off"/>
        </w:rPr>
        <w:t>狗”)的语言表达与“必然真理”(如“2加2等于4”)的语言表达。</w:t>
      </w:r>
      <w:r>
        <w:rPr>
          <w:rFonts w:ascii="宋体" w:hAnsi="宋体" w:cs="宋体" w:eastAsia="宋体"/>
          <w:sz w:val="57"/>
          <w:spacing w:val="0"/>
          <w:color w:val="000000"/>
          <w:b w:val="off"/>
          <w:i w:val="off"/>
        </w:rPr>
        <w:t>在这一假定下，我们就不得不接受奎因对这个问题的回答：通过行</w:t>
      </w:r>
      <w:bookmarkEnd w:id="4355"/>
    </w:p>
    <w:p>
      <w:r>
        <w:t/>
      </w:r>
    </w:p>
    <w:p>
      <w:pPr>
        <w:sectPr>
          <w:footerReference r:id="rId1000"/>
          <w:headerReference r:id="rId1001" w:type="default"/>
          <w:type w:val="nextPage"/>
          <w:pgSz w:w="22400" w:h="31680"/>
          <w:pgMar w:left="2720" w:top="2380" w:right="2720" w:bottom="2380" w:header="2080" w:footer="2080"/>
          <w:cols w:num="1"/>
        </w:sectPr>
      </w:pPr>
    </w:p>
    <w:p>
      <w:pPr>
        <w:pageBreakBefore w:val="off"/>
        <w:tabs/>
        <w:wordWrap w:val="off"/>
        <w:spacing w:before="0" w:after="0" w:line="680" w:lineRule="atLeast"/>
        <w:ind w:left="0" w:right="0"/>
        <w:jc w:val="both"/>
        <w:textAlignment w:val="baseline"/>
        <w:rPr>
          <w:sz w:val="50"/>
        </w:rPr>
      </w:pPr>
      <w:bookmarkStart w:name="" w:id="4356"/>
      <w:r>
        <w:rPr>
          <w:rFonts w:ascii="黑体" w:hAnsi="黑体" w:cs="黑体" w:eastAsia="黑体"/>
          <w:sz w:val="50"/>
          <w:spacing w:val="0"/>
          <w:color w:val="000000"/>
          <w:b w:val="on"/>
          <w:i w:val="off"/>
        </w:rPr>
        <w:t>466   中译本附录</w:t>
      </w:r>
      <w:bookmarkEnd w:id="4356"/>
    </w:p>
    <w:p>
      <w:pPr>
        <w:pageBreakBefore w:val="off"/>
        <w:tabs/>
        <w:wordWrap w:val="off"/>
        <w:spacing w:before="0" w:after="0" w:line="580" w:lineRule="exact"/>
        <w:ind w:left="0" w:right="0"/>
        <w:jc w:val="both"/>
        <w:textAlignment w:val="baseline"/>
        <w:rPr>
          <w:sz w:val="50"/>
        </w:rPr>
      </w:pPr>
      <w:bookmarkStart w:name="" w:id="4357"/>
      <w:r>
        <w:rPr>
          <w:rFonts w:ascii="宋体" w:hAnsi="宋体" w:cs="宋体" w:eastAsia="宋体"/>
          <w:sz w:val="50"/>
          <w:spacing w:val="0"/>
          <w:color w:val="000000"/>
          <w:b w:val="off"/>
          <w:i w:val="off"/>
        </w:rPr>
        <w:t/>
      </w:r>
      <w:bookmarkEnd w:id="4357"/>
    </w:p>
    <w:p>
      <w:pPr>
        <w:pageBreakBefore w:val="off"/>
        <w:tabs/>
        <w:wordWrap w:val="off"/>
        <w:spacing w:before="0" w:after="0" w:line="1000" w:lineRule="atLeast"/>
        <w:ind w:left="20" w:right="100"/>
        <w:jc w:val="both"/>
        <w:textAlignment w:val="baseline"/>
        <w:rPr>
          <w:sz w:val="57"/>
        </w:rPr>
      </w:pPr>
      <w:bookmarkStart w:name="" w:id="4358"/>
      <w:r>
        <w:rPr>
          <w:rFonts w:ascii="宋体" w:hAnsi="宋体" w:cs="宋体" w:eastAsia="宋体"/>
          <w:sz w:val="57"/>
          <w:spacing w:val="0"/>
          <w:color w:val="000000"/>
          <w:b w:val="off"/>
          <w:i w:val="off"/>
        </w:rPr>
        <w:t>为观察所获得的一切，是某人在放弃信念时表示出的顽固性的度</w:t>
      </w:r>
      <w:r>
        <w:rPr>
          <w:rFonts w:ascii="宋体" w:hAnsi="宋体" w:cs="宋体" w:eastAsia="宋体"/>
          <w:sz w:val="57"/>
          <w:spacing w:val="0"/>
          <w:color w:val="000000"/>
          <w:b w:val="off"/>
          <w:i w:val="off"/>
        </w:rPr>
        <w:t>量。当有关种类上的区别弱化为有关程度上的区别这一过程被内</w:t>
      </w:r>
      <w:r>
        <w:rPr>
          <w:rFonts w:ascii="宋体" w:hAnsi="宋体" w:cs="宋体" w:eastAsia="宋体"/>
          <w:sz w:val="57"/>
          <w:spacing w:val="0"/>
          <w:color w:val="000000"/>
          <w:b w:val="off"/>
          <w:i w:val="off"/>
        </w:rPr>
        <w:t>在化以后，内省法所能做的一切就是去估计“中心性”的程度，每一</w:t>
      </w:r>
      <w:r>
        <w:rPr>
          <w:rFonts w:ascii="宋体" w:hAnsi="宋体" w:cs="宋体" w:eastAsia="宋体"/>
          <w:sz w:val="57"/>
          <w:spacing w:val="0"/>
          <w:color w:val="000000"/>
          <w:b w:val="off"/>
          <w:i w:val="off"/>
        </w:rPr>
        <w:t>信念在某人整个信念体系中都具有这一性质。内省论者不再能找</w:t>
      </w:r>
      <w:r>
        <w:rPr>
          <w:rFonts w:ascii="宋体" w:hAnsi="宋体" w:cs="宋体" w:eastAsia="宋体"/>
          <w:sz w:val="57"/>
          <w:spacing w:val="0"/>
          <w:color w:val="000000"/>
          <w:b w:val="off"/>
          <w:i w:val="off"/>
        </w:rPr>
        <w:t>出一种所谓“相反信念的不可想象性”的性质，而只能找到一种叫</w:t>
      </w:r>
      <w:r>
        <w:rPr>
          <w:rFonts w:ascii="宋体" w:hAnsi="宋体" w:cs="宋体" w:eastAsia="宋体"/>
          <w:sz w:val="57"/>
          <w:spacing w:val="0"/>
          <w:color w:val="000000"/>
          <w:b w:val="off"/>
          <w:i w:val="off"/>
        </w:rPr>
        <w:t>作“想象如何使相反信念与人的其他信念相一致的困难性”。这就</w:t>
      </w:r>
      <w:r>
        <w:rPr>
          <w:rFonts w:ascii="宋体" w:hAnsi="宋体" w:cs="宋体" w:eastAsia="宋体"/>
          <w:sz w:val="57"/>
          <w:spacing w:val="0"/>
          <w:color w:val="000000"/>
          <w:b w:val="off"/>
          <w:i w:val="off"/>
        </w:rPr>
        <w:t>是说，在产生构成作用的“结构”和被构成的“经验真理”之间就不</w:t>
      </w:r>
      <w:r>
        <w:rPr>
          <w:rFonts w:ascii="宋体" w:hAnsi="宋体" w:cs="宋体" w:eastAsia="宋体"/>
          <w:sz w:val="57"/>
          <w:spacing w:val="0"/>
          <w:color w:val="000000"/>
          <w:b w:val="off"/>
          <w:i w:val="off"/>
        </w:rPr>
        <w:t>再有区别了；同时在先验“范畴”与纯“经验概念”之间也不再有区</w:t>
      </w:r>
      <w:r>
        <w:rPr>
          <w:rFonts w:ascii="宋体" w:hAnsi="宋体" w:cs="宋体" w:eastAsia="宋体"/>
          <w:sz w:val="57"/>
          <w:spacing w:val="0"/>
          <w:color w:val="000000"/>
          <w:b w:val="off"/>
          <w:i w:val="off"/>
        </w:rPr>
        <w:t>别了。戴维森把这一观点概括为如下的论断：我们应当放弃图式</w:t>
      </w:r>
      <w:r>
        <w:rPr>
          <w:rFonts w:ascii="宋体" w:hAnsi="宋体" w:cs="宋体" w:eastAsia="宋体"/>
          <w:sz w:val="57"/>
          <w:spacing w:val="0"/>
          <w:color w:val="000000"/>
          <w:b w:val="off"/>
          <w:i w:val="off"/>
        </w:rPr>
        <w:t>与内容之间的区别。</w:t>
      </w:r>
      <w:bookmarkEnd w:id="4358"/>
    </w:p>
    <w:p>
      <w:pPr>
        <w:pageBreakBefore w:val="off"/>
        <w:tabs/>
        <w:wordWrap w:val="off"/>
        <w:spacing w:before="0" w:after="0" w:line="1000" w:lineRule="atLeast"/>
        <w:ind w:left="140" w:right="0" w:firstLine="1240"/>
        <w:jc w:val="both"/>
        <w:textAlignment w:val="baseline"/>
        <w:rPr>
          <w:sz w:val="57"/>
        </w:rPr>
      </w:pPr>
      <w:bookmarkStart w:name="" w:id="4359"/>
      <w:r>
        <w:rPr>
          <w:rFonts w:ascii="宋体" w:hAnsi="宋体" w:cs="宋体" w:eastAsia="宋体"/>
          <w:sz w:val="57"/>
          <w:spacing w:val="0"/>
          <w:color w:val="000000"/>
          <w:b w:val="off"/>
          <w:i w:val="off"/>
        </w:rPr>
        <w:t>(c)正像皮尔士涂掉了“再现”关系线，奎因涂掉了“构成”关系</w:t>
      </w:r>
      <w:r>
        <w:rPr>
          <w:rFonts w:ascii="宋体" w:hAnsi="宋体" w:cs="宋体" w:eastAsia="宋体"/>
          <w:sz w:val="57"/>
          <w:spacing w:val="0"/>
          <w:color w:val="000000"/>
          <w:b w:val="off"/>
          <w:i w:val="off"/>
        </w:rPr>
        <w:t>线一样，戴维森涂掉了“使真”关系线。这就等于说，如果我们有了</w:t>
      </w:r>
      <w:r>
        <w:rPr>
          <w:rFonts w:ascii="宋体" w:hAnsi="宋体" w:cs="宋体" w:eastAsia="宋体"/>
          <w:sz w:val="57"/>
          <w:spacing w:val="0"/>
          <w:color w:val="000000"/>
          <w:b w:val="off"/>
          <w:i w:val="off"/>
        </w:rPr>
        <w:t>在世界和自我之间存在的因果关系(就像在开门动作和同时获得</w:t>
      </w:r>
      <w:r>
        <w:rPr>
          <w:rFonts w:ascii="宋体" w:hAnsi="宋体" w:cs="宋体" w:eastAsia="宋体"/>
          <w:sz w:val="57"/>
          <w:spacing w:val="0"/>
          <w:color w:val="000000"/>
          <w:b w:val="off"/>
          <w:i w:val="off"/>
        </w:rPr>
        <w:t>某种信念之间的那种关系)以及内在于自我的信念与欲望网络之</w:t>
      </w:r>
      <w:r>
        <w:rPr>
          <w:rFonts w:ascii="宋体" w:hAnsi="宋体" w:cs="宋体" w:eastAsia="宋体"/>
          <w:sz w:val="57"/>
          <w:spacing w:val="0"/>
          <w:color w:val="000000"/>
          <w:b w:val="off"/>
          <w:i w:val="off"/>
        </w:rPr>
        <w:t>间的那种证明关系(“是……的理由”)，我们就不再需要任何其他</w:t>
      </w:r>
      <w:r>
        <w:rPr>
          <w:rFonts w:ascii="宋体" w:hAnsi="宋体" w:cs="宋体" w:eastAsia="宋体"/>
          <w:sz w:val="57"/>
          <w:spacing w:val="0"/>
          <w:color w:val="000000"/>
          <w:b w:val="off"/>
          <w:i w:val="off"/>
        </w:rPr>
        <w:t>关系去说明自我如何与世界打交道了，反之也是一样。我们可以</w:t>
      </w:r>
      <w:r>
        <w:rPr>
          <w:rFonts w:ascii="宋体" w:hAnsi="宋体" w:cs="宋体" w:eastAsia="宋体"/>
          <w:sz w:val="57"/>
          <w:spacing w:val="0"/>
          <w:color w:val="000000"/>
          <w:b w:val="off"/>
          <w:i w:val="off"/>
        </w:rPr>
        <w:t>通过对信念与欲望体系的连续再编织过程的描述，充分讲清(在一</w:t>
      </w:r>
      <w:r>
        <w:rPr>
          <w:rFonts w:ascii="宋体" w:hAnsi="宋体" w:cs="宋体" w:eastAsia="宋体"/>
          <w:sz w:val="57"/>
          <w:spacing w:val="0"/>
          <w:color w:val="000000"/>
          <w:b w:val="off"/>
          <w:i w:val="off"/>
        </w:rPr>
        <w:t>切领域中，在逻辑、伦理学以及物理学中)人类探索的进步历程。</w:t>
      </w:r>
      <w:r>
        <w:rPr>
          <w:rFonts w:ascii="宋体" w:hAnsi="宋体" w:cs="宋体" w:eastAsia="宋体"/>
          <w:sz w:val="57"/>
          <w:spacing w:val="0"/>
          <w:color w:val="000000"/>
          <w:b w:val="off"/>
          <w:i w:val="off"/>
        </w:rPr>
        <w:t>我们之所以需要这个再编制过程，是为了获得新的信念和欲望，例</w:t>
      </w:r>
      <w:r>
        <w:rPr>
          <w:rFonts w:ascii="宋体" w:hAnsi="宋体" w:cs="宋体" w:eastAsia="宋体"/>
          <w:sz w:val="57"/>
          <w:spacing w:val="0"/>
          <w:color w:val="000000"/>
          <w:b w:val="off"/>
          <w:i w:val="off"/>
        </w:rPr>
        <w:t>如，由在此世界中开门一类日常事件(而且，如我下面要讲到的，由</w:t>
      </w:r>
      <w:r>
        <w:rPr>
          <w:rFonts w:ascii="宋体" w:hAnsi="宋体" w:cs="宋体" w:eastAsia="宋体"/>
          <w:sz w:val="57"/>
          <w:spacing w:val="0"/>
          <w:color w:val="000000"/>
          <w:b w:val="off"/>
          <w:i w:val="off"/>
        </w:rPr>
        <w:t>于发明了“成功的”隐喻)在人心中引起的那类信念和欲望。我们</w:t>
      </w:r>
      <w:r>
        <w:rPr>
          <w:rFonts w:ascii="宋体" w:hAnsi="宋体" w:cs="宋体" w:eastAsia="宋体"/>
          <w:sz w:val="57"/>
          <w:spacing w:val="0"/>
          <w:color w:val="000000"/>
          <w:b w:val="off"/>
          <w:i w:val="off"/>
        </w:rPr>
        <w:t>不需要再问这样的问题(这个问题在密歇尔·达美特(Michael</w:t>
      </w:r>
      <w:r>
        <w:rPr>
          <w:rFonts w:ascii="宋体" w:hAnsi="宋体" w:cs="宋体" w:eastAsia="宋体"/>
          <w:sz w:val="57"/>
          <w:spacing w:val="0"/>
          <w:color w:val="000000"/>
          <w:b w:val="off"/>
          <w:i w:val="off"/>
        </w:rPr>
        <w:t>Dummett)在“实在论”与“反实在论”之间加以对比的讨论中占有</w:t>
      </w:r>
      <w:r>
        <w:rPr>
          <w:rFonts w:ascii="宋体" w:hAnsi="宋体" w:cs="宋体" w:eastAsia="宋体"/>
          <w:sz w:val="57"/>
          <w:spacing w:val="0"/>
          <w:color w:val="000000"/>
          <w:b w:val="off"/>
          <w:i w:val="off"/>
        </w:rPr>
        <w:t>中心的地位)，即是否在世界上存在着会使代数真理、道德真理或</w:t>
      </w:r>
      <w:r>
        <w:rPr>
          <w:rFonts w:ascii="宋体" w:hAnsi="宋体" w:cs="宋体" w:eastAsia="宋体"/>
          <w:sz w:val="57"/>
          <w:spacing w:val="0"/>
          <w:color w:val="000000"/>
          <w:b w:val="off"/>
          <w:i w:val="off"/>
        </w:rPr>
        <w:t>美学判断为真的那类事物。因为，虽然存在着获得信念的原因和</w:t>
      </w:r>
      <w:bookmarkEnd w:id="4359"/>
    </w:p>
    <w:p>
      <w:r>
        <w:t/>
      </w:r>
    </w:p>
    <w:p>
      <w:pPr>
        <w:sectPr>
          <w:footerReference r:id="rId1002"/>
          <w:headerReference r:id="rId1003" w:type="default"/>
          <w:type w:val="nextPage"/>
          <w:pgSz w:w="22400" w:h="31680"/>
          <w:pgMar w:left="2700" w:top="2480" w:right="2700" w:bottom="2480" w:header="2180" w:footer="2180"/>
          <w:cols w:num="1"/>
        </w:sectPr>
      </w:pPr>
    </w:p>
    <w:p>
      <w:pPr>
        <w:pageBreakBefore w:val="off"/>
        <w:tabs/>
        <w:wordWrap w:val="off"/>
        <w:spacing w:before="0" w:after="0" w:line="0" w:lineRule="atLeast"/>
        <w:ind w:left="0" w:right="0"/>
        <w:jc w:val="both"/>
        <w:textAlignment w:val="baseline"/>
      </w:pPr>
      <w:bookmarkStart w:name="" w:id="4360"/>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4224000" cy="20104100"/>
            <wp:wrapNone/>
            <wp:docPr id="136" name="Drawing 136"/>
            <a:graphic xmlns:a="http://schemas.openxmlformats.org/drawingml/2006/main">
              <a:graphicData uri="http://schemas.openxmlformats.org/drawingml/2006/picture">
                <pic:pic xmlns:pic="http://schemas.openxmlformats.org/drawingml/2006/picture">
                  <pic:nvPicPr>
                    <pic:cNvPr id="0" name="Picture 135"/>
                    <pic:cNvPicPr>
                      <a:picLocks noChangeAspect="true"/>
                    </pic:cNvPicPr>
                  </pic:nvPicPr>
                  <pic:blipFill>
                    <a:blip r:embed="rId8"/>
                    <a:stretch>
                      <a:fillRect/>
                    </a:stretch>
                  </pic:blipFill>
                  <pic:spPr>
                    <a:xfrm>
                      <a:off x="0" y="0"/>
                      <a:ext cx="142240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9118600</wp:posOffset>
                </wp:positionH>
                <wp:positionV relativeFrom="page">
                  <wp:posOffset>1473200</wp:posOffset>
                </wp:positionV>
                <wp:extent cx="3124200" cy="431800"/>
                <wp:wrapNone/>
                <wp:docPr id="137" name="文本框 137"/>
                <a:graphic xmlns:a="http://schemas.openxmlformats.org/drawingml/2006/main">
                  <a:graphicData uri="http://schemas.microsoft.com/office/word/2010/wordprocessingShape">
                    <wps:wsp>
                      <wps:cNvSpPr txBox="true"/>
                      <wps:spPr>
                        <a:xfrm>
                          <a:off x="0" y="0"/>
                          <a:ext cx="31242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4361"/>
                            <w:r>
                              <w:rPr>
                                <w:rFonts w:ascii="黑体" w:hAnsi="黑体" w:cs="黑体" w:eastAsia="黑体"/>
                                <w:sz w:val="44"/>
                                <w:spacing w:val="0"/>
                                <w:color w:val="000000"/>
                                <w:b w:val="off"/>
                                <w:i w:val="off"/>
                              </w:rPr>
                              <w:t>非还原的物理主义  467</w:t>
                            </w:r>
                            <w:bookmarkEnd w:id="4361"/>
                          </w:p>
                        </w:txbxContent>
                      </wps:txbx>
                      <wps:bodyPr wrap="square" lIns="0" rIns="0" tIns="0" bIns="0" vert="horz" anchor="t">
                        <a:noAutofit/>
                      </wps:bodyPr>
                    </wps:wsp>
                  </a:graphicData>
                </a:graphic>
              </wp:anchor>
            </w:drawing>
          </mc:Choice>
          <mc:Fallback>
            <w:pict>
              <v:shape type="#_x0000_t202" filled="f" stroked="f" style="margin-left:718pt;margin-top:116pt;width:246pt;height: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4362"/>
                      <w:r>
                        <w:rPr>
                          <w:rFonts w:ascii="黑体" w:hAnsi="黑体" w:cs="黑体" w:eastAsia="黑体"/>
                          <w:sz w:val="44"/>
                          <w:spacing w:val="0"/>
                          <w:color w:val="000000"/>
                          <w:b w:val="off"/>
                          <w:i w:val="off"/>
                        </w:rPr>
                        <w:t>非还原的物理主义  467</w:t>
                      </w:r>
                      <w:bookmarkEnd w:id="43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2146300</wp:posOffset>
                </wp:positionH>
                <wp:positionV relativeFrom="page">
                  <wp:posOffset>2324100</wp:posOffset>
                </wp:positionV>
                <wp:extent cx="9296400" cy="508000"/>
                <wp:wrapNone/>
                <wp:docPr id="138" name="文本框 138"/>
                <a:graphic xmlns:a="http://schemas.openxmlformats.org/drawingml/2006/main">
                  <a:graphicData uri="http://schemas.microsoft.com/office/word/2010/wordprocessingShape">
                    <wps:wsp>
                      <wps:cNvSpPr txBox="true"/>
                      <wps:spPr>
                        <a:xfrm>
                          <a:off x="0" y="0"/>
                          <a:ext cx="92964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63"/>
                            <w:r>
                              <w:rPr>
                                <w:rFonts w:ascii="宋体" w:hAnsi="宋体" w:cs="宋体" w:eastAsia="宋体"/>
                                <w:sz w:val="53"/>
                                <w:spacing w:val="0"/>
                                <w:color w:val="000000"/>
                                <w:b w:val="off"/>
                                <w:i w:val="off"/>
                              </w:rPr>
                              <w:t>保持或改变信念的理由，却并不存在有关信念的真理的原因。</w:t>
                            </w:r>
                            <w:bookmarkEnd w:id="4363"/>
                          </w:p>
                        </w:txbxContent>
                      </wps:txbx>
                      <wps:bodyPr wrap="square" lIns="0" rIns="0" tIns="0" bIns="0" vert="horz" anchor="t">
                        <a:noAutofit/>
                      </wps:bodyPr>
                    </wps:wsp>
                  </a:graphicData>
                </a:graphic>
              </wp:anchor>
            </w:drawing>
          </mc:Choice>
          <mc:Fallback>
            <w:pict>
              <v:shape type="#_x0000_t202" filled="f" stroked="f" style="margin-left:169pt;margin-top:183pt;width:732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64"/>
                      <w:r>
                        <w:rPr>
                          <w:rFonts w:ascii="宋体" w:hAnsi="宋体" w:cs="宋体" w:eastAsia="宋体"/>
                          <w:sz w:val="53"/>
                          <w:spacing w:val="0"/>
                          <w:color w:val="000000"/>
                          <w:b w:val="off"/>
                          <w:i w:val="off"/>
                        </w:rPr>
                        <w:t>保持或改变信念的理由，却并不存在有关信念的真理的原因。</w:t>
                      </w:r>
                      <w:bookmarkEnd w:id="43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2895600</wp:posOffset>
                </wp:positionH>
                <wp:positionV relativeFrom="page">
                  <wp:posOffset>2959100</wp:posOffset>
                </wp:positionV>
                <wp:extent cx="8826500" cy="508000"/>
                <wp:wrapNone/>
                <wp:docPr id="139" name="文本框 139"/>
                <a:graphic xmlns:a="http://schemas.openxmlformats.org/drawingml/2006/main">
                  <a:graphicData uri="http://schemas.microsoft.com/office/word/2010/wordprocessingShape">
                    <wps:wsp>
                      <wps:cNvSpPr txBox="true"/>
                      <wps:spPr>
                        <a:xfrm>
                          <a:off x="0" y="0"/>
                          <a:ext cx="8826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65"/>
                            <w:r>
                              <w:rPr>
                                <w:rFonts w:ascii="宋体" w:hAnsi="宋体" w:cs="宋体" w:eastAsia="宋体"/>
                                <w:sz w:val="53"/>
                                <w:spacing w:val="0"/>
                                <w:color w:val="000000"/>
                                <w:b w:val="off"/>
                                <w:i w:val="off"/>
                              </w:rPr>
                              <w:t>在这样连续地涂掉图2中诸关系线之后，我们只剩下了非还</w:t>
                            </w:r>
                            <w:bookmarkEnd w:id="4365"/>
                          </w:p>
                        </w:txbxContent>
                      </wps:txbx>
                      <wps:bodyPr wrap="square" lIns="0" rIns="0" tIns="0" bIns="0" vert="horz" anchor="t">
                        <a:noAutofit/>
                      </wps:bodyPr>
                    </wps:wsp>
                  </a:graphicData>
                </a:graphic>
              </wp:anchor>
            </w:drawing>
          </mc:Choice>
          <mc:Fallback>
            <w:pict>
              <v:shape type="#_x0000_t202" filled="f" stroked="f" style="margin-left:228pt;margin-top:233pt;width:695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66"/>
                      <w:r>
                        <w:rPr>
                          <w:rFonts w:ascii="宋体" w:hAnsi="宋体" w:cs="宋体" w:eastAsia="宋体"/>
                          <w:sz w:val="53"/>
                          <w:spacing w:val="0"/>
                          <w:color w:val="000000"/>
                          <w:b w:val="off"/>
                          <w:i w:val="off"/>
                        </w:rPr>
                        <w:t>在这样连续地涂掉图2中诸关系线之后，我们只剩下了非还</w:t>
                      </w:r>
                      <w:bookmarkEnd w:id="43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2171700</wp:posOffset>
                </wp:positionH>
                <wp:positionV relativeFrom="page">
                  <wp:posOffset>3619500</wp:posOffset>
                </wp:positionV>
                <wp:extent cx="6807200" cy="508000"/>
                <wp:wrapNone/>
                <wp:docPr id="140" name="文本框 140"/>
                <a:graphic xmlns:a="http://schemas.openxmlformats.org/drawingml/2006/main">
                  <a:graphicData uri="http://schemas.microsoft.com/office/word/2010/wordprocessingShape">
                    <wps:wsp>
                      <wps:cNvSpPr txBox="true"/>
                      <wps:spPr>
                        <a:xfrm>
                          <a:off x="0" y="0"/>
                          <a:ext cx="68072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67"/>
                            <w:r>
                              <w:rPr>
                                <w:rFonts w:ascii="宋体" w:hAnsi="宋体" w:cs="宋体" w:eastAsia="宋体"/>
                                <w:sz w:val="53"/>
                                <w:spacing w:val="0"/>
                                <w:color w:val="000000"/>
                                <w:b w:val="off"/>
                                <w:i w:val="off"/>
                              </w:rPr>
                              <w:t>原的物理主义的模式，它可用图3表示如下。</w:t>
                            </w:r>
                            <w:bookmarkEnd w:id="4367"/>
                          </w:p>
                        </w:txbxContent>
                      </wps:txbx>
                      <wps:bodyPr wrap="square" lIns="0" rIns="0" tIns="0" bIns="0" vert="horz" anchor="t">
                        <a:noAutofit/>
                      </wps:bodyPr>
                    </wps:wsp>
                  </a:graphicData>
                </a:graphic>
              </wp:anchor>
            </w:drawing>
          </mc:Choice>
          <mc:Fallback>
            <w:pict>
              <v:shape type="#_x0000_t202" filled="f" stroked="f" style="margin-left:171pt;margin-top:285pt;width:536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68"/>
                      <w:r>
                        <w:rPr>
                          <w:rFonts w:ascii="宋体" w:hAnsi="宋体" w:cs="宋体" w:eastAsia="宋体"/>
                          <w:sz w:val="53"/>
                          <w:spacing w:val="0"/>
                          <w:color w:val="000000"/>
                          <w:b w:val="off"/>
                          <w:i w:val="off"/>
                        </w:rPr>
                        <w:t>原的物理主义的模式，它可用图3表示如下。</w:t>
                      </w:r>
                      <w:bookmarkEnd w:id="43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5029200</wp:posOffset>
                </wp:positionH>
                <wp:positionV relativeFrom="page">
                  <wp:posOffset>4508500</wp:posOffset>
                </wp:positionV>
                <wp:extent cx="1612900" cy="444500"/>
                <wp:wrapNone/>
                <wp:docPr id="141" name="文本框 141"/>
                <a:graphic xmlns:a="http://schemas.openxmlformats.org/drawingml/2006/main">
                  <a:graphicData uri="http://schemas.microsoft.com/office/word/2010/wordprocessingShape">
                    <wps:wsp>
                      <wps:cNvSpPr txBox="true"/>
                      <wps:spPr>
                        <a:xfrm>
                          <a:off x="0" y="0"/>
                          <a:ext cx="1612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69"/>
                            <w:r>
                              <w:rPr>
                                <w:rFonts w:ascii="宋体" w:hAnsi="宋体" w:cs="宋体" w:eastAsia="宋体"/>
                                <w:sz w:val="45"/>
                                <w:spacing w:val="0"/>
                                <w:color w:val="000000"/>
                                <w:b w:val="on"/>
                                <w:i w:val="off"/>
                              </w:rPr>
                              <w:t>信念和欲望</w:t>
                            </w:r>
                            <w:bookmarkEnd w:id="4369"/>
                          </w:p>
                        </w:txbxContent>
                      </wps:txbx>
                      <wps:bodyPr wrap="square" lIns="0" rIns="0" tIns="0" bIns="0" vert="horz" anchor="t">
                        <a:noAutofit/>
                      </wps:bodyPr>
                    </wps:wsp>
                  </a:graphicData>
                </a:graphic>
              </wp:anchor>
            </w:drawing>
          </mc:Choice>
          <mc:Fallback>
            <w:pict>
              <v:shape type="#_x0000_t202" filled="f" stroked="f" style="margin-left:396pt;margin-top:355pt;width:127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70"/>
                      <w:r>
                        <w:rPr>
                          <w:rFonts w:ascii="宋体" w:hAnsi="宋体" w:cs="宋体" w:eastAsia="宋体"/>
                          <w:sz w:val="45"/>
                          <w:spacing w:val="0"/>
                          <w:color w:val="000000"/>
                          <w:b w:val="on"/>
                          <w:i w:val="off"/>
                        </w:rPr>
                        <w:t>信念和欲望</w:t>
                      </w:r>
                      <w:bookmarkEnd w:id="43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4914900</wp:posOffset>
                </wp:positionH>
                <wp:positionV relativeFrom="page">
                  <wp:posOffset>4851400</wp:posOffset>
                </wp:positionV>
                <wp:extent cx="1765300" cy="444500"/>
                <wp:wrapNone/>
                <wp:docPr id="142" name="文本框 142"/>
                <a:graphic xmlns:a="http://schemas.openxmlformats.org/drawingml/2006/main">
                  <a:graphicData uri="http://schemas.microsoft.com/office/word/2010/wordprocessingShape">
                    <wps:wsp>
                      <wps:cNvSpPr txBox="true"/>
                      <wps:spPr>
                        <a:xfrm>
                          <a:off x="0" y="0"/>
                          <a:ext cx="1765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71"/>
                            <w:r>
                              <w:rPr>
                                <w:rFonts w:ascii="宋体" w:hAnsi="宋体" w:cs="宋体" w:eastAsia="宋体"/>
                                <w:sz w:val="45"/>
                                <w:spacing w:val="0"/>
                                <w:color w:val="000000"/>
                                <w:b w:val="on"/>
                                <w:i w:val="off"/>
                              </w:rPr>
                              <w:t>(=神经状态)</w:t>
                            </w:r>
                            <w:bookmarkEnd w:id="4371"/>
                          </w:p>
                        </w:txbxContent>
                      </wps:txbx>
                      <wps:bodyPr wrap="square" lIns="0" rIns="0" tIns="0" bIns="0" vert="horz" anchor="t">
                        <a:noAutofit/>
                      </wps:bodyPr>
                    </wps:wsp>
                  </a:graphicData>
                </a:graphic>
              </wp:anchor>
            </w:drawing>
          </mc:Choice>
          <mc:Fallback>
            <w:pict>
              <v:shape type="#_x0000_t202" filled="f" stroked="f" style="margin-left:387pt;margin-top:382pt;width:139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72"/>
                      <w:r>
                        <w:rPr>
                          <w:rFonts w:ascii="宋体" w:hAnsi="宋体" w:cs="宋体" w:eastAsia="宋体"/>
                          <w:sz w:val="45"/>
                          <w:spacing w:val="0"/>
                          <w:color w:val="000000"/>
                          <w:b w:val="on"/>
                          <w:i w:val="off"/>
                        </w:rPr>
                        <w:t>(=神经状态)</w:t>
                      </w:r>
                      <w:bookmarkEnd w:id="43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8813800</wp:posOffset>
                </wp:positionH>
                <wp:positionV relativeFrom="page">
                  <wp:posOffset>5372100</wp:posOffset>
                </wp:positionV>
                <wp:extent cx="469900" cy="444500"/>
                <wp:wrapNone/>
                <wp:docPr id="143" name="文本框 143"/>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73"/>
                            <w:r>
                              <w:rPr>
                                <w:rFonts w:ascii="宋体" w:hAnsi="宋体" w:cs="宋体" w:eastAsia="宋体"/>
                                <w:sz w:val="45"/>
                                <w:spacing w:val="0"/>
                                <w:color w:val="000000"/>
                                <w:b w:val="on"/>
                                <w:i w:val="off"/>
                              </w:rPr>
                              <w:t>“</w:t>
                            </w:r>
                            <w:bookmarkEnd w:id="4373"/>
                          </w:p>
                        </w:txbxContent>
                      </wps:txbx>
                      <wps:bodyPr wrap="square" lIns="0" rIns="0" tIns="0" bIns="0" vert="horz" anchor="t">
                        <a:noAutofit/>
                      </wps:bodyPr>
                    </wps:wsp>
                  </a:graphicData>
                </a:graphic>
              </wp:anchor>
            </w:drawing>
          </mc:Choice>
          <mc:Fallback>
            <w:pict>
              <v:shape type="#_x0000_t202" filled="f" stroked="f" style="margin-left:694pt;margin-top:423pt;width:37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74"/>
                      <w:r>
                        <w:rPr>
                          <w:rFonts w:ascii="宋体" w:hAnsi="宋体" w:cs="宋体" w:eastAsia="宋体"/>
                          <w:sz w:val="45"/>
                          <w:spacing w:val="0"/>
                          <w:color w:val="000000"/>
                          <w:b w:val="on"/>
                          <w:i w:val="off"/>
                        </w:rPr>
                        <w:t>“</w:t>
                      </w:r>
                      <w:bookmarkEnd w:id="43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10782300</wp:posOffset>
                </wp:positionH>
                <wp:positionV relativeFrom="page">
                  <wp:posOffset>5283200</wp:posOffset>
                </wp:positionV>
                <wp:extent cx="469900" cy="444500"/>
                <wp:wrapNone/>
                <wp:docPr id="144" name="文本框 144"/>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75"/>
                            <w:r>
                              <w:rPr>
                                <w:rFonts w:ascii="宋体" w:hAnsi="宋体" w:cs="宋体" w:eastAsia="宋体"/>
                                <w:sz w:val="45"/>
                                <w:spacing w:val="0"/>
                                <w:color w:val="000000"/>
                                <w:b w:val="on"/>
                                <w:i w:val="off"/>
                              </w:rPr>
                              <w:t>”</w:t>
                            </w:r>
                            <w:bookmarkEnd w:id="4375"/>
                          </w:p>
                        </w:txbxContent>
                      </wps:txbx>
                      <wps:bodyPr wrap="square" lIns="0" rIns="0" tIns="0" bIns="0" vert="horz" anchor="t">
                        <a:noAutofit/>
                      </wps:bodyPr>
                    </wps:wsp>
                  </a:graphicData>
                </a:graphic>
              </wp:anchor>
            </w:drawing>
          </mc:Choice>
          <mc:Fallback>
            <w:pict>
              <v:shape type="#_x0000_t202" filled="f" stroked="f" style="margin-left:849pt;margin-top:416pt;width:37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76"/>
                      <w:r>
                        <w:rPr>
                          <w:rFonts w:ascii="宋体" w:hAnsi="宋体" w:cs="宋体" w:eastAsia="宋体"/>
                          <w:sz w:val="45"/>
                          <w:spacing w:val="0"/>
                          <w:color w:val="000000"/>
                          <w:b w:val="on"/>
                          <w:i w:val="off"/>
                        </w:rPr>
                        <w:t>”</w:t>
                      </w:r>
                      <w:bookmarkEnd w:id="43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8953500</wp:posOffset>
                </wp:positionH>
                <wp:positionV relativeFrom="page">
                  <wp:posOffset>5753100</wp:posOffset>
                </wp:positionV>
                <wp:extent cx="2184400" cy="444500"/>
                <wp:wrapNone/>
                <wp:docPr id="145" name="文本框 145"/>
                <a:graphic xmlns:a="http://schemas.openxmlformats.org/drawingml/2006/main">
                  <a:graphicData uri="http://schemas.microsoft.com/office/word/2010/wordprocessingShape">
                    <wps:wsp>
                      <wps:cNvSpPr txBox="true"/>
                      <wps:spPr>
                        <a:xfrm>
                          <a:off x="0" y="0"/>
                          <a:ext cx="21844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77"/>
                            <w:r>
                              <w:rPr>
                                <w:rFonts w:ascii="宋体" w:hAnsi="宋体" w:cs="宋体" w:eastAsia="宋体"/>
                                <w:sz w:val="45"/>
                                <w:spacing w:val="0"/>
                                <w:color w:val="000000"/>
                                <w:b w:val="on"/>
                                <w:i w:val="off"/>
                              </w:rPr>
                              <w:t>表示因果性影响</w:t>
                            </w:r>
                            <w:bookmarkEnd w:id="4377"/>
                          </w:p>
                        </w:txbxContent>
                      </wps:txbx>
                      <wps:bodyPr wrap="square" lIns="0" rIns="0" tIns="0" bIns="0" vert="horz" anchor="t">
                        <a:noAutofit/>
                      </wps:bodyPr>
                    </wps:wsp>
                  </a:graphicData>
                </a:graphic>
              </wp:anchor>
            </w:drawing>
          </mc:Choice>
          <mc:Fallback>
            <w:pict>
              <v:shape type="#_x0000_t202" filled="f" stroked="f" style="margin-left:705pt;margin-top:453pt;width:172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78"/>
                      <w:r>
                        <w:rPr>
                          <w:rFonts w:ascii="宋体" w:hAnsi="宋体" w:cs="宋体" w:eastAsia="宋体"/>
                          <w:sz w:val="45"/>
                          <w:spacing w:val="0"/>
                          <w:color w:val="000000"/>
                          <w:b w:val="on"/>
                          <w:i w:val="off"/>
                        </w:rPr>
                        <w:t>表示因果性影响</w:t>
                      </w:r>
                      <w:bookmarkEnd w:id="43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4851400</wp:posOffset>
                </wp:positionH>
                <wp:positionV relativeFrom="page">
                  <wp:posOffset>7810500</wp:posOffset>
                </wp:positionV>
                <wp:extent cx="1905000" cy="444500"/>
                <wp:wrapNone/>
                <wp:docPr id="146" name="文本框 146"/>
                <a:graphic xmlns:a="http://schemas.openxmlformats.org/drawingml/2006/main">
                  <a:graphicData uri="http://schemas.microsoft.com/office/word/2010/wordprocessingShape">
                    <wps:wsp>
                      <wps:cNvSpPr txBox="true"/>
                      <wps:spPr>
                        <a:xfrm>
                          <a:off x="0" y="0"/>
                          <a:ext cx="190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79"/>
                            <w:r>
                              <w:rPr>
                                <w:rFonts w:ascii="宋体" w:hAnsi="宋体" w:cs="宋体" w:eastAsia="宋体"/>
                                <w:sz w:val="45"/>
                                <w:spacing w:val="0"/>
                                <w:color w:val="000000"/>
                                <w:b w:val="on"/>
                                <w:i w:val="off"/>
                              </w:rPr>
                              <w:t>其他生理状态</w:t>
                            </w:r>
                            <w:bookmarkEnd w:id="4379"/>
                          </w:p>
                        </w:txbxContent>
                      </wps:txbx>
                      <wps:bodyPr wrap="square" lIns="0" rIns="0" tIns="0" bIns="0" vert="horz" anchor="t">
                        <a:noAutofit/>
                      </wps:bodyPr>
                    </wps:wsp>
                  </a:graphicData>
                </a:graphic>
              </wp:anchor>
            </w:drawing>
          </mc:Choice>
          <mc:Fallback>
            <w:pict>
              <v:shape type="#_x0000_t202" filled="f" stroked="f" style="margin-left:382pt;margin-top:615pt;width:150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80"/>
                      <w:r>
                        <w:rPr>
                          <w:rFonts w:ascii="宋体" w:hAnsi="宋体" w:cs="宋体" w:eastAsia="宋体"/>
                          <w:sz w:val="45"/>
                          <w:spacing w:val="0"/>
                          <w:color w:val="000000"/>
                          <w:b w:val="on"/>
                          <w:i w:val="off"/>
                        </w:rPr>
                        <w:t>其他生理状态</w:t>
                      </w:r>
                      <w:bookmarkEnd w:id="43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ge">
                  <wp:posOffset>7912100</wp:posOffset>
                </wp:positionV>
                <wp:extent cx="1612900" cy="444500"/>
                <wp:wrapNone/>
                <wp:docPr id="147" name="文本框 147"/>
                <a:graphic xmlns:a="http://schemas.openxmlformats.org/drawingml/2006/main">
                  <a:graphicData uri="http://schemas.microsoft.com/office/word/2010/wordprocessingShape">
                    <wps:wsp>
                      <wps:cNvSpPr txBox="true"/>
                      <wps:spPr>
                        <a:xfrm>
                          <a:off x="0" y="0"/>
                          <a:ext cx="1612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81"/>
                            <w:r>
                              <w:rPr>
                                <w:rFonts w:ascii="宋体" w:hAnsi="宋体" w:cs="宋体" w:eastAsia="宋体"/>
                                <w:sz w:val="45"/>
                                <w:spacing w:val="0"/>
                                <w:color w:val="000000"/>
                                <w:b w:val="on"/>
                                <w:i w:val="off"/>
                              </w:rPr>
                              <w:t>人体的环境</w:t>
                            </w:r>
                            <w:bookmarkEnd w:id="4381"/>
                          </w:p>
                        </w:txbxContent>
                      </wps:txbx>
                      <wps:bodyPr wrap="square" lIns="0" rIns="0" tIns="0" bIns="0" vert="horz" anchor="t">
                        <a:noAutofit/>
                      </wps:bodyPr>
                    </wps:wsp>
                  </a:graphicData>
                </a:graphic>
              </wp:anchor>
            </w:drawing>
          </mc:Choice>
          <mc:Fallback>
            <w:pict>
              <v:shape type="#_x0000_t202" filled="f" stroked="f" style="margin-left:736pt;margin-top:623pt;width:127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82"/>
                      <w:r>
                        <w:rPr>
                          <w:rFonts w:ascii="宋体" w:hAnsi="宋体" w:cs="宋体" w:eastAsia="宋体"/>
                          <w:sz w:val="45"/>
                          <w:spacing w:val="0"/>
                          <w:color w:val="000000"/>
                          <w:b w:val="on"/>
                          <w:i w:val="off"/>
                        </w:rPr>
                        <w:t>人体的环境</w:t>
                      </w:r>
                      <w:bookmarkEnd w:id="43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7581900</wp:posOffset>
                </wp:positionH>
                <wp:positionV relativeFrom="page">
                  <wp:posOffset>9271000</wp:posOffset>
                </wp:positionV>
                <wp:extent cx="1333500" cy="444500"/>
                <wp:wrapNone/>
                <wp:docPr id="148" name="文本框 148"/>
                <a:graphic xmlns:a="http://schemas.openxmlformats.org/drawingml/2006/main">
                  <a:graphicData uri="http://schemas.microsoft.com/office/word/2010/wordprocessingShape">
                    <wps:wsp>
                      <wps:cNvSpPr txBox="true"/>
                      <wps:spPr>
                        <a:xfrm>
                          <a:off x="0" y="0"/>
                          <a:ext cx="13335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83"/>
                            <w:r>
                              <w:rPr>
                                <w:rFonts w:ascii="宋体" w:hAnsi="宋体" w:cs="宋体" w:eastAsia="宋体"/>
                                <w:sz w:val="45"/>
                                <w:spacing w:val="0"/>
                                <w:color w:val="000000"/>
                                <w:b w:val="on"/>
                                <w:i w:val="off"/>
                              </w:rPr>
                              <w:t>因果关系</w:t>
                            </w:r>
                            <w:bookmarkEnd w:id="4383"/>
                          </w:p>
                        </w:txbxContent>
                      </wps:txbx>
                      <wps:bodyPr wrap="square" lIns="0" rIns="0" tIns="0" bIns="0" vert="horz" anchor="t">
                        <a:noAutofit/>
                      </wps:bodyPr>
                    </wps:wsp>
                  </a:graphicData>
                </a:graphic>
              </wp:anchor>
            </w:drawing>
          </mc:Choice>
          <mc:Fallback>
            <w:pict>
              <v:shape type="#_x0000_t202" filled="f" stroked="f" style="margin-left:597pt;margin-top:730pt;width:105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84"/>
                      <w:r>
                        <w:rPr>
                          <w:rFonts w:ascii="宋体" w:hAnsi="宋体" w:cs="宋体" w:eastAsia="宋体"/>
                          <w:sz w:val="45"/>
                          <w:spacing w:val="0"/>
                          <w:color w:val="000000"/>
                          <w:b w:val="on"/>
                          <w:i w:val="off"/>
                        </w:rPr>
                        <w:t>因果关系</w:t>
                      </w:r>
                      <w:bookmarkEnd w:id="43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4737100</wp:posOffset>
                </wp:positionH>
                <wp:positionV relativeFrom="page">
                  <wp:posOffset>10718800</wp:posOffset>
                </wp:positionV>
                <wp:extent cx="762000" cy="444500"/>
                <wp:wrapNone/>
                <wp:docPr id="149" name="文本框 149"/>
                <a:graphic xmlns:a="http://schemas.openxmlformats.org/drawingml/2006/main">
                  <a:graphicData uri="http://schemas.microsoft.com/office/word/2010/wordprocessingShape">
                    <wps:wsp>
                      <wps:cNvSpPr txBox="true"/>
                      <wps:spPr>
                        <a:xfrm>
                          <a:off x="0" y="0"/>
                          <a:ext cx="762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4385"/>
                            <w:r>
                              <w:rPr>
                                <w:rFonts w:ascii="宋体" w:hAnsi="宋体" w:cs="宋体" w:eastAsia="宋体"/>
                                <w:sz w:val="45"/>
                                <w:spacing w:val="0"/>
                                <w:color w:val="000000"/>
                                <w:b w:val="on"/>
                                <w:i w:val="off"/>
                              </w:rPr>
                              <w:t>人体</w:t>
                            </w:r>
                            <w:bookmarkEnd w:id="4385"/>
                          </w:p>
                        </w:txbxContent>
                      </wps:txbx>
                      <wps:bodyPr wrap="square" lIns="0" rIns="0" tIns="0" bIns="0" vert="horz" anchor="t">
                        <a:noAutofit/>
                      </wps:bodyPr>
                    </wps:wsp>
                  </a:graphicData>
                </a:graphic>
              </wp:anchor>
            </w:drawing>
          </mc:Choice>
          <mc:Fallback>
            <w:pict>
              <v:shape type="#_x0000_t202" filled="f" stroked="f" style="margin-left:373pt;margin-top:844pt;width:60pt;height:3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4386"/>
                      <w:r>
                        <w:rPr>
                          <w:rFonts w:ascii="宋体" w:hAnsi="宋体" w:cs="宋体" w:eastAsia="宋体"/>
                          <w:sz w:val="45"/>
                          <w:spacing w:val="0"/>
                          <w:color w:val="000000"/>
                          <w:b w:val="on"/>
                          <w:i w:val="off"/>
                        </w:rPr>
                        <w:t>人体</w:t>
                      </w:r>
                      <w:bookmarkEnd w:id="43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7200900</wp:posOffset>
                </wp:positionH>
                <wp:positionV relativeFrom="page">
                  <wp:posOffset>12573000</wp:posOffset>
                </wp:positionV>
                <wp:extent cx="977900" cy="558800"/>
                <wp:wrapNone/>
                <wp:docPr id="150" name="文本框 150"/>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387"/>
                            <w:r>
                              <w:rPr>
                                <w:rFonts w:ascii="仿宋" w:hAnsi="仿宋" w:cs="仿宋" w:eastAsia="仿宋"/>
                                <w:sz w:val="59"/>
                                <w:spacing w:val="0"/>
                                <w:color w:val="000000"/>
                                <w:b w:val="off"/>
                                <w:i w:val="off"/>
                              </w:rPr>
                              <w:t>图 3</w:t>
                            </w:r>
                            <w:bookmarkEnd w:id="4387"/>
                          </w:p>
                        </w:txbxContent>
                      </wps:txbx>
                      <wps:bodyPr wrap="square" lIns="0" rIns="0" tIns="0" bIns="0" vert="horz" anchor="t">
                        <a:noAutofit/>
                      </wps:bodyPr>
                    </wps:wsp>
                  </a:graphicData>
                </a:graphic>
              </wp:anchor>
            </w:drawing>
          </mc:Choice>
          <mc:Fallback>
            <w:pict>
              <v:shape type="#_x0000_t202" filled="f" stroked="f" style="margin-left:567pt;margin-top:990pt;width:77pt;height:4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388"/>
                      <w:r>
                        <w:rPr>
                          <w:rFonts w:ascii="仿宋" w:hAnsi="仿宋" w:cs="仿宋" w:eastAsia="仿宋"/>
                          <w:sz w:val="59"/>
                          <w:spacing w:val="0"/>
                          <w:color w:val="000000"/>
                          <w:b w:val="off"/>
                          <w:i w:val="off"/>
                        </w:rPr>
                        <w:t>图 3</w:t>
                      </w:r>
                      <w:bookmarkEnd w:id="43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3009900</wp:posOffset>
                </wp:positionH>
                <wp:positionV relativeFrom="page">
                  <wp:posOffset>13195300</wp:posOffset>
                </wp:positionV>
                <wp:extent cx="9131300" cy="508000"/>
                <wp:wrapNone/>
                <wp:docPr id="151" name="文本框 151"/>
                <a:graphic xmlns:a="http://schemas.openxmlformats.org/drawingml/2006/main">
                  <a:graphicData uri="http://schemas.microsoft.com/office/word/2010/wordprocessingShape">
                    <wps:wsp>
                      <wps:cNvSpPr txBox="true"/>
                      <wps:spPr>
                        <a:xfrm>
                          <a:off x="0" y="0"/>
                          <a:ext cx="91313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89"/>
                            <w:r>
                              <w:rPr>
                                <w:rFonts w:ascii="宋体" w:hAnsi="宋体" w:cs="宋体" w:eastAsia="宋体"/>
                                <w:sz w:val="53"/>
                                <w:spacing w:val="0"/>
                                <w:color w:val="000000"/>
                                <w:b w:val="off"/>
                                <w:i w:val="off"/>
                              </w:rPr>
                              <w:t>按此模型，自我和世界之间的区别就被个别人(可用心的词语</w:t>
                            </w:r>
                            <w:bookmarkEnd w:id="4389"/>
                          </w:p>
                        </w:txbxContent>
                      </wps:txbx>
                      <wps:bodyPr wrap="square" lIns="0" rIns="0" tIns="0" bIns="0" vert="horz" anchor="t">
                        <a:noAutofit/>
                      </wps:bodyPr>
                    </wps:wsp>
                  </a:graphicData>
                </a:graphic>
              </wp:anchor>
            </w:drawing>
          </mc:Choice>
          <mc:Fallback>
            <w:pict>
              <v:shape type="#_x0000_t202" filled="f" stroked="f" style="margin-left:237pt;margin-top:1039pt;width:719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90"/>
                      <w:r>
                        <w:rPr>
                          <w:rFonts w:ascii="宋体" w:hAnsi="宋体" w:cs="宋体" w:eastAsia="宋体"/>
                          <w:sz w:val="53"/>
                          <w:spacing w:val="0"/>
                          <w:color w:val="000000"/>
                          <w:b w:val="off"/>
                          <w:i w:val="off"/>
                        </w:rPr>
                        <w:t>按此模型，自我和世界之间的区别就被个别人(可用心的词语</w:t>
                      </w:r>
                      <w:bookmarkEnd w:id="43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2311400</wp:posOffset>
                </wp:positionH>
                <wp:positionV relativeFrom="page">
                  <wp:posOffset>13855700</wp:posOffset>
                </wp:positionV>
                <wp:extent cx="9474200" cy="508000"/>
                <wp:wrapNone/>
                <wp:docPr id="152" name="文本框 152"/>
                <a:graphic xmlns:a="http://schemas.openxmlformats.org/drawingml/2006/main">
                  <a:graphicData uri="http://schemas.microsoft.com/office/word/2010/wordprocessingShape">
                    <wps:wsp>
                      <wps:cNvSpPr txBox="true"/>
                      <wps:spPr>
                        <a:xfrm>
                          <a:off x="0" y="0"/>
                          <a:ext cx="94742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91"/>
                            <w:r>
                              <w:rPr>
                                <w:rFonts w:ascii="宋体" w:hAnsi="宋体" w:cs="宋体" w:eastAsia="宋体"/>
                                <w:sz w:val="53"/>
                                <w:spacing w:val="0"/>
                                <w:color w:val="000000"/>
                                <w:b w:val="off"/>
                                <w:i w:val="off"/>
                              </w:rPr>
                              <w:t>与物的词语描述)和宇宙的其余部分之间的区别所取代。个别人</w:t>
                            </w:r>
                            <w:bookmarkEnd w:id="4391"/>
                          </w:p>
                        </w:txbxContent>
                      </wps:txbx>
                      <wps:bodyPr wrap="square" lIns="0" rIns="0" tIns="0" bIns="0" vert="horz" anchor="t">
                        <a:noAutofit/>
                      </wps:bodyPr>
                    </wps:wsp>
                  </a:graphicData>
                </a:graphic>
              </wp:anchor>
            </w:drawing>
          </mc:Choice>
          <mc:Fallback>
            <w:pict>
              <v:shape type="#_x0000_t202" filled="f" stroked="f" style="margin-left:182pt;margin-top:1091pt;width:746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92"/>
                      <w:r>
                        <w:rPr>
                          <w:rFonts w:ascii="宋体" w:hAnsi="宋体" w:cs="宋体" w:eastAsia="宋体"/>
                          <w:sz w:val="53"/>
                          <w:spacing w:val="0"/>
                          <w:color w:val="000000"/>
                          <w:b w:val="off"/>
                          <w:i w:val="off"/>
                        </w:rPr>
                        <w:t>与物的词语描述)和宇宙的其余部分之间的区别所取代。个别人</w:t>
                      </w:r>
                      <w:bookmarkEnd w:id="43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2311400</wp:posOffset>
                </wp:positionH>
                <wp:positionV relativeFrom="page">
                  <wp:posOffset>14541500</wp:posOffset>
                </wp:positionV>
                <wp:extent cx="9639300" cy="508000"/>
                <wp:wrapNone/>
                <wp:docPr id="153" name="文本框 153"/>
                <a:graphic xmlns:a="http://schemas.openxmlformats.org/drawingml/2006/main">
                  <a:graphicData uri="http://schemas.microsoft.com/office/word/2010/wordprocessingShape">
                    <wps:wsp>
                      <wps:cNvSpPr txBox="true"/>
                      <wps:spPr>
                        <a:xfrm>
                          <a:off x="0" y="0"/>
                          <a:ext cx="96393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93"/>
                            <w:r>
                              <w:rPr>
                                <w:rFonts w:ascii="宋体" w:hAnsi="宋体" w:cs="宋体" w:eastAsia="宋体"/>
                                <w:sz w:val="53"/>
                                <w:spacing w:val="0"/>
                                <w:color w:val="000000"/>
                                <w:b w:val="off"/>
                                <w:i w:val="off"/>
                              </w:rPr>
                              <w:t>为躯体的轮廓线所限定，于是说明出现在该界线内的事件与一切</w:t>
                            </w:r>
                            <w:bookmarkEnd w:id="4393"/>
                          </w:p>
                        </w:txbxContent>
                      </wps:txbx>
                      <wps:bodyPr wrap="square" lIns="0" rIns="0" tIns="0" bIns="0" vert="horz" anchor="t">
                        <a:noAutofit/>
                      </wps:bodyPr>
                    </wps:wsp>
                  </a:graphicData>
                </a:graphic>
              </wp:anchor>
            </w:drawing>
          </mc:Choice>
          <mc:Fallback>
            <w:pict>
              <v:shape type="#_x0000_t202" filled="f" stroked="f" style="margin-left:182pt;margin-top:1145pt;width:759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94"/>
                      <w:r>
                        <w:rPr>
                          <w:rFonts w:ascii="宋体" w:hAnsi="宋体" w:cs="宋体" w:eastAsia="宋体"/>
                          <w:sz w:val="53"/>
                          <w:spacing w:val="0"/>
                          <w:color w:val="000000"/>
                          <w:b w:val="off"/>
                          <w:i w:val="off"/>
                        </w:rPr>
                        <w:t>为躯体的轮廓线所限定，于是说明出现在该界线内的事件与一切</w:t>
                      </w:r>
                      <w:bookmarkEnd w:id="43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2286000</wp:posOffset>
                </wp:positionH>
                <wp:positionV relativeFrom="page">
                  <wp:posOffset>15201900</wp:posOffset>
                </wp:positionV>
                <wp:extent cx="9639300" cy="508000"/>
                <wp:wrapNone/>
                <wp:docPr id="154" name="文本框 154"/>
                <a:graphic xmlns:a="http://schemas.openxmlformats.org/drawingml/2006/main">
                  <a:graphicData uri="http://schemas.microsoft.com/office/word/2010/wordprocessingShape">
                    <wps:wsp>
                      <wps:cNvSpPr txBox="true"/>
                      <wps:spPr>
                        <a:xfrm>
                          <a:off x="0" y="0"/>
                          <a:ext cx="96393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95"/>
                            <w:r>
                              <w:rPr>
                                <w:rFonts w:ascii="宋体" w:hAnsi="宋体" w:cs="宋体" w:eastAsia="宋体"/>
                                <w:sz w:val="53"/>
                                <w:spacing w:val="0"/>
                                <w:color w:val="000000"/>
                                <w:b w:val="off"/>
                                <w:i w:val="off"/>
                              </w:rPr>
                              <w:t>其他事件之间的关系的任务，就是一个去假定或观察在这些轮廓</w:t>
                            </w:r>
                            <w:bookmarkEnd w:id="4395"/>
                          </w:p>
                        </w:txbxContent>
                      </wps:txbx>
                      <wps:bodyPr wrap="square" lIns="0" rIns="0" tIns="0" bIns="0" vert="horz" anchor="t">
                        <a:noAutofit/>
                      </wps:bodyPr>
                    </wps:wsp>
                  </a:graphicData>
                </a:graphic>
              </wp:anchor>
            </w:drawing>
          </mc:Choice>
          <mc:Fallback>
            <w:pict>
              <v:shape type="#_x0000_t202" filled="f" stroked="f" style="margin-left:180pt;margin-top:1197pt;width:759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96"/>
                      <w:r>
                        <w:rPr>
                          <w:rFonts w:ascii="宋体" w:hAnsi="宋体" w:cs="宋体" w:eastAsia="宋体"/>
                          <w:sz w:val="53"/>
                          <w:spacing w:val="0"/>
                          <w:color w:val="000000"/>
                          <w:b w:val="off"/>
                          <w:i w:val="off"/>
                        </w:rPr>
                        <w:t>其他事件之间的关系的任务，就是一个去假定或观察在这些轮廓</w:t>
                      </w:r>
                      <w:bookmarkEnd w:id="43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ge">
                  <wp:posOffset>15824200</wp:posOffset>
                </wp:positionV>
                <wp:extent cx="9639300" cy="508000"/>
                <wp:wrapNone/>
                <wp:docPr id="155" name="文本框 155"/>
                <a:graphic xmlns:a="http://schemas.openxmlformats.org/drawingml/2006/main">
                  <a:graphicData uri="http://schemas.microsoft.com/office/word/2010/wordprocessingShape">
                    <wps:wsp>
                      <wps:cNvSpPr txBox="true"/>
                      <wps:spPr>
                        <a:xfrm>
                          <a:off x="0" y="0"/>
                          <a:ext cx="96393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97"/>
                            <w:r>
                              <w:rPr>
                                <w:rFonts w:ascii="宋体" w:hAnsi="宋体" w:cs="宋体" w:eastAsia="宋体"/>
                                <w:sz w:val="53"/>
                                <w:spacing w:val="0"/>
                                <w:color w:val="000000"/>
                                <w:b w:val="off"/>
                                <w:i w:val="off"/>
                              </w:rPr>
                              <w:t>线内的诸实体的问题：这些实体是人的行为的内在原因。这些原</w:t>
                            </w:r>
                            <w:bookmarkEnd w:id="4397"/>
                          </w:p>
                        </w:txbxContent>
                      </wps:txbx>
                      <wps:bodyPr wrap="square" lIns="0" rIns="0" tIns="0" bIns="0" vert="horz" anchor="t">
                        <a:noAutofit/>
                      </wps:bodyPr>
                    </wps:wsp>
                  </a:graphicData>
                </a:graphic>
              </wp:anchor>
            </w:drawing>
          </mc:Choice>
          <mc:Fallback>
            <w:pict>
              <v:shape type="#_x0000_t202" filled="f" stroked="f" style="margin-left:179pt;margin-top:1246pt;width:759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398"/>
                      <w:r>
                        <w:rPr>
                          <w:rFonts w:ascii="宋体" w:hAnsi="宋体" w:cs="宋体" w:eastAsia="宋体"/>
                          <w:sz w:val="53"/>
                          <w:spacing w:val="0"/>
                          <w:color w:val="000000"/>
                          <w:b w:val="off"/>
                          <w:i w:val="off"/>
                        </w:rPr>
                        <w:t>线内的诸实体的问题：这些实体是人的行为的内在原因。这些原</w:t>
                      </w:r>
                      <w:bookmarkEnd w:id="43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2324100</wp:posOffset>
                </wp:positionH>
                <wp:positionV relativeFrom="page">
                  <wp:posOffset>16522700</wp:posOffset>
                </wp:positionV>
                <wp:extent cx="9639300" cy="508000"/>
                <wp:wrapNone/>
                <wp:docPr id="156" name="文本框 156"/>
                <a:graphic xmlns:a="http://schemas.openxmlformats.org/drawingml/2006/main">
                  <a:graphicData uri="http://schemas.microsoft.com/office/word/2010/wordprocessingShape">
                    <wps:wsp>
                      <wps:cNvSpPr txBox="true"/>
                      <wps:spPr>
                        <a:xfrm>
                          <a:off x="0" y="0"/>
                          <a:ext cx="96393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399"/>
                            <w:r>
                              <w:rPr>
                                <w:rFonts w:ascii="宋体" w:hAnsi="宋体" w:cs="宋体" w:eastAsia="宋体"/>
                                <w:sz w:val="53"/>
                                <w:spacing w:val="0"/>
                                <w:color w:val="000000"/>
                                <w:b w:val="off"/>
                                <w:i w:val="off"/>
                              </w:rPr>
                              <w:t>因既包括微观结构的又包括宏观结构的存在物，既包括心的又包</w:t>
                            </w:r>
                            <w:bookmarkEnd w:id="4399"/>
                          </w:p>
                        </w:txbxContent>
                      </wps:txbx>
                      <wps:bodyPr wrap="square" lIns="0" rIns="0" tIns="0" bIns="0" vert="horz" anchor="t">
                        <a:noAutofit/>
                      </wps:bodyPr>
                    </wps:wsp>
                  </a:graphicData>
                </a:graphic>
              </wp:anchor>
            </w:drawing>
          </mc:Choice>
          <mc:Fallback>
            <w:pict>
              <v:shape type="#_x0000_t202" filled="f" stroked="f" style="margin-left:183pt;margin-top:1301pt;width:759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400"/>
                      <w:r>
                        <w:rPr>
                          <w:rFonts w:ascii="宋体" w:hAnsi="宋体" w:cs="宋体" w:eastAsia="宋体"/>
                          <w:sz w:val="53"/>
                          <w:spacing w:val="0"/>
                          <w:color w:val="000000"/>
                          <w:b w:val="off"/>
                          <w:i w:val="off"/>
                        </w:rPr>
                        <w:t>因既包括微观结构的又包括宏观结构的存在物，既包括心的又包</w:t>
                      </w:r>
                      <w:bookmarkEnd w:id="44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ge">
                  <wp:posOffset>17195800</wp:posOffset>
                </wp:positionV>
                <wp:extent cx="10642600" cy="508000"/>
                <wp:wrapNone/>
                <wp:docPr id="157" name="文本框 157"/>
                <a:graphic xmlns:a="http://schemas.openxmlformats.org/drawingml/2006/main">
                  <a:graphicData uri="http://schemas.microsoft.com/office/word/2010/wordprocessingShape">
                    <wps:wsp>
                      <wps:cNvSpPr txBox="true"/>
                      <wps:spPr>
                        <a:xfrm>
                          <a:off x="0" y="0"/>
                          <a:ext cx="10642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401"/>
                            <w:r>
                              <w:rPr>
                                <w:rFonts w:ascii="宋体" w:hAnsi="宋体" w:cs="宋体" w:eastAsia="宋体"/>
                                <w:sz w:val="53"/>
                                <w:spacing w:val="0"/>
                                <w:color w:val="000000"/>
                                <w:b w:val="off"/>
                                <w:i w:val="off"/>
                              </w:rPr>
                              <w:t>括物的存在物：其中包括荷尔蒙、正电子、神经突触、信念、欲望、情</w:t>
                            </w:r>
                            <w:bookmarkEnd w:id="4401"/>
                          </w:p>
                        </w:txbxContent>
                      </wps:txbx>
                      <wps:bodyPr wrap="square" lIns="0" rIns="0" tIns="0" bIns="0" vert="horz" anchor="t">
                        <a:noAutofit/>
                      </wps:bodyPr>
                    </wps:wsp>
                  </a:graphicData>
                </a:graphic>
              </wp:anchor>
            </w:drawing>
          </mc:Choice>
          <mc:Fallback>
            <w:pict>
              <v:shape type="#_x0000_t202" filled="f" stroked="f" style="margin-left:179pt;margin-top:1354pt;width:838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402"/>
                      <w:r>
                        <w:rPr>
                          <w:rFonts w:ascii="宋体" w:hAnsi="宋体" w:cs="宋体" w:eastAsia="宋体"/>
                          <w:sz w:val="53"/>
                          <w:spacing w:val="0"/>
                          <w:color w:val="000000"/>
                          <w:b w:val="off"/>
                          <w:i w:val="off"/>
                        </w:rPr>
                        <w:t>括物的存在物：其中包括荷尔蒙、正电子、神经突触、信念、欲望、情</w:t>
                      </w:r>
                      <w:bookmarkEnd w:id="44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2311400</wp:posOffset>
                </wp:positionH>
                <wp:positionV relativeFrom="page">
                  <wp:posOffset>17894300</wp:posOffset>
                </wp:positionV>
                <wp:extent cx="3911600" cy="508000"/>
                <wp:wrapNone/>
                <wp:docPr id="158" name="文本框 158"/>
                <a:graphic xmlns:a="http://schemas.openxmlformats.org/drawingml/2006/main">
                  <a:graphicData uri="http://schemas.microsoft.com/office/word/2010/wordprocessingShape">
                    <wps:wsp>
                      <wps:cNvSpPr txBox="true"/>
                      <wps:spPr>
                        <a:xfrm>
                          <a:off x="0" y="0"/>
                          <a:ext cx="3911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403"/>
                            <w:r>
                              <w:rPr>
                                <w:rFonts w:ascii="宋体" w:hAnsi="宋体" w:cs="宋体" w:eastAsia="宋体"/>
                                <w:sz w:val="53"/>
                                <w:spacing w:val="0"/>
                                <w:color w:val="000000"/>
                                <w:b w:val="off"/>
                                <w:i w:val="off"/>
                              </w:rPr>
                              <w:t>绪、疾病、多重性格等。</w:t>
                            </w:r>
                            <w:bookmarkEnd w:id="4403"/>
                          </w:p>
                        </w:txbxContent>
                      </wps:txbx>
                      <wps:bodyPr wrap="square" lIns="0" rIns="0" tIns="0" bIns="0" vert="horz" anchor="t">
                        <a:noAutofit/>
                      </wps:bodyPr>
                    </wps:wsp>
                  </a:graphicData>
                </a:graphic>
              </wp:anchor>
            </w:drawing>
          </mc:Choice>
          <mc:Fallback>
            <w:pict>
              <v:shape type="#_x0000_t202" filled="f" stroked="f" style="margin-left:182pt;margin-top:1409pt;width:308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404"/>
                      <w:r>
                        <w:rPr>
                          <w:rFonts w:ascii="宋体" w:hAnsi="宋体" w:cs="宋体" w:eastAsia="宋体"/>
                          <w:sz w:val="53"/>
                          <w:spacing w:val="0"/>
                          <w:color w:val="000000"/>
                          <w:b w:val="off"/>
                          <w:i w:val="off"/>
                        </w:rPr>
                        <w:t>绪、疾病、多重性格等。</w:t>
                      </w:r>
                      <w:bookmarkEnd w:id="44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ge">
                  <wp:posOffset>19634200</wp:posOffset>
                </wp:positionV>
                <wp:extent cx="863600" cy="419100"/>
                <wp:wrapNone/>
                <wp:docPr id="159" name="文本框 159"/>
                <a:graphic xmlns:a="http://schemas.openxmlformats.org/drawingml/2006/main">
                  <a:graphicData uri="http://schemas.microsoft.com/office/word/2010/wordprocessingShape">
                    <wps:wsp>
                      <wps:cNvSpPr txBox="true"/>
                      <wps:spPr>
                        <a:xfrm>
                          <a:off x="0" y="0"/>
                          <a:ext cx="8636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4405"/>
                            <w:r>
                              <w:rPr>
                                <w:rFonts w:ascii="仿宋" w:hAnsi="仿宋" w:cs="仿宋" w:eastAsia="仿宋"/>
                                <w:sz w:val="43"/>
                                <w:spacing w:val="0"/>
                                <w:color w:val="000000"/>
                                <w:u w:val="single"/>
                                <w:b w:val="off"/>
                                <w:i w:val="off"/>
                              </w:rPr>
                              <w:t xml:space="preserve">     </w:t>
                            </w:r>
                            <w:bookmarkEnd w:id="4405"/>
                          </w:p>
                        </w:txbxContent>
                      </wps:txbx>
                      <wps:bodyPr wrap="square" lIns="0" rIns="0" tIns="0" bIns="0" vert="horz" anchor="t">
                        <a:noAutofit/>
                      </wps:bodyPr>
                    </wps:wsp>
                  </a:graphicData>
                </a:graphic>
              </wp:anchor>
            </w:drawing>
          </mc:Choice>
          <mc:Fallback>
            <w:pict>
              <v:shape type="#_x0000_t202" filled="f" stroked="f" style="margin-left:210pt;margin-top:1546pt;width:68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4406"/>
                      <w:r>
                        <w:rPr>
                          <w:rFonts w:ascii="仿宋" w:hAnsi="仿宋" w:cs="仿宋" w:eastAsia="仿宋"/>
                          <w:sz w:val="43"/>
                          <w:spacing w:val="0"/>
                          <w:color w:val="000000"/>
                          <w:u w:val="single"/>
                          <w:b w:val="off"/>
                          <w:i w:val="off"/>
                        </w:rPr>
                        <w:t xml:space="preserve">     </w:t>
                      </w:r>
                      <w:bookmarkEnd w:id="4406"/>
                    </w:p>
                  </w:txbxContent>
                </v:textbox>
              </v:shape>
            </w:pict>
          </mc:Fallback>
        </mc:AlternateContent>
      </w:r>
      <w:bookmarkEnd w:id="4360"/>
    </w:p>
    <w:p>
      <w:r>
        <w:t/>
      </w:r>
    </w:p>
    <w:p>
      <w:pPr>
        <w:sectPr>
          <w:footerReference r:id="rId1004"/>
          <w:headerReference r:id="rId1005" w:type="default"/>
          <w:type w:val="nextPage"/>
          <w:pgSz w:w="22400" w:h="31680"/>
          <w:pgMar w:left="0" w:top="0" w:right="0" w:bottom="0" w:header="0" w:footer="0"/>
          <w:cols w:num="1"/>
        </w:sectPr>
      </w:pPr>
    </w:p>
    <w:p>
      <w:pPr>
        <w:pageBreakBefore w:val="off"/>
        <w:tabs/>
        <w:wordWrap w:val="off"/>
        <w:spacing w:before="0" w:after="0" w:line="680" w:lineRule="atLeast"/>
        <w:ind w:left="0" w:right="0"/>
        <w:jc w:val="both"/>
        <w:textAlignment w:val="baseline"/>
        <w:rPr>
          <w:sz w:val="51"/>
        </w:rPr>
      </w:pPr>
      <w:bookmarkStart w:name="" w:id="4407"/>
      <w:r>
        <w:rPr>
          <w:rFonts w:ascii="黑体" w:hAnsi="黑体" w:cs="黑体" w:eastAsia="黑体"/>
          <w:sz w:val="51"/>
          <w:spacing w:val="0"/>
          <w:color w:val="000000"/>
          <w:b w:val="on"/>
          <w:i w:val="off"/>
        </w:rPr>
        <w:t>468   中译本附录</w:t>
      </w:r>
      <w:bookmarkEnd w:id="4407"/>
    </w:p>
    <w:p>
      <w:pPr>
        <w:pageBreakBefore w:val="off"/>
        <w:tabs/>
        <w:wordWrap w:val="off"/>
        <w:spacing w:before="0" w:after="0" w:line="460" w:lineRule="exact"/>
        <w:ind w:left="0" w:right="0"/>
        <w:jc w:val="both"/>
        <w:textAlignment w:val="baseline"/>
        <w:rPr>
          <w:sz w:val="51"/>
        </w:rPr>
      </w:pPr>
      <w:bookmarkStart w:name="" w:id="4408"/>
      <w:r>
        <w:rPr>
          <w:rFonts w:ascii="宋体" w:hAnsi="宋体" w:cs="宋体" w:eastAsia="宋体"/>
          <w:sz w:val="51"/>
          <w:spacing w:val="0"/>
          <w:color w:val="000000"/>
          <w:b w:val="off"/>
          <w:i w:val="off"/>
        </w:rPr>
        <w:t/>
      </w:r>
      <w:bookmarkEnd w:id="4408"/>
    </w:p>
    <w:p>
      <w:pPr>
        <w:pageBreakBefore w:val="off"/>
        <w:tabs/>
        <w:wordWrap w:val="off"/>
        <w:spacing w:before="0" w:after="0" w:line="800" w:lineRule="atLeast"/>
        <w:ind w:left="20" w:right="100" w:firstLine="1140"/>
        <w:jc w:val="both"/>
        <w:textAlignment w:val="baseline"/>
        <w:rPr>
          <w:sz w:val="55"/>
        </w:rPr>
      </w:pPr>
      <w:bookmarkStart w:name="" w:id="4409"/>
      <w:r>
        <w:rPr>
          <w:rFonts w:ascii="宋体" w:hAnsi="宋体" w:cs="宋体" w:eastAsia="宋体"/>
          <w:sz w:val="55"/>
          <w:spacing w:val="0"/>
          <w:color w:val="000000"/>
          <w:b w:val="off"/>
          <w:i w:val="off"/>
        </w:rPr>
        <w:t>我这样绘制出来的第三个模型可能表明遗漏了某些东西，即</w:t>
      </w:r>
      <w:r>
        <w:rPr>
          <w:rFonts w:ascii="宋体" w:hAnsi="宋体" w:cs="宋体" w:eastAsia="宋体"/>
          <w:sz w:val="55"/>
          <w:spacing w:val="0"/>
          <w:color w:val="000000"/>
          <w:b w:val="off"/>
          <w:i w:val="off"/>
        </w:rPr>
        <w:t>如何从内部看待事物。的确，这是对唯物主义的典型反驳之一：漏</w:t>
      </w:r>
      <w:r>
        <w:rPr>
          <w:rFonts w:ascii="宋体" w:hAnsi="宋体" w:cs="宋体" w:eastAsia="宋体"/>
          <w:sz w:val="55"/>
          <w:spacing w:val="0"/>
          <w:color w:val="000000"/>
          <w:b w:val="off"/>
          <w:i w:val="off"/>
        </w:rPr>
        <w:t>掉了“意识”，即如何</w:t>
      </w:r>
      <w:r>
        <w:rPr>
          <w:rFonts w:ascii="宋体" w:hAnsi="宋体" w:cs="宋体" w:eastAsia="宋体"/>
          <w:sz w:val="55"/>
          <w:spacing w:val="0"/>
          <w:color w:val="000000"/>
          <w:b w:val="off"/>
          <w:i w:val="off"/>
          <w:em w:val="dot"/>
        </w:rPr>
        <w:t>从</w:t>
      </w:r>
      <w:r>
        <w:rPr>
          <w:rFonts w:ascii="宋体" w:hAnsi="宋体" w:cs="宋体" w:eastAsia="宋体"/>
          <w:sz w:val="55"/>
          <w:spacing w:val="0"/>
          <w:color w:val="000000"/>
          <w:b w:val="off"/>
          <w:i w:val="off"/>
        </w:rPr>
        <w:t>个人</w:t>
      </w:r>
      <w:r>
        <w:rPr>
          <w:rFonts w:ascii="宋体" w:hAnsi="宋体" w:cs="宋体" w:eastAsia="宋体"/>
          <w:sz w:val="55"/>
          <w:spacing w:val="0"/>
          <w:color w:val="000000"/>
          <w:b w:val="off"/>
          <w:i w:val="off"/>
          <w:em w:val="dot"/>
        </w:rPr>
        <w:t>内部</w:t>
      </w:r>
      <w:r>
        <w:rPr>
          <w:rFonts w:ascii="宋体" w:hAnsi="宋体" w:cs="宋体" w:eastAsia="宋体"/>
          <w:sz w:val="55"/>
          <w:spacing w:val="0"/>
          <w:color w:val="000000"/>
          <w:b w:val="off"/>
          <w:i w:val="off"/>
        </w:rPr>
        <w:t>来看待事物。我认为，对此的回答</w:t>
      </w:r>
      <w:r>
        <w:rPr>
          <w:rFonts w:ascii="宋体" w:hAnsi="宋体" w:cs="宋体" w:eastAsia="宋体"/>
          <w:sz w:val="55"/>
          <w:spacing w:val="0"/>
          <w:color w:val="000000"/>
          <w:b w:val="off"/>
          <w:i w:val="off"/>
        </w:rPr>
        <w:t>是，“内部观”揭示了某些人类行为的内在原因，但非全部原因，而</w:t>
      </w:r>
      <w:r>
        <w:rPr>
          <w:rFonts w:ascii="宋体" w:hAnsi="宋体" w:cs="宋体" w:eastAsia="宋体"/>
          <w:sz w:val="55"/>
          <w:spacing w:val="0"/>
          <w:color w:val="000000"/>
          <w:b w:val="off"/>
          <w:i w:val="off"/>
        </w:rPr>
        <w:t>且它是用“心的”描述方式去揭示的。这就是说，在大多数情况下，</w:t>
      </w:r>
      <w:r>
        <w:rPr>
          <w:rFonts w:ascii="宋体" w:hAnsi="宋体" w:cs="宋体" w:eastAsia="宋体"/>
          <w:sz w:val="55"/>
          <w:spacing w:val="0"/>
          <w:color w:val="000000"/>
          <w:b w:val="off"/>
          <w:i w:val="off"/>
        </w:rPr>
        <w:t>被个别人看作“他自己”的东西正是他的信念和欲望，而不是器官、</w:t>
      </w:r>
      <w:r>
        <w:rPr>
          <w:rFonts w:ascii="宋体" w:hAnsi="宋体" w:cs="宋体" w:eastAsia="宋体"/>
          <w:sz w:val="55"/>
          <w:spacing w:val="0"/>
          <w:color w:val="000000"/>
          <w:b w:val="off"/>
          <w:i w:val="off"/>
        </w:rPr>
        <w:t>细胞和构成其身体的粒子等。那些信念和欲望在另一种描述中当</w:t>
      </w:r>
      <w:r>
        <w:rPr>
          <w:rFonts w:ascii="宋体" w:hAnsi="宋体" w:cs="宋体" w:eastAsia="宋体"/>
          <w:sz w:val="55"/>
          <w:spacing w:val="0"/>
          <w:color w:val="000000"/>
          <w:b w:val="off"/>
          <w:i w:val="off"/>
        </w:rPr>
        <w:t>然是生理状态(虽然为了保持非还原论特有的本体论中立性，我们</w:t>
      </w:r>
      <w:r>
        <w:rPr>
          <w:rFonts w:ascii="宋体" w:hAnsi="宋体" w:cs="宋体" w:eastAsia="宋体"/>
          <w:sz w:val="55"/>
          <w:spacing w:val="0"/>
          <w:color w:val="000000"/>
          <w:b w:val="off"/>
          <w:i w:val="off"/>
        </w:rPr>
        <w:t>应该补充说，那些“神经的”描述是用“物的”描述表示的心理状</w:t>
      </w:r>
      <w:r>
        <w:rPr>
          <w:rFonts w:ascii="宋体" w:hAnsi="宋体" w:cs="宋体" w:eastAsia="宋体"/>
          <w:sz w:val="55"/>
          <w:spacing w:val="0"/>
          <w:color w:val="000000"/>
          <w:b w:val="off"/>
          <w:i w:val="off"/>
        </w:rPr>
        <w:t>态)。</w:t>
      </w:r>
      <w:bookmarkEnd w:id="4409"/>
    </w:p>
    <w:p>
      <w:pPr>
        <w:pageBreakBefore w:val="off"/>
        <w:tabs/>
        <w:wordWrap w:val="off"/>
        <w:spacing w:before="0" w:after="0" w:line="800" w:lineRule="atLeast"/>
        <w:ind w:left="140" w:right="60" w:firstLine="1140"/>
        <w:jc w:val="both"/>
        <w:textAlignment w:val="baseline"/>
        <w:rPr>
          <w:sz w:val="55"/>
        </w:rPr>
      </w:pPr>
      <w:bookmarkStart w:name="" w:id="4410"/>
      <w:r>
        <w:rPr>
          <w:rFonts w:ascii="宋体" w:hAnsi="宋体" w:cs="宋体" w:eastAsia="宋体"/>
          <w:sz w:val="55"/>
          <w:spacing w:val="0"/>
          <w:color w:val="000000"/>
          <w:b w:val="off"/>
          <w:i w:val="off"/>
        </w:rPr>
        <w:t>按此观点，人类能了解他们自己的某些心理状态的事实，并不</w:t>
      </w:r>
      <w:r>
        <w:rPr>
          <w:rFonts w:ascii="宋体" w:hAnsi="宋体" w:cs="宋体" w:eastAsia="宋体"/>
          <w:sz w:val="55"/>
          <w:spacing w:val="0"/>
          <w:color w:val="000000"/>
          <w:b w:val="off"/>
          <w:i w:val="off"/>
        </w:rPr>
        <w:t>比他们经过训练后能报道他们血液中存在肾上腺素、报道自己的</w:t>
      </w:r>
      <w:r>
        <w:rPr>
          <w:rFonts w:ascii="宋体" w:hAnsi="宋体" w:cs="宋体" w:eastAsia="宋体"/>
          <w:sz w:val="55"/>
          <w:spacing w:val="0"/>
          <w:color w:val="000000"/>
          <w:b w:val="off"/>
          <w:i w:val="off"/>
        </w:rPr>
        <w:t>体温、或报道在危机情况下缺血一事更为神秘。进行报道的能力</w:t>
      </w:r>
      <w:r>
        <w:rPr>
          <w:rFonts w:ascii="宋体" w:hAnsi="宋体" w:cs="宋体" w:eastAsia="宋体"/>
          <w:sz w:val="55"/>
          <w:spacing w:val="0"/>
          <w:color w:val="000000"/>
          <w:b w:val="off"/>
          <w:i w:val="off"/>
        </w:rPr>
        <w:t>不是“出现于意识中”的问题，而只是教会使用字词的问题。教人</w:t>
      </w:r>
      <w:r>
        <w:rPr>
          <w:rFonts w:ascii="宋体" w:hAnsi="宋体" w:cs="宋体" w:eastAsia="宋体"/>
          <w:sz w:val="55"/>
          <w:spacing w:val="0"/>
          <w:color w:val="000000"/>
          <w:b w:val="off"/>
          <w:i w:val="off"/>
        </w:rPr>
        <w:t>们如何使用“我相信P”这类句子的方式，与教人们使用“我发烧”</w:t>
      </w:r>
      <w:r>
        <w:rPr>
          <w:rFonts w:ascii="宋体" w:hAnsi="宋体" w:cs="宋体" w:eastAsia="宋体"/>
          <w:sz w:val="55"/>
          <w:spacing w:val="0"/>
          <w:color w:val="000000"/>
          <w:b w:val="off"/>
          <w:i w:val="off"/>
        </w:rPr>
        <w:t>这类句子的方式一样。因此我们没有特殊的理由使“心的状态”与</w:t>
      </w:r>
      <w:r>
        <w:rPr>
          <w:rFonts w:ascii="宋体" w:hAnsi="宋体" w:cs="宋体" w:eastAsia="宋体"/>
          <w:sz w:val="55"/>
          <w:spacing w:val="0"/>
          <w:color w:val="000000"/>
          <w:b w:val="off"/>
          <w:i w:val="off"/>
        </w:rPr>
        <w:t>“物的状态”截然分开，因此而与一种叫作“意识”的实体发生形而</w:t>
      </w:r>
      <w:r>
        <w:rPr>
          <w:rFonts w:ascii="宋体" w:hAnsi="宋体" w:cs="宋体" w:eastAsia="宋体"/>
          <w:sz w:val="55"/>
          <w:spacing w:val="0"/>
          <w:color w:val="000000"/>
          <w:b w:val="off"/>
          <w:i w:val="off"/>
        </w:rPr>
        <w:t>上学式的内在关系。如果采取这个观点，就可一下子消除掉大多</w:t>
      </w:r>
      <w:r>
        <w:rPr>
          <w:rFonts w:ascii="宋体" w:hAnsi="宋体" w:cs="宋体" w:eastAsia="宋体"/>
          <w:sz w:val="55"/>
          <w:spacing w:val="0"/>
          <w:color w:val="000000"/>
          <w:b w:val="off"/>
          <w:i w:val="off"/>
        </w:rPr>
        <w:t>数康德以后的哲学问题。</w:t>
      </w:r>
      <w:bookmarkEnd w:id="4410"/>
    </w:p>
    <w:p>
      <w:pPr>
        <w:pageBreakBefore w:val="off"/>
        <w:tabs/>
        <w:wordWrap w:val="off"/>
        <w:spacing w:before="0" w:after="0" w:line="800" w:lineRule="atLeast"/>
        <w:ind w:left="200" w:right="0" w:firstLine="1140"/>
        <w:jc w:val="both"/>
        <w:textAlignment w:val="baseline"/>
        <w:rPr>
          <w:sz w:val="55"/>
        </w:rPr>
      </w:pPr>
      <w:bookmarkStart w:name="" w:id="4411"/>
      <w:r>
        <w:rPr>
          <w:rFonts w:ascii="宋体" w:hAnsi="宋体" w:cs="宋体" w:eastAsia="宋体"/>
          <w:sz w:val="55"/>
          <w:spacing w:val="0"/>
          <w:color w:val="000000"/>
          <w:b w:val="off"/>
          <w:i w:val="off"/>
        </w:rPr>
        <w:t>尽管我们放弃了“意识”概念，却仍可毫无妨碍地继续谈论叫</w:t>
      </w:r>
      <w:r>
        <w:rPr>
          <w:rFonts w:ascii="宋体" w:hAnsi="宋体" w:cs="宋体" w:eastAsia="宋体"/>
          <w:sz w:val="55"/>
          <w:spacing w:val="0"/>
          <w:color w:val="000000"/>
          <w:b w:val="off"/>
          <w:i w:val="off"/>
        </w:rPr>
        <w:t>作“自我”的那种与意识不同的实体，这个实体是由人的诸心理状</w:t>
      </w:r>
      <w:r>
        <w:rPr>
          <w:rFonts w:ascii="宋体" w:hAnsi="宋体" w:cs="宋体" w:eastAsia="宋体"/>
          <w:sz w:val="55"/>
          <w:spacing w:val="0"/>
          <w:color w:val="000000"/>
          <w:b w:val="off"/>
          <w:i w:val="off"/>
        </w:rPr>
        <w:t>态组成的：他的信念、欲望，情绪等。重要的是，把这些事物的组合</w:t>
      </w:r>
      <w:r>
        <w:rPr>
          <w:rFonts w:ascii="宋体" w:hAnsi="宋体" w:cs="宋体" w:eastAsia="宋体"/>
          <w:sz w:val="55"/>
          <w:spacing w:val="0"/>
          <w:color w:val="000000"/>
          <w:b w:val="off"/>
          <w:i w:val="off"/>
        </w:rPr>
        <w:t>看作</w:t>
      </w:r>
      <w:r>
        <w:rPr>
          <w:rFonts w:ascii="宋体" w:hAnsi="宋体" w:cs="宋体" w:eastAsia="宋体"/>
          <w:sz w:val="55"/>
          <w:spacing w:val="0"/>
          <w:color w:val="000000"/>
          <w:b w:val="off"/>
          <w:i w:val="off"/>
          <w:em w:val="dot"/>
        </w:rPr>
        <w:t>是</w:t>
      </w:r>
      <w:r>
        <w:rPr>
          <w:rFonts w:ascii="宋体" w:hAnsi="宋体" w:cs="宋体" w:eastAsia="宋体"/>
          <w:sz w:val="55"/>
          <w:spacing w:val="0"/>
          <w:color w:val="000000"/>
          <w:b w:val="off"/>
          <w:i w:val="off"/>
        </w:rPr>
        <w:t>自我，而不看作是自我</w:t>
      </w:r>
      <w:r>
        <w:rPr>
          <w:rFonts w:ascii="宋体" w:hAnsi="宋体" w:cs="宋体" w:eastAsia="宋体"/>
          <w:sz w:val="55"/>
          <w:spacing w:val="0"/>
          <w:color w:val="000000"/>
          <w:b w:val="off"/>
          <w:i w:val="off"/>
          <w:em w:val="dot"/>
        </w:rPr>
        <w:t>有</w:t>
      </w:r>
      <w:r>
        <w:rPr>
          <w:rFonts w:ascii="宋体" w:hAnsi="宋体" w:cs="宋体" w:eastAsia="宋体"/>
          <w:sz w:val="55"/>
          <w:spacing w:val="0"/>
          <w:color w:val="000000"/>
          <w:b w:val="off"/>
          <w:i w:val="off"/>
        </w:rPr>
        <w:t>的某种东西。这种看法是这样一</w:t>
      </w:r>
      <w:r>
        <w:rPr>
          <w:rFonts w:ascii="宋体" w:hAnsi="宋体" w:cs="宋体" w:eastAsia="宋体"/>
          <w:sz w:val="55"/>
          <w:spacing w:val="0"/>
          <w:color w:val="000000"/>
          <w:b w:val="off"/>
          <w:i w:val="off"/>
        </w:rPr>
        <w:t>种西方传统中存在的诱惑的残余，即按视觉去思维的模式以及假</w:t>
      </w:r>
      <w:r>
        <w:rPr>
          <w:rFonts w:ascii="宋体" w:hAnsi="宋体" w:cs="宋体" w:eastAsia="宋体"/>
          <w:sz w:val="55"/>
          <w:spacing w:val="0"/>
          <w:color w:val="000000"/>
          <w:b w:val="off"/>
          <w:i w:val="off"/>
        </w:rPr>
        <w:t>定存在着一种“内在目光”，它细察着各种内部状态。一种非还原</w:t>
      </w:r>
      <w:bookmarkEnd w:id="4411"/>
    </w:p>
    <w:p>
      <w:r>
        <w:t/>
      </w:r>
    </w:p>
    <w:p>
      <w:pPr>
        <w:sectPr>
          <w:footerReference r:id="rId1006"/>
          <w:headerReference r:id="rId1007" w:type="default"/>
          <w:type w:val="nextPage"/>
          <w:pgSz w:w="22400" w:h="31680"/>
          <w:pgMar w:left="2700" w:top="2480" w:right="2700" w:bottom="2480" w:header="2180" w:footer="2180"/>
          <w:cols w:num="1"/>
        </w:sectPr>
      </w:pPr>
    </w:p>
    <w:p>
      <w:pPr>
        <w:pageBreakBefore w:val="off"/>
        <w:tabs>
          <w:tab w:pos="15740" w:val="left" w:leader="none"/>
        </w:tabs>
        <w:wordWrap w:val="off"/>
        <w:spacing w:before="0" w:after="0" w:line="680" w:lineRule="atLeast"/>
        <w:ind w:left="11000" w:right="0"/>
        <w:jc w:val="both"/>
        <w:textAlignment w:val="baseline"/>
        <w:rPr>
          <w:sz w:val="51"/>
        </w:rPr>
      </w:pPr>
      <w:bookmarkStart w:name="" w:id="4412"/>
      <w:r>
        <w:rPr>
          <w:rFonts w:ascii="黑体" w:hAnsi="黑体" w:cs="黑体" w:eastAsia="黑体"/>
          <w:sz w:val="51"/>
          <w:spacing w:val="0"/>
          <w:color w:val="000000"/>
          <w:b w:val="off"/>
          <w:i w:val="off"/>
        </w:rPr>
        <w:t>非还原的物理主义</w:t>
      </w:r>
      <w:r>
        <w:t xml:space="preserve">	</w:t>
      </w:r>
      <w:r>
        <w:rPr>
          <w:rFonts w:ascii="黑体" w:hAnsi="黑体" w:cs="黑体" w:eastAsia="黑体"/>
          <w:sz w:val="51"/>
          <w:spacing w:val="0"/>
          <w:color w:val="000000"/>
          <w:b w:val="off"/>
          <w:i w:val="off"/>
        </w:rPr>
        <w:t>469</w:t>
      </w:r>
      <w:bookmarkEnd w:id="4412"/>
    </w:p>
    <w:p>
      <w:pPr>
        <w:pageBreakBefore w:val="off"/>
        <w:tabs/>
        <w:wordWrap w:val="off"/>
        <w:spacing w:before="0" w:after="0" w:line="600" w:lineRule="exact"/>
        <w:ind w:left="0" w:right="0"/>
        <w:jc w:val="both"/>
        <w:textAlignment w:val="baseline"/>
        <w:rPr>
          <w:sz w:val="51"/>
        </w:rPr>
      </w:pPr>
      <w:bookmarkStart w:name="" w:id="4413"/>
      <w:r>
        <w:rPr>
          <w:rFonts w:ascii="宋体" w:hAnsi="宋体" w:cs="宋体" w:eastAsia="宋体"/>
          <w:sz w:val="51"/>
          <w:spacing w:val="0"/>
          <w:color w:val="000000"/>
          <w:b w:val="off"/>
          <w:i w:val="off"/>
        </w:rPr>
        <w:t/>
      </w:r>
      <w:bookmarkEnd w:id="4413"/>
    </w:p>
    <w:p>
      <w:pPr>
        <w:pageBreakBefore w:val="off"/>
        <w:tabs/>
        <w:wordWrap w:val="off"/>
        <w:spacing w:before="0" w:after="0" w:line="1040" w:lineRule="atLeast"/>
        <w:ind w:left="60" w:right="160"/>
        <w:jc w:val="both"/>
        <w:textAlignment w:val="baseline"/>
        <w:rPr>
          <w:sz w:val="56"/>
        </w:rPr>
      </w:pPr>
      <w:bookmarkStart w:name="" w:id="4414"/>
      <w:r>
        <w:rPr>
          <w:rFonts w:ascii="宋体" w:hAnsi="宋体" w:cs="宋体" w:eastAsia="宋体"/>
          <w:sz w:val="56"/>
          <w:spacing w:val="0"/>
          <w:color w:val="000000"/>
          <w:b w:val="off"/>
          <w:i w:val="off"/>
        </w:rPr>
        <w:t>论的物理主义模型是用一幅不断在反复编织中的信念与欲望网结</w:t>
      </w:r>
      <w:r>
        <w:rPr>
          <w:rFonts w:ascii="宋体" w:hAnsi="宋体" w:cs="宋体" w:eastAsia="宋体"/>
          <w:sz w:val="56"/>
          <w:spacing w:val="0"/>
          <w:color w:val="000000"/>
          <w:b w:val="off"/>
          <w:i w:val="off"/>
        </w:rPr>
        <w:t>的图画(某些旧的项目被委弃，某些新的项目又被添上)，取代了这</w:t>
      </w:r>
      <w:r>
        <w:rPr>
          <w:rFonts w:ascii="宋体" w:hAnsi="宋体" w:cs="宋体" w:eastAsia="宋体"/>
          <w:sz w:val="56"/>
          <w:spacing w:val="0"/>
          <w:color w:val="000000"/>
          <w:b w:val="off"/>
          <w:i w:val="off"/>
        </w:rPr>
        <w:t>个传统的隐喻。这个网结不是一个被不同于网结本身的作者(像</w:t>
      </w:r>
      <w:r>
        <w:rPr>
          <w:rFonts w:ascii="宋体" w:hAnsi="宋体" w:cs="宋体" w:eastAsia="宋体"/>
          <w:sz w:val="56"/>
          <w:spacing w:val="0"/>
          <w:color w:val="000000"/>
          <w:b w:val="off"/>
          <w:i w:val="off"/>
        </w:rPr>
        <w:t>一名老织工似地)所编织的。而是说，网结反复编织着自身，以便</w:t>
      </w:r>
      <w:r>
        <w:rPr>
          <w:rFonts w:ascii="宋体" w:hAnsi="宋体" w:cs="宋体" w:eastAsia="宋体"/>
          <w:sz w:val="56"/>
          <w:spacing w:val="0"/>
          <w:color w:val="000000"/>
          <w:b w:val="off"/>
          <w:i w:val="off"/>
        </w:rPr>
        <w:t>对例如在开门时获得的新信念这类刺激进行反应。</w:t>
      </w:r>
      <w:bookmarkEnd w:id="4414"/>
    </w:p>
    <w:p>
      <w:pPr>
        <w:pageBreakBefore w:val="off"/>
        <w:tabs/>
        <w:wordWrap w:val="off"/>
        <w:spacing w:before="0" w:after="0" w:line="1040" w:lineRule="atLeast"/>
        <w:ind w:left="60" w:right="60" w:firstLine="1140"/>
        <w:jc w:val="both"/>
        <w:textAlignment w:val="baseline"/>
        <w:rPr>
          <w:sz w:val="56"/>
        </w:rPr>
      </w:pPr>
      <w:bookmarkStart w:name="" w:id="4415"/>
      <w:r>
        <w:rPr>
          <w:rFonts w:ascii="宋体" w:hAnsi="宋体" w:cs="宋体" w:eastAsia="宋体"/>
          <w:sz w:val="56"/>
          <w:spacing w:val="0"/>
          <w:color w:val="000000"/>
          <w:b w:val="off"/>
          <w:i w:val="off"/>
        </w:rPr>
        <w:t>这幅图画很难与我们的日常言语协调一致，在日常话语中，</w:t>
      </w:r>
      <w:r>
        <w:rPr>
          <w:rFonts w:ascii="宋体" w:hAnsi="宋体" w:cs="宋体" w:eastAsia="宋体"/>
          <w:sz w:val="56"/>
          <w:spacing w:val="0"/>
          <w:color w:val="000000"/>
          <w:b w:val="off"/>
          <w:i w:val="off"/>
        </w:rPr>
        <w:t>“我”和我的信念与欲望不同，而且“我”在信念与欲望等等之间进</w:t>
      </w:r>
      <w:r>
        <w:rPr>
          <w:rFonts w:ascii="宋体" w:hAnsi="宋体" w:cs="宋体" w:eastAsia="宋体"/>
          <w:sz w:val="56"/>
          <w:spacing w:val="0"/>
          <w:color w:val="000000"/>
          <w:b w:val="off"/>
          <w:i w:val="off"/>
        </w:rPr>
        <w:t>行挑选、选择等等。但如贝克莱所说，我们应当用文语思维，却应</w:t>
      </w:r>
      <w:r>
        <w:rPr>
          <w:rFonts w:ascii="宋体" w:hAnsi="宋体" w:cs="宋体" w:eastAsia="宋体"/>
          <w:sz w:val="56"/>
          <w:spacing w:val="0"/>
          <w:color w:val="000000"/>
          <w:b w:val="off"/>
          <w:i w:val="off"/>
        </w:rPr>
        <w:t>继续用俗语说话。重要的是，避免把日常语言看作是会使人们以</w:t>
      </w:r>
      <w:r>
        <w:rPr>
          <w:rFonts w:ascii="宋体" w:hAnsi="宋体" w:cs="宋体" w:eastAsia="宋体"/>
          <w:sz w:val="56"/>
          <w:spacing w:val="0"/>
          <w:color w:val="000000"/>
          <w:b w:val="off"/>
          <w:i w:val="off"/>
        </w:rPr>
        <w:t>为毕竟存在着某人的“真自我”和“内在核心”这类东西，它仍然被</w:t>
      </w:r>
      <w:r>
        <w:rPr>
          <w:rFonts w:ascii="宋体" w:hAnsi="宋体" w:cs="宋体" w:eastAsia="宋体"/>
          <w:sz w:val="56"/>
          <w:spacing w:val="0"/>
          <w:color w:val="000000"/>
          <w:b w:val="off"/>
          <w:i w:val="off"/>
        </w:rPr>
        <w:t>看作是与人的信念和欲望的变化无关的东西。实际上，既无自我</w:t>
      </w:r>
      <w:r>
        <w:rPr>
          <w:rFonts w:ascii="宋体" w:hAnsi="宋体" w:cs="宋体" w:eastAsia="宋体"/>
          <w:sz w:val="56"/>
          <w:spacing w:val="0"/>
          <w:color w:val="000000"/>
          <w:b w:val="off"/>
          <w:i w:val="off"/>
        </w:rPr>
        <w:t>的中心，也无大脑的中心。正如神经突触彼此不断相互作用，不断</w:t>
      </w:r>
      <w:r>
        <w:rPr>
          <w:rFonts w:ascii="宋体" w:hAnsi="宋体" w:cs="宋体" w:eastAsia="宋体"/>
          <w:sz w:val="56"/>
          <w:spacing w:val="0"/>
          <w:color w:val="000000"/>
          <w:b w:val="off"/>
          <w:i w:val="off"/>
        </w:rPr>
        <w:t>编组不同的电荷结构一样，我们的信念和欲望也存于连续的相互</w:t>
      </w:r>
      <w:r>
        <w:rPr>
          <w:rFonts w:ascii="宋体" w:hAnsi="宋体" w:cs="宋体" w:eastAsia="宋体"/>
          <w:sz w:val="56"/>
          <w:spacing w:val="0"/>
          <w:color w:val="000000"/>
          <w:b w:val="off"/>
          <w:i w:val="off"/>
        </w:rPr>
        <w:t>作用中，在句子之间反复重新分配其真值。正如大脑并非某种“具</w:t>
      </w:r>
      <w:r>
        <w:rPr>
          <w:rFonts w:ascii="宋体" w:hAnsi="宋体" w:cs="宋体" w:eastAsia="宋体"/>
          <w:sz w:val="56"/>
          <w:spacing w:val="0"/>
          <w:color w:val="000000"/>
          <w:b w:val="off"/>
          <w:i w:val="off"/>
        </w:rPr>
        <w:t>有”这些突触的东西，而只是这些突触的聚集物一样，自我也不是</w:t>
      </w:r>
      <w:r>
        <w:rPr>
          <w:rFonts w:ascii="宋体" w:hAnsi="宋体" w:cs="宋体" w:eastAsia="宋体"/>
          <w:sz w:val="56"/>
          <w:spacing w:val="0"/>
          <w:color w:val="000000"/>
          <w:b w:val="off"/>
          <w:i w:val="off"/>
        </w:rPr>
        <w:t>某种“具有”信念和欲望的东西，它不过是这些信念和欲望的网络。</w:t>
      </w:r>
      <w:bookmarkEnd w:id="4415"/>
    </w:p>
    <w:p>
      <w:pPr>
        <w:pageBreakBefore w:val="off"/>
        <w:tabs/>
        <w:wordWrap w:val="off"/>
        <w:spacing w:before="760" w:after="0" w:line="1040" w:lineRule="atLeast"/>
        <w:ind w:left="60" w:right="0" w:firstLine="1140"/>
        <w:jc w:val="both"/>
        <w:textAlignment w:val="baseline"/>
        <w:rPr>
          <w:sz w:val="56"/>
        </w:rPr>
      </w:pPr>
      <w:bookmarkStart w:name="" w:id="4416"/>
      <w:r>
        <w:rPr>
          <w:rFonts w:ascii="宋体" w:hAnsi="宋体" w:cs="宋体" w:eastAsia="宋体"/>
          <w:sz w:val="56"/>
          <w:spacing w:val="0"/>
          <w:color w:val="000000"/>
          <w:b w:val="off"/>
          <w:i w:val="off"/>
        </w:rPr>
        <w:t>我希望这一简短而欠完整的概述至少能表明这种哲学观的特</w:t>
      </w:r>
      <w:r>
        <w:rPr>
          <w:rFonts w:ascii="宋体" w:hAnsi="宋体" w:cs="宋体" w:eastAsia="宋体"/>
          <w:sz w:val="56"/>
          <w:spacing w:val="0"/>
          <w:color w:val="000000"/>
          <w:b w:val="off"/>
          <w:i w:val="off"/>
        </w:rPr>
        <w:t>色，在我看来，戴维森的研究为这一哲学观做了最后的润色。在前</w:t>
      </w:r>
      <w:r>
        <w:rPr>
          <w:rFonts w:ascii="宋体" w:hAnsi="宋体" w:cs="宋体" w:eastAsia="宋体"/>
          <w:sz w:val="56"/>
          <w:spacing w:val="0"/>
          <w:color w:val="000000"/>
          <w:b w:val="off"/>
          <w:i w:val="off"/>
        </w:rPr>
        <w:t>面我企图指出，近来的美国哲学(那些发源于皮尔士、詹姆士和杜</w:t>
      </w:r>
      <w:r>
        <w:rPr>
          <w:rFonts w:ascii="宋体" w:hAnsi="宋体" w:cs="宋体" w:eastAsia="宋体"/>
          <w:sz w:val="56"/>
          <w:spacing w:val="0"/>
          <w:color w:val="000000"/>
          <w:b w:val="off"/>
          <w:i w:val="off"/>
        </w:rPr>
        <w:t>威，后来又为奎因、塞拉斯、普特南和戴维森所继续发展的哲学)产</w:t>
      </w:r>
      <w:r>
        <w:rPr>
          <w:rFonts w:ascii="宋体" w:hAnsi="宋体" w:cs="宋体" w:eastAsia="宋体"/>
          <w:sz w:val="56"/>
          <w:spacing w:val="0"/>
          <w:color w:val="000000"/>
          <w:b w:val="off"/>
          <w:i w:val="off"/>
        </w:rPr>
        <w:t>生了一种既是(杜威意义上的)“自然主义的”又是非还原论的人类</w:t>
      </w:r>
      <w:r>
        <w:rPr>
          <w:rFonts w:ascii="宋体" w:hAnsi="宋体" w:cs="宋体" w:eastAsia="宋体"/>
          <w:sz w:val="56"/>
          <w:spacing w:val="0"/>
          <w:color w:val="000000"/>
          <w:b w:val="off"/>
          <w:i w:val="off"/>
        </w:rPr>
        <w:t>观。在本文结尾我将再补充谈一下，这种物理主义如何能够吸收</w:t>
      </w:r>
      <w:r>
        <w:rPr>
          <w:rFonts w:ascii="宋体" w:hAnsi="宋体" w:cs="宋体" w:eastAsia="宋体"/>
          <w:sz w:val="56"/>
          <w:spacing w:val="0"/>
          <w:color w:val="000000"/>
          <w:b w:val="off"/>
          <w:i w:val="off"/>
        </w:rPr>
        <w:t>每一种被值得保留的“先验论的”哲学传统看作是“精神领域”的东</w:t>
      </w:r>
      <w:r>
        <w:rPr>
          <w:rFonts w:ascii="宋体" w:hAnsi="宋体" w:cs="宋体" w:eastAsia="宋体"/>
          <w:sz w:val="56"/>
          <w:spacing w:val="0"/>
          <w:color w:val="000000"/>
          <w:b w:val="off"/>
          <w:i w:val="off"/>
        </w:rPr>
        <w:t>西。</w:t>
      </w:r>
      <w:bookmarkEnd w:id="4416"/>
    </w:p>
    <w:p>
      <w:r>
        <w:t/>
      </w:r>
    </w:p>
    <w:p>
      <w:pPr>
        <w:sectPr>
          <w:footerReference r:id="rId1008"/>
          <w:headerReference r:id="rId1009" w:type="default"/>
          <w:type w:val="nextPage"/>
          <w:pgSz w:w="22400" w:h="31680"/>
          <w:pgMar w:left="2760" w:top="2520" w:right="2760" w:bottom="2520" w:header="2220" w:footer="2220"/>
          <w:cols w:num="1"/>
        </w:sectPr>
      </w:pPr>
    </w:p>
    <w:p>
      <w:pPr>
        <w:pageBreakBefore w:val="off"/>
        <w:tabs/>
        <w:wordWrap w:val="off"/>
        <w:spacing w:before="0" w:after="0" w:line="660" w:lineRule="atLeast"/>
        <w:ind w:left="0" w:right="0"/>
        <w:jc w:val="both"/>
        <w:textAlignment w:val="baseline"/>
        <w:rPr>
          <w:sz w:val="49"/>
        </w:rPr>
      </w:pPr>
      <w:bookmarkStart w:name="" w:id="4417"/>
      <w:r>
        <w:rPr>
          <w:rFonts w:ascii="黑体" w:hAnsi="黑体" w:cs="黑体" w:eastAsia="黑体"/>
          <w:sz w:val="49"/>
          <w:spacing w:val="0"/>
          <w:color w:val="000000"/>
          <w:b w:val="on"/>
          <w:i w:val="off"/>
        </w:rPr>
        <w:t>470   中译本附录</w:t>
      </w:r>
      <w:bookmarkEnd w:id="4417"/>
    </w:p>
    <w:p>
      <w:pPr>
        <w:pageBreakBefore w:val="off"/>
        <w:tabs/>
        <w:wordWrap w:val="off"/>
        <w:spacing w:before="400" w:after="0" w:line="980" w:lineRule="atLeast"/>
        <w:ind w:left="100" w:right="100" w:firstLine="1140"/>
        <w:jc w:val="both"/>
        <w:textAlignment w:val="baseline"/>
        <w:rPr>
          <w:sz w:val="56"/>
        </w:rPr>
      </w:pPr>
      <w:bookmarkStart w:name="" w:id="4418"/>
      <w:r>
        <w:rPr>
          <w:rFonts w:ascii="宋体" w:hAnsi="宋体" w:cs="宋体" w:eastAsia="宋体"/>
          <w:sz w:val="56"/>
          <w:spacing w:val="0"/>
          <w:color w:val="000000"/>
          <w:b w:val="off"/>
          <w:i w:val="off"/>
        </w:rPr>
        <w:t>一般人认为，承认想象的文学的(以及更广泛地说，艺术、神话</w:t>
      </w:r>
      <w:r>
        <w:rPr>
          <w:rFonts w:ascii="宋体" w:hAnsi="宋体" w:cs="宋体" w:eastAsia="宋体"/>
          <w:sz w:val="56"/>
          <w:spacing w:val="0"/>
          <w:color w:val="000000"/>
          <w:b w:val="off"/>
          <w:i w:val="off"/>
        </w:rPr>
        <w:t>和宗教等一切“高级”事物的)文化作用，是与自然主义哲学不相容</w:t>
      </w:r>
      <w:r>
        <w:rPr>
          <w:rFonts w:ascii="宋体" w:hAnsi="宋体" w:cs="宋体" w:eastAsia="宋体"/>
          <w:sz w:val="56"/>
          <w:spacing w:val="0"/>
          <w:color w:val="000000"/>
          <w:b w:val="off"/>
          <w:i w:val="off"/>
        </w:rPr>
        <w:t>的。但是，之所以如此是因为，自然主义迄今为止都被等同于还原</w:t>
      </w:r>
      <w:r>
        <w:rPr>
          <w:rFonts w:ascii="宋体" w:hAnsi="宋体" w:cs="宋体" w:eastAsia="宋体"/>
          <w:sz w:val="56"/>
          <w:spacing w:val="0"/>
          <w:color w:val="000000"/>
          <w:b w:val="off"/>
          <w:i w:val="off"/>
        </w:rPr>
        <w:t>主义，等同于找到一种足以陈述一切应被陈述的真理的单一语言</w:t>
      </w:r>
      <w:r>
        <w:rPr>
          <w:rFonts w:ascii="宋体" w:hAnsi="宋体" w:cs="宋体" w:eastAsia="宋体"/>
          <w:sz w:val="56"/>
          <w:spacing w:val="0"/>
          <w:color w:val="000000"/>
          <w:b w:val="off"/>
          <w:i w:val="off"/>
        </w:rPr>
        <w:t>的企图。这种企图和那种把“确实真理”等同于“科学真理”，而把</w:t>
      </w:r>
      <w:r>
        <w:rPr>
          <w:rFonts w:ascii="宋体" w:hAnsi="宋体" w:cs="宋体" w:eastAsia="宋体"/>
          <w:sz w:val="56"/>
          <w:spacing w:val="0"/>
          <w:color w:val="000000"/>
          <w:b w:val="off"/>
          <w:i w:val="off"/>
        </w:rPr>
        <w:t>文学当作仅只提供“隐喻真理”的企图是互有联系的，所谓隐喻的</w:t>
      </w:r>
      <w:r>
        <w:rPr>
          <w:rFonts w:ascii="宋体" w:hAnsi="宋体" w:cs="宋体" w:eastAsia="宋体"/>
          <w:sz w:val="56"/>
          <w:spacing w:val="0"/>
          <w:color w:val="000000"/>
          <w:b w:val="off"/>
          <w:i w:val="off"/>
        </w:rPr>
        <w:t>真理其实根本不曾被看作是真理。自柏拉图以来的通常理解是，</w:t>
      </w:r>
      <w:r>
        <w:rPr>
          <w:rFonts w:ascii="宋体" w:hAnsi="宋体" w:cs="宋体" w:eastAsia="宋体"/>
          <w:sz w:val="56"/>
          <w:spacing w:val="0"/>
          <w:color w:val="000000"/>
          <w:b w:val="off"/>
          <w:i w:val="off"/>
        </w:rPr>
        <w:t>在种种词汇系统中我们使用最多的一种词汇反映着现实，而其他</w:t>
      </w:r>
      <w:r>
        <w:rPr>
          <w:rFonts w:ascii="宋体" w:hAnsi="宋体" w:cs="宋体" w:eastAsia="宋体"/>
          <w:sz w:val="56"/>
          <w:spacing w:val="0"/>
          <w:color w:val="000000"/>
          <w:b w:val="off"/>
          <w:i w:val="off"/>
        </w:rPr>
        <w:t>词汇至多只是“启示性的”或“暗示性的”。</w:t>
      </w:r>
      <w:bookmarkEnd w:id="4418"/>
    </w:p>
    <w:p>
      <w:pPr>
        <w:pageBreakBefore w:val="off"/>
        <w:tabs/>
        <w:wordWrap w:val="off"/>
        <w:spacing w:before="0" w:after="0" w:line="980" w:lineRule="atLeast"/>
        <w:ind w:left="200" w:right="40" w:firstLine="1140"/>
        <w:jc w:val="both"/>
        <w:textAlignment w:val="baseline"/>
        <w:rPr>
          <w:sz w:val="56"/>
        </w:rPr>
      </w:pPr>
      <w:bookmarkStart w:name="" w:id="4419"/>
      <w:r>
        <w:rPr>
          <w:rFonts w:ascii="宋体" w:hAnsi="宋体" w:cs="宋体" w:eastAsia="宋体"/>
          <w:sz w:val="56"/>
          <w:spacing w:val="0"/>
          <w:color w:val="000000"/>
          <w:b w:val="off"/>
          <w:i w:val="off"/>
        </w:rPr>
        <w:t>按照戴维森的语言观，隐喻是在编织我们的信念和欲望的过</w:t>
      </w:r>
      <w:r>
        <w:rPr>
          <w:rFonts w:ascii="宋体" w:hAnsi="宋体" w:cs="宋体" w:eastAsia="宋体"/>
          <w:sz w:val="56"/>
          <w:spacing w:val="0"/>
          <w:color w:val="000000"/>
          <w:b w:val="off"/>
          <w:i w:val="off"/>
        </w:rPr>
        <w:t>程中的基本工具；没有这个工具就不会有科学革命或文化的突进，</w:t>
      </w:r>
      <w:r>
        <w:rPr>
          <w:rFonts w:ascii="宋体" w:hAnsi="宋体" w:cs="宋体" w:eastAsia="宋体"/>
          <w:sz w:val="56"/>
          <w:spacing w:val="0"/>
          <w:color w:val="000000"/>
          <w:b w:val="off"/>
          <w:i w:val="off"/>
        </w:rPr>
        <w:t>而只有改变语句真值的过程，这些语句是在永远不变的词汇中表</w:t>
      </w:r>
      <w:r>
        <w:rPr>
          <w:rFonts w:ascii="宋体" w:hAnsi="宋体" w:cs="宋体" w:eastAsia="宋体"/>
          <w:sz w:val="56"/>
          <w:spacing w:val="0"/>
          <w:color w:val="000000"/>
          <w:b w:val="off"/>
          <w:i w:val="off"/>
        </w:rPr>
        <w:t>述的。戴维森对隐喻的处理与</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M.黑思(Hesse)把科学理论描述</w:t>
      </w:r>
      <w:r>
        <w:rPr>
          <w:rFonts w:ascii="宋体" w:hAnsi="宋体" w:cs="宋体" w:eastAsia="宋体"/>
          <w:sz w:val="56"/>
          <w:spacing w:val="0"/>
          <w:color w:val="000000"/>
          <w:b w:val="off"/>
          <w:i w:val="off"/>
        </w:rPr>
        <w:t>为“对被说明者的领域进行隐喻的再描述”是一致的。在科学中，</w:t>
      </w:r>
      <w:r>
        <w:rPr>
          <w:rFonts w:ascii="宋体" w:hAnsi="宋体" w:cs="宋体" w:eastAsia="宋体"/>
          <w:sz w:val="56"/>
          <w:spacing w:val="0"/>
          <w:color w:val="000000"/>
          <w:b w:val="off"/>
          <w:i w:val="off"/>
        </w:rPr>
        <w:t>在道德与政治中，以及在艺术中，我们有时会觉得不能不说出一个</w:t>
      </w:r>
      <w:r>
        <w:rPr>
          <w:rFonts w:ascii="宋体" w:hAnsi="宋体" w:cs="宋体" w:eastAsia="宋体"/>
          <w:sz w:val="56"/>
          <w:spacing w:val="0"/>
          <w:color w:val="000000"/>
          <w:b w:val="off"/>
          <w:i w:val="off"/>
        </w:rPr>
        <w:t>初看起来是假的、却似乎是有阐明力的和有成效的语句。这类语</w:t>
      </w:r>
      <w:r>
        <w:rPr>
          <w:rFonts w:ascii="宋体" w:hAnsi="宋体" w:cs="宋体" w:eastAsia="宋体"/>
          <w:sz w:val="56"/>
          <w:spacing w:val="0"/>
          <w:color w:val="000000"/>
          <w:b w:val="off"/>
          <w:i w:val="off"/>
        </w:rPr>
        <w:t>句在其刚被使用时“仅只是隐喻”。但有些隐喻是“成功的”，其意</w:t>
      </w:r>
      <w:r>
        <w:rPr>
          <w:rFonts w:ascii="宋体" w:hAnsi="宋体" w:cs="宋体" w:eastAsia="宋体"/>
          <w:sz w:val="56"/>
          <w:spacing w:val="0"/>
          <w:color w:val="000000"/>
          <w:b w:val="off"/>
          <w:i w:val="off"/>
        </w:rPr>
        <w:t>义是，我们发现它们如此不可抗拒，以至于企图使它们成为信念，</w:t>
      </w:r>
      <w:r>
        <w:rPr>
          <w:rFonts w:ascii="宋体" w:hAnsi="宋体" w:cs="宋体" w:eastAsia="宋体"/>
          <w:sz w:val="56"/>
          <w:spacing w:val="0"/>
          <w:color w:val="000000"/>
          <w:b w:val="off"/>
          <w:i w:val="off"/>
        </w:rPr>
        <w:t>成为“确实真理”的备选者。</w:t>
      </w:r>
      <w:bookmarkEnd w:id="4419"/>
    </w:p>
    <w:p>
      <w:pPr>
        <w:pageBreakBefore w:val="off"/>
        <w:tabs/>
        <w:wordWrap w:val="off"/>
        <w:spacing w:before="0" w:after="0" w:line="980" w:lineRule="atLeast"/>
        <w:ind w:left="260" w:right="0" w:firstLine="1140"/>
        <w:jc w:val="both"/>
        <w:textAlignment w:val="baseline"/>
        <w:rPr>
          <w:sz w:val="56"/>
        </w:rPr>
      </w:pPr>
      <w:bookmarkStart w:name="" w:id="4420"/>
      <w:r>
        <w:rPr>
          <w:rFonts w:ascii="宋体" w:hAnsi="宋体" w:cs="宋体" w:eastAsia="宋体"/>
          <w:sz w:val="56"/>
          <w:spacing w:val="0"/>
          <w:color w:val="000000"/>
          <w:b w:val="off"/>
          <w:i w:val="off"/>
        </w:rPr>
        <w:t>为此我们通过由新的、令人惊异的、隐喻式的语句所提供的词</w:t>
      </w:r>
      <w:r>
        <w:rPr>
          <w:rFonts w:ascii="宋体" w:hAnsi="宋体" w:cs="宋体" w:eastAsia="宋体"/>
          <w:sz w:val="56"/>
          <w:spacing w:val="0"/>
          <w:color w:val="000000"/>
          <w:b w:val="off"/>
          <w:i w:val="off"/>
        </w:rPr>
        <w:t>语，去重新描述某一部分现实。例如，当基督徒开始说，“爱是唯一</w:t>
      </w:r>
      <w:r>
        <w:rPr>
          <w:rFonts w:ascii="宋体" w:hAnsi="宋体" w:cs="宋体" w:eastAsia="宋体"/>
          <w:sz w:val="56"/>
          <w:spacing w:val="0"/>
          <w:color w:val="000000"/>
          <w:b w:val="off"/>
          <w:i w:val="off"/>
        </w:rPr>
        <w:t>的法则”时，或者当哥白尼开始说，“地球绕太阳转动”时，这些语句</w:t>
      </w:r>
      <w:r>
        <w:rPr>
          <w:rFonts w:ascii="宋体" w:hAnsi="宋体" w:cs="宋体" w:eastAsia="宋体"/>
          <w:sz w:val="56"/>
          <w:spacing w:val="0"/>
          <w:color w:val="000000"/>
          <w:b w:val="off"/>
          <w:i w:val="off"/>
        </w:rPr>
        <w:t>看来必然仅只是“说话的方式”(ways</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of</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speaking)而已。同样，“历</w:t>
      </w:r>
      <w:r>
        <w:rPr>
          <w:rFonts w:ascii="宋体" w:hAnsi="宋体" w:cs="宋体" w:eastAsia="宋体"/>
          <w:sz w:val="56"/>
          <w:spacing w:val="0"/>
          <w:color w:val="000000"/>
          <w:b w:val="off"/>
          <w:i w:val="off"/>
        </w:rPr>
        <w:t>史是阶级斗争的历史”或“物质能变为能量”这类语句在初次被说</w:t>
      </w:r>
      <w:r>
        <w:rPr>
          <w:rFonts w:ascii="宋体" w:hAnsi="宋体" w:cs="宋体" w:eastAsia="宋体"/>
          <w:sz w:val="56"/>
          <w:spacing w:val="0"/>
          <w:color w:val="000000"/>
          <w:b w:val="off"/>
          <w:i w:val="off"/>
        </w:rPr>
        <w:t>出时似乎也是不真实的。这些语句可能会被头脑简单的分析哲学</w:t>
      </w:r>
      <w:bookmarkEnd w:id="4420"/>
    </w:p>
    <w:p>
      <w:r>
        <w:t/>
      </w:r>
    </w:p>
    <w:p>
      <w:pPr>
        <w:sectPr>
          <w:footerReference r:id="rId1010"/>
          <w:headerReference r:id="rId1011" w:type="default"/>
          <w:type w:val="nextPage"/>
          <w:pgSz w:w="22400" w:h="31680"/>
          <w:pgMar w:left="2680" w:top="2440" w:right="2680" w:bottom="2440" w:header="2140" w:footer="2140"/>
          <w:cols w:num="1"/>
        </w:sectPr>
      </w:pPr>
    </w:p>
    <w:p>
      <w:pPr>
        <w:pageBreakBefore w:val="off"/>
        <w:tabs/>
        <w:wordWrap w:val="off"/>
        <w:spacing w:before="0" w:after="0" w:line="700" w:lineRule="atLeast"/>
        <w:ind w:left="0" w:right="260"/>
        <w:jc w:val="right"/>
        <w:textAlignment w:val="baseline"/>
        <w:rPr>
          <w:sz w:val="52"/>
        </w:rPr>
      </w:pPr>
      <w:bookmarkStart w:name="" w:id="4421"/>
      <w:r>
        <w:rPr>
          <w:rFonts w:ascii="黑体" w:hAnsi="黑体" w:cs="黑体" w:eastAsia="黑体"/>
          <w:sz w:val="52"/>
          <w:spacing w:val="0"/>
          <w:color w:val="000000"/>
          <w:b w:val="on"/>
          <w:i w:val="off"/>
        </w:rPr>
        <w:t>非还原的物理主义</w:t>
      </w:r>
      <w:r>
        <w:rPr>
          <w:rFonts w:ascii="黑体" w:hAnsi="黑体" w:cs="黑体" w:eastAsia="黑体"/>
          <w:sz w:val="52"/>
          <w:spacing w:val="0"/>
          <w:color w:val="000000"/>
          <w:b w:val="off"/>
          <w:i w:val="off"/>
        </w:rPr>
        <w:t xml:space="preserve">  471</w:t>
      </w:r>
      <w:bookmarkEnd w:id="4421"/>
    </w:p>
    <w:p>
      <w:pPr>
        <w:pageBreakBefore w:val="off"/>
        <w:tabs/>
        <w:wordWrap w:val="off"/>
        <w:spacing w:before="0" w:after="0" w:line="600" w:lineRule="exact"/>
        <w:ind w:left="0" w:right="0"/>
        <w:jc w:val="right"/>
        <w:textAlignment w:val="baseline"/>
        <w:rPr>
          <w:sz w:val="52"/>
        </w:rPr>
      </w:pPr>
      <w:bookmarkStart w:name="" w:id="4422"/>
      <w:r>
        <w:rPr>
          <w:rFonts w:ascii="宋体" w:hAnsi="宋体" w:cs="宋体" w:eastAsia="宋体"/>
          <w:sz w:val="52"/>
          <w:spacing w:val="0"/>
          <w:color w:val="000000"/>
          <w:b w:val="off"/>
          <w:i w:val="off"/>
        </w:rPr>
        <w:t/>
      </w:r>
      <w:bookmarkEnd w:id="4422"/>
    </w:p>
    <w:p>
      <w:pPr>
        <w:pageBreakBefore w:val="off"/>
        <w:tabs/>
        <w:wordWrap w:val="off"/>
        <w:spacing w:before="0" w:after="0" w:line="1040" w:lineRule="atLeast"/>
        <w:ind w:left="80" w:right="160"/>
        <w:jc w:val="both"/>
        <w:textAlignment w:val="baseline"/>
        <w:rPr>
          <w:sz w:val="54"/>
        </w:rPr>
      </w:pPr>
      <w:bookmarkStart w:name="" w:id="4423"/>
      <w:r>
        <w:rPr>
          <w:rFonts w:ascii="宋体" w:hAnsi="宋体" w:cs="宋体" w:eastAsia="宋体"/>
          <w:sz w:val="54"/>
          <w:spacing w:val="0"/>
          <w:color w:val="000000"/>
          <w:b w:val="off"/>
          <w:i w:val="off"/>
        </w:rPr>
        <w:t>家判断为“概念混乱”和虚假，因为“法则”、“太阳”、“历史”、“物质”</w:t>
      </w:r>
      <w:r>
        <w:rPr>
          <w:rFonts w:ascii="宋体" w:hAnsi="宋体" w:cs="宋体" w:eastAsia="宋体"/>
          <w:sz w:val="54"/>
          <w:spacing w:val="0"/>
          <w:color w:val="000000"/>
          <w:b w:val="off"/>
          <w:i w:val="off"/>
        </w:rPr>
        <w:t>这些词的意义是含混的。但当基督徒、哥白尼主义者、马克思主义</w:t>
      </w:r>
      <w:r>
        <w:rPr>
          <w:rFonts w:ascii="宋体" w:hAnsi="宋体" w:cs="宋体" w:eastAsia="宋体"/>
          <w:sz w:val="54"/>
          <w:spacing w:val="0"/>
          <w:color w:val="000000"/>
          <w:b w:val="off"/>
          <w:i w:val="off"/>
        </w:rPr>
        <w:t>者或物理学家等根据这些语句完成了对现实的某些部分的重新描</w:t>
      </w:r>
      <w:r>
        <w:rPr>
          <w:rFonts w:ascii="宋体" w:hAnsi="宋体" w:cs="宋体" w:eastAsia="宋体"/>
          <w:sz w:val="54"/>
          <w:spacing w:val="0"/>
          <w:color w:val="000000"/>
          <w:b w:val="off"/>
          <w:i w:val="off"/>
        </w:rPr>
        <w:t>述后，我们就开始把这些句子当成非常可能是真的假设了。之后，</w:t>
      </w:r>
      <w:r>
        <w:rPr>
          <w:rFonts w:ascii="宋体" w:hAnsi="宋体" w:cs="宋体" w:eastAsia="宋体"/>
          <w:sz w:val="54"/>
          <w:spacing w:val="0"/>
          <w:color w:val="000000"/>
          <w:b w:val="off"/>
          <w:i w:val="off"/>
        </w:rPr>
        <w:t>这些句子的每一个，至少对某一研究者团体来说，都作为显然是真</w:t>
      </w:r>
      <w:r>
        <w:rPr>
          <w:rFonts w:ascii="宋体" w:hAnsi="宋体" w:cs="宋体" w:eastAsia="宋体"/>
          <w:sz w:val="54"/>
          <w:spacing w:val="0"/>
          <w:color w:val="000000"/>
          <w:b w:val="off"/>
          <w:i w:val="off"/>
        </w:rPr>
        <w:t>的句子被接受了。</w:t>
      </w:r>
      <w:bookmarkEnd w:id="4423"/>
    </w:p>
    <w:p>
      <w:pPr>
        <w:pageBreakBefore w:val="off"/>
        <w:tabs/>
        <w:wordWrap w:val="off"/>
        <w:spacing w:before="0" w:after="0" w:line="1040" w:lineRule="atLeast"/>
        <w:ind w:left="80" w:right="60" w:firstLine="1100"/>
        <w:jc w:val="both"/>
        <w:textAlignment w:val="baseline"/>
        <w:rPr>
          <w:sz w:val="54"/>
        </w:rPr>
      </w:pPr>
      <w:bookmarkStart w:name="" w:id="4424"/>
      <w:r>
        <w:rPr>
          <w:rFonts w:ascii="宋体" w:hAnsi="宋体" w:cs="宋体" w:eastAsia="宋体"/>
          <w:sz w:val="54"/>
          <w:spacing w:val="0"/>
          <w:color w:val="000000"/>
          <w:b w:val="off"/>
          <w:i w:val="off"/>
        </w:rPr>
        <w:t>隐喻的产生和被“文学化”的现象，是西方传统认为必须运用</w:t>
      </w:r>
      <w:r>
        <w:rPr>
          <w:rFonts w:ascii="宋体" w:hAnsi="宋体" w:cs="宋体" w:eastAsia="宋体"/>
          <w:sz w:val="54"/>
          <w:spacing w:val="0"/>
          <w:color w:val="000000"/>
          <w:b w:val="off"/>
          <w:i w:val="off"/>
        </w:rPr>
        <w:t>“物质”与“精神”的对立来加以说明的。这个传统把艺术创造和道</w:t>
      </w:r>
      <w:r>
        <w:rPr>
          <w:rFonts w:ascii="宋体" w:hAnsi="宋体" w:cs="宋体" w:eastAsia="宋体"/>
          <w:sz w:val="54"/>
          <w:spacing w:val="0"/>
          <w:color w:val="000000"/>
          <w:b w:val="off"/>
          <w:i w:val="off"/>
        </w:rPr>
        <w:t>德或宗教的“灵感”看作是不能用在说明“纯物理现实”的行为时所</w:t>
      </w:r>
      <w:r>
        <w:rPr>
          <w:rFonts w:ascii="宋体" w:hAnsi="宋体" w:cs="宋体" w:eastAsia="宋体"/>
          <w:sz w:val="54"/>
          <w:spacing w:val="0"/>
          <w:color w:val="000000"/>
          <w:b w:val="off"/>
          <w:i w:val="off"/>
        </w:rPr>
        <w:t>使用的词语来说明的。于是我们也会看到支配着康德以后西方哲</w:t>
      </w:r>
      <w:r>
        <w:rPr>
          <w:rFonts w:ascii="宋体" w:hAnsi="宋体" w:cs="宋体" w:eastAsia="宋体"/>
          <w:sz w:val="54"/>
          <w:spacing w:val="0"/>
          <w:color w:val="000000"/>
          <w:b w:val="off"/>
          <w:i w:val="off"/>
        </w:rPr>
        <w:t>学中的那种“自由”与“机械论”之间的对立。但在戴维森看来，“创</w:t>
      </w:r>
      <w:r>
        <w:rPr>
          <w:rFonts w:ascii="宋体" w:hAnsi="宋体" w:cs="宋体" w:eastAsia="宋体"/>
          <w:sz w:val="54"/>
          <w:spacing w:val="0"/>
          <w:color w:val="000000"/>
          <w:b w:val="off"/>
          <w:i w:val="off"/>
        </w:rPr>
        <w:t>造性”与“灵感”仅只是对人类有机体能力的说明，即那种提出不适</w:t>
      </w:r>
      <w:r>
        <w:rPr>
          <w:rFonts w:ascii="宋体" w:hAnsi="宋体" w:cs="宋体" w:eastAsia="宋体"/>
          <w:sz w:val="54"/>
          <w:spacing w:val="0"/>
          <w:color w:val="000000"/>
          <w:b w:val="off"/>
          <w:i w:val="off"/>
        </w:rPr>
        <w:t>用于旧的语言游戏并用于修改旧语言游戏和创造新语言游戏的能</w:t>
      </w:r>
      <w:r>
        <w:rPr>
          <w:rFonts w:ascii="宋体" w:hAnsi="宋体" w:cs="宋体" w:eastAsia="宋体"/>
          <w:sz w:val="54"/>
          <w:spacing w:val="0"/>
          <w:color w:val="000000"/>
          <w:b w:val="off"/>
          <w:i w:val="off"/>
        </w:rPr>
        <w:t>力。这种能力在文化和日常生活的每一领域中都经常在运用着。</w:t>
      </w:r>
      <w:r>
        <w:rPr>
          <w:rFonts w:ascii="宋体" w:hAnsi="宋体" w:cs="宋体" w:eastAsia="宋体"/>
          <w:sz w:val="54"/>
          <w:spacing w:val="0"/>
          <w:color w:val="000000"/>
          <w:b w:val="off"/>
          <w:i w:val="off"/>
        </w:rPr>
        <w:t>在日常生活中它表现为机智，在艺术和科学中，当我们回过头来看</w:t>
      </w:r>
      <w:r>
        <w:rPr>
          <w:rFonts w:ascii="宋体" w:hAnsi="宋体" w:cs="宋体" w:eastAsia="宋体"/>
          <w:sz w:val="54"/>
          <w:spacing w:val="0"/>
          <w:color w:val="000000"/>
          <w:b w:val="off"/>
          <w:i w:val="off"/>
        </w:rPr>
        <w:t>时，它表现为天才。但实际上，在所有这些情况下，一个(个人的或</w:t>
      </w:r>
      <w:r>
        <w:rPr>
          <w:rFonts w:ascii="宋体" w:hAnsi="宋体" w:cs="宋体" w:eastAsia="宋体"/>
          <w:sz w:val="54"/>
          <w:spacing w:val="0"/>
          <w:color w:val="000000"/>
          <w:b w:val="off"/>
          <w:i w:val="off"/>
        </w:rPr>
        <w:t>集体的)信念与欲望的网络被编织起来以适应一种“内部的”而不</w:t>
      </w:r>
      <w:r>
        <w:rPr>
          <w:rFonts w:ascii="宋体" w:hAnsi="宋体" w:cs="宋体" w:eastAsia="宋体"/>
          <w:sz w:val="54"/>
          <w:spacing w:val="0"/>
          <w:color w:val="000000"/>
          <w:b w:val="off"/>
          <w:i w:val="off"/>
        </w:rPr>
        <w:t>是一种“外部的”刺激————这种刺激是一种对字词的新的用法，它</w:t>
      </w:r>
      <w:r>
        <w:rPr>
          <w:rFonts w:ascii="宋体" w:hAnsi="宋体" w:cs="宋体" w:eastAsia="宋体"/>
          <w:sz w:val="54"/>
          <w:spacing w:val="0"/>
          <w:color w:val="000000"/>
          <w:b w:val="off"/>
          <w:i w:val="off"/>
        </w:rPr>
        <w:t>与一个日常语句被赋予的新的真值相对立。</w:t>
      </w:r>
      <w:bookmarkEnd w:id="4424"/>
    </w:p>
    <w:p>
      <w:pPr>
        <w:pageBreakBefore w:val="off"/>
        <w:tabs/>
        <w:wordWrap w:val="off"/>
        <w:spacing w:before="0" w:after="0" w:line="1040" w:lineRule="atLeast"/>
        <w:ind w:left="80" w:right="0" w:firstLine="1180"/>
        <w:jc w:val="both"/>
        <w:textAlignment w:val="baseline"/>
        <w:rPr>
          <w:sz w:val="54"/>
        </w:rPr>
      </w:pPr>
      <w:bookmarkStart w:name="" w:id="4425"/>
      <w:r>
        <w:rPr>
          <w:rFonts w:ascii="宋体" w:hAnsi="宋体" w:cs="宋体" w:eastAsia="宋体"/>
          <w:sz w:val="54"/>
          <w:spacing w:val="0"/>
          <w:color w:val="000000"/>
          <w:b w:val="off"/>
          <w:i w:val="off"/>
        </w:rPr>
        <w:t>正如雅克·德里达(J.Derrida)这类哲学家所指出的，西方哲学</w:t>
      </w:r>
      <w:r>
        <w:rPr>
          <w:rFonts w:ascii="宋体" w:hAnsi="宋体" w:cs="宋体" w:eastAsia="宋体"/>
          <w:sz w:val="54"/>
          <w:spacing w:val="0"/>
          <w:color w:val="000000"/>
          <w:b w:val="off"/>
          <w:i w:val="off"/>
        </w:rPr>
        <w:t>传统把隐喻一向当作一个危险的敌人。这一传统建立于“确实的</w:t>
      </w:r>
      <w:r>
        <w:rPr>
          <w:rFonts w:ascii="宋体" w:hAnsi="宋体" w:cs="宋体" w:eastAsia="宋体"/>
          <w:sz w:val="54"/>
          <w:spacing w:val="0"/>
          <w:color w:val="000000"/>
          <w:b w:val="off"/>
          <w:i w:val="off"/>
        </w:rPr>
        <w:t>真理”与“纯隐喻”二者之间的对立上，前者被看成是“与现实符合”</w:t>
      </w:r>
      <w:r>
        <w:rPr>
          <w:rFonts w:ascii="宋体" w:hAnsi="宋体" w:cs="宋体" w:eastAsia="宋体"/>
          <w:sz w:val="54"/>
          <w:spacing w:val="0"/>
          <w:color w:val="000000"/>
          <w:b w:val="off"/>
          <w:i w:val="off"/>
        </w:rPr>
        <w:t>的，后者则被看成一种诱人的、有迷惑力的、危险的诱惑物————一</w:t>
      </w:r>
      <w:r>
        <w:rPr>
          <w:rFonts w:ascii="宋体" w:hAnsi="宋体" w:cs="宋体" w:eastAsia="宋体"/>
          <w:sz w:val="54"/>
          <w:spacing w:val="0"/>
          <w:color w:val="000000"/>
          <w:b w:val="off"/>
          <w:i w:val="off"/>
        </w:rPr>
        <w:t>种“逃离现实”的诱惑。在确实的真理与隐喻之间的这种对立，以</w:t>
      </w:r>
      <w:r>
        <w:rPr>
          <w:rFonts w:ascii="宋体" w:hAnsi="宋体" w:cs="宋体" w:eastAsia="宋体"/>
          <w:sz w:val="54"/>
          <w:spacing w:val="0"/>
          <w:color w:val="000000"/>
          <w:b w:val="off"/>
          <w:i w:val="off"/>
        </w:rPr>
        <w:t>康德以后的哲学中特有的那种科学与艺术之间的对立为背景。在</w:t>
      </w:r>
      <w:bookmarkEnd w:id="4425"/>
    </w:p>
    <w:p>
      <w:r>
        <w:t/>
      </w:r>
    </w:p>
    <w:p>
      <w:pPr>
        <w:sectPr>
          <w:footerReference r:id="rId1012"/>
          <w:headerReference r:id="rId1013" w:type="default"/>
          <w:type w:val="nextPage"/>
          <w:pgSz w:w="22400" w:h="31680"/>
          <w:pgMar w:left="2740" w:top="2460" w:right="2740" w:bottom="2460" w:header="2160" w:footer="2160"/>
          <w:cols w:num="1"/>
        </w:sectPr>
      </w:pPr>
    </w:p>
    <w:p>
      <w:pPr>
        <w:pageBreakBefore w:val="off"/>
        <w:tabs/>
        <w:wordWrap w:val="off"/>
        <w:spacing w:before="0" w:after="0" w:line="900" w:lineRule="atLeast"/>
        <w:ind w:left="0" w:right="0"/>
        <w:jc w:val="both"/>
        <w:textAlignment w:val="baseline"/>
        <w:rPr>
          <w:sz w:val="49"/>
        </w:rPr>
      </w:pPr>
      <w:bookmarkStart w:name="" w:id="4426"/>
      <w:r>
        <w:rPr>
          <w:rFonts w:ascii="黑体" w:hAnsi="黑体" w:cs="黑体" w:eastAsia="黑体"/>
          <w:sz w:val="49"/>
          <w:spacing w:val="0"/>
          <w:color w:val="000000"/>
          <w:b w:val="on"/>
          <w:i w:val="off"/>
        </w:rPr>
        <w:t>472   中译本附录</w:t>
      </w:r>
      <w:bookmarkEnd w:id="4426"/>
    </w:p>
    <w:p>
      <w:pPr>
        <w:pageBreakBefore w:val="off"/>
        <w:tabs/>
        <w:wordWrap w:val="off"/>
        <w:spacing w:before="440" w:after="0" w:line="900" w:lineRule="atLeast"/>
        <w:ind w:left="60" w:right="300" w:hanging="40"/>
        <w:jc w:val="both"/>
        <w:textAlignment w:val="baseline"/>
        <w:rPr>
          <w:sz w:val="49"/>
        </w:rPr>
      </w:pPr>
      <w:bookmarkStart w:name="" w:id="4427"/>
      <w:r>
        <w:rPr>
          <w:rFonts w:ascii="仿宋" w:hAnsi="仿宋" w:cs="仿宋" w:eastAsia="仿宋"/>
          <w:sz w:val="49"/>
          <w:spacing w:val="0"/>
          <w:color w:val="000000"/>
          <w:b w:val="off"/>
          <w:i w:val="off"/>
        </w:rPr>
        <w:t>传统上，科学与责任、道德、社会品德、人类共同利益等现象相联</w:t>
      </w:r>
      <w:r>
        <w:rPr>
          <w:rFonts w:ascii="仿宋" w:hAnsi="仿宋" w:cs="仿宋" w:eastAsia="仿宋"/>
          <w:sz w:val="49"/>
          <w:spacing w:val="0"/>
          <w:color w:val="000000"/>
          <w:b w:val="off"/>
          <w:i w:val="off"/>
        </w:rPr>
        <w:t>系，艺术则与私人性、个人特质、自私的享乐、极端个人主义和不负</w:t>
      </w:r>
      <w:r>
        <w:rPr>
          <w:rFonts w:ascii="仿宋" w:hAnsi="仿宋" w:cs="仿宋" w:eastAsia="仿宋"/>
          <w:sz w:val="49"/>
          <w:spacing w:val="0"/>
          <w:color w:val="000000"/>
          <w:b w:val="off"/>
          <w:i w:val="off"/>
        </w:rPr>
        <w:t>责任相联系。德里达和戴维森帮助我们摆脱了这一人为的对立。</w:t>
      </w:r>
      <w:bookmarkEnd w:id="4427"/>
    </w:p>
    <w:p>
      <w:pPr>
        <w:pageBreakBefore w:val="off"/>
        <w:tabs/>
        <w:wordWrap w:val="off"/>
        <w:spacing w:before="0" w:after="0" w:line="900" w:lineRule="atLeast"/>
        <w:ind w:left="140" w:right="160" w:firstLine="1100"/>
        <w:jc w:val="both"/>
        <w:textAlignment w:val="baseline"/>
        <w:rPr>
          <w:sz w:val="49"/>
        </w:rPr>
      </w:pPr>
      <w:bookmarkStart w:name="" w:id="4428"/>
      <w:r>
        <w:rPr>
          <w:rFonts w:ascii="仿宋" w:hAnsi="仿宋" w:cs="仿宋" w:eastAsia="仿宋"/>
          <w:sz w:val="49"/>
          <w:spacing w:val="0"/>
          <w:color w:val="000000"/>
          <w:b w:val="off"/>
          <w:i w:val="off"/>
        </w:rPr>
        <w:t>如果西方要想挣脱这种可上溯至由柏拉图描述过的“哲学与</w:t>
      </w:r>
      <w:r>
        <w:rPr>
          <w:rFonts w:ascii="仿宋" w:hAnsi="仿宋" w:cs="仿宋" w:eastAsia="仿宋"/>
          <w:sz w:val="49"/>
          <w:spacing w:val="0"/>
          <w:color w:val="000000"/>
          <w:b w:val="off"/>
          <w:i w:val="off"/>
        </w:rPr>
        <w:t>诗歌之争”的对立，那么在一种重要的意义上，西方的文化就不会</w:t>
      </w:r>
      <w:r>
        <w:rPr>
          <w:rFonts w:ascii="仿宋" w:hAnsi="仿宋" w:cs="仿宋" w:eastAsia="仿宋"/>
          <w:sz w:val="49"/>
          <w:spacing w:val="0"/>
          <w:color w:val="000000"/>
          <w:b w:val="off"/>
          <w:i w:val="off"/>
        </w:rPr>
        <w:t>再是西方特有的了。它就有可能克服由西方的科学与技术成就产</w:t>
      </w:r>
      <w:r>
        <w:rPr>
          <w:rFonts w:ascii="仿宋" w:hAnsi="仿宋" w:cs="仿宋" w:eastAsia="仿宋"/>
          <w:sz w:val="49"/>
          <w:spacing w:val="0"/>
          <w:color w:val="000000"/>
          <w:b w:val="off"/>
          <w:i w:val="off"/>
        </w:rPr>
        <w:t>生的那种唯科学主义的诱惑。我想，戴维森的非还原的物理主义</w:t>
      </w:r>
      <w:r>
        <w:rPr>
          <w:rFonts w:ascii="仿宋" w:hAnsi="仿宋" w:cs="仿宋" w:eastAsia="仿宋"/>
          <w:sz w:val="49"/>
          <w:spacing w:val="0"/>
          <w:color w:val="000000"/>
          <w:b w:val="off"/>
          <w:i w:val="off"/>
        </w:rPr>
        <w:t>既能使我们怀有我们所需要的那种对科学的充分尊重，又能使我</w:t>
      </w:r>
      <w:r>
        <w:rPr>
          <w:rFonts w:ascii="仿宋" w:hAnsi="仿宋" w:cs="仿宋" w:eastAsia="仿宋"/>
          <w:sz w:val="49"/>
          <w:spacing w:val="0"/>
          <w:color w:val="000000"/>
          <w:b w:val="off"/>
          <w:i w:val="off"/>
        </w:rPr>
        <w:t>们对艺术怀有足够的尊重，其程度将超过西方哲学传统一向所容</w:t>
      </w:r>
      <w:r>
        <w:rPr>
          <w:rFonts w:ascii="仿宋" w:hAnsi="仿宋" w:cs="仿宋" w:eastAsia="仿宋"/>
          <w:sz w:val="49"/>
          <w:spacing w:val="0"/>
          <w:color w:val="000000"/>
          <w:b w:val="off"/>
          <w:i w:val="off"/>
        </w:rPr>
        <w:t>许的范围。</w:t>
      </w:r>
      <w:bookmarkEnd w:id="4428"/>
    </w:p>
    <w:p>
      <w:pPr>
        <w:pageBreakBefore w:val="off"/>
        <w:tabs/>
        <w:wordWrap w:val="off"/>
        <w:spacing w:before="0" w:after="0" w:line="920" w:lineRule="exact"/>
        <w:ind w:left="0" w:right="0"/>
        <w:jc w:val="both"/>
        <w:textAlignment w:val="baseline"/>
        <w:rPr>
          <w:sz w:val="82"/>
        </w:rPr>
      </w:pPr>
      <w:bookmarkStart w:name="" w:id="4429"/>
      <w:r>
        <w:rPr>
          <w:rFonts w:ascii="宋体" w:hAnsi="宋体" w:cs="宋体" w:eastAsia="宋体"/>
          <w:sz w:val="82"/>
          <w:spacing w:val="0"/>
          <w:color w:val="000000"/>
          <w:b w:val="off"/>
          <w:i w:val="off"/>
        </w:rPr>
        <w:t/>
      </w:r>
      <w:bookmarkEnd w:id="4429"/>
    </w:p>
    <w:p>
      <w:pPr>
        <w:pageBreakBefore w:val="off"/>
        <w:tabs/>
        <w:wordWrap w:val="off"/>
        <w:spacing w:before="0" w:after="0" w:line="1100" w:lineRule="atLeast"/>
        <w:ind w:left="220" w:right="0"/>
        <w:jc w:val="both"/>
        <w:textAlignment w:val="baseline"/>
        <w:rPr>
          <w:sz w:val="82"/>
        </w:rPr>
      </w:pPr>
      <w:bookmarkStart w:name="" w:id="4430"/>
      <w:r>
        <w:rPr>
          <w:rFonts w:ascii="黑体" w:hAnsi="黑体" w:cs="黑体" w:eastAsia="黑体"/>
          <w:sz w:val="82"/>
          <w:spacing w:val="0"/>
          <w:color w:val="000000"/>
          <w:b w:val="on"/>
          <w:i w:val="off"/>
        </w:rPr>
        <w:t>参考资料注释</w:t>
      </w:r>
      <w:bookmarkEnd w:id="4430"/>
    </w:p>
    <w:p>
      <w:pPr>
        <w:pageBreakBefore w:val="off"/>
        <w:tabs/>
        <w:wordWrap w:val="off"/>
        <w:spacing w:before="540" w:after="0" w:line="900" w:lineRule="atLeast"/>
        <w:ind w:left="260" w:right="40" w:firstLine="980"/>
        <w:jc w:val="both"/>
        <w:textAlignment w:val="baseline"/>
        <w:rPr>
          <w:sz w:val="49"/>
        </w:rPr>
      </w:pPr>
      <w:bookmarkStart w:name="" w:id="4431"/>
      <w:r>
        <w:rPr>
          <w:rFonts w:ascii="仿宋" w:hAnsi="仿宋" w:cs="仿宋" w:eastAsia="仿宋"/>
          <w:sz w:val="49"/>
          <w:spacing w:val="0"/>
          <w:color w:val="000000"/>
          <w:b w:val="off"/>
          <w:i w:val="off"/>
        </w:rPr>
        <w:t>戴维森的论文现已编成两本书：《行为和事件文集》(牛津，克拉伦敦出版</w:t>
      </w:r>
      <w:r>
        <w:rPr>
          <w:rFonts w:ascii="仿宋" w:hAnsi="仿宋" w:cs="仿宋" w:eastAsia="仿宋"/>
          <w:sz w:val="49"/>
          <w:spacing w:val="0"/>
          <w:color w:val="000000"/>
          <w:b w:val="off"/>
          <w:i w:val="off"/>
        </w:rPr>
        <w:t>社，1980年)和《真理和解释的研究》(同上，1984年)。关于在某一描述中理</w:t>
      </w:r>
      <w:r>
        <w:rPr>
          <w:rFonts w:ascii="仿宋" w:hAnsi="仿宋" w:cs="仿宋" w:eastAsia="仿宋"/>
          <w:sz w:val="49"/>
          <w:spacing w:val="0"/>
          <w:color w:val="000000"/>
          <w:b w:val="off"/>
          <w:i w:val="off"/>
        </w:rPr>
        <w:t>由即原因的论述载于第一部书的各篇中。关于没有事物可使语句真的论述</w:t>
      </w:r>
      <w:r>
        <w:rPr>
          <w:rFonts w:ascii="仿宋" w:hAnsi="仿宋" w:cs="仿宋" w:eastAsia="仿宋"/>
          <w:sz w:val="49"/>
          <w:spacing w:val="0"/>
          <w:color w:val="000000"/>
          <w:b w:val="off"/>
          <w:i w:val="off"/>
        </w:rPr>
        <w:t>由第二本书中若干篇文章提出，并在一篇题为《真理和知识的一致论》的论文</w:t>
      </w:r>
      <w:r>
        <w:rPr>
          <w:rFonts w:ascii="仿宋" w:hAnsi="仿宋" w:cs="仿宋" w:eastAsia="仿宋"/>
          <w:sz w:val="49"/>
          <w:spacing w:val="0"/>
          <w:color w:val="000000"/>
          <w:b w:val="off"/>
          <w:i w:val="off"/>
        </w:rPr>
        <w:t>中得到清楚的阐明，这篇文章提出于1981年斯图加特的黑格尔大会上，并收</w:t>
      </w:r>
      <w:r>
        <w:rPr>
          <w:rFonts w:ascii="仿宋" w:hAnsi="仿宋" w:cs="仿宋" w:eastAsia="仿宋"/>
          <w:sz w:val="49"/>
          <w:spacing w:val="0"/>
          <w:color w:val="000000"/>
          <w:b w:val="off"/>
          <w:i w:val="off"/>
        </w:rPr>
        <w:t>入《多纳德·戴维森的哲学：研究真理和解释的一种观点》(E.勒波尔编，牛</w:t>
      </w:r>
      <w:r>
        <w:rPr>
          <w:rFonts w:ascii="仿宋" w:hAnsi="仿宋" w:cs="仿宋" w:eastAsia="仿宋"/>
          <w:sz w:val="49"/>
          <w:spacing w:val="0"/>
          <w:color w:val="000000"/>
          <w:b w:val="off"/>
          <w:i w:val="off"/>
        </w:rPr>
        <w:t>津，巴西尔·布拉克维尔出版社，1986年)。有关后一问题与美国实用主义的</w:t>
      </w:r>
      <w:r>
        <w:rPr>
          <w:rFonts w:ascii="仿宋" w:hAnsi="仿宋" w:cs="仿宋" w:eastAsia="仿宋"/>
          <w:sz w:val="49"/>
          <w:spacing w:val="0"/>
          <w:color w:val="000000"/>
          <w:b w:val="off"/>
          <w:i w:val="off"/>
        </w:rPr>
        <w:t>詹姆士————杜威传统的联系，参见</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R.罗蒂：《实用主义、戴维森和真理》，载</w:t>
      </w:r>
      <w:r>
        <w:rPr>
          <w:rFonts w:ascii="仿宋" w:hAnsi="仿宋" w:cs="仿宋" w:eastAsia="仿宋"/>
          <w:sz w:val="49"/>
          <w:spacing w:val="0"/>
          <w:color w:val="000000"/>
          <w:b w:val="off"/>
          <w:i w:val="off"/>
        </w:rPr>
        <w:t>《多纳德·戴维森的哲学》。戴维森的最重要的论文之一是他与西方传统的</w:t>
      </w:r>
      <w:r>
        <w:rPr>
          <w:rFonts w:ascii="仿宋" w:hAnsi="仿宋" w:cs="仿宋" w:eastAsia="仿宋"/>
          <w:sz w:val="49"/>
          <w:spacing w:val="0"/>
          <w:color w:val="000000"/>
          <w:b w:val="off"/>
          <w:i w:val="off"/>
        </w:rPr>
        <w:t>“图式与内容的二元论”的论争，参见《论一个概念图式的观念》，载《真理与解</w:t>
      </w:r>
      <w:r>
        <w:rPr>
          <w:rFonts w:ascii="仿宋" w:hAnsi="仿宋" w:cs="仿宋" w:eastAsia="仿宋"/>
          <w:sz w:val="49"/>
          <w:spacing w:val="0"/>
          <w:color w:val="000000"/>
          <w:b w:val="off"/>
          <w:i w:val="off"/>
        </w:rPr>
        <w:t>释的研究》。关于戴维森的隐喻研究，参见他的《隐喻意味着什么》，载于同</w:t>
      </w:r>
      <w:r>
        <w:rPr>
          <w:rFonts w:ascii="仿宋" w:hAnsi="仿宋" w:cs="仿宋" w:eastAsia="仿宋"/>
          <w:sz w:val="49"/>
          <w:spacing w:val="0"/>
          <w:color w:val="000000"/>
          <w:b w:val="off"/>
          <w:i w:val="off"/>
        </w:rPr>
        <w:t>书。关于隐喻在科学理论中地位的、与戴维森观点一致的研究，参见M.黑</w:t>
      </w:r>
      <w:r>
        <w:rPr>
          <w:rFonts w:ascii="仿宋" w:hAnsi="仿宋" w:cs="仿宋" w:eastAsia="仿宋"/>
          <w:sz w:val="49"/>
          <w:spacing w:val="0"/>
          <w:color w:val="000000"/>
          <w:b w:val="off"/>
          <w:i w:val="off"/>
        </w:rPr>
        <w:t>思：《科学哲学中的革命和建设》(印第安那大学出版社，1980年)。</w:t>
      </w:r>
      <w:bookmarkEnd w:id="4431"/>
    </w:p>
    <w:p>
      <w:pPr>
        <w:pageBreakBefore w:val="off"/>
        <w:tabs/>
        <w:wordWrap w:val="off"/>
        <w:spacing w:before="0" w:after="0" w:line="900" w:lineRule="atLeast"/>
        <w:ind w:left="400" w:right="0" w:firstLine="980"/>
        <w:jc w:val="both"/>
        <w:textAlignment w:val="baseline"/>
        <w:rPr>
          <w:sz w:val="49"/>
        </w:rPr>
      </w:pPr>
      <w:bookmarkStart w:name="" w:id="4432"/>
      <w:r>
        <w:rPr>
          <w:rFonts w:ascii="仿宋" w:hAnsi="仿宋" w:cs="仿宋" w:eastAsia="仿宋"/>
          <w:sz w:val="49"/>
          <w:spacing w:val="0"/>
          <w:color w:val="000000"/>
          <w:b w:val="off"/>
          <w:i w:val="off"/>
        </w:rPr>
        <w:t>关于德里达论隐喻问题的著作，特别参见他的文章《白色神话学》，载于</w:t>
      </w:r>
      <w:r>
        <w:rPr>
          <w:rFonts w:ascii="仿宋" w:hAnsi="仿宋" w:cs="仿宋" w:eastAsia="仿宋"/>
          <w:sz w:val="49"/>
          <w:spacing w:val="0"/>
          <w:color w:val="000000"/>
          <w:b w:val="off"/>
          <w:i w:val="off"/>
        </w:rPr>
        <w:t>他的文集《哲学的边缘》(巴黎，子夜出版社，1967年)。关于德里达和戴维森</w:t>
      </w:r>
      <w:bookmarkEnd w:id="4432"/>
    </w:p>
    <w:p>
      <w:r>
        <w:t/>
      </w:r>
    </w:p>
    <w:p>
      <w:pPr>
        <w:sectPr>
          <w:footerReference r:id="rId1014"/>
          <w:headerReference r:id="rId1015" w:type="default"/>
          <w:type w:val="nextPage"/>
          <w:pgSz w:w="22400" w:h="31680"/>
          <w:pgMar w:left="2660" w:top="2480" w:right="2660" w:bottom="2480" w:header="2180" w:footer="2180"/>
          <w:cols w:num="1"/>
        </w:sectPr>
      </w:pPr>
    </w:p>
    <w:p>
      <w:pPr>
        <w:pageBreakBefore w:val="off"/>
        <w:tabs>
          <w:tab w:pos="15740" w:val="left" w:leader="none"/>
        </w:tabs>
        <w:wordWrap w:val="off"/>
        <w:spacing w:before="0" w:after="0" w:line="700" w:lineRule="atLeast"/>
        <w:ind w:left="11020" w:right="0"/>
        <w:jc w:val="both"/>
        <w:textAlignment w:val="baseline"/>
        <w:rPr>
          <w:sz w:val="52"/>
        </w:rPr>
      </w:pPr>
      <w:bookmarkStart w:name="" w:id="4433"/>
      <w:r>
        <w:rPr>
          <w:rFonts w:ascii="黑体" w:hAnsi="黑体" w:cs="黑体" w:eastAsia="黑体"/>
          <w:sz w:val="52"/>
          <w:spacing w:val="0"/>
          <w:color w:val="000000"/>
          <w:b w:val="off"/>
          <w:i w:val="off"/>
        </w:rPr>
        <w:t>非还原的物理主义</w:t>
      </w:r>
      <w:r>
        <w:t xml:space="preserve">	</w:t>
      </w:r>
      <w:r>
        <w:rPr>
          <w:rFonts w:ascii="黑体" w:hAnsi="黑体" w:cs="黑体" w:eastAsia="黑体"/>
          <w:sz w:val="52"/>
          <w:spacing w:val="0"/>
          <w:color w:val="000000"/>
          <w:b w:val="off"/>
          <w:i w:val="off"/>
        </w:rPr>
        <w:t>473</w:t>
      </w:r>
      <w:bookmarkEnd w:id="4433"/>
    </w:p>
    <w:p>
      <w:pPr>
        <w:pageBreakBefore w:val="off"/>
        <w:tabs/>
        <w:wordWrap w:val="off"/>
        <w:spacing w:before="0" w:after="0" w:line="560" w:lineRule="exact"/>
        <w:ind w:left="0" w:right="0"/>
        <w:jc w:val="both"/>
        <w:textAlignment w:val="baseline"/>
        <w:rPr>
          <w:sz w:val="52"/>
        </w:rPr>
      </w:pPr>
      <w:bookmarkStart w:name="" w:id="4434"/>
      <w:r>
        <w:rPr>
          <w:rFonts w:ascii="宋体" w:hAnsi="宋体" w:cs="宋体" w:eastAsia="宋体"/>
          <w:sz w:val="52"/>
          <w:spacing w:val="0"/>
          <w:color w:val="000000"/>
          <w:b w:val="off"/>
          <w:i w:val="off"/>
        </w:rPr>
        <w:t/>
      </w:r>
      <w:bookmarkEnd w:id="4434"/>
    </w:p>
    <w:p>
      <w:pPr>
        <w:pageBreakBefore w:val="off"/>
        <w:tabs/>
        <w:wordWrap w:val="off"/>
        <w:spacing w:before="0" w:after="0" w:line="800" w:lineRule="atLeast"/>
        <w:ind w:left="20" w:right="160"/>
        <w:jc w:val="both"/>
        <w:textAlignment w:val="baseline"/>
        <w:rPr>
          <w:sz w:val="54"/>
        </w:rPr>
      </w:pPr>
      <w:bookmarkStart w:name="" w:id="4435"/>
      <w:r>
        <w:rPr>
          <w:rFonts w:ascii="仿宋" w:hAnsi="仿宋" w:cs="仿宋" w:eastAsia="仿宋"/>
          <w:sz w:val="54"/>
          <w:spacing w:val="0"/>
          <w:color w:val="000000"/>
          <w:b w:val="off"/>
          <w:i w:val="off"/>
        </w:rPr>
        <w:t>的比较研究(因此也就是在美国实用主义传统的成果和从尼采到海德格尔的</w:t>
      </w:r>
      <w:r>
        <w:rPr>
          <w:rFonts w:ascii="仿宋" w:hAnsi="仿宋" w:cs="仿宋" w:eastAsia="仿宋"/>
          <w:sz w:val="54"/>
          <w:spacing w:val="0"/>
          <w:color w:val="000000"/>
          <w:b w:val="off"/>
          <w:i w:val="off"/>
        </w:rPr>
        <w:t>“大陆”哲学之间的比较)可参见S.惠勒尔(Wheeler)的论文《法国的解释的</w:t>
      </w:r>
      <w:r>
        <w:rPr>
          <w:rFonts w:ascii="仿宋" w:hAnsi="仿宋" w:cs="仿宋" w:eastAsia="仿宋"/>
          <w:sz w:val="54"/>
          <w:spacing w:val="0"/>
          <w:color w:val="000000"/>
          <w:b w:val="off"/>
          <w:i w:val="off"/>
        </w:rPr>
        <w:t>不确定性：戴维森与德里达》，载《多纳德·戴维森的哲学》，并参见他在《一元</w:t>
      </w:r>
      <w:r>
        <w:rPr>
          <w:rFonts w:ascii="仿宋" w:hAnsi="仿宋" w:cs="仿宋" w:eastAsia="仿宋"/>
          <w:sz w:val="54"/>
          <w:spacing w:val="0"/>
          <w:color w:val="000000"/>
          <w:b w:val="off"/>
          <w:i w:val="off"/>
        </w:rPr>
        <w:t>论》未来一期中将刊出的论文：《解构的扩展》。</w:t>
      </w:r>
      <w:bookmarkEnd w:id="4435"/>
    </w:p>
    <w:p>
      <w:pPr>
        <w:pageBreakBefore w:val="off"/>
        <w:tabs/>
        <w:wordWrap w:val="off"/>
        <w:spacing w:before="0" w:after="0" w:line="800" w:lineRule="atLeast"/>
        <w:ind w:left="20" w:right="140" w:firstLine="980"/>
        <w:jc w:val="both"/>
        <w:textAlignment w:val="baseline"/>
        <w:rPr>
          <w:sz w:val="54"/>
        </w:rPr>
      </w:pPr>
      <w:bookmarkStart w:name="" w:id="4436"/>
      <w:r>
        <w:rPr>
          <w:rFonts w:ascii="仿宋" w:hAnsi="仿宋" w:cs="仿宋" w:eastAsia="仿宋"/>
          <w:sz w:val="54"/>
          <w:spacing w:val="0"/>
          <w:color w:val="000000"/>
          <w:b w:val="off"/>
          <w:i w:val="off"/>
        </w:rPr>
        <w:t>关于西方哲学特有的“视觉性隐喻”和中国哲学欠缺这类隐喻的问题，参</w:t>
      </w:r>
      <w:r>
        <w:rPr>
          <w:rFonts w:ascii="仿宋" w:hAnsi="仿宋" w:cs="仿宋" w:eastAsia="仿宋"/>
          <w:sz w:val="54"/>
          <w:spacing w:val="0"/>
          <w:color w:val="000000"/>
          <w:b w:val="off"/>
          <w:i w:val="off"/>
        </w:rPr>
        <w:t>见J.F.比也特(Billette)的《西方思想和中国思想：目光与行动》，载于《区分与</w:t>
      </w:r>
      <w:r>
        <w:rPr>
          <w:rFonts w:ascii="仿宋" w:hAnsi="仿宋" w:cs="仿宋" w:eastAsia="仿宋"/>
          <w:sz w:val="54"/>
          <w:spacing w:val="0"/>
          <w:color w:val="000000"/>
          <w:b w:val="off"/>
          <w:i w:val="off"/>
        </w:rPr>
        <w:t>等级价值》(J.P.格列依Galey编，巴黎，高等社会科学院出版社，1984)。关</w:t>
      </w:r>
      <w:r>
        <w:rPr>
          <w:rFonts w:ascii="仿宋" w:hAnsi="仿宋" w:cs="仿宋" w:eastAsia="仿宋"/>
          <w:sz w:val="54"/>
          <w:spacing w:val="0"/>
          <w:color w:val="000000"/>
          <w:b w:val="off"/>
          <w:i w:val="off"/>
        </w:rPr>
        <w:t>于自我与世界之间关系的“观看式的”论述以及视觉性隐喻在西方的支配地</w:t>
      </w:r>
      <w:r>
        <w:rPr>
          <w:rFonts w:ascii="仿宋" w:hAnsi="仿宋" w:cs="仿宋" w:eastAsia="仿宋"/>
          <w:sz w:val="54"/>
          <w:spacing w:val="0"/>
          <w:color w:val="000000"/>
          <w:b w:val="off"/>
          <w:i w:val="off"/>
        </w:rPr>
        <w:t>位，海德格尔和杜威都有详细评述。我在拙著《哲学和自然之镜》(普林斯顿</w:t>
      </w:r>
      <w:r>
        <w:rPr>
          <w:rFonts w:ascii="仿宋" w:hAnsi="仿宋" w:cs="仿宋" w:eastAsia="仿宋"/>
          <w:sz w:val="54"/>
          <w:spacing w:val="0"/>
          <w:color w:val="000000"/>
          <w:b w:val="off"/>
          <w:i w:val="off"/>
        </w:rPr>
        <w:t>大学出版社，1979年)中曾探索了这种视觉支配性的某些意义。</w:t>
      </w:r>
      <w:bookmarkEnd w:id="4436"/>
    </w:p>
    <w:p>
      <w:pPr>
        <w:pageBreakBefore w:val="off"/>
        <w:tabs/>
        <w:wordWrap w:val="off"/>
        <w:spacing w:before="0" w:after="0" w:line="820" w:lineRule="exact"/>
        <w:ind w:left="0" w:right="0"/>
        <w:jc w:val="both"/>
        <w:textAlignment w:val="baseline"/>
        <w:rPr>
          <w:sz w:val="54"/>
        </w:rPr>
      </w:pPr>
      <w:bookmarkStart w:name="" w:id="4437"/>
      <w:r>
        <w:rPr>
          <w:rFonts w:ascii="宋体" w:hAnsi="宋体" w:cs="宋体" w:eastAsia="宋体"/>
          <w:sz w:val="54"/>
          <w:spacing w:val="0"/>
          <w:color w:val="000000"/>
          <w:b w:val="off"/>
          <w:i w:val="off"/>
        </w:rPr>
        <w:t/>
      </w:r>
      <w:bookmarkEnd w:id="4437"/>
    </w:p>
    <w:p>
      <w:pPr>
        <w:pageBreakBefore w:val="off"/>
        <w:tabs/>
        <w:wordWrap w:val="off"/>
        <w:spacing w:before="0" w:after="0" w:line="800" w:lineRule="atLeast"/>
        <w:ind w:left="3520" w:right="0" w:hanging="3500"/>
        <w:jc w:val="both"/>
        <w:textAlignment w:val="baseline"/>
        <w:rPr>
          <w:sz w:val="54"/>
        </w:rPr>
      </w:pPr>
      <w:bookmarkStart w:name="" w:id="4438"/>
      <w:r>
        <w:rPr>
          <w:rFonts w:ascii="黑体" w:hAnsi="黑体" w:cs="黑体" w:eastAsia="黑体"/>
          <w:sz w:val="54"/>
          <w:spacing w:val="0"/>
          <w:color w:val="000000"/>
          <w:b w:val="on"/>
          <w:i w:val="off"/>
        </w:rPr>
        <w:t>译者说明</w:t>
      </w:r>
      <w:r>
        <w:rPr>
          <w:rFonts w:ascii="仿宋" w:hAnsi="仿宋" w:cs="仿宋" w:eastAsia="仿宋"/>
          <w:sz w:val="54"/>
          <w:spacing w:val="0"/>
          <w:color w:val="000000"/>
          <w:b w:val="off"/>
          <w:i w:val="off"/>
        </w:rPr>
        <w:t>在本文中作者企图根据戴维森的两个基本命题(行</w:t>
      </w:r>
      <w:r>
        <w:rPr>
          <w:rFonts w:ascii="仿宋" w:hAnsi="仿宋" w:cs="仿宋" w:eastAsia="仿宋"/>
          <w:sz w:val="54"/>
          <w:spacing w:val="0"/>
          <w:color w:val="000000"/>
          <w:b w:val="off"/>
          <w:i w:val="off"/>
        </w:rPr>
        <w:t>为理论中的理由与原因的关系论和语言哲学中事物</w:t>
      </w:r>
      <w:r>
        <w:rPr>
          <w:rFonts w:ascii="仿宋" w:hAnsi="仿宋" w:cs="仿宋" w:eastAsia="仿宋"/>
          <w:sz w:val="54"/>
          <w:spacing w:val="0"/>
          <w:color w:val="000000"/>
          <w:b w:val="off"/>
          <w:i w:val="off"/>
        </w:rPr>
        <w:t>与真理的关系论)说明当前西方哲学中一个突出的</w:t>
      </w:r>
      <w:r>
        <w:rPr>
          <w:rFonts w:ascii="仿宋" w:hAnsi="仿宋" w:cs="仿宋" w:eastAsia="仿宋"/>
          <w:sz w:val="54"/>
          <w:spacing w:val="0"/>
          <w:color w:val="000000"/>
          <w:b w:val="off"/>
          <w:i w:val="off"/>
        </w:rPr>
        <w:t>自然主义倾向：反对传统的“真理与隐喻”及“内容与</w:t>
      </w:r>
      <w:r>
        <w:rPr>
          <w:rFonts w:ascii="仿宋" w:hAnsi="仿宋" w:cs="仿宋" w:eastAsia="仿宋"/>
          <w:sz w:val="54"/>
          <w:spacing w:val="0"/>
          <w:color w:val="000000"/>
          <w:b w:val="off"/>
          <w:i w:val="off"/>
        </w:rPr>
        <w:t>图式”的二元论。作者认为这一倾向反映了美国实</w:t>
      </w:r>
      <w:r>
        <w:rPr>
          <w:rFonts w:ascii="仿宋" w:hAnsi="仿宋" w:cs="仿宋" w:eastAsia="仿宋"/>
          <w:sz w:val="54"/>
          <w:spacing w:val="0"/>
          <w:color w:val="000000"/>
          <w:b w:val="off"/>
          <w:i w:val="off"/>
        </w:rPr>
        <w:t>用主义与分析哲学的最新发展，并指出它与当代德、</w:t>
      </w:r>
      <w:r>
        <w:rPr>
          <w:rFonts w:ascii="仿宋" w:hAnsi="仿宋" w:cs="仿宋" w:eastAsia="仿宋"/>
          <w:sz w:val="54"/>
          <w:spacing w:val="0"/>
          <w:color w:val="000000"/>
          <w:b w:val="off"/>
          <w:i w:val="off"/>
        </w:rPr>
        <w:t>法哲学中类似的倾向是一致的。文章根据戴维森理</w:t>
      </w:r>
      <w:r>
        <w:rPr>
          <w:rFonts w:ascii="仿宋" w:hAnsi="仿宋" w:cs="仿宋" w:eastAsia="仿宋"/>
          <w:sz w:val="54"/>
          <w:spacing w:val="0"/>
          <w:color w:val="000000"/>
          <w:b w:val="off"/>
          <w:i w:val="off"/>
        </w:rPr>
        <w:t>论描述了西方哲学史上三种思想类型，强调了作者</w:t>
      </w:r>
      <w:r>
        <w:rPr>
          <w:rFonts w:ascii="仿宋" w:hAnsi="仿宋" w:cs="仿宋" w:eastAsia="仿宋"/>
          <w:sz w:val="54"/>
          <w:spacing w:val="0"/>
          <w:color w:val="000000"/>
          <w:b w:val="off"/>
          <w:i w:val="off"/>
        </w:rPr>
        <w:t>赞成的第三种类型——非还原的物理主义的重要</w:t>
      </w:r>
      <w:r>
        <w:rPr>
          <w:rFonts w:ascii="仿宋" w:hAnsi="仿宋" w:cs="仿宋" w:eastAsia="仿宋"/>
          <w:sz w:val="54"/>
          <w:spacing w:val="0"/>
          <w:color w:val="000000"/>
          <w:b w:val="off"/>
          <w:i w:val="off"/>
        </w:rPr>
        <w:t>性。在上述分析的基础上作者提出一种兼顾真理与</w:t>
      </w:r>
      <w:r>
        <w:rPr>
          <w:rFonts w:ascii="仿宋" w:hAnsi="仿宋" w:cs="仿宋" w:eastAsia="仿宋"/>
          <w:sz w:val="54"/>
          <w:spacing w:val="0"/>
          <w:color w:val="000000"/>
          <w:b w:val="off"/>
          <w:i w:val="off"/>
        </w:rPr>
        <w:t>隐喻、哲学与文学、自然与精神的新人文观。文章并</w:t>
      </w:r>
      <w:r>
        <w:rPr>
          <w:rFonts w:ascii="仿宋" w:hAnsi="仿宋" w:cs="仿宋" w:eastAsia="仿宋"/>
          <w:sz w:val="54"/>
          <w:spacing w:val="0"/>
          <w:color w:val="000000"/>
          <w:b w:val="off"/>
          <w:i w:val="off"/>
        </w:rPr>
        <w:t>指出，戴维森的理论表明任何一个事件既可用生理</w:t>
      </w:r>
      <w:r>
        <w:rPr>
          <w:rFonts w:ascii="仿宋" w:hAnsi="仿宋" w:cs="仿宋" w:eastAsia="仿宋"/>
          <w:sz w:val="54"/>
          <w:spacing w:val="0"/>
          <w:color w:val="000000"/>
          <w:b w:val="off"/>
          <w:i w:val="off"/>
        </w:rPr>
        <w:t>的(物的)语言描述，又可用心理的(心的)语言描述；</w:t>
      </w:r>
      <w:r>
        <w:rPr>
          <w:rFonts w:ascii="仿宋" w:hAnsi="仿宋" w:cs="仿宋" w:eastAsia="仿宋"/>
          <w:sz w:val="54"/>
          <w:spacing w:val="0"/>
          <w:color w:val="000000"/>
          <w:b w:val="off"/>
          <w:i w:val="off"/>
        </w:rPr>
        <w:t>而物理学的语言与伦理学的语言也有同等的效力，</w:t>
      </w:r>
      <w:r>
        <w:rPr>
          <w:rFonts w:ascii="仿宋" w:hAnsi="仿宋" w:cs="仿宋" w:eastAsia="仿宋"/>
          <w:sz w:val="54"/>
          <w:spacing w:val="0"/>
          <w:color w:val="000000"/>
          <w:b w:val="off"/>
          <w:i w:val="off"/>
        </w:rPr>
        <w:t>它们只是人类在应付环境时根据不同需要所采取的</w:t>
      </w:r>
      <w:r>
        <w:rPr>
          <w:rFonts w:ascii="仿宋" w:hAnsi="仿宋" w:cs="仿宋" w:eastAsia="仿宋"/>
          <w:sz w:val="54"/>
          <w:spacing w:val="0"/>
          <w:color w:val="000000"/>
          <w:b w:val="off"/>
          <w:i w:val="off"/>
        </w:rPr>
        <w:t>不同论述方式，彼此并无本体论意义上的区别。作</w:t>
      </w:r>
      <w:r>
        <w:rPr>
          <w:rFonts w:ascii="仿宋" w:hAnsi="仿宋" w:cs="仿宋" w:eastAsia="仿宋"/>
          <w:sz w:val="54"/>
          <w:spacing w:val="0"/>
          <w:color w:val="000000"/>
          <w:b w:val="off"/>
          <w:i w:val="off"/>
        </w:rPr>
        <w:t>者既反对传统柏拉图主义的“表象与实在论”和基督</w:t>
      </w:r>
      <w:r>
        <w:rPr>
          <w:rFonts w:ascii="仿宋" w:hAnsi="仿宋" w:cs="仿宋" w:eastAsia="仿宋"/>
          <w:sz w:val="54"/>
          <w:spacing w:val="0"/>
          <w:color w:val="000000"/>
          <w:b w:val="off"/>
          <w:i w:val="off"/>
        </w:rPr>
        <w:t>教的“假我与真我论”，又批评了康德以来西方哲学</w:t>
      </w:r>
      <w:r>
        <w:rPr>
          <w:rFonts w:ascii="仿宋" w:hAnsi="仿宋" w:cs="仿宋" w:eastAsia="仿宋"/>
          <w:sz w:val="54"/>
          <w:spacing w:val="0"/>
          <w:color w:val="000000"/>
          <w:b w:val="off"/>
          <w:i w:val="off"/>
        </w:rPr>
        <w:t>中几种有关自我与世界关系的理论，并认为在个人</w:t>
      </w:r>
      <w:bookmarkEnd w:id="4438"/>
    </w:p>
    <w:p>
      <w:r>
        <w:t/>
      </w:r>
    </w:p>
    <w:p>
      <w:pPr>
        <w:sectPr>
          <w:footerReference r:id="rId1016"/>
          <w:headerReference r:id="rId1017" w:type="default"/>
          <w:type w:val="nextPage"/>
          <w:pgSz w:w="22400" w:h="31680"/>
          <w:pgMar w:left="2760" w:top="2420" w:right="2760" w:bottom="2420" w:header="2120" w:footer="2120"/>
          <w:cols w:num="1"/>
        </w:sectPr>
      </w:pPr>
    </w:p>
    <w:p>
      <w:pPr>
        <w:pageBreakBefore w:val="off"/>
        <w:tabs/>
        <w:wordWrap w:val="off"/>
        <w:spacing w:before="0" w:after="0" w:line="780" w:lineRule="atLeast"/>
        <w:ind w:left="0" w:right="0"/>
        <w:jc w:val="both"/>
        <w:textAlignment w:val="baseline"/>
        <w:rPr>
          <w:sz w:val="58"/>
        </w:rPr>
      </w:pPr>
      <w:bookmarkStart w:name="" w:id="4439"/>
      <w:r>
        <w:rPr>
          <w:rFonts w:ascii="黑体" w:hAnsi="黑体" w:cs="黑体" w:eastAsia="黑体"/>
          <w:sz w:val="58"/>
          <w:spacing w:val="0"/>
          <w:color w:val="000000"/>
          <w:b w:val="on"/>
          <w:i w:val="off"/>
        </w:rPr>
        <w:t>474</w:t>
      </w:r>
      <w:r>
        <w:rPr>
          <w:rFonts w:ascii="黑体" w:hAnsi="黑体" w:cs="黑体" w:eastAsia="黑体"/>
          <w:sz w:val="58"/>
          <w:spacing w:val="0"/>
          <w:color w:val="000000"/>
          <w:b w:val="on"/>
          <w:i w:val="off"/>
        </w:rPr>
        <w:t>中译本附录</w:t>
      </w:r>
      <w:bookmarkEnd w:id="4439"/>
    </w:p>
    <w:p>
      <w:pPr>
        <w:pageBreakBefore w:val="off"/>
        <w:tabs/>
        <w:wordWrap w:val="off"/>
        <w:spacing w:before="0" w:after="0" w:line="780" w:lineRule="exact"/>
        <w:ind w:left="0" w:right="0"/>
        <w:jc w:val="both"/>
        <w:textAlignment w:val="baseline"/>
        <w:rPr>
          <w:sz w:val="58"/>
        </w:rPr>
      </w:pPr>
      <w:bookmarkStart w:name="" w:id="4440"/>
      <w:r>
        <w:rPr>
          <w:rFonts w:ascii="宋体" w:hAnsi="宋体" w:cs="宋体" w:eastAsia="宋体"/>
          <w:sz w:val="58"/>
          <w:spacing w:val="0"/>
          <w:color w:val="000000"/>
          <w:b w:val="off"/>
          <w:i w:val="off"/>
        </w:rPr>
        <w:t/>
      </w:r>
      <w:bookmarkEnd w:id="4440"/>
    </w:p>
    <w:p>
      <w:pPr>
        <w:pageBreakBefore w:val="off"/>
        <w:tabs/>
        <w:wordWrap w:val="off"/>
        <w:spacing w:before="0" w:after="0" w:line="1080" w:lineRule="atLeast"/>
        <w:ind w:left="3460" w:right="0"/>
        <w:jc w:val="both"/>
        <w:textAlignment w:val="baseline"/>
        <w:rPr>
          <w:sz w:val="59"/>
        </w:rPr>
      </w:pPr>
      <w:bookmarkStart w:name="" w:id="4441"/>
      <w:r>
        <w:rPr>
          <w:rFonts w:ascii="仿宋" w:hAnsi="仿宋" w:cs="仿宋" w:eastAsia="仿宋"/>
          <w:sz w:val="59"/>
          <w:spacing w:val="0"/>
          <w:color w:val="000000"/>
          <w:b w:val="off"/>
          <w:i w:val="off"/>
        </w:rPr>
        <w:t>与宇宙之间只有因果关系才是重要的。因此他主张</w:t>
      </w:r>
      <w:r>
        <w:rPr>
          <w:rFonts w:ascii="仿宋" w:hAnsi="仿宋" w:cs="仿宋" w:eastAsia="仿宋"/>
          <w:sz w:val="59"/>
          <w:spacing w:val="0"/>
          <w:color w:val="000000"/>
          <w:b w:val="off"/>
          <w:i w:val="off"/>
        </w:rPr>
        <w:t>取消“意识”概念和各种内省观，并把这类传统哲学</w:t>
      </w:r>
      <w:r>
        <w:rPr>
          <w:rFonts w:ascii="仿宋" w:hAnsi="仿宋" w:cs="仿宋" w:eastAsia="仿宋"/>
          <w:sz w:val="59"/>
          <w:spacing w:val="0"/>
          <w:color w:val="000000"/>
          <w:b w:val="off"/>
          <w:i w:val="off"/>
        </w:rPr>
        <w:t>观看作是西方特有的视觉优先思维习惯的产物。通</w:t>
      </w:r>
      <w:r>
        <w:rPr>
          <w:rFonts w:ascii="仿宋" w:hAnsi="仿宋" w:cs="仿宋" w:eastAsia="仿宋"/>
          <w:sz w:val="59"/>
          <w:spacing w:val="0"/>
          <w:color w:val="000000"/>
          <w:b w:val="off"/>
          <w:i w:val="off"/>
        </w:rPr>
        <w:t>篇表现出一种所谓认识论的行为主义和解释学的实</w:t>
      </w:r>
      <w:r>
        <w:rPr>
          <w:rFonts w:ascii="仿宋" w:hAnsi="仿宋" w:cs="仿宋" w:eastAsia="仿宋"/>
          <w:sz w:val="59"/>
          <w:spacing w:val="0"/>
          <w:color w:val="000000"/>
          <w:b w:val="off"/>
          <w:i w:val="off"/>
        </w:rPr>
        <w:t>用主义立场。</w:t>
      </w:r>
      <w:bookmarkEnd w:id="4441"/>
    </w:p>
    <w:p>
      <w:r>
        <w:t/>
      </w:r>
    </w:p>
    <w:p>
      <w:pPr>
        <w:sectPr>
          <w:footerReference r:id="rId1018"/>
          <w:headerReference r:id="rId1019" w:type="default"/>
          <w:type w:val="nextPage"/>
          <w:pgSz w:w="22400" w:h="31680"/>
          <w:pgMar w:left="2820" w:top="2580" w:right="2820" w:bottom="2580" w:header="2280" w:footer="2280"/>
          <w:cols w:num="1"/>
        </w:sectPr>
      </w:pPr>
    </w:p>
    <w:p>
      <w:pPr>
        <w:pageBreakBefore w:val="off"/>
        <w:tabs/>
        <w:wordWrap w:val="off"/>
        <w:spacing w:before="1760" w:after="0" w:line="840" w:lineRule="atLeast"/>
        <w:ind w:left="6180" w:right="0"/>
        <w:jc w:val="both"/>
        <w:textAlignment w:val="baseline"/>
        <w:rPr>
          <w:sz w:val="46"/>
        </w:rPr>
      </w:pPr>
      <w:bookmarkStart w:name="" w:id="4442"/>
      <w:r>
        <w:rPr>
          <w:rFonts w:ascii="宋体" w:hAnsi="宋体" w:cs="宋体" w:eastAsia="宋体"/>
          <w:sz w:val="46"/>
          <w:spacing w:val="0"/>
          <w:color w:val="000000"/>
          <w:b w:val="off"/>
          <w:i w:val="off"/>
        </w:rPr>
        <w:t>索</w:t>
      </w:r>
      <w:bookmarkEnd w:id="4442"/>
    </w:p>
    <w:p>
      <w:pPr>
        <w:pageBreakBefore w:val="off"/>
        <w:tabs/>
        <w:wordWrap w:val="off"/>
        <w:spacing w:before="0" w:after="0" w:line="880" w:lineRule="exact"/>
        <w:ind w:left="0" w:right="0"/>
        <w:jc w:val="both"/>
        <w:textAlignment w:val="baseline"/>
        <w:rPr>
          <w:sz w:val="46"/>
        </w:rPr>
      </w:pPr>
      <w:bookmarkStart w:name="" w:id="4443"/>
      <w:r>
        <w:rPr>
          <w:rFonts w:ascii="宋体" w:hAnsi="宋体" w:cs="宋体" w:eastAsia="宋体"/>
          <w:sz w:val="46"/>
          <w:spacing w:val="0"/>
          <w:color w:val="000000"/>
          <w:b w:val="off"/>
          <w:i w:val="off"/>
        </w:rPr>
        <w:t/>
      </w:r>
      <w:bookmarkEnd w:id="4443"/>
    </w:p>
    <w:p>
      <w:pPr>
        <w:pageBreakBefore w:val="off"/>
        <w:tabs/>
        <w:wordWrap w:val="off"/>
        <w:spacing w:before="0" w:after="0" w:line="840" w:lineRule="atLeast"/>
        <w:ind w:left="1840" w:right="620" w:hanging="1420"/>
        <w:jc w:val="both"/>
        <w:textAlignment w:val="baseline"/>
        <w:rPr>
          <w:sz w:val="46"/>
        </w:rPr>
      </w:pPr>
      <w:bookmarkStart w:name="" w:id="4444"/>
      <w:r>
        <w:rPr>
          <w:rFonts w:ascii="楷体" w:hAnsi="楷体" w:cs="楷体" w:eastAsia="楷体"/>
          <w:sz w:val="46"/>
          <w:spacing w:val="0"/>
          <w:color w:val="000000"/>
          <w:b w:val="off"/>
          <w:i w:val="off"/>
        </w:rPr>
        <w:t>(本索引页码均指英文版页码，请按中文版页边的号码</w:t>
      </w:r>
      <w:r>
        <w:rPr>
          <w:rFonts w:ascii="楷体" w:hAnsi="楷体" w:cs="楷体" w:eastAsia="楷体"/>
          <w:sz w:val="46"/>
          <w:spacing w:val="0"/>
          <w:color w:val="000000"/>
          <w:b w:val="off"/>
          <w:i w:val="off"/>
        </w:rPr>
        <w:t>检索；索引指出的页码中之 n.，系“注”之意)</w:t>
      </w:r>
      <w:bookmarkEnd w:id="4444"/>
    </w:p>
    <w:p>
      <w:pPr>
        <w:pageBreakBefore w:val="off"/>
        <w:tabs/>
        <w:wordWrap w:val="off"/>
        <w:spacing w:before="0" w:after="0" w:line="880" w:lineRule="exact"/>
        <w:ind w:left="0" w:right="0"/>
        <w:jc w:val="both"/>
        <w:textAlignment w:val="baseline"/>
        <w:rPr>
          <w:sz w:val="46"/>
        </w:rPr>
      </w:pPr>
      <w:bookmarkStart w:name="" w:id="4445"/>
      <w:r>
        <w:rPr>
          <w:rFonts w:ascii="宋体" w:hAnsi="宋体" w:cs="宋体" w:eastAsia="宋体"/>
          <w:sz w:val="46"/>
          <w:spacing w:val="0"/>
          <w:color w:val="000000"/>
          <w:b w:val="off"/>
          <w:i w:val="off"/>
        </w:rPr>
        <w:t/>
      </w:r>
      <w:bookmarkEnd w:id="4445"/>
    </w:p>
    <w:p>
      <w:r>
        <w:t/>
      </w:r>
    </w:p>
    <w:p>
      <w:pPr>
        <w:sectPr>
          <w:footerReference r:id="rId1020"/>
          <w:headerReference r:id="rId1021" w:type="default"/>
          <w:type w:val="nextPage"/>
          <w:pgSz w:w="22400" w:h="31680"/>
          <w:pgMar w:left="2820" w:top="2700" w:right="2820" w:bottom="2700" w:header="2400" w:footer="2400"/>
          <w:cols w:num="1"/>
        </w:sectPr>
      </w:pPr>
    </w:p>
    <w:p>
      <w:pPr>
        <w:pageBreakBefore w:val="off"/>
        <w:tabs/>
        <w:wordWrap w:val="off"/>
        <w:spacing w:before="0" w:after="0" w:line="640" w:lineRule="atLeast"/>
        <w:ind w:left="0" w:right="0"/>
        <w:jc w:val="both"/>
        <w:textAlignment w:val="baseline"/>
        <w:rPr>
          <w:sz w:val="48"/>
        </w:rPr>
      </w:pPr>
      <w:bookmarkStart w:name="" w:id="4446"/>
      <w:r>
        <w:rPr>
          <w:rFonts w:ascii="TimesNewRoman" w:hAnsi="TimesNewRoman" w:cs="TimesNewRoman" w:eastAsia="TimesNewRoman"/>
          <w:sz w:val="48"/>
          <w:spacing w:val="0"/>
          <w:color w:val="000000"/>
          <w:b w:val="off"/>
          <w:i w:val="off"/>
        </w:rPr>
        <w:t>Abelard, Peter(阿贝拉尔)149</w:t>
      </w:r>
      <w:bookmarkEnd w:id="4446"/>
    </w:p>
    <w:p>
      <w:pPr>
        <w:pageBreakBefore w:val="off"/>
        <w:tabs/>
        <w:wordWrap w:val="off"/>
        <w:spacing w:before="0" w:after="0" w:line="640" w:lineRule="atLeast"/>
        <w:ind w:left="580" w:right="180" w:hanging="580"/>
        <w:jc w:val="both"/>
        <w:textAlignment w:val="baseline"/>
        <w:rPr>
          <w:sz w:val="48"/>
        </w:rPr>
      </w:pPr>
      <w:bookmarkStart w:name="" w:id="4447"/>
      <w:r>
        <w:rPr>
          <w:rFonts w:ascii="TimesNewRoman" w:hAnsi="TimesNewRoman" w:cs="TimesNewRoman" w:eastAsia="TimesNewRoman"/>
          <w:sz w:val="48"/>
          <w:spacing w:val="0"/>
          <w:color w:val="000000"/>
          <w:b w:val="off"/>
          <w:i w:val="off"/>
        </w:rPr>
        <w:t>Abnormal and normal discourse (反常的和</w:t>
      </w:r>
      <w:r>
        <w:rPr>
          <w:rFonts w:ascii="TimesNewRoman" w:hAnsi="TimesNewRoman" w:cs="TimesNewRoman" w:eastAsia="TimesNewRoman"/>
          <w:sz w:val="48"/>
          <w:spacing w:val="0"/>
          <w:color w:val="000000"/>
          <w:b w:val="off"/>
          <w:i w:val="off"/>
        </w:rPr>
        <w:t>正常的话语)11,320,322,333,339,</w:t>
      </w:r>
      <w:r>
        <w:rPr>
          <w:rFonts w:ascii="TimesNewRoman" w:hAnsi="TimesNewRoman" w:cs="TimesNewRoman" w:eastAsia="TimesNewRoman"/>
          <w:sz w:val="48"/>
          <w:spacing w:val="0"/>
          <w:color w:val="000000"/>
          <w:b w:val="off"/>
          <w:i w:val="off"/>
        </w:rPr>
        <w:t>346,360,363,365—366,372,377,382,</w:t>
      </w:r>
      <w:r>
        <w:rPr>
          <w:rFonts w:ascii="TimesNewRoman" w:hAnsi="TimesNewRoman" w:cs="TimesNewRoman" w:eastAsia="TimesNewRoman"/>
          <w:sz w:val="48"/>
          <w:spacing w:val="0"/>
          <w:color w:val="000000"/>
          <w:b w:val="off"/>
          <w:i w:val="off"/>
        </w:rPr>
        <w:t>384,386—389</w:t>
      </w:r>
      <w:bookmarkEnd w:id="4447"/>
    </w:p>
    <w:p>
      <w:pPr>
        <w:pageBreakBefore w:val="off"/>
        <w:tabs/>
        <w:wordWrap w:val="off"/>
        <w:spacing w:before="0" w:after="0" w:line="640" w:lineRule="atLeast"/>
        <w:ind w:left="40" w:right="0"/>
        <w:jc w:val="both"/>
        <w:textAlignment w:val="baseline"/>
        <w:rPr>
          <w:sz w:val="48"/>
        </w:rPr>
      </w:pPr>
      <w:bookmarkStart w:name="" w:id="4448"/>
      <w:r>
        <w:rPr>
          <w:rFonts w:ascii="TimesNewRoman" w:hAnsi="TimesNewRoman" w:cs="TimesNewRoman" w:eastAsia="TimesNewRoman"/>
          <w:sz w:val="48"/>
          <w:spacing w:val="0"/>
          <w:color w:val="000000"/>
          <w:b w:val="off"/>
          <w:i w:val="off"/>
        </w:rPr>
        <w:t>Adler, Mortimer(阿德勒)40n.8,50n.21</w:t>
      </w:r>
      <w:bookmarkEnd w:id="4448"/>
    </w:p>
    <w:p>
      <w:pPr>
        <w:pageBreakBefore w:val="off"/>
        <w:tabs/>
        <w:wordWrap w:val="off"/>
        <w:spacing w:before="0" w:after="0" w:line="640" w:lineRule="atLeast"/>
        <w:ind w:left="40" w:right="0"/>
        <w:jc w:val="both"/>
        <w:textAlignment w:val="baseline"/>
        <w:rPr>
          <w:sz w:val="48"/>
        </w:rPr>
      </w:pPr>
      <w:bookmarkStart w:name="" w:id="4449"/>
      <w:r>
        <w:rPr>
          <w:rFonts w:ascii="TimesNewRoman" w:hAnsi="TimesNewRoman" w:cs="TimesNewRoman" w:eastAsia="TimesNewRoman"/>
          <w:sz w:val="48"/>
          <w:spacing w:val="0"/>
          <w:color w:val="000000"/>
          <w:b w:val="off"/>
          <w:i w:val="off"/>
        </w:rPr>
        <w:t>Aldrich, Virgil (阿尔德里希)189n.20</w:t>
      </w:r>
      <w:bookmarkEnd w:id="4449"/>
    </w:p>
    <w:p>
      <w:pPr>
        <w:pageBreakBefore w:val="off"/>
        <w:tabs/>
        <w:wordWrap w:val="off"/>
        <w:spacing w:before="0" w:after="0" w:line="640" w:lineRule="atLeast"/>
        <w:ind w:left="620" w:right="140" w:hanging="580"/>
        <w:jc w:val="both"/>
        <w:textAlignment w:val="baseline"/>
        <w:rPr>
          <w:sz w:val="48"/>
        </w:rPr>
      </w:pPr>
      <w:bookmarkStart w:name="" w:id="4450"/>
      <w:r>
        <w:rPr>
          <w:rFonts w:ascii="TimesNewRoman" w:hAnsi="TimesNewRoman" w:cs="TimesNewRoman" w:eastAsia="TimesNewRoman"/>
          <w:sz w:val="48"/>
          <w:spacing w:val="0"/>
          <w:color w:val="000000"/>
          <w:b w:val="off"/>
          <w:i w:val="off"/>
        </w:rPr>
        <w:t>Analytic philosophy (分析哲学)7—8,12,</w:t>
      </w:r>
      <w:r>
        <w:rPr>
          <w:rFonts w:ascii="TimesNewRoman" w:hAnsi="TimesNewRoman" w:cs="TimesNewRoman" w:eastAsia="TimesNewRoman"/>
          <w:sz w:val="48"/>
          <w:spacing w:val="0"/>
          <w:color w:val="000000"/>
          <w:b w:val="off"/>
          <w:i w:val="off"/>
        </w:rPr>
        <w:t>168,170—173,192,316—317,343,</w:t>
      </w:r>
      <w:r>
        <w:rPr>
          <w:rFonts w:ascii="TimesNewRoman" w:hAnsi="TimesNewRoman" w:cs="TimesNewRoman" w:eastAsia="TimesNewRoman"/>
          <w:sz w:val="48"/>
          <w:spacing w:val="0"/>
          <w:color w:val="000000"/>
          <w:b w:val="off"/>
          <w:i w:val="off"/>
        </w:rPr>
        <w:t>390</w:t>
      </w:r>
      <w:bookmarkEnd w:id="4450"/>
    </w:p>
    <w:p>
      <w:pPr>
        <w:pageBreakBefore w:val="off"/>
        <w:tabs/>
        <w:wordWrap w:val="off"/>
        <w:spacing w:before="0" w:after="0" w:line="640" w:lineRule="atLeast"/>
        <w:ind w:left="80" w:right="0"/>
        <w:jc w:val="both"/>
        <w:textAlignment w:val="baseline"/>
        <w:rPr>
          <w:sz w:val="48"/>
        </w:rPr>
      </w:pPr>
      <w:bookmarkStart w:name="" w:id="4451"/>
      <w:r>
        <w:rPr>
          <w:rFonts w:ascii="TimesNewRoman" w:hAnsi="TimesNewRoman" w:cs="TimesNewRoman" w:eastAsia="TimesNewRoman"/>
          <w:sz w:val="48"/>
          <w:spacing w:val="0"/>
          <w:color w:val="000000"/>
          <w:b w:val="off"/>
          <w:i w:val="off"/>
        </w:rPr>
        <w:t>Anaxagoras (阿那萨格拉)43n.12,44</w:t>
      </w:r>
      <w:bookmarkEnd w:id="4451"/>
    </w:p>
    <w:p>
      <w:pPr>
        <w:pageBreakBefore w:val="off"/>
        <w:tabs/>
        <w:wordWrap w:val="off"/>
        <w:spacing w:before="0" w:after="0" w:line="640" w:lineRule="atLeast"/>
        <w:ind w:left="660" w:right="180" w:hanging="580"/>
        <w:jc w:val="both"/>
        <w:textAlignment w:val="baseline"/>
        <w:rPr>
          <w:sz w:val="48"/>
        </w:rPr>
      </w:pPr>
      <w:bookmarkStart w:name="" w:id="4452"/>
      <w:r>
        <w:rPr>
          <w:rFonts w:ascii="TimesNewRoman" w:hAnsi="TimesNewRoman" w:cs="TimesNewRoman" w:eastAsia="TimesNewRoman"/>
          <w:sz w:val="48"/>
          <w:spacing w:val="0"/>
          <w:color w:val="000000"/>
          <w:b w:val="off"/>
          <w:i w:val="off"/>
        </w:rPr>
        <w:t>Anscombe,G. E. M.(安斯柯姆伯)167n.</w:t>
      </w:r>
      <w:r>
        <w:rPr>
          <w:rFonts w:ascii="TimesNewRoman" w:hAnsi="TimesNewRoman" w:cs="TimesNewRoman" w:eastAsia="TimesNewRoman"/>
          <w:sz w:val="48"/>
          <w:spacing w:val="0"/>
          <w:color w:val="000000"/>
          <w:b w:val="off"/>
          <w:i w:val="off"/>
        </w:rPr>
        <w:t>3</w:t>
      </w:r>
      <w:bookmarkEnd w:id="4452"/>
    </w:p>
    <w:p>
      <w:pPr>
        <w:pageBreakBefore w:val="off"/>
        <w:tabs/>
        <w:wordWrap w:val="off"/>
        <w:spacing w:before="0" w:after="0" w:line="640" w:lineRule="atLeast"/>
        <w:ind w:left="120" w:right="0"/>
        <w:jc w:val="both"/>
        <w:textAlignment w:val="baseline"/>
        <w:rPr>
          <w:sz w:val="48"/>
        </w:rPr>
      </w:pPr>
      <w:bookmarkStart w:name="" w:id="4453"/>
      <w:r>
        <w:rPr>
          <w:rFonts w:ascii="TimesNewRoman" w:hAnsi="TimesNewRoman" w:cs="TimesNewRoman" w:eastAsia="TimesNewRoman"/>
          <w:sz w:val="48"/>
          <w:spacing w:val="0"/>
          <w:color w:val="000000"/>
          <w:b w:val="off"/>
          <w:i w:val="off"/>
        </w:rPr>
        <w:t>Anselm, Saint (圣·安瑟伦)149</w:t>
      </w:r>
      <w:bookmarkEnd w:id="4453"/>
    </w:p>
    <w:p>
      <w:pPr>
        <w:pageBreakBefore w:val="off"/>
        <w:tabs/>
        <w:wordWrap w:val="off"/>
        <w:spacing w:before="0" w:after="0" w:line="640" w:lineRule="atLeast"/>
        <w:ind w:left="700" w:right="80" w:hanging="580"/>
        <w:jc w:val="both"/>
        <w:textAlignment w:val="baseline"/>
        <w:rPr>
          <w:sz w:val="48"/>
        </w:rPr>
      </w:pPr>
      <w:bookmarkStart w:name="" w:id="4454"/>
      <w:r>
        <w:rPr>
          <w:rFonts w:ascii="TimesNewRoman" w:hAnsi="TimesNewRoman" w:cs="TimesNewRoman" w:eastAsia="TimesNewRoman"/>
          <w:sz w:val="48"/>
          <w:spacing w:val="0"/>
          <w:color w:val="000000"/>
          <w:b w:val="off"/>
          <w:i w:val="off"/>
        </w:rPr>
        <w:t>Apel, Karl-Otto (阿贝尔)343—344,347—</w:t>
      </w:r>
      <w:r>
        <w:rPr>
          <w:rFonts w:ascii="TimesNewRoman" w:hAnsi="TimesNewRoman" w:cs="TimesNewRoman" w:eastAsia="TimesNewRoman"/>
          <w:sz w:val="48"/>
          <w:spacing w:val="0"/>
          <w:color w:val="000000"/>
          <w:b w:val="off"/>
          <w:i w:val="off"/>
        </w:rPr>
        <w:t>348,354,368n.13,379</w:t>
      </w:r>
      <w:bookmarkEnd w:id="4454"/>
    </w:p>
    <w:p>
      <w:pPr>
        <w:pageBreakBefore w:val="off"/>
        <w:tabs/>
        <w:wordWrap w:val="off"/>
        <w:spacing w:before="0" w:after="0" w:line="640" w:lineRule="atLeast"/>
        <w:ind w:left="700" w:right="100" w:hanging="580"/>
        <w:jc w:val="both"/>
        <w:textAlignment w:val="baseline"/>
        <w:rPr>
          <w:sz w:val="48"/>
        </w:rPr>
      </w:pPr>
      <w:bookmarkStart w:name="" w:id="4455"/>
      <w:r>
        <w:rPr>
          <w:rFonts w:ascii="TimesNewRoman" w:hAnsi="TimesNewRoman" w:cs="TimesNewRoman" w:eastAsia="TimesNewRoman"/>
          <w:sz w:val="48"/>
          <w:spacing w:val="0"/>
          <w:color w:val="000000"/>
          <w:b w:val="off"/>
          <w:i w:val="off"/>
        </w:rPr>
        <w:t>Aquinas, St. Thomas(圣·托马斯·阿奎那)</w:t>
      </w:r>
      <w:r>
        <w:rPr>
          <w:rFonts w:ascii="TimesNewRoman" w:hAnsi="TimesNewRoman" w:cs="TimesNewRoman" w:eastAsia="TimesNewRoman"/>
          <w:sz w:val="48"/>
          <w:spacing w:val="0"/>
          <w:color w:val="000000"/>
          <w:b w:val="off"/>
          <w:i w:val="off"/>
        </w:rPr>
        <w:t>66,44—45,50n.21,52n.,54n,55,</w:t>
      </w:r>
      <w:r>
        <w:rPr>
          <w:rFonts w:ascii="TimesNewRoman" w:hAnsi="TimesNewRoman" w:cs="TimesNewRoman" w:eastAsia="TimesNewRoman"/>
          <w:sz w:val="48"/>
          <w:spacing w:val="0"/>
          <w:color w:val="000000"/>
          <w:b w:val="off"/>
          <w:i w:val="off"/>
        </w:rPr>
        <w:t>63,125,366—367</w:t>
      </w:r>
      <w:bookmarkEnd w:id="4455"/>
    </w:p>
    <w:p>
      <w:pPr>
        <w:pageBreakBefore w:val="off"/>
        <w:tabs/>
        <w:wordWrap w:val="off"/>
        <w:spacing w:before="0" w:after="0" w:line="640" w:lineRule="atLeast"/>
        <w:ind w:left="120" w:right="20"/>
        <w:jc w:val="both"/>
        <w:textAlignment w:val="baseline"/>
        <w:rPr>
          <w:sz w:val="48"/>
        </w:rPr>
      </w:pPr>
      <w:bookmarkStart w:name="" w:id="4456"/>
      <w:r>
        <w:rPr>
          <w:rFonts w:ascii="TimesNewRoman" w:hAnsi="TimesNewRoman" w:cs="TimesNewRoman" w:eastAsia="TimesNewRoman"/>
          <w:sz w:val="48"/>
          <w:spacing w:val="0"/>
          <w:color w:val="000000"/>
          <w:b w:val="off"/>
          <w:i w:val="off"/>
        </w:rPr>
        <w:t>Aristotle (亚里士多德)35,40—41,44—</w:t>
      </w:r>
      <w:r>
        <w:rPr>
          <w:rFonts w:ascii="TimesNewRoman" w:hAnsi="TimesNewRoman" w:cs="TimesNewRoman" w:eastAsia="TimesNewRoman"/>
          <w:sz w:val="48"/>
          <w:spacing w:val="0"/>
          <w:color w:val="000000"/>
          <w:b w:val="off"/>
          <w:i w:val="off"/>
        </w:rPr>
        <w:t>47,52,53n.23,55,63—64,67,142,</w:t>
      </w:r>
      <w:r>
        <w:rPr>
          <w:rFonts w:ascii="TimesNewRoman" w:hAnsi="TimesNewRoman" w:cs="TimesNewRoman" w:eastAsia="TimesNewRoman"/>
          <w:sz w:val="48"/>
          <w:spacing w:val="0"/>
          <w:color w:val="000000"/>
          <w:b w:val="off"/>
          <w:i w:val="off"/>
        </w:rPr>
        <w:t>144—146,149,152,154,159—160,</w:t>
      </w:r>
      <w:r>
        <w:rPr>
          <w:rFonts w:ascii="TimesNewRoman" w:hAnsi="TimesNewRoman" w:cs="TimesNewRoman" w:eastAsia="TimesNewRoman"/>
          <w:sz w:val="48"/>
          <w:spacing w:val="0"/>
          <w:color w:val="000000"/>
          <w:b w:val="off"/>
          <w:i w:val="off"/>
        </w:rPr>
        <w:t>163,210—211,222,239n.26,252,</w:t>
      </w:r>
      <w:r>
        <w:rPr>
          <w:rFonts w:ascii="TimesNewRoman" w:hAnsi="TimesNewRoman" w:cs="TimesNewRoman" w:eastAsia="TimesNewRoman"/>
          <w:sz w:val="48"/>
          <w:spacing w:val="0"/>
          <w:color w:val="000000"/>
          <w:b w:val="off"/>
          <w:i w:val="off"/>
        </w:rPr>
        <w:t>263,269,351,360,364,366—367,394</w:t>
      </w:r>
      <w:r>
        <w:rPr>
          <w:rFonts w:ascii="TimesNewRoman" w:hAnsi="TimesNewRoman" w:cs="TimesNewRoman" w:eastAsia="TimesNewRoman"/>
          <w:sz w:val="48"/>
          <w:spacing w:val="0"/>
          <w:color w:val="000000"/>
          <w:b w:val="off"/>
          <w:i w:val="off"/>
        </w:rPr>
        <w:t>Armstrong, David (阿姆斯特朗)22—23,</w:t>
      </w:r>
      <w:r>
        <w:rPr>
          <w:rFonts w:ascii="TimesNewRoman" w:hAnsi="TimesNewRoman" w:cs="TimesNewRoman" w:eastAsia="TimesNewRoman"/>
          <w:sz w:val="48"/>
          <w:spacing w:val="0"/>
          <w:color w:val="000000"/>
          <w:b w:val="off"/>
          <w:i w:val="off"/>
        </w:rPr>
        <w:t>85n.5,102n.11,115,117</w:t>
      </w:r>
      <w:bookmarkEnd w:id="4456"/>
    </w:p>
    <w:p>
      <w:pPr>
        <w:pageBreakBefore w:val="off"/>
        <w:tabs/>
        <w:wordWrap w:val="off"/>
        <w:spacing w:before="0" w:after="0" w:line="640" w:lineRule="atLeast"/>
        <w:ind w:left="200" w:right="0"/>
        <w:jc w:val="both"/>
        <w:textAlignment w:val="baseline"/>
        <w:rPr>
          <w:sz w:val="48"/>
        </w:rPr>
      </w:pPr>
      <w:bookmarkStart w:name="" w:id="4457"/>
      <w:r>
        <w:rPr>
          <w:rFonts w:ascii="TimesNewRoman" w:hAnsi="TimesNewRoman" w:cs="TimesNewRoman" w:eastAsia="TimesNewRoman"/>
          <w:sz w:val="48"/>
          <w:spacing w:val="0"/>
          <w:color w:val="000000"/>
          <w:b w:val="off"/>
          <w:i w:val="off"/>
        </w:rPr>
        <w:t>Arnauld, Antoine (阿诺尔德)60n.32</w:t>
      </w:r>
      <w:bookmarkEnd w:id="4457"/>
    </w:p>
    <w:p>
      <w:pPr>
        <w:pageBreakBefore w:val="off"/>
        <w:tabs/>
        <w:wordWrap w:val="off"/>
        <w:spacing w:before="0" w:after="0" w:line="640" w:lineRule="atLeast"/>
        <w:ind w:left="780" w:right="20" w:hanging="580"/>
        <w:jc w:val="both"/>
        <w:textAlignment w:val="baseline"/>
        <w:rPr>
          <w:sz w:val="48"/>
        </w:rPr>
      </w:pPr>
      <w:bookmarkStart w:name="" w:id="4458"/>
      <w:r>
        <w:rPr>
          <w:rFonts w:ascii="TimesNewRoman" w:hAnsi="TimesNewRoman" w:cs="TimesNewRoman" w:eastAsia="TimesNewRoman"/>
          <w:sz w:val="48"/>
          <w:spacing w:val="0"/>
          <w:color w:val="000000"/>
          <w:b w:val="off"/>
          <w:i w:val="off"/>
        </w:rPr>
        <w:t>Augustine, Saint (奥古斯丁)45,50n.21,</w:t>
      </w:r>
      <w:r>
        <w:rPr>
          <w:rFonts w:ascii="TimesNewRoman" w:hAnsi="TimesNewRoman" w:cs="TimesNewRoman" w:eastAsia="TimesNewRoman"/>
          <w:sz w:val="48"/>
          <w:spacing w:val="0"/>
          <w:color w:val="000000"/>
          <w:b w:val="off"/>
          <w:i w:val="off"/>
        </w:rPr>
        <w:t>53n.23,307</w:t>
      </w:r>
      <w:bookmarkEnd w:id="4458"/>
    </w:p>
    <w:p>
      <w:pPr>
        <w:pageBreakBefore w:val="off"/>
        <w:tabs/>
        <w:wordWrap w:val="off"/>
        <w:spacing w:before="0" w:after="0" w:line="640" w:lineRule="atLeast"/>
        <w:ind w:left="200" w:right="0"/>
        <w:jc w:val="both"/>
        <w:textAlignment w:val="baseline"/>
        <w:rPr>
          <w:sz w:val="48"/>
        </w:rPr>
      </w:pPr>
      <w:bookmarkStart w:name="" w:id="4459"/>
      <w:r>
        <w:rPr>
          <w:rFonts w:ascii="TimesNewRoman" w:hAnsi="TimesNewRoman" w:cs="TimesNewRoman" w:eastAsia="TimesNewRoman"/>
          <w:sz w:val="48"/>
          <w:spacing w:val="0"/>
          <w:color w:val="000000"/>
          <w:b w:val="off"/>
          <w:i w:val="off"/>
        </w:rPr>
        <w:t>Austin, J. L. (奥斯丁)45—50,52n.22,</w:t>
      </w:r>
      <w:bookmarkEnd w:id="4459"/>
    </w:p>
    <w:p>
      <w:pPr>
        <w:spacing w:line="20" w:lineRule="exact"/>
        <w:textAlignment w:val="bottom"/>
      </w:pPr>
      <w:r>
        <w:br w:type="column"/>
      </w:r>
    </w:p>
    <w:p>
      <w:pPr>
        <w:pageBreakBefore w:val="off"/>
        <w:tabs/>
        <w:wordWrap w:val="off"/>
        <w:spacing w:before="0" w:after="0" w:line="640" w:lineRule="atLeast"/>
        <w:ind w:left="540" w:right="0"/>
        <w:jc w:val="both"/>
        <w:textAlignment w:val="baseline"/>
        <w:rPr>
          <w:sz w:val="48"/>
        </w:rPr>
      </w:pPr>
      <w:bookmarkStart w:name="" w:id="4460"/>
      <w:r>
        <w:rPr>
          <w:rFonts w:ascii="TimesNewRoman" w:hAnsi="TimesNewRoman" w:cs="TimesNewRoman" w:eastAsia="TimesNewRoman"/>
          <w:sz w:val="48"/>
          <w:spacing w:val="0"/>
          <w:color w:val="000000"/>
          <w:b w:val="off"/>
          <w:i w:val="off"/>
        </w:rPr>
        <w:t>60n.32,62n.34,142,169,213</w:t>
      </w:r>
      <w:bookmarkEnd w:id="4460"/>
    </w:p>
    <w:p>
      <w:pPr>
        <w:pageBreakBefore w:val="off"/>
        <w:tabs/>
        <w:wordWrap w:val="off"/>
        <w:spacing w:before="0" w:after="0" w:line="640" w:lineRule="atLeast"/>
        <w:ind w:left="580" w:right="160" w:hanging="580"/>
        <w:jc w:val="both"/>
        <w:textAlignment w:val="baseline"/>
        <w:rPr>
          <w:sz w:val="48"/>
        </w:rPr>
      </w:pPr>
      <w:bookmarkStart w:name="" w:id="4461"/>
      <w:r>
        <w:rPr>
          <w:rFonts w:ascii="TimesNewRoman" w:hAnsi="TimesNewRoman" w:cs="TimesNewRoman" w:eastAsia="TimesNewRoman"/>
          <w:sz w:val="48"/>
          <w:spacing w:val="0"/>
          <w:color w:val="000000"/>
          <w:b w:val="off"/>
          <w:i w:val="off"/>
        </w:rPr>
        <w:t>Awareness, prelinguistic (前语言的认识)</w:t>
      </w:r>
      <w:r>
        <w:rPr>
          <w:rFonts w:ascii="TimesNewRoman" w:hAnsi="TimesNewRoman" w:cs="TimesNewRoman" w:eastAsia="TimesNewRoman"/>
          <w:sz w:val="48"/>
          <w:spacing w:val="0"/>
          <w:color w:val="000000"/>
          <w:b w:val="off"/>
          <w:i w:val="off"/>
        </w:rPr>
        <w:t>181—192</w:t>
      </w:r>
      <w:bookmarkEnd w:id="4461"/>
    </w:p>
    <w:p>
      <w:pPr>
        <w:pageBreakBefore w:val="off"/>
        <w:tabs/>
        <w:wordWrap w:val="off"/>
        <w:spacing w:before="0" w:after="0" w:line="640" w:lineRule="atLeast"/>
        <w:ind w:left="0" w:right="0"/>
        <w:jc w:val="both"/>
        <w:textAlignment w:val="baseline"/>
        <w:rPr>
          <w:sz w:val="48"/>
        </w:rPr>
      </w:pPr>
      <w:bookmarkStart w:name="" w:id="4462"/>
      <w:r>
        <w:rPr>
          <w:rFonts w:ascii="TimesNewRoman" w:hAnsi="TimesNewRoman" w:cs="TimesNewRoman" w:eastAsia="TimesNewRoman"/>
          <w:sz w:val="48"/>
          <w:spacing w:val="0"/>
          <w:color w:val="000000"/>
          <w:b w:val="off"/>
          <w:i w:val="off"/>
        </w:rPr>
        <w:t>Ayer, A. J. (艾耶尔)66n.41,112,337</w:t>
      </w:r>
      <w:bookmarkEnd w:id="4462"/>
    </w:p>
    <w:p>
      <w:pPr>
        <w:pageBreakBefore w:val="off"/>
        <w:tabs/>
        <w:wordWrap w:val="off"/>
        <w:spacing w:before="0" w:after="0" w:line="620" w:lineRule="exact"/>
        <w:ind w:left="0" w:right="0"/>
        <w:jc w:val="both"/>
        <w:textAlignment w:val="baseline"/>
        <w:rPr>
          <w:sz w:val="48"/>
        </w:rPr>
      </w:pPr>
      <w:bookmarkStart w:name="" w:id="4463"/>
      <w:r>
        <w:rPr>
          <w:rFonts w:ascii="宋体" w:hAnsi="宋体" w:cs="宋体" w:eastAsia="宋体"/>
          <w:sz w:val="48"/>
          <w:spacing w:val="0"/>
          <w:color w:val="000000"/>
          <w:b w:val="off"/>
          <w:i w:val="off"/>
        </w:rPr>
        <w:t/>
      </w:r>
      <w:bookmarkEnd w:id="4463"/>
    </w:p>
    <w:p>
      <w:pPr>
        <w:pageBreakBefore w:val="off"/>
        <w:tabs/>
        <w:wordWrap w:val="off"/>
        <w:spacing w:before="0" w:after="0" w:line="640" w:lineRule="atLeast"/>
        <w:ind w:left="0" w:right="0"/>
        <w:jc w:val="both"/>
        <w:textAlignment w:val="baseline"/>
        <w:rPr>
          <w:sz w:val="48"/>
        </w:rPr>
      </w:pPr>
      <w:bookmarkStart w:name="" w:id="4464"/>
      <w:r>
        <w:rPr>
          <w:rFonts w:ascii="TimesNewRoman" w:hAnsi="TimesNewRoman" w:cs="TimesNewRoman" w:eastAsia="TimesNewRoman"/>
          <w:sz w:val="48"/>
          <w:spacing w:val="0"/>
          <w:color w:val="000000"/>
          <w:b w:val="off"/>
          <w:i w:val="off"/>
        </w:rPr>
        <w:t>Bacon, Francis (培根)42,43n.12,133n.</w:t>
      </w:r>
      <w:bookmarkEnd w:id="4464"/>
    </w:p>
    <w:p>
      <w:pPr>
        <w:pageBreakBefore w:val="off"/>
        <w:tabs/>
        <w:wordWrap w:val="off"/>
        <w:spacing w:before="0" w:after="0" w:line="640" w:lineRule="atLeast"/>
        <w:ind w:left="0" w:right="0"/>
        <w:jc w:val="both"/>
        <w:textAlignment w:val="baseline"/>
        <w:rPr>
          <w:sz w:val="48"/>
        </w:rPr>
      </w:pPr>
      <w:bookmarkStart w:name="" w:id="4465"/>
      <w:r>
        <w:rPr>
          <w:rFonts w:ascii="TimesNewRoman" w:hAnsi="TimesNewRoman" w:cs="TimesNewRoman" w:eastAsia="TimesNewRoman"/>
          <w:sz w:val="48"/>
          <w:spacing w:val="0"/>
          <w:color w:val="000000"/>
          <w:b w:val="off"/>
          <w:i w:val="off"/>
        </w:rPr>
        <w:t>Bain, Alexander (贝恩)165</w:t>
      </w:r>
      <w:bookmarkEnd w:id="4465"/>
    </w:p>
    <w:p>
      <w:pPr>
        <w:pageBreakBefore w:val="off"/>
        <w:tabs/>
        <w:wordWrap w:val="off"/>
        <w:spacing w:before="0" w:after="0" w:line="640" w:lineRule="atLeast"/>
        <w:ind w:left="0" w:right="0"/>
        <w:jc w:val="both"/>
        <w:textAlignment w:val="baseline"/>
        <w:rPr>
          <w:sz w:val="48"/>
        </w:rPr>
      </w:pPr>
      <w:bookmarkStart w:name="" w:id="4466"/>
      <w:r>
        <w:rPr>
          <w:rFonts w:ascii="TimesNewRoman" w:hAnsi="TimesNewRoman" w:cs="TimesNewRoman" w:eastAsia="TimesNewRoman"/>
          <w:sz w:val="48"/>
          <w:spacing w:val="0"/>
          <w:color w:val="000000"/>
          <w:b w:val="off"/>
          <w:i w:val="off"/>
        </w:rPr>
        <w:t>Balz, A. G. A (巴尔兹)57n.27</w:t>
      </w:r>
      <w:bookmarkEnd w:id="4466"/>
    </w:p>
    <w:p>
      <w:pPr>
        <w:pageBreakBefore w:val="off"/>
        <w:tabs/>
        <w:wordWrap w:val="off"/>
        <w:spacing w:before="0" w:after="0" w:line="640" w:lineRule="atLeast"/>
        <w:ind w:left="0" w:right="0"/>
        <w:jc w:val="both"/>
        <w:textAlignment w:val="baseline"/>
        <w:rPr>
          <w:sz w:val="48"/>
        </w:rPr>
      </w:pPr>
      <w:bookmarkStart w:name="" w:id="4467"/>
      <w:r>
        <w:rPr>
          <w:rFonts w:ascii="TimesNewRoman" w:hAnsi="TimesNewRoman" w:cs="TimesNewRoman" w:eastAsia="TimesNewRoman"/>
          <w:sz w:val="48"/>
          <w:spacing w:val="0"/>
          <w:color w:val="000000"/>
          <w:b w:val="off"/>
          <w:i w:val="off"/>
        </w:rPr>
        <w:t>Barret, Robert (巴雷特)271n.13</w:t>
      </w:r>
      <w:bookmarkEnd w:id="4467"/>
    </w:p>
    <w:p>
      <w:pPr>
        <w:pageBreakBefore w:val="off"/>
        <w:tabs/>
        <w:wordWrap w:val="off"/>
        <w:spacing w:before="0" w:after="0" w:line="640" w:lineRule="atLeast"/>
        <w:ind w:left="0" w:right="0"/>
        <w:jc w:val="both"/>
        <w:textAlignment w:val="baseline"/>
        <w:rPr>
          <w:sz w:val="48"/>
        </w:rPr>
      </w:pPr>
      <w:bookmarkStart w:name="" w:id="4468"/>
      <w:r>
        <w:rPr>
          <w:rFonts w:ascii="TimesNewRoman" w:hAnsi="TimesNewRoman" w:cs="TimesNewRoman" w:eastAsia="TimesNewRoman"/>
          <w:sz w:val="48"/>
          <w:spacing w:val="0"/>
          <w:color w:val="000000"/>
          <w:b w:val="off"/>
          <w:i w:val="off"/>
        </w:rPr>
        <w:t>Beck,L. J.(贝克)64n.38</w:t>
      </w:r>
      <w:bookmarkEnd w:id="4468"/>
    </w:p>
    <w:p>
      <w:pPr>
        <w:pageBreakBefore w:val="off"/>
        <w:tabs/>
        <w:wordWrap w:val="off"/>
        <w:spacing w:before="0" w:after="0" w:line="640" w:lineRule="atLeast"/>
        <w:ind w:left="580" w:right="0" w:hanging="580"/>
        <w:jc w:val="both"/>
        <w:textAlignment w:val="baseline"/>
        <w:rPr>
          <w:sz w:val="48"/>
        </w:rPr>
      </w:pPr>
      <w:bookmarkStart w:name="" w:id="4469"/>
      <w:r>
        <w:rPr>
          <w:rFonts w:ascii="TimesNewRoman" w:hAnsi="TimesNewRoman" w:cs="TimesNewRoman" w:eastAsia="TimesNewRoman"/>
          <w:sz w:val="48"/>
          <w:spacing w:val="0"/>
          <w:color w:val="000000"/>
          <w:b w:val="off"/>
          <w:i w:val="off"/>
        </w:rPr>
        <w:t>Behaviorism, epistemological(认识论的行为</w:t>
      </w:r>
      <w:r>
        <w:rPr>
          <w:rFonts w:ascii="TimesNewRoman" w:hAnsi="TimesNewRoman" w:cs="TimesNewRoman" w:eastAsia="TimesNewRoman"/>
          <w:sz w:val="48"/>
          <w:spacing w:val="0"/>
          <w:color w:val="000000"/>
          <w:b w:val="off"/>
          <w:i w:val="off"/>
        </w:rPr>
        <w:t>主义)99,170,173—182,193,209—</w:t>
      </w:r>
      <w:r>
        <w:rPr>
          <w:rFonts w:ascii="TimesNewRoman" w:hAnsi="TimesNewRoman" w:cs="TimesNewRoman" w:eastAsia="TimesNewRoman"/>
          <w:sz w:val="48"/>
          <w:spacing w:val="0"/>
          <w:color w:val="000000"/>
          <w:b w:val="off"/>
          <w:i w:val="off"/>
        </w:rPr>
        <w:t>213,305n.38,315,320,325,373,376,</w:t>
      </w:r>
      <w:r>
        <w:rPr>
          <w:rFonts w:ascii="TimesNewRoman" w:hAnsi="TimesNewRoman" w:cs="TimesNewRoman" w:eastAsia="TimesNewRoman"/>
          <w:sz w:val="48"/>
          <w:spacing w:val="0"/>
          <w:color w:val="000000"/>
          <w:b w:val="off"/>
          <w:i w:val="off"/>
        </w:rPr>
        <w:t>379,385,393</w:t>
      </w:r>
      <w:bookmarkEnd w:id="4469"/>
    </w:p>
    <w:p>
      <w:pPr>
        <w:pageBreakBefore w:val="off"/>
        <w:tabs/>
        <w:wordWrap w:val="off"/>
        <w:spacing w:before="0" w:after="0" w:line="640" w:lineRule="atLeast"/>
        <w:ind w:left="580" w:right="40" w:hanging="580"/>
        <w:jc w:val="both"/>
        <w:textAlignment w:val="baseline"/>
        <w:rPr>
          <w:sz w:val="48"/>
        </w:rPr>
      </w:pPr>
      <w:bookmarkStart w:name="" w:id="4470"/>
      <w:r>
        <w:rPr>
          <w:rFonts w:ascii="TimesNewRoman" w:hAnsi="TimesNewRoman" w:cs="TimesNewRoman" w:eastAsia="TimesNewRoman"/>
          <w:sz w:val="48"/>
          <w:spacing w:val="0"/>
          <w:color w:val="000000"/>
          <w:b w:val="off"/>
          <w:i w:val="off"/>
        </w:rPr>
        <w:t>Behaviorism, psychological (心理学的行为</w:t>
      </w:r>
      <w:r>
        <w:rPr>
          <w:rFonts w:ascii="TimesNewRoman" w:hAnsi="TimesNewRoman" w:cs="TimesNewRoman" w:eastAsia="TimesNewRoman"/>
          <w:sz w:val="48"/>
          <w:spacing w:val="0"/>
          <w:color w:val="000000"/>
          <w:b w:val="off"/>
          <w:i w:val="off"/>
        </w:rPr>
        <w:t>主义)17—18,66,94—96,98—107,</w:t>
      </w:r>
      <w:r>
        <w:rPr>
          <w:rFonts w:ascii="TimesNewRoman" w:hAnsi="TimesNewRoman" w:cs="TimesNewRoman" w:eastAsia="TimesNewRoman"/>
          <w:sz w:val="48"/>
          <w:spacing w:val="0"/>
          <w:color w:val="000000"/>
          <w:b w:val="off"/>
          <w:i w:val="off"/>
        </w:rPr>
        <w:t>109n.16,115,176,190,209—212,</w:t>
      </w:r>
      <w:r>
        <w:rPr>
          <w:rFonts w:ascii="TimesNewRoman" w:hAnsi="TimesNewRoman" w:cs="TimesNewRoman" w:eastAsia="TimesNewRoman"/>
          <w:sz w:val="48"/>
          <w:spacing w:val="0"/>
          <w:color w:val="000000"/>
          <w:b w:val="off"/>
          <w:i w:val="off"/>
        </w:rPr>
        <w:t>228n.17,259</w:t>
      </w:r>
      <w:bookmarkEnd w:id="4470"/>
    </w:p>
    <w:p>
      <w:pPr>
        <w:pageBreakBefore w:val="off"/>
        <w:tabs/>
        <w:wordWrap w:val="off"/>
        <w:spacing w:before="0" w:after="0" w:line="640" w:lineRule="atLeast"/>
        <w:ind w:left="680" w:right="0" w:hanging="580"/>
        <w:jc w:val="both"/>
        <w:textAlignment w:val="baseline"/>
        <w:rPr>
          <w:sz w:val="48"/>
        </w:rPr>
      </w:pPr>
      <w:bookmarkStart w:name="" w:id="4471"/>
      <w:r>
        <w:rPr>
          <w:rFonts w:ascii="TimesNewRoman" w:hAnsi="TimesNewRoman" w:cs="TimesNewRoman" w:eastAsia="TimesNewRoman"/>
          <w:sz w:val="48"/>
          <w:spacing w:val="0"/>
          <w:color w:val="000000"/>
          <w:b w:val="off"/>
          <w:i w:val="off"/>
        </w:rPr>
        <w:t>Bellarmine, Cardinal (贝拉民)211,328—</w:t>
      </w:r>
      <w:r>
        <w:rPr>
          <w:rFonts w:ascii="TimesNewRoman" w:hAnsi="TimesNewRoman" w:cs="TimesNewRoman" w:eastAsia="TimesNewRoman"/>
          <w:sz w:val="48"/>
          <w:spacing w:val="0"/>
          <w:color w:val="000000"/>
          <w:b w:val="off"/>
          <w:i w:val="off"/>
        </w:rPr>
        <w:t>331</w:t>
      </w:r>
      <w:bookmarkEnd w:id="4471"/>
    </w:p>
    <w:p>
      <w:pPr>
        <w:pageBreakBefore w:val="off"/>
        <w:tabs/>
        <w:wordWrap w:val="off"/>
        <w:spacing w:before="0" w:after="0" w:line="640" w:lineRule="atLeast"/>
        <w:ind w:left="100" w:right="0"/>
        <w:jc w:val="both"/>
        <w:textAlignment w:val="baseline"/>
        <w:rPr>
          <w:sz w:val="48"/>
        </w:rPr>
      </w:pPr>
      <w:bookmarkStart w:name="" w:id="4472"/>
      <w:r>
        <w:rPr>
          <w:rFonts w:ascii="TimesNewRoman" w:hAnsi="TimesNewRoman" w:cs="TimesNewRoman" w:eastAsia="TimesNewRoman"/>
          <w:sz w:val="48"/>
          <w:spacing w:val="0"/>
          <w:color w:val="000000"/>
          <w:b w:val="off"/>
          <w:i w:val="off"/>
        </w:rPr>
        <w:t>Bennet, Jonathan(贝奈特)48n.18,142</w:t>
      </w:r>
      <w:bookmarkEnd w:id="4472"/>
    </w:p>
    <w:p>
      <w:pPr>
        <w:pageBreakBefore w:val="off"/>
        <w:tabs/>
        <w:wordWrap w:val="off"/>
        <w:spacing w:before="0" w:after="0" w:line="640" w:lineRule="atLeast"/>
        <w:ind w:left="100" w:right="0"/>
        <w:jc w:val="both"/>
        <w:textAlignment w:val="baseline"/>
        <w:rPr>
          <w:sz w:val="48"/>
        </w:rPr>
      </w:pPr>
      <w:bookmarkStart w:name="" w:id="4473"/>
      <w:r>
        <w:rPr>
          <w:rFonts w:ascii="TimesNewRoman" w:hAnsi="TimesNewRoman" w:cs="TimesNewRoman" w:eastAsia="TimesNewRoman"/>
          <w:sz w:val="48"/>
          <w:spacing w:val="0"/>
          <w:color w:val="000000"/>
          <w:b w:val="off"/>
          <w:i w:val="off"/>
        </w:rPr>
        <w:t>Bergmann, Gustav(贝格曼)175—177</w:t>
      </w:r>
      <w:bookmarkEnd w:id="4473"/>
    </w:p>
    <w:p>
      <w:pPr>
        <w:pageBreakBefore w:val="off"/>
        <w:tabs/>
        <w:wordWrap w:val="off"/>
        <w:spacing w:before="0" w:after="0" w:line="640" w:lineRule="atLeast"/>
        <w:ind w:left="140" w:right="0"/>
        <w:jc w:val="both"/>
        <w:textAlignment w:val="baseline"/>
        <w:rPr>
          <w:sz w:val="48"/>
        </w:rPr>
      </w:pPr>
      <w:bookmarkStart w:name="" w:id="4474"/>
      <w:r>
        <w:rPr>
          <w:rFonts w:ascii="TimesNewRoman" w:hAnsi="TimesNewRoman" w:cs="TimesNewRoman" w:eastAsia="TimesNewRoman"/>
          <w:sz w:val="48"/>
          <w:spacing w:val="0"/>
          <w:color w:val="000000"/>
          <w:b w:val="off"/>
          <w:i w:val="off"/>
        </w:rPr>
        <w:t>Bergson, Henri(柏格森)166,240n.27</w:t>
      </w:r>
      <w:bookmarkEnd w:id="4474"/>
    </w:p>
    <w:p>
      <w:pPr>
        <w:pageBreakBefore w:val="off"/>
        <w:tabs/>
        <w:wordWrap w:val="off"/>
        <w:spacing w:before="0" w:after="0" w:line="640" w:lineRule="atLeast"/>
        <w:ind w:left="720" w:right="0" w:hanging="580"/>
        <w:jc w:val="both"/>
        <w:textAlignment w:val="baseline"/>
        <w:rPr>
          <w:sz w:val="48"/>
        </w:rPr>
      </w:pPr>
      <w:bookmarkStart w:name="" w:id="4475"/>
      <w:r>
        <w:rPr>
          <w:rFonts w:ascii="TimesNewRoman" w:hAnsi="TimesNewRoman" w:cs="TimesNewRoman" w:eastAsia="TimesNewRoman"/>
          <w:sz w:val="48"/>
          <w:spacing w:val="0"/>
          <w:color w:val="000000"/>
          <w:b w:val="off"/>
          <w:i w:val="off"/>
        </w:rPr>
        <w:t>Berkleyey, George (贝克莱)49n.18,64,</w:t>
      </w:r>
      <w:r>
        <w:rPr>
          <w:rFonts w:ascii="TimesNewRoman" w:hAnsi="TimesNewRoman" w:cs="TimesNewRoman" w:eastAsia="TimesNewRoman"/>
          <w:sz w:val="48"/>
          <w:spacing w:val="0"/>
          <w:color w:val="000000"/>
          <w:b w:val="off"/>
          <w:i w:val="off"/>
        </w:rPr>
        <w:t>277,293</w:t>
      </w:r>
      <w:bookmarkEnd w:id="4475"/>
    </w:p>
    <w:p>
      <w:pPr>
        <w:pageBreakBefore w:val="off"/>
        <w:tabs/>
        <w:wordWrap w:val="off"/>
        <w:spacing w:before="0" w:after="0" w:line="640" w:lineRule="atLeast"/>
        <w:ind w:left="140" w:right="0"/>
        <w:jc w:val="both"/>
        <w:textAlignment w:val="baseline"/>
        <w:rPr>
          <w:sz w:val="48"/>
        </w:rPr>
      </w:pPr>
      <w:bookmarkStart w:name="" w:id="4476"/>
      <w:r>
        <w:rPr>
          <w:rFonts w:ascii="TimesNewRoman" w:hAnsi="TimesNewRoman" w:cs="TimesNewRoman" w:eastAsia="TimesNewRoman"/>
          <w:sz w:val="48"/>
          <w:spacing w:val="0"/>
          <w:color w:val="000000"/>
          <w:b w:val="off"/>
          <w:i w:val="off"/>
        </w:rPr>
        <w:t>Bernstein, Richard(伯恩斯坦)xiv,119n.23</w:t>
      </w:r>
      <w:bookmarkEnd w:id="4476"/>
    </w:p>
    <w:p>
      <w:pPr>
        <w:pageBreakBefore w:val="off"/>
        <w:tabs/>
        <w:wordWrap w:val="off"/>
        <w:spacing w:before="0" w:after="0" w:line="640" w:lineRule="atLeast"/>
        <w:ind w:left="140" w:right="0"/>
        <w:jc w:val="both"/>
        <w:textAlignment w:val="baseline"/>
        <w:rPr>
          <w:sz w:val="48"/>
        </w:rPr>
      </w:pPr>
      <w:bookmarkStart w:name="" w:id="4477"/>
      <w:r>
        <w:rPr>
          <w:rFonts w:ascii="TimesNewRoman" w:hAnsi="TimesNewRoman" w:cs="TimesNewRoman" w:eastAsia="TimesNewRoman"/>
          <w:sz w:val="48"/>
          <w:spacing w:val="0"/>
          <w:color w:val="000000"/>
          <w:b w:val="off"/>
          <w:i w:val="off"/>
        </w:rPr>
        <w:t>Binkley, Robert(宾克里)271n</w:t>
      </w:r>
      <w:bookmarkEnd w:id="4477"/>
    </w:p>
    <w:p>
      <w:pPr>
        <w:pageBreakBefore w:val="off"/>
        <w:tabs/>
        <w:wordWrap w:val="off"/>
        <w:spacing w:before="0" w:after="0" w:line="640" w:lineRule="atLeast"/>
        <w:ind w:left="140" w:right="0"/>
        <w:jc w:val="both"/>
        <w:textAlignment w:val="baseline"/>
        <w:rPr>
          <w:sz w:val="48"/>
        </w:rPr>
      </w:pPr>
      <w:bookmarkStart w:name="" w:id="4478"/>
      <w:r>
        <w:rPr>
          <w:rFonts w:ascii="TimesNewRoman" w:hAnsi="TimesNewRoman" w:cs="TimesNewRoman" w:eastAsia="TimesNewRoman"/>
          <w:sz w:val="48"/>
          <w:spacing w:val="0"/>
          <w:color w:val="000000"/>
          <w:b w:val="off"/>
          <w:i w:val="off"/>
        </w:rPr>
        <w:t>Black, Max(勃莱克)305</w:t>
      </w:r>
      <w:bookmarkEnd w:id="4478"/>
    </w:p>
    <w:p>
      <w:pPr>
        <w:pageBreakBefore w:val="off"/>
        <w:tabs/>
        <w:wordWrap w:val="off"/>
        <w:spacing w:before="0" w:after="0" w:line="640" w:lineRule="atLeast"/>
        <w:ind w:left="140" w:right="0"/>
        <w:jc w:val="both"/>
        <w:textAlignment w:val="baseline"/>
        <w:rPr>
          <w:sz w:val="48"/>
        </w:rPr>
      </w:pPr>
      <w:bookmarkStart w:name="" w:id="4479"/>
      <w:r>
        <w:rPr>
          <w:rFonts w:ascii="TimesNewRoman" w:hAnsi="TimesNewRoman" w:cs="TimesNewRoman" w:eastAsia="TimesNewRoman"/>
          <w:sz w:val="48"/>
          <w:spacing w:val="0"/>
          <w:color w:val="000000"/>
          <w:b w:val="off"/>
          <w:i w:val="off"/>
        </w:rPr>
        <w:t>Blanshard, Brand(布兰沙德)185n.18</w:t>
      </w:r>
      <w:bookmarkEnd w:id="4479"/>
    </w:p>
    <w:p>
      <w:pPr>
        <w:pageBreakBefore w:val="off"/>
        <w:tabs/>
        <w:wordWrap w:val="off"/>
        <w:spacing w:before="0" w:after="0" w:line="640" w:lineRule="atLeast"/>
        <w:ind w:left="140" w:right="0"/>
        <w:jc w:val="both"/>
        <w:textAlignment w:val="baseline"/>
        <w:rPr>
          <w:sz w:val="48"/>
        </w:rPr>
      </w:pPr>
      <w:bookmarkStart w:name="" w:id="4480"/>
      <w:r>
        <w:rPr>
          <w:rFonts w:ascii="TimesNewRoman" w:hAnsi="TimesNewRoman" w:cs="TimesNewRoman" w:eastAsia="TimesNewRoman"/>
          <w:sz w:val="48"/>
          <w:spacing w:val="0"/>
          <w:color w:val="000000"/>
          <w:b w:val="off"/>
          <w:i w:val="off"/>
        </w:rPr>
        <w:t>Bloom, Harold(布鲁姆)168n.6,391</w:t>
      </w:r>
      <w:bookmarkEnd w:id="4480"/>
    </w:p>
    <w:p>
      <w:r>
        <w:t/>
      </w:r>
    </w:p>
    <w:p>
      <w:pPr>
        <w:sectPr>
          <w:footerReference r:id="rId1022"/>
          <w:headerReference r:id="rId1023" w:type="default"/>
          <w:type w:val="continuous"/>
          <w:pgSz w:w="22400" w:h="31680"/>
          <w:pgMar w:left="2820" w:top="2700" w:right="2820" w:bottom="2700" w:header="2400" w:footer="2400"/>
          <w:cols w:num="2" w:equalWidth="0" w:sep="0">
            <w:col w:w="8300" w:space="260"/>
            <w:col w:w="8220" w:space="0"/>
          </w:cols>
        </w:sectPr>
      </w:pPr>
    </w:p>
    <w:p>
      <w:pPr>
        <w:pageBreakBefore w:val="off"/>
        <w:tabs/>
        <w:wordWrap w:val="off"/>
        <w:spacing w:before="0" w:after="0" w:line="580" w:lineRule="atLeast"/>
        <w:ind w:left="40" w:right="0"/>
        <w:jc w:val="both"/>
        <w:textAlignment w:val="baseline"/>
        <w:rPr>
          <w:sz w:val="41"/>
        </w:rPr>
      </w:pPr>
      <w:bookmarkStart w:name="" w:id="4481"/>
      <w:r>
        <w:rPr>
          <w:rFonts w:ascii="黑体" w:hAnsi="黑体" w:cs="黑体" w:eastAsia="黑体"/>
          <w:sz w:val="41"/>
          <w:spacing w:val="0"/>
          <w:color w:val="000000"/>
          <w:b w:val="off"/>
          <w:i w:val="off"/>
        </w:rPr>
        <w:t>476</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索</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引</w:t>
      </w:r>
      <w:bookmarkEnd w:id="4481"/>
    </w:p>
    <w:p>
      <w:pPr>
        <w:pageBreakBefore w:val="off"/>
        <w:tabs/>
        <w:wordWrap w:val="off"/>
        <w:spacing w:before="0" w:after="0" w:line="560" w:lineRule="exact"/>
        <w:ind w:left="0" w:right="0"/>
        <w:jc w:val="both"/>
        <w:textAlignment w:val="baseline"/>
        <w:rPr>
          <w:sz w:val="45"/>
        </w:rPr>
      </w:pPr>
      <w:bookmarkStart w:name="" w:id="4482"/>
      <w:r>
        <w:rPr>
          <w:rFonts w:ascii="宋体" w:hAnsi="宋体" w:cs="宋体" w:eastAsia="宋体"/>
          <w:sz w:val="45"/>
          <w:spacing w:val="0"/>
          <w:color w:val="000000"/>
          <w:b w:val="off"/>
          <w:i w:val="off"/>
        </w:rPr>
        <w:t/>
      </w:r>
      <w:bookmarkEnd w:id="4482"/>
    </w:p>
    <w:p>
      <w:r>
        <w:t/>
      </w:r>
    </w:p>
    <w:p>
      <w:pPr>
        <w:sectPr>
          <w:footerReference r:id="rId1024"/>
          <w:headerReference r:id="rId1025" w:type="default"/>
          <w:type w:val="nextPage"/>
          <w:pgSz w:w="22400" w:h="31680"/>
          <w:pgMar w:left="2780" w:top="2460" w:right="2780" w:bottom="2460" w:header="2160" w:footer="2160"/>
          <w:cols w:num="1"/>
        </w:sectPr>
      </w:pPr>
    </w:p>
    <w:p>
      <w:pPr>
        <w:pageBreakBefore w:val="off"/>
        <w:tabs/>
        <w:wordWrap w:val="off"/>
        <w:spacing w:before="0" w:after="0" w:line="660" w:lineRule="atLeast"/>
        <w:ind w:left="60" w:right="0"/>
        <w:jc w:val="both"/>
        <w:textAlignment w:val="baseline"/>
        <w:rPr>
          <w:sz w:val="45"/>
        </w:rPr>
      </w:pPr>
      <w:bookmarkStart w:name="" w:id="4483"/>
      <w:r>
        <w:rPr>
          <w:rFonts w:ascii="TimesNewRoman" w:hAnsi="TimesNewRoman" w:cs="TimesNewRoman" w:eastAsia="TimesNewRoman"/>
          <w:sz w:val="45"/>
          <w:spacing w:val="0"/>
          <w:color w:val="000000"/>
          <w:b w:val="off"/>
          <w:i w:val="off"/>
        </w:rPr>
        <w:t>Boorse,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Christopher(布尔斯)195n</w:t>
      </w:r>
      <w:bookmarkEnd w:id="4483"/>
    </w:p>
    <w:p>
      <w:pPr>
        <w:pageBreakBefore w:val="off"/>
        <w:tabs/>
        <w:wordWrap w:val="off"/>
        <w:spacing w:before="0" w:after="0" w:line="660" w:lineRule="atLeast"/>
        <w:ind w:left="60" w:right="0"/>
        <w:jc w:val="both"/>
        <w:textAlignment w:val="baseline"/>
        <w:rPr>
          <w:sz w:val="45"/>
        </w:rPr>
      </w:pPr>
      <w:bookmarkStart w:name="" w:id="4484"/>
      <w:r>
        <w:rPr>
          <w:rFonts w:ascii="TimesNewRoman" w:hAnsi="TimesNewRoman" w:cs="TimesNewRoman" w:eastAsia="TimesNewRoman"/>
          <w:sz w:val="45"/>
          <w:spacing w:val="0"/>
          <w:color w:val="000000"/>
          <w:b w:val="off"/>
          <w:i w:val="off"/>
        </w:rPr>
        <w:t>Bouwsma,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O.K.(包斯马)100,228</w:t>
      </w:r>
      <w:bookmarkEnd w:id="4484"/>
    </w:p>
    <w:p>
      <w:pPr>
        <w:pageBreakBefore w:val="off"/>
        <w:tabs/>
        <w:wordWrap w:val="off"/>
        <w:spacing w:before="0" w:after="0" w:line="660" w:lineRule="atLeast"/>
        <w:ind w:left="60" w:right="0"/>
        <w:jc w:val="both"/>
        <w:textAlignment w:val="baseline"/>
        <w:rPr>
          <w:sz w:val="45"/>
        </w:rPr>
      </w:pPr>
      <w:bookmarkStart w:name="" w:id="4485"/>
      <w:r>
        <w:rPr>
          <w:rFonts w:ascii="TimesNewRoman" w:hAnsi="TimesNewRoman" w:cs="TimesNewRoman" w:eastAsia="TimesNewRoman"/>
          <w:sz w:val="45"/>
          <w:spacing w:val="0"/>
          <w:color w:val="000000"/>
          <w:b w:val="off"/>
          <w:i w:val="off"/>
        </w:rPr>
        <w:t>Boyd,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Richard(博伊德)283—284</w:t>
      </w:r>
      <w:bookmarkEnd w:id="4485"/>
    </w:p>
    <w:p>
      <w:pPr>
        <w:pageBreakBefore w:val="off"/>
        <w:tabs/>
        <w:wordWrap w:val="off"/>
        <w:spacing w:before="0" w:after="0" w:line="660" w:lineRule="atLeast"/>
        <w:ind w:left="60" w:right="0"/>
        <w:jc w:val="both"/>
        <w:textAlignment w:val="baseline"/>
        <w:rPr>
          <w:sz w:val="45"/>
        </w:rPr>
      </w:pPr>
      <w:bookmarkStart w:name="" w:id="4486"/>
      <w:r>
        <w:rPr>
          <w:rFonts w:ascii="TimesNewRoman" w:hAnsi="TimesNewRoman" w:cs="TimesNewRoman" w:eastAsia="TimesNewRoman"/>
          <w:sz w:val="45"/>
          <w:spacing w:val="0"/>
          <w:color w:val="000000"/>
          <w:b w:val="off"/>
          <w:i w:val="off"/>
        </w:rPr>
        <w:t>Boyle,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Robert(波伊尔)133n.2</w:t>
      </w:r>
      <w:bookmarkEnd w:id="4486"/>
    </w:p>
    <w:p>
      <w:pPr>
        <w:pageBreakBefore w:val="off"/>
        <w:tabs/>
        <w:wordWrap w:val="off"/>
        <w:spacing w:before="0" w:after="0" w:line="660" w:lineRule="atLeast"/>
        <w:ind w:left="60" w:right="0"/>
        <w:jc w:val="both"/>
        <w:textAlignment w:val="baseline"/>
        <w:rPr>
          <w:sz w:val="45"/>
        </w:rPr>
      </w:pPr>
      <w:bookmarkStart w:name="" w:id="4487"/>
      <w:r>
        <w:rPr>
          <w:rFonts w:ascii="TimesNewRoman" w:hAnsi="TimesNewRoman" w:cs="TimesNewRoman" w:eastAsia="TimesNewRoman"/>
          <w:sz w:val="45"/>
          <w:spacing w:val="0"/>
          <w:color w:val="000000"/>
          <w:b w:val="off"/>
          <w:i w:val="off"/>
        </w:rPr>
        <w:t>Bradley,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M.C.(布拉德雷)116n.20,165</w:t>
      </w:r>
      <w:bookmarkEnd w:id="4487"/>
    </w:p>
    <w:p>
      <w:pPr>
        <w:pageBreakBefore w:val="off"/>
        <w:tabs/>
        <w:wordWrap w:val="off"/>
        <w:spacing w:before="0" w:after="0" w:line="660" w:lineRule="atLeast"/>
        <w:ind w:left="620" w:right="140" w:hanging="560"/>
        <w:jc w:val="both"/>
        <w:textAlignment w:val="baseline"/>
        <w:rPr>
          <w:sz w:val="45"/>
        </w:rPr>
      </w:pPr>
      <w:bookmarkStart w:name="" w:id="4488"/>
      <w:r>
        <w:rPr>
          <w:rFonts w:ascii="TimesNewRoman" w:hAnsi="TimesNewRoman" w:cs="TimesNewRoman" w:eastAsia="TimesNewRoman"/>
          <w:sz w:val="45"/>
          <w:spacing w:val="0"/>
          <w:color w:val="000000"/>
          <w:b w:val="off"/>
          <w:i w:val="off"/>
        </w:rPr>
        <w:t>Brandom,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Robert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(布兰多姆)</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179n.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12,</w:t>
      </w:r>
      <w:r>
        <w:rPr>
          <w:rFonts w:ascii="TimesNewRoman" w:hAnsi="TimesNewRoman" w:cs="TimesNewRoman" w:eastAsia="TimesNewRoman"/>
          <w:sz w:val="45"/>
          <w:spacing w:val="0"/>
          <w:color w:val="000000"/>
          <w:b w:val="off"/>
          <w:i w:val="off"/>
        </w:rPr>
        <w:t>301n.34</w:t>
      </w:r>
      <w:bookmarkEnd w:id="4488"/>
    </w:p>
    <w:p>
      <w:pPr>
        <w:pageBreakBefore w:val="off"/>
        <w:tabs/>
        <w:wordWrap w:val="off"/>
        <w:spacing w:before="0" w:after="0" w:line="660" w:lineRule="atLeast"/>
        <w:ind w:left="700" w:right="120" w:hanging="640"/>
        <w:jc w:val="both"/>
        <w:textAlignment w:val="baseline"/>
        <w:rPr>
          <w:sz w:val="45"/>
        </w:rPr>
      </w:pPr>
      <w:bookmarkStart w:name="" w:id="4489"/>
      <w:r>
        <w:rPr>
          <w:rFonts w:ascii="TimesNewRoman" w:hAnsi="TimesNewRoman" w:cs="TimesNewRoman" w:eastAsia="TimesNewRoman"/>
          <w:sz w:val="45"/>
          <w:spacing w:val="0"/>
          <w:color w:val="000000"/>
          <w:b w:val="off"/>
          <w:i w:val="off"/>
        </w:rPr>
        <w:t>Brandt,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Richard(勃兰特)83—84,86,93,</w:t>
      </w:r>
      <w:r>
        <w:rPr>
          <w:rFonts w:ascii="TimesNewRoman" w:hAnsi="TimesNewRoman" w:cs="TimesNewRoman" w:eastAsia="TimesNewRoman"/>
          <w:sz w:val="45"/>
          <w:spacing w:val="0"/>
          <w:color w:val="000000"/>
          <w:b w:val="off"/>
          <w:i w:val="off"/>
        </w:rPr>
        <w:t>118</w:t>
      </w:r>
      <w:bookmarkEnd w:id="4489"/>
    </w:p>
    <w:p>
      <w:pPr>
        <w:pageBreakBefore w:val="off"/>
        <w:tabs/>
        <w:wordWrap w:val="off"/>
        <w:spacing w:before="0" w:after="0" w:line="660" w:lineRule="atLeast"/>
        <w:ind w:left="60" w:right="0"/>
        <w:jc w:val="both"/>
        <w:textAlignment w:val="baseline"/>
        <w:rPr>
          <w:sz w:val="45"/>
        </w:rPr>
      </w:pPr>
      <w:bookmarkStart w:name="" w:id="4490"/>
      <w:r>
        <w:rPr>
          <w:rFonts w:ascii="TimesNewRoman" w:hAnsi="TimesNewRoman" w:cs="TimesNewRoman" w:eastAsia="TimesNewRoman"/>
          <w:sz w:val="45"/>
          <w:spacing w:val="0"/>
          <w:color w:val="000000"/>
          <w:b w:val="off"/>
          <w:i w:val="off"/>
        </w:rPr>
        <w:t>Braun,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Lucien(布劳恩)133n.2</w:t>
      </w:r>
      <w:bookmarkEnd w:id="4490"/>
    </w:p>
    <w:p>
      <w:pPr>
        <w:pageBreakBefore w:val="off"/>
        <w:tabs/>
        <w:wordWrap w:val="off"/>
        <w:spacing w:before="0" w:after="0" w:line="660" w:lineRule="atLeast"/>
        <w:ind w:left="620" w:right="140" w:hanging="560"/>
        <w:jc w:val="both"/>
        <w:textAlignment w:val="baseline"/>
        <w:rPr>
          <w:sz w:val="45"/>
        </w:rPr>
      </w:pPr>
      <w:bookmarkStart w:name="" w:id="4491"/>
      <w:r>
        <w:rPr>
          <w:rFonts w:ascii="TimesNewRoman" w:hAnsi="TimesNewRoman" w:cs="TimesNewRoman" w:eastAsia="TimesNewRoman"/>
          <w:sz w:val="45"/>
          <w:spacing w:val="0"/>
          <w:color w:val="000000"/>
          <w:b w:val="off"/>
          <w:i w:val="off"/>
        </w:rPr>
        <w:t>Brentano,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Franz(布伦塔诺)18,61n.32,</w:t>
      </w:r>
      <w:r>
        <w:rPr>
          <w:rFonts w:ascii="TimesNewRoman" w:hAnsi="TimesNewRoman" w:cs="TimesNewRoman" w:eastAsia="TimesNewRoman"/>
          <w:sz w:val="45"/>
          <w:spacing w:val="0"/>
          <w:color w:val="000000"/>
          <w:b w:val="off"/>
          <w:i w:val="off"/>
        </w:rPr>
        <w:t>193,199,207—208</w:t>
      </w:r>
      <w:bookmarkEnd w:id="4491"/>
    </w:p>
    <w:p>
      <w:pPr>
        <w:pageBreakBefore w:val="off"/>
        <w:tabs/>
        <w:wordWrap w:val="off"/>
        <w:spacing w:before="0" w:after="0" w:line="660" w:lineRule="atLeast"/>
        <w:ind w:left="60" w:right="0"/>
        <w:jc w:val="both"/>
        <w:textAlignment w:val="baseline"/>
        <w:rPr>
          <w:sz w:val="45"/>
        </w:rPr>
      </w:pPr>
      <w:bookmarkStart w:name="" w:id="4492"/>
      <w:r>
        <w:rPr>
          <w:rFonts w:ascii="TimesNewRoman" w:hAnsi="TimesNewRoman" w:cs="TimesNewRoman" w:eastAsia="TimesNewRoman"/>
          <w:sz w:val="45"/>
          <w:spacing w:val="0"/>
          <w:color w:val="000000"/>
          <w:b w:val="off"/>
          <w:i w:val="off"/>
        </w:rPr>
        <w:t>Broad,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D.(布洛德)7,39n.6</w:t>
      </w:r>
      <w:bookmarkEnd w:id="4492"/>
    </w:p>
    <w:p>
      <w:pPr>
        <w:pageBreakBefore w:val="off"/>
        <w:tabs/>
        <w:wordWrap w:val="off"/>
        <w:spacing w:before="0" w:after="0" w:line="660" w:lineRule="atLeast"/>
        <w:ind w:left="160" w:right="0"/>
        <w:jc w:val="both"/>
        <w:textAlignment w:val="baseline"/>
        <w:rPr>
          <w:sz w:val="45"/>
        </w:rPr>
      </w:pPr>
      <w:bookmarkStart w:name="" w:id="4493"/>
      <w:r>
        <w:rPr>
          <w:rFonts w:ascii="TimesNewRoman" w:hAnsi="TimesNewRoman" w:cs="TimesNewRoman" w:eastAsia="TimesNewRoman"/>
          <w:sz w:val="45"/>
          <w:spacing w:val="0"/>
          <w:color w:val="000000"/>
          <w:b w:val="off"/>
          <w:i w:val="off"/>
        </w:rPr>
        <w:t>Brucker,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Jakob(布鲁克尔)133n.2</w:t>
      </w:r>
      <w:bookmarkEnd w:id="4493"/>
    </w:p>
    <w:p>
      <w:pPr>
        <w:pageBreakBefore w:val="off"/>
        <w:tabs/>
        <w:wordWrap w:val="off"/>
        <w:spacing w:before="0" w:after="0" w:line="660" w:lineRule="atLeast"/>
        <w:ind w:left="160" w:right="0"/>
        <w:jc w:val="both"/>
        <w:textAlignment w:val="baseline"/>
        <w:rPr>
          <w:sz w:val="45"/>
        </w:rPr>
      </w:pPr>
      <w:bookmarkStart w:name="" w:id="4494"/>
      <w:r>
        <w:rPr>
          <w:rFonts w:ascii="TimesNewRoman" w:hAnsi="TimesNewRoman" w:cs="TimesNewRoman" w:eastAsia="TimesNewRoman"/>
          <w:sz w:val="45"/>
          <w:spacing w:val="0"/>
          <w:color w:val="000000"/>
          <w:b w:val="off"/>
          <w:i w:val="off"/>
        </w:rPr>
        <w:t>Brumbaugh,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Robert(布鲁姆包)xiii</w:t>
      </w:r>
      <w:bookmarkEnd w:id="4494"/>
    </w:p>
    <w:p>
      <w:pPr>
        <w:pageBreakBefore w:val="off"/>
        <w:tabs/>
        <w:wordWrap w:val="off"/>
        <w:spacing w:before="0" w:after="0" w:line="660" w:lineRule="atLeast"/>
        <w:ind w:left="160" w:right="0"/>
        <w:jc w:val="both"/>
        <w:textAlignment w:val="baseline"/>
        <w:rPr>
          <w:sz w:val="45"/>
        </w:rPr>
      </w:pPr>
      <w:bookmarkStart w:name="" w:id="4495"/>
      <w:r>
        <w:rPr>
          <w:rFonts w:ascii="TimesNewRoman" w:hAnsi="TimesNewRoman" w:cs="TimesNewRoman" w:eastAsia="TimesNewRoman"/>
          <w:sz w:val="45"/>
          <w:spacing w:val="0"/>
          <w:color w:val="000000"/>
          <w:b w:val="off"/>
          <w:i w:val="off"/>
        </w:rPr>
        <w:t>Burtt,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A.(伯特)65n.39</w:t>
      </w:r>
      <w:bookmarkEnd w:id="4495"/>
    </w:p>
    <w:p>
      <w:pPr>
        <w:pageBreakBefore w:val="off"/>
        <w:tabs/>
        <w:wordWrap w:val="off"/>
        <w:spacing w:before="0" w:after="0" w:line="660" w:lineRule="atLeast"/>
        <w:ind w:left="160" w:right="0"/>
        <w:jc w:val="both"/>
        <w:textAlignment w:val="baseline"/>
        <w:rPr>
          <w:sz w:val="45"/>
        </w:rPr>
      </w:pPr>
      <w:bookmarkStart w:name="" w:id="4496"/>
      <w:r>
        <w:rPr>
          <w:rFonts w:ascii="TimesNewRoman" w:hAnsi="TimesNewRoman" w:cs="TimesNewRoman" w:eastAsia="TimesNewRoman"/>
          <w:sz w:val="45"/>
          <w:spacing w:val="0"/>
          <w:color w:val="000000"/>
          <w:b w:val="off"/>
          <w:i w:val="off"/>
        </w:rPr>
        <w:t>Busch,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Eric(布什)119</w:t>
      </w:r>
      <w:bookmarkEnd w:id="4496"/>
    </w:p>
    <w:p>
      <w:pPr>
        <w:pageBreakBefore w:val="off"/>
        <w:tabs/>
        <w:wordWrap w:val="off"/>
        <w:spacing w:before="0" w:after="0" w:line="560" w:lineRule="exact"/>
        <w:ind w:left="20" w:right="0"/>
        <w:jc w:val="both"/>
        <w:textAlignment w:val="baseline"/>
        <w:rPr>
          <w:sz w:val="45"/>
        </w:rPr>
      </w:pPr>
      <w:bookmarkStart w:name="" w:id="4497"/>
      <w:r>
        <w:rPr>
          <w:rFonts w:ascii="宋体" w:hAnsi="宋体" w:cs="宋体" w:eastAsia="宋体"/>
          <w:sz w:val="45"/>
          <w:spacing w:val="0"/>
          <w:color w:val="000000"/>
          <w:b w:val="off"/>
          <w:i w:val="off"/>
        </w:rPr>
        <w:t/>
      </w:r>
      <w:bookmarkEnd w:id="4497"/>
    </w:p>
    <w:p>
      <w:pPr>
        <w:pageBreakBefore w:val="off"/>
        <w:tabs/>
        <w:wordWrap w:val="off"/>
        <w:spacing w:before="0" w:after="0" w:line="660" w:lineRule="atLeast"/>
        <w:ind w:left="720" w:right="60" w:hanging="560"/>
        <w:jc w:val="both"/>
        <w:textAlignment w:val="baseline"/>
        <w:rPr>
          <w:sz w:val="45"/>
        </w:rPr>
      </w:pPr>
      <w:bookmarkStart w:name="" w:id="4498"/>
      <w:r>
        <w:rPr>
          <w:rFonts w:ascii="TimesNewRoman" w:hAnsi="TimesNewRoman" w:cs="TimesNewRoman" w:eastAsia="TimesNewRoman"/>
          <w:sz w:val="45"/>
          <w:spacing w:val="0"/>
          <w:color w:val="000000"/>
          <w:b w:val="off"/>
          <w:i w:val="off"/>
        </w:rPr>
        <w:t>Campbell,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Keith(坎贝尔)44n.13,83—84,</w:t>
      </w:r>
      <w:r>
        <w:rPr>
          <w:rFonts w:ascii="TimesNewRoman" w:hAnsi="TimesNewRoman" w:cs="TimesNewRoman" w:eastAsia="TimesNewRoman"/>
          <w:sz w:val="45"/>
          <w:spacing w:val="0"/>
          <w:color w:val="000000"/>
          <w:b w:val="off"/>
          <w:i w:val="off"/>
        </w:rPr>
        <w:t>86,93,118</w:t>
      </w:r>
      <w:bookmarkEnd w:id="4498"/>
    </w:p>
    <w:p>
      <w:pPr>
        <w:pageBreakBefore w:val="off"/>
        <w:tabs/>
        <w:wordWrap w:val="off"/>
        <w:spacing w:before="0" w:after="0" w:line="660" w:lineRule="atLeast"/>
        <w:ind w:left="720" w:right="60" w:hanging="560"/>
        <w:jc w:val="both"/>
        <w:textAlignment w:val="baseline"/>
        <w:rPr>
          <w:sz w:val="45"/>
        </w:rPr>
      </w:pPr>
      <w:bookmarkStart w:name="" w:id="4499"/>
      <w:r>
        <w:rPr>
          <w:rFonts w:ascii="TimesNewRoman" w:hAnsi="TimesNewRoman" w:cs="TimesNewRoman" w:eastAsia="TimesNewRoman"/>
          <w:sz w:val="45"/>
          <w:spacing w:val="0"/>
          <w:color w:val="000000"/>
          <w:b w:val="off"/>
          <w:i w:val="off"/>
        </w:rPr>
        <w:t>Carnap,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Rudolph(卡尔纳普)</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xiii-xiv,7,</w:t>
      </w:r>
      <w:r>
        <w:rPr>
          <w:rFonts w:ascii="TimesNewRoman" w:hAnsi="TimesNewRoman" w:cs="TimesNewRoman" w:eastAsia="TimesNewRoman"/>
          <w:sz w:val="45"/>
          <w:spacing w:val="0"/>
          <w:color w:val="000000"/>
          <w:b w:val="off"/>
          <w:i w:val="off"/>
        </w:rPr>
        <w:t>169,172—173,204,207—208,221,</w:t>
      </w:r>
      <w:r>
        <w:rPr>
          <w:rFonts w:ascii="TimesNewRoman" w:hAnsi="TimesNewRoman" w:cs="TimesNewRoman" w:eastAsia="TimesNewRoman"/>
          <w:sz w:val="45"/>
          <w:spacing w:val="0"/>
          <w:color w:val="000000"/>
          <w:b w:val="off"/>
          <w:i w:val="off"/>
        </w:rPr>
        <w:t>257,259,301n.34,348,363,367</w:t>
      </w:r>
      <w:bookmarkEnd w:id="4499"/>
    </w:p>
    <w:p>
      <w:pPr>
        <w:pageBreakBefore w:val="off"/>
        <w:tabs/>
        <w:wordWrap w:val="off"/>
        <w:spacing w:before="0" w:after="0" w:line="660" w:lineRule="atLeast"/>
        <w:ind w:left="160" w:right="0"/>
        <w:jc w:val="both"/>
        <w:textAlignment w:val="baseline"/>
        <w:rPr>
          <w:sz w:val="45"/>
        </w:rPr>
      </w:pPr>
      <w:bookmarkStart w:name="" w:id="4500"/>
      <w:r>
        <w:rPr>
          <w:rFonts w:ascii="TimesNewRoman" w:hAnsi="TimesNewRoman" w:cs="TimesNewRoman" w:eastAsia="TimesNewRoman"/>
          <w:sz w:val="45"/>
          <w:spacing w:val="0"/>
          <w:color w:val="000000"/>
          <w:b w:val="off"/>
          <w:i w:val="off"/>
        </w:rPr>
        <w:t>Carr,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David(卡尔)167n.5</w:t>
      </w:r>
      <w:bookmarkEnd w:id="4500"/>
    </w:p>
    <w:p>
      <w:pPr>
        <w:pageBreakBefore w:val="off"/>
        <w:tabs/>
        <w:wordWrap w:val="off"/>
        <w:spacing w:before="0" w:after="0" w:line="660" w:lineRule="atLeast"/>
        <w:ind w:left="160" w:right="0"/>
        <w:jc w:val="both"/>
        <w:textAlignment w:val="baseline"/>
        <w:rPr>
          <w:sz w:val="45"/>
        </w:rPr>
      </w:pPr>
      <w:bookmarkStart w:name="" w:id="4501"/>
      <w:r>
        <w:rPr>
          <w:rFonts w:ascii="TimesNewRoman" w:hAnsi="TimesNewRoman" w:cs="TimesNewRoman" w:eastAsia="TimesNewRoman"/>
          <w:sz w:val="45"/>
          <w:spacing w:val="0"/>
          <w:color w:val="000000"/>
          <w:b w:val="off"/>
          <w:i w:val="off"/>
        </w:rPr>
        <w:t>Caton,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Hiram(卡通)249n.31</w:t>
      </w:r>
      <w:bookmarkEnd w:id="4501"/>
    </w:p>
    <w:p>
      <w:pPr>
        <w:pageBreakBefore w:val="off"/>
        <w:tabs/>
        <w:wordWrap w:val="off"/>
        <w:spacing w:before="0" w:after="0" w:line="660" w:lineRule="atLeast"/>
        <w:ind w:left="720" w:right="0" w:hanging="560"/>
        <w:jc w:val="both"/>
        <w:textAlignment w:val="baseline"/>
        <w:rPr>
          <w:sz w:val="45"/>
        </w:rPr>
      </w:pPr>
      <w:bookmarkStart w:name="" w:id="4502"/>
      <w:r>
        <w:rPr>
          <w:rFonts w:ascii="TimesNewRoman" w:hAnsi="TimesNewRoman" w:cs="TimesNewRoman" w:eastAsia="TimesNewRoman"/>
          <w:sz w:val="45"/>
          <w:spacing w:val="0"/>
          <w:color w:val="000000"/>
          <w:b w:val="off"/>
          <w:i w:val="off"/>
        </w:rPr>
        <w:t>Chisholm,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Roderick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(齐思霍姆)</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18,</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27,</w:t>
      </w:r>
      <w:r>
        <w:rPr>
          <w:rFonts w:ascii="TimesNewRoman" w:hAnsi="TimesNewRoman" w:cs="TimesNewRoman" w:eastAsia="TimesNewRoman"/>
          <w:sz w:val="45"/>
          <w:spacing w:val="0"/>
          <w:color w:val="000000"/>
          <w:b w:val="off"/>
          <w:i w:val="off"/>
        </w:rPr>
        <w:t>175—177,193</w:t>
      </w:r>
      <w:bookmarkEnd w:id="4502"/>
    </w:p>
    <w:p>
      <w:pPr>
        <w:pageBreakBefore w:val="off"/>
        <w:tabs/>
        <w:wordWrap w:val="off"/>
        <w:spacing w:before="0" w:after="0" w:line="660" w:lineRule="atLeast"/>
        <w:ind w:left="720" w:right="0" w:hanging="560"/>
        <w:jc w:val="both"/>
        <w:textAlignment w:val="baseline"/>
        <w:rPr>
          <w:sz w:val="45"/>
        </w:rPr>
      </w:pPr>
      <w:bookmarkStart w:name="" w:id="4503"/>
      <w:r>
        <w:rPr>
          <w:rFonts w:ascii="TimesNewRoman" w:hAnsi="TimesNewRoman" w:cs="TimesNewRoman" w:eastAsia="TimesNewRoman"/>
          <w:sz w:val="45"/>
          <w:spacing w:val="0"/>
          <w:color w:val="000000"/>
          <w:b w:val="off"/>
          <w:i w:val="off"/>
        </w:rPr>
        <w:t>Chomsky,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(乔姆斯基)</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195n.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27,</w:t>
      </w:r>
      <w:r>
        <w:rPr>
          <w:rFonts w:ascii="TimesNewRoman" w:hAnsi="TimesNewRoman" w:cs="TimesNewRoman" w:eastAsia="TimesNewRoman"/>
          <w:sz w:val="45"/>
          <w:spacing w:val="0"/>
          <w:color w:val="000000"/>
          <w:b w:val="off"/>
          <w:i w:val="off"/>
        </w:rPr>
        <w:t>204n.42,214,249,251—252</w:t>
      </w:r>
      <w:bookmarkEnd w:id="4503"/>
    </w:p>
    <w:p>
      <w:pPr>
        <w:pageBreakBefore w:val="off"/>
        <w:tabs/>
        <w:wordWrap w:val="off"/>
        <w:spacing w:before="0" w:after="0" w:line="660" w:lineRule="atLeast"/>
        <w:ind w:left="160" w:right="0"/>
        <w:jc w:val="both"/>
        <w:textAlignment w:val="baseline"/>
        <w:rPr>
          <w:sz w:val="45"/>
        </w:rPr>
      </w:pPr>
      <w:bookmarkStart w:name="" w:id="4504"/>
      <w:r>
        <w:rPr>
          <w:rFonts w:ascii="TimesNewRoman" w:hAnsi="TimesNewRoman" w:cs="TimesNewRoman" w:eastAsia="TimesNewRoman"/>
          <w:sz w:val="45"/>
          <w:spacing w:val="0"/>
          <w:color w:val="000000"/>
          <w:b w:val="off"/>
          <w:i w:val="off"/>
        </w:rPr>
        <w:t>Coder,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David(科德尔)120n.23</w:t>
      </w:r>
      <w:bookmarkEnd w:id="4504"/>
    </w:p>
    <w:p>
      <w:pPr>
        <w:pageBreakBefore w:val="off"/>
        <w:tabs/>
        <w:wordWrap w:val="off"/>
        <w:spacing w:before="0" w:after="0" w:line="660" w:lineRule="atLeast"/>
        <w:ind w:left="720" w:right="0" w:hanging="560"/>
        <w:jc w:val="both"/>
        <w:textAlignment w:val="baseline"/>
        <w:rPr>
          <w:sz w:val="45"/>
        </w:rPr>
      </w:pPr>
      <w:bookmarkStart w:name="" w:id="4505"/>
      <w:r>
        <w:rPr>
          <w:rFonts w:ascii="TimesNewRoman" w:hAnsi="TimesNewRoman" w:cs="TimesNewRoman" w:eastAsia="TimesNewRoman"/>
          <w:sz w:val="45"/>
          <w:spacing w:val="0"/>
          <w:color w:val="000000"/>
          <w:b w:val="off"/>
          <w:i w:val="off"/>
        </w:rPr>
        <w:t>Conceptual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change(概念改变)265—273,</w:t>
      </w:r>
      <w:r>
        <w:rPr>
          <w:rFonts w:ascii="TimesNewRoman" w:hAnsi="TimesNewRoman" w:cs="TimesNewRoman" w:eastAsia="TimesNewRoman"/>
          <w:sz w:val="45"/>
          <w:spacing w:val="0"/>
          <w:color w:val="000000"/>
          <w:b w:val="off"/>
          <w:i w:val="off"/>
        </w:rPr>
        <w:t>277</w:t>
      </w:r>
      <w:bookmarkEnd w:id="4505"/>
    </w:p>
    <w:p>
      <w:pPr>
        <w:pageBreakBefore w:val="off"/>
        <w:tabs/>
        <w:wordWrap w:val="off"/>
        <w:spacing w:before="0" w:after="0" w:line="660" w:lineRule="atLeast"/>
        <w:ind w:left="720" w:right="0" w:hanging="560"/>
        <w:jc w:val="both"/>
        <w:textAlignment w:val="baseline"/>
        <w:rPr>
          <w:sz w:val="45"/>
        </w:rPr>
      </w:pPr>
      <w:bookmarkStart w:name="" w:id="4506"/>
      <w:r>
        <w:rPr>
          <w:rFonts w:ascii="TimesNewRoman" w:hAnsi="TimesNewRoman" w:cs="TimesNewRoman" w:eastAsia="TimesNewRoman"/>
          <w:sz w:val="45"/>
          <w:spacing w:val="0"/>
          <w:color w:val="000000"/>
          <w:b w:val="off"/>
          <w:i w:val="off"/>
        </w:rPr>
        <w:t>consciousness,见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consciousness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w:t>
      </w:r>
      <w:r>
        <w:rPr>
          <w:rFonts w:ascii="TimesNewRoman" w:hAnsi="TimesNewRoman" w:cs="TimesNewRoman" w:eastAsia="TimesNewRoman"/>
          <w:sz w:val="45"/>
          <w:spacing w:val="0"/>
          <w:color w:val="000000"/>
          <w:b w:val="off"/>
          <w:i w:val="off"/>
        </w:rPr>
        <w:t>versation(谈话，会话)156—157,159,</w:t>
      </w:r>
      <w:r>
        <w:rPr>
          <w:rFonts w:ascii="TimesNewRoman" w:hAnsi="TimesNewRoman" w:cs="TimesNewRoman" w:eastAsia="TimesNewRoman"/>
          <w:sz w:val="45"/>
          <w:spacing w:val="0"/>
          <w:color w:val="000000"/>
          <w:b w:val="off"/>
          <w:i w:val="off"/>
        </w:rPr>
        <w:t>163,170—171,318,322,371—373,</w:t>
      </w:r>
      <w:r>
        <w:rPr>
          <w:rFonts w:ascii="TimesNewRoman" w:hAnsi="TimesNewRoman" w:cs="TimesNewRoman" w:eastAsia="TimesNewRoman"/>
          <w:sz w:val="45"/>
          <w:spacing w:val="0"/>
          <w:color w:val="000000"/>
          <w:b w:val="off"/>
          <w:i w:val="off"/>
        </w:rPr>
        <w:t>377—378,386,389—394</w:t>
      </w:r>
      <w:bookmarkEnd w:id="4506"/>
    </w:p>
    <w:p>
      <w:pPr>
        <w:pageBreakBefore w:val="off"/>
        <w:tabs/>
        <w:wordWrap w:val="off"/>
        <w:spacing w:before="0" w:after="0" w:line="660" w:lineRule="atLeast"/>
        <w:ind w:left="160" w:right="0"/>
        <w:jc w:val="both"/>
        <w:textAlignment w:val="baseline"/>
        <w:rPr>
          <w:sz w:val="45"/>
        </w:rPr>
      </w:pPr>
      <w:bookmarkStart w:name="" w:id="4507"/>
      <w:r>
        <w:rPr>
          <w:rFonts w:ascii="TimesNewRoman" w:hAnsi="TimesNewRoman" w:cs="TimesNewRoman" w:eastAsia="TimesNewRoman"/>
          <w:sz w:val="45"/>
          <w:spacing w:val="0"/>
          <w:color w:val="000000"/>
          <w:b w:val="off"/>
          <w:i w:val="off"/>
        </w:rPr>
        <w:t>Copernicus(哥白尼)131,328—330</w:t>
      </w:r>
      <w:bookmarkEnd w:id="4507"/>
    </w:p>
    <w:p>
      <w:pPr>
        <w:pageBreakBefore w:val="off"/>
        <w:tabs/>
        <w:wordWrap w:val="off"/>
        <w:spacing w:before="0" w:after="0" w:line="660" w:lineRule="atLeast"/>
        <w:ind w:left="160" w:right="0"/>
        <w:jc w:val="both"/>
        <w:textAlignment w:val="baseline"/>
        <w:rPr>
          <w:sz w:val="45"/>
        </w:rPr>
      </w:pPr>
      <w:bookmarkStart w:name="" w:id="4508"/>
      <w:r>
        <w:rPr>
          <w:rFonts w:ascii="TimesNewRoman" w:hAnsi="TimesNewRoman" w:cs="TimesNewRoman" w:eastAsia="TimesNewRoman"/>
          <w:sz w:val="45"/>
          <w:spacing w:val="0"/>
          <w:color w:val="000000"/>
          <w:b w:val="off"/>
          <w:i w:val="off"/>
        </w:rPr>
        <w:t>Corman,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James(柯尔曼)66n.41,120n.23</w:t>
      </w:r>
      <w:bookmarkEnd w:id="4508"/>
    </w:p>
    <w:p>
      <w:pPr>
        <w:pageBreakBefore w:val="off"/>
        <w:tabs/>
        <w:wordWrap w:val="off"/>
        <w:spacing w:before="0" w:after="0" w:line="660" w:lineRule="atLeast"/>
        <w:ind w:left="160" w:right="0"/>
        <w:jc w:val="both"/>
        <w:textAlignment w:val="baseline"/>
        <w:rPr>
          <w:sz w:val="45"/>
        </w:rPr>
      </w:pPr>
      <w:bookmarkStart w:name="" w:id="4509"/>
      <w:r>
        <w:rPr>
          <w:rFonts w:ascii="TimesNewRoman" w:hAnsi="TimesNewRoman" w:cs="TimesNewRoman" w:eastAsia="TimesNewRoman"/>
          <w:sz w:val="45"/>
          <w:spacing w:val="0"/>
          <w:color w:val="000000"/>
          <w:b w:val="off"/>
          <w:i w:val="off"/>
        </w:rPr>
        <w:t>Cousin,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Victor(柯辛)133n.2</w:t>
      </w:r>
      <w:bookmarkEnd w:id="4509"/>
    </w:p>
    <w:p>
      <w:pPr>
        <w:spacing w:line="20" w:lineRule="exact"/>
        <w:textAlignment w:val="bottom"/>
      </w:pPr>
      <w:r>
        <w:br w:type="column"/>
      </w:r>
    </w:p>
    <w:p>
      <w:pPr>
        <w:pageBreakBefore w:val="off"/>
        <w:tabs/>
        <w:wordWrap w:val="off"/>
        <w:spacing w:before="0" w:after="0" w:line="660" w:lineRule="atLeast"/>
        <w:ind w:left="600" w:right="120" w:hanging="560"/>
        <w:jc w:val="both"/>
        <w:textAlignment w:val="baseline"/>
        <w:rPr>
          <w:sz w:val="45"/>
        </w:rPr>
      </w:pPr>
      <w:bookmarkStart w:name="" w:id="4510"/>
      <w:r>
        <w:rPr>
          <w:rFonts w:ascii="TimesNewRoman" w:hAnsi="TimesNewRoman" w:cs="TimesNewRoman" w:eastAsia="TimesNewRoman"/>
          <w:sz w:val="45"/>
          <w:spacing w:val="0"/>
          <w:color w:val="000000"/>
          <w:b w:val="off"/>
          <w:i w:val="off"/>
        </w:rPr>
        <w:t>culture,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foundation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of(作为文</w:t>
      </w:r>
      <w:r>
        <w:rPr>
          <w:rFonts w:ascii="TimesNewRoman" w:hAnsi="TimesNewRoman" w:cs="TimesNewRoman" w:eastAsia="TimesNewRoman"/>
          <w:sz w:val="45"/>
          <w:spacing w:val="0"/>
          <w:color w:val="000000"/>
          <w:b w:val="off"/>
          <w:i w:val="off"/>
        </w:rPr>
        <w:t>化基础的哲学)3—6,8,131,</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138—</w:t>
      </w:r>
      <w:r>
        <w:rPr>
          <w:rFonts w:ascii="TimesNewRoman" w:hAnsi="TimesNewRoman" w:cs="TimesNewRoman" w:eastAsia="TimesNewRoman"/>
          <w:sz w:val="45"/>
          <w:spacing w:val="0"/>
          <w:color w:val="000000"/>
          <w:b w:val="off"/>
          <w:i w:val="off"/>
        </w:rPr>
        <w:t>139,163,166,179,193,220,257,266,</w:t>
      </w:r>
      <w:r>
        <w:rPr>
          <w:rFonts w:ascii="TimesNewRoman" w:hAnsi="TimesNewRoman" w:cs="TimesNewRoman" w:eastAsia="TimesNewRoman"/>
          <w:sz w:val="45"/>
          <w:spacing w:val="0"/>
          <w:color w:val="000000"/>
          <w:b w:val="off"/>
          <w:i w:val="off"/>
        </w:rPr>
        <w:t>269,315,317—318,354,359n.4,394</w:t>
      </w:r>
      <w:bookmarkEnd w:id="4510"/>
    </w:p>
    <w:p>
      <w:pPr>
        <w:pageBreakBefore w:val="off"/>
        <w:tabs/>
        <w:wordWrap w:val="off"/>
        <w:spacing w:before="0" w:after="0" w:line="660" w:lineRule="atLeast"/>
        <w:ind w:left="40" w:right="0"/>
        <w:jc w:val="both"/>
        <w:textAlignment w:val="baseline"/>
        <w:rPr>
          <w:sz w:val="45"/>
        </w:rPr>
      </w:pPr>
      <w:bookmarkStart w:name="" w:id="4511"/>
      <w:r>
        <w:rPr>
          <w:rFonts w:ascii="TimesNewRoman" w:hAnsi="TimesNewRoman" w:cs="TimesNewRoman" w:eastAsia="TimesNewRoman"/>
          <w:sz w:val="45"/>
          <w:spacing w:val="0"/>
          <w:color w:val="000000"/>
          <w:b w:val="off"/>
          <w:i w:val="off"/>
        </w:rPr>
        <w:t>Cunninggham,J.</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V.(坎宁安)42n.10</w:t>
      </w:r>
      <w:bookmarkEnd w:id="4511"/>
    </w:p>
    <w:p>
      <w:pPr>
        <w:pageBreakBefore w:val="off"/>
        <w:tabs/>
        <w:wordWrap w:val="off"/>
        <w:spacing w:before="0" w:after="0" w:line="560" w:lineRule="exact"/>
        <w:ind w:left="0" w:right="0"/>
        <w:jc w:val="both"/>
        <w:textAlignment w:val="baseline"/>
        <w:rPr>
          <w:sz w:val="45"/>
        </w:rPr>
      </w:pPr>
      <w:bookmarkStart w:name="" w:id="4512"/>
      <w:r>
        <w:rPr>
          <w:rFonts w:ascii="宋体" w:hAnsi="宋体" w:cs="宋体" w:eastAsia="宋体"/>
          <w:sz w:val="45"/>
          <w:spacing w:val="0"/>
          <w:color w:val="000000"/>
          <w:b w:val="off"/>
          <w:i w:val="off"/>
        </w:rPr>
        <w:t/>
      </w:r>
      <w:bookmarkEnd w:id="4512"/>
    </w:p>
    <w:p>
      <w:pPr>
        <w:pageBreakBefore w:val="off"/>
        <w:tabs/>
        <w:wordWrap w:val="off"/>
        <w:spacing w:before="0" w:after="0" w:line="660" w:lineRule="atLeast"/>
        <w:ind w:left="40" w:right="0"/>
        <w:jc w:val="both"/>
        <w:textAlignment w:val="baseline"/>
        <w:rPr>
          <w:sz w:val="45"/>
        </w:rPr>
      </w:pPr>
      <w:bookmarkStart w:name="" w:id="4513"/>
      <w:r>
        <w:rPr>
          <w:rFonts w:ascii="TimesNewRoman" w:hAnsi="TimesNewRoman" w:cs="TimesNewRoman" w:eastAsia="TimesNewRoman"/>
          <w:sz w:val="45"/>
          <w:spacing w:val="0"/>
          <w:color w:val="000000"/>
          <w:b w:val="off"/>
          <w:i w:val="off"/>
        </w:rPr>
        <w:t>Darwin,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Charles(达尔文)330,362n.8,366</w:t>
      </w:r>
      <w:bookmarkEnd w:id="4513"/>
    </w:p>
    <w:p>
      <w:pPr>
        <w:pageBreakBefore w:val="off"/>
        <w:tabs/>
        <w:wordWrap w:val="off"/>
        <w:spacing w:before="0" w:after="0" w:line="660" w:lineRule="atLeast"/>
        <w:ind w:left="600" w:right="120" w:hanging="560"/>
        <w:jc w:val="both"/>
        <w:textAlignment w:val="baseline"/>
        <w:rPr>
          <w:sz w:val="45"/>
        </w:rPr>
      </w:pPr>
      <w:bookmarkStart w:name="" w:id="4514"/>
      <w:r>
        <w:rPr>
          <w:rFonts w:ascii="TimesNewRoman" w:hAnsi="TimesNewRoman" w:cs="TimesNewRoman" w:eastAsia="TimesNewRoman"/>
          <w:sz w:val="45"/>
          <w:spacing w:val="0"/>
          <w:color w:val="000000"/>
          <w:b w:val="off"/>
          <w:i w:val="off"/>
        </w:rPr>
        <w:t>Davidson,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Donald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(戴维森)</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125n.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26,</w:t>
      </w:r>
      <w:r>
        <w:rPr>
          <w:rFonts w:ascii="TimesNewRoman" w:hAnsi="TimesNewRoman" w:cs="TimesNewRoman" w:eastAsia="TimesNewRoman"/>
          <w:sz w:val="45"/>
          <w:spacing w:val="0"/>
          <w:color w:val="000000"/>
          <w:b w:val="off"/>
          <w:i w:val="off"/>
        </w:rPr>
        <w:t>205—207,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259—265,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280,</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281n.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w:t>
      </w:r>
      <w:r>
        <w:rPr>
          <w:rFonts w:ascii="TimesNewRoman" w:hAnsi="TimesNewRoman" w:cs="TimesNewRoman" w:eastAsia="TimesNewRoman"/>
          <w:sz w:val="45"/>
          <w:spacing w:val="0"/>
          <w:color w:val="000000"/>
          <w:b w:val="off"/>
          <w:i w:val="off"/>
        </w:rPr>
        <w:t>287,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293,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295,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299—305,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308—311,</w:t>
      </w:r>
      <w:r>
        <w:rPr>
          <w:rFonts w:ascii="TimesNewRoman" w:hAnsi="TimesNewRoman" w:cs="TimesNewRoman" w:eastAsia="TimesNewRoman"/>
          <w:sz w:val="45"/>
          <w:spacing w:val="0"/>
          <w:color w:val="000000"/>
          <w:b w:val="off"/>
          <w:i w:val="off"/>
        </w:rPr>
        <w:t>347,355</w:t>
      </w:r>
      <w:bookmarkEnd w:id="4514"/>
    </w:p>
    <w:p>
      <w:pPr>
        <w:pageBreakBefore w:val="off"/>
        <w:tabs/>
        <w:wordWrap w:val="off"/>
        <w:spacing w:before="0" w:after="0" w:line="660" w:lineRule="atLeast"/>
        <w:ind w:left="40" w:right="0"/>
        <w:jc w:val="both"/>
        <w:textAlignment w:val="baseline"/>
        <w:rPr>
          <w:sz w:val="45"/>
        </w:rPr>
      </w:pPr>
      <w:bookmarkStart w:name="" w:id="4515"/>
      <w:r>
        <w:rPr>
          <w:rFonts w:ascii="TimesNewRoman" w:hAnsi="TimesNewRoman" w:cs="TimesNewRoman" w:eastAsia="TimesNewRoman"/>
          <w:sz w:val="45"/>
          <w:spacing w:val="0"/>
          <w:color w:val="000000"/>
          <w:b w:val="off"/>
          <w:i w:val="off"/>
        </w:rPr>
        <w:t>Democritus(德谟克里特)345,357</w:t>
      </w:r>
      <w:bookmarkEnd w:id="4515"/>
    </w:p>
    <w:p>
      <w:pPr>
        <w:pageBreakBefore w:val="off"/>
        <w:tabs/>
        <w:wordWrap w:val="off"/>
        <w:spacing w:before="0" w:after="0" w:line="660" w:lineRule="atLeast"/>
        <w:ind w:left="600" w:right="60" w:hanging="560"/>
        <w:jc w:val="both"/>
        <w:textAlignment w:val="baseline"/>
        <w:rPr>
          <w:sz w:val="45"/>
        </w:rPr>
      </w:pPr>
      <w:bookmarkStart w:name="" w:id="4516"/>
      <w:r>
        <w:rPr>
          <w:rFonts w:ascii="TimesNewRoman" w:hAnsi="TimesNewRoman" w:cs="TimesNewRoman" w:eastAsia="TimesNewRoman"/>
          <w:sz w:val="45"/>
          <w:spacing w:val="0"/>
          <w:color w:val="000000"/>
          <w:b w:val="off"/>
          <w:i w:val="off"/>
        </w:rPr>
        <w:t>Dennett.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Daniel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(丹奈特)236n.22,253—</w:t>
      </w:r>
      <w:r>
        <w:rPr>
          <w:rFonts w:ascii="TimesNewRoman" w:hAnsi="TimesNewRoman" w:cs="TimesNewRoman" w:eastAsia="TimesNewRoman"/>
          <w:sz w:val="45"/>
          <w:spacing w:val="0"/>
          <w:color w:val="000000"/>
          <w:b w:val="off"/>
          <w:i w:val="off"/>
        </w:rPr>
        <w:t>254,299</w:t>
      </w:r>
      <w:bookmarkEnd w:id="4516"/>
    </w:p>
    <w:p>
      <w:pPr>
        <w:pageBreakBefore w:val="off"/>
        <w:tabs/>
        <w:wordWrap w:val="off"/>
        <w:spacing w:before="0" w:after="0" w:line="660" w:lineRule="atLeast"/>
        <w:ind w:left="600" w:right="120" w:hanging="560"/>
        <w:jc w:val="both"/>
        <w:textAlignment w:val="baseline"/>
        <w:rPr>
          <w:sz w:val="45"/>
        </w:rPr>
      </w:pPr>
      <w:bookmarkStart w:name="" w:id="4517"/>
      <w:r>
        <w:rPr>
          <w:rFonts w:ascii="TimesNewRoman" w:hAnsi="TimesNewRoman" w:cs="TimesNewRoman" w:eastAsia="TimesNewRoman"/>
          <w:sz w:val="45"/>
          <w:spacing w:val="0"/>
          <w:color w:val="000000"/>
          <w:b w:val="off"/>
          <w:i w:val="off"/>
        </w:rPr>
        <w:t>Derrida,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Jacques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(德里达)365,368n.12,</w:t>
      </w:r>
      <w:r>
        <w:rPr>
          <w:rFonts w:ascii="TimesNewRoman" w:hAnsi="TimesNewRoman" w:cs="TimesNewRoman" w:eastAsia="TimesNewRoman"/>
          <w:sz w:val="45"/>
          <w:spacing w:val="0"/>
          <w:color w:val="000000"/>
          <w:b w:val="off"/>
          <w:i w:val="off"/>
        </w:rPr>
        <w:t>369n.14,371n.17</w:t>
      </w:r>
      <w:bookmarkEnd w:id="4517"/>
    </w:p>
    <w:p>
      <w:pPr>
        <w:pageBreakBefore w:val="off"/>
        <w:tabs/>
        <w:wordWrap w:val="off"/>
        <w:spacing w:before="0" w:after="0" w:line="660" w:lineRule="atLeast"/>
        <w:ind w:left="600" w:right="40" w:hanging="560"/>
        <w:jc w:val="both"/>
        <w:textAlignment w:val="baseline"/>
        <w:rPr>
          <w:sz w:val="45"/>
        </w:rPr>
      </w:pPr>
      <w:bookmarkStart w:name="" w:id="4518"/>
      <w:r>
        <w:rPr>
          <w:rFonts w:ascii="TimesNewRoman" w:hAnsi="TimesNewRoman" w:cs="TimesNewRoman" w:eastAsia="TimesNewRoman"/>
          <w:sz w:val="45"/>
          <w:spacing w:val="0"/>
          <w:color w:val="000000"/>
          <w:b w:val="off"/>
          <w:i w:val="off"/>
        </w:rPr>
        <w:t>Descartes,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Ren(笛卡尔)4,6,8—12,19,</w:t>
      </w:r>
      <w:r>
        <w:rPr>
          <w:rFonts w:ascii="TimesNewRoman" w:hAnsi="TimesNewRoman" w:cs="TimesNewRoman" w:eastAsia="TimesNewRoman"/>
          <w:sz w:val="45"/>
          <w:spacing w:val="0"/>
          <w:color w:val="000000"/>
          <w:b w:val="off"/>
          <w:i w:val="off"/>
        </w:rPr>
        <w:t>27,42,44n.13,45—51,52n.22,53n.</w:t>
      </w:r>
      <w:r>
        <w:rPr>
          <w:rFonts w:ascii="TimesNewRoman" w:hAnsi="TimesNewRoman" w:cs="TimesNewRoman" w:eastAsia="TimesNewRoman"/>
          <w:sz w:val="45"/>
          <w:spacing w:val="0"/>
          <w:color w:val="000000"/>
          <w:b w:val="off"/>
          <w:i w:val="off"/>
        </w:rPr>
        <w:t>23,54—69,73,112,124—125,131—</w:t>
      </w:r>
      <w:r>
        <w:rPr>
          <w:rFonts w:ascii="TimesNewRoman" w:hAnsi="TimesNewRoman" w:cs="TimesNewRoman" w:eastAsia="TimesNewRoman"/>
          <w:sz w:val="45"/>
          <w:spacing w:val="0"/>
          <w:color w:val="000000"/>
          <w:b w:val="off"/>
          <w:i w:val="off"/>
        </w:rPr>
        <w:t>132,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133n.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136—137,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139—140,</w:t>
      </w:r>
      <w:r>
        <w:rPr>
          <w:rFonts w:ascii="TimesNewRoman" w:hAnsi="TimesNewRoman" w:cs="TimesNewRoman" w:eastAsia="TimesNewRoman"/>
          <w:sz w:val="45"/>
          <w:spacing w:val="0"/>
          <w:color w:val="000000"/>
          <w:b w:val="off"/>
          <w:i w:val="off"/>
        </w:rPr>
        <w:t>143—145,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151n.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31,</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154,</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158—160,</w:t>
      </w:r>
      <w:r>
        <w:rPr>
          <w:rFonts w:ascii="TimesNewRoman" w:hAnsi="TimesNewRoman" w:cs="TimesNewRoman" w:eastAsia="TimesNewRoman"/>
          <w:sz w:val="45"/>
          <w:spacing w:val="0"/>
          <w:color w:val="000000"/>
          <w:b w:val="off"/>
          <w:i w:val="off"/>
        </w:rPr>
        <w:t>165,187,19l,210,213—214,22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2n.8,</w:t>
      </w:r>
      <w:r>
        <w:rPr>
          <w:rFonts w:ascii="TimesNewRoman" w:hAnsi="TimesNewRoman" w:cs="TimesNewRoman" w:eastAsia="TimesNewRoman"/>
          <w:sz w:val="45"/>
          <w:spacing w:val="0"/>
          <w:color w:val="000000"/>
          <w:b w:val="off"/>
          <w:i w:val="off"/>
        </w:rPr>
        <w:t>223,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239n.26,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249,</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252—253,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262—</w:t>
      </w:r>
      <w:r>
        <w:rPr>
          <w:rFonts w:ascii="TimesNewRoman" w:hAnsi="TimesNewRoman" w:cs="TimesNewRoman" w:eastAsia="TimesNewRoman"/>
          <w:sz w:val="45"/>
          <w:spacing w:val="0"/>
          <w:color w:val="000000"/>
          <w:b w:val="off"/>
          <w:i w:val="off"/>
        </w:rPr>
        <w:t>264,325,357,367,369,387,390,394</w:t>
      </w:r>
      <w:bookmarkEnd w:id="4518"/>
    </w:p>
    <w:p>
      <w:pPr>
        <w:pageBreakBefore w:val="off"/>
        <w:tabs/>
        <w:wordWrap w:val="off"/>
        <w:spacing w:before="0" w:after="0" w:line="660" w:lineRule="atLeast"/>
        <w:ind w:left="140" w:right="0"/>
        <w:jc w:val="both"/>
        <w:textAlignment w:val="baseline"/>
        <w:rPr>
          <w:sz w:val="45"/>
        </w:rPr>
      </w:pPr>
      <w:bookmarkStart w:name="" w:id="4519"/>
      <w:r>
        <w:rPr>
          <w:rFonts w:ascii="TimesNewRoman" w:hAnsi="TimesNewRoman" w:cs="TimesNewRoman" w:eastAsia="TimesNewRoman"/>
          <w:sz w:val="45"/>
          <w:spacing w:val="0"/>
          <w:color w:val="000000"/>
          <w:b w:val="off"/>
          <w:i w:val="off"/>
        </w:rPr>
        <w:t>Dewey,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John(杜威)5—7,9,11,13,39n.6,</w:t>
      </w:r>
      <w:bookmarkEnd w:id="4519"/>
    </w:p>
    <w:p>
      <w:pPr>
        <w:pageBreakBefore w:val="off"/>
        <w:tabs/>
        <w:wordWrap w:val="off"/>
        <w:spacing w:before="0" w:after="0" w:line="660" w:lineRule="atLeast"/>
        <w:ind w:left="740" w:right="0"/>
        <w:jc w:val="both"/>
        <w:textAlignment w:val="baseline"/>
        <w:rPr>
          <w:sz w:val="45"/>
        </w:rPr>
      </w:pPr>
      <w:bookmarkStart w:name="" w:id="4520"/>
      <w:r>
        <w:rPr>
          <w:rFonts w:ascii="TimesNewRoman" w:hAnsi="TimesNewRoman" w:cs="TimesNewRoman" w:eastAsia="TimesNewRoman"/>
          <w:sz w:val="45"/>
          <w:spacing w:val="0"/>
          <w:color w:val="000000"/>
          <w:b w:val="off"/>
          <w:i w:val="off"/>
        </w:rPr>
        <w:t>52n.22,136,150,159n.40,162,165,</w:t>
      </w:r>
      <w:bookmarkEnd w:id="4520"/>
    </w:p>
    <w:p>
      <w:pPr>
        <w:pageBreakBefore w:val="off"/>
        <w:tabs/>
        <w:wordWrap w:val="off"/>
        <w:spacing w:before="0" w:after="0" w:line="660" w:lineRule="atLeast"/>
        <w:ind w:left="740" w:right="0"/>
        <w:jc w:val="both"/>
        <w:textAlignment w:val="baseline"/>
        <w:rPr>
          <w:sz w:val="45"/>
        </w:rPr>
      </w:pPr>
      <w:bookmarkStart w:name="" w:id="4521"/>
      <w:r>
        <w:rPr>
          <w:rFonts w:ascii="TimesNewRoman" w:hAnsi="TimesNewRoman" w:cs="TimesNewRoman" w:eastAsia="TimesNewRoman"/>
          <w:sz w:val="45"/>
          <w:spacing w:val="0"/>
          <w:color w:val="000000"/>
          <w:b w:val="off"/>
          <w:i w:val="off"/>
        </w:rPr>
        <w:t>174,176,213,223,228—229,279,311,</w:t>
      </w:r>
      <w:bookmarkEnd w:id="4521"/>
    </w:p>
    <w:p>
      <w:pPr>
        <w:pageBreakBefore w:val="off"/>
        <w:tabs/>
        <w:wordWrap w:val="off"/>
        <w:spacing w:before="0" w:after="0" w:line="660" w:lineRule="atLeast"/>
        <w:ind w:left="140" w:right="40" w:firstLine="600"/>
        <w:jc w:val="both"/>
        <w:textAlignment w:val="baseline"/>
        <w:rPr>
          <w:sz w:val="45"/>
        </w:rPr>
      </w:pPr>
      <w:bookmarkStart w:name="" w:id="4522"/>
      <w:r>
        <w:rPr>
          <w:rFonts w:ascii="TimesNewRoman" w:hAnsi="TimesNewRoman" w:cs="TimesNewRoman" w:eastAsia="TimesNewRoman"/>
          <w:sz w:val="45"/>
          <w:spacing w:val="0"/>
          <w:color w:val="000000"/>
          <w:b w:val="off"/>
          <w:i w:val="off"/>
        </w:rPr>
        <w:t>362n.8,367—368,379,381—382,393</w:t>
      </w:r>
      <w:r>
        <w:rPr>
          <w:rFonts w:ascii="TimesNewRoman" w:hAnsi="TimesNewRoman" w:cs="TimesNewRoman" w:eastAsia="TimesNewRoman"/>
          <w:sz w:val="45"/>
          <w:spacing w:val="0"/>
          <w:color w:val="000000"/>
          <w:b w:val="off"/>
          <w:i w:val="off"/>
        </w:rPr>
        <w:t>Dilthey,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Wilhelm(狄尔太)166,208,216</w:t>
      </w:r>
      <w:r>
        <w:rPr>
          <w:rFonts w:ascii="TimesNewRoman" w:hAnsi="TimesNewRoman" w:cs="TimesNewRoman" w:eastAsia="TimesNewRoman"/>
          <w:sz w:val="45"/>
          <w:spacing w:val="0"/>
          <w:color w:val="000000"/>
          <w:b w:val="off"/>
          <w:i w:val="off"/>
        </w:rPr>
        <w:t>Dowdell,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C.(多德维尔)</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216—217,</w:t>
      </w:r>
      <w:r>
        <w:rPr>
          <w:rFonts w:ascii="TimesNewRoman" w:hAnsi="TimesNewRoman" w:cs="TimesNewRoman" w:eastAsia="TimesNewRoman"/>
          <w:sz w:val="45"/>
          <w:spacing w:val="0"/>
          <w:color w:val="000000"/>
          <w:b w:val="off"/>
          <w:i w:val="off"/>
        </w:rPr>
        <w:t>233—235,237,240—242</w:t>
      </w:r>
      <w:bookmarkEnd w:id="4522"/>
    </w:p>
    <w:p>
      <w:pPr>
        <w:pageBreakBefore w:val="off"/>
        <w:tabs/>
        <w:wordWrap w:val="off"/>
        <w:spacing w:before="0" w:after="0" w:line="660" w:lineRule="atLeast"/>
        <w:ind w:left="140" w:right="0"/>
        <w:jc w:val="both"/>
        <w:textAlignment w:val="baseline"/>
        <w:rPr>
          <w:sz w:val="45"/>
        </w:rPr>
      </w:pPr>
      <w:bookmarkStart w:name="" w:id="4523"/>
      <w:r>
        <w:rPr>
          <w:rFonts w:ascii="TimesNewRoman" w:hAnsi="TimesNewRoman" w:cs="TimesNewRoman" w:eastAsia="TimesNewRoman"/>
          <w:sz w:val="45"/>
          <w:spacing w:val="0"/>
          <w:color w:val="000000"/>
          <w:b w:val="off"/>
          <w:i w:val="off"/>
        </w:rPr>
        <w:t>Donagan,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Alan(多纳根)103—104</w:t>
      </w:r>
      <w:bookmarkEnd w:id="4523"/>
    </w:p>
    <w:p>
      <w:pPr>
        <w:pageBreakBefore w:val="off"/>
        <w:tabs/>
        <w:wordWrap w:val="off"/>
        <w:spacing w:before="0" w:after="0" w:line="660" w:lineRule="atLeast"/>
        <w:ind w:left="140" w:right="0"/>
        <w:jc w:val="both"/>
        <w:textAlignment w:val="baseline"/>
        <w:rPr>
          <w:sz w:val="45"/>
        </w:rPr>
      </w:pPr>
      <w:bookmarkStart w:name="" w:id="4524"/>
      <w:r>
        <w:rPr>
          <w:rFonts w:ascii="TimesNewRoman" w:hAnsi="TimesNewRoman" w:cs="TimesNewRoman" w:eastAsia="TimesNewRoman"/>
          <w:sz w:val="45"/>
          <w:spacing w:val="0"/>
          <w:color w:val="000000"/>
          <w:b w:val="off"/>
          <w:i w:val="off"/>
        </w:rPr>
        <w:t>Donnellan,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Keith(多奈兰)288</w:t>
      </w:r>
      <w:bookmarkEnd w:id="4524"/>
    </w:p>
    <w:p>
      <w:pPr>
        <w:pageBreakBefore w:val="off"/>
        <w:tabs/>
        <w:wordWrap w:val="off"/>
        <w:spacing w:before="0" w:after="0" w:line="660" w:lineRule="atLeast"/>
        <w:ind w:left="700" w:right="0" w:hanging="560"/>
        <w:jc w:val="both"/>
        <w:textAlignment w:val="baseline"/>
        <w:rPr>
          <w:sz w:val="45"/>
        </w:rPr>
      </w:pPr>
      <w:bookmarkStart w:name="" w:id="4525"/>
      <w:r>
        <w:rPr>
          <w:rFonts w:ascii="TimesNewRoman" w:hAnsi="TimesNewRoman" w:cs="TimesNewRoman" w:eastAsia="TimesNewRoman"/>
          <w:sz w:val="45"/>
          <w:spacing w:val="0"/>
          <w:color w:val="000000"/>
          <w:b w:val="off"/>
          <w:i w:val="off"/>
        </w:rPr>
        <w:t>Dummett,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Michael(达美特)167n.3,262—</w:t>
      </w:r>
      <w:r>
        <w:rPr>
          <w:rFonts w:ascii="TimesNewRoman" w:hAnsi="TimesNewRoman" w:cs="TimesNewRoman" w:eastAsia="TimesNewRoman"/>
          <w:sz w:val="45"/>
          <w:spacing w:val="0"/>
          <w:color w:val="000000"/>
          <w:b w:val="off"/>
          <w:i w:val="off"/>
        </w:rPr>
        <w:t>265</w:t>
      </w:r>
      <w:bookmarkEnd w:id="4525"/>
    </w:p>
    <w:p>
      <w:pPr>
        <w:pageBreakBefore w:val="off"/>
        <w:tabs/>
        <w:wordWrap w:val="off"/>
        <w:spacing w:before="0" w:after="0" w:line="560" w:lineRule="exact"/>
        <w:ind w:left="0" w:right="0"/>
        <w:jc w:val="both"/>
        <w:textAlignment w:val="baseline"/>
        <w:rPr>
          <w:sz w:val="45"/>
        </w:rPr>
      </w:pPr>
      <w:bookmarkStart w:name="" w:id="4526"/>
      <w:r>
        <w:rPr>
          <w:rFonts w:ascii="宋体" w:hAnsi="宋体" w:cs="宋体" w:eastAsia="宋体"/>
          <w:sz w:val="45"/>
          <w:spacing w:val="0"/>
          <w:color w:val="000000"/>
          <w:b w:val="off"/>
          <w:i w:val="off"/>
        </w:rPr>
        <w:t/>
      </w:r>
      <w:bookmarkEnd w:id="4526"/>
    </w:p>
    <w:p>
      <w:pPr>
        <w:pageBreakBefore w:val="off"/>
        <w:tabs/>
        <w:wordWrap w:val="off"/>
        <w:spacing w:before="0" w:after="0" w:line="660" w:lineRule="atLeast"/>
        <w:ind w:left="700" w:right="0" w:hanging="560"/>
        <w:jc w:val="both"/>
        <w:textAlignment w:val="baseline"/>
        <w:rPr>
          <w:sz w:val="45"/>
        </w:rPr>
      </w:pPr>
      <w:bookmarkStart w:name="" w:id="4527"/>
      <w:r>
        <w:rPr>
          <w:rFonts w:ascii="TimesNewRoman" w:hAnsi="TimesNewRoman" w:cs="TimesNewRoman" w:eastAsia="TimesNewRoman"/>
          <w:sz w:val="45"/>
          <w:spacing w:val="0"/>
          <w:color w:val="000000"/>
          <w:b w:val="off"/>
          <w:i w:val="off"/>
        </w:rPr>
        <w:t>edification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(教化)5,11—12,357—372,</w:t>
      </w:r>
      <w:r>
        <w:rPr>
          <w:rFonts w:ascii="TimesNewRoman" w:hAnsi="TimesNewRoman" w:cs="TimesNewRoman" w:eastAsia="TimesNewRoman"/>
          <w:sz w:val="45"/>
          <w:spacing w:val="0"/>
          <w:color w:val="000000"/>
          <w:b w:val="off"/>
          <w:i w:val="off"/>
        </w:rPr>
        <w:t>376—389,394</w:t>
      </w:r>
      <w:bookmarkEnd w:id="4527"/>
    </w:p>
    <w:p>
      <w:pPr>
        <w:pageBreakBefore w:val="off"/>
        <w:tabs/>
        <w:wordWrap w:val="off"/>
        <w:spacing w:before="0" w:after="0" w:line="660" w:lineRule="atLeast"/>
        <w:ind w:left="140" w:right="0"/>
        <w:jc w:val="both"/>
        <w:textAlignment w:val="baseline"/>
        <w:rPr>
          <w:sz w:val="45"/>
        </w:rPr>
      </w:pPr>
      <w:bookmarkStart w:name="" w:id="4528"/>
      <w:r>
        <w:rPr>
          <w:rFonts w:ascii="TimesNewRoman" w:hAnsi="TimesNewRoman" w:cs="TimesNewRoman" w:eastAsia="TimesNewRoman"/>
          <w:sz w:val="45"/>
          <w:spacing w:val="0"/>
          <w:color w:val="000000"/>
          <w:b w:val="off"/>
          <w:i w:val="off"/>
        </w:rPr>
        <w:t>epistemology(认识论)</w:t>
      </w:r>
      <w:bookmarkEnd w:id="4528"/>
    </w:p>
    <w:p>
      <w:pPr>
        <w:pageBreakBefore w:val="off"/>
        <w:tabs/>
        <w:wordWrap w:val="off"/>
        <w:spacing w:before="0" w:after="0" w:line="660" w:lineRule="atLeast"/>
        <w:ind w:left="600" w:right="0"/>
        <w:jc w:val="both"/>
        <w:textAlignment w:val="baseline"/>
        <w:rPr>
          <w:sz w:val="45"/>
        </w:rPr>
      </w:pPr>
      <w:bookmarkStart w:name="" w:id="4529"/>
      <w:r>
        <w:rPr>
          <w:rFonts w:ascii="TimesNewRoman" w:hAnsi="TimesNewRoman" w:cs="TimesNewRoman" w:eastAsia="TimesNewRoman"/>
          <w:sz w:val="45"/>
          <w:spacing w:val="0"/>
          <w:color w:val="000000"/>
          <w:b w:val="off"/>
          <w:i w:val="off"/>
        </w:rPr>
        <w:t>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commensuration(作为公度的认识论)</w:t>
      </w:r>
      <w:bookmarkEnd w:id="4529"/>
    </w:p>
    <w:p>
      <w:r>
        <w:t/>
      </w:r>
    </w:p>
    <w:p>
      <w:pPr>
        <w:sectPr>
          <w:footerReference r:id="rId1026"/>
          <w:headerReference r:id="rId1027" w:type="default"/>
          <w:type w:val="continuous"/>
          <w:pgSz w:w="22400" w:h="31680"/>
          <w:pgMar w:left="2780" w:top="2460" w:right="2780" w:bottom="2460" w:header="2160" w:footer="2160"/>
          <w:cols w:num="2" w:equalWidth="0" w:sep="0">
            <w:col w:w="8280" w:space="300"/>
            <w:col w:w="8260" w:space="0"/>
          </w:cols>
        </w:sectPr>
      </w:pPr>
    </w:p>
    <w:p>
      <w:pPr>
        <w:pageBreakBefore w:val="off"/>
        <w:tabs>
          <w:tab w:pos="15680" w:val="left" w:leader="none"/>
        </w:tabs>
        <w:wordWrap w:val="off"/>
        <w:spacing w:before="0" w:after="0" w:line="720" w:lineRule="atLeast"/>
        <w:ind w:left="12920" w:right="0"/>
        <w:jc w:val="both"/>
        <w:textAlignment w:val="baseline"/>
        <w:rPr>
          <w:sz w:val="54"/>
        </w:rPr>
      </w:pPr>
      <w:bookmarkStart w:name="" w:id="4530"/>
      <w:r>
        <w:rPr>
          <w:rFonts w:ascii="楷体" w:hAnsi="楷体" w:cs="楷体" w:eastAsia="楷体"/>
          <w:sz w:val="54"/>
          <w:spacing w:val="0"/>
          <w:color w:val="000000"/>
          <w:b w:val="off"/>
          <w:i w:val="off"/>
        </w:rPr>
        <w:t>索</w:t>
      </w:r>
      <w:r>
        <w:t xml:space="preserve">	</w:t>
      </w:r>
      <w:r>
        <w:rPr>
          <w:rFonts w:ascii="楷体" w:hAnsi="楷体" w:cs="楷体" w:eastAsia="楷体"/>
          <w:sz w:val="54"/>
          <w:spacing w:val="0"/>
          <w:color w:val="000000"/>
          <w:b w:val="off"/>
          <w:i w:val="off"/>
        </w:rPr>
        <w:t>477</w:t>
      </w:r>
      <w:bookmarkEnd w:id="4530"/>
    </w:p>
    <w:p>
      <w:pPr>
        <w:pageBreakBefore w:val="off"/>
        <w:tabs/>
        <w:wordWrap w:val="off"/>
        <w:spacing w:before="0" w:after="0" w:line="640" w:lineRule="exact"/>
        <w:ind w:left="0" w:right="0"/>
        <w:jc w:val="both"/>
        <w:textAlignment w:val="baseline"/>
        <w:rPr>
          <w:sz w:val="54"/>
        </w:rPr>
      </w:pPr>
      <w:bookmarkStart w:name="" w:id="4531"/>
      <w:r>
        <w:rPr>
          <w:rFonts w:ascii="宋体" w:hAnsi="宋体" w:cs="宋体" w:eastAsia="宋体"/>
          <w:sz w:val="54"/>
          <w:spacing w:val="0"/>
          <w:color w:val="000000"/>
          <w:b w:val="off"/>
          <w:i w:val="off"/>
        </w:rPr>
        <w:t/>
      </w:r>
      <w:bookmarkEnd w:id="4531"/>
    </w:p>
    <w:p>
      <w:r>
        <w:t/>
      </w:r>
    </w:p>
    <w:p>
      <w:pPr>
        <w:sectPr>
          <w:footerReference r:id="rId1028"/>
          <w:headerReference r:id="rId1029" w:type="default"/>
          <w:type w:val="nextPage"/>
          <w:pgSz w:w="22400" w:h="31680"/>
          <w:pgMar w:left="2820" w:top="2460" w:right="2820" w:bottom="2460" w:header="2160" w:footer="2160"/>
          <w:cols w:num="1"/>
        </w:sectPr>
      </w:pPr>
    </w:p>
    <w:p>
      <w:pPr>
        <w:pageBreakBefore w:val="off"/>
        <w:tabs/>
        <w:wordWrap w:val="off"/>
        <w:spacing w:before="0" w:after="0" w:line="660" w:lineRule="atLeast"/>
        <w:ind w:left="760" w:right="0"/>
        <w:jc w:val="both"/>
        <w:textAlignment w:val="baseline"/>
        <w:rPr>
          <w:sz w:val="46"/>
        </w:rPr>
      </w:pPr>
      <w:bookmarkStart w:name="" w:id="4532"/>
      <w:r>
        <w:rPr>
          <w:rFonts w:ascii="TimesNewRoman" w:hAnsi="TimesNewRoman" w:cs="TimesNewRoman" w:eastAsia="TimesNewRoman"/>
          <w:sz w:val="46"/>
          <w:spacing w:val="0"/>
          <w:color w:val="000000"/>
          <w:b w:val="off"/>
          <w:i w:val="off"/>
        </w:rPr>
        <w:t>316,357,364,376—378,387</w:t>
      </w:r>
      <w:bookmarkEnd w:id="4532"/>
    </w:p>
    <w:p>
      <w:pPr>
        <w:pageBreakBefore w:val="off"/>
        <w:tabs/>
        <w:wordWrap w:val="off"/>
        <w:spacing w:before="0" w:after="0" w:line="660" w:lineRule="atLeast"/>
        <w:ind w:left="800" w:right="160" w:hanging="420"/>
        <w:jc w:val="both"/>
        <w:textAlignment w:val="baseline"/>
        <w:rPr>
          <w:sz w:val="46"/>
        </w:rPr>
      </w:pPr>
      <w:bookmarkStart w:name="" w:id="4533"/>
      <w:r>
        <w:rPr>
          <w:rFonts w:ascii="TimesNewRoman" w:hAnsi="TimesNewRoman" w:cs="TimesNewRoman" w:eastAsia="TimesNewRoman"/>
          <w:sz w:val="46"/>
          <w:spacing w:val="0"/>
          <w:color w:val="000000"/>
          <w:b w:val="off"/>
          <w:i w:val="off"/>
        </w:rPr>
        <w:t>as desire for constraint(作为限制愿望的</w:t>
      </w:r>
      <w:r>
        <w:rPr>
          <w:rFonts w:ascii="宋体" w:hAnsi="宋体" w:cs="宋体" w:eastAsia="宋体"/>
          <w:sz w:val="46"/>
          <w:spacing w:val="0"/>
          <w:color w:val="000000"/>
          <w:b w:val="off"/>
          <w:i w:val="off"/>
        </w:rPr>
        <w:t>认识论)9,157—163,315,375</w:t>
      </w:r>
      <w:bookmarkEnd w:id="4533"/>
    </w:p>
    <w:p>
      <w:pPr>
        <w:pageBreakBefore w:val="off"/>
        <w:tabs/>
        <w:wordWrap w:val="off"/>
        <w:spacing w:before="0" w:after="0" w:line="660" w:lineRule="atLeast"/>
        <w:ind w:left="800" w:right="140" w:hanging="420"/>
        <w:jc w:val="both"/>
        <w:textAlignment w:val="baseline"/>
        <w:rPr>
          <w:sz w:val="46"/>
        </w:rPr>
      </w:pPr>
      <w:bookmarkStart w:name="" w:id="4534"/>
      <w:r>
        <w:rPr>
          <w:rFonts w:ascii="宋体" w:hAnsi="宋体" w:cs="宋体" w:eastAsia="宋体"/>
          <w:sz w:val="46"/>
          <w:spacing w:val="0"/>
          <w:color w:val="000000"/>
          <w:b w:val="off"/>
          <w:i w:val="off"/>
        </w:rPr>
        <w:t>as first philosophy(作为第一哲学的认识</w:t>
      </w:r>
      <w:r>
        <w:rPr>
          <w:rFonts w:ascii="TimesNewRoman" w:hAnsi="TimesNewRoman" w:cs="TimesNewRoman" w:eastAsia="TimesNewRoman"/>
          <w:sz w:val="46"/>
          <w:spacing w:val="0"/>
          <w:color w:val="000000"/>
          <w:b w:val="off"/>
          <w:i w:val="off"/>
        </w:rPr>
        <w:t>论)10,132—138,163,169,223,257,</w:t>
      </w:r>
      <w:r>
        <w:rPr>
          <w:rFonts w:ascii="TimesNewRoman" w:hAnsi="TimesNewRoman" w:cs="TimesNewRoman" w:eastAsia="TimesNewRoman"/>
          <w:sz w:val="46"/>
          <w:spacing w:val="0"/>
          <w:color w:val="000000"/>
          <w:b w:val="off"/>
          <w:i w:val="off"/>
        </w:rPr>
        <w:t>262—263,354,385,392</w:t>
      </w:r>
      <w:bookmarkEnd w:id="4534"/>
    </w:p>
    <w:p>
      <w:pPr>
        <w:pageBreakBefore w:val="off"/>
        <w:tabs/>
        <w:wordWrap w:val="off"/>
        <w:spacing w:before="0" w:after="0" w:line="660" w:lineRule="atLeast"/>
        <w:ind w:left="800" w:right="140" w:hanging="420"/>
        <w:jc w:val="both"/>
        <w:textAlignment w:val="baseline"/>
        <w:rPr>
          <w:sz w:val="46"/>
        </w:rPr>
      </w:pPr>
      <w:bookmarkStart w:name="" w:id="4535"/>
      <w:r>
        <w:rPr>
          <w:rFonts w:ascii="TimesNewRoman" w:hAnsi="TimesNewRoman" w:cs="TimesNewRoman" w:eastAsia="TimesNewRoman"/>
          <w:sz w:val="46"/>
          <w:spacing w:val="0"/>
          <w:color w:val="000000"/>
          <w:b w:val="off"/>
          <w:i w:val="off"/>
        </w:rPr>
        <w:t>as quest for privileged representation(作</w:t>
      </w:r>
      <w:r>
        <w:rPr>
          <w:rFonts w:ascii="宋体" w:hAnsi="宋体" w:cs="宋体" w:eastAsia="宋体"/>
          <w:sz w:val="46"/>
          <w:spacing w:val="0"/>
          <w:color w:val="000000"/>
          <w:b w:val="off"/>
          <w:i w:val="off"/>
        </w:rPr>
        <w:t>为对特殊表象探求的认识论)160,</w:t>
      </w:r>
      <w:r>
        <w:rPr>
          <w:rFonts w:ascii="TimesNewRoman" w:hAnsi="TimesNewRoman" w:cs="TimesNewRoman" w:eastAsia="TimesNewRoman"/>
          <w:sz w:val="46"/>
          <w:spacing w:val="0"/>
          <w:color w:val="000000"/>
          <w:b w:val="off"/>
          <w:i w:val="off"/>
        </w:rPr>
        <w:t>163,167,337,361</w:t>
      </w:r>
      <w:bookmarkEnd w:id="4535"/>
    </w:p>
    <w:p>
      <w:pPr>
        <w:pageBreakBefore w:val="off"/>
        <w:tabs/>
        <w:wordWrap w:val="off"/>
        <w:spacing w:before="0" w:after="0" w:line="660" w:lineRule="atLeast"/>
        <w:ind w:left="800" w:right="60" w:hanging="420"/>
        <w:jc w:val="both"/>
        <w:textAlignment w:val="baseline"/>
        <w:rPr>
          <w:sz w:val="46"/>
        </w:rPr>
      </w:pPr>
      <w:bookmarkStart w:name="" w:id="4536"/>
      <w:r>
        <w:rPr>
          <w:rFonts w:ascii="TimesNewRoman" w:hAnsi="TimesNewRoman" w:cs="TimesNewRoman" w:eastAsia="TimesNewRoman"/>
          <w:sz w:val="46"/>
          <w:spacing w:val="0"/>
          <w:color w:val="000000"/>
          <w:b w:val="off"/>
          <w:i w:val="off"/>
        </w:rPr>
        <w:t xml:space="preserve">representations, philosophy as a general </w:t>
      </w:r>
      <w:r>
        <w:rPr>
          <w:rFonts w:ascii="TimesNewRoman" w:hAnsi="TimesNewRoman" w:cs="TimesNewRoman" w:eastAsia="TimesNewRoman"/>
          <w:sz w:val="46"/>
          <w:spacing w:val="0"/>
          <w:color w:val="000000"/>
          <w:b w:val="off"/>
          <w:i w:val="off"/>
        </w:rPr>
        <w:t>theory of essentialism(作为本质主义</w:t>
      </w:r>
      <w:r>
        <w:rPr>
          <w:rFonts w:ascii="宋体" w:hAnsi="宋体" w:cs="宋体" w:eastAsia="宋体"/>
          <w:sz w:val="46"/>
          <w:spacing w:val="0"/>
          <w:color w:val="000000"/>
          <w:b w:val="off"/>
          <w:i w:val="off"/>
        </w:rPr>
        <w:t>一般理论哲学的表象)361—363,</w:t>
      </w:r>
      <w:r>
        <w:rPr>
          <w:rFonts w:ascii="TimesNewRoman" w:hAnsi="TimesNewRoman" w:cs="TimesNewRoman" w:eastAsia="TimesNewRoman"/>
          <w:sz w:val="46"/>
          <w:spacing w:val="0"/>
          <w:color w:val="000000"/>
          <w:b w:val="off"/>
          <w:i w:val="off"/>
        </w:rPr>
        <w:t>120,195n.27,268,361—364,367—</w:t>
      </w:r>
      <w:r>
        <w:rPr>
          <w:rFonts w:ascii="TimesNewRoman" w:hAnsi="TimesNewRoman" w:cs="TimesNewRoman" w:eastAsia="TimesNewRoman"/>
          <w:sz w:val="46"/>
          <w:spacing w:val="0"/>
          <w:color w:val="000000"/>
          <w:b w:val="off"/>
          <w:i w:val="off"/>
        </w:rPr>
        <w:t>370,372,374,378</w:t>
      </w:r>
      <w:bookmarkEnd w:id="4536"/>
    </w:p>
    <w:p>
      <w:pPr>
        <w:pageBreakBefore w:val="off"/>
        <w:tabs/>
        <w:wordWrap w:val="off"/>
        <w:spacing w:before="0" w:after="0" w:line="660" w:lineRule="atLeast"/>
        <w:ind w:left="660" w:right="80" w:hanging="560"/>
        <w:jc w:val="both"/>
        <w:textAlignment w:val="baseline"/>
        <w:rPr>
          <w:sz w:val="46"/>
        </w:rPr>
      </w:pPr>
      <w:bookmarkStart w:name="" w:id="4537"/>
      <w:r>
        <w:rPr>
          <w:rFonts w:ascii="TimesNewRoman" w:hAnsi="TimesNewRoman" w:cs="TimesNewRoman" w:eastAsia="TimesNewRoman"/>
          <w:sz w:val="46"/>
          <w:spacing w:val="0"/>
          <w:color w:val="000000"/>
          <w:b w:val="off"/>
          <w:i w:val="off"/>
        </w:rPr>
        <w:t>existentialism(存在主义)361—363,365—</w:t>
      </w:r>
      <w:r>
        <w:rPr>
          <w:rFonts w:ascii="TimesNewRoman" w:hAnsi="TimesNewRoman" w:cs="TimesNewRoman" w:eastAsia="TimesNewRoman"/>
          <w:sz w:val="46"/>
          <w:spacing w:val="0"/>
          <w:color w:val="000000"/>
          <w:b w:val="off"/>
          <w:i w:val="off"/>
        </w:rPr>
        <w:t>366,378—379,382</w:t>
      </w:r>
      <w:bookmarkEnd w:id="4537"/>
    </w:p>
    <w:p>
      <w:pPr>
        <w:pageBreakBefore w:val="off"/>
        <w:tabs/>
        <w:wordWrap w:val="off"/>
        <w:spacing w:before="0" w:after="0" w:line="660" w:lineRule="atLeast"/>
        <w:ind w:left="100" w:right="0"/>
        <w:jc w:val="both"/>
        <w:textAlignment w:val="baseline"/>
        <w:rPr>
          <w:sz w:val="46"/>
        </w:rPr>
      </w:pPr>
      <w:bookmarkStart w:name="" w:id="4538"/>
      <w:r>
        <w:rPr>
          <w:rFonts w:ascii="TimesNewRoman" w:hAnsi="TimesNewRoman" w:cs="TimesNewRoman" w:eastAsia="TimesNewRoman"/>
          <w:sz w:val="46"/>
          <w:spacing w:val="0"/>
          <w:color w:val="000000"/>
          <w:b w:val="off"/>
          <w:i w:val="off"/>
        </w:rPr>
        <w:t>extensionalism(外延论)204,207</w:t>
      </w:r>
      <w:bookmarkEnd w:id="4538"/>
    </w:p>
    <w:p>
      <w:pPr>
        <w:pageBreakBefore w:val="off"/>
        <w:tabs/>
        <w:wordWrap w:val="off"/>
        <w:spacing w:before="0" w:after="0" w:line="560" w:lineRule="exact"/>
        <w:ind w:left="0" w:right="0"/>
        <w:jc w:val="both"/>
        <w:textAlignment w:val="baseline"/>
        <w:rPr>
          <w:sz w:val="46"/>
        </w:rPr>
      </w:pPr>
      <w:bookmarkStart w:name="" w:id="4539"/>
      <w:r>
        <w:rPr>
          <w:rFonts w:ascii="宋体" w:hAnsi="宋体" w:cs="宋体" w:eastAsia="宋体"/>
          <w:sz w:val="46"/>
          <w:spacing w:val="0"/>
          <w:color w:val="000000"/>
          <w:b w:val="off"/>
          <w:i w:val="off"/>
        </w:rPr>
        <w:t/>
      </w:r>
      <w:bookmarkEnd w:id="4539"/>
    </w:p>
    <w:p>
      <w:pPr>
        <w:pageBreakBefore w:val="off"/>
        <w:tabs/>
        <w:wordWrap w:val="off"/>
        <w:spacing w:before="0" w:after="0" w:line="660" w:lineRule="atLeast"/>
        <w:ind w:left="660" w:right="80" w:hanging="560"/>
        <w:jc w:val="both"/>
        <w:textAlignment w:val="baseline"/>
        <w:rPr>
          <w:sz w:val="46"/>
        </w:rPr>
      </w:pPr>
      <w:bookmarkStart w:name="" w:id="4540"/>
      <w:r>
        <w:rPr>
          <w:rFonts w:ascii="TimesNewRoman" w:hAnsi="TimesNewRoman" w:cs="TimesNewRoman" w:eastAsia="TimesNewRoman"/>
          <w:sz w:val="46"/>
          <w:spacing w:val="0"/>
          <w:color w:val="000000"/>
          <w:b w:val="off"/>
          <w:i w:val="off"/>
        </w:rPr>
        <w:t>fact-value distinction(事实与价值的区分)</w:t>
      </w:r>
      <w:r>
        <w:rPr>
          <w:rFonts w:ascii="TimesNewRoman" w:hAnsi="TimesNewRoman" w:cs="TimesNewRoman" w:eastAsia="TimesNewRoman"/>
          <w:sz w:val="46"/>
          <w:spacing w:val="0"/>
          <w:color w:val="000000"/>
          <w:b w:val="off"/>
          <w:i w:val="off"/>
        </w:rPr>
        <w:t>363—365,375,387</w:t>
      </w:r>
      <w:bookmarkEnd w:id="4540"/>
    </w:p>
    <w:p>
      <w:pPr>
        <w:pageBreakBefore w:val="off"/>
        <w:tabs/>
        <w:wordWrap w:val="off"/>
        <w:spacing w:before="0" w:after="0" w:line="660" w:lineRule="atLeast"/>
        <w:ind w:left="100" w:right="0"/>
        <w:jc w:val="both"/>
        <w:textAlignment w:val="baseline"/>
        <w:rPr>
          <w:sz w:val="46"/>
        </w:rPr>
      </w:pPr>
      <w:bookmarkStart w:name="" w:id="4541"/>
      <w:r>
        <w:rPr>
          <w:rFonts w:ascii="TimesNewRoman" w:hAnsi="TimesNewRoman" w:cs="TimesNewRoman" w:eastAsia="TimesNewRoman"/>
          <w:sz w:val="46"/>
          <w:spacing w:val="0"/>
          <w:color w:val="000000"/>
          <w:b w:val="off"/>
          <w:i w:val="off"/>
        </w:rPr>
        <w:t>Feigl, Herbert(费格尔)35n.5</w:t>
      </w:r>
      <w:bookmarkEnd w:id="4541"/>
    </w:p>
    <w:p>
      <w:pPr>
        <w:pageBreakBefore w:val="off"/>
        <w:tabs/>
        <w:wordWrap w:val="off"/>
        <w:spacing w:before="0" w:after="0" w:line="660" w:lineRule="atLeast"/>
        <w:ind w:left="100" w:right="0"/>
        <w:jc w:val="both"/>
        <w:textAlignment w:val="baseline"/>
        <w:rPr>
          <w:sz w:val="46"/>
        </w:rPr>
      </w:pPr>
      <w:bookmarkStart w:name="" w:id="4542"/>
      <w:r>
        <w:rPr>
          <w:rFonts w:ascii="TimesNewRoman" w:hAnsi="TimesNewRoman" w:cs="TimesNewRoman" w:eastAsia="TimesNewRoman"/>
          <w:sz w:val="46"/>
          <w:spacing w:val="0"/>
          <w:color w:val="000000"/>
          <w:b w:val="off"/>
          <w:i w:val="off"/>
        </w:rPr>
        <w:t>Feldman, Fred(费尔德曼)79n.1</w:t>
      </w:r>
      <w:bookmarkEnd w:id="4542"/>
    </w:p>
    <w:p>
      <w:pPr>
        <w:pageBreakBefore w:val="off"/>
        <w:tabs/>
        <w:wordWrap w:val="off"/>
        <w:spacing w:before="0" w:after="0" w:line="660" w:lineRule="atLeast"/>
        <w:ind w:left="660" w:right="40" w:hanging="560"/>
        <w:jc w:val="both"/>
        <w:textAlignment w:val="baseline"/>
        <w:rPr>
          <w:sz w:val="46"/>
        </w:rPr>
      </w:pPr>
      <w:bookmarkStart w:name="" w:id="4543"/>
      <w:r>
        <w:rPr>
          <w:rFonts w:ascii="TimesNewRoman" w:hAnsi="TimesNewRoman" w:cs="TimesNewRoman" w:eastAsia="TimesNewRoman"/>
          <w:sz w:val="46"/>
          <w:spacing w:val="0"/>
          <w:color w:val="000000"/>
          <w:b w:val="off"/>
          <w:i w:val="off"/>
        </w:rPr>
        <w:t>Feyerabend, Paul(费耶阿本德)117,264,</w:t>
      </w:r>
      <w:r>
        <w:rPr>
          <w:rFonts w:ascii="TimesNewRoman" w:hAnsi="TimesNewRoman" w:cs="TimesNewRoman" w:eastAsia="TimesNewRoman"/>
          <w:sz w:val="46"/>
          <w:spacing w:val="0"/>
          <w:color w:val="000000"/>
          <w:b w:val="off"/>
          <w:i w:val="off"/>
        </w:rPr>
        <w:t>269—273,275—277,284,317, 330,</w:t>
      </w:r>
      <w:r>
        <w:rPr>
          <w:rFonts w:ascii="TimesNewRoman" w:hAnsi="TimesNewRoman" w:cs="TimesNewRoman" w:eastAsia="TimesNewRoman"/>
          <w:sz w:val="46"/>
          <w:spacing w:val="0"/>
          <w:color w:val="000000"/>
          <w:b w:val="off"/>
          <w:i w:val="off"/>
        </w:rPr>
        <w:t>358n.1,381</w:t>
      </w:r>
      <w:bookmarkEnd w:id="4543"/>
    </w:p>
    <w:p>
      <w:pPr>
        <w:pageBreakBefore w:val="off"/>
        <w:tabs/>
        <w:wordWrap w:val="off"/>
        <w:spacing w:before="0" w:after="0" w:line="660" w:lineRule="atLeast"/>
        <w:ind w:left="100" w:right="0"/>
        <w:jc w:val="both"/>
        <w:textAlignment w:val="baseline"/>
        <w:rPr>
          <w:sz w:val="46"/>
        </w:rPr>
      </w:pPr>
      <w:bookmarkStart w:name="" w:id="4544"/>
      <w:r>
        <w:rPr>
          <w:rFonts w:ascii="TimesNewRoman" w:hAnsi="TimesNewRoman" w:cs="TimesNewRoman" w:eastAsia="TimesNewRoman"/>
          <w:sz w:val="46"/>
          <w:spacing w:val="0"/>
          <w:color w:val="000000"/>
          <w:b w:val="off"/>
          <w:i w:val="off"/>
        </w:rPr>
        <w:t>Field, Hartry(菲尔德)196n.29,30ln.34</w:t>
      </w:r>
      <w:bookmarkEnd w:id="4544"/>
    </w:p>
    <w:p>
      <w:pPr>
        <w:pageBreakBefore w:val="off"/>
        <w:tabs/>
        <w:wordWrap w:val="off"/>
        <w:spacing w:before="0" w:after="0" w:line="660" w:lineRule="atLeast"/>
        <w:ind w:left="100" w:right="0"/>
        <w:jc w:val="both"/>
        <w:textAlignment w:val="baseline"/>
        <w:rPr>
          <w:sz w:val="46"/>
        </w:rPr>
      </w:pPr>
      <w:bookmarkStart w:name="" w:id="4545"/>
      <w:r>
        <w:rPr>
          <w:rFonts w:ascii="TimesNewRoman" w:hAnsi="TimesNewRoman" w:cs="TimesNewRoman" w:eastAsia="TimesNewRoman"/>
          <w:sz w:val="46"/>
          <w:spacing w:val="0"/>
          <w:color w:val="000000"/>
          <w:b w:val="off"/>
          <w:i w:val="off"/>
        </w:rPr>
        <w:t>Fine, Arthur(费因)271n.13,293n.26</w:t>
      </w:r>
      <w:bookmarkEnd w:id="4545"/>
    </w:p>
    <w:p>
      <w:pPr>
        <w:pageBreakBefore w:val="off"/>
        <w:tabs/>
        <w:wordWrap w:val="off"/>
        <w:spacing w:before="0" w:after="0" w:line="660" w:lineRule="atLeast"/>
        <w:ind w:left="100" w:right="0"/>
        <w:jc w:val="both"/>
        <w:textAlignment w:val="baseline"/>
        <w:rPr>
          <w:sz w:val="46"/>
        </w:rPr>
      </w:pPr>
      <w:bookmarkStart w:name="" w:id="4546"/>
      <w:r>
        <w:rPr>
          <w:rFonts w:ascii="TimesNewRoman" w:hAnsi="TimesNewRoman" w:cs="TimesNewRoman" w:eastAsia="TimesNewRoman"/>
          <w:sz w:val="46"/>
          <w:spacing w:val="0"/>
          <w:color w:val="000000"/>
          <w:b w:val="off"/>
          <w:i w:val="off"/>
        </w:rPr>
        <w:t>Firth, Roderick(弗兹)185n.18</w:t>
      </w:r>
      <w:bookmarkEnd w:id="4546"/>
    </w:p>
    <w:p>
      <w:pPr>
        <w:pageBreakBefore w:val="off"/>
        <w:tabs/>
        <w:wordWrap w:val="off"/>
        <w:spacing w:before="0" w:after="0" w:line="660" w:lineRule="atLeast"/>
        <w:ind w:left="100" w:right="0"/>
        <w:jc w:val="both"/>
        <w:textAlignment w:val="baseline"/>
        <w:rPr>
          <w:sz w:val="46"/>
        </w:rPr>
      </w:pPr>
      <w:bookmarkStart w:name="" w:id="4547"/>
      <w:r>
        <w:rPr>
          <w:rFonts w:ascii="TimesNewRoman" w:hAnsi="TimesNewRoman" w:cs="TimesNewRoman" w:eastAsia="TimesNewRoman"/>
          <w:sz w:val="46"/>
          <w:spacing w:val="0"/>
          <w:color w:val="000000"/>
          <w:b w:val="off"/>
          <w:i w:val="off"/>
        </w:rPr>
        <w:t>Fise, Milton(费施)299</w:t>
      </w:r>
      <w:bookmarkEnd w:id="4547"/>
    </w:p>
    <w:p>
      <w:pPr>
        <w:pageBreakBefore w:val="off"/>
        <w:tabs/>
        <w:wordWrap w:val="off"/>
        <w:spacing w:before="0" w:after="0" w:line="660" w:lineRule="atLeast"/>
        <w:ind w:left="100" w:right="0"/>
        <w:jc w:val="both"/>
        <w:textAlignment w:val="baseline"/>
        <w:rPr>
          <w:sz w:val="46"/>
        </w:rPr>
      </w:pPr>
      <w:bookmarkStart w:name="" w:id="4548"/>
      <w:r>
        <w:rPr>
          <w:rFonts w:ascii="TimesNewRoman" w:hAnsi="TimesNewRoman" w:cs="TimesNewRoman" w:eastAsia="TimesNewRoman"/>
          <w:sz w:val="46"/>
          <w:spacing w:val="0"/>
          <w:color w:val="000000"/>
          <w:b w:val="off"/>
          <w:i w:val="off"/>
        </w:rPr>
        <w:t>Flugel,J.C.(福拉格尔)215n.2</w:t>
      </w:r>
      <w:bookmarkEnd w:id="4548"/>
    </w:p>
    <w:p>
      <w:pPr>
        <w:pageBreakBefore w:val="off"/>
        <w:tabs/>
        <w:wordWrap w:val="off"/>
        <w:spacing w:before="0" w:after="0" w:line="660" w:lineRule="atLeast"/>
        <w:ind w:left="660" w:right="0" w:hanging="560"/>
        <w:jc w:val="both"/>
        <w:textAlignment w:val="baseline"/>
        <w:rPr>
          <w:sz w:val="46"/>
        </w:rPr>
      </w:pPr>
      <w:bookmarkStart w:name="" w:id="4549"/>
      <w:r>
        <w:rPr>
          <w:rFonts w:ascii="TimesNewRoman" w:hAnsi="TimesNewRoman" w:cs="TimesNewRoman" w:eastAsia="TimesNewRoman"/>
          <w:sz w:val="46"/>
          <w:spacing w:val="0"/>
          <w:color w:val="000000"/>
          <w:b w:val="off"/>
          <w:i w:val="off"/>
        </w:rPr>
        <w:t>Fodor, Jerry(佛多尔)215,220,231—232,</w:t>
      </w:r>
      <w:r>
        <w:rPr>
          <w:rFonts w:ascii="TimesNewRoman" w:hAnsi="TimesNewRoman" w:cs="TimesNewRoman" w:eastAsia="TimesNewRoman"/>
          <w:sz w:val="46"/>
          <w:spacing w:val="0"/>
          <w:color w:val="000000"/>
          <w:b w:val="off"/>
          <w:i w:val="off"/>
        </w:rPr>
        <w:t>237n.24,242,244—256</w:t>
      </w:r>
      <w:bookmarkEnd w:id="4549"/>
    </w:p>
    <w:p>
      <w:pPr>
        <w:pageBreakBefore w:val="off"/>
        <w:tabs/>
        <w:wordWrap w:val="off"/>
        <w:spacing w:before="0" w:after="0" w:line="660" w:lineRule="atLeast"/>
        <w:ind w:left="100" w:right="0"/>
        <w:jc w:val="both"/>
        <w:textAlignment w:val="baseline"/>
        <w:rPr>
          <w:sz w:val="46"/>
        </w:rPr>
      </w:pPr>
      <w:bookmarkStart w:name="" w:id="4550"/>
      <w:r>
        <w:rPr>
          <w:rFonts w:ascii="TimesNewRoman" w:hAnsi="TimesNewRoman" w:cs="TimesNewRoman" w:eastAsia="TimesNewRoman"/>
          <w:sz w:val="46"/>
          <w:spacing w:val="0"/>
          <w:color w:val="000000"/>
          <w:b w:val="off"/>
          <w:i w:val="off"/>
        </w:rPr>
        <w:t>Flesdal Dagfinn(弗莱斯达尔)203n.42</w:t>
      </w:r>
      <w:bookmarkEnd w:id="4550"/>
    </w:p>
    <w:p>
      <w:pPr>
        <w:pageBreakBefore w:val="off"/>
        <w:tabs/>
        <w:wordWrap w:val="off"/>
        <w:spacing w:before="0" w:after="0" w:line="660" w:lineRule="atLeast"/>
        <w:ind w:left="100" w:right="0"/>
        <w:jc w:val="both"/>
        <w:textAlignment w:val="baseline"/>
        <w:rPr>
          <w:sz w:val="46"/>
        </w:rPr>
      </w:pPr>
      <w:bookmarkStart w:name="" w:id="4551"/>
      <w:r>
        <w:rPr>
          <w:rFonts w:ascii="TimesNewRoman" w:hAnsi="TimesNewRoman" w:cs="TimesNewRoman" w:eastAsia="TimesNewRoman"/>
          <w:sz w:val="46"/>
          <w:spacing w:val="0"/>
          <w:color w:val="000000"/>
          <w:b w:val="off"/>
          <w:i w:val="off"/>
        </w:rPr>
        <w:t>Foucault, Michel(福柯)322,330,391n.29</w:t>
      </w:r>
      <w:bookmarkEnd w:id="4551"/>
    </w:p>
    <w:p>
      <w:pPr>
        <w:pageBreakBefore w:val="off"/>
        <w:tabs/>
        <w:wordWrap w:val="off"/>
        <w:spacing w:before="0" w:after="0" w:line="660" w:lineRule="atLeast"/>
        <w:ind w:left="100" w:right="0"/>
        <w:jc w:val="both"/>
        <w:textAlignment w:val="baseline"/>
        <w:rPr>
          <w:sz w:val="46"/>
        </w:rPr>
      </w:pPr>
      <w:bookmarkStart w:name="" w:id="4552"/>
      <w:r>
        <w:rPr>
          <w:rFonts w:ascii="TimesNewRoman" w:hAnsi="TimesNewRoman" w:cs="TimesNewRoman" w:eastAsia="TimesNewRoman"/>
          <w:sz w:val="46"/>
          <w:spacing w:val="0"/>
          <w:color w:val="000000"/>
          <w:b w:val="off"/>
          <w:i w:val="off"/>
        </w:rPr>
        <w:t>Frankena, William(弗兰克纳)374n.18</w:t>
      </w:r>
      <w:bookmarkEnd w:id="4552"/>
    </w:p>
    <w:p>
      <w:pPr>
        <w:pageBreakBefore w:val="off"/>
        <w:tabs/>
        <w:wordWrap w:val="off"/>
        <w:spacing w:before="0" w:after="0" w:line="660" w:lineRule="atLeast"/>
        <w:ind w:left="100" w:right="0"/>
        <w:jc w:val="both"/>
        <w:textAlignment w:val="baseline"/>
        <w:rPr>
          <w:sz w:val="46"/>
        </w:rPr>
      </w:pPr>
      <w:bookmarkStart w:name="" w:id="4553"/>
      <w:r>
        <w:rPr>
          <w:rFonts w:ascii="TimesNewRoman" w:hAnsi="TimesNewRoman" w:cs="TimesNewRoman" w:eastAsia="TimesNewRoman"/>
          <w:sz w:val="46"/>
          <w:spacing w:val="0"/>
          <w:color w:val="000000"/>
          <w:b w:val="off"/>
          <w:i w:val="off"/>
        </w:rPr>
        <w:t>Frede, Michael(弗莱德)51n.21</w:t>
      </w:r>
      <w:bookmarkEnd w:id="4553"/>
    </w:p>
    <w:p>
      <w:pPr>
        <w:pageBreakBefore w:val="off"/>
        <w:tabs/>
        <w:wordWrap w:val="off"/>
        <w:spacing w:before="0" w:after="0" w:line="660" w:lineRule="atLeast"/>
        <w:ind w:left="660" w:right="0" w:hanging="560"/>
        <w:jc w:val="both"/>
        <w:textAlignment w:val="baseline"/>
        <w:rPr>
          <w:sz w:val="46"/>
        </w:rPr>
      </w:pPr>
      <w:bookmarkStart w:name="" w:id="4554"/>
      <w:r>
        <w:rPr>
          <w:rFonts w:ascii="TimesNewRoman" w:hAnsi="TimesNewRoman" w:cs="TimesNewRoman" w:eastAsia="TimesNewRoman"/>
          <w:sz w:val="46"/>
          <w:spacing w:val="0"/>
          <w:color w:val="000000"/>
          <w:b w:val="off"/>
          <w:i w:val="off"/>
        </w:rPr>
        <w:t>Frege, Gottlob(弗雷格)7—8,167n.3,257,</w:t>
      </w:r>
      <w:r>
        <w:rPr>
          <w:rFonts w:ascii="TimesNewRoman" w:hAnsi="TimesNewRoman" w:cs="TimesNewRoman" w:eastAsia="TimesNewRoman"/>
          <w:sz w:val="46"/>
          <w:spacing w:val="0"/>
          <w:color w:val="000000"/>
          <w:b w:val="off"/>
          <w:i w:val="off"/>
        </w:rPr>
        <w:t>259,263—264,288</w:t>
      </w:r>
      <w:bookmarkEnd w:id="4554"/>
    </w:p>
    <w:p>
      <w:pPr>
        <w:pageBreakBefore w:val="off"/>
        <w:tabs/>
        <w:wordWrap w:val="off"/>
        <w:spacing w:before="0" w:after="0" w:line="660" w:lineRule="atLeast"/>
        <w:ind w:left="660" w:right="0" w:hanging="560"/>
        <w:jc w:val="both"/>
        <w:textAlignment w:val="baseline"/>
        <w:rPr>
          <w:sz w:val="46"/>
        </w:rPr>
      </w:pPr>
      <w:bookmarkStart w:name="" w:id="4555"/>
      <w:r>
        <w:rPr>
          <w:rFonts w:ascii="TimesNewRoman" w:hAnsi="TimesNewRoman" w:cs="TimesNewRoman" w:eastAsia="TimesNewRoman"/>
          <w:sz w:val="46"/>
          <w:spacing w:val="0"/>
          <w:color w:val="000000"/>
          <w:b w:val="off"/>
          <w:i w:val="off"/>
        </w:rPr>
        <w:t>Freud, Sigmund(弗洛伊德)223,249,264,</w:t>
      </w:r>
      <w:r>
        <w:rPr>
          <w:rFonts w:ascii="TimesNewRoman" w:hAnsi="TimesNewRoman" w:cs="TimesNewRoman" w:eastAsia="TimesNewRoman"/>
          <w:sz w:val="46"/>
          <w:spacing w:val="0"/>
          <w:color w:val="000000"/>
          <w:b w:val="off"/>
          <w:i w:val="off"/>
        </w:rPr>
        <w:t>379,386</w:t>
      </w:r>
      <w:bookmarkEnd w:id="4555"/>
    </w:p>
    <w:p>
      <w:pPr>
        <w:spacing w:line="20" w:lineRule="exact"/>
        <w:textAlignment w:val="bottom"/>
      </w:pPr>
      <w:r>
        <w:br w:type="column"/>
      </w:r>
    </w:p>
    <w:p>
      <w:pPr>
        <w:pageBreakBefore w:val="off"/>
        <w:tabs/>
        <w:wordWrap w:val="off"/>
        <w:spacing w:before="0" w:after="0" w:line="660" w:lineRule="atLeast"/>
        <w:ind w:left="100" w:right="0"/>
        <w:jc w:val="both"/>
        <w:textAlignment w:val="baseline"/>
        <w:rPr>
          <w:sz w:val="46"/>
        </w:rPr>
      </w:pPr>
      <w:bookmarkStart w:name="" w:id="4556"/>
      <w:r>
        <w:rPr>
          <w:rFonts w:ascii="TimesNewRoman" w:hAnsi="TimesNewRoman" w:cs="TimesNewRoman" w:eastAsia="TimesNewRoman"/>
          <w:sz w:val="46"/>
          <w:spacing w:val="0"/>
          <w:color w:val="000000"/>
          <w:b w:val="off"/>
          <w:i w:val="off"/>
        </w:rPr>
        <w:t>functionalism,见 mind as the functional</w:t>
      </w:r>
      <w:bookmarkEnd w:id="4556"/>
    </w:p>
    <w:p>
      <w:pPr>
        <w:pageBreakBefore w:val="off"/>
        <w:tabs/>
        <w:wordWrap w:val="off"/>
        <w:spacing w:before="0" w:after="0" w:line="560" w:lineRule="exact"/>
        <w:ind w:left="0" w:right="0"/>
        <w:jc w:val="both"/>
        <w:textAlignment w:val="baseline"/>
        <w:rPr>
          <w:sz w:val="46"/>
        </w:rPr>
      </w:pPr>
      <w:bookmarkStart w:name="" w:id="4557"/>
      <w:r>
        <w:rPr>
          <w:rFonts w:ascii="宋体" w:hAnsi="宋体" w:cs="宋体" w:eastAsia="宋体"/>
          <w:sz w:val="46"/>
          <w:spacing w:val="0"/>
          <w:color w:val="000000"/>
          <w:b w:val="off"/>
          <w:i w:val="off"/>
        </w:rPr>
        <w:t/>
      </w:r>
      <w:bookmarkEnd w:id="4557"/>
    </w:p>
    <w:p>
      <w:pPr>
        <w:pageBreakBefore w:val="off"/>
        <w:tabs/>
        <w:wordWrap w:val="off"/>
        <w:spacing w:before="0" w:after="0" w:line="660" w:lineRule="atLeast"/>
        <w:ind w:left="660" w:right="180" w:hanging="560"/>
        <w:jc w:val="both"/>
        <w:textAlignment w:val="baseline"/>
        <w:rPr>
          <w:sz w:val="46"/>
        </w:rPr>
      </w:pPr>
      <w:bookmarkStart w:name="" w:id="4558"/>
      <w:r>
        <w:rPr>
          <w:rFonts w:ascii="TimesNewRoman" w:hAnsi="TimesNewRoman" w:cs="TimesNewRoman" w:eastAsia="TimesNewRoman"/>
          <w:sz w:val="46"/>
          <w:spacing w:val="0"/>
          <w:color w:val="000000"/>
          <w:b w:val="off"/>
          <w:i w:val="off"/>
        </w:rPr>
        <w:t>Gadamer, Hans-Georg(伽达默尔)11,344,</w:t>
      </w:r>
      <w:r>
        <w:rPr>
          <w:rFonts w:ascii="TimesNewRoman" w:hAnsi="TimesNewRoman" w:cs="TimesNewRoman" w:eastAsia="TimesNewRoman"/>
          <w:sz w:val="46"/>
          <w:spacing w:val="0"/>
          <w:color w:val="000000"/>
          <w:b w:val="off"/>
          <w:i w:val="off"/>
        </w:rPr>
        <w:t>357—364,366</w:t>
      </w:r>
      <w:bookmarkEnd w:id="4558"/>
    </w:p>
    <w:p>
      <w:pPr>
        <w:pageBreakBefore w:val="off"/>
        <w:tabs/>
        <w:wordWrap w:val="off"/>
        <w:spacing w:before="0" w:after="0" w:line="660" w:lineRule="atLeast"/>
        <w:ind w:left="660" w:right="160" w:hanging="560"/>
        <w:jc w:val="both"/>
        <w:textAlignment w:val="baseline"/>
        <w:rPr>
          <w:sz w:val="46"/>
        </w:rPr>
      </w:pPr>
      <w:bookmarkStart w:name="" w:id="4559"/>
      <w:r>
        <w:rPr>
          <w:rFonts w:ascii="TimesNewRoman" w:hAnsi="TimesNewRoman" w:cs="TimesNewRoman" w:eastAsia="TimesNewRoman"/>
          <w:sz w:val="46"/>
          <w:spacing w:val="0"/>
          <w:color w:val="000000"/>
          <w:b w:val="off"/>
          <w:i w:val="off"/>
        </w:rPr>
        <w:t>Galileo(伽里略)65n.39,131,225,246,</w:t>
      </w:r>
      <w:r>
        <w:rPr>
          <w:rFonts w:ascii="TimesNewRoman" w:hAnsi="TimesNewRoman" w:cs="TimesNewRoman" w:eastAsia="TimesNewRoman"/>
          <w:sz w:val="46"/>
          <w:spacing w:val="0"/>
          <w:color w:val="000000"/>
          <w:b w:val="off"/>
          <w:i w:val="off"/>
        </w:rPr>
        <w:t>249,328,330—331,333,366,392</w:t>
      </w:r>
      <w:bookmarkEnd w:id="4559"/>
    </w:p>
    <w:p>
      <w:pPr>
        <w:pageBreakBefore w:val="off"/>
        <w:tabs/>
        <w:wordWrap w:val="off"/>
        <w:spacing w:before="0" w:after="0" w:line="660" w:lineRule="atLeast"/>
        <w:ind w:left="100" w:right="0"/>
        <w:jc w:val="both"/>
        <w:textAlignment w:val="baseline"/>
        <w:rPr>
          <w:sz w:val="46"/>
        </w:rPr>
      </w:pPr>
      <w:bookmarkStart w:name="" w:id="4560"/>
      <w:r>
        <w:rPr>
          <w:rFonts w:ascii="TimesNewRoman" w:hAnsi="TimesNewRoman" w:cs="TimesNewRoman" w:eastAsia="TimesNewRoman"/>
          <w:sz w:val="46"/>
          <w:spacing w:val="0"/>
          <w:color w:val="000000"/>
          <w:b w:val="off"/>
          <w:i w:val="off"/>
        </w:rPr>
        <w:t>Garver, Newton(加富尔)369n.14</w:t>
      </w:r>
      <w:bookmarkEnd w:id="4560"/>
    </w:p>
    <w:p>
      <w:pPr>
        <w:pageBreakBefore w:val="off"/>
        <w:tabs/>
        <w:wordWrap w:val="off"/>
        <w:spacing w:before="0" w:after="0" w:line="660" w:lineRule="atLeast"/>
        <w:ind w:left="100" w:right="0"/>
        <w:jc w:val="both"/>
        <w:textAlignment w:val="baseline"/>
        <w:rPr>
          <w:sz w:val="46"/>
        </w:rPr>
      </w:pPr>
      <w:bookmarkStart w:name="" w:id="4561"/>
      <w:r>
        <w:rPr>
          <w:rFonts w:ascii="TimesNewRoman" w:hAnsi="TimesNewRoman" w:cs="TimesNewRoman" w:eastAsia="TimesNewRoman"/>
          <w:sz w:val="46"/>
          <w:spacing w:val="0"/>
          <w:color w:val="000000"/>
          <w:b w:val="off"/>
          <w:i w:val="off"/>
        </w:rPr>
        <w:t>Gassendì, Pierre(加森迪)60n.30</w:t>
      </w:r>
      <w:bookmarkEnd w:id="4561"/>
    </w:p>
    <w:p>
      <w:pPr>
        <w:pageBreakBefore w:val="off"/>
        <w:tabs/>
        <w:wordWrap w:val="off"/>
        <w:spacing w:before="0" w:after="0" w:line="660" w:lineRule="atLeast"/>
        <w:ind w:left="100" w:right="0"/>
        <w:jc w:val="both"/>
        <w:textAlignment w:val="baseline"/>
        <w:rPr>
          <w:sz w:val="46"/>
        </w:rPr>
      </w:pPr>
      <w:bookmarkStart w:name="" w:id="4562"/>
      <w:r>
        <w:rPr>
          <w:rFonts w:ascii="TimesNewRoman" w:hAnsi="TimesNewRoman" w:cs="TimesNewRoman" w:eastAsia="TimesNewRoman"/>
          <w:sz w:val="46"/>
          <w:spacing w:val="0"/>
          <w:color w:val="000000"/>
          <w:b w:val="off"/>
          <w:i w:val="off"/>
        </w:rPr>
        <w:t>Geertz, X Clifford(吉尔兹)267n.11</w:t>
      </w:r>
      <w:bookmarkEnd w:id="4562"/>
    </w:p>
    <w:p>
      <w:pPr>
        <w:pageBreakBefore w:val="off"/>
        <w:tabs/>
        <w:wordWrap w:val="off"/>
        <w:spacing w:before="0" w:after="0" w:line="660" w:lineRule="atLeast"/>
        <w:ind w:left="660" w:right="120" w:hanging="560"/>
        <w:jc w:val="both"/>
        <w:textAlignment w:val="baseline"/>
        <w:rPr>
          <w:sz w:val="46"/>
        </w:rPr>
      </w:pPr>
      <w:bookmarkStart w:name="" w:id="4563"/>
      <w:r>
        <w:rPr>
          <w:rFonts w:ascii="TimesNewRoman" w:hAnsi="TimesNewRoman" w:cs="TimesNewRoman" w:eastAsia="TimesNewRoman"/>
          <w:sz w:val="46"/>
          <w:spacing w:val="0"/>
          <w:color w:val="000000"/>
          <w:b w:val="off"/>
          <w:i w:val="off"/>
        </w:rPr>
        <w:t>Geistewissenschaften(精神科学)182,192,</w:t>
      </w:r>
      <w:r>
        <w:rPr>
          <w:rFonts w:ascii="TimesNewRoman" w:hAnsi="TimesNewRoman" w:cs="TimesNewRoman" w:eastAsia="TimesNewRoman"/>
          <w:sz w:val="46"/>
          <w:spacing w:val="0"/>
          <w:color w:val="000000"/>
          <w:b w:val="off"/>
          <w:i w:val="off"/>
        </w:rPr>
        <w:t>200—201,208—209,216,219,321,</w:t>
      </w:r>
      <w:r>
        <w:rPr>
          <w:rFonts w:ascii="TimesNewRoman" w:hAnsi="TimesNewRoman" w:cs="TimesNewRoman" w:eastAsia="TimesNewRoman"/>
          <w:sz w:val="46"/>
          <w:spacing w:val="0"/>
          <w:color w:val="000000"/>
          <w:b w:val="off"/>
          <w:i w:val="off"/>
        </w:rPr>
        <w:t>343—356,362—363,387</w:t>
      </w:r>
      <w:bookmarkEnd w:id="4563"/>
    </w:p>
    <w:p>
      <w:pPr>
        <w:pageBreakBefore w:val="off"/>
        <w:tabs/>
        <w:wordWrap w:val="off"/>
        <w:spacing w:before="0" w:after="0" w:line="660" w:lineRule="atLeast"/>
        <w:ind w:left="100" w:right="0"/>
        <w:jc w:val="both"/>
        <w:textAlignment w:val="baseline"/>
        <w:rPr>
          <w:sz w:val="46"/>
        </w:rPr>
      </w:pPr>
      <w:bookmarkStart w:name="" w:id="4564"/>
      <w:r>
        <w:rPr>
          <w:rFonts w:ascii="TimesNewRoman" w:hAnsi="TimesNewRoman" w:cs="TimesNewRoman" w:eastAsia="TimesNewRoman"/>
          <w:sz w:val="46"/>
          <w:spacing w:val="0"/>
          <w:color w:val="000000"/>
          <w:b w:val="off"/>
          <w:i w:val="off"/>
        </w:rPr>
        <w:t>Gettier, E. L.(盖梯埃尔)253n.35</w:t>
      </w:r>
      <w:bookmarkEnd w:id="4564"/>
    </w:p>
    <w:p>
      <w:pPr>
        <w:pageBreakBefore w:val="off"/>
        <w:tabs/>
        <w:wordWrap w:val="off"/>
        <w:spacing w:before="0" w:after="0" w:line="660" w:lineRule="atLeast"/>
        <w:ind w:left="660" w:right="120" w:hanging="560"/>
        <w:jc w:val="both"/>
        <w:textAlignment w:val="baseline"/>
        <w:rPr>
          <w:sz w:val="46"/>
        </w:rPr>
      </w:pPr>
      <w:bookmarkStart w:name="" w:id="4565"/>
      <w:r>
        <w:rPr>
          <w:rFonts w:ascii="TimesNewRoman" w:hAnsi="TimesNewRoman" w:cs="TimesNewRoman" w:eastAsia="TimesNewRoman"/>
          <w:sz w:val="46"/>
          <w:spacing w:val="0"/>
          <w:color w:val="000000"/>
          <w:b w:val="off"/>
          <w:i w:val="off"/>
        </w:rPr>
        <w:t>Geuss, Raymond(高斯)xiv,355n.24,381n.</w:t>
      </w:r>
      <w:r>
        <w:rPr>
          <w:rFonts w:ascii="TimesNewRoman" w:hAnsi="TimesNewRoman" w:cs="TimesNewRoman" w:eastAsia="TimesNewRoman"/>
          <w:sz w:val="46"/>
          <w:spacing w:val="0"/>
          <w:color w:val="000000"/>
          <w:b w:val="off"/>
          <w:i w:val="off"/>
        </w:rPr>
        <w:t>21</w:t>
      </w:r>
      <w:bookmarkEnd w:id="4565"/>
    </w:p>
    <w:p>
      <w:pPr>
        <w:pageBreakBefore w:val="off"/>
        <w:tabs/>
        <w:wordWrap w:val="off"/>
        <w:spacing w:before="0" w:after="0" w:line="660" w:lineRule="atLeast"/>
        <w:ind w:left="660" w:right="80" w:hanging="560"/>
        <w:jc w:val="both"/>
        <w:textAlignment w:val="baseline"/>
        <w:rPr>
          <w:sz w:val="46"/>
        </w:rPr>
      </w:pPr>
      <w:bookmarkStart w:name="" w:id="4566"/>
      <w:r>
        <w:rPr>
          <w:rFonts w:ascii="TimesNewRoman" w:hAnsi="TimesNewRoman" w:cs="TimesNewRoman" w:eastAsia="TimesNewRoman"/>
          <w:sz w:val="46"/>
          <w:spacing w:val="0"/>
          <w:color w:val="000000"/>
          <w:b w:val="off"/>
          <w:i w:val="off"/>
        </w:rPr>
        <w:t>Gibson, J. J. and E. J. Gibson (吉伯森)</w:t>
      </w:r>
      <w:r>
        <w:rPr>
          <w:rFonts w:ascii="TimesNewRoman" w:hAnsi="TimesNewRoman" w:cs="TimesNewRoman" w:eastAsia="TimesNewRoman"/>
          <w:sz w:val="46"/>
          <w:spacing w:val="0"/>
          <w:color w:val="000000"/>
          <w:b w:val="off"/>
          <w:i w:val="off"/>
        </w:rPr>
        <w:t>241n.29,244</w:t>
      </w:r>
      <w:bookmarkEnd w:id="4566"/>
    </w:p>
    <w:p>
      <w:pPr>
        <w:pageBreakBefore w:val="off"/>
        <w:tabs/>
        <w:wordWrap w:val="off"/>
        <w:spacing w:before="0" w:after="0" w:line="660" w:lineRule="atLeast"/>
        <w:ind w:left="660" w:right="80" w:hanging="560"/>
        <w:jc w:val="both"/>
        <w:textAlignment w:val="baseline"/>
        <w:rPr>
          <w:sz w:val="46"/>
        </w:rPr>
      </w:pPr>
      <w:bookmarkStart w:name="" w:id="4567"/>
      <w:r>
        <w:rPr>
          <w:rFonts w:ascii="TimesNewRoman" w:hAnsi="TimesNewRoman" w:cs="TimesNewRoman" w:eastAsia="TimesNewRoman"/>
          <w:sz w:val="46"/>
          <w:spacing w:val="0"/>
          <w:color w:val="000000"/>
          <w:b w:val="off"/>
          <w:i w:val="off"/>
        </w:rPr>
        <w:t>Gilson, Etienne(吉尔松)49n.19,50n.21,</w:t>
      </w:r>
      <w:r>
        <w:rPr>
          <w:rFonts w:ascii="TimesNewRoman" w:hAnsi="TimesNewRoman" w:cs="TimesNewRoman" w:eastAsia="TimesNewRoman"/>
          <w:sz w:val="46"/>
          <w:spacing w:val="0"/>
          <w:color w:val="000000"/>
          <w:b w:val="off"/>
          <w:i w:val="off"/>
        </w:rPr>
        <w:t>51n.21,222</w:t>
      </w:r>
      <w:bookmarkEnd w:id="4567"/>
    </w:p>
    <w:p>
      <w:pPr>
        <w:pageBreakBefore w:val="off"/>
        <w:tabs/>
        <w:wordWrap w:val="off"/>
        <w:spacing w:before="0" w:after="0" w:line="660" w:lineRule="atLeast"/>
        <w:ind w:left="660" w:right="0" w:hanging="560"/>
        <w:jc w:val="both"/>
        <w:textAlignment w:val="baseline"/>
        <w:rPr>
          <w:sz w:val="46"/>
        </w:rPr>
      </w:pPr>
      <w:bookmarkStart w:name="" w:id="4568"/>
      <w:r>
        <w:rPr>
          <w:rFonts w:ascii="TimesNewRoman" w:hAnsi="TimesNewRoman" w:cs="TimesNewRoman" w:eastAsia="TimesNewRoman"/>
          <w:sz w:val="46"/>
          <w:spacing w:val="0"/>
          <w:color w:val="000000"/>
          <w:b w:val="off"/>
          <w:i w:val="off"/>
        </w:rPr>
        <w:t>givenness,见 myth of the given;见 phenom-</w:t>
      </w:r>
      <w:r>
        <w:rPr>
          <w:rFonts w:ascii="TimesNewRoman" w:hAnsi="TimesNewRoman" w:cs="TimesNewRoman" w:eastAsia="TimesNewRoman"/>
          <w:sz w:val="46"/>
          <w:spacing w:val="0"/>
          <w:color w:val="000000"/>
          <w:b w:val="off"/>
          <w:i w:val="off"/>
        </w:rPr>
        <w:t>enal properties</w:t>
      </w:r>
      <w:bookmarkEnd w:id="4568"/>
    </w:p>
    <w:p>
      <w:pPr>
        <w:pageBreakBefore w:val="off"/>
        <w:tabs/>
        <w:wordWrap w:val="off"/>
        <w:spacing w:before="0" w:after="0" w:line="660" w:lineRule="atLeast"/>
        <w:ind w:left="660" w:right="20" w:hanging="560"/>
        <w:jc w:val="both"/>
        <w:textAlignment w:val="baseline"/>
        <w:rPr>
          <w:sz w:val="46"/>
        </w:rPr>
      </w:pPr>
      <w:bookmarkStart w:name="" w:id="4569"/>
      <w:r>
        <w:rPr>
          <w:rFonts w:ascii="TimesNewRoman" w:hAnsi="TimesNewRoman" w:cs="TimesNewRoman" w:eastAsia="TimesNewRoman"/>
          <w:sz w:val="46"/>
          <w:spacing w:val="0"/>
          <w:color w:val="000000"/>
          <w:b w:val="off"/>
          <w:i w:val="off"/>
        </w:rPr>
        <w:t>Glassy Essence(镜式本质)37,42—45,52,</w:t>
      </w:r>
      <w:r>
        <w:rPr>
          <w:rFonts w:ascii="TimesNewRoman" w:hAnsi="TimesNewRoman" w:cs="TimesNewRoman" w:eastAsia="TimesNewRoman"/>
          <w:sz w:val="46"/>
          <w:spacing w:val="0"/>
          <w:color w:val="000000"/>
          <w:b w:val="off"/>
          <w:i w:val="off"/>
        </w:rPr>
        <w:t>68,86,89,102,104—105,107—108,</w:t>
      </w:r>
      <w:r>
        <w:rPr>
          <w:rFonts w:ascii="TimesNewRoman" w:hAnsi="TimesNewRoman" w:cs="TimesNewRoman" w:eastAsia="TimesNewRoman"/>
          <w:sz w:val="46"/>
          <w:spacing w:val="0"/>
          <w:color w:val="000000"/>
          <w:b w:val="off"/>
          <w:i w:val="off"/>
        </w:rPr>
        <w:t>112,116,123,126—127,336,353,</w:t>
      </w:r>
      <w:r>
        <w:rPr>
          <w:rFonts w:ascii="TimesNewRoman" w:hAnsi="TimesNewRoman" w:cs="TimesNewRoman" w:eastAsia="TimesNewRoman"/>
          <w:sz w:val="46"/>
          <w:spacing w:val="0"/>
          <w:color w:val="000000"/>
          <w:b w:val="off"/>
          <w:i w:val="off"/>
        </w:rPr>
        <w:t>356—357</w:t>
      </w:r>
      <w:bookmarkEnd w:id="4569"/>
    </w:p>
    <w:p>
      <w:pPr>
        <w:pageBreakBefore w:val="off"/>
        <w:tabs/>
        <w:wordWrap w:val="off"/>
        <w:spacing w:before="0" w:after="0" w:line="660" w:lineRule="atLeast"/>
        <w:ind w:left="100" w:right="0"/>
        <w:jc w:val="both"/>
        <w:textAlignment w:val="baseline"/>
        <w:rPr>
          <w:sz w:val="46"/>
        </w:rPr>
      </w:pPr>
      <w:bookmarkStart w:name="" w:id="4570"/>
      <w:r>
        <w:rPr>
          <w:rFonts w:ascii="TimesNewRoman" w:hAnsi="TimesNewRoman" w:cs="TimesNewRoman" w:eastAsia="TimesNewRoman"/>
          <w:sz w:val="46"/>
          <w:spacing w:val="0"/>
          <w:color w:val="000000"/>
          <w:b w:val="off"/>
          <w:i w:val="off"/>
        </w:rPr>
        <w:t>Goethe, Johann Wolfgang von(歌德)367</w:t>
      </w:r>
      <w:bookmarkEnd w:id="4570"/>
    </w:p>
    <w:p>
      <w:pPr>
        <w:pageBreakBefore w:val="off"/>
        <w:tabs/>
        <w:wordWrap w:val="off"/>
        <w:spacing w:before="0" w:after="0" w:line="660" w:lineRule="atLeast"/>
        <w:ind w:left="660" w:right="20" w:hanging="560"/>
        <w:jc w:val="both"/>
        <w:textAlignment w:val="baseline"/>
        <w:rPr>
          <w:sz w:val="46"/>
        </w:rPr>
      </w:pPr>
      <w:bookmarkStart w:name="" w:id="4571"/>
      <w:r>
        <w:rPr>
          <w:rFonts w:ascii="TimesNewRoman" w:hAnsi="TimesNewRoman" w:cs="TimesNewRoman" w:eastAsia="TimesNewRoman"/>
          <w:sz w:val="46"/>
          <w:spacing w:val="0"/>
          <w:color w:val="000000"/>
          <w:b w:val="off"/>
          <w:i w:val="off"/>
        </w:rPr>
        <w:t>Goodman, Nelson(古德曼)201n.39,281n.</w:t>
      </w:r>
      <w:r>
        <w:rPr>
          <w:rFonts w:ascii="TimesNewRoman" w:hAnsi="TimesNewRoman" w:cs="TimesNewRoman" w:eastAsia="TimesNewRoman"/>
          <w:sz w:val="46"/>
          <w:spacing w:val="0"/>
          <w:color w:val="000000"/>
          <w:b w:val="off"/>
          <w:i w:val="off"/>
        </w:rPr>
        <w:t>19,295,321</w:t>
      </w:r>
      <w:bookmarkEnd w:id="4571"/>
    </w:p>
    <w:p>
      <w:pPr>
        <w:pageBreakBefore w:val="off"/>
        <w:tabs/>
        <w:wordWrap w:val="off"/>
        <w:spacing w:before="0" w:after="0" w:line="660" w:lineRule="atLeast"/>
        <w:ind w:left="100" w:right="0"/>
        <w:jc w:val="both"/>
        <w:textAlignment w:val="baseline"/>
        <w:rPr>
          <w:sz w:val="46"/>
        </w:rPr>
      </w:pPr>
      <w:bookmarkStart w:name="" w:id="4572"/>
      <w:r>
        <w:rPr>
          <w:rFonts w:ascii="TimesNewRoman" w:hAnsi="TimesNewRoman" w:cs="TimesNewRoman" w:eastAsia="TimesNewRoman"/>
          <w:sz w:val="46"/>
          <w:spacing w:val="0"/>
          <w:color w:val="000000"/>
          <w:b w:val="off"/>
          <w:i w:val="off"/>
        </w:rPr>
        <w:t>Gould, Josiah B.(果尔德)46n.14</w:t>
      </w:r>
      <w:bookmarkEnd w:id="4572"/>
    </w:p>
    <w:p>
      <w:pPr>
        <w:pageBreakBefore w:val="off"/>
        <w:tabs/>
        <w:wordWrap w:val="off"/>
        <w:spacing w:before="0" w:after="0" w:line="660" w:lineRule="atLeast"/>
        <w:ind w:left="100" w:right="0"/>
        <w:jc w:val="both"/>
        <w:textAlignment w:val="baseline"/>
        <w:rPr>
          <w:sz w:val="46"/>
        </w:rPr>
      </w:pPr>
      <w:bookmarkStart w:name="" w:id="4573"/>
      <w:r>
        <w:rPr>
          <w:rFonts w:ascii="TimesNewRoman" w:hAnsi="TimesNewRoman" w:cs="TimesNewRoman" w:eastAsia="TimesNewRoman"/>
          <w:sz w:val="46"/>
          <w:spacing w:val="0"/>
          <w:color w:val="000000"/>
          <w:b w:val="off"/>
          <w:i w:val="off"/>
        </w:rPr>
        <w:t>Grabes, Herbert(格拉贝斯)42n.10</w:t>
      </w:r>
      <w:bookmarkEnd w:id="4573"/>
    </w:p>
    <w:p>
      <w:pPr>
        <w:pageBreakBefore w:val="off"/>
        <w:tabs/>
        <w:wordWrap w:val="off"/>
        <w:spacing w:before="0" w:after="0" w:line="660" w:lineRule="atLeast"/>
        <w:ind w:left="660" w:right="0" w:hanging="560"/>
        <w:jc w:val="both"/>
        <w:textAlignment w:val="baseline"/>
        <w:rPr>
          <w:sz w:val="46"/>
        </w:rPr>
      </w:pPr>
      <w:bookmarkStart w:name="" w:id="4574"/>
      <w:r>
        <w:rPr>
          <w:rFonts w:ascii="TimesNewRoman" w:hAnsi="TimesNewRoman" w:cs="TimesNewRoman" w:eastAsia="TimesNewRoman"/>
          <w:sz w:val="46"/>
          <w:spacing w:val="0"/>
          <w:color w:val="000000"/>
          <w:b w:val="off"/>
          <w:i w:val="off"/>
        </w:rPr>
        <w:t>Green, Thomas Hill (格林)41n.9,49n.18,</w:t>
      </w:r>
      <w:r>
        <w:rPr>
          <w:rFonts w:ascii="TimesNewRoman" w:hAnsi="TimesNewRoman" w:cs="TimesNewRoman" w:eastAsia="TimesNewRoman"/>
          <w:sz w:val="46"/>
          <w:spacing w:val="0"/>
          <w:color w:val="000000"/>
          <w:b w:val="off"/>
          <w:i w:val="off"/>
        </w:rPr>
        <w:t>60n.32,140—143,145—147,253</w:t>
      </w:r>
      <w:bookmarkEnd w:id="4574"/>
    </w:p>
    <w:p>
      <w:pPr>
        <w:pageBreakBefore w:val="off"/>
        <w:tabs/>
        <w:wordWrap w:val="off"/>
        <w:spacing w:before="0" w:after="0" w:line="660" w:lineRule="atLeast"/>
        <w:ind w:left="660" w:right="0" w:hanging="560"/>
        <w:jc w:val="both"/>
        <w:textAlignment w:val="baseline"/>
        <w:rPr>
          <w:sz w:val="46"/>
        </w:rPr>
      </w:pPr>
      <w:bookmarkStart w:name="" w:id="4575"/>
      <w:r>
        <w:rPr>
          <w:rFonts w:ascii="TimesNewRoman" w:hAnsi="TimesNewRoman" w:cs="TimesNewRoman" w:eastAsia="TimesNewRoman"/>
          <w:sz w:val="46"/>
          <w:spacing w:val="0"/>
          <w:color w:val="000000"/>
          <w:b w:val="off"/>
          <w:i w:val="off"/>
        </w:rPr>
        <w:t>Gregory, R. L.(格雷戈里)235n.22,241n.</w:t>
      </w:r>
      <w:r>
        <w:rPr>
          <w:rFonts w:ascii="TimesNewRoman" w:hAnsi="TimesNewRoman" w:cs="TimesNewRoman" w:eastAsia="TimesNewRoman"/>
          <w:sz w:val="46"/>
          <w:spacing w:val="0"/>
          <w:color w:val="000000"/>
          <w:b w:val="off"/>
          <w:i w:val="off"/>
        </w:rPr>
        <w:t>29</w:t>
      </w:r>
      <w:bookmarkEnd w:id="4575"/>
    </w:p>
    <w:p>
      <w:pPr>
        <w:pageBreakBefore w:val="off"/>
        <w:tabs/>
        <w:wordWrap w:val="off"/>
        <w:spacing w:before="0" w:after="0" w:line="660" w:lineRule="atLeast"/>
        <w:ind w:left="100" w:right="0"/>
        <w:jc w:val="both"/>
        <w:textAlignment w:val="baseline"/>
        <w:rPr>
          <w:sz w:val="46"/>
        </w:rPr>
      </w:pPr>
      <w:bookmarkStart w:name="" w:id="4576"/>
      <w:r>
        <w:rPr>
          <w:rFonts w:ascii="TimesNewRoman" w:hAnsi="TimesNewRoman" w:cs="TimesNewRoman" w:eastAsia="TimesNewRoman"/>
          <w:sz w:val="46"/>
          <w:spacing w:val="0"/>
          <w:color w:val="000000"/>
          <w:b w:val="off"/>
          <w:i w:val="off"/>
        </w:rPr>
        <w:t>Grene, Marjorie(格雷恩)41n.8,345</w:t>
      </w:r>
      <w:bookmarkEnd w:id="4576"/>
    </w:p>
    <w:p>
      <w:pPr>
        <w:pageBreakBefore w:val="off"/>
        <w:tabs/>
        <w:wordWrap w:val="off"/>
        <w:spacing w:before="0" w:after="0" w:line="660" w:lineRule="atLeast"/>
        <w:ind w:left="100" w:right="0"/>
        <w:jc w:val="both"/>
        <w:textAlignment w:val="baseline"/>
        <w:rPr>
          <w:sz w:val="46"/>
        </w:rPr>
      </w:pPr>
      <w:bookmarkStart w:name="" w:id="4577"/>
      <w:r>
        <w:rPr>
          <w:rFonts w:ascii="TimesNewRoman" w:hAnsi="TimesNewRoman" w:cs="TimesNewRoman" w:eastAsia="TimesNewRoman"/>
          <w:sz w:val="46"/>
          <w:spacing w:val="0"/>
          <w:color w:val="000000"/>
          <w:b w:val="off"/>
          <w:i w:val="off"/>
        </w:rPr>
        <w:t>Grice, H. P.(格雷思)175n.10</w:t>
      </w:r>
      <w:bookmarkEnd w:id="4577"/>
    </w:p>
    <w:p>
      <w:pPr>
        <w:pageBreakBefore w:val="off"/>
        <w:tabs/>
        <w:wordWrap w:val="off"/>
        <w:spacing w:before="0" w:after="0" w:line="560" w:lineRule="exact"/>
        <w:ind w:left="0" w:right="0"/>
        <w:jc w:val="both"/>
        <w:textAlignment w:val="baseline"/>
        <w:rPr>
          <w:sz w:val="46"/>
        </w:rPr>
      </w:pPr>
      <w:bookmarkStart w:name="" w:id="4578"/>
      <w:r>
        <w:rPr>
          <w:rFonts w:ascii="宋体" w:hAnsi="宋体" w:cs="宋体" w:eastAsia="宋体"/>
          <w:sz w:val="46"/>
          <w:spacing w:val="0"/>
          <w:color w:val="000000"/>
          <w:b w:val="off"/>
          <w:i w:val="off"/>
        </w:rPr>
        <w:t/>
      </w:r>
      <w:bookmarkEnd w:id="4578"/>
    </w:p>
    <w:p>
      <w:pPr>
        <w:pageBreakBefore w:val="off"/>
        <w:tabs/>
        <w:wordWrap w:val="off"/>
        <w:spacing w:before="0" w:after="0" w:line="660" w:lineRule="atLeast"/>
        <w:ind w:left="660" w:right="0" w:hanging="560"/>
        <w:jc w:val="both"/>
        <w:textAlignment w:val="baseline"/>
        <w:rPr>
          <w:sz w:val="46"/>
        </w:rPr>
      </w:pPr>
      <w:bookmarkStart w:name="" w:id="4579"/>
      <w:r>
        <w:rPr>
          <w:rFonts w:ascii="TimesNewRoman" w:hAnsi="TimesNewRoman" w:cs="TimesNewRoman" w:eastAsia="TimesNewRoman"/>
          <w:sz w:val="46"/>
          <w:spacing w:val="0"/>
          <w:color w:val="000000"/>
          <w:b w:val="off"/>
          <w:i w:val="off"/>
        </w:rPr>
        <w:t>Hacking, Ian(哈金)59n.29,135n.5,144n.</w:t>
      </w:r>
      <w:r>
        <w:rPr>
          <w:rFonts w:ascii="TimesNewRoman" w:hAnsi="TimesNewRoman" w:cs="TimesNewRoman" w:eastAsia="TimesNewRoman"/>
          <w:sz w:val="46"/>
          <w:spacing w:val="0"/>
          <w:color w:val="000000"/>
          <w:b w:val="off"/>
          <w:i w:val="off"/>
        </w:rPr>
        <w:t>23,263n.10</w:t>
      </w:r>
      <w:bookmarkEnd w:id="4579"/>
    </w:p>
    <w:p>
      <w:pPr>
        <w:pageBreakBefore w:val="off"/>
        <w:tabs/>
        <w:wordWrap w:val="off"/>
        <w:spacing w:before="0" w:after="0" w:line="660" w:lineRule="atLeast"/>
        <w:ind w:left="100" w:right="0"/>
        <w:jc w:val="both"/>
        <w:textAlignment w:val="baseline"/>
        <w:rPr>
          <w:sz w:val="46"/>
        </w:rPr>
      </w:pPr>
      <w:bookmarkStart w:name="" w:id="4580"/>
      <w:r>
        <w:rPr>
          <w:rFonts w:ascii="TimesNewRoman" w:hAnsi="TimesNewRoman" w:cs="TimesNewRoman" w:eastAsia="TimesNewRoman"/>
          <w:sz w:val="46"/>
          <w:spacing w:val="0"/>
          <w:color w:val="000000"/>
          <w:b w:val="off"/>
          <w:i w:val="off"/>
        </w:rPr>
        <w:t>Hallie, Philip P.(哈里)46n.14</w:t>
      </w:r>
      <w:bookmarkEnd w:id="4580"/>
    </w:p>
    <w:p>
      <w:r>
        <w:t/>
      </w:r>
    </w:p>
    <w:p>
      <w:pPr>
        <w:sectPr>
          <w:footerReference r:id="rId1030"/>
          <w:headerReference r:id="rId1031" w:type="default"/>
          <w:type w:val="continuous"/>
          <w:pgSz w:w="22400" w:h="31680"/>
          <w:pgMar w:left="2820" w:top="2460" w:right="2820" w:bottom="2460" w:header="2160" w:footer="2160"/>
          <w:cols w:num="2" w:equalWidth="0" w:sep="0">
            <w:col w:w="8220" w:space="240"/>
            <w:col w:w="8280" w:space="0"/>
          </w:cols>
        </w:sectPr>
      </w:pPr>
    </w:p>
    <w:p>
      <w:pPr>
        <w:pageBreakBefore w:val="off"/>
        <w:tabs/>
        <w:wordWrap w:val="off"/>
        <w:spacing w:before="680" w:after="0" w:line="660" w:lineRule="atLeast"/>
        <w:ind w:left="700" w:right="340" w:hanging="580"/>
        <w:jc w:val="both"/>
        <w:textAlignment w:val="baseline"/>
        <w:rPr>
          <w:sz w:val="44"/>
        </w:rPr>
      </w:pPr>
      <w:bookmarkStart w:name="" w:id="4581"/>
      <w:r>
        <w:rPr>
          <w:rFonts w:ascii="TimesNewRoman" w:hAnsi="TimesNewRoman" w:cs="TimesNewRoman" w:eastAsia="TimesNewRoman"/>
          <w:sz w:val="44"/>
          <w:spacing w:val="0"/>
          <w:color w:val="000000"/>
          <w:b w:val="off"/>
          <w:i w:val="off"/>
        </w:rPr>
        <w:t>Hampshire,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Stuart(罕姆波舍尔)51n.66n.</w:t>
      </w:r>
      <w:r>
        <w:rPr>
          <w:rFonts w:ascii="TimesNewRoman" w:hAnsi="TimesNewRoman" w:cs="TimesNewRoman" w:eastAsia="TimesNewRoman"/>
          <w:sz w:val="44"/>
          <w:spacing w:val="0"/>
          <w:color w:val="000000"/>
          <w:b w:val="off"/>
          <w:i w:val="off"/>
        </w:rPr>
        <w:t>41,189n.20</w:t>
      </w:r>
      <w:bookmarkEnd w:id="4581"/>
    </w:p>
    <w:p>
      <w:pPr>
        <w:pageBreakBefore w:val="off"/>
        <w:tabs/>
        <w:wordWrap w:val="off"/>
        <w:spacing w:before="0" w:after="0" w:line="660" w:lineRule="atLeast"/>
        <w:ind w:left="120" w:right="0"/>
        <w:jc w:val="both"/>
        <w:textAlignment w:val="baseline"/>
        <w:rPr>
          <w:sz w:val="44"/>
        </w:rPr>
      </w:pPr>
      <w:bookmarkStart w:name="" w:id="4582"/>
      <w:r>
        <w:rPr>
          <w:rFonts w:ascii="TimesNewRoman" w:hAnsi="TimesNewRoman" w:cs="TimesNewRoman" w:eastAsia="TimesNewRoman"/>
          <w:sz w:val="44"/>
          <w:spacing w:val="0"/>
          <w:color w:val="000000"/>
          <w:b w:val="off"/>
          <w:i w:val="off"/>
        </w:rPr>
        <w:t>Hanson,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Norwood(汉森)168,225,227</w:t>
      </w:r>
      <w:bookmarkEnd w:id="4582"/>
    </w:p>
    <w:p>
      <w:pPr>
        <w:pageBreakBefore w:val="off"/>
        <w:tabs/>
        <w:wordWrap w:val="off"/>
        <w:spacing w:before="0" w:after="0" w:line="660" w:lineRule="atLeast"/>
        <w:ind w:left="700" w:right="280" w:hanging="580"/>
        <w:jc w:val="both"/>
        <w:textAlignment w:val="baseline"/>
        <w:rPr>
          <w:sz w:val="44"/>
        </w:rPr>
      </w:pPr>
      <w:bookmarkStart w:name="" w:id="4583"/>
      <w:r>
        <w:rPr>
          <w:rFonts w:ascii="TimesNewRoman" w:hAnsi="TimesNewRoman" w:cs="TimesNewRoman" w:eastAsia="TimesNewRoman"/>
          <w:sz w:val="44"/>
          <w:spacing w:val="0"/>
          <w:color w:val="000000"/>
          <w:b w:val="off"/>
          <w:i w:val="off"/>
        </w:rPr>
        <w:t>Harman,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Gilbert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(哈尔曼)</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174n.8,197,</w:t>
      </w:r>
      <w:r>
        <w:rPr>
          <w:rFonts w:ascii="TimesNewRoman" w:hAnsi="TimesNewRoman" w:cs="TimesNewRoman" w:eastAsia="TimesNewRoman"/>
          <w:sz w:val="44"/>
          <w:spacing w:val="0"/>
          <w:color w:val="000000"/>
          <w:b w:val="off"/>
          <w:i w:val="off"/>
        </w:rPr>
        <w:t>198n.31,200n.39,253n.35</w:t>
      </w:r>
      <w:bookmarkEnd w:id="4583"/>
    </w:p>
    <w:p>
      <w:pPr>
        <w:pageBreakBefore w:val="off"/>
        <w:tabs/>
        <w:wordWrap w:val="off"/>
        <w:spacing w:before="0" w:after="0" w:line="660" w:lineRule="atLeast"/>
        <w:ind w:left="120" w:right="0"/>
        <w:jc w:val="both"/>
        <w:textAlignment w:val="baseline"/>
        <w:rPr>
          <w:sz w:val="44"/>
        </w:rPr>
      </w:pPr>
      <w:bookmarkStart w:name="" w:id="4584"/>
      <w:r>
        <w:rPr>
          <w:rFonts w:ascii="TimesNewRoman" w:hAnsi="TimesNewRoman" w:cs="TimesNewRoman" w:eastAsia="TimesNewRoman"/>
          <w:sz w:val="44"/>
          <w:spacing w:val="0"/>
          <w:color w:val="000000"/>
          <w:b w:val="off"/>
          <w:i w:val="off"/>
        </w:rPr>
        <w:t>Harre,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Rom(哈尔)168,286n.23</w:t>
      </w:r>
      <w:bookmarkEnd w:id="4584"/>
    </w:p>
    <w:p>
      <w:pPr>
        <w:pageBreakBefore w:val="off"/>
        <w:tabs/>
        <w:wordWrap w:val="off"/>
        <w:spacing w:before="0" w:after="0" w:line="660" w:lineRule="atLeast"/>
        <w:ind w:left="700" w:right="240" w:hanging="580"/>
        <w:jc w:val="both"/>
        <w:textAlignment w:val="baseline"/>
        <w:rPr>
          <w:sz w:val="44"/>
        </w:rPr>
      </w:pPr>
      <w:bookmarkStart w:name="" w:id="4585"/>
      <w:r>
        <w:rPr>
          <w:rFonts w:ascii="TimesNewRoman" w:hAnsi="TimesNewRoman" w:cs="TimesNewRoman" w:eastAsia="TimesNewRoman"/>
          <w:sz w:val="44"/>
          <w:spacing w:val="0"/>
          <w:color w:val="000000"/>
          <w:b w:val="off"/>
          <w:i w:val="off"/>
        </w:rPr>
        <w:t>Hartshorne,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Charles(哈茨霍恩)</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xiii,113,</w:t>
      </w:r>
      <w:r>
        <w:rPr>
          <w:rFonts w:ascii="TimesNewRoman" w:hAnsi="TimesNewRoman" w:cs="TimesNewRoman" w:eastAsia="TimesNewRoman"/>
          <w:sz w:val="44"/>
          <w:spacing w:val="0"/>
          <w:color w:val="000000"/>
          <w:b w:val="off"/>
          <w:i w:val="off"/>
        </w:rPr>
        <w:t>117n.22</w:t>
      </w:r>
      <w:bookmarkEnd w:id="4585"/>
    </w:p>
    <w:p>
      <w:pPr>
        <w:pageBreakBefore w:val="off"/>
        <w:tabs/>
        <w:wordWrap w:val="off"/>
        <w:spacing w:before="0" w:after="0" w:line="660" w:lineRule="atLeast"/>
        <w:ind w:left="120" w:right="0"/>
        <w:jc w:val="both"/>
        <w:textAlignment w:val="baseline"/>
        <w:rPr>
          <w:sz w:val="44"/>
        </w:rPr>
      </w:pPr>
      <w:bookmarkStart w:name="" w:id="4586"/>
      <w:r>
        <w:rPr>
          <w:rFonts w:ascii="TimesNewRoman" w:hAnsi="TimesNewRoman" w:cs="TimesNewRoman" w:eastAsia="TimesNewRoman"/>
          <w:sz w:val="44"/>
          <w:spacing w:val="0"/>
          <w:color w:val="000000"/>
          <w:b w:val="off"/>
          <w:i w:val="off"/>
        </w:rPr>
        <w:t>Hegel,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F.(黑格尔)5,49n.18,73,</w:t>
      </w:r>
      <w:bookmarkEnd w:id="4586"/>
    </w:p>
    <w:p>
      <w:pPr>
        <w:pageBreakBefore w:val="off"/>
        <w:tabs/>
        <w:wordWrap w:val="off"/>
        <w:spacing w:before="0" w:after="0" w:line="660" w:lineRule="atLeast"/>
        <w:ind w:left="660" w:right="0"/>
        <w:jc w:val="both"/>
        <w:textAlignment w:val="baseline"/>
        <w:rPr>
          <w:sz w:val="44"/>
        </w:rPr>
      </w:pPr>
      <w:bookmarkStart w:name="" w:id="4587"/>
      <w:r>
        <w:rPr>
          <w:rFonts w:ascii="TimesNewRoman" w:hAnsi="TimesNewRoman" w:cs="TimesNewRoman" w:eastAsia="TimesNewRoman"/>
          <w:sz w:val="44"/>
          <w:spacing w:val="0"/>
          <w:color w:val="000000"/>
          <w:b w:val="off"/>
          <w:i w:val="off"/>
        </w:rPr>
        <w:t>122,133—135,165—167,168n.6,</w:t>
      </w:r>
      <w:bookmarkEnd w:id="4587"/>
    </w:p>
    <w:p>
      <w:pPr>
        <w:pageBreakBefore w:val="off"/>
        <w:tabs/>
        <w:wordWrap w:val="off"/>
        <w:spacing w:before="0" w:after="0" w:line="660" w:lineRule="atLeast"/>
        <w:ind w:left="660" w:right="0"/>
        <w:jc w:val="both"/>
        <w:textAlignment w:val="baseline"/>
        <w:rPr>
          <w:sz w:val="44"/>
        </w:rPr>
      </w:pPr>
      <w:bookmarkStart w:name="" w:id="4588"/>
      <w:r>
        <w:rPr>
          <w:rFonts w:ascii="TimesNewRoman" w:hAnsi="TimesNewRoman" w:cs="TimesNewRoman" w:eastAsia="TimesNewRoman"/>
          <w:sz w:val="44"/>
          <w:spacing w:val="0"/>
          <w:color w:val="000000"/>
          <w:b w:val="off"/>
          <w:i w:val="off"/>
        </w:rPr>
        <w:t>192,264,358n.3,362n.8,391n.29,394</w:t>
      </w:r>
      <w:bookmarkEnd w:id="4588"/>
    </w:p>
    <w:p>
      <w:pPr>
        <w:pageBreakBefore w:val="off"/>
        <w:tabs/>
        <w:wordWrap w:val="off"/>
        <w:spacing w:before="0" w:after="0" w:line="660" w:lineRule="atLeast"/>
        <w:ind w:left="120" w:right="0"/>
        <w:jc w:val="both"/>
        <w:textAlignment w:val="baseline"/>
        <w:rPr>
          <w:sz w:val="44"/>
        </w:rPr>
      </w:pPr>
      <w:bookmarkStart w:name="" w:id="4589"/>
      <w:r>
        <w:rPr>
          <w:rFonts w:ascii="TimesNewRoman" w:hAnsi="TimesNewRoman" w:cs="TimesNewRoman" w:eastAsia="TimesNewRoman"/>
          <w:sz w:val="44"/>
          <w:spacing w:val="0"/>
          <w:color w:val="000000"/>
          <w:b w:val="off"/>
          <w:i w:val="off"/>
        </w:rPr>
        <w:t>Heidegger,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Martin(海德格尔)5—7,9,11—</w:t>
      </w:r>
      <w:bookmarkEnd w:id="4589"/>
    </w:p>
    <w:p>
      <w:pPr>
        <w:pageBreakBefore w:val="off"/>
        <w:tabs/>
        <w:wordWrap w:val="off"/>
        <w:spacing w:before="0" w:after="0" w:line="660" w:lineRule="atLeast"/>
        <w:ind w:left="660" w:right="0"/>
        <w:jc w:val="both"/>
        <w:textAlignment w:val="baseline"/>
        <w:rPr>
          <w:sz w:val="44"/>
        </w:rPr>
      </w:pPr>
      <w:bookmarkStart w:name="" w:id="4590"/>
      <w:r>
        <w:rPr>
          <w:rFonts w:ascii="TimesNewRoman" w:hAnsi="TimesNewRoman" w:cs="TimesNewRoman" w:eastAsia="TimesNewRoman"/>
          <w:sz w:val="44"/>
          <w:spacing w:val="0"/>
          <w:color w:val="000000"/>
          <w:b w:val="off"/>
          <w:i w:val="off"/>
        </w:rPr>
        <w:t>13,73,157n.39,159n.40,162—163,</w:t>
      </w:r>
      <w:bookmarkEnd w:id="4590"/>
    </w:p>
    <w:p>
      <w:pPr>
        <w:pageBreakBefore w:val="off"/>
        <w:tabs/>
        <w:wordWrap w:val="off"/>
        <w:spacing w:before="0" w:after="0" w:line="660" w:lineRule="atLeast"/>
        <w:ind w:left="660" w:right="0"/>
        <w:jc w:val="both"/>
        <w:textAlignment w:val="baseline"/>
        <w:rPr>
          <w:sz w:val="44"/>
        </w:rPr>
      </w:pPr>
      <w:bookmarkStart w:name="" w:id="4591"/>
      <w:r>
        <w:rPr>
          <w:rFonts w:ascii="TimesNewRoman" w:hAnsi="TimesNewRoman" w:cs="TimesNewRoman" w:eastAsia="TimesNewRoman"/>
          <w:sz w:val="44"/>
          <w:spacing w:val="0"/>
          <w:color w:val="000000"/>
          <w:b w:val="off"/>
          <w:i w:val="off"/>
        </w:rPr>
        <w:t>167,179n.12,264,358,360—361,363,</w:t>
      </w:r>
      <w:bookmarkEnd w:id="4591"/>
    </w:p>
    <w:p>
      <w:pPr>
        <w:pageBreakBefore w:val="off"/>
        <w:tabs/>
        <w:wordWrap w:val="off"/>
        <w:spacing w:before="0" w:after="0" w:line="660" w:lineRule="atLeast"/>
        <w:ind w:left="660" w:right="0"/>
        <w:jc w:val="both"/>
        <w:textAlignment w:val="baseline"/>
        <w:rPr>
          <w:sz w:val="44"/>
        </w:rPr>
      </w:pPr>
      <w:bookmarkStart w:name="" w:id="4592"/>
      <w:r>
        <w:rPr>
          <w:rFonts w:ascii="TimesNewRoman" w:hAnsi="TimesNewRoman" w:cs="TimesNewRoman" w:eastAsia="TimesNewRoman"/>
          <w:sz w:val="44"/>
          <w:spacing w:val="0"/>
          <w:color w:val="000000"/>
          <w:b w:val="off"/>
          <w:i w:val="off"/>
        </w:rPr>
        <w:t>364n.11,365—372,391n.29,393—394</w:t>
      </w:r>
      <w:bookmarkEnd w:id="4592"/>
    </w:p>
    <w:p>
      <w:pPr>
        <w:pageBreakBefore w:val="off"/>
        <w:tabs/>
        <w:wordWrap w:val="off"/>
        <w:spacing w:before="0" w:after="0" w:line="660" w:lineRule="atLeast"/>
        <w:ind w:left="120" w:right="0"/>
        <w:jc w:val="both"/>
        <w:textAlignment w:val="baseline"/>
        <w:rPr>
          <w:sz w:val="44"/>
        </w:rPr>
      </w:pPr>
      <w:bookmarkStart w:name="" w:id="4593"/>
      <w:r>
        <w:rPr>
          <w:rFonts w:ascii="TimesNewRoman" w:hAnsi="TimesNewRoman" w:cs="TimesNewRoman" w:eastAsia="TimesNewRoman"/>
          <w:sz w:val="44"/>
          <w:spacing w:val="0"/>
          <w:color w:val="000000"/>
          <w:b w:val="off"/>
          <w:i w:val="off"/>
        </w:rPr>
        <w:t>Hellman,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Geoffrey(海尔曼)124n.26</w:t>
      </w:r>
      <w:bookmarkEnd w:id="4593"/>
    </w:p>
    <w:p>
      <w:pPr>
        <w:pageBreakBefore w:val="off"/>
        <w:tabs/>
        <w:wordWrap w:val="off"/>
        <w:spacing w:before="0" w:after="0" w:line="660" w:lineRule="atLeast"/>
        <w:ind w:left="700" w:right="200" w:hanging="580"/>
        <w:jc w:val="both"/>
        <w:textAlignment w:val="baseline"/>
        <w:rPr>
          <w:sz w:val="44"/>
        </w:rPr>
      </w:pPr>
      <w:bookmarkStart w:name="" w:id="4594"/>
      <w:r>
        <w:rPr>
          <w:rFonts w:ascii="TimesNewRoman" w:hAnsi="TimesNewRoman" w:cs="TimesNewRoman" w:eastAsia="TimesNewRoman"/>
          <w:sz w:val="44"/>
          <w:spacing w:val="0"/>
          <w:color w:val="000000"/>
          <w:b w:val="off"/>
          <w:i w:val="off"/>
        </w:rPr>
        <w:t>Helmholz,</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Hermann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(赫尔姆霍茨)</w:t>
      </w:r>
      <w:r>
        <w:rPr>
          <w:rFonts w:ascii="TimesNewRoman" w:hAnsi="TimesNewRoman" w:cs="TimesNewRoman" w:eastAsia="TimesNewRoman"/>
          <w:sz w:val="44"/>
          <w:spacing w:val="0"/>
          <w:color w:val="000000"/>
          <w:b w:val="off"/>
          <w:i w:val="off"/>
        </w:rPr>
        <w:t>235n.22,241n.29</w:t>
      </w:r>
      <w:bookmarkEnd w:id="4594"/>
    </w:p>
    <w:p>
      <w:pPr>
        <w:pageBreakBefore w:val="off"/>
        <w:tabs/>
        <w:wordWrap w:val="off"/>
        <w:spacing w:before="0" w:after="0" w:line="660" w:lineRule="atLeast"/>
        <w:ind w:left="120" w:right="0"/>
        <w:jc w:val="both"/>
        <w:textAlignment w:val="baseline"/>
        <w:rPr>
          <w:sz w:val="44"/>
        </w:rPr>
      </w:pPr>
      <w:bookmarkStart w:name="" w:id="4595"/>
      <w:r>
        <w:rPr>
          <w:rFonts w:ascii="TimesNewRoman" w:hAnsi="TimesNewRoman" w:cs="TimesNewRoman" w:eastAsia="TimesNewRoman"/>
          <w:sz w:val="44"/>
          <w:spacing w:val="0"/>
          <w:color w:val="000000"/>
          <w:b w:val="off"/>
          <w:i w:val="off"/>
        </w:rPr>
        <w:t>Hempel,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G.(汉培尔)xiii</w:t>
      </w:r>
      <w:bookmarkEnd w:id="4595"/>
    </w:p>
    <w:p>
      <w:pPr>
        <w:pageBreakBefore w:val="off"/>
        <w:tabs/>
        <w:wordWrap w:val="off"/>
        <w:spacing w:before="0" w:after="0" w:line="660" w:lineRule="atLeast"/>
        <w:ind w:left="700" w:right="140" w:hanging="580"/>
        <w:jc w:val="both"/>
        <w:textAlignment w:val="baseline"/>
        <w:rPr>
          <w:sz w:val="44"/>
        </w:rPr>
      </w:pPr>
      <w:bookmarkStart w:name="" w:id="4596"/>
      <w:r>
        <w:rPr>
          <w:rFonts w:ascii="TimesNewRoman" w:hAnsi="TimesNewRoman" w:cs="TimesNewRoman" w:eastAsia="TimesNewRoman"/>
          <w:sz w:val="44"/>
          <w:spacing w:val="0"/>
          <w:color w:val="000000"/>
          <w:b w:val="off"/>
          <w:i w:val="off"/>
        </w:rPr>
        <w:t>hermeneutics(解释学)315—323,325,330,</w:t>
      </w:r>
      <w:r>
        <w:rPr>
          <w:rFonts w:ascii="TimesNewRoman" w:hAnsi="TimesNewRoman" w:cs="TimesNewRoman" w:eastAsia="TimesNewRoman"/>
          <w:sz w:val="44"/>
          <w:spacing w:val="0"/>
          <w:color w:val="000000"/>
          <w:b w:val="off"/>
          <w:i w:val="off"/>
        </w:rPr>
        <w:t>342—348,350,353—354,357—366,</w:t>
      </w:r>
      <w:r>
        <w:rPr>
          <w:rFonts w:ascii="TimesNewRoman" w:hAnsi="TimesNewRoman" w:cs="TimesNewRoman" w:eastAsia="TimesNewRoman"/>
          <w:sz w:val="44"/>
          <w:spacing w:val="0"/>
          <w:color w:val="000000"/>
          <w:b w:val="off"/>
          <w:i w:val="off"/>
        </w:rPr>
        <w:t>379—380</w:t>
      </w:r>
      <w:bookmarkEnd w:id="4596"/>
    </w:p>
    <w:p>
      <w:pPr>
        <w:pageBreakBefore w:val="off"/>
        <w:tabs/>
        <w:wordWrap w:val="off"/>
        <w:spacing w:before="0" w:after="0" w:line="660" w:lineRule="atLeast"/>
        <w:ind w:left="120" w:right="0"/>
        <w:jc w:val="both"/>
        <w:textAlignment w:val="baseline"/>
        <w:rPr>
          <w:sz w:val="44"/>
        </w:rPr>
      </w:pPr>
      <w:bookmarkStart w:name="" w:id="4597"/>
      <w:r>
        <w:rPr>
          <w:rFonts w:ascii="TimesNewRoman" w:hAnsi="TimesNewRoman" w:cs="TimesNewRoman" w:eastAsia="TimesNewRoman"/>
          <w:sz w:val="44"/>
          <w:spacing w:val="0"/>
          <w:color w:val="000000"/>
          <w:b w:val="off"/>
          <w:i w:val="off"/>
        </w:rPr>
        <w:t>Hesse,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Mary(黑斯)168</w:t>
      </w:r>
      <w:bookmarkEnd w:id="4597"/>
    </w:p>
    <w:p>
      <w:pPr>
        <w:pageBreakBefore w:val="off"/>
        <w:tabs/>
        <w:wordWrap w:val="off"/>
        <w:spacing w:before="0" w:after="0" w:line="660" w:lineRule="atLeast"/>
        <w:ind w:left="120" w:right="0"/>
        <w:jc w:val="both"/>
        <w:textAlignment w:val="baseline"/>
        <w:rPr>
          <w:sz w:val="44"/>
        </w:rPr>
      </w:pPr>
      <w:bookmarkStart w:name="" w:id="4598"/>
      <w:r>
        <w:rPr>
          <w:rFonts w:ascii="TimesNewRoman" w:hAnsi="TimesNewRoman" w:cs="TimesNewRoman" w:eastAsia="TimesNewRoman"/>
          <w:sz w:val="44"/>
          <w:spacing w:val="0"/>
          <w:color w:val="000000"/>
          <w:b w:val="off"/>
          <w:i w:val="off"/>
        </w:rPr>
        <w:t>Hiley,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David(黑利)120n.23</w:t>
      </w:r>
      <w:bookmarkEnd w:id="4598"/>
    </w:p>
    <w:p>
      <w:pPr>
        <w:pageBreakBefore w:val="off"/>
        <w:tabs/>
        <w:wordWrap w:val="off"/>
        <w:spacing w:before="0" w:after="0" w:line="660" w:lineRule="atLeast"/>
        <w:ind w:left="700" w:right="120" w:hanging="580"/>
        <w:jc w:val="both"/>
        <w:textAlignment w:val="baseline"/>
        <w:rPr>
          <w:sz w:val="44"/>
        </w:rPr>
      </w:pPr>
      <w:bookmarkStart w:name="" w:id="4599"/>
      <w:r>
        <w:rPr>
          <w:rFonts w:ascii="TimesNewRoman" w:hAnsi="TimesNewRoman" w:cs="TimesNewRoman" w:eastAsia="TimesNewRoman"/>
          <w:sz w:val="44"/>
          <w:spacing w:val="0"/>
          <w:color w:val="000000"/>
          <w:b w:val="off"/>
          <w:i w:val="off"/>
        </w:rPr>
        <w:t>historicism(历史主义)9—10,33—34,166,</w:t>
      </w:r>
      <w:r>
        <w:rPr>
          <w:rFonts w:ascii="TimesNewRoman" w:hAnsi="TimesNewRoman" w:cs="TimesNewRoman" w:eastAsia="TimesNewRoman"/>
          <w:sz w:val="44"/>
          <w:spacing w:val="0"/>
          <w:color w:val="000000"/>
          <w:b w:val="off"/>
          <w:i w:val="off"/>
        </w:rPr>
        <w:t>168,178,192,264—265,272,281,</w:t>
      </w:r>
      <w:r>
        <w:rPr>
          <w:rFonts w:ascii="TimesNewRoman" w:hAnsi="TimesNewRoman" w:cs="TimesNewRoman" w:eastAsia="TimesNewRoman"/>
          <w:sz w:val="44"/>
          <w:spacing w:val="0"/>
          <w:color w:val="000000"/>
          <w:b w:val="off"/>
          <w:i w:val="off"/>
        </w:rPr>
        <w:t>342,367</w:t>
      </w:r>
      <w:bookmarkEnd w:id="4599"/>
    </w:p>
    <w:p>
      <w:pPr>
        <w:pageBreakBefore w:val="off"/>
        <w:tabs/>
        <w:wordWrap w:val="off"/>
        <w:spacing w:before="0" w:after="0" w:line="660" w:lineRule="atLeast"/>
        <w:ind w:left="700" w:right="120" w:hanging="580"/>
        <w:jc w:val="both"/>
        <w:textAlignment w:val="baseline"/>
        <w:rPr>
          <w:sz w:val="44"/>
        </w:rPr>
      </w:pPr>
      <w:bookmarkStart w:name="" w:id="4600"/>
      <w:r>
        <w:rPr>
          <w:rFonts w:ascii="TimesNewRoman" w:hAnsi="TimesNewRoman" w:cs="TimesNewRoman" w:eastAsia="TimesNewRoman"/>
          <w:sz w:val="44"/>
          <w:spacing w:val="0"/>
          <w:color w:val="000000"/>
          <w:b w:val="off"/>
          <w:i w:val="off"/>
        </w:rPr>
        <w:t>Hobbes,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Thomas(霍布斯)59,60n.30,131,</w:t>
      </w:r>
      <w:r>
        <w:rPr>
          <w:rFonts w:ascii="TimesNewRoman" w:hAnsi="TimesNewRoman" w:cs="TimesNewRoman" w:eastAsia="TimesNewRoman"/>
          <w:sz w:val="44"/>
          <w:spacing w:val="0"/>
          <w:color w:val="000000"/>
          <w:b w:val="off"/>
          <w:i w:val="off"/>
        </w:rPr>
        <w:t>133n.2,136,367,387</w:t>
      </w:r>
      <w:bookmarkEnd w:id="4600"/>
    </w:p>
    <w:p>
      <w:pPr>
        <w:pageBreakBefore w:val="off"/>
        <w:tabs/>
        <w:wordWrap w:val="off"/>
        <w:spacing w:before="0" w:after="0" w:line="660" w:lineRule="atLeast"/>
        <w:ind w:left="120" w:right="0"/>
        <w:jc w:val="both"/>
        <w:textAlignment w:val="baseline"/>
        <w:rPr>
          <w:sz w:val="44"/>
        </w:rPr>
      </w:pPr>
      <w:bookmarkStart w:name="" w:id="4601"/>
      <w:r>
        <w:rPr>
          <w:rFonts w:ascii="TimesNewRoman" w:hAnsi="TimesNewRoman" w:cs="TimesNewRoman" w:eastAsia="TimesNewRoman"/>
          <w:sz w:val="44"/>
          <w:spacing w:val="0"/>
          <w:color w:val="000000"/>
          <w:b w:val="off"/>
          <w:i w:val="off"/>
        </w:rPr>
        <w:t>Hofstader,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Albert(赫夫斯塔特)215n.3</w:t>
      </w:r>
      <w:bookmarkEnd w:id="4601"/>
    </w:p>
    <w:p>
      <w:pPr>
        <w:pageBreakBefore w:val="off"/>
        <w:tabs/>
        <w:wordWrap w:val="off"/>
        <w:spacing w:before="0" w:after="0" w:line="660" w:lineRule="atLeast"/>
        <w:ind w:left="700" w:right="80" w:hanging="580"/>
        <w:jc w:val="both"/>
        <w:textAlignment w:val="baseline"/>
        <w:rPr>
          <w:sz w:val="44"/>
        </w:rPr>
      </w:pPr>
      <w:bookmarkStart w:name="" w:id="4602"/>
      <w:r>
        <w:rPr>
          <w:rFonts w:ascii="TimesNewRoman" w:hAnsi="TimesNewRoman" w:cs="TimesNewRoman" w:eastAsia="TimesNewRoman"/>
          <w:sz w:val="44"/>
          <w:spacing w:val="0"/>
          <w:color w:val="000000"/>
          <w:b w:val="off"/>
          <w:i w:val="off"/>
        </w:rPr>
        <w:t>holism(整体论)170—171,174,180—181,</w:t>
      </w:r>
      <w:r>
        <w:rPr>
          <w:rFonts w:ascii="TimesNewRoman" w:hAnsi="TimesNewRoman" w:cs="TimesNewRoman" w:eastAsia="TimesNewRoman"/>
          <w:sz w:val="44"/>
          <w:spacing w:val="0"/>
          <w:color w:val="000000"/>
          <w:b w:val="off"/>
          <w:i w:val="off"/>
        </w:rPr>
        <w:t>188,191n.23,195—196,201—208,</w:t>
      </w:r>
      <w:r>
        <w:rPr>
          <w:rFonts w:ascii="TimesNewRoman" w:hAnsi="TimesNewRoman" w:cs="TimesNewRoman" w:eastAsia="TimesNewRoman"/>
          <w:sz w:val="44"/>
          <w:spacing w:val="0"/>
          <w:color w:val="000000"/>
          <w:b w:val="off"/>
          <w:i w:val="off"/>
        </w:rPr>
        <w:t>262n.9,302—304,317—319,368</w:t>
      </w:r>
      <w:bookmarkEnd w:id="4602"/>
    </w:p>
    <w:p>
      <w:pPr>
        <w:pageBreakBefore w:val="off"/>
        <w:tabs/>
        <w:wordWrap w:val="off"/>
        <w:spacing w:before="0" w:after="0" w:line="660" w:lineRule="atLeast"/>
        <w:ind w:left="120" w:right="0"/>
        <w:jc w:val="both"/>
        <w:textAlignment w:val="baseline"/>
        <w:rPr>
          <w:sz w:val="44"/>
        </w:rPr>
      </w:pPr>
      <w:bookmarkStart w:name="" w:id="4603"/>
      <w:r>
        <w:rPr>
          <w:rFonts w:ascii="TimesNewRoman" w:hAnsi="TimesNewRoman" w:cs="TimesNewRoman" w:eastAsia="TimesNewRoman"/>
          <w:sz w:val="44"/>
          <w:spacing w:val="0"/>
          <w:color w:val="000000"/>
          <w:b w:val="off"/>
          <w:i w:val="off"/>
        </w:rPr>
        <w:t>Homer(荷马)44—45,47</w:t>
      </w:r>
      <w:bookmarkEnd w:id="4603"/>
    </w:p>
    <w:p>
      <w:pPr>
        <w:pageBreakBefore w:val="off"/>
        <w:tabs/>
        <w:wordWrap w:val="off"/>
        <w:spacing w:before="0" w:after="0" w:line="660" w:lineRule="atLeast"/>
        <w:ind w:left="120" w:right="0"/>
        <w:jc w:val="both"/>
        <w:textAlignment w:val="baseline"/>
        <w:rPr>
          <w:sz w:val="44"/>
        </w:rPr>
      </w:pPr>
      <w:bookmarkStart w:name="" w:id="4604"/>
      <w:r>
        <w:rPr>
          <w:rFonts w:ascii="TimesNewRoman" w:hAnsi="TimesNewRoman" w:cs="TimesNewRoman" w:eastAsia="TimesNewRoman"/>
          <w:sz w:val="44"/>
          <w:spacing w:val="0"/>
          <w:color w:val="000000"/>
          <w:b w:val="off"/>
          <w:i w:val="off"/>
        </w:rPr>
        <w:t>Hoy,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David(霍伊)xiv</w:t>
      </w:r>
      <w:bookmarkEnd w:id="4604"/>
    </w:p>
    <w:p>
      <w:pPr>
        <w:pageBreakBefore w:val="off"/>
        <w:tabs/>
        <w:wordWrap w:val="off"/>
        <w:spacing w:before="0" w:after="0" w:line="660" w:lineRule="atLeast"/>
        <w:ind w:left="700" w:right="60" w:hanging="580"/>
        <w:jc w:val="both"/>
        <w:textAlignment w:val="baseline"/>
        <w:rPr>
          <w:sz w:val="44"/>
        </w:rPr>
      </w:pPr>
      <w:bookmarkStart w:name="" w:id="4605"/>
      <w:r>
        <w:rPr>
          <w:rFonts w:ascii="TimesNewRoman" w:hAnsi="TimesNewRoman" w:cs="TimesNewRoman" w:eastAsia="TimesNewRoman"/>
          <w:sz w:val="44"/>
          <w:spacing w:val="0"/>
          <w:color w:val="000000"/>
          <w:b w:val="off"/>
          <w:i w:val="off"/>
        </w:rPr>
        <w:t>Hume,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David(休谟)48n.18,60n.32,73,</w:t>
      </w:r>
      <w:r>
        <w:rPr>
          <w:rFonts w:ascii="TimesNewRoman" w:hAnsi="TimesNewRoman" w:cs="TimesNewRoman" w:eastAsia="TimesNewRoman"/>
          <w:sz w:val="44"/>
          <w:spacing w:val="0"/>
          <w:color w:val="000000"/>
          <w:b w:val="off"/>
          <w:i w:val="off"/>
        </w:rPr>
        <w:t>140n.14,143,147,153,160,241n.29,</w:t>
      </w:r>
      <w:r>
        <w:rPr>
          <w:rFonts w:ascii="TimesNewRoman" w:hAnsi="TimesNewRoman" w:cs="TimesNewRoman" w:eastAsia="TimesNewRoman"/>
          <w:sz w:val="44"/>
          <w:spacing w:val="0"/>
          <w:color w:val="000000"/>
          <w:b w:val="off"/>
          <w:i w:val="off"/>
        </w:rPr>
        <w:t>258,261,269</w:t>
      </w:r>
      <w:bookmarkEnd w:id="4605"/>
    </w:p>
    <w:p>
      <w:pPr>
        <w:pageBreakBefore w:val="off"/>
        <w:tabs/>
        <w:wordWrap w:val="off"/>
        <w:spacing w:before="0" w:after="0" w:line="660" w:lineRule="atLeast"/>
        <w:ind w:left="700" w:right="0" w:hanging="580"/>
        <w:jc w:val="both"/>
        <w:textAlignment w:val="baseline"/>
        <w:rPr>
          <w:sz w:val="44"/>
        </w:rPr>
      </w:pPr>
      <w:bookmarkStart w:name="" w:id="4606"/>
      <w:r>
        <w:rPr>
          <w:rFonts w:ascii="TimesNewRoman" w:hAnsi="TimesNewRoman" w:cs="TimesNewRoman" w:eastAsia="TimesNewRoman"/>
          <w:sz w:val="44"/>
          <w:spacing w:val="0"/>
          <w:color w:val="000000"/>
          <w:b w:val="off"/>
          <w:i w:val="off"/>
        </w:rPr>
        <w:t>Husserl,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Edmund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(胡塞尔)</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4,61n.32,</w:t>
      </w:r>
      <w:r>
        <w:rPr>
          <w:rFonts w:ascii="TimesNewRoman" w:hAnsi="TimesNewRoman" w:cs="TimesNewRoman" w:eastAsia="TimesNewRoman"/>
          <w:sz w:val="44"/>
          <w:spacing w:val="0"/>
          <w:color w:val="000000"/>
          <w:b w:val="off"/>
          <w:i w:val="off"/>
        </w:rPr>
        <w:t>166—169,216,269,369,382,390</w:t>
      </w:r>
      <w:bookmarkEnd w:id="4606"/>
    </w:p>
    <w:p>
      <w:pPr>
        <w:spacing w:line="20" w:lineRule="exact"/>
        <w:textAlignment w:val="bottom"/>
      </w:pPr>
      <w:r>
        <w:br w:type="column"/>
      </w:r>
    </w:p>
    <w:p>
      <w:pPr>
        <w:pageBreakBefore w:val="off"/>
        <w:tabs/>
        <w:wordWrap w:val="off"/>
        <w:spacing w:before="680" w:after="0" w:line="660" w:lineRule="atLeast"/>
        <w:ind w:left="700" w:right="180" w:hanging="580"/>
        <w:jc w:val="both"/>
        <w:textAlignment w:val="baseline"/>
        <w:rPr>
          <w:sz w:val="44"/>
        </w:rPr>
      </w:pPr>
      <w:bookmarkStart w:name="" w:id="4607"/>
      <w:r>
        <w:rPr>
          <w:rFonts w:ascii="TimesNewRoman" w:hAnsi="TimesNewRoman" w:cs="TimesNewRoman" w:eastAsia="TimesNewRoman"/>
          <w:sz w:val="44"/>
          <w:spacing w:val="0"/>
          <w:color w:val="000000"/>
          <w:b w:val="off"/>
          <w:i w:val="off"/>
        </w:rPr>
        <w:t>“idea”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idea(“观念”的观念)48-51,60,</w:t>
      </w:r>
      <w:r>
        <w:rPr>
          <w:rFonts w:ascii="TimesNewRoman" w:hAnsi="TimesNewRoman" w:cs="TimesNewRoman" w:eastAsia="TimesNewRoman"/>
          <w:sz w:val="44"/>
          <w:spacing w:val="0"/>
          <w:color w:val="000000"/>
          <w:b w:val="off"/>
          <w:i w:val="off"/>
        </w:rPr>
        <w:t>136—137,139—140,142,144,146—</w:t>
      </w:r>
      <w:r>
        <w:rPr>
          <w:rFonts w:ascii="TimesNewRoman" w:hAnsi="TimesNewRoman" w:cs="TimesNewRoman" w:eastAsia="TimesNewRoman"/>
          <w:sz w:val="44"/>
          <w:spacing w:val="0"/>
          <w:color w:val="000000"/>
          <w:b w:val="off"/>
          <w:i w:val="off"/>
        </w:rPr>
        <w:t>148,150,152,192—209,226,263</w:t>
      </w:r>
      <w:bookmarkEnd w:id="4607"/>
    </w:p>
    <w:p>
      <w:pPr>
        <w:pageBreakBefore w:val="off"/>
        <w:tabs/>
        <w:wordWrap w:val="off"/>
        <w:spacing w:before="0" w:after="0" w:line="660" w:lineRule="atLeast"/>
        <w:ind w:left="700" w:right="120" w:hanging="580"/>
        <w:jc w:val="both"/>
        <w:textAlignment w:val="baseline"/>
        <w:rPr>
          <w:sz w:val="44"/>
        </w:rPr>
      </w:pPr>
      <w:bookmarkStart w:name="" w:id="4608"/>
      <w:r>
        <w:rPr>
          <w:rFonts w:ascii="TimesNewRoman" w:hAnsi="TimesNewRoman" w:cs="TimesNewRoman" w:eastAsia="TimesNewRoman"/>
          <w:sz w:val="44"/>
          <w:spacing w:val="0"/>
          <w:color w:val="000000"/>
          <w:b w:val="off"/>
          <w:i w:val="off"/>
        </w:rPr>
        <w:t>idealism(唯心主义)105,135—136,148,</w:t>
      </w:r>
      <w:r>
        <w:rPr>
          <w:rFonts w:ascii="TimesNewRoman" w:hAnsi="TimesNewRoman" w:cs="TimesNewRoman" w:eastAsia="TimesNewRoman"/>
          <w:sz w:val="44"/>
          <w:spacing w:val="0"/>
          <w:color w:val="000000"/>
          <w:b w:val="off"/>
          <w:i w:val="off"/>
        </w:rPr>
        <w:t>151n.31,155,161—162,165,174,</w:t>
      </w:r>
      <w:r>
        <w:rPr>
          <w:rFonts w:ascii="TimesNewRoman" w:hAnsi="TimesNewRoman" w:cs="TimesNewRoman" w:eastAsia="TimesNewRoman"/>
          <w:sz w:val="44"/>
          <w:spacing w:val="0"/>
          <w:color w:val="000000"/>
          <w:b w:val="off"/>
          <w:i w:val="off"/>
        </w:rPr>
        <w:t>258n.2,263,265—266,273—284,288,</w:t>
      </w:r>
      <w:r>
        <w:rPr>
          <w:rFonts w:ascii="TimesNewRoman" w:hAnsi="TimesNewRoman" w:cs="TimesNewRoman" w:eastAsia="TimesNewRoman"/>
          <w:sz w:val="44"/>
          <w:spacing w:val="0"/>
          <w:color w:val="000000"/>
          <w:b w:val="off"/>
          <w:i w:val="off"/>
        </w:rPr>
        <w:t>299,307,324—325,334,342—344,353</w:t>
      </w:r>
      <w:r>
        <w:rPr>
          <w:rFonts w:ascii="TimesNewRoman" w:hAnsi="TimesNewRoman" w:cs="TimesNewRoman" w:eastAsia="TimesNewRoman"/>
          <w:sz w:val="44"/>
          <w:spacing w:val="0"/>
          <w:color w:val="000000"/>
          <w:b w:val="off"/>
          <w:i w:val="off"/>
        </w:rPr>
        <w:t>—354</w:t>
      </w:r>
      <w:bookmarkEnd w:id="4608"/>
    </w:p>
    <w:p>
      <w:pPr>
        <w:pageBreakBefore w:val="off"/>
        <w:tabs/>
        <w:wordWrap w:val="off"/>
        <w:spacing w:before="0" w:after="0" w:line="660" w:lineRule="atLeast"/>
        <w:ind w:left="700" w:right="120" w:hanging="580"/>
        <w:jc w:val="both"/>
        <w:textAlignment w:val="baseline"/>
        <w:rPr>
          <w:sz w:val="44"/>
        </w:rPr>
      </w:pPr>
      <w:bookmarkStart w:name="" w:id="4609"/>
      <w:r>
        <w:rPr>
          <w:rFonts w:ascii="TimesNewRoman" w:hAnsi="TimesNewRoman" w:cs="TimesNewRoman" w:eastAsia="TimesNewRoman"/>
          <w:sz w:val="44"/>
          <w:spacing w:val="0"/>
          <w:color w:val="000000"/>
          <w:b w:val="off"/>
          <w:i w:val="off"/>
        </w:rPr>
        <w:t>incommensurability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(不可公度性)275,</w:t>
      </w:r>
      <w:r>
        <w:rPr>
          <w:rFonts w:ascii="TimesNewRoman" w:hAnsi="TimesNewRoman" w:cs="TimesNewRoman" w:eastAsia="TimesNewRoman"/>
          <w:sz w:val="44"/>
          <w:spacing w:val="0"/>
          <w:color w:val="000000"/>
          <w:b w:val="off"/>
          <w:i w:val="off"/>
        </w:rPr>
        <w:t>302n.35,316,320—333,343,345—</w:t>
      </w:r>
      <w:r>
        <w:rPr>
          <w:rFonts w:ascii="TimesNewRoman" w:hAnsi="TimesNewRoman" w:cs="TimesNewRoman" w:eastAsia="TimesNewRoman"/>
          <w:sz w:val="44"/>
          <w:spacing w:val="0"/>
          <w:color w:val="000000"/>
          <w:b w:val="off"/>
          <w:i w:val="off"/>
        </w:rPr>
        <w:t>347,350,369,386,388</w:t>
      </w:r>
      <w:bookmarkEnd w:id="4609"/>
    </w:p>
    <w:p>
      <w:pPr>
        <w:pageBreakBefore w:val="off"/>
        <w:tabs/>
        <w:wordWrap w:val="off"/>
        <w:spacing w:before="0" w:after="0" w:line="660" w:lineRule="atLeast"/>
        <w:ind w:left="120" w:right="0"/>
        <w:jc w:val="both"/>
        <w:textAlignment w:val="baseline"/>
        <w:rPr>
          <w:sz w:val="44"/>
        </w:rPr>
      </w:pPr>
      <w:bookmarkStart w:name="" w:id="4610"/>
      <w:r>
        <w:rPr>
          <w:rFonts w:ascii="TimesNewRoman" w:hAnsi="TimesNewRoman" w:cs="TimesNewRoman" w:eastAsia="TimesNewRoman"/>
          <w:sz w:val="44"/>
          <w:spacing w:val="0"/>
          <w:color w:val="000000"/>
          <w:b w:val="off"/>
          <w:i w:val="off"/>
        </w:rPr>
        <w:t>incorrigibility(不可改变性)29,35,46n.14,</w:t>
      </w:r>
      <w:bookmarkEnd w:id="4610"/>
    </w:p>
    <w:p>
      <w:pPr>
        <w:pageBreakBefore w:val="off"/>
        <w:tabs/>
        <w:wordWrap w:val="off"/>
        <w:spacing w:before="0" w:after="0" w:line="660" w:lineRule="atLeast"/>
        <w:ind w:left="660" w:right="0"/>
        <w:jc w:val="both"/>
        <w:textAlignment w:val="baseline"/>
        <w:rPr>
          <w:sz w:val="44"/>
        </w:rPr>
      </w:pPr>
      <w:bookmarkStart w:name="" w:id="4611"/>
      <w:r>
        <w:rPr>
          <w:rFonts w:ascii="TimesNewRoman" w:hAnsi="TimesNewRoman" w:cs="TimesNewRoman" w:eastAsia="TimesNewRoman"/>
          <w:sz w:val="44"/>
          <w:spacing w:val="0"/>
          <w:color w:val="000000"/>
          <w:b w:val="off"/>
          <w:i w:val="off"/>
        </w:rPr>
        <w:t>48n.18,54,77,80,84,87—98,100,</w:t>
      </w:r>
      <w:bookmarkEnd w:id="4611"/>
    </w:p>
    <w:p>
      <w:pPr>
        <w:pageBreakBefore w:val="off"/>
        <w:tabs/>
        <w:wordWrap w:val="off"/>
        <w:spacing w:before="0" w:after="0" w:line="660" w:lineRule="atLeast"/>
        <w:ind w:left="660" w:right="0"/>
        <w:jc w:val="both"/>
        <w:textAlignment w:val="baseline"/>
        <w:rPr>
          <w:sz w:val="44"/>
        </w:rPr>
      </w:pPr>
      <w:bookmarkStart w:name="" w:id="4612"/>
      <w:r>
        <w:rPr>
          <w:rFonts w:ascii="TimesNewRoman" w:hAnsi="TimesNewRoman" w:cs="TimesNewRoman" w:eastAsia="TimesNewRoman"/>
          <w:sz w:val="44"/>
          <w:spacing w:val="0"/>
          <w:color w:val="000000"/>
          <w:b w:val="off"/>
          <w:i w:val="off"/>
        </w:rPr>
        <w:t>106,111—112,120—121,154,175,218</w:t>
      </w:r>
      <w:bookmarkEnd w:id="4612"/>
    </w:p>
    <w:p>
      <w:pPr>
        <w:pageBreakBefore w:val="off"/>
        <w:tabs/>
        <w:wordWrap w:val="off"/>
        <w:spacing w:before="0" w:after="0" w:line="660" w:lineRule="atLeast"/>
        <w:ind w:left="120" w:right="60" w:firstLine="460"/>
        <w:jc w:val="both"/>
        <w:textAlignment w:val="baseline"/>
        <w:rPr>
          <w:sz w:val="44"/>
        </w:rPr>
      </w:pPr>
      <w:bookmarkStart w:name="" w:id="4613"/>
      <w:r>
        <w:rPr>
          <w:rFonts w:ascii="TimesNewRoman" w:hAnsi="TimesNewRoman" w:cs="TimesNewRoman" w:eastAsia="TimesNewRoman"/>
          <w:sz w:val="44"/>
          <w:spacing w:val="0"/>
          <w:color w:val="000000"/>
          <w:b w:val="off"/>
          <w:i w:val="off"/>
        </w:rPr>
        <w:t>也可见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mind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indubitably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 xml:space="preserve">knowable </w:t>
      </w:r>
      <w:r>
        <w:rPr>
          <w:rFonts w:ascii="TimesNewRoman" w:hAnsi="TimesNewRoman" w:cs="TimesNewRoman" w:eastAsia="TimesNewRoman"/>
          <w:sz w:val="44"/>
          <w:spacing w:val="0"/>
          <w:color w:val="000000"/>
          <w:b w:val="off"/>
          <w:i w:val="off"/>
        </w:rPr>
        <w:t>intentionality,见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mind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intentional</w:t>
      </w:r>
      <w:bookmarkEnd w:id="4613"/>
    </w:p>
    <w:p>
      <w:pPr>
        <w:pageBreakBefore w:val="off"/>
        <w:tabs/>
        <w:wordWrap w:val="off"/>
        <w:spacing w:before="0" w:after="0" w:line="560" w:lineRule="exact"/>
        <w:ind w:left="0" w:right="0"/>
        <w:jc w:val="both"/>
        <w:textAlignment w:val="baseline"/>
        <w:rPr>
          <w:sz w:val="44"/>
        </w:rPr>
      </w:pPr>
      <w:bookmarkStart w:name="" w:id="4614"/>
      <w:r>
        <w:rPr>
          <w:rFonts w:ascii="宋体" w:hAnsi="宋体" w:cs="宋体" w:eastAsia="宋体"/>
          <w:sz w:val="44"/>
          <w:spacing w:val="0"/>
          <w:color w:val="000000"/>
          <w:b w:val="off"/>
          <w:i w:val="off"/>
        </w:rPr>
        <w:t/>
      </w:r>
      <w:bookmarkEnd w:id="4614"/>
    </w:p>
    <w:p>
      <w:pPr>
        <w:pageBreakBefore w:val="off"/>
        <w:tabs/>
        <w:wordWrap w:val="off"/>
        <w:spacing w:before="0" w:after="0" w:line="660" w:lineRule="atLeast"/>
        <w:ind w:left="120" w:right="0"/>
        <w:jc w:val="both"/>
        <w:textAlignment w:val="baseline"/>
        <w:rPr>
          <w:sz w:val="44"/>
        </w:rPr>
      </w:pPr>
      <w:bookmarkStart w:name="" w:id="4615"/>
      <w:r>
        <w:rPr>
          <w:rFonts w:ascii="TimesNewRoman" w:hAnsi="TimesNewRoman" w:cs="TimesNewRoman" w:eastAsia="TimesNewRoman"/>
          <w:sz w:val="44"/>
          <w:spacing w:val="0"/>
          <w:color w:val="000000"/>
          <w:b w:val="off"/>
          <w:i w:val="off"/>
        </w:rPr>
        <w:t>Jaeger,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Werner(雅格尔)41n.8</w:t>
      </w:r>
      <w:bookmarkEnd w:id="4615"/>
    </w:p>
    <w:p>
      <w:pPr>
        <w:pageBreakBefore w:val="off"/>
        <w:tabs/>
        <w:wordWrap w:val="off"/>
        <w:spacing w:before="0" w:after="0" w:line="660" w:lineRule="atLeast"/>
        <w:ind w:left="700" w:right="120" w:hanging="580"/>
        <w:jc w:val="both"/>
        <w:textAlignment w:val="baseline"/>
        <w:rPr>
          <w:sz w:val="44"/>
        </w:rPr>
      </w:pPr>
      <w:bookmarkStart w:name="" w:id="4616"/>
      <w:r>
        <w:rPr>
          <w:rFonts w:ascii="TimesNewRoman" w:hAnsi="TimesNewRoman" w:cs="TimesNewRoman" w:eastAsia="TimesNewRoman"/>
          <w:sz w:val="44"/>
          <w:spacing w:val="0"/>
          <w:color w:val="000000"/>
          <w:b w:val="off"/>
          <w:i w:val="off"/>
        </w:rPr>
        <w:t>James,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William(詹姆士)4,10,136,165,</w:t>
      </w:r>
      <w:r>
        <w:rPr>
          <w:rFonts w:ascii="TimesNewRoman" w:hAnsi="TimesNewRoman" w:cs="TimesNewRoman" w:eastAsia="TimesNewRoman"/>
          <w:sz w:val="44"/>
          <w:spacing w:val="0"/>
          <w:color w:val="000000"/>
          <w:b w:val="off"/>
          <w:i w:val="off"/>
        </w:rPr>
        <w:t>279,284,367</w:t>
      </w:r>
      <w:bookmarkEnd w:id="4616"/>
    </w:p>
    <w:p>
      <w:pPr>
        <w:pageBreakBefore w:val="off"/>
        <w:tabs/>
        <w:wordWrap w:val="off"/>
        <w:spacing w:before="0" w:after="0" w:line="560" w:lineRule="exact"/>
        <w:ind w:left="0" w:right="0"/>
        <w:jc w:val="both"/>
        <w:textAlignment w:val="baseline"/>
        <w:rPr>
          <w:sz w:val="44"/>
        </w:rPr>
      </w:pPr>
      <w:bookmarkStart w:name="" w:id="4617"/>
      <w:r>
        <w:rPr>
          <w:rFonts w:ascii="宋体" w:hAnsi="宋体" w:cs="宋体" w:eastAsia="宋体"/>
          <w:sz w:val="44"/>
          <w:spacing w:val="0"/>
          <w:color w:val="000000"/>
          <w:b w:val="off"/>
          <w:i w:val="off"/>
        </w:rPr>
        <w:t/>
      </w:r>
      <w:bookmarkEnd w:id="4617"/>
    </w:p>
    <w:p>
      <w:pPr>
        <w:pageBreakBefore w:val="off"/>
        <w:tabs/>
        <w:wordWrap w:val="off"/>
        <w:spacing w:before="0" w:after="0" w:line="660" w:lineRule="atLeast"/>
        <w:ind w:left="120" w:right="0"/>
        <w:jc w:val="both"/>
        <w:textAlignment w:val="baseline"/>
        <w:rPr>
          <w:sz w:val="44"/>
        </w:rPr>
      </w:pPr>
      <w:bookmarkStart w:name="" w:id="4618"/>
      <w:r>
        <w:rPr>
          <w:rFonts w:ascii="TimesNewRoman" w:hAnsi="TimesNewRoman" w:cs="TimesNewRoman" w:eastAsia="TimesNewRoman"/>
          <w:sz w:val="44"/>
          <w:spacing w:val="0"/>
          <w:color w:val="000000"/>
          <w:b w:val="off"/>
          <w:i w:val="off"/>
        </w:rPr>
        <w:t>Kalke,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William(卡尔克)238n.25</w:t>
      </w:r>
      <w:bookmarkEnd w:id="4618"/>
    </w:p>
    <w:p>
      <w:pPr>
        <w:pageBreakBefore w:val="off"/>
        <w:tabs/>
        <w:wordWrap w:val="off"/>
        <w:spacing w:before="0" w:after="0" w:line="660" w:lineRule="atLeast"/>
        <w:ind w:left="120" w:right="0"/>
        <w:jc w:val="both"/>
        <w:textAlignment w:val="baseline"/>
        <w:rPr>
          <w:sz w:val="44"/>
        </w:rPr>
      </w:pPr>
      <w:bookmarkStart w:name="" w:id="4619"/>
      <w:r>
        <w:rPr>
          <w:rFonts w:ascii="TimesNewRoman" w:hAnsi="TimesNewRoman" w:cs="TimesNewRoman" w:eastAsia="TimesNewRoman"/>
          <w:sz w:val="44"/>
          <w:spacing w:val="0"/>
          <w:color w:val="000000"/>
          <w:b w:val="off"/>
          <w:i w:val="off"/>
        </w:rPr>
        <w:t>Kampe,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Cornelius(坎姆波)90n.7</w:t>
      </w:r>
      <w:bookmarkEnd w:id="4619"/>
    </w:p>
    <w:p>
      <w:pPr>
        <w:pageBreakBefore w:val="off"/>
        <w:tabs/>
        <w:wordWrap w:val="off"/>
        <w:spacing w:before="0" w:after="0" w:line="660" w:lineRule="atLeast"/>
        <w:ind w:left="700" w:right="0" w:hanging="580"/>
        <w:jc w:val="both"/>
        <w:textAlignment w:val="baseline"/>
        <w:rPr>
          <w:sz w:val="44"/>
        </w:rPr>
      </w:pPr>
      <w:bookmarkStart w:name="" w:id="4620"/>
      <w:r>
        <w:rPr>
          <w:rFonts w:ascii="TimesNewRoman" w:hAnsi="TimesNewRoman" w:cs="TimesNewRoman" w:eastAsia="TimesNewRoman"/>
          <w:sz w:val="44"/>
          <w:spacing w:val="0"/>
          <w:color w:val="000000"/>
          <w:b w:val="off"/>
          <w:i w:val="off"/>
        </w:rPr>
        <w:t>Kant,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Immanuel(康德)4,6—9,12,20,35,</w:t>
      </w:r>
      <w:r>
        <w:rPr>
          <w:rFonts w:ascii="TimesNewRoman" w:hAnsi="TimesNewRoman" w:cs="TimesNewRoman" w:eastAsia="TimesNewRoman"/>
          <w:sz w:val="44"/>
          <w:spacing w:val="0"/>
          <w:color w:val="000000"/>
          <w:b w:val="off"/>
          <w:i w:val="off"/>
        </w:rPr>
        <w:t>63,65,73,112,131—132,133n.2,</w:t>
      </w:r>
      <w:r>
        <w:rPr>
          <w:rFonts w:ascii="TimesNewRoman" w:hAnsi="TimesNewRoman" w:cs="TimesNewRoman" w:eastAsia="TimesNewRoman"/>
          <w:sz w:val="44"/>
          <w:spacing w:val="0"/>
          <w:color w:val="000000"/>
          <w:b w:val="off"/>
          <w:i w:val="off"/>
        </w:rPr>
        <w:t>134—135,137—139,146—156,160—</w:t>
      </w:r>
      <w:r>
        <w:rPr>
          <w:rFonts w:ascii="TimesNewRoman" w:hAnsi="TimesNewRoman" w:cs="TimesNewRoman" w:eastAsia="TimesNewRoman"/>
          <w:sz w:val="44"/>
          <w:spacing w:val="0"/>
          <w:color w:val="000000"/>
          <w:b w:val="off"/>
          <w:i w:val="off"/>
        </w:rPr>
        <w:t>161,165—167,169,173,193,241n.29,</w:t>
      </w:r>
      <w:r>
        <w:rPr>
          <w:rFonts w:ascii="TimesNewRoman" w:hAnsi="TimesNewRoman" w:cs="TimesNewRoman" w:eastAsia="TimesNewRoman"/>
          <w:sz w:val="44"/>
          <w:spacing w:val="0"/>
          <w:color w:val="000000"/>
          <w:b w:val="off"/>
          <w:i w:val="off"/>
        </w:rPr>
        <w:t>242,252,255,257—258,261—264,</w:t>
      </w:r>
      <w:r>
        <w:rPr>
          <w:rFonts w:ascii="TimesNewRoman" w:hAnsi="TimesNewRoman" w:cs="TimesNewRoman" w:eastAsia="TimesNewRoman"/>
          <w:sz w:val="44"/>
          <w:spacing w:val="0"/>
          <w:color w:val="000000"/>
          <w:b w:val="off"/>
          <w:i w:val="off"/>
        </w:rPr>
        <w:t>269,293,309,311,322,325,330,334,</w:t>
      </w:r>
      <w:r>
        <w:rPr>
          <w:rFonts w:ascii="TimesNewRoman" w:hAnsi="TimesNewRoman" w:cs="TimesNewRoman" w:eastAsia="TimesNewRoman"/>
          <w:sz w:val="44"/>
          <w:spacing w:val="0"/>
          <w:color w:val="000000"/>
          <w:b w:val="off"/>
          <w:i w:val="off"/>
        </w:rPr>
        <w:t>338n.19,353,364,369,379,382—384,</w:t>
      </w:r>
      <w:r>
        <w:rPr>
          <w:rFonts w:ascii="TimesNewRoman" w:hAnsi="TimesNewRoman" w:cs="TimesNewRoman" w:eastAsia="TimesNewRoman"/>
          <w:sz w:val="44"/>
          <w:spacing w:val="0"/>
          <w:color w:val="000000"/>
          <w:b w:val="off"/>
          <w:i w:val="off"/>
        </w:rPr>
        <w:t>392—394</w:t>
      </w:r>
      <w:bookmarkEnd w:id="4620"/>
    </w:p>
    <w:p>
      <w:pPr>
        <w:pageBreakBefore w:val="off"/>
        <w:tabs/>
        <w:wordWrap w:val="off"/>
        <w:spacing w:before="0" w:after="0" w:line="660" w:lineRule="atLeast"/>
        <w:ind w:left="700" w:right="0" w:hanging="580"/>
        <w:jc w:val="both"/>
        <w:textAlignment w:val="baseline"/>
        <w:rPr>
          <w:sz w:val="44"/>
        </w:rPr>
      </w:pPr>
      <w:bookmarkStart w:name="" w:id="4621"/>
      <w:r>
        <w:rPr>
          <w:rFonts w:ascii="TimesNewRoman" w:hAnsi="TimesNewRoman" w:cs="TimesNewRoman" w:eastAsia="TimesNewRoman"/>
          <w:sz w:val="44"/>
          <w:spacing w:val="0"/>
          <w:color w:val="000000"/>
          <w:b w:val="off"/>
          <w:i w:val="off"/>
        </w:rPr>
        <w:t>Kenny,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Anthony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(坎尼)41n.9,47n.16,</w:t>
      </w:r>
      <w:r>
        <w:rPr>
          <w:rFonts w:ascii="TimesNewRoman" w:hAnsi="TimesNewRoman" w:cs="TimesNewRoman" w:eastAsia="TimesNewRoman"/>
          <w:sz w:val="44"/>
          <w:spacing w:val="0"/>
          <w:color w:val="000000"/>
          <w:b w:val="off"/>
          <w:i w:val="off"/>
        </w:rPr>
        <w:t>48—49,216</w:t>
      </w:r>
      <w:bookmarkEnd w:id="4621"/>
    </w:p>
    <w:p>
      <w:pPr>
        <w:pageBreakBefore w:val="off"/>
        <w:tabs/>
        <w:wordWrap w:val="off"/>
        <w:spacing w:before="0" w:after="0" w:line="660" w:lineRule="atLeast"/>
        <w:ind w:left="120" w:right="0"/>
        <w:jc w:val="both"/>
        <w:textAlignment w:val="baseline"/>
        <w:rPr>
          <w:sz w:val="44"/>
        </w:rPr>
      </w:pPr>
      <w:bookmarkStart w:name="" w:id="4622"/>
      <w:r>
        <w:rPr>
          <w:rFonts w:ascii="TimesNewRoman" w:hAnsi="TimesNewRoman" w:cs="TimesNewRoman" w:eastAsia="TimesNewRoman"/>
          <w:sz w:val="44"/>
          <w:spacing w:val="0"/>
          <w:color w:val="000000"/>
          <w:b w:val="off"/>
          <w:i w:val="off"/>
        </w:rPr>
        <w:t>Kepler,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Johannes(开普勒)133n.2</w:t>
      </w:r>
      <w:bookmarkEnd w:id="4622"/>
    </w:p>
    <w:p>
      <w:pPr>
        <w:pageBreakBefore w:val="off"/>
        <w:tabs/>
        <w:wordWrap w:val="off"/>
        <w:spacing w:before="0" w:after="0" w:line="660" w:lineRule="atLeast"/>
        <w:ind w:left="700" w:right="0" w:hanging="580"/>
        <w:jc w:val="both"/>
        <w:textAlignment w:val="baseline"/>
        <w:rPr>
          <w:sz w:val="44"/>
        </w:rPr>
      </w:pPr>
      <w:bookmarkStart w:name="" w:id="4623"/>
      <w:r>
        <w:rPr>
          <w:rFonts w:ascii="TimesNewRoman" w:hAnsi="TimesNewRoman" w:cs="TimesNewRoman" w:eastAsia="TimesNewRoman"/>
          <w:sz w:val="44"/>
          <w:spacing w:val="0"/>
          <w:color w:val="000000"/>
          <w:b w:val="off"/>
          <w:i w:val="off"/>
        </w:rPr>
        <w:t>Kierkegaard,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Soren(克尔凯郭尔)4,367,</w:t>
      </w:r>
      <w:r>
        <w:rPr>
          <w:rFonts w:ascii="TimesNewRoman" w:hAnsi="TimesNewRoman" w:cs="TimesNewRoman" w:eastAsia="TimesNewRoman"/>
          <w:sz w:val="44"/>
          <w:spacing w:val="0"/>
          <w:color w:val="000000"/>
          <w:b w:val="off"/>
          <w:i w:val="off"/>
        </w:rPr>
        <w:t>369,377n.20</w:t>
      </w:r>
      <w:bookmarkEnd w:id="4623"/>
    </w:p>
    <w:p>
      <w:pPr>
        <w:pageBreakBefore w:val="off"/>
        <w:tabs/>
        <w:wordWrap w:val="off"/>
        <w:spacing w:before="0" w:after="0" w:line="660" w:lineRule="atLeast"/>
        <w:ind w:left="120" w:right="0"/>
        <w:jc w:val="both"/>
        <w:textAlignment w:val="baseline"/>
        <w:rPr>
          <w:sz w:val="44"/>
        </w:rPr>
      </w:pPr>
      <w:bookmarkStart w:name="" w:id="4624"/>
      <w:r>
        <w:rPr>
          <w:rFonts w:ascii="TimesNewRoman" w:hAnsi="TimesNewRoman" w:cs="TimesNewRoman" w:eastAsia="TimesNewRoman"/>
          <w:sz w:val="44"/>
          <w:spacing w:val="0"/>
          <w:color w:val="000000"/>
          <w:b w:val="off"/>
          <w:i w:val="off"/>
        </w:rPr>
        <w:t>Kim,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Jaegwon(吉姆)68n.42,80n.2</w:t>
      </w:r>
      <w:bookmarkEnd w:id="4624"/>
    </w:p>
    <w:p>
      <w:pPr>
        <w:pageBreakBefore w:val="off"/>
        <w:tabs/>
        <w:wordWrap w:val="off"/>
        <w:spacing w:before="0" w:after="0" w:line="660" w:lineRule="atLeast"/>
        <w:ind w:left="700" w:right="0" w:hanging="580"/>
        <w:jc w:val="both"/>
        <w:textAlignment w:val="baseline"/>
        <w:rPr>
          <w:sz w:val="44"/>
        </w:rPr>
      </w:pPr>
      <w:bookmarkStart w:name="" w:id="4625"/>
      <w:r>
        <w:rPr>
          <w:rFonts w:ascii="TimesNewRoman" w:hAnsi="TimesNewRoman" w:cs="TimesNewRoman" w:eastAsia="TimesNewRoman"/>
          <w:sz w:val="44"/>
          <w:spacing w:val="0"/>
          <w:color w:val="000000"/>
          <w:b w:val="off"/>
          <w:i w:val="off"/>
        </w:rPr>
        <w:t>Kripke,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Saul(克里普克)31,78—79,97,</w:t>
      </w:r>
      <w:r>
        <w:rPr>
          <w:rFonts w:ascii="TimesNewRoman" w:hAnsi="TimesNewRoman" w:cs="TimesNewRoman" w:eastAsia="TimesNewRoman"/>
          <w:sz w:val="44"/>
          <w:spacing w:val="0"/>
          <w:color w:val="000000"/>
          <w:b w:val="off"/>
          <w:i w:val="off"/>
        </w:rPr>
        <w:t>111n.18,116n.21,288,290—291,299</w:t>
      </w:r>
      <w:bookmarkEnd w:id="4625"/>
    </w:p>
    <w:p>
      <w:r>
        <w:t/>
      </w:r>
    </w:p>
    <w:p>
      <w:pPr>
        <w:sectPr>
          <w:footerReference r:id="rId1032"/>
          <w:headerReference r:id="rId1033" w:type="default"/>
          <w:type w:val="nextPage"/>
          <w:pgSz w:w="22400" w:h="31680"/>
          <w:pgMar w:left="2760" w:top="2700" w:right="2760" w:bottom="2700" w:header="2400" w:footer="2400"/>
          <w:cols w:num="2" w:equalWidth="0" w:sep="0">
            <w:col w:w="8360" w:space="180"/>
            <w:col w:w="8320" w:space="0"/>
          </w:cols>
        </w:sectPr>
      </w:pPr>
    </w:p>
    <w:p>
      <w:pPr>
        <w:pageBreakBefore w:val="off"/>
        <w:tabs>
          <w:tab w:pos="15780" w:val="left" w:leader="none"/>
        </w:tabs>
        <w:wordWrap w:val="off"/>
        <w:spacing w:before="0" w:after="0" w:line="740" w:lineRule="atLeast"/>
        <w:ind w:left="13020" w:right="0"/>
        <w:jc w:val="both"/>
        <w:textAlignment w:val="baseline"/>
        <w:rPr>
          <w:sz w:val="55"/>
        </w:rPr>
      </w:pPr>
      <w:bookmarkStart w:name="" w:id="4626"/>
      <w:r>
        <w:rPr>
          <w:rFonts w:ascii="楷体" w:hAnsi="楷体" w:cs="楷体" w:eastAsia="楷体"/>
          <w:sz w:val="55"/>
          <w:spacing w:val="0"/>
          <w:color w:val="000000"/>
          <w:b w:val="off"/>
          <w:i w:val="off"/>
        </w:rPr>
        <w:t>索</w:t>
      </w:r>
      <w:r>
        <w:t xml:space="preserve">	</w:t>
      </w:r>
      <w:r>
        <w:rPr>
          <w:rFonts w:ascii="楷体" w:hAnsi="楷体" w:cs="楷体" w:eastAsia="楷体"/>
          <w:sz w:val="55"/>
          <w:spacing w:val="0"/>
          <w:color w:val="000000"/>
          <w:b w:val="off"/>
          <w:i w:val="off"/>
        </w:rPr>
        <w:t>479</w:t>
      </w:r>
      <w:bookmarkEnd w:id="4626"/>
    </w:p>
    <w:p>
      <w:pPr>
        <w:pageBreakBefore w:val="off"/>
        <w:tabs/>
        <w:wordWrap w:val="off"/>
        <w:spacing w:before="0" w:after="0" w:line="660" w:lineRule="exact"/>
        <w:ind w:left="0" w:right="0"/>
        <w:jc w:val="both"/>
        <w:textAlignment w:val="baseline"/>
        <w:rPr>
          <w:sz w:val="55"/>
        </w:rPr>
      </w:pPr>
      <w:bookmarkStart w:name="" w:id="4627"/>
      <w:r>
        <w:rPr>
          <w:rFonts w:ascii="宋体" w:hAnsi="宋体" w:cs="宋体" w:eastAsia="宋体"/>
          <w:sz w:val="55"/>
          <w:spacing w:val="0"/>
          <w:color w:val="000000"/>
          <w:b w:val="off"/>
          <w:i w:val="off"/>
        </w:rPr>
        <w:t/>
      </w:r>
      <w:bookmarkEnd w:id="4627"/>
    </w:p>
    <w:p>
      <w:r>
        <w:t/>
      </w:r>
    </w:p>
    <w:p>
      <w:pPr>
        <w:sectPr>
          <w:footerReference r:id="rId1034"/>
          <w:headerReference r:id="rId1035" w:type="default"/>
          <w:type w:val="nextPage"/>
          <w:pgSz w:w="22400" w:h="31680"/>
          <w:pgMar w:left="2800" w:top="2480" w:right="2800" w:bottom="2480" w:header="2180" w:footer="2180"/>
          <w:cols w:num="1"/>
        </w:sectPr>
      </w:pPr>
    </w:p>
    <w:p>
      <w:pPr>
        <w:pageBreakBefore w:val="off"/>
        <w:tabs/>
        <w:wordWrap w:val="off"/>
        <w:spacing w:before="0" w:after="0" w:line="640" w:lineRule="atLeast"/>
        <w:ind w:left="680" w:right="120" w:hanging="580"/>
        <w:jc w:val="both"/>
        <w:textAlignment w:val="baseline"/>
        <w:rPr>
          <w:sz w:val="48"/>
        </w:rPr>
      </w:pPr>
      <w:bookmarkStart w:name="" w:id="4628"/>
      <w:r>
        <w:rPr>
          <w:rFonts w:ascii="TimesNewRoman" w:hAnsi="TimesNewRoman" w:cs="TimesNewRoman" w:eastAsia="TimesNewRoman"/>
          <w:sz w:val="48"/>
          <w:spacing w:val="0"/>
          <w:color w:val="000000"/>
          <w:b w:val="off"/>
          <w:i w:val="off"/>
        </w:rPr>
        <w:t>Kuhn,T. S.(库恩)6—7,11,59n.29,168,</w:t>
      </w:r>
      <w:r>
        <w:rPr>
          <w:rFonts w:ascii="TimesNewRoman" w:hAnsi="TimesNewRoman" w:cs="TimesNewRoman" w:eastAsia="TimesNewRoman"/>
          <w:sz w:val="48"/>
          <w:spacing w:val="0"/>
          <w:color w:val="000000"/>
          <w:b w:val="off"/>
          <w:i w:val="off"/>
        </w:rPr>
        <w:t>210,225,227,264,269,271,275—276,</w:t>
      </w:r>
      <w:r>
        <w:rPr>
          <w:rFonts w:ascii="TimesNewRoman" w:hAnsi="TimesNewRoman" w:cs="TimesNewRoman" w:eastAsia="TimesNewRoman"/>
          <w:sz w:val="48"/>
          <w:spacing w:val="0"/>
          <w:color w:val="000000"/>
          <w:b w:val="off"/>
          <w:i w:val="off"/>
        </w:rPr>
        <w:t>302n.35,316—317,320,322—333,</w:t>
      </w:r>
      <w:r>
        <w:rPr>
          <w:rFonts w:ascii="TimesNewRoman" w:hAnsi="TimesNewRoman" w:cs="TimesNewRoman" w:eastAsia="TimesNewRoman"/>
          <w:sz w:val="48"/>
          <w:spacing w:val="0"/>
          <w:color w:val="000000"/>
          <w:b w:val="off"/>
          <w:i w:val="off"/>
        </w:rPr>
        <w:t>335—342,344—345,382</w:t>
      </w:r>
      <w:bookmarkEnd w:id="4628"/>
    </w:p>
    <w:p>
      <w:pPr>
        <w:pageBreakBefore w:val="off"/>
        <w:tabs/>
        <w:wordWrap w:val="off"/>
        <w:spacing w:before="0" w:after="0" w:line="640" w:lineRule="exact"/>
        <w:ind w:left="0" w:right="0"/>
        <w:jc w:val="both"/>
        <w:textAlignment w:val="baseline"/>
        <w:rPr>
          <w:sz w:val="48"/>
        </w:rPr>
      </w:pPr>
      <w:bookmarkStart w:name="" w:id="4629"/>
      <w:r>
        <w:rPr>
          <w:rFonts w:ascii="宋体" w:hAnsi="宋体" w:cs="宋体" w:eastAsia="宋体"/>
          <w:sz w:val="48"/>
          <w:spacing w:val="0"/>
          <w:color w:val="000000"/>
          <w:b w:val="off"/>
          <w:i w:val="off"/>
        </w:rPr>
        <w:t/>
      </w:r>
      <w:bookmarkEnd w:id="4629"/>
    </w:p>
    <w:p>
      <w:pPr>
        <w:pageBreakBefore w:val="off"/>
        <w:tabs/>
        <w:wordWrap w:val="off"/>
        <w:spacing w:before="0" w:after="0" w:line="640" w:lineRule="atLeast"/>
        <w:ind w:left="100" w:right="0"/>
        <w:jc w:val="both"/>
        <w:textAlignment w:val="baseline"/>
        <w:rPr>
          <w:sz w:val="48"/>
        </w:rPr>
      </w:pPr>
      <w:bookmarkStart w:name="" w:id="4630"/>
      <w:r>
        <w:rPr>
          <w:rFonts w:ascii="TimesNewRoman" w:hAnsi="TimesNewRoman" w:cs="TimesNewRoman" w:eastAsia="TimesNewRoman"/>
          <w:sz w:val="48"/>
          <w:spacing w:val="0"/>
          <w:color w:val="000000"/>
          <w:b w:val="off"/>
          <w:i w:val="off"/>
        </w:rPr>
        <w:t>Lecky,W. E. H.(莱基)131</w:t>
      </w:r>
      <w:bookmarkEnd w:id="4630"/>
    </w:p>
    <w:p>
      <w:pPr>
        <w:pageBreakBefore w:val="off"/>
        <w:tabs/>
        <w:wordWrap w:val="off"/>
        <w:spacing w:before="0" w:after="0" w:line="640" w:lineRule="atLeast"/>
        <w:ind w:left="680" w:right="60" w:hanging="580"/>
        <w:jc w:val="both"/>
        <w:textAlignment w:val="baseline"/>
        <w:rPr>
          <w:sz w:val="48"/>
        </w:rPr>
      </w:pPr>
      <w:bookmarkStart w:name="" w:id="4631"/>
      <w:r>
        <w:rPr>
          <w:rFonts w:ascii="TimesNewRoman" w:hAnsi="TimesNewRoman" w:cs="TimesNewRoman" w:eastAsia="TimesNewRoman"/>
          <w:sz w:val="48"/>
          <w:spacing w:val="0"/>
          <w:color w:val="000000"/>
          <w:b w:val="off"/>
          <w:i w:val="off"/>
        </w:rPr>
        <w:t>Leibniz,G. W.(莱布尼兹)26—27,148—</w:t>
      </w:r>
      <w:r>
        <w:rPr>
          <w:rFonts w:ascii="TimesNewRoman" w:hAnsi="TimesNewRoman" w:cs="TimesNewRoman" w:eastAsia="TimesNewRoman"/>
          <w:sz w:val="48"/>
          <w:spacing w:val="0"/>
          <w:color w:val="000000"/>
          <w:b w:val="off"/>
          <w:i w:val="off"/>
        </w:rPr>
        <w:t>149,263</w:t>
      </w:r>
      <w:bookmarkEnd w:id="4631"/>
    </w:p>
    <w:p>
      <w:pPr>
        <w:pageBreakBefore w:val="off"/>
        <w:tabs/>
        <w:wordWrap w:val="off"/>
        <w:spacing w:before="0" w:after="0" w:line="640" w:lineRule="atLeast"/>
        <w:ind w:left="100" w:right="0"/>
        <w:jc w:val="both"/>
        <w:textAlignment w:val="baseline"/>
        <w:rPr>
          <w:sz w:val="48"/>
        </w:rPr>
      </w:pPr>
      <w:bookmarkStart w:name="" w:id="4632"/>
      <w:r>
        <w:rPr>
          <w:rFonts w:ascii="TimesNewRoman" w:hAnsi="TimesNewRoman" w:cs="TimesNewRoman" w:eastAsia="TimesNewRoman"/>
          <w:sz w:val="48"/>
          <w:spacing w:val="0"/>
          <w:color w:val="000000"/>
          <w:b w:val="off"/>
          <w:i w:val="off"/>
        </w:rPr>
        <w:t>Lessing, Gotthold(莱辛)377</w:t>
      </w:r>
      <w:bookmarkEnd w:id="4632"/>
    </w:p>
    <w:p>
      <w:pPr>
        <w:pageBreakBefore w:val="off"/>
        <w:tabs/>
        <w:wordWrap w:val="off"/>
        <w:spacing w:before="0" w:after="0" w:line="640" w:lineRule="atLeast"/>
        <w:ind w:left="100" w:right="0"/>
        <w:jc w:val="both"/>
        <w:textAlignment w:val="baseline"/>
        <w:rPr>
          <w:sz w:val="48"/>
        </w:rPr>
      </w:pPr>
      <w:bookmarkStart w:name="" w:id="4633"/>
      <w:r>
        <w:rPr>
          <w:rFonts w:ascii="TimesNewRoman" w:hAnsi="TimesNewRoman" w:cs="TimesNewRoman" w:eastAsia="TimesNewRoman"/>
          <w:sz w:val="48"/>
          <w:spacing w:val="0"/>
          <w:color w:val="000000"/>
          <w:b w:val="off"/>
          <w:i w:val="off"/>
        </w:rPr>
        <w:t>Levi-Strauss, Claude(列维-斯特劳斯)249</w:t>
      </w:r>
      <w:bookmarkEnd w:id="4633"/>
    </w:p>
    <w:p>
      <w:pPr>
        <w:pageBreakBefore w:val="off"/>
        <w:tabs/>
        <w:wordWrap w:val="off"/>
        <w:spacing w:before="0" w:after="0" w:line="640" w:lineRule="atLeast"/>
        <w:ind w:left="680" w:right="100" w:hanging="580"/>
        <w:jc w:val="both"/>
        <w:textAlignment w:val="baseline"/>
        <w:rPr>
          <w:sz w:val="48"/>
        </w:rPr>
      </w:pPr>
      <w:bookmarkStart w:name="" w:id="4634"/>
      <w:r>
        <w:rPr>
          <w:rFonts w:ascii="TimesNewRoman" w:hAnsi="TimesNewRoman" w:cs="TimesNewRoman" w:eastAsia="TimesNewRoman"/>
          <w:sz w:val="48"/>
          <w:spacing w:val="0"/>
          <w:color w:val="000000"/>
          <w:b w:val="off"/>
          <w:i w:val="off"/>
        </w:rPr>
        <w:t>Lewis,C. I.(刘易斯)149—150,152,158,</w:t>
      </w:r>
      <w:r>
        <w:rPr>
          <w:rFonts w:ascii="TimesNewRoman" w:hAnsi="TimesNewRoman" w:cs="TimesNewRoman" w:eastAsia="TimesNewRoman"/>
          <w:sz w:val="48"/>
          <w:spacing w:val="0"/>
          <w:color w:val="000000"/>
          <w:b w:val="off"/>
          <w:i w:val="off"/>
        </w:rPr>
        <w:t>169,185n.18,258,275n.16</w:t>
      </w:r>
      <w:bookmarkEnd w:id="4634"/>
    </w:p>
    <w:p>
      <w:pPr>
        <w:pageBreakBefore w:val="off"/>
        <w:tabs/>
        <w:wordWrap w:val="off"/>
        <w:spacing w:before="0" w:after="0" w:line="640" w:lineRule="atLeast"/>
        <w:ind w:left="680" w:right="60" w:hanging="580"/>
        <w:jc w:val="both"/>
        <w:textAlignment w:val="baseline"/>
        <w:rPr>
          <w:sz w:val="48"/>
        </w:rPr>
      </w:pPr>
      <w:bookmarkStart w:name="" w:id="4635"/>
      <w:r>
        <w:rPr>
          <w:rFonts w:ascii="TimesNewRoman" w:hAnsi="TimesNewRoman" w:cs="TimesNewRoman" w:eastAsia="TimesNewRoman"/>
          <w:sz w:val="48"/>
          <w:spacing w:val="0"/>
          <w:color w:val="000000"/>
          <w:b w:val="off"/>
          <w:i w:val="off"/>
        </w:rPr>
        <w:t>Locke, John(洛克)3—4,6,9,27,32—33,</w:t>
      </w:r>
      <w:r>
        <w:rPr>
          <w:rFonts w:ascii="TimesNewRoman" w:hAnsi="TimesNewRoman" w:cs="TimesNewRoman" w:eastAsia="TimesNewRoman"/>
          <w:sz w:val="48"/>
          <w:spacing w:val="0"/>
          <w:color w:val="000000"/>
          <w:b w:val="off"/>
          <w:i w:val="off"/>
        </w:rPr>
        <w:t>48—50,71,137—154,159—161,163,</w:t>
      </w:r>
      <w:r>
        <w:rPr>
          <w:rFonts w:ascii="TimesNewRoman" w:hAnsi="TimesNewRoman" w:cs="TimesNewRoman" w:eastAsia="TimesNewRoman"/>
          <w:sz w:val="48"/>
          <w:spacing w:val="0"/>
          <w:color w:val="000000"/>
          <w:b w:val="off"/>
          <w:i w:val="off"/>
        </w:rPr>
        <w:t>165n.1,187,213—214,229,236,249,</w:t>
      </w:r>
      <w:r>
        <w:rPr>
          <w:rFonts w:ascii="TimesNewRoman" w:hAnsi="TimesNewRoman" w:cs="TimesNewRoman" w:eastAsia="TimesNewRoman"/>
          <w:sz w:val="48"/>
          <w:spacing w:val="0"/>
          <w:color w:val="000000"/>
          <w:b w:val="off"/>
          <w:i w:val="off"/>
        </w:rPr>
        <w:t>253n.35,255,262—263,328n.13</w:t>
      </w:r>
      <w:bookmarkEnd w:id="4635"/>
    </w:p>
    <w:p>
      <w:pPr>
        <w:pageBreakBefore w:val="off"/>
        <w:tabs/>
        <w:wordWrap w:val="off"/>
        <w:spacing w:before="0" w:after="0" w:line="640" w:lineRule="atLeast"/>
        <w:ind w:left="100" w:right="0"/>
        <w:jc w:val="both"/>
        <w:textAlignment w:val="baseline"/>
        <w:rPr>
          <w:sz w:val="48"/>
        </w:rPr>
      </w:pPr>
      <w:bookmarkStart w:name="" w:id="4636"/>
      <w:r>
        <w:rPr>
          <w:rFonts w:ascii="TimesNewRoman" w:hAnsi="TimesNewRoman" w:cs="TimesNewRoman" w:eastAsia="TimesNewRoman"/>
          <w:sz w:val="48"/>
          <w:spacing w:val="0"/>
          <w:color w:val="000000"/>
          <w:b w:val="off"/>
          <w:i w:val="off"/>
        </w:rPr>
        <w:t>Lovejoy, A. O.(拉夫乔伊)39n.6,52n.22</w:t>
      </w:r>
      <w:bookmarkEnd w:id="4636"/>
    </w:p>
    <w:p>
      <w:pPr>
        <w:pageBreakBefore w:val="off"/>
        <w:tabs/>
        <w:wordWrap w:val="off"/>
        <w:spacing w:before="0" w:after="0" w:line="640" w:lineRule="atLeast"/>
        <w:ind w:left="100" w:right="0"/>
        <w:jc w:val="both"/>
        <w:textAlignment w:val="baseline"/>
        <w:rPr>
          <w:sz w:val="48"/>
        </w:rPr>
      </w:pPr>
      <w:bookmarkStart w:name="" w:id="4637"/>
      <w:r>
        <w:rPr>
          <w:rFonts w:ascii="TimesNewRoman" w:hAnsi="TimesNewRoman" w:cs="TimesNewRoman" w:eastAsia="TimesNewRoman"/>
          <w:sz w:val="48"/>
          <w:spacing w:val="0"/>
          <w:color w:val="000000"/>
          <w:b w:val="off"/>
          <w:i w:val="off"/>
        </w:rPr>
        <w:t>Lycan, William(赖坎)79n.1,120n.23</w:t>
      </w:r>
      <w:bookmarkEnd w:id="4637"/>
    </w:p>
    <w:p>
      <w:pPr>
        <w:pageBreakBefore w:val="off"/>
        <w:tabs/>
        <w:wordWrap w:val="off"/>
        <w:spacing w:before="0" w:after="0" w:line="640" w:lineRule="exact"/>
        <w:ind w:left="0" w:right="0"/>
        <w:jc w:val="both"/>
        <w:textAlignment w:val="baseline"/>
        <w:rPr>
          <w:sz w:val="48"/>
        </w:rPr>
      </w:pPr>
      <w:bookmarkStart w:name="" w:id="4638"/>
      <w:r>
        <w:rPr>
          <w:rFonts w:ascii="宋体" w:hAnsi="宋体" w:cs="宋体" w:eastAsia="宋体"/>
          <w:sz w:val="48"/>
          <w:spacing w:val="0"/>
          <w:color w:val="000000"/>
          <w:b w:val="off"/>
          <w:i w:val="off"/>
        </w:rPr>
        <w:t/>
      </w:r>
      <w:bookmarkEnd w:id="4638"/>
    </w:p>
    <w:p>
      <w:pPr>
        <w:pageBreakBefore w:val="off"/>
        <w:tabs/>
        <w:wordWrap w:val="off"/>
        <w:spacing w:before="0" w:after="0" w:line="640" w:lineRule="atLeast"/>
        <w:ind w:left="100" w:right="0"/>
        <w:jc w:val="both"/>
        <w:textAlignment w:val="baseline"/>
        <w:rPr>
          <w:sz w:val="48"/>
        </w:rPr>
      </w:pPr>
      <w:bookmarkStart w:name="" w:id="4639"/>
      <w:r>
        <w:rPr>
          <w:rFonts w:ascii="TimesNewRoman" w:hAnsi="TimesNewRoman" w:cs="TimesNewRoman" w:eastAsia="TimesNewRoman"/>
          <w:sz w:val="48"/>
          <w:spacing w:val="0"/>
          <w:color w:val="000000"/>
          <w:b w:val="off"/>
          <w:i w:val="off"/>
        </w:rPr>
        <w:t>McCulloch, Warren S.(麦卡洛奇)240n.27</w:t>
      </w:r>
      <w:bookmarkEnd w:id="4639"/>
    </w:p>
    <w:p>
      <w:pPr>
        <w:pageBreakBefore w:val="off"/>
        <w:tabs/>
        <w:wordWrap w:val="off"/>
        <w:spacing w:before="0" w:after="0" w:line="640" w:lineRule="atLeast"/>
        <w:ind w:left="100" w:right="0"/>
        <w:jc w:val="both"/>
        <w:textAlignment w:val="baseline"/>
        <w:rPr>
          <w:sz w:val="48"/>
        </w:rPr>
      </w:pPr>
      <w:bookmarkStart w:name="" w:id="4640"/>
      <w:r>
        <w:rPr>
          <w:rFonts w:ascii="TimesNewRoman" w:hAnsi="TimesNewRoman" w:cs="TimesNewRoman" w:eastAsia="TimesNewRoman"/>
          <w:sz w:val="48"/>
          <w:spacing w:val="0"/>
          <w:color w:val="000000"/>
          <w:b w:val="off"/>
          <w:i w:val="off"/>
        </w:rPr>
        <w:t>McDowell, John(麦克道尔)204n.42</w:t>
      </w:r>
      <w:bookmarkEnd w:id="4640"/>
    </w:p>
    <w:p>
      <w:pPr>
        <w:pageBreakBefore w:val="off"/>
        <w:tabs/>
        <w:wordWrap w:val="off"/>
        <w:spacing w:before="0" w:after="0" w:line="640" w:lineRule="atLeast"/>
        <w:ind w:left="100" w:right="0"/>
        <w:jc w:val="both"/>
        <w:textAlignment w:val="baseline"/>
        <w:rPr>
          <w:sz w:val="48"/>
        </w:rPr>
      </w:pPr>
      <w:bookmarkStart w:name="" w:id="4641"/>
      <w:r>
        <w:rPr>
          <w:rFonts w:ascii="TimesNewRoman" w:hAnsi="TimesNewRoman" w:cs="TimesNewRoman" w:eastAsia="TimesNewRoman"/>
          <w:sz w:val="48"/>
          <w:spacing w:val="0"/>
          <w:color w:val="000000"/>
          <w:b w:val="off"/>
          <w:i w:val="off"/>
        </w:rPr>
        <w:t>McKeon, Richard(麦基翁)xiii</w:t>
      </w:r>
      <w:bookmarkEnd w:id="4641"/>
    </w:p>
    <w:p>
      <w:pPr>
        <w:pageBreakBefore w:val="off"/>
        <w:tabs/>
        <w:wordWrap w:val="off"/>
        <w:spacing w:before="0" w:after="0" w:line="640" w:lineRule="atLeast"/>
        <w:ind w:left="100" w:right="0"/>
        <w:jc w:val="both"/>
        <w:textAlignment w:val="baseline"/>
        <w:rPr>
          <w:sz w:val="48"/>
        </w:rPr>
      </w:pPr>
      <w:bookmarkStart w:name="" w:id="4642"/>
      <w:r>
        <w:rPr>
          <w:rFonts w:ascii="TimesNewRoman" w:hAnsi="TimesNewRoman" w:cs="TimesNewRoman" w:eastAsia="TimesNewRoman"/>
          <w:sz w:val="48"/>
          <w:spacing w:val="0"/>
          <w:color w:val="000000"/>
          <w:b w:val="off"/>
          <w:i w:val="off"/>
        </w:rPr>
        <w:t>McRae, Robert(麦拉伊)48n.17,61n.32</w:t>
      </w:r>
      <w:bookmarkEnd w:id="4642"/>
    </w:p>
    <w:p>
      <w:pPr>
        <w:pageBreakBefore w:val="off"/>
        <w:tabs/>
        <w:wordWrap w:val="off"/>
        <w:spacing w:before="0" w:after="0" w:line="640" w:lineRule="atLeast"/>
        <w:ind w:left="100" w:right="0"/>
        <w:jc w:val="both"/>
        <w:textAlignment w:val="baseline"/>
        <w:rPr>
          <w:sz w:val="48"/>
        </w:rPr>
      </w:pPr>
      <w:bookmarkStart w:name="" w:id="4643"/>
      <w:r>
        <w:rPr>
          <w:rFonts w:ascii="TimesNewRoman" w:hAnsi="TimesNewRoman" w:cs="TimesNewRoman" w:eastAsia="TimesNewRoman"/>
          <w:sz w:val="48"/>
          <w:spacing w:val="0"/>
          <w:color w:val="000000"/>
          <w:b w:val="off"/>
          <w:i w:val="off"/>
        </w:rPr>
        <w:t>Machiavelli, Niccolo(马基雅弗利)133n.2</w:t>
      </w:r>
      <w:bookmarkEnd w:id="4643"/>
    </w:p>
    <w:p>
      <w:pPr>
        <w:pageBreakBefore w:val="off"/>
        <w:tabs/>
        <w:wordWrap w:val="off"/>
        <w:spacing w:before="0" w:after="0" w:line="640" w:lineRule="atLeast"/>
        <w:ind w:left="100" w:right="0"/>
        <w:jc w:val="both"/>
        <w:textAlignment w:val="baseline"/>
        <w:rPr>
          <w:sz w:val="48"/>
        </w:rPr>
      </w:pPr>
      <w:bookmarkStart w:name="" w:id="4644"/>
      <w:r>
        <w:rPr>
          <w:rFonts w:ascii="TimesNewRoman" w:hAnsi="TimesNewRoman" w:cs="TimesNewRoman" w:eastAsia="TimesNewRoman"/>
          <w:sz w:val="48"/>
          <w:spacing w:val="0"/>
          <w:color w:val="000000"/>
          <w:b w:val="off"/>
          <w:i w:val="off"/>
        </w:rPr>
        <w:t>MacIntyre, Alasdair(麦金太尔)345,358n.1</w:t>
      </w:r>
      <w:bookmarkEnd w:id="4644"/>
    </w:p>
    <w:p>
      <w:pPr>
        <w:pageBreakBefore w:val="off"/>
        <w:tabs/>
        <w:wordWrap w:val="off"/>
        <w:spacing w:before="0" w:after="0" w:line="640" w:lineRule="atLeast"/>
        <w:ind w:left="680" w:right="40" w:hanging="580"/>
        <w:jc w:val="both"/>
        <w:textAlignment w:val="baseline"/>
        <w:rPr>
          <w:sz w:val="48"/>
        </w:rPr>
      </w:pPr>
      <w:bookmarkStart w:name="" w:id="4645"/>
      <w:r>
        <w:rPr>
          <w:rFonts w:ascii="TimesNewRoman" w:hAnsi="TimesNewRoman" w:cs="TimesNewRoman" w:eastAsia="TimesNewRoman"/>
          <w:sz w:val="48"/>
          <w:spacing w:val="0"/>
          <w:color w:val="000000"/>
          <w:b w:val="off"/>
          <w:i w:val="off"/>
        </w:rPr>
        <w:t>Malcolm, Norman(麦尔柯姆)7,53n.23,</w:t>
      </w:r>
      <w:r>
        <w:rPr>
          <w:rFonts w:ascii="TimesNewRoman" w:hAnsi="TimesNewRoman" w:cs="TimesNewRoman" w:eastAsia="TimesNewRoman"/>
          <w:sz w:val="48"/>
          <w:spacing w:val="0"/>
          <w:color w:val="000000"/>
          <w:b w:val="off"/>
          <w:i w:val="off"/>
        </w:rPr>
        <w:t>63n.35,213—216,230,232,235,239,</w:t>
      </w:r>
      <w:r>
        <w:rPr>
          <w:rFonts w:ascii="TimesNewRoman" w:hAnsi="TimesNewRoman" w:cs="TimesNewRoman" w:eastAsia="TimesNewRoman"/>
          <w:sz w:val="48"/>
          <w:spacing w:val="0"/>
          <w:color w:val="000000"/>
          <w:b w:val="off"/>
          <w:i w:val="off"/>
        </w:rPr>
        <w:t>242</w:t>
      </w:r>
      <w:bookmarkEnd w:id="4645"/>
    </w:p>
    <w:p>
      <w:pPr>
        <w:pageBreakBefore w:val="off"/>
        <w:tabs/>
        <w:wordWrap w:val="off"/>
        <w:spacing w:before="0" w:after="0" w:line="640" w:lineRule="atLeast"/>
        <w:ind w:left="100" w:right="0"/>
        <w:jc w:val="both"/>
        <w:textAlignment w:val="baseline"/>
        <w:rPr>
          <w:sz w:val="48"/>
        </w:rPr>
      </w:pPr>
      <w:bookmarkStart w:name="" w:id="4646"/>
      <w:r>
        <w:rPr>
          <w:rFonts w:ascii="TimesNewRoman" w:hAnsi="TimesNewRoman" w:cs="TimesNewRoman" w:eastAsia="TimesNewRoman"/>
          <w:sz w:val="48"/>
          <w:spacing w:val="0"/>
          <w:color w:val="000000"/>
          <w:b w:val="off"/>
          <w:i w:val="off"/>
        </w:rPr>
        <w:t>Malebranche, Nicholas(马勒布朗希)64</w:t>
      </w:r>
      <w:bookmarkEnd w:id="4646"/>
    </w:p>
    <w:p>
      <w:pPr>
        <w:pageBreakBefore w:val="off"/>
        <w:tabs/>
        <w:wordWrap w:val="off"/>
        <w:spacing w:before="0" w:after="0" w:line="640" w:lineRule="atLeast"/>
        <w:ind w:left="680" w:right="60" w:hanging="580"/>
        <w:jc w:val="both"/>
        <w:textAlignment w:val="baseline"/>
        <w:rPr>
          <w:sz w:val="48"/>
        </w:rPr>
      </w:pPr>
      <w:bookmarkStart w:name="" w:id="4647"/>
      <w:r>
        <w:rPr>
          <w:rFonts w:ascii="TimesNewRoman" w:hAnsi="TimesNewRoman" w:cs="TimesNewRoman" w:eastAsia="TimesNewRoman"/>
          <w:sz w:val="48"/>
          <w:spacing w:val="0"/>
          <w:color w:val="000000"/>
          <w:b w:val="off"/>
          <w:i w:val="off"/>
        </w:rPr>
        <w:t>Mandelbaum, Maurice(曼德包姆)113n.</w:t>
      </w:r>
      <w:r>
        <w:rPr>
          <w:rFonts w:ascii="TimesNewRoman" w:hAnsi="TimesNewRoman" w:cs="TimesNewRoman" w:eastAsia="TimesNewRoman"/>
          <w:sz w:val="48"/>
          <w:spacing w:val="0"/>
          <w:color w:val="000000"/>
          <w:b w:val="off"/>
          <w:i w:val="off"/>
        </w:rPr>
        <w:t>132n.2</w:t>
      </w:r>
      <w:bookmarkEnd w:id="4647"/>
    </w:p>
    <w:p>
      <w:pPr>
        <w:pageBreakBefore w:val="off"/>
        <w:tabs/>
        <w:wordWrap w:val="off"/>
        <w:spacing w:before="0" w:after="0" w:line="640" w:lineRule="atLeast"/>
        <w:ind w:left="100" w:right="0"/>
        <w:jc w:val="both"/>
        <w:textAlignment w:val="baseline"/>
        <w:rPr>
          <w:sz w:val="48"/>
        </w:rPr>
      </w:pPr>
      <w:bookmarkStart w:name="" w:id="4648"/>
      <w:r>
        <w:rPr>
          <w:rFonts w:ascii="TimesNewRoman" w:hAnsi="TimesNewRoman" w:cs="TimesNewRoman" w:eastAsia="TimesNewRoman"/>
          <w:sz w:val="48"/>
          <w:spacing w:val="0"/>
          <w:color w:val="000000"/>
          <w:b w:val="off"/>
          <w:i w:val="off"/>
        </w:rPr>
        <w:t>Marcuse, Herbert(马尔库斯)329n.14</w:t>
      </w:r>
      <w:bookmarkEnd w:id="4648"/>
    </w:p>
    <w:p>
      <w:pPr>
        <w:pageBreakBefore w:val="off"/>
        <w:tabs/>
        <w:wordWrap w:val="off"/>
        <w:spacing w:before="0" w:after="0" w:line="640" w:lineRule="atLeast"/>
        <w:ind w:left="100" w:right="0"/>
        <w:jc w:val="both"/>
        <w:textAlignment w:val="baseline"/>
        <w:rPr>
          <w:sz w:val="48"/>
        </w:rPr>
      </w:pPr>
      <w:bookmarkStart w:name="" w:id="4649"/>
      <w:r>
        <w:rPr>
          <w:rFonts w:ascii="TimesNewRoman" w:hAnsi="TimesNewRoman" w:cs="TimesNewRoman" w:eastAsia="TimesNewRoman"/>
          <w:sz w:val="48"/>
          <w:spacing w:val="0"/>
          <w:color w:val="000000"/>
          <w:b w:val="off"/>
          <w:i w:val="off"/>
        </w:rPr>
        <w:t>Maritain, Jacques(马里坦)113n.19</w:t>
      </w:r>
      <w:bookmarkEnd w:id="4649"/>
    </w:p>
    <w:p>
      <w:pPr>
        <w:pageBreakBefore w:val="off"/>
        <w:tabs/>
        <w:wordWrap w:val="off"/>
        <w:spacing w:before="0" w:after="0" w:line="640" w:lineRule="atLeast"/>
        <w:ind w:left="680" w:right="20" w:hanging="580"/>
        <w:jc w:val="both"/>
        <w:textAlignment w:val="baseline"/>
        <w:rPr>
          <w:sz w:val="48"/>
        </w:rPr>
      </w:pPr>
      <w:bookmarkStart w:name="" w:id="4650"/>
      <w:r>
        <w:rPr>
          <w:rFonts w:ascii="TimesNewRoman" w:hAnsi="TimesNewRoman" w:cs="TimesNewRoman" w:eastAsia="TimesNewRoman"/>
          <w:sz w:val="48"/>
          <w:spacing w:val="0"/>
          <w:color w:val="000000"/>
          <w:b w:val="off"/>
          <w:i w:val="off"/>
        </w:rPr>
        <w:t>Marx, Karl(马克思)249,264,329n.14,</w:t>
      </w:r>
      <w:r>
        <w:rPr>
          <w:rFonts w:ascii="TimesNewRoman" w:hAnsi="TimesNewRoman" w:cs="TimesNewRoman" w:eastAsia="TimesNewRoman"/>
          <w:sz w:val="48"/>
          <w:spacing w:val="0"/>
          <w:color w:val="000000"/>
          <w:b w:val="off"/>
          <w:i w:val="off"/>
        </w:rPr>
        <w:t>379,386</w:t>
      </w:r>
      <w:bookmarkEnd w:id="4650"/>
    </w:p>
    <w:p>
      <w:pPr>
        <w:pageBreakBefore w:val="off"/>
        <w:tabs/>
        <w:wordWrap w:val="off"/>
        <w:spacing w:before="0" w:after="0" w:line="640" w:lineRule="atLeast"/>
        <w:ind w:left="680" w:right="0" w:hanging="580"/>
        <w:jc w:val="both"/>
        <w:textAlignment w:val="baseline"/>
        <w:rPr>
          <w:sz w:val="48"/>
        </w:rPr>
      </w:pPr>
      <w:bookmarkStart w:name="" w:id="4651"/>
      <w:r>
        <w:rPr>
          <w:rFonts w:ascii="TimesNewRoman" w:hAnsi="TimesNewRoman" w:cs="TimesNewRoman" w:eastAsia="TimesNewRoman"/>
          <w:sz w:val="48"/>
          <w:spacing w:val="0"/>
          <w:color w:val="000000"/>
          <w:b w:val="off"/>
          <w:i w:val="off"/>
        </w:rPr>
        <w:t>materialism(唯物主义)17—19,36,82—</w:t>
      </w:r>
      <w:r>
        <w:rPr>
          <w:rFonts w:ascii="TimesNewRoman" w:hAnsi="TimesNewRoman" w:cs="TimesNewRoman" w:eastAsia="TimesNewRoman"/>
          <w:sz w:val="48"/>
          <w:spacing w:val="0"/>
          <w:color w:val="000000"/>
          <w:b w:val="off"/>
          <w:i w:val="off"/>
        </w:rPr>
        <w:t>84,86,95,105,113—125,379</w:t>
      </w:r>
      <w:bookmarkEnd w:id="4651"/>
    </w:p>
    <w:p>
      <w:pPr>
        <w:pageBreakBefore w:val="off"/>
        <w:tabs/>
        <w:wordWrap w:val="off"/>
        <w:spacing w:before="0" w:after="0" w:line="640" w:lineRule="atLeast"/>
        <w:ind w:left="100" w:right="0"/>
        <w:jc w:val="both"/>
        <w:textAlignment w:val="baseline"/>
        <w:rPr>
          <w:sz w:val="48"/>
        </w:rPr>
      </w:pPr>
      <w:bookmarkStart w:name="" w:id="4652"/>
      <w:r>
        <w:rPr>
          <w:rFonts w:ascii="TimesNewRoman" w:hAnsi="TimesNewRoman" w:cs="TimesNewRoman" w:eastAsia="TimesNewRoman"/>
          <w:sz w:val="48"/>
          <w:spacing w:val="0"/>
          <w:color w:val="000000"/>
          <w:b w:val="off"/>
          <w:i w:val="off"/>
        </w:rPr>
        <w:t>Matson, Wallace(麦特松)47,50n.21</w:t>
      </w:r>
      <w:bookmarkEnd w:id="4652"/>
    </w:p>
    <w:p>
      <w:pPr>
        <w:pageBreakBefore w:val="off"/>
        <w:tabs/>
        <w:wordWrap w:val="off"/>
        <w:spacing w:before="0" w:after="0" w:line="640" w:lineRule="atLeast"/>
        <w:ind w:left="100" w:right="0"/>
        <w:jc w:val="both"/>
        <w:textAlignment w:val="baseline"/>
        <w:rPr>
          <w:sz w:val="48"/>
        </w:rPr>
      </w:pPr>
      <w:bookmarkStart w:name="" w:id="4653"/>
      <w:r>
        <w:rPr>
          <w:rFonts w:ascii="TimesNewRoman" w:hAnsi="TimesNewRoman" w:cs="TimesNewRoman" w:eastAsia="TimesNewRoman"/>
          <w:sz w:val="48"/>
          <w:spacing w:val="0"/>
          <w:color w:val="000000"/>
          <w:b w:val="off"/>
          <w:i w:val="off"/>
        </w:rPr>
        <w:t>Matthews, Gareth(马修斯)51n.21</w:t>
      </w:r>
      <w:bookmarkEnd w:id="4653"/>
    </w:p>
    <w:p>
      <w:pPr>
        <w:pageBreakBefore w:val="off"/>
        <w:tabs/>
        <w:wordWrap w:val="off"/>
        <w:spacing w:before="0" w:after="0" w:line="640" w:lineRule="atLeast"/>
        <w:ind w:left="100" w:right="0"/>
        <w:jc w:val="both"/>
        <w:textAlignment w:val="baseline"/>
        <w:rPr>
          <w:sz w:val="48"/>
        </w:rPr>
      </w:pPr>
      <w:bookmarkStart w:name="" w:id="4654"/>
      <w:r>
        <w:rPr>
          <w:rFonts w:ascii="TimesNewRoman" w:hAnsi="TimesNewRoman" w:cs="TimesNewRoman" w:eastAsia="TimesNewRoman"/>
          <w:sz w:val="48"/>
          <w:spacing w:val="0"/>
          <w:color w:val="000000"/>
          <w:b w:val="off"/>
          <w:i w:val="off"/>
        </w:rPr>
        <w:t>Mauthner, Fritz(毛兹奈尔)135</w:t>
      </w:r>
      <w:bookmarkEnd w:id="4654"/>
    </w:p>
    <w:p>
      <w:pPr>
        <w:spacing w:line="20" w:lineRule="exact"/>
        <w:textAlignment w:val="bottom"/>
      </w:pPr>
      <w:r>
        <w:br w:type="column"/>
      </w:r>
    </w:p>
    <w:p>
      <w:pPr>
        <w:pageBreakBefore w:val="off"/>
        <w:tabs/>
        <w:wordWrap w:val="off"/>
        <w:spacing w:before="0" w:after="0" w:line="640" w:lineRule="atLeast"/>
        <w:ind w:left="680" w:right="160" w:hanging="580"/>
        <w:jc w:val="both"/>
        <w:textAlignment w:val="baseline"/>
        <w:rPr>
          <w:sz w:val="48"/>
        </w:rPr>
      </w:pPr>
      <w:bookmarkStart w:name="" w:id="4655"/>
      <w:r>
        <w:rPr>
          <w:rFonts w:ascii="TimesNewRoman" w:hAnsi="TimesNewRoman" w:cs="TimesNewRoman" w:eastAsia="TimesNewRoman"/>
          <w:sz w:val="48"/>
          <w:spacing w:val="0"/>
          <w:color w:val="000000"/>
          <w:b w:val="off"/>
          <w:i w:val="off"/>
        </w:rPr>
        <w:t>meaning· change (意义改变)270—274,</w:t>
      </w:r>
      <w:r>
        <w:rPr>
          <w:rFonts w:ascii="TimesNewRoman" w:hAnsi="TimesNewRoman" w:cs="TimesNewRoman" w:eastAsia="TimesNewRoman"/>
          <w:sz w:val="48"/>
          <w:spacing w:val="0"/>
          <w:color w:val="000000"/>
          <w:b w:val="off"/>
          <w:i w:val="off"/>
        </w:rPr>
        <w:t>316n.1</w:t>
      </w:r>
      <w:bookmarkEnd w:id="4655"/>
    </w:p>
    <w:p>
      <w:pPr>
        <w:pageBreakBefore w:val="off"/>
        <w:tabs/>
        <w:wordWrap w:val="off"/>
        <w:spacing w:before="0" w:after="0" w:line="640" w:lineRule="atLeast"/>
        <w:ind w:left="100" w:right="0"/>
        <w:jc w:val="both"/>
        <w:textAlignment w:val="baseline"/>
        <w:rPr>
          <w:sz w:val="48"/>
        </w:rPr>
      </w:pPr>
      <w:bookmarkStart w:name="" w:id="4656"/>
      <w:r>
        <w:rPr>
          <w:rFonts w:ascii="TimesNewRoman" w:hAnsi="TimesNewRoman" w:cs="TimesNewRoman" w:eastAsia="TimesNewRoman"/>
          <w:sz w:val="48"/>
          <w:spacing w:val="0"/>
          <w:color w:val="000000"/>
          <w:b w:val="off"/>
          <w:i w:val="off"/>
        </w:rPr>
        <w:t>Meehl, Paul(米尔)124n.26</w:t>
      </w:r>
      <w:bookmarkEnd w:id="4656"/>
    </w:p>
    <w:p>
      <w:pPr>
        <w:pageBreakBefore w:val="off"/>
        <w:tabs/>
        <w:wordWrap w:val="off"/>
        <w:spacing w:before="0" w:after="0" w:line="640" w:lineRule="atLeast"/>
        <w:ind w:left="100" w:right="0"/>
        <w:jc w:val="both"/>
        <w:textAlignment w:val="baseline"/>
        <w:rPr>
          <w:sz w:val="48"/>
        </w:rPr>
      </w:pPr>
      <w:bookmarkStart w:name="" w:id="4657"/>
      <w:r>
        <w:rPr>
          <w:rFonts w:ascii="TimesNewRoman" w:hAnsi="TimesNewRoman" w:cs="TimesNewRoman" w:eastAsia="TimesNewRoman"/>
          <w:sz w:val="48"/>
          <w:spacing w:val="0"/>
          <w:color w:val="000000"/>
          <w:b w:val="off"/>
          <w:i w:val="off"/>
        </w:rPr>
        <w:t>Mill,J. S.(穆勒)165,308,363</w:t>
      </w:r>
      <w:bookmarkEnd w:id="4657"/>
    </w:p>
    <w:p>
      <w:pPr>
        <w:pageBreakBefore w:val="off"/>
        <w:tabs/>
        <w:wordWrap w:val="off"/>
        <w:spacing w:before="0" w:after="0" w:line="640" w:lineRule="atLeast"/>
        <w:ind w:left="100" w:right="0"/>
        <w:jc w:val="both"/>
        <w:textAlignment w:val="baseline"/>
        <w:rPr>
          <w:sz w:val="48"/>
        </w:rPr>
      </w:pPr>
      <w:bookmarkStart w:name="" w:id="4658"/>
      <w:r>
        <w:rPr>
          <w:rFonts w:ascii="TimesNewRoman" w:hAnsi="TimesNewRoman" w:cs="TimesNewRoman" w:eastAsia="TimesNewRoman"/>
          <w:sz w:val="48"/>
          <w:spacing w:val="0"/>
          <w:color w:val="000000"/>
          <w:b w:val="off"/>
          <w:i w:val="off"/>
        </w:rPr>
        <w:t>mind(心)</w:t>
      </w:r>
      <w:bookmarkEnd w:id="4658"/>
    </w:p>
    <w:p>
      <w:pPr>
        <w:pageBreakBefore w:val="off"/>
        <w:tabs/>
        <w:wordWrap w:val="off"/>
        <w:spacing w:before="0" w:after="0" w:line="640" w:lineRule="atLeast"/>
        <w:ind w:left="500" w:right="60"/>
        <w:jc w:val="both"/>
        <w:textAlignment w:val="baseline"/>
        <w:rPr>
          <w:sz w:val="48"/>
        </w:rPr>
      </w:pPr>
      <w:bookmarkStart w:name="" w:id="4659"/>
      <w:r>
        <w:rPr>
          <w:rFonts w:ascii="TimesNewRoman" w:hAnsi="TimesNewRoman" w:cs="TimesNewRoman" w:eastAsia="TimesNewRoman"/>
          <w:sz w:val="48"/>
          <w:spacing w:val="0"/>
          <w:color w:val="000000"/>
          <w:b w:val="off"/>
          <w:i w:val="off"/>
        </w:rPr>
        <w:t>as consciousness(作为意识的心)34—</w:t>
      </w:r>
      <w:r>
        <w:rPr>
          <w:rFonts w:ascii="TimesNewRoman" w:hAnsi="TimesNewRoman" w:cs="TimesNewRoman" w:eastAsia="TimesNewRoman"/>
          <w:sz w:val="48"/>
          <w:spacing w:val="0"/>
          <w:color w:val="000000"/>
          <w:b w:val="off"/>
          <w:i w:val="off"/>
        </w:rPr>
        <w:t>38,48n.17,51—56,58,61,69,126,218</w:t>
      </w:r>
      <w:r>
        <w:rPr>
          <w:rFonts w:ascii="TimesNewRoman" w:hAnsi="TimesNewRoman" w:cs="TimesNewRoman" w:eastAsia="TimesNewRoman"/>
          <w:sz w:val="48"/>
          <w:spacing w:val="0"/>
          <w:color w:val="000000"/>
          <w:b w:val="off"/>
          <w:i w:val="off"/>
        </w:rPr>
        <w:t>as modeled on universals(作为以普遍项</w:t>
      </w:r>
      <w:r>
        <w:rPr>
          <w:rFonts w:ascii="TimesNewRoman" w:hAnsi="TimesNewRoman" w:cs="TimesNewRoman" w:eastAsia="TimesNewRoman"/>
          <w:sz w:val="48"/>
          <w:spacing w:val="0"/>
          <w:color w:val="000000"/>
          <w:b w:val="off"/>
          <w:i w:val="off"/>
        </w:rPr>
        <w:t>为模型的心)30—32</w:t>
      </w:r>
      <w:bookmarkEnd w:id="4659"/>
    </w:p>
    <w:p>
      <w:pPr>
        <w:pageBreakBefore w:val="off"/>
        <w:tabs/>
        <w:wordWrap w:val="off"/>
        <w:spacing w:before="0" w:after="0" w:line="640" w:lineRule="atLeast"/>
        <w:ind w:left="640" w:right="80" w:hanging="140"/>
        <w:jc w:val="both"/>
        <w:textAlignment w:val="baseline"/>
        <w:rPr>
          <w:sz w:val="48"/>
        </w:rPr>
      </w:pPr>
      <w:bookmarkStart w:name="" w:id="4660"/>
      <w:r>
        <w:rPr>
          <w:rFonts w:ascii="TimesNewRoman" w:hAnsi="TimesNewRoman" w:cs="TimesNewRoman" w:eastAsia="TimesNewRoman"/>
          <w:sz w:val="48"/>
          <w:spacing w:val="0"/>
          <w:color w:val="000000"/>
          <w:b w:val="off"/>
          <w:i w:val="off"/>
        </w:rPr>
        <w:t>as personhood(作为人的特性的心)34—</w:t>
      </w:r>
      <w:r>
        <w:rPr>
          <w:rFonts w:ascii="楷体" w:hAnsi="楷体" w:cs="楷体" w:eastAsia="楷体"/>
          <w:sz w:val="48"/>
          <w:spacing w:val="0"/>
          <w:color w:val="000000"/>
          <w:b w:val="off"/>
          <w:i w:val="off"/>
        </w:rPr>
        <w:t>38,123,127,218</w:t>
      </w:r>
      <w:bookmarkEnd w:id="4660"/>
    </w:p>
    <w:p>
      <w:pPr>
        <w:pageBreakBefore w:val="off"/>
        <w:tabs/>
        <w:wordWrap w:val="off"/>
        <w:spacing w:before="0" w:after="0" w:line="620" w:lineRule="atLeast"/>
        <w:ind w:left="640" w:right="60" w:hanging="140"/>
        <w:jc w:val="both"/>
        <w:textAlignment w:val="baseline"/>
        <w:rPr>
          <w:sz w:val="46"/>
        </w:rPr>
      </w:pPr>
      <w:bookmarkStart w:name="" w:id="4661"/>
      <w:r>
        <w:rPr>
          <w:rFonts w:ascii="楷体" w:hAnsi="楷体" w:cs="楷体" w:eastAsia="楷体"/>
          <w:sz w:val="46"/>
          <w:spacing w:val="0"/>
          <w:color w:val="000000"/>
          <w:b w:val="off"/>
          <w:i w:val="off"/>
        </w:rPr>
        <w:t>as reason(作为理性的心)34—38,43—</w:t>
      </w:r>
      <w:r>
        <w:rPr>
          <w:rFonts w:ascii="楷体" w:hAnsi="楷体" w:cs="楷体" w:eastAsia="楷体"/>
          <w:sz w:val="46"/>
          <w:spacing w:val="0"/>
          <w:color w:val="000000"/>
          <w:b w:val="off"/>
          <w:i w:val="off"/>
        </w:rPr>
        <w:t>44,53—54,61—62,125—126,247—</w:t>
      </w:r>
      <w:r>
        <w:rPr>
          <w:rFonts w:ascii="楷体" w:hAnsi="楷体" w:cs="楷体" w:eastAsia="楷体"/>
          <w:sz w:val="46"/>
          <w:spacing w:val="0"/>
          <w:color w:val="000000"/>
          <w:b w:val="off"/>
          <w:i w:val="off"/>
        </w:rPr>
        <w:t>248</w:t>
      </w:r>
      <w:bookmarkEnd w:id="4661"/>
    </w:p>
    <w:p>
      <w:pPr>
        <w:pageBreakBefore w:val="off"/>
        <w:tabs/>
        <w:wordWrap w:val="off"/>
        <w:spacing w:before="0" w:after="0" w:line="640" w:lineRule="atLeast"/>
        <w:ind w:left="640" w:right="60" w:hanging="140"/>
        <w:jc w:val="both"/>
        <w:textAlignment w:val="baseline"/>
        <w:rPr>
          <w:sz w:val="48"/>
        </w:rPr>
      </w:pPr>
      <w:bookmarkStart w:name="" w:id="4662"/>
      <w:r>
        <w:rPr>
          <w:rFonts w:ascii="楷体" w:hAnsi="楷体" w:cs="楷体" w:eastAsia="楷体"/>
          <w:sz w:val="48"/>
          <w:spacing w:val="0"/>
          <w:color w:val="000000"/>
          <w:b w:val="off"/>
          <w:i w:val="off"/>
        </w:rPr>
        <w:t>as separate substance(作为分离实体的</w:t>
      </w:r>
      <w:r>
        <w:rPr>
          <w:rFonts w:ascii="TimesNewRoman" w:hAnsi="TimesNewRoman" w:cs="TimesNewRoman" w:eastAsia="TimesNewRoman"/>
          <w:sz w:val="48"/>
          <w:spacing w:val="0"/>
          <w:color w:val="000000"/>
          <w:b w:val="off"/>
          <w:i w:val="off"/>
        </w:rPr>
        <w:t>心)4,17,50n.21,52,53n.23,56,62—</w:t>
      </w:r>
      <w:r>
        <w:rPr>
          <w:rFonts w:ascii="TimesNewRoman" w:hAnsi="TimesNewRoman" w:cs="TimesNewRoman" w:eastAsia="TimesNewRoman"/>
          <w:sz w:val="48"/>
          <w:spacing w:val="0"/>
          <w:color w:val="000000"/>
          <w:b w:val="off"/>
          <w:i w:val="off"/>
        </w:rPr>
        <w:t>64,66—68,125—126</w:t>
      </w:r>
      <w:bookmarkEnd w:id="4662"/>
    </w:p>
    <w:p>
      <w:pPr>
        <w:pageBreakBefore w:val="off"/>
        <w:tabs/>
        <w:wordWrap w:val="off"/>
        <w:spacing w:before="0" w:after="0" w:line="640" w:lineRule="atLeast"/>
        <w:ind w:left="580" w:right="100" w:hanging="80"/>
        <w:jc w:val="both"/>
        <w:textAlignment w:val="baseline"/>
        <w:rPr>
          <w:sz w:val="48"/>
        </w:rPr>
      </w:pPr>
      <w:bookmarkStart w:name="" w:id="4663"/>
      <w:r>
        <w:rPr>
          <w:rFonts w:ascii="宋体" w:hAnsi="宋体" w:cs="宋体" w:eastAsia="宋体"/>
          <w:sz w:val="48"/>
          <w:spacing w:val="0"/>
          <w:color w:val="000000"/>
          <w:b w:val="off"/>
          <w:i w:val="off"/>
        </w:rPr>
        <w:t>as the functional(作为功能的心)21,</w:t>
      </w:r>
      <w:r>
        <w:rPr>
          <w:rFonts w:ascii="TimesNewRoman" w:hAnsi="TimesNewRoman" w:cs="TimesNewRoman" w:eastAsia="TimesNewRoman"/>
          <w:sz w:val="48"/>
          <w:spacing w:val="0"/>
          <w:color w:val="000000"/>
          <w:b w:val="off"/>
          <w:i w:val="off"/>
        </w:rPr>
        <w:t>26—27,32</w:t>
      </w:r>
      <w:bookmarkEnd w:id="4663"/>
    </w:p>
    <w:p>
      <w:pPr>
        <w:pageBreakBefore w:val="off"/>
        <w:tabs/>
        <w:wordWrap w:val="off"/>
        <w:spacing w:before="0" w:after="0" w:line="640" w:lineRule="atLeast"/>
        <w:ind w:left="640" w:right="20" w:hanging="140"/>
        <w:jc w:val="both"/>
        <w:textAlignment w:val="baseline"/>
        <w:rPr>
          <w:sz w:val="43"/>
        </w:rPr>
      </w:pPr>
      <w:bookmarkStart w:name="" w:id="4664"/>
      <w:r>
        <w:rPr>
          <w:rFonts w:ascii="TimesNewRoman" w:hAnsi="TimesNewRoman" w:cs="TimesNewRoman" w:eastAsia="TimesNewRoman"/>
          <w:sz w:val="43"/>
          <w:spacing w:val="0"/>
          <w:color w:val="000000"/>
          <w:b w:val="off"/>
          <w:i w:val="off"/>
        </w:rPr>
        <w:t>as the indubitably knowable(作为绝对可</w:t>
      </w:r>
      <w:r>
        <w:rPr>
          <w:rFonts w:ascii="宋体" w:hAnsi="宋体" w:cs="宋体" w:eastAsia="宋体"/>
          <w:sz w:val="43"/>
          <w:spacing w:val="0"/>
          <w:color w:val="000000"/>
          <w:b w:val="off"/>
          <w:i w:val="off"/>
        </w:rPr>
        <w:t>认知物的心)29,48n.18,54—56,58—</w:t>
      </w:r>
      <w:r>
        <w:rPr>
          <w:rFonts w:ascii="宋体" w:hAnsi="宋体" w:cs="宋体" w:eastAsia="宋体"/>
          <w:sz w:val="43"/>
          <w:spacing w:val="0"/>
          <w:color w:val="000000"/>
          <w:b w:val="off"/>
          <w:i w:val="off"/>
        </w:rPr>
        <w:t>59,62,69,80—81,96,218</w:t>
      </w:r>
      <w:bookmarkEnd w:id="4664"/>
    </w:p>
    <w:p>
      <w:pPr>
        <w:pageBreakBefore w:val="off"/>
        <w:tabs/>
        <w:wordWrap w:val="off"/>
        <w:spacing w:before="0" w:after="0" w:line="640" w:lineRule="atLeast"/>
        <w:ind w:left="580" w:right="20" w:hanging="80"/>
        <w:jc w:val="both"/>
        <w:textAlignment w:val="baseline"/>
        <w:rPr>
          <w:sz w:val="48"/>
        </w:rPr>
      </w:pPr>
      <w:bookmarkStart w:name="" w:id="4665"/>
      <w:r>
        <w:rPr>
          <w:rFonts w:ascii="TimesNewRoman" w:hAnsi="TimesNewRoman" w:cs="TimesNewRoman" w:eastAsia="TimesNewRoman"/>
          <w:sz w:val="48"/>
          <w:spacing w:val="0"/>
          <w:color w:val="000000"/>
          <w:b w:val="off"/>
          <w:i w:val="off"/>
        </w:rPr>
        <w:t>as the intentional(作为意向的心)22—</w:t>
      </w:r>
      <w:r>
        <w:rPr>
          <w:rFonts w:ascii="TimesNewRoman" w:hAnsi="TimesNewRoman" w:cs="TimesNewRoman" w:eastAsia="TimesNewRoman"/>
          <w:sz w:val="48"/>
          <w:spacing w:val="0"/>
          <w:color w:val="000000"/>
          <w:b w:val="off"/>
          <w:i w:val="off"/>
        </w:rPr>
        <w:t>27,35—36,54n.23,69</w:t>
      </w:r>
      <w:bookmarkEnd w:id="4665"/>
    </w:p>
    <w:p>
      <w:pPr>
        <w:pageBreakBefore w:val="off"/>
        <w:tabs/>
        <w:wordWrap w:val="off"/>
        <w:spacing w:before="0" w:after="0" w:line="640" w:lineRule="atLeast"/>
        <w:ind w:left="640" w:right="0" w:hanging="140"/>
        <w:jc w:val="both"/>
        <w:textAlignment w:val="baseline"/>
        <w:rPr>
          <w:sz w:val="48"/>
        </w:rPr>
      </w:pPr>
      <w:bookmarkStart w:name="" w:id="4666"/>
      <w:r>
        <w:rPr>
          <w:rFonts w:ascii="TimesNewRoman" w:hAnsi="TimesNewRoman" w:cs="TimesNewRoman" w:eastAsia="TimesNewRoman"/>
          <w:sz w:val="48"/>
          <w:spacing w:val="0"/>
          <w:color w:val="000000"/>
          <w:b w:val="off"/>
          <w:i w:val="off"/>
        </w:rPr>
        <w:t>as the non-spatial(作为非空间物的心)</w:t>
      </w:r>
      <w:r>
        <w:rPr>
          <w:rFonts w:ascii="TimesNewRoman" w:hAnsi="TimesNewRoman" w:cs="TimesNewRoman" w:eastAsia="TimesNewRoman"/>
          <w:sz w:val="48"/>
          <w:spacing w:val="0"/>
          <w:color w:val="000000"/>
          <w:b w:val="off"/>
          <w:i w:val="off"/>
        </w:rPr>
        <w:t>17—21,27,35,52—54,62—63,65—</w:t>
      </w:r>
      <w:r>
        <w:rPr>
          <w:rFonts w:ascii="TimesNewRoman" w:hAnsi="TimesNewRoman" w:cs="TimesNewRoman" w:eastAsia="TimesNewRoman"/>
          <w:sz w:val="48"/>
          <w:spacing w:val="0"/>
          <w:color w:val="000000"/>
          <w:b w:val="off"/>
          <w:i w:val="off"/>
        </w:rPr>
        <w:t>66,68</w:t>
      </w:r>
      <w:bookmarkEnd w:id="4666"/>
    </w:p>
    <w:p>
      <w:pPr>
        <w:pageBreakBefore w:val="off"/>
        <w:tabs/>
        <w:wordWrap w:val="off"/>
        <w:spacing w:before="0" w:after="0" w:line="640" w:lineRule="atLeast"/>
        <w:ind w:left="640" w:right="0" w:hanging="140"/>
        <w:jc w:val="both"/>
        <w:textAlignment w:val="baseline"/>
        <w:rPr>
          <w:sz w:val="48"/>
        </w:rPr>
      </w:pPr>
      <w:bookmarkStart w:name="" w:id="4667"/>
      <w:r>
        <w:rPr>
          <w:rFonts w:ascii="TimesNewRoman" w:hAnsi="TimesNewRoman" w:cs="TimesNewRoman" w:eastAsia="TimesNewRoman"/>
          <w:sz w:val="48"/>
          <w:spacing w:val="0"/>
          <w:color w:val="000000"/>
          <w:b w:val="off"/>
          <w:i w:val="off"/>
        </w:rPr>
        <w:t>as the phenomenal(作为现象的心)22—</w:t>
      </w:r>
      <w:r>
        <w:rPr>
          <w:rFonts w:ascii="TimesNewRoman" w:hAnsi="TimesNewRoman" w:cs="TimesNewRoman" w:eastAsia="TimesNewRoman"/>
          <w:sz w:val="48"/>
          <w:spacing w:val="0"/>
          <w:color w:val="000000"/>
          <w:b w:val="off"/>
          <w:i w:val="off"/>
        </w:rPr>
        <w:t>24,28—32,55,69</w:t>
      </w:r>
      <w:bookmarkEnd w:id="4667"/>
    </w:p>
    <w:p>
      <w:pPr>
        <w:pageBreakBefore w:val="off"/>
        <w:tabs/>
        <w:wordWrap w:val="off"/>
        <w:spacing w:before="0" w:after="0" w:line="640" w:lineRule="atLeast"/>
        <w:ind w:left="680" w:right="60" w:hanging="580"/>
        <w:jc w:val="both"/>
        <w:textAlignment w:val="baseline"/>
        <w:rPr>
          <w:sz w:val="48"/>
        </w:rPr>
      </w:pPr>
      <w:bookmarkStart w:name="" w:id="4668"/>
      <w:r>
        <w:rPr>
          <w:rFonts w:ascii="TimesNewRoman" w:hAnsi="TimesNewRoman" w:cs="TimesNewRoman" w:eastAsia="TimesNewRoman"/>
          <w:sz w:val="48"/>
          <w:spacing w:val="0"/>
          <w:color w:val="000000"/>
          <w:b w:val="off"/>
          <w:i w:val="off"/>
        </w:rPr>
        <w:t>mind-staff(心素)17—18,20—21,30—31,</w:t>
      </w:r>
      <w:r>
        <w:rPr>
          <w:rFonts w:ascii="TimesNewRoman" w:hAnsi="TimesNewRoman" w:cs="TimesNewRoman" w:eastAsia="TimesNewRoman"/>
          <w:sz w:val="48"/>
          <w:spacing w:val="0"/>
          <w:color w:val="000000"/>
          <w:b w:val="off"/>
          <w:i w:val="off"/>
        </w:rPr>
        <w:t>63,66 同时参见 mind as separate sub-</w:t>
      </w:r>
      <w:r>
        <w:rPr>
          <w:rFonts w:ascii="TimesNewRoman" w:hAnsi="TimesNewRoman" w:cs="TimesNewRoman" w:eastAsia="TimesNewRoman"/>
          <w:sz w:val="48"/>
          <w:spacing w:val="0"/>
          <w:color w:val="000000"/>
          <w:b w:val="off"/>
          <w:i w:val="off"/>
        </w:rPr>
        <w:t>stance</w:t>
      </w:r>
      <w:bookmarkEnd w:id="4668"/>
    </w:p>
    <w:p>
      <w:pPr>
        <w:pageBreakBefore w:val="off"/>
        <w:tabs/>
        <w:wordWrap w:val="off"/>
        <w:spacing w:before="0" w:after="0" w:line="640" w:lineRule="atLeast"/>
        <w:ind w:left="680" w:right="20" w:hanging="580"/>
        <w:jc w:val="both"/>
        <w:textAlignment w:val="baseline"/>
        <w:rPr>
          <w:sz w:val="48"/>
        </w:rPr>
      </w:pPr>
      <w:bookmarkStart w:name="" w:id="4669"/>
      <w:r>
        <w:rPr>
          <w:rFonts w:ascii="TimesNewRoman" w:hAnsi="TimesNewRoman" w:cs="TimesNewRoman" w:eastAsia="TimesNewRoman"/>
          <w:sz w:val="48"/>
          <w:spacing w:val="0"/>
          <w:color w:val="000000"/>
          <w:b w:val="off"/>
          <w:i w:val="off"/>
        </w:rPr>
        <w:t>mirror- imagery(像喻)12—13,42n.10,45,</w:t>
      </w:r>
      <w:r>
        <w:rPr>
          <w:rFonts w:ascii="TimesNewRoman" w:hAnsi="TimesNewRoman" w:cs="TimesNewRoman" w:eastAsia="TimesNewRoman"/>
          <w:sz w:val="48"/>
          <w:spacing w:val="0"/>
          <w:color w:val="000000"/>
          <w:b w:val="off"/>
          <w:i w:val="off"/>
        </w:rPr>
        <w:t>60n.32,97,100,105—106,121n.25,</w:t>
      </w:r>
      <w:r>
        <w:rPr>
          <w:rFonts w:ascii="TimesNewRoman" w:hAnsi="TimesNewRoman" w:cs="TimesNewRoman" w:eastAsia="TimesNewRoman"/>
          <w:sz w:val="48"/>
          <w:spacing w:val="0"/>
          <w:color w:val="000000"/>
          <w:b w:val="off"/>
          <w:i w:val="off"/>
        </w:rPr>
        <w:t>126—127,163,181,210—211,246,</w:t>
      </w:r>
      <w:r>
        <w:rPr>
          <w:rFonts w:ascii="TimesNewRoman" w:hAnsi="TimesNewRoman" w:cs="TimesNewRoman" w:eastAsia="TimesNewRoman"/>
          <w:sz w:val="48"/>
          <w:spacing w:val="0"/>
          <w:color w:val="000000"/>
          <w:b w:val="off"/>
          <w:i w:val="off"/>
        </w:rPr>
        <w:t>248,276,293,295,297—299,302,309,</w:t>
      </w:r>
      <w:r>
        <w:rPr>
          <w:rFonts w:ascii="TimesNewRoman" w:hAnsi="TimesNewRoman" w:cs="TimesNewRoman" w:eastAsia="TimesNewRoman"/>
          <w:sz w:val="48"/>
          <w:spacing w:val="0"/>
          <w:color w:val="000000"/>
          <w:b w:val="off"/>
          <w:i w:val="off"/>
        </w:rPr>
        <w:t>332—333,336,352,357,371,376,390,</w:t>
      </w:r>
      <w:r>
        <w:rPr>
          <w:rFonts w:ascii="TimesNewRoman" w:hAnsi="TimesNewRoman" w:cs="TimesNewRoman" w:eastAsia="TimesNewRoman"/>
          <w:sz w:val="48"/>
          <w:spacing w:val="0"/>
          <w:color w:val="000000"/>
          <w:b w:val="off"/>
          <w:i w:val="off"/>
        </w:rPr>
        <w:t>392—393</w:t>
      </w:r>
      <w:bookmarkEnd w:id="4669"/>
    </w:p>
    <w:p>
      <w:pPr>
        <w:pageBreakBefore w:val="off"/>
        <w:tabs/>
        <w:wordWrap w:val="off"/>
        <w:spacing w:before="0" w:after="0" w:line="640" w:lineRule="atLeast"/>
        <w:ind w:left="100" w:right="0"/>
        <w:jc w:val="both"/>
        <w:textAlignment w:val="baseline"/>
        <w:rPr>
          <w:sz w:val="48"/>
        </w:rPr>
      </w:pPr>
      <w:bookmarkStart w:name="" w:id="4670"/>
      <w:r>
        <w:rPr>
          <w:rFonts w:ascii="TimesNewRoman" w:hAnsi="TimesNewRoman" w:cs="TimesNewRoman" w:eastAsia="TimesNewRoman"/>
          <w:sz w:val="48"/>
          <w:spacing w:val="0"/>
          <w:color w:val="000000"/>
          <w:b w:val="off"/>
          <w:i w:val="off"/>
        </w:rPr>
        <w:t>Montague, Michel Eyquem de(蒙田)139</w:t>
      </w:r>
      <w:r>
        <w:rPr>
          <w:rFonts w:ascii="TimesNewRoman" w:hAnsi="TimesNewRoman" w:cs="TimesNewRoman" w:eastAsia="TimesNewRoman"/>
          <w:sz w:val="48"/>
          <w:spacing w:val="0"/>
          <w:color w:val="000000"/>
          <w:b w:val="off"/>
          <w:i w:val="off"/>
        </w:rPr>
        <w:t>Moore, G. E.(摩尔)61n.32,280,306—</w:t>
      </w:r>
      <w:bookmarkEnd w:id="4670"/>
    </w:p>
    <w:p>
      <w:r>
        <w:t/>
      </w:r>
    </w:p>
    <w:p>
      <w:pPr>
        <w:sectPr>
          <w:footerReference r:id="rId1036"/>
          <w:headerReference r:id="rId1037" w:type="default"/>
          <w:type w:val="continuous"/>
          <w:pgSz w:w="22400" w:h="31680"/>
          <w:pgMar w:left="2800" w:top="2480" w:right="2800" w:bottom="2480" w:header="2180" w:footer="2180"/>
          <w:cols w:num="2" w:equalWidth="0" w:sep="0">
            <w:col w:w="8260" w:space="300"/>
            <w:col w:w="8220" w:space="0"/>
          </w:cols>
        </w:sectPr>
      </w:pPr>
    </w:p>
    <w:p>
      <w:pPr>
        <w:pageBreakBefore w:val="off"/>
        <w:tabs/>
        <w:wordWrap w:val="off"/>
        <w:spacing w:before="900" w:after="0" w:line="720" w:lineRule="atLeast"/>
        <w:ind w:left="600" w:right="0"/>
        <w:jc w:val="both"/>
        <w:textAlignment w:val="baseline"/>
        <w:rPr>
          <w:sz w:val="40"/>
        </w:rPr>
      </w:pPr>
      <w:bookmarkStart w:name="" w:id="4671"/>
      <w:r>
        <w:rPr>
          <w:rFonts w:ascii="TimesNewRoman" w:hAnsi="TimesNewRoman" w:cs="TimesNewRoman" w:eastAsia="TimesNewRoman"/>
          <w:sz w:val="40"/>
          <w:spacing w:val="0"/>
          <w:color w:val="000000"/>
          <w:b w:val="off"/>
          <w:i w:val="off"/>
        </w:rPr>
        <w:t>308</w:t>
      </w:r>
      <w:bookmarkEnd w:id="4671"/>
    </w:p>
    <w:p>
      <w:pPr>
        <w:pageBreakBefore w:val="off"/>
        <w:tabs/>
        <w:wordWrap w:val="off"/>
        <w:spacing w:before="0" w:after="0" w:line="720" w:lineRule="atLeast"/>
        <w:ind w:left="640" w:right="80" w:hanging="580"/>
        <w:jc w:val="both"/>
        <w:textAlignment w:val="baseline"/>
        <w:rPr>
          <w:sz w:val="40"/>
        </w:rPr>
      </w:pPr>
      <w:bookmarkStart w:name="" w:id="4672"/>
      <w:r>
        <w:rPr>
          <w:rFonts w:ascii="TimesNewRoman" w:hAnsi="TimesNewRoman" w:cs="TimesNewRoman" w:eastAsia="TimesNewRoman"/>
          <w:sz w:val="40"/>
          <w:spacing w:val="0"/>
          <w:color w:val="000000"/>
          <w:b w:val="off"/>
          <w:i w:val="off"/>
        </w:rPr>
        <w:t>moral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philosophy(道德哲学)138,177—</w:t>
      </w:r>
      <w:r>
        <w:rPr>
          <w:rFonts w:ascii="TimesNewRoman" w:hAnsi="TimesNewRoman" w:cs="TimesNewRoman" w:eastAsia="TimesNewRoman"/>
          <w:sz w:val="40"/>
          <w:spacing w:val="0"/>
          <w:color w:val="000000"/>
          <w:b w:val="off"/>
          <w:i w:val="off"/>
        </w:rPr>
        <w:t>178,190—191,262—269,280—282,</w:t>
      </w:r>
      <w:r>
        <w:rPr>
          <w:rFonts w:ascii="TimesNewRoman" w:hAnsi="TimesNewRoman" w:cs="TimesNewRoman" w:eastAsia="TimesNewRoman"/>
          <w:sz w:val="40"/>
          <w:spacing w:val="0"/>
          <w:color w:val="000000"/>
          <w:b w:val="off"/>
          <w:i w:val="off"/>
        </w:rPr>
        <w:t>291,300,306—309,332,334—335,</w:t>
      </w:r>
      <w:r>
        <w:rPr>
          <w:rFonts w:ascii="TimesNewRoman" w:hAnsi="TimesNewRoman" w:cs="TimesNewRoman" w:eastAsia="TimesNewRoman"/>
          <w:sz w:val="40"/>
          <w:spacing w:val="0"/>
          <w:color w:val="000000"/>
          <w:b w:val="off"/>
          <w:i w:val="off"/>
        </w:rPr>
        <w:t>341,364,374,376,383</w:t>
      </w:r>
      <w:bookmarkEnd w:id="4672"/>
    </w:p>
    <w:p>
      <w:pPr>
        <w:pageBreakBefore w:val="off"/>
        <w:tabs/>
        <w:wordWrap w:val="off"/>
        <w:spacing w:before="0" w:after="0" w:line="720" w:lineRule="atLeast"/>
        <w:ind w:left="640" w:right="120" w:hanging="580"/>
        <w:jc w:val="both"/>
        <w:textAlignment w:val="baseline"/>
        <w:rPr>
          <w:sz w:val="40"/>
        </w:rPr>
      </w:pPr>
      <w:bookmarkStart w:name="" w:id="4673"/>
      <w:r>
        <w:rPr>
          <w:rFonts w:ascii="TimesNewRoman" w:hAnsi="TimesNewRoman" w:cs="TimesNewRoman" w:eastAsia="TimesNewRoman"/>
          <w:sz w:val="40"/>
          <w:spacing w:val="0"/>
          <w:color w:val="000000"/>
          <w:b w:val="off"/>
          <w:i w:val="off"/>
        </w:rPr>
        <w:t>myth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given(所与者神话)95,102n.</w:t>
      </w:r>
      <w:r>
        <w:rPr>
          <w:rFonts w:ascii="TimesNewRoman" w:hAnsi="TimesNewRoman" w:cs="TimesNewRoman" w:eastAsia="TimesNewRoman"/>
          <w:sz w:val="40"/>
          <w:spacing w:val="0"/>
          <w:color w:val="000000"/>
          <w:b w:val="off"/>
          <w:i w:val="off"/>
        </w:rPr>
        <w:t>11,104—105,107—108,111—112,</w:t>
      </w:r>
      <w:r>
        <w:rPr>
          <w:rFonts w:ascii="TimesNewRoman" w:hAnsi="TimesNewRoman" w:cs="TimesNewRoman" w:eastAsia="TimesNewRoman"/>
          <w:sz w:val="40"/>
          <w:spacing w:val="0"/>
          <w:color w:val="000000"/>
          <w:b w:val="off"/>
          <w:i w:val="off"/>
        </w:rPr>
        <w:t>169—171,174,180,184,275n.16</w:t>
      </w:r>
      <w:bookmarkEnd w:id="4673"/>
    </w:p>
    <w:p>
      <w:pPr>
        <w:pageBreakBefore w:val="off"/>
        <w:tabs/>
        <w:wordWrap w:val="off"/>
        <w:spacing w:before="0" w:after="0" w:line="720" w:lineRule="exact"/>
        <w:ind w:left="0" w:right="0"/>
        <w:jc w:val="both"/>
        <w:textAlignment w:val="baseline"/>
        <w:rPr>
          <w:sz w:val="40"/>
        </w:rPr>
      </w:pPr>
      <w:bookmarkStart w:name="" w:id="4674"/>
      <w:r>
        <w:rPr>
          <w:rFonts w:ascii="宋体" w:hAnsi="宋体" w:cs="宋体" w:eastAsia="宋体"/>
          <w:sz w:val="40"/>
          <w:spacing w:val="0"/>
          <w:color w:val="000000"/>
          <w:b w:val="off"/>
          <w:i w:val="off"/>
        </w:rPr>
        <w:t/>
      </w:r>
      <w:bookmarkEnd w:id="4674"/>
    </w:p>
    <w:p>
      <w:pPr>
        <w:pageBreakBefore w:val="off"/>
        <w:tabs/>
        <w:wordWrap w:val="off"/>
        <w:spacing w:before="0" w:after="0" w:line="720" w:lineRule="atLeast"/>
        <w:ind w:left="640" w:right="100" w:hanging="580"/>
        <w:jc w:val="both"/>
        <w:textAlignment w:val="baseline"/>
        <w:rPr>
          <w:sz w:val="40"/>
        </w:rPr>
      </w:pPr>
      <w:bookmarkStart w:name="" w:id="4675"/>
      <w:r>
        <w:rPr>
          <w:rFonts w:ascii="TimesNewRoman" w:hAnsi="TimesNewRoman" w:cs="TimesNewRoman" w:eastAsia="TimesNewRoman"/>
          <w:sz w:val="40"/>
          <w:spacing w:val="0"/>
          <w:color w:val="000000"/>
          <w:b w:val="off"/>
          <w:i w:val="off"/>
        </w:rPr>
        <w:t>Nagel,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Thomas(内格尔)28n.4,86n.6,</w:t>
      </w:r>
      <w:r>
        <w:rPr>
          <w:rFonts w:ascii="TimesNewRoman" w:hAnsi="TimesNewRoman" w:cs="TimesNewRoman" w:eastAsia="TimesNewRoman"/>
          <w:sz w:val="40"/>
          <w:spacing w:val="0"/>
          <w:color w:val="000000"/>
          <w:b w:val="off"/>
          <w:i w:val="off"/>
        </w:rPr>
        <w:t>117n.22</w:t>
      </w:r>
      <w:bookmarkEnd w:id="4675"/>
    </w:p>
    <w:p>
      <w:pPr>
        <w:pageBreakBefore w:val="off"/>
        <w:tabs/>
        <w:wordWrap w:val="off"/>
        <w:spacing w:before="0" w:after="0" w:line="720" w:lineRule="atLeast"/>
        <w:ind w:left="640" w:right="80" w:hanging="580"/>
        <w:jc w:val="both"/>
        <w:textAlignment w:val="baseline"/>
        <w:rPr>
          <w:sz w:val="40"/>
        </w:rPr>
      </w:pPr>
      <w:bookmarkStart w:name="" w:id="4676"/>
      <w:r>
        <w:rPr>
          <w:rFonts w:ascii="TimesNewRoman" w:hAnsi="TimesNewRoman" w:cs="TimesNewRoman" w:eastAsia="TimesNewRoman"/>
          <w:sz w:val="40"/>
          <w:spacing w:val="0"/>
          <w:color w:val="000000"/>
          <w:b w:val="off"/>
          <w:i w:val="off"/>
        </w:rPr>
        <w:t>naturalism(自然主义)36,166,168,299,</w:t>
      </w:r>
      <w:r>
        <w:rPr>
          <w:rFonts w:ascii="TimesNewRoman" w:hAnsi="TimesNewRoman" w:cs="TimesNewRoman" w:eastAsia="TimesNewRoman"/>
          <w:sz w:val="40"/>
          <w:spacing w:val="0"/>
          <w:color w:val="000000"/>
          <w:b w:val="off"/>
          <w:i w:val="off"/>
        </w:rPr>
        <w:t>345,362,373,379—389</w:t>
      </w:r>
      <w:bookmarkEnd w:id="4676"/>
    </w:p>
    <w:p>
      <w:pPr>
        <w:pageBreakBefore w:val="off"/>
        <w:tabs/>
        <w:wordWrap w:val="off"/>
        <w:spacing w:before="0" w:after="0" w:line="720" w:lineRule="atLeast"/>
        <w:ind w:left="640" w:right="80" w:hanging="580"/>
        <w:jc w:val="both"/>
        <w:textAlignment w:val="baseline"/>
        <w:rPr>
          <w:sz w:val="40"/>
        </w:rPr>
      </w:pPr>
      <w:bookmarkStart w:name="" w:id="4677"/>
      <w:r>
        <w:rPr>
          <w:rFonts w:ascii="TimesNewRoman" w:hAnsi="TimesNewRoman" w:cs="TimesNewRoman" w:eastAsia="TimesNewRoman"/>
          <w:sz w:val="40"/>
          <w:spacing w:val="0"/>
          <w:color w:val="000000"/>
          <w:b w:val="off"/>
          <w:i w:val="off"/>
        </w:rPr>
        <w:t>necessary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truth(必然真理)155—158,166,</w:t>
      </w:r>
      <w:r>
        <w:rPr>
          <w:rFonts w:ascii="TimesNewRoman" w:hAnsi="TimesNewRoman" w:cs="TimesNewRoman" w:eastAsia="TimesNewRoman"/>
          <w:sz w:val="40"/>
          <w:spacing w:val="0"/>
          <w:color w:val="000000"/>
          <w:b w:val="off"/>
          <w:i w:val="off"/>
        </w:rPr>
        <w:t>169—171,173,175,193,208,257,376</w:t>
      </w:r>
      <w:bookmarkEnd w:id="4677"/>
    </w:p>
    <w:p>
      <w:pPr>
        <w:pageBreakBefore w:val="off"/>
        <w:tabs/>
        <w:wordWrap w:val="off"/>
        <w:spacing w:before="0" w:after="0" w:line="720" w:lineRule="atLeast"/>
        <w:ind w:left="60" w:right="0"/>
        <w:jc w:val="both"/>
        <w:textAlignment w:val="baseline"/>
        <w:rPr>
          <w:sz w:val="40"/>
        </w:rPr>
      </w:pPr>
      <w:bookmarkStart w:name="" w:id="4678"/>
      <w:r>
        <w:rPr>
          <w:rFonts w:ascii="TimesNewRoman" w:hAnsi="TimesNewRoman" w:cs="TimesNewRoman" w:eastAsia="TimesNewRoman"/>
          <w:sz w:val="40"/>
          <w:spacing w:val="0"/>
          <w:color w:val="000000"/>
          <w:b w:val="off"/>
          <w:i w:val="off"/>
        </w:rPr>
        <w:t>Nelson,B.J.(奈尔森)238n.25</w:t>
      </w:r>
      <w:bookmarkEnd w:id="4678"/>
    </w:p>
    <w:p>
      <w:pPr>
        <w:pageBreakBefore w:val="off"/>
        <w:tabs/>
        <w:wordWrap w:val="off"/>
        <w:spacing w:before="0" w:after="0" w:line="720" w:lineRule="atLeast"/>
        <w:ind w:left="640" w:right="60" w:hanging="580"/>
        <w:jc w:val="both"/>
        <w:textAlignment w:val="baseline"/>
        <w:rPr>
          <w:sz w:val="40"/>
        </w:rPr>
      </w:pPr>
      <w:bookmarkStart w:name="" w:id="4679"/>
      <w:r>
        <w:rPr>
          <w:rFonts w:ascii="TimesNewRoman" w:hAnsi="TimesNewRoman" w:cs="TimesNewRoman" w:eastAsia="TimesNewRoman"/>
          <w:sz w:val="40"/>
          <w:spacing w:val="0"/>
          <w:color w:val="000000"/>
          <w:b w:val="off"/>
          <w:i w:val="off"/>
        </w:rPr>
        <w:t>neo-dualism(新二元论)18—19,28—31,</w:t>
      </w:r>
      <w:r>
        <w:rPr>
          <w:rFonts w:ascii="TimesNewRoman" w:hAnsi="TimesNewRoman" w:cs="TimesNewRoman" w:eastAsia="TimesNewRoman"/>
          <w:sz w:val="40"/>
          <w:spacing w:val="0"/>
          <w:color w:val="000000"/>
          <w:b w:val="off"/>
          <w:i w:val="off"/>
        </w:rPr>
        <w:t>45,55,63,67—68,78</w:t>
      </w:r>
      <w:bookmarkEnd w:id="4679"/>
    </w:p>
    <w:p>
      <w:pPr>
        <w:pageBreakBefore w:val="off"/>
        <w:tabs/>
        <w:wordWrap w:val="off"/>
        <w:spacing w:before="0" w:after="0" w:line="720" w:lineRule="atLeast"/>
        <w:ind w:left="640" w:right="40" w:hanging="580"/>
        <w:jc w:val="both"/>
        <w:textAlignment w:val="baseline"/>
        <w:rPr>
          <w:sz w:val="40"/>
        </w:rPr>
      </w:pPr>
      <w:bookmarkStart w:name="" w:id="4680"/>
      <w:r>
        <w:rPr>
          <w:rFonts w:ascii="TimesNewRoman" w:hAnsi="TimesNewRoman" w:cs="TimesNewRoman" w:eastAsia="TimesNewRoman"/>
          <w:sz w:val="40"/>
          <w:spacing w:val="0"/>
          <w:color w:val="000000"/>
          <w:b w:val="off"/>
          <w:i w:val="off"/>
        </w:rPr>
        <w:t>neo-Kantianism(新康德主义)4,134—135,</w:t>
      </w:r>
      <w:r>
        <w:rPr>
          <w:rFonts w:ascii="TimesNewRoman" w:hAnsi="TimesNewRoman" w:cs="TimesNewRoman" w:eastAsia="TimesNewRoman"/>
          <w:sz w:val="40"/>
          <w:spacing w:val="0"/>
          <w:color w:val="000000"/>
          <w:b w:val="off"/>
          <w:i w:val="off"/>
        </w:rPr>
        <w:t>139n.13,149,162—165,179,222,393</w:t>
      </w:r>
      <w:bookmarkEnd w:id="4680"/>
    </w:p>
    <w:p>
      <w:pPr>
        <w:pageBreakBefore w:val="off"/>
        <w:tabs/>
        <w:wordWrap w:val="off"/>
        <w:spacing w:before="0" w:after="0" w:line="720" w:lineRule="atLeast"/>
        <w:ind w:left="60" w:right="0"/>
        <w:jc w:val="both"/>
        <w:textAlignment w:val="baseline"/>
        <w:rPr>
          <w:sz w:val="40"/>
        </w:rPr>
      </w:pPr>
      <w:bookmarkStart w:name="" w:id="4681"/>
      <w:r>
        <w:rPr>
          <w:rFonts w:ascii="TimesNewRoman" w:hAnsi="TimesNewRoman" w:cs="TimesNewRoman" w:eastAsia="TimesNewRoman"/>
          <w:sz w:val="40"/>
          <w:spacing w:val="0"/>
          <w:color w:val="000000"/>
          <w:b w:val="off"/>
          <w:i w:val="off"/>
        </w:rPr>
        <w:t>Neurath,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Otto(纽拉特)169</w:t>
      </w:r>
      <w:bookmarkEnd w:id="4681"/>
    </w:p>
    <w:p>
      <w:pPr>
        <w:pageBreakBefore w:val="off"/>
        <w:tabs/>
        <w:wordWrap w:val="off"/>
        <w:spacing w:before="0" w:after="0" w:line="720" w:lineRule="atLeast"/>
        <w:ind w:left="640" w:right="60" w:hanging="580"/>
        <w:jc w:val="both"/>
        <w:textAlignment w:val="baseline"/>
        <w:rPr>
          <w:sz w:val="40"/>
        </w:rPr>
      </w:pPr>
      <w:bookmarkStart w:name="" w:id="4682"/>
      <w:r>
        <w:rPr>
          <w:rFonts w:ascii="TimesNewRoman" w:hAnsi="TimesNewRoman" w:cs="TimesNewRoman" w:eastAsia="TimesNewRoman"/>
          <w:sz w:val="40"/>
          <w:spacing w:val="0"/>
          <w:color w:val="000000"/>
          <w:b w:val="off"/>
          <w:i w:val="off"/>
        </w:rPr>
        <w:t>neutral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monism(中立一元论)89—90,113,</w:t>
      </w:r>
      <w:r>
        <w:rPr>
          <w:rFonts w:ascii="TimesNewRoman" w:hAnsi="TimesNewRoman" w:cs="TimesNewRoman" w:eastAsia="TimesNewRoman"/>
          <w:sz w:val="40"/>
          <w:spacing w:val="0"/>
          <w:color w:val="000000"/>
          <w:b w:val="off"/>
          <w:i w:val="off"/>
        </w:rPr>
        <w:t>117n.22,122</w:t>
      </w:r>
      <w:bookmarkEnd w:id="4682"/>
    </w:p>
    <w:p>
      <w:pPr>
        <w:pageBreakBefore w:val="off"/>
        <w:tabs/>
        <w:wordWrap w:val="off"/>
        <w:spacing w:before="0" w:after="0" w:line="720" w:lineRule="atLeast"/>
        <w:ind w:left="640" w:right="40" w:hanging="580"/>
        <w:jc w:val="both"/>
        <w:textAlignment w:val="baseline"/>
        <w:rPr>
          <w:sz w:val="40"/>
        </w:rPr>
      </w:pPr>
      <w:bookmarkStart w:name="" w:id="4683"/>
      <w:r>
        <w:rPr>
          <w:rFonts w:ascii="TimesNewRoman" w:hAnsi="TimesNewRoman" w:cs="TimesNewRoman" w:eastAsia="TimesNewRoman"/>
          <w:sz w:val="40"/>
          <w:spacing w:val="0"/>
          <w:color w:val="000000"/>
          <w:b w:val="off"/>
          <w:i w:val="off"/>
        </w:rPr>
        <w:t>Newton,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Isaac(牛顿)137—138,325,328,</w:t>
      </w:r>
      <w:r>
        <w:rPr>
          <w:rFonts w:ascii="TimesNewRoman" w:hAnsi="TimesNewRoman" w:cs="TimesNewRoman" w:eastAsia="TimesNewRoman"/>
          <w:sz w:val="40"/>
          <w:spacing w:val="0"/>
          <w:color w:val="000000"/>
          <w:b w:val="off"/>
          <w:i w:val="off"/>
        </w:rPr>
        <w:t>345,367</w:t>
      </w:r>
      <w:bookmarkEnd w:id="4683"/>
    </w:p>
    <w:p>
      <w:pPr>
        <w:pageBreakBefore w:val="off"/>
        <w:tabs/>
        <w:wordWrap w:val="off"/>
        <w:spacing w:before="0" w:after="0" w:line="720" w:lineRule="atLeast"/>
        <w:ind w:left="640" w:right="0" w:hanging="580"/>
        <w:jc w:val="both"/>
        <w:textAlignment w:val="baseline"/>
        <w:rPr>
          <w:sz w:val="40"/>
        </w:rPr>
      </w:pPr>
      <w:bookmarkStart w:name="" w:id="4684"/>
      <w:r>
        <w:rPr>
          <w:rFonts w:ascii="TimesNewRoman" w:hAnsi="TimesNewRoman" w:cs="TimesNewRoman" w:eastAsia="TimesNewRoman"/>
          <w:sz w:val="40"/>
          <w:spacing w:val="0"/>
          <w:color w:val="000000"/>
          <w:b w:val="off"/>
          <w:i w:val="off"/>
        </w:rPr>
        <w:t>Nietzsche,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Friedrich(尼采)4,166,369—</w:t>
      </w:r>
      <w:r>
        <w:rPr>
          <w:rFonts w:ascii="TimesNewRoman" w:hAnsi="TimesNewRoman" w:cs="TimesNewRoman" w:eastAsia="TimesNewRoman"/>
          <w:sz w:val="40"/>
          <w:spacing w:val="0"/>
          <w:color w:val="000000"/>
          <w:b w:val="off"/>
          <w:i w:val="off"/>
        </w:rPr>
        <w:t>370,394</w:t>
      </w:r>
      <w:bookmarkEnd w:id="4684"/>
    </w:p>
    <w:p>
      <w:pPr>
        <w:pageBreakBefore w:val="off"/>
        <w:tabs/>
        <w:wordWrap w:val="off"/>
        <w:spacing w:before="0" w:after="0" w:line="720" w:lineRule="atLeast"/>
        <w:ind w:left="640" w:right="60" w:hanging="580"/>
        <w:jc w:val="both"/>
        <w:textAlignment w:val="baseline"/>
        <w:rPr>
          <w:sz w:val="40"/>
        </w:rPr>
      </w:pPr>
      <w:bookmarkStart w:name="" w:id="4685"/>
      <w:r>
        <w:rPr>
          <w:rFonts w:ascii="TimesNewRoman" w:hAnsi="TimesNewRoman" w:cs="TimesNewRoman" w:eastAsia="TimesNewRoman"/>
          <w:sz w:val="40"/>
          <w:spacing w:val="0"/>
          <w:color w:val="000000"/>
          <w:b w:val="off"/>
          <w:i w:val="off"/>
        </w:rPr>
        <w:t>noninferential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knowledge(非推论知识)92,</w:t>
      </w:r>
      <w:r>
        <w:rPr>
          <w:rFonts w:ascii="TimesNewRoman" w:hAnsi="TimesNewRoman" w:cs="TimesNewRoman" w:eastAsia="TimesNewRoman"/>
          <w:sz w:val="40"/>
          <w:spacing w:val="0"/>
          <w:color w:val="000000"/>
          <w:b w:val="off"/>
          <w:i w:val="off"/>
        </w:rPr>
        <w:t>102n.11,106,175</w:t>
      </w:r>
      <w:bookmarkEnd w:id="4685"/>
    </w:p>
    <w:p>
      <w:pPr>
        <w:pageBreakBefore w:val="off"/>
        <w:tabs/>
        <w:wordWrap w:val="off"/>
        <w:spacing w:before="0" w:after="0" w:line="720" w:lineRule="atLeast"/>
        <w:ind w:left="640" w:right="20" w:hanging="580"/>
        <w:jc w:val="both"/>
        <w:textAlignment w:val="baseline"/>
        <w:rPr>
          <w:sz w:val="40"/>
        </w:rPr>
      </w:pPr>
      <w:bookmarkStart w:name="" w:id="4686"/>
      <w:r>
        <w:rPr>
          <w:rFonts w:ascii="TimesNewRoman" w:hAnsi="TimesNewRoman" w:cs="TimesNewRoman" w:eastAsia="TimesNewRoman"/>
          <w:sz w:val="40"/>
          <w:spacing w:val="0"/>
          <w:color w:val="000000"/>
          <w:b w:val="off"/>
          <w:i w:val="off"/>
        </w:rPr>
        <w:t>Nous(努斯)38—40,43n.12,45,56—57,</w:t>
      </w:r>
      <w:r>
        <w:rPr>
          <w:rFonts w:ascii="TimesNewRoman" w:hAnsi="TimesNewRoman" w:cs="TimesNewRoman" w:eastAsia="TimesNewRoman"/>
          <w:sz w:val="40"/>
          <w:spacing w:val="0"/>
          <w:color w:val="000000"/>
          <w:b w:val="off"/>
          <w:i w:val="off"/>
        </w:rPr>
        <w:t>62,65,68,142,144,146,156</w:t>
      </w:r>
      <w:bookmarkEnd w:id="4686"/>
    </w:p>
    <w:p>
      <w:pPr>
        <w:pageBreakBefore w:val="off"/>
        <w:tabs/>
        <w:wordWrap w:val="off"/>
        <w:spacing w:before="0" w:after="0" w:line="720" w:lineRule="exact"/>
        <w:ind w:left="0" w:right="0"/>
        <w:jc w:val="both"/>
        <w:textAlignment w:val="baseline"/>
        <w:rPr>
          <w:sz w:val="40"/>
        </w:rPr>
      </w:pPr>
      <w:bookmarkStart w:name="" w:id="4687"/>
      <w:r>
        <w:rPr>
          <w:rFonts w:ascii="宋体" w:hAnsi="宋体" w:cs="宋体" w:eastAsia="宋体"/>
          <w:sz w:val="40"/>
          <w:spacing w:val="0"/>
          <w:color w:val="000000"/>
          <w:b w:val="off"/>
          <w:i w:val="off"/>
        </w:rPr>
        <w:t/>
      </w:r>
      <w:bookmarkEnd w:id="4687"/>
    </w:p>
    <w:p>
      <w:pPr>
        <w:pageBreakBefore w:val="off"/>
        <w:tabs/>
        <w:wordWrap w:val="off"/>
        <w:spacing w:before="0" w:after="0" w:line="720" w:lineRule="atLeast"/>
        <w:ind w:left="640" w:right="40" w:hanging="580"/>
        <w:jc w:val="both"/>
        <w:textAlignment w:val="baseline"/>
        <w:rPr>
          <w:sz w:val="40"/>
        </w:rPr>
      </w:pPr>
      <w:bookmarkStart w:name="" w:id="4688"/>
      <w:r>
        <w:rPr>
          <w:rFonts w:ascii="TimesNewRoman" w:hAnsi="TimesNewRoman" w:cs="TimesNewRoman" w:eastAsia="TimesNewRoman"/>
          <w:sz w:val="40"/>
          <w:spacing w:val="0"/>
          <w:color w:val="000000"/>
          <w:b w:val="off"/>
          <w:i w:val="off"/>
        </w:rPr>
        <w:t>Oakeshott,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Michael(奥克肖特)264,318,</w:t>
      </w:r>
      <w:r>
        <w:rPr>
          <w:rFonts w:ascii="TimesNewRoman" w:hAnsi="TimesNewRoman" w:cs="TimesNewRoman" w:eastAsia="TimesNewRoman"/>
          <w:sz w:val="40"/>
          <w:spacing w:val="0"/>
          <w:color w:val="000000"/>
          <w:b w:val="off"/>
          <w:i w:val="off"/>
        </w:rPr>
        <w:t>389</w:t>
      </w:r>
      <w:bookmarkEnd w:id="4688"/>
    </w:p>
    <w:p>
      <w:pPr>
        <w:pageBreakBefore w:val="off"/>
        <w:tabs/>
        <w:wordWrap w:val="off"/>
        <w:spacing w:before="0" w:after="0" w:line="720" w:lineRule="atLeast"/>
        <w:ind w:left="640" w:right="20" w:hanging="580"/>
        <w:jc w:val="both"/>
        <w:textAlignment w:val="baseline"/>
        <w:rPr>
          <w:sz w:val="40"/>
        </w:rPr>
      </w:pPr>
      <w:bookmarkStart w:name="" w:id="4689"/>
      <w:r>
        <w:rPr>
          <w:rFonts w:ascii="TimesNewRoman" w:hAnsi="TimesNewRoman" w:cs="TimesNewRoman" w:eastAsia="TimesNewRoman"/>
          <w:sz w:val="40"/>
          <w:spacing w:val="0"/>
          <w:color w:val="000000"/>
          <w:b w:val="off"/>
          <w:i w:val="off"/>
        </w:rPr>
        <w:t>objective-subjective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distinction(主客区分)</w:t>
      </w:r>
      <w:r>
        <w:rPr>
          <w:rFonts w:ascii="TimesNewRoman" w:hAnsi="TimesNewRoman" w:cs="TimesNewRoman" w:eastAsia="TimesNewRoman"/>
          <w:sz w:val="40"/>
          <w:spacing w:val="0"/>
          <w:color w:val="000000"/>
          <w:b w:val="off"/>
          <w:i w:val="off"/>
        </w:rPr>
        <w:t>77,90n.7,333—342,344—345,361,</w:t>
      </w:r>
      <w:r>
        <w:rPr>
          <w:rFonts w:ascii="TimesNewRoman" w:hAnsi="TimesNewRoman" w:cs="TimesNewRoman" w:eastAsia="TimesNewRoman"/>
          <w:sz w:val="40"/>
          <w:spacing w:val="0"/>
          <w:color w:val="000000"/>
          <w:b w:val="off"/>
          <w:i w:val="off"/>
        </w:rPr>
        <w:t>373—379</w:t>
      </w:r>
      <w:bookmarkEnd w:id="4689"/>
    </w:p>
    <w:p>
      <w:pPr>
        <w:pageBreakBefore w:val="off"/>
        <w:tabs/>
        <w:wordWrap w:val="off"/>
        <w:spacing w:before="0" w:after="0" w:line="720" w:lineRule="atLeast"/>
        <w:ind w:left="60" w:right="0"/>
        <w:jc w:val="both"/>
        <w:textAlignment w:val="baseline"/>
        <w:rPr>
          <w:sz w:val="40"/>
        </w:rPr>
      </w:pPr>
      <w:bookmarkStart w:name="" w:id="4690"/>
      <w:r>
        <w:rPr>
          <w:rFonts w:ascii="TimesNewRoman" w:hAnsi="TimesNewRoman" w:cs="TimesNewRoman" w:eastAsia="TimesNewRoman"/>
          <w:sz w:val="40"/>
          <w:spacing w:val="0"/>
          <w:color w:val="000000"/>
          <w:b w:val="off"/>
          <w:i w:val="off"/>
        </w:rPr>
        <w:t>ocular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imagery,见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visual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metaphors</w:t>
      </w:r>
      <w:bookmarkEnd w:id="4690"/>
    </w:p>
    <w:p>
      <w:pPr>
        <w:pageBreakBefore w:val="off"/>
        <w:tabs/>
        <w:wordWrap w:val="off"/>
        <w:spacing w:before="0" w:after="0" w:line="720" w:lineRule="atLeast"/>
        <w:ind w:left="60" w:right="0"/>
        <w:jc w:val="both"/>
        <w:textAlignment w:val="baseline"/>
        <w:rPr>
          <w:sz w:val="40"/>
        </w:rPr>
      </w:pPr>
      <w:bookmarkStart w:name="" w:id="4691"/>
      <w:r>
        <w:rPr>
          <w:rFonts w:ascii="TimesNewRoman" w:hAnsi="TimesNewRoman" w:cs="TimesNewRoman" w:eastAsia="TimesNewRoman"/>
          <w:sz w:val="40"/>
          <w:spacing w:val="0"/>
          <w:color w:val="000000"/>
          <w:b w:val="off"/>
          <w:i w:val="off"/>
        </w:rPr>
        <w:t>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Neil,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Brian(奥尼尔)49n.19</w:t>
      </w:r>
      <w:bookmarkEnd w:id="4691"/>
    </w:p>
    <w:p>
      <w:pPr>
        <w:pageBreakBefore w:val="off"/>
        <w:tabs/>
        <w:wordWrap w:val="off"/>
        <w:spacing w:before="0" w:after="0" w:line="720" w:lineRule="atLeast"/>
        <w:ind w:left="60" w:right="0"/>
        <w:jc w:val="both"/>
        <w:textAlignment w:val="baseline"/>
        <w:rPr>
          <w:sz w:val="40"/>
        </w:rPr>
      </w:pPr>
      <w:bookmarkStart w:name="" w:id="4692"/>
      <w:r>
        <w:rPr>
          <w:rFonts w:ascii="TimesNewRoman" w:hAnsi="TimesNewRoman" w:cs="TimesNewRoman" w:eastAsia="TimesNewRoman"/>
          <w:sz w:val="40"/>
          <w:spacing w:val="0"/>
          <w:color w:val="000000"/>
          <w:b w:val="off"/>
          <w:i w:val="off"/>
        </w:rPr>
        <w:t>Onians,R.B.(奥尼恩斯)39n.7,44n.13</w:t>
      </w:r>
      <w:bookmarkEnd w:id="4692"/>
    </w:p>
    <w:p>
      <w:pPr>
        <w:spacing w:line="20" w:lineRule="exact"/>
        <w:textAlignment w:val="bottom"/>
      </w:pPr>
      <w:r>
        <w:br w:type="column"/>
      </w:r>
    </w:p>
    <w:p>
      <w:pPr>
        <w:pageBreakBefore w:val="off"/>
        <w:tabs/>
        <w:wordWrap w:val="off"/>
        <w:spacing w:before="920" w:after="0" w:line="740" w:lineRule="atLeast"/>
        <w:ind w:left="60" w:right="0"/>
        <w:jc w:val="both"/>
        <w:textAlignment w:val="baseline"/>
        <w:rPr>
          <w:sz w:val="40"/>
        </w:rPr>
      </w:pPr>
      <w:bookmarkStart w:name="" w:id="4693"/>
      <w:r>
        <w:rPr>
          <w:rFonts w:ascii="TimesNewRoman" w:hAnsi="TimesNewRoman" w:cs="TimesNewRoman" w:eastAsia="TimesNewRoman"/>
          <w:sz w:val="40"/>
          <w:spacing w:val="0"/>
          <w:color w:val="000000"/>
          <w:b w:val="off"/>
          <w:i w:val="off"/>
        </w:rPr>
        <w:t>Papett,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Seymour(帕波特)240n.27</w:t>
      </w:r>
      <w:bookmarkEnd w:id="4693"/>
    </w:p>
    <w:p>
      <w:pPr>
        <w:pageBreakBefore w:val="off"/>
        <w:tabs/>
        <w:wordWrap w:val="off"/>
        <w:spacing w:before="0" w:after="0" w:line="740" w:lineRule="atLeast"/>
        <w:ind w:left="60" w:right="0"/>
        <w:jc w:val="both"/>
        <w:textAlignment w:val="baseline"/>
        <w:rPr>
          <w:sz w:val="40"/>
        </w:rPr>
      </w:pPr>
      <w:bookmarkStart w:name="" w:id="4694"/>
      <w:r>
        <w:rPr>
          <w:rFonts w:ascii="TimesNewRoman" w:hAnsi="TimesNewRoman" w:cs="TimesNewRoman" w:eastAsia="TimesNewRoman"/>
          <w:sz w:val="40"/>
          <w:spacing w:val="0"/>
          <w:color w:val="000000"/>
          <w:b w:val="off"/>
          <w:i w:val="off"/>
        </w:rPr>
        <w:t>Pappas,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George(帕波斯)120n.27</w:t>
      </w:r>
      <w:bookmarkEnd w:id="4694"/>
    </w:p>
    <w:p>
      <w:pPr>
        <w:pageBreakBefore w:val="off"/>
        <w:tabs/>
        <w:wordWrap w:val="off"/>
        <w:spacing w:before="0" w:after="0" w:line="740" w:lineRule="atLeast"/>
        <w:ind w:left="640" w:right="140" w:hanging="580"/>
        <w:jc w:val="both"/>
        <w:textAlignment w:val="baseline"/>
        <w:rPr>
          <w:sz w:val="40"/>
        </w:rPr>
      </w:pPr>
      <w:bookmarkStart w:name="" w:id="4695"/>
      <w:r>
        <w:rPr>
          <w:rFonts w:ascii="TimesNewRoman" w:hAnsi="TimesNewRoman" w:cs="TimesNewRoman" w:eastAsia="TimesNewRoman"/>
          <w:sz w:val="40"/>
          <w:spacing w:val="0"/>
          <w:color w:val="000000"/>
          <w:b w:val="off"/>
          <w:i w:val="off"/>
        </w:rPr>
        <w:t>Passmore,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John(帕斯摩尔)133n.2,230n.</w:t>
      </w:r>
      <w:r>
        <w:rPr>
          <w:rFonts w:ascii="TimesNewRoman" w:hAnsi="TimesNewRoman" w:cs="TimesNewRoman" w:eastAsia="TimesNewRoman"/>
          <w:sz w:val="40"/>
          <w:spacing w:val="0"/>
          <w:color w:val="000000"/>
          <w:b w:val="off"/>
          <w:i w:val="off"/>
        </w:rPr>
        <w:t>19</w:t>
      </w:r>
      <w:bookmarkEnd w:id="4695"/>
    </w:p>
    <w:p>
      <w:pPr>
        <w:pageBreakBefore w:val="off"/>
        <w:tabs/>
        <w:wordWrap w:val="off"/>
        <w:spacing w:before="0" w:after="0" w:line="740" w:lineRule="atLeast"/>
        <w:ind w:left="640" w:right="80" w:hanging="580"/>
        <w:jc w:val="both"/>
        <w:textAlignment w:val="baseline"/>
        <w:rPr>
          <w:sz w:val="40"/>
        </w:rPr>
      </w:pPr>
      <w:bookmarkStart w:name="" w:id="4696"/>
      <w:r>
        <w:rPr>
          <w:rFonts w:ascii="TimesNewRoman" w:hAnsi="TimesNewRoman" w:cs="TimesNewRoman" w:eastAsia="TimesNewRoman"/>
          <w:sz w:val="40"/>
          <w:spacing w:val="0"/>
          <w:color w:val="000000"/>
          <w:b w:val="off"/>
          <w:i w:val="off"/>
        </w:rPr>
        <w:t>Paul,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Saint(圣·保罗)42n.10,230n.19,</w:t>
      </w:r>
      <w:r>
        <w:rPr>
          <w:rFonts w:ascii="TimesNewRoman" w:hAnsi="TimesNewRoman" w:cs="TimesNewRoman" w:eastAsia="TimesNewRoman"/>
          <w:sz w:val="40"/>
          <w:spacing w:val="0"/>
          <w:color w:val="000000"/>
          <w:b w:val="off"/>
          <w:i w:val="off"/>
        </w:rPr>
        <w:t>296—297</w:t>
      </w:r>
      <w:bookmarkEnd w:id="4696"/>
    </w:p>
    <w:p>
      <w:pPr>
        <w:pageBreakBefore w:val="off"/>
        <w:tabs/>
        <w:wordWrap w:val="off"/>
        <w:spacing w:before="0" w:after="0" w:line="740" w:lineRule="atLeast"/>
        <w:ind w:left="640" w:right="0" w:hanging="580"/>
        <w:jc w:val="both"/>
        <w:textAlignment w:val="baseline"/>
        <w:rPr>
          <w:sz w:val="40"/>
        </w:rPr>
      </w:pPr>
      <w:bookmarkStart w:name="" w:id="4697"/>
      <w:r>
        <w:rPr>
          <w:rFonts w:ascii="TimesNewRoman" w:hAnsi="TimesNewRoman" w:cs="TimesNewRoman" w:eastAsia="TimesNewRoman"/>
          <w:sz w:val="40"/>
          <w:spacing w:val="0"/>
          <w:color w:val="000000"/>
          <w:b w:val="off"/>
          <w:i w:val="off"/>
        </w:rPr>
        <w:t>phenomenal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properties(现象性质)22—23,</w:t>
      </w:r>
      <w:r>
        <w:rPr>
          <w:rFonts w:ascii="TimesNewRoman" w:hAnsi="TimesNewRoman" w:cs="TimesNewRoman" w:eastAsia="TimesNewRoman"/>
          <w:sz w:val="40"/>
          <w:spacing w:val="0"/>
          <w:color w:val="000000"/>
          <w:b w:val="off"/>
          <w:i w:val="off"/>
        </w:rPr>
        <w:t>27,29,34,68,77—88,90n.7,97,103,</w:t>
      </w:r>
      <w:r>
        <w:rPr>
          <w:rFonts w:ascii="TimesNewRoman" w:hAnsi="TimesNewRoman" w:cs="TimesNewRoman" w:eastAsia="TimesNewRoman"/>
          <w:sz w:val="40"/>
          <w:spacing w:val="0"/>
          <w:color w:val="000000"/>
          <w:b w:val="off"/>
          <w:i w:val="off"/>
        </w:rPr>
        <w:t>110,116n.21(同时参见)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mind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 xml:space="preserve">the </w:t>
      </w:r>
      <w:r>
        <w:rPr>
          <w:rFonts w:ascii="TimesNewRoman" w:hAnsi="TimesNewRoman" w:cs="TimesNewRoman" w:eastAsia="TimesNewRoman"/>
          <w:sz w:val="40"/>
          <w:spacing w:val="0"/>
          <w:color w:val="000000"/>
          <w:b w:val="off"/>
          <w:i w:val="off"/>
        </w:rPr>
        <w:t>phenomenal</w:t>
      </w:r>
      <w:bookmarkEnd w:id="4697"/>
    </w:p>
    <w:p>
      <w:pPr>
        <w:pageBreakBefore w:val="off"/>
        <w:tabs/>
        <w:wordWrap w:val="off"/>
        <w:spacing w:before="0" w:after="0" w:line="740" w:lineRule="atLeast"/>
        <w:ind w:left="640" w:right="60" w:hanging="580"/>
        <w:jc w:val="both"/>
        <w:textAlignment w:val="baseline"/>
        <w:rPr>
          <w:sz w:val="40"/>
        </w:rPr>
      </w:pPr>
      <w:bookmarkStart w:name="" w:id="4698"/>
      <w:r>
        <w:rPr>
          <w:rFonts w:ascii="TimesNewRoman" w:hAnsi="TimesNewRoman" w:cs="TimesNewRoman" w:eastAsia="TimesNewRoman"/>
          <w:sz w:val="40"/>
          <w:spacing w:val="0"/>
          <w:color w:val="000000"/>
          <w:b w:val="off"/>
          <w:i w:val="off"/>
        </w:rPr>
        <w:t>phenomenology(现象学)5,8,12,167n.5,</w:t>
      </w:r>
      <w:r>
        <w:rPr>
          <w:rFonts w:ascii="TimesNewRoman" w:hAnsi="TimesNewRoman" w:cs="TimesNewRoman" w:eastAsia="TimesNewRoman"/>
          <w:sz w:val="40"/>
          <w:spacing w:val="0"/>
          <w:color w:val="000000"/>
          <w:b w:val="off"/>
          <w:i w:val="off"/>
        </w:rPr>
        <w:t>168,379,382</w:t>
      </w:r>
      <w:bookmarkEnd w:id="4698"/>
    </w:p>
    <w:p>
      <w:pPr>
        <w:pageBreakBefore w:val="off"/>
        <w:tabs/>
        <w:wordWrap w:val="off"/>
        <w:spacing w:before="0" w:after="0" w:line="740" w:lineRule="atLeast"/>
        <w:ind w:left="60" w:right="0"/>
        <w:jc w:val="both"/>
        <w:textAlignment w:val="baseline"/>
        <w:rPr>
          <w:sz w:val="40"/>
        </w:rPr>
      </w:pPr>
      <w:bookmarkStart w:name="" w:id="4699"/>
      <w:r>
        <w:rPr>
          <w:rFonts w:ascii="TimesNewRoman" w:hAnsi="TimesNewRoman" w:cs="TimesNewRoman" w:eastAsia="TimesNewRoman"/>
          <w:sz w:val="40"/>
          <w:spacing w:val="0"/>
          <w:color w:val="000000"/>
          <w:b w:val="off"/>
          <w:i w:val="off"/>
        </w:rPr>
        <w:t>philosophy(哲学)</w:t>
      </w:r>
      <w:bookmarkEnd w:id="4699"/>
    </w:p>
    <w:p>
      <w:pPr>
        <w:pageBreakBefore w:val="off"/>
        <w:tabs/>
        <w:wordWrap w:val="off"/>
        <w:spacing w:before="0" w:after="0" w:line="740" w:lineRule="atLeast"/>
        <w:ind w:left="640" w:right="20" w:hanging="120"/>
        <w:jc w:val="both"/>
        <w:textAlignment w:val="baseline"/>
        <w:rPr>
          <w:sz w:val="40"/>
        </w:rPr>
      </w:pPr>
      <w:bookmarkStart w:name="" w:id="4700"/>
      <w:r>
        <w:rPr>
          <w:rFonts w:ascii="TimesNewRoman" w:hAnsi="TimesNewRoman" w:cs="TimesNewRoman" w:eastAsia="TimesNewRoman"/>
          <w:sz w:val="40"/>
          <w:spacing w:val="0"/>
          <w:color w:val="000000"/>
          <w:b w:val="off"/>
          <w:i w:val="off"/>
        </w:rPr>
        <w:t>as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general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theory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representation(作为</w:t>
      </w:r>
      <w:r>
        <w:rPr>
          <w:rFonts w:ascii="TimesNewRoman" w:hAnsi="TimesNewRoman" w:cs="TimesNewRoman" w:eastAsia="TimesNewRoman"/>
          <w:sz w:val="40"/>
          <w:spacing w:val="0"/>
          <w:color w:val="000000"/>
          <w:b w:val="off"/>
          <w:i w:val="off"/>
        </w:rPr>
        <w:t>一般再现(表象)论的哲学),见</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repre-</w:t>
      </w:r>
      <w:r>
        <w:rPr>
          <w:rFonts w:ascii="宋体" w:hAnsi="宋体" w:cs="宋体" w:eastAsia="宋体"/>
          <w:sz w:val="40"/>
          <w:spacing w:val="0"/>
          <w:color w:val="000000"/>
          <w:b w:val="off"/>
          <w:i w:val="off"/>
        </w:rPr>
        <w:t>sentation。</w:t>
      </w:r>
      <w:bookmarkEnd w:id="4700"/>
    </w:p>
    <w:p>
      <w:pPr>
        <w:pageBreakBefore w:val="off"/>
        <w:tabs/>
        <w:wordWrap w:val="off"/>
        <w:spacing w:before="0" w:after="0" w:line="740" w:lineRule="atLeast"/>
        <w:ind w:left="1100" w:right="60" w:hanging="580"/>
        <w:jc w:val="both"/>
        <w:textAlignment w:val="baseline"/>
        <w:rPr>
          <w:sz w:val="39"/>
        </w:rPr>
      </w:pPr>
      <w:bookmarkStart w:name="" w:id="4701"/>
      <w:r>
        <w:rPr>
          <w:rFonts w:ascii="TimesNewRoman" w:hAnsi="TimesNewRoman" w:cs="TimesNewRoman" w:eastAsia="TimesNewRoman"/>
          <w:sz w:val="39"/>
          <w:spacing w:val="0"/>
          <w:color w:val="000000"/>
          <w:b w:val="off"/>
          <w:i w:val="off"/>
        </w:rPr>
        <w:t>historiography</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of(哲学历史编纂学)</w:t>
      </w:r>
      <w:r>
        <w:rPr>
          <w:rFonts w:ascii="宋体" w:hAnsi="宋体" w:cs="宋体" w:eastAsia="宋体"/>
          <w:sz w:val="39"/>
          <w:spacing w:val="0"/>
          <w:color w:val="000000"/>
          <w:b w:val="off"/>
          <w:i w:val="off"/>
        </w:rPr>
        <w:t>131—132,133n.2,134n.3,138,</w:t>
      </w:r>
      <w:r>
        <w:rPr>
          <w:rFonts w:ascii="宋体" w:hAnsi="宋体" w:cs="宋体" w:eastAsia="宋体"/>
          <w:sz w:val="39"/>
          <w:spacing w:val="0"/>
          <w:color w:val="000000"/>
          <w:b w:val="off"/>
          <w:i w:val="off"/>
        </w:rPr>
        <w:t>148—149,390—391</w:t>
      </w:r>
      <w:bookmarkEnd w:id="4701"/>
    </w:p>
    <w:p>
      <w:pPr>
        <w:pageBreakBefore w:val="off"/>
        <w:tabs/>
        <w:wordWrap w:val="off"/>
        <w:spacing w:before="0" w:after="0" w:line="740" w:lineRule="atLeast"/>
        <w:ind w:left="60" w:right="0"/>
        <w:jc w:val="both"/>
        <w:textAlignment w:val="baseline"/>
        <w:rPr>
          <w:sz w:val="39"/>
        </w:rPr>
      </w:pPr>
      <w:bookmarkStart w:name="" w:id="4702"/>
      <w:r>
        <w:rPr>
          <w:rFonts w:ascii="宋体" w:hAnsi="宋体" w:cs="宋体" w:eastAsia="宋体"/>
          <w:sz w:val="39"/>
          <w:spacing w:val="0"/>
          <w:color w:val="000000"/>
          <w:b w:val="off"/>
          <w:i w:val="off"/>
        </w:rPr>
        <w:t>philosophy</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of</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language</w:t>
      </w:r>
      <w:bookmarkEnd w:id="4702"/>
    </w:p>
    <w:p>
      <w:pPr>
        <w:pageBreakBefore w:val="off"/>
        <w:tabs/>
        <w:wordWrap w:val="off"/>
        <w:spacing w:before="0" w:after="0" w:line="740" w:lineRule="atLeast"/>
        <w:ind w:left="640" w:right="20" w:hanging="120"/>
        <w:jc w:val="both"/>
        <w:textAlignment w:val="baseline"/>
        <w:rPr>
          <w:sz w:val="39"/>
        </w:rPr>
      </w:pPr>
      <w:bookmarkStart w:name="" w:id="4703"/>
      <w:r>
        <w:rPr>
          <w:rFonts w:ascii="TimesNewRoman" w:hAnsi="TimesNewRoman" w:cs="TimesNewRoman" w:eastAsia="TimesNewRoman"/>
          <w:sz w:val="39"/>
          <w:spacing w:val="0"/>
          <w:color w:val="000000"/>
          <w:b w:val="off"/>
          <w:i w:val="off"/>
        </w:rPr>
        <w:t>as</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first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philosophy(作为第一哲学的语言</w:t>
      </w:r>
      <w:r>
        <w:rPr>
          <w:rFonts w:ascii="宋体" w:hAnsi="宋体" w:cs="宋体" w:eastAsia="宋体"/>
          <w:sz w:val="39"/>
          <w:spacing w:val="0"/>
          <w:color w:val="000000"/>
          <w:b w:val="off"/>
          <w:i w:val="off"/>
        </w:rPr>
        <w:t>哲学)8,134n.4,262——264</w:t>
      </w:r>
      <w:bookmarkEnd w:id="4703"/>
    </w:p>
    <w:p>
      <w:pPr>
        <w:pageBreakBefore w:val="off"/>
        <w:tabs/>
        <w:wordWrap w:val="off"/>
        <w:spacing w:before="0" w:after="0" w:line="740" w:lineRule="atLeast"/>
        <w:ind w:left="640" w:right="20" w:hanging="120"/>
        <w:jc w:val="both"/>
        <w:textAlignment w:val="baseline"/>
        <w:rPr>
          <w:sz w:val="39"/>
        </w:rPr>
      </w:pPr>
      <w:bookmarkStart w:name="" w:id="4704"/>
      <w:r>
        <w:rPr>
          <w:rFonts w:ascii="宋体" w:hAnsi="宋体" w:cs="宋体" w:eastAsia="宋体"/>
          <w:sz w:val="39"/>
          <w:spacing w:val="0"/>
          <w:color w:val="000000"/>
          <w:b w:val="off"/>
          <w:i w:val="off"/>
        </w:rPr>
        <w:t>impure(不纯的语言哲学)257—258,</w:t>
      </w:r>
      <w:r>
        <w:rPr>
          <w:rFonts w:ascii="宋体" w:hAnsi="宋体" w:cs="宋体" w:eastAsia="宋体"/>
          <w:sz w:val="39"/>
          <w:spacing w:val="0"/>
          <w:color w:val="000000"/>
          <w:b w:val="off"/>
          <w:i w:val="off"/>
        </w:rPr>
        <w:t>264—265,270,288,293,301n.34,</w:t>
      </w:r>
      <w:r>
        <w:rPr>
          <w:rFonts w:ascii="宋体" w:hAnsi="宋体" w:cs="宋体" w:eastAsia="宋体"/>
          <w:sz w:val="39"/>
          <w:spacing w:val="0"/>
          <w:color w:val="000000"/>
          <w:b w:val="off"/>
          <w:i w:val="off"/>
        </w:rPr>
        <w:t>308—309,335</w:t>
      </w:r>
      <w:bookmarkEnd w:id="4704"/>
    </w:p>
    <w:p>
      <w:pPr>
        <w:pageBreakBefore w:val="off"/>
        <w:tabs/>
        <w:wordWrap w:val="off"/>
        <w:spacing w:before="0" w:after="0" w:line="740" w:lineRule="atLeast"/>
        <w:ind w:left="640" w:right="60" w:hanging="120"/>
        <w:jc w:val="both"/>
        <w:textAlignment w:val="baseline"/>
        <w:rPr>
          <w:sz w:val="39"/>
        </w:rPr>
      </w:pPr>
      <w:bookmarkStart w:name="" w:id="4705"/>
      <w:r>
        <w:rPr>
          <w:rFonts w:ascii="宋体" w:hAnsi="宋体" w:cs="宋体" w:eastAsia="宋体"/>
          <w:sz w:val="39"/>
          <w:spacing w:val="0"/>
          <w:color w:val="000000"/>
          <w:b w:val="off"/>
          <w:i w:val="off"/>
        </w:rPr>
        <w:t>pure(纯的语言哲学)257,259,261,265,</w:t>
      </w:r>
      <w:r>
        <w:rPr>
          <w:rFonts w:ascii="宋体" w:hAnsi="宋体" w:cs="宋体" w:eastAsia="宋体"/>
          <w:sz w:val="39"/>
          <w:spacing w:val="0"/>
          <w:color w:val="000000"/>
          <w:b w:val="off"/>
          <w:i w:val="off"/>
        </w:rPr>
        <w:t>293,299,301n.34,308</w:t>
      </w:r>
      <w:bookmarkEnd w:id="4705"/>
    </w:p>
    <w:p>
      <w:pPr>
        <w:pageBreakBefore w:val="off"/>
        <w:tabs/>
        <w:wordWrap w:val="off"/>
        <w:spacing w:before="0" w:after="0" w:line="740" w:lineRule="atLeast"/>
        <w:ind w:left="60" w:right="0"/>
        <w:jc w:val="both"/>
        <w:textAlignment w:val="baseline"/>
        <w:rPr>
          <w:sz w:val="39"/>
        </w:rPr>
      </w:pPr>
      <w:bookmarkStart w:name="" w:id="4706"/>
      <w:r>
        <w:rPr>
          <w:rFonts w:ascii="宋体" w:hAnsi="宋体" w:cs="宋体" w:eastAsia="宋体"/>
          <w:sz w:val="39"/>
          <w:spacing w:val="0"/>
          <w:color w:val="000000"/>
          <w:b w:val="off"/>
          <w:i w:val="off"/>
        </w:rPr>
        <w:t>Piaget,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Jean(皮阿惹)249</w:t>
      </w:r>
      <w:bookmarkEnd w:id="4706"/>
    </w:p>
    <w:p>
      <w:pPr>
        <w:pageBreakBefore w:val="off"/>
        <w:tabs/>
        <w:wordWrap w:val="off"/>
        <w:spacing w:before="0" w:after="0" w:line="740" w:lineRule="atLeast"/>
        <w:ind w:left="640" w:right="40" w:hanging="580"/>
        <w:jc w:val="both"/>
        <w:textAlignment w:val="baseline"/>
        <w:rPr>
          <w:sz w:val="39"/>
        </w:rPr>
      </w:pPr>
      <w:bookmarkStart w:name="" w:id="4707"/>
      <w:r>
        <w:rPr>
          <w:rFonts w:ascii="宋体" w:hAnsi="宋体" w:cs="宋体" w:eastAsia="宋体"/>
          <w:sz w:val="39"/>
          <w:spacing w:val="0"/>
          <w:color w:val="000000"/>
          <w:b w:val="off"/>
          <w:i w:val="off"/>
        </w:rPr>
        <w:t>Pitcher,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George(皮奇尔)22——23,66n.41,</w:t>
      </w:r>
      <w:r>
        <w:rPr>
          <w:rFonts w:ascii="宋体" w:hAnsi="宋体" w:cs="宋体" w:eastAsia="宋体"/>
          <w:sz w:val="39"/>
          <w:spacing w:val="0"/>
          <w:color w:val="000000"/>
          <w:b w:val="off"/>
          <w:i w:val="off"/>
        </w:rPr>
        <w:t>84n.5,105,156</w:t>
      </w:r>
      <w:bookmarkEnd w:id="4707"/>
    </w:p>
    <w:p>
      <w:pPr>
        <w:pageBreakBefore w:val="off"/>
        <w:tabs/>
        <w:wordWrap w:val="off"/>
        <w:spacing w:before="0" w:after="0" w:line="740" w:lineRule="atLeast"/>
        <w:ind w:left="640" w:right="0" w:hanging="580"/>
        <w:jc w:val="both"/>
        <w:textAlignment w:val="baseline"/>
        <w:rPr>
          <w:sz w:val="39"/>
        </w:rPr>
      </w:pPr>
      <w:bookmarkStart w:name="" w:id="4708"/>
      <w:r>
        <w:rPr>
          <w:rFonts w:ascii="宋体" w:hAnsi="宋体" w:cs="宋体" w:eastAsia="宋体"/>
          <w:sz w:val="39"/>
          <w:spacing w:val="0"/>
          <w:color w:val="000000"/>
          <w:b w:val="off"/>
          <w:i w:val="off"/>
        </w:rPr>
        <w:t>Plato(柏拉图)32—33,41,43—44,46,</w:t>
      </w:r>
      <w:r>
        <w:rPr>
          <w:rFonts w:ascii="宋体" w:hAnsi="宋体" w:cs="宋体" w:eastAsia="宋体"/>
          <w:sz w:val="39"/>
          <w:spacing w:val="0"/>
          <w:color w:val="000000"/>
          <w:b w:val="off"/>
          <w:i w:val="off"/>
        </w:rPr>
        <w:t>53n.23,58,73,105n.15,149,155—</w:t>
      </w:r>
      <w:r>
        <w:rPr>
          <w:rFonts w:ascii="宋体" w:hAnsi="宋体" w:cs="宋体" w:eastAsia="宋体"/>
          <w:sz w:val="39"/>
          <w:spacing w:val="0"/>
          <w:color w:val="000000"/>
          <w:b w:val="off"/>
          <w:i w:val="off"/>
        </w:rPr>
        <w:t>160,179,222,242,257,307—308,310,</w:t>
      </w:r>
      <w:r>
        <w:rPr>
          <w:rFonts w:ascii="宋体" w:hAnsi="宋体" w:cs="宋体" w:eastAsia="宋体"/>
          <w:sz w:val="39"/>
          <w:spacing w:val="0"/>
          <w:color w:val="000000"/>
          <w:b w:val="off"/>
          <w:i w:val="off"/>
        </w:rPr>
        <w:t>334,337,339,360,369n.15,370,374,</w:t>
      </w:r>
      <w:r>
        <w:rPr>
          <w:rFonts w:ascii="宋体" w:hAnsi="宋体" w:cs="宋体" w:eastAsia="宋体"/>
          <w:sz w:val="39"/>
          <w:spacing w:val="0"/>
          <w:color w:val="000000"/>
          <w:b w:val="off"/>
          <w:i w:val="off"/>
        </w:rPr>
        <w:t>377—378,384,389,391,394</w:t>
      </w:r>
      <w:bookmarkEnd w:id="4708"/>
    </w:p>
    <w:p>
      <w:pPr>
        <w:pageBreakBefore w:val="off"/>
        <w:tabs/>
        <w:wordWrap w:val="off"/>
        <w:spacing w:before="0" w:after="0" w:line="740" w:lineRule="atLeast"/>
        <w:ind w:left="60" w:right="0"/>
        <w:jc w:val="both"/>
        <w:textAlignment w:val="baseline"/>
        <w:rPr>
          <w:sz w:val="39"/>
        </w:rPr>
      </w:pPr>
      <w:bookmarkStart w:name="" w:id="4709"/>
      <w:r>
        <w:rPr>
          <w:rFonts w:ascii="宋体" w:hAnsi="宋体" w:cs="宋体" w:eastAsia="宋体"/>
          <w:sz w:val="39"/>
          <w:spacing w:val="0"/>
          <w:color w:val="000000"/>
          <w:b w:val="off"/>
          <w:i w:val="off"/>
        </w:rPr>
        <w:t>Plotinus(普罗提诺)45,307</w:t>
      </w:r>
      <w:bookmarkEnd w:id="4709"/>
    </w:p>
    <w:p>
      <w:pPr>
        <w:pageBreakBefore w:val="off"/>
        <w:tabs/>
        <w:wordWrap w:val="off"/>
        <w:spacing w:before="0" w:after="0" w:line="740" w:lineRule="atLeast"/>
        <w:ind w:left="640" w:right="60" w:hanging="580"/>
        <w:jc w:val="both"/>
        <w:textAlignment w:val="baseline"/>
        <w:rPr>
          <w:sz w:val="39"/>
        </w:rPr>
      </w:pPr>
      <w:bookmarkStart w:name="" w:id="4710"/>
      <w:r>
        <w:rPr>
          <w:rFonts w:ascii="宋体" w:hAnsi="宋体" w:cs="宋体" w:eastAsia="宋体"/>
          <w:sz w:val="39"/>
          <w:spacing w:val="0"/>
          <w:color w:val="000000"/>
          <w:b w:val="off"/>
          <w:i w:val="off"/>
        </w:rPr>
        <w:t>Polanyi,</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Michael(波拉尼)225,227,328n.</w:t>
      </w:r>
      <w:r>
        <w:rPr>
          <w:rFonts w:ascii="宋体" w:hAnsi="宋体" w:cs="宋体" w:eastAsia="宋体"/>
          <w:sz w:val="39"/>
          <w:spacing w:val="0"/>
          <w:color w:val="000000"/>
          <w:b w:val="off"/>
          <w:i w:val="off"/>
        </w:rPr>
        <w:t>12</w:t>
      </w:r>
      <w:bookmarkEnd w:id="4710"/>
    </w:p>
    <w:p>
      <w:pPr>
        <w:pageBreakBefore w:val="off"/>
        <w:tabs/>
        <w:wordWrap w:val="off"/>
        <w:spacing w:before="0" w:after="0" w:line="740" w:lineRule="atLeast"/>
        <w:ind w:left="60" w:right="0"/>
        <w:jc w:val="both"/>
        <w:textAlignment w:val="baseline"/>
        <w:rPr>
          <w:sz w:val="39"/>
        </w:rPr>
      </w:pPr>
      <w:bookmarkStart w:name="" w:id="4711"/>
      <w:r>
        <w:rPr>
          <w:rFonts w:ascii="宋体" w:hAnsi="宋体" w:cs="宋体" w:eastAsia="宋体"/>
          <w:sz w:val="39"/>
          <w:spacing w:val="0"/>
          <w:color w:val="000000"/>
          <w:b w:val="off"/>
          <w:i w:val="off"/>
        </w:rPr>
        <w:t>Popkin,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Richard(波普金)95n.8,113n.19,</w:t>
      </w:r>
      <w:bookmarkEnd w:id="4711"/>
    </w:p>
    <w:p>
      <w:r>
        <w:t/>
      </w:r>
    </w:p>
    <w:p>
      <w:pPr>
        <w:sectPr>
          <w:footerReference r:id="rId1038"/>
          <w:headerReference r:id="rId1039" w:type="default"/>
          <w:type w:val="nextPage"/>
          <w:pgSz w:w="22400" w:h="31680"/>
          <w:pgMar w:left="2820" w:top="2700" w:right="2820" w:bottom="2700" w:header="2400" w:footer="2400"/>
          <w:cols w:num="2" w:equalWidth="0" w:sep="0">
            <w:col w:w="8240" w:space="300"/>
            <w:col w:w="8220" w:space="0"/>
          </w:cols>
        </w:sectPr>
      </w:pPr>
    </w:p>
    <w:p>
      <w:pPr>
        <w:pageBreakBefore w:val="off"/>
        <w:tabs>
          <w:tab w:pos="15740" w:val="left" w:leader="none"/>
        </w:tabs>
        <w:wordWrap w:val="off"/>
        <w:spacing w:before="0" w:after="0" w:line="720" w:lineRule="atLeast"/>
        <w:ind w:left="12980" w:right="0"/>
        <w:jc w:val="both"/>
        <w:textAlignment w:val="baseline"/>
        <w:rPr>
          <w:sz w:val="53"/>
        </w:rPr>
      </w:pPr>
      <w:bookmarkStart w:name="" w:id="4712"/>
      <w:r>
        <w:rPr>
          <w:rFonts w:ascii="TimesNewRoman" w:hAnsi="TimesNewRoman" w:cs="TimesNewRoman" w:eastAsia="TimesNewRoman"/>
          <w:sz w:val="53"/>
          <w:spacing w:val="0"/>
          <w:color w:val="000000"/>
          <w:b w:val="off"/>
          <w:i w:val="off"/>
        </w:rPr>
        <w:t>索</w:t>
      </w:r>
      <w:r>
        <w:t xml:space="preserve">	</w:t>
      </w:r>
      <w:r>
        <w:rPr>
          <w:rFonts w:ascii="TimesNewRoman" w:hAnsi="TimesNewRoman" w:cs="TimesNewRoman" w:eastAsia="TimesNewRoman"/>
          <w:sz w:val="53"/>
          <w:spacing w:val="0"/>
          <w:color w:val="000000"/>
          <w:b w:val="off"/>
          <w:i w:val="off"/>
        </w:rPr>
        <w:t>481</w:t>
      </w:r>
      <w:bookmarkEnd w:id="4712"/>
    </w:p>
    <w:p>
      <w:pPr>
        <w:pageBreakBefore w:val="off"/>
        <w:tabs/>
        <w:wordWrap w:val="off"/>
        <w:spacing w:before="0" w:after="0" w:line="740" w:lineRule="exact"/>
        <w:ind w:left="0" w:right="0"/>
        <w:jc w:val="both"/>
        <w:textAlignment w:val="baseline"/>
        <w:rPr>
          <w:sz w:val="40"/>
        </w:rPr>
      </w:pPr>
      <w:bookmarkStart w:name="" w:id="4713"/>
      <w:r>
        <w:rPr>
          <w:rFonts w:ascii="宋体" w:hAnsi="宋体" w:cs="宋体" w:eastAsia="宋体"/>
          <w:sz w:val="40"/>
          <w:spacing w:val="0"/>
          <w:color w:val="000000"/>
          <w:b w:val="off"/>
          <w:i w:val="off"/>
        </w:rPr>
        <w:t/>
      </w:r>
      <w:bookmarkEnd w:id="4713"/>
    </w:p>
    <w:p>
      <w:r>
        <w:t/>
      </w:r>
    </w:p>
    <w:p>
      <w:pPr>
        <w:sectPr>
          <w:footerReference r:id="rId1040"/>
          <w:headerReference r:id="rId1041" w:type="default"/>
          <w:type w:val="nextPage"/>
          <w:pgSz w:w="22400" w:h="31680"/>
          <w:pgMar w:left="2800" w:top="2460" w:right="2800" w:bottom="2460" w:header="2160" w:footer="2160"/>
          <w:cols w:num="1"/>
        </w:sectPr>
      </w:pPr>
    </w:p>
    <w:p>
      <w:pPr>
        <w:pageBreakBefore w:val="off"/>
        <w:tabs/>
        <w:wordWrap w:val="off"/>
        <w:spacing w:before="0" w:after="0" w:line="740" w:lineRule="atLeast"/>
        <w:ind w:left="600" w:right="0"/>
        <w:jc w:val="both"/>
        <w:textAlignment w:val="baseline"/>
        <w:rPr>
          <w:sz w:val="40"/>
        </w:rPr>
      </w:pPr>
      <w:bookmarkStart w:name="" w:id="4714"/>
      <w:r>
        <w:rPr>
          <w:rFonts w:ascii="TimesNewRoman" w:hAnsi="TimesNewRoman" w:cs="TimesNewRoman" w:eastAsia="TimesNewRoman"/>
          <w:sz w:val="40"/>
          <w:spacing w:val="0"/>
          <w:color w:val="000000"/>
          <w:b w:val="off"/>
          <w:i w:val="off"/>
        </w:rPr>
        <w:t>140n.14</w:t>
      </w:r>
      <w:bookmarkEnd w:id="4714"/>
    </w:p>
    <w:p>
      <w:pPr>
        <w:pageBreakBefore w:val="off"/>
        <w:tabs/>
        <w:wordWrap w:val="off"/>
        <w:spacing w:before="0" w:after="0" w:line="740" w:lineRule="atLeast"/>
        <w:ind w:left="80" w:right="180"/>
        <w:jc w:val="both"/>
        <w:textAlignment w:val="baseline"/>
        <w:rPr>
          <w:sz w:val="40"/>
        </w:rPr>
      </w:pPr>
      <w:bookmarkStart w:name="" w:id="4715"/>
      <w:r>
        <w:rPr>
          <w:rFonts w:ascii="TimesNewRoman" w:hAnsi="TimesNewRoman" w:cs="TimesNewRoman" w:eastAsia="TimesNewRoman"/>
          <w:sz w:val="40"/>
          <w:spacing w:val="0"/>
          <w:color w:val="000000"/>
          <w:b w:val="off"/>
          <w:i w:val="off"/>
        </w:rPr>
        <w:t>pragmatism(实用主义)11,176,178,195,</w:t>
      </w:r>
      <w:r>
        <w:rPr>
          <w:rFonts w:ascii="TimesNewRoman" w:hAnsi="TimesNewRoman" w:cs="TimesNewRoman" w:eastAsia="TimesNewRoman"/>
          <w:sz w:val="40"/>
          <w:spacing w:val="0"/>
          <w:color w:val="000000"/>
          <w:b w:val="off"/>
          <w:i w:val="off"/>
        </w:rPr>
        <w:t>265—266,308—311,317,334,381</w:t>
      </w:r>
      <w:r>
        <w:rPr>
          <w:rFonts w:ascii="TimesNewRoman" w:hAnsi="TimesNewRoman" w:cs="TimesNewRoman" w:eastAsia="TimesNewRoman"/>
          <w:sz w:val="40"/>
          <w:spacing w:val="0"/>
          <w:color w:val="000000"/>
          <w:b w:val="off"/>
          <w:i w:val="off"/>
        </w:rPr>
        <w:t>Prichard,H.L.(普里查德)49n.18,142</w:t>
      </w:r>
      <w:r>
        <w:rPr>
          <w:rFonts w:ascii="TimesNewRoman" w:hAnsi="TimesNewRoman" w:cs="TimesNewRoman" w:eastAsia="TimesNewRoman"/>
          <w:sz w:val="40"/>
          <w:spacing w:val="0"/>
          <w:color w:val="000000"/>
          <w:b w:val="off"/>
          <w:i w:val="off"/>
        </w:rPr>
        <w:t>psychology(心理学)165,203,210,213,</w:t>
      </w:r>
      <w:r>
        <w:rPr>
          <w:rFonts w:ascii="TimesNewRoman" w:hAnsi="TimesNewRoman" w:cs="TimesNewRoman" w:eastAsia="TimesNewRoman"/>
          <w:sz w:val="40"/>
          <w:spacing w:val="0"/>
          <w:color w:val="000000"/>
          <w:b w:val="off"/>
          <w:i w:val="off"/>
        </w:rPr>
        <w:t>256</w:t>
      </w:r>
      <w:bookmarkEnd w:id="4715"/>
    </w:p>
    <w:p>
      <w:pPr>
        <w:pageBreakBefore w:val="off"/>
        <w:tabs/>
        <w:wordWrap w:val="off"/>
        <w:spacing w:before="0" w:after="0" w:line="740" w:lineRule="atLeast"/>
        <w:ind w:left="660" w:right="120" w:hanging="580"/>
        <w:jc w:val="both"/>
        <w:textAlignment w:val="baseline"/>
        <w:rPr>
          <w:sz w:val="40"/>
        </w:rPr>
      </w:pPr>
      <w:bookmarkStart w:name="" w:id="4716"/>
      <w:r>
        <w:rPr>
          <w:rFonts w:ascii="TimesNewRoman" w:hAnsi="TimesNewRoman" w:cs="TimesNewRoman" w:eastAsia="TimesNewRoman"/>
          <w:sz w:val="40"/>
          <w:spacing w:val="0"/>
          <w:color w:val="000000"/>
          <w:b w:val="off"/>
          <w:i w:val="off"/>
        </w:rPr>
        <w:t>Putnam, Hilary(普特南)7,26,100n.9,</w:t>
      </w:r>
      <w:r>
        <w:rPr>
          <w:rFonts w:ascii="楷体" w:hAnsi="楷体" w:cs="楷体" w:eastAsia="楷体"/>
          <w:sz w:val="40"/>
          <w:spacing w:val="0"/>
          <w:color w:val="000000"/>
          <w:b w:val="off"/>
          <w:i w:val="off"/>
        </w:rPr>
        <w:t>189n.21,195n.27,243,255,258n.2,</w:t>
      </w:r>
      <w:r>
        <w:rPr>
          <w:rFonts w:ascii="TimesNewRoman" w:hAnsi="TimesNewRoman" w:cs="TimesNewRoman" w:eastAsia="TimesNewRoman"/>
          <w:sz w:val="40"/>
          <w:spacing w:val="0"/>
          <w:color w:val="000000"/>
          <w:b w:val="off"/>
          <w:i w:val="off"/>
        </w:rPr>
        <w:t>259,262—263,265,271n.13,273,</w:t>
      </w:r>
      <w:r>
        <w:rPr>
          <w:rFonts w:ascii="TimesNewRoman" w:hAnsi="TimesNewRoman" w:cs="TimesNewRoman" w:eastAsia="TimesNewRoman"/>
          <w:sz w:val="40"/>
          <w:spacing w:val="0"/>
          <w:color w:val="000000"/>
          <w:b w:val="off"/>
          <w:i w:val="off"/>
        </w:rPr>
        <w:t>276—285,289—291,294—299,311,</w:t>
      </w:r>
      <w:r>
        <w:rPr>
          <w:rFonts w:ascii="TimesNewRoman" w:hAnsi="TimesNewRoman" w:cs="TimesNewRoman" w:eastAsia="TimesNewRoman"/>
          <w:sz w:val="40"/>
          <w:spacing w:val="0"/>
          <w:color w:val="000000"/>
          <w:b w:val="off"/>
          <w:i w:val="off"/>
        </w:rPr>
        <w:t>340—341</w:t>
      </w:r>
      <w:bookmarkEnd w:id="4716"/>
    </w:p>
    <w:p>
      <w:pPr>
        <w:pageBreakBefore w:val="off"/>
        <w:tabs/>
        <w:wordWrap w:val="off"/>
        <w:spacing w:before="0" w:after="0" w:line="740" w:lineRule="exact"/>
        <w:ind w:left="0" w:right="0"/>
        <w:jc w:val="both"/>
        <w:textAlignment w:val="baseline"/>
        <w:rPr>
          <w:sz w:val="40"/>
        </w:rPr>
      </w:pPr>
      <w:bookmarkStart w:name="" w:id="4717"/>
      <w:r>
        <w:rPr>
          <w:rFonts w:ascii="宋体" w:hAnsi="宋体" w:cs="宋体" w:eastAsia="宋体"/>
          <w:sz w:val="40"/>
          <w:spacing w:val="0"/>
          <w:color w:val="000000"/>
          <w:b w:val="off"/>
          <w:i w:val="off"/>
        </w:rPr>
        <w:t/>
      </w:r>
      <w:bookmarkEnd w:id="4717"/>
    </w:p>
    <w:p>
      <w:pPr>
        <w:pageBreakBefore w:val="off"/>
        <w:tabs/>
        <w:wordWrap w:val="off"/>
        <w:spacing w:before="0" w:after="0" w:line="740" w:lineRule="atLeast"/>
        <w:ind w:left="660" w:right="100" w:hanging="580"/>
        <w:jc w:val="both"/>
        <w:textAlignment w:val="baseline"/>
        <w:rPr>
          <w:sz w:val="40"/>
        </w:rPr>
      </w:pPr>
      <w:bookmarkStart w:name="" w:id="4718"/>
      <w:r>
        <w:rPr>
          <w:rFonts w:ascii="TimesNewRoman" w:hAnsi="TimesNewRoman" w:cs="TimesNewRoman" w:eastAsia="TimesNewRoman"/>
          <w:sz w:val="40"/>
          <w:spacing w:val="0"/>
          <w:color w:val="000000"/>
          <w:b w:val="off"/>
          <w:i w:val="off"/>
        </w:rPr>
        <w:t>Quine,W. V. O.(奎因) xiii,7,11,102n.</w:t>
      </w:r>
      <w:r>
        <w:rPr>
          <w:rFonts w:ascii="TimesNewRoman" w:hAnsi="TimesNewRoman" w:cs="TimesNewRoman" w:eastAsia="TimesNewRoman"/>
          <w:sz w:val="40"/>
          <w:spacing w:val="0"/>
          <w:color w:val="000000"/>
          <w:b w:val="off"/>
          <w:i w:val="off"/>
        </w:rPr>
        <w:t>11,117,119n.23,149,167,169—175,</w:t>
      </w:r>
      <w:r>
        <w:rPr>
          <w:rFonts w:ascii="TimesNewRoman" w:hAnsi="TimesNewRoman" w:cs="TimesNewRoman" w:eastAsia="TimesNewRoman"/>
          <w:sz w:val="40"/>
          <w:spacing w:val="0"/>
          <w:color w:val="000000"/>
          <w:b w:val="off"/>
          <w:i w:val="off"/>
        </w:rPr>
        <w:t>177—182,192—204,207—209,213,</w:t>
      </w:r>
      <w:r>
        <w:rPr>
          <w:rFonts w:ascii="TimesNewRoman" w:hAnsi="TimesNewRoman" w:cs="TimesNewRoman" w:eastAsia="TimesNewRoman"/>
          <w:sz w:val="40"/>
          <w:spacing w:val="0"/>
          <w:color w:val="000000"/>
          <w:b w:val="off"/>
          <w:i w:val="off"/>
        </w:rPr>
        <w:t>217—230,2,236n.22,245,252,259,</w:t>
      </w:r>
      <w:r>
        <w:rPr>
          <w:rFonts w:ascii="TimesNewRoman" w:hAnsi="TimesNewRoman" w:cs="TimesNewRoman" w:eastAsia="TimesNewRoman"/>
          <w:sz w:val="40"/>
          <w:spacing w:val="0"/>
          <w:color w:val="000000"/>
          <w:b w:val="off"/>
          <w:i w:val="off"/>
        </w:rPr>
        <w:t>261,265,268—270,275—276,299,</w:t>
      </w:r>
      <w:r>
        <w:rPr>
          <w:rFonts w:ascii="TimesNewRoman" w:hAnsi="TimesNewRoman" w:cs="TimesNewRoman" w:eastAsia="TimesNewRoman"/>
          <w:sz w:val="40"/>
          <w:spacing w:val="0"/>
          <w:color w:val="000000"/>
          <w:b w:val="off"/>
          <w:i w:val="off"/>
        </w:rPr>
        <w:t>315,335,355n.24</w:t>
      </w:r>
      <w:bookmarkEnd w:id="4718"/>
    </w:p>
    <w:p>
      <w:pPr>
        <w:pageBreakBefore w:val="off"/>
        <w:tabs/>
        <w:wordWrap w:val="off"/>
        <w:spacing w:before="0" w:after="0" w:line="740" w:lineRule="exact"/>
        <w:ind w:left="0" w:right="0"/>
        <w:jc w:val="both"/>
        <w:textAlignment w:val="baseline"/>
        <w:rPr>
          <w:sz w:val="40"/>
        </w:rPr>
      </w:pPr>
      <w:bookmarkStart w:name="" w:id="4719"/>
      <w:r>
        <w:rPr>
          <w:rFonts w:ascii="宋体" w:hAnsi="宋体" w:cs="宋体" w:eastAsia="宋体"/>
          <w:sz w:val="40"/>
          <w:spacing w:val="0"/>
          <w:color w:val="000000"/>
          <w:b w:val="off"/>
          <w:i w:val="off"/>
        </w:rPr>
        <w:t/>
      </w:r>
      <w:bookmarkEnd w:id="4719"/>
    </w:p>
    <w:p>
      <w:pPr>
        <w:pageBreakBefore w:val="off"/>
        <w:tabs/>
        <w:wordWrap w:val="off"/>
        <w:spacing w:before="0" w:after="0" w:line="740" w:lineRule="atLeast"/>
        <w:ind w:left="660" w:right="60" w:hanging="580"/>
        <w:jc w:val="both"/>
        <w:textAlignment w:val="baseline"/>
        <w:rPr>
          <w:sz w:val="40"/>
        </w:rPr>
      </w:pPr>
      <w:bookmarkStart w:name="" w:id="4720"/>
      <w:r>
        <w:rPr>
          <w:rFonts w:ascii="TimesNewRoman" w:hAnsi="TimesNewRoman" w:cs="TimesNewRoman" w:eastAsia="TimesNewRoman"/>
          <w:sz w:val="40"/>
          <w:spacing w:val="0"/>
          <w:color w:val="000000"/>
          <w:b w:val="off"/>
          <w:i w:val="off"/>
        </w:rPr>
        <w:t>Randall,J. H.(兰达尔)41n.8,49n.19,</w:t>
      </w:r>
      <w:r>
        <w:rPr>
          <w:rFonts w:ascii="TimesNewRoman" w:hAnsi="TimesNewRoman" w:cs="TimesNewRoman" w:eastAsia="TimesNewRoman"/>
          <w:sz w:val="40"/>
          <w:spacing w:val="0"/>
          <w:color w:val="000000"/>
          <w:b w:val="off"/>
          <w:i w:val="off"/>
        </w:rPr>
        <w:t>51n.21</w:t>
      </w:r>
      <w:bookmarkEnd w:id="4720"/>
    </w:p>
    <w:p>
      <w:pPr>
        <w:pageBreakBefore w:val="off"/>
        <w:tabs/>
        <w:wordWrap w:val="off"/>
        <w:spacing w:before="0" w:after="0" w:line="740" w:lineRule="atLeast"/>
        <w:ind w:left="80" w:right="0"/>
        <w:jc w:val="both"/>
        <w:textAlignment w:val="baseline"/>
        <w:rPr>
          <w:sz w:val="40"/>
        </w:rPr>
      </w:pPr>
      <w:bookmarkStart w:name="" w:id="4721"/>
      <w:r>
        <w:rPr>
          <w:rFonts w:ascii="TimesNewRoman" w:hAnsi="TimesNewRoman" w:cs="TimesNewRoman" w:eastAsia="TimesNewRoman"/>
          <w:sz w:val="40"/>
          <w:spacing w:val="0"/>
          <w:color w:val="000000"/>
          <w:b w:val="off"/>
          <w:i w:val="off"/>
        </w:rPr>
        <w:t>Ratke, Heinrich(拉特克)150n.29</w:t>
      </w:r>
      <w:bookmarkEnd w:id="4721"/>
    </w:p>
    <w:p>
      <w:pPr>
        <w:pageBreakBefore w:val="off"/>
        <w:tabs/>
        <w:wordWrap w:val="off"/>
        <w:spacing w:before="0" w:after="0" w:line="740" w:lineRule="atLeast"/>
        <w:ind w:left="660" w:right="40" w:hanging="580"/>
        <w:jc w:val="both"/>
        <w:textAlignment w:val="baseline"/>
        <w:rPr>
          <w:sz w:val="40"/>
        </w:rPr>
      </w:pPr>
      <w:bookmarkStart w:name="" w:id="4722"/>
      <w:r>
        <w:rPr>
          <w:rFonts w:ascii="TimesNewRoman" w:hAnsi="TimesNewRoman" w:cs="TimesNewRoman" w:eastAsia="TimesNewRoman"/>
          <w:sz w:val="40"/>
          <w:spacing w:val="0"/>
          <w:color w:val="000000"/>
          <w:b w:val="off"/>
          <w:i w:val="off"/>
        </w:rPr>
        <w:t>raw feels(纯感觉)24,35—36,66—68,</w:t>
      </w:r>
      <w:r>
        <w:rPr>
          <w:rFonts w:ascii="TimesNewRoman" w:hAnsi="TimesNewRoman" w:cs="TimesNewRoman" w:eastAsia="TimesNewRoman"/>
          <w:sz w:val="40"/>
          <w:spacing w:val="0"/>
          <w:color w:val="000000"/>
          <w:b w:val="off"/>
          <w:i w:val="off"/>
        </w:rPr>
        <w:t>77—103,107—108,182,184,186,190,</w:t>
      </w:r>
      <w:r>
        <w:rPr>
          <w:rFonts w:ascii="TimesNewRoman" w:hAnsi="TimesNewRoman" w:cs="TimesNewRoman" w:eastAsia="TimesNewRoman"/>
          <w:sz w:val="40"/>
          <w:spacing w:val="0"/>
          <w:color w:val="000000"/>
          <w:b w:val="off"/>
          <w:i w:val="off"/>
        </w:rPr>
        <w:t>192</w:t>
      </w:r>
      <w:bookmarkEnd w:id="4722"/>
    </w:p>
    <w:p>
      <w:pPr>
        <w:pageBreakBefore w:val="off"/>
        <w:tabs/>
        <w:wordWrap w:val="off"/>
        <w:spacing w:before="0" w:after="0" w:line="740" w:lineRule="atLeast"/>
        <w:ind w:left="660" w:right="40" w:hanging="580"/>
        <w:jc w:val="both"/>
        <w:textAlignment w:val="baseline"/>
        <w:rPr>
          <w:sz w:val="40"/>
        </w:rPr>
      </w:pPr>
      <w:bookmarkStart w:name="" w:id="4723"/>
      <w:r>
        <w:rPr>
          <w:rFonts w:ascii="TimesNewRoman" w:hAnsi="TimesNewRoman" w:cs="TimesNewRoman" w:eastAsia="TimesNewRoman"/>
          <w:sz w:val="40"/>
          <w:spacing w:val="0"/>
          <w:color w:val="000000"/>
          <w:b w:val="off"/>
          <w:i w:val="off"/>
        </w:rPr>
        <w:t>realism(实在论)265—266,273—296,</w:t>
      </w:r>
      <w:r>
        <w:rPr>
          <w:rFonts w:ascii="TimesNewRoman" w:hAnsi="TimesNewRoman" w:cs="TimesNewRoman" w:eastAsia="TimesNewRoman"/>
          <w:sz w:val="40"/>
          <w:spacing w:val="0"/>
          <w:color w:val="000000"/>
          <w:b w:val="off"/>
          <w:i w:val="off"/>
        </w:rPr>
        <w:t>298—299,310—311,325,340,342,</w:t>
      </w:r>
      <w:r>
        <w:rPr>
          <w:rFonts w:ascii="TimesNewRoman" w:hAnsi="TimesNewRoman" w:cs="TimesNewRoman" w:eastAsia="TimesNewRoman"/>
          <w:sz w:val="40"/>
          <w:spacing w:val="0"/>
          <w:color w:val="000000"/>
          <w:b w:val="off"/>
          <w:i w:val="off"/>
        </w:rPr>
        <w:t>354,382,386</w:t>
      </w:r>
      <w:bookmarkEnd w:id="4723"/>
    </w:p>
    <w:p>
      <w:pPr>
        <w:pageBreakBefore w:val="off"/>
        <w:tabs/>
        <w:wordWrap w:val="off"/>
        <w:spacing w:before="0" w:after="0" w:line="740" w:lineRule="atLeast"/>
        <w:ind w:left="660" w:right="0" w:hanging="580"/>
        <w:jc w:val="both"/>
        <w:textAlignment w:val="baseline"/>
        <w:rPr>
          <w:sz w:val="40"/>
        </w:rPr>
      </w:pPr>
      <w:bookmarkStart w:name="" w:id="4724"/>
      <w:r>
        <w:rPr>
          <w:rFonts w:ascii="TimesNewRoman" w:hAnsi="TimesNewRoman" w:cs="TimesNewRoman" w:eastAsia="TimesNewRoman"/>
          <w:sz w:val="40"/>
          <w:spacing w:val="0"/>
          <w:color w:val="000000"/>
          <w:b w:val="off"/>
          <w:i w:val="off"/>
        </w:rPr>
        <w:t>reference(指称)7,118—119,192,195—</w:t>
      </w:r>
      <w:r>
        <w:rPr>
          <w:rFonts w:ascii="TimesNewRoman" w:hAnsi="TimesNewRoman" w:cs="TimesNewRoman" w:eastAsia="TimesNewRoman"/>
          <w:sz w:val="40"/>
          <w:spacing w:val="0"/>
          <w:color w:val="000000"/>
          <w:b w:val="off"/>
          <w:i w:val="off"/>
        </w:rPr>
        <w:t>199,211,257,265—295</w:t>
      </w:r>
      <w:bookmarkEnd w:id="4724"/>
    </w:p>
    <w:p>
      <w:pPr>
        <w:pageBreakBefore w:val="off"/>
        <w:tabs/>
        <w:wordWrap w:val="off"/>
        <w:spacing w:before="0" w:after="0" w:line="740" w:lineRule="atLeast"/>
        <w:ind w:left="720" w:right="20" w:hanging="120"/>
        <w:jc w:val="both"/>
        <w:textAlignment w:val="baseline"/>
        <w:rPr>
          <w:sz w:val="40"/>
        </w:rPr>
      </w:pPr>
      <w:bookmarkStart w:name="" w:id="4725"/>
      <w:r>
        <w:rPr>
          <w:rFonts w:ascii="TimesNewRoman" w:hAnsi="TimesNewRoman" w:cs="TimesNewRoman" w:eastAsia="TimesNewRoman"/>
          <w:sz w:val="40"/>
          <w:spacing w:val="0"/>
          <w:color w:val="000000"/>
          <w:b w:val="off"/>
          <w:i w:val="off"/>
        </w:rPr>
        <w:t>versus“talking about”(与“谈论关于”</w:t>
      </w:r>
      <w:r>
        <w:rPr>
          <w:rFonts w:ascii="TimesNewRoman" w:hAnsi="TimesNewRoman" w:cs="TimesNewRoman" w:eastAsia="TimesNewRoman"/>
          <w:sz w:val="40"/>
          <w:spacing w:val="0"/>
          <w:color w:val="000000"/>
          <w:b w:val="off"/>
          <w:i w:val="off"/>
        </w:rPr>
        <w:t>对)289—293,300n.34</w:t>
      </w:r>
      <w:bookmarkEnd w:id="4725"/>
    </w:p>
    <w:p>
      <w:pPr>
        <w:pageBreakBefore w:val="off"/>
        <w:tabs/>
        <w:wordWrap w:val="off"/>
        <w:spacing w:before="0" w:after="0" w:line="740" w:lineRule="atLeast"/>
        <w:ind w:left="660" w:right="40" w:hanging="580"/>
        <w:jc w:val="both"/>
        <w:textAlignment w:val="baseline"/>
        <w:rPr>
          <w:sz w:val="40"/>
        </w:rPr>
      </w:pPr>
      <w:bookmarkStart w:name="" w:id="4726"/>
      <w:r>
        <w:rPr>
          <w:rFonts w:ascii="TimesNewRoman" w:hAnsi="TimesNewRoman" w:cs="TimesNewRoman" w:eastAsia="TimesNewRoman"/>
          <w:sz w:val="40"/>
          <w:spacing w:val="0"/>
          <w:color w:val="000000"/>
          <w:b w:val="off"/>
          <w:i w:val="off"/>
        </w:rPr>
        <w:t>Reid, Thomas(莱伊德)47n.15,60n.32,</w:t>
      </w:r>
      <w:r>
        <w:rPr>
          <w:rFonts w:ascii="TimesNewRoman" w:hAnsi="TimesNewRoman" w:cs="TimesNewRoman" w:eastAsia="TimesNewRoman"/>
          <w:sz w:val="40"/>
          <w:spacing w:val="0"/>
          <w:color w:val="000000"/>
          <w:b w:val="off"/>
          <w:i w:val="off"/>
        </w:rPr>
        <w:t>142,144n.22,145,328n.13</w:t>
      </w:r>
      <w:bookmarkEnd w:id="4726"/>
    </w:p>
    <w:p>
      <w:pPr>
        <w:pageBreakBefore w:val="off"/>
        <w:tabs/>
        <w:wordWrap w:val="off"/>
        <w:spacing w:before="0" w:after="0" w:line="740" w:lineRule="atLeast"/>
        <w:ind w:left="80" w:right="0"/>
        <w:jc w:val="both"/>
        <w:textAlignment w:val="baseline"/>
        <w:rPr>
          <w:sz w:val="40"/>
        </w:rPr>
      </w:pPr>
      <w:bookmarkStart w:name="" w:id="4727"/>
      <w:r>
        <w:rPr>
          <w:rFonts w:ascii="TimesNewRoman" w:hAnsi="TimesNewRoman" w:cs="TimesNewRoman" w:eastAsia="TimesNewRoman"/>
          <w:sz w:val="40"/>
          <w:spacing w:val="0"/>
          <w:color w:val="000000"/>
          <w:b w:val="off"/>
          <w:i w:val="off"/>
        </w:rPr>
        <w:t>Reinhold, Eranst(莱因赫德)134n.3</w:t>
      </w:r>
      <w:bookmarkEnd w:id="4727"/>
    </w:p>
    <w:p>
      <w:pPr>
        <w:pageBreakBefore w:val="off"/>
        <w:tabs/>
        <w:wordWrap w:val="off"/>
        <w:spacing w:before="0" w:after="0" w:line="740" w:lineRule="atLeast"/>
        <w:ind w:left="660" w:right="0" w:hanging="580"/>
        <w:jc w:val="both"/>
        <w:textAlignment w:val="baseline"/>
        <w:rPr>
          <w:sz w:val="40"/>
        </w:rPr>
      </w:pPr>
      <w:bookmarkStart w:name="" w:id="4728"/>
      <w:r>
        <w:rPr>
          <w:rFonts w:ascii="TimesNewRoman" w:hAnsi="TimesNewRoman" w:cs="TimesNewRoman" w:eastAsia="TimesNewRoman"/>
          <w:sz w:val="40"/>
          <w:spacing w:val="0"/>
          <w:color w:val="000000"/>
          <w:b w:val="off"/>
          <w:i w:val="off"/>
        </w:rPr>
        <w:t>relativism(相对主义)13,166n.2,178—</w:t>
      </w:r>
      <w:r>
        <w:rPr>
          <w:rFonts w:ascii="TimesNewRoman" w:hAnsi="TimesNewRoman" w:cs="TimesNewRoman" w:eastAsia="TimesNewRoman"/>
          <w:sz w:val="40"/>
          <w:spacing w:val="0"/>
          <w:color w:val="000000"/>
          <w:b w:val="off"/>
          <w:i w:val="off"/>
        </w:rPr>
        <w:t>179,196,272,279,306—311,317,326,</w:t>
      </w:r>
      <w:r>
        <w:rPr>
          <w:rFonts w:ascii="TimesNewRoman" w:hAnsi="TimesNewRoman" w:cs="TimesNewRoman" w:eastAsia="TimesNewRoman"/>
          <w:sz w:val="40"/>
          <w:spacing w:val="0"/>
          <w:color w:val="000000"/>
          <w:b w:val="off"/>
          <w:i w:val="off"/>
        </w:rPr>
        <w:t>367,373—379</w:t>
      </w:r>
      <w:bookmarkEnd w:id="4728"/>
    </w:p>
    <w:p>
      <w:pPr>
        <w:pageBreakBefore w:val="off"/>
        <w:tabs/>
        <w:wordWrap w:val="off"/>
        <w:spacing w:before="0" w:after="0" w:line="740" w:lineRule="atLeast"/>
        <w:ind w:left="660" w:right="0" w:hanging="580"/>
        <w:jc w:val="both"/>
        <w:textAlignment w:val="baseline"/>
        <w:rPr>
          <w:sz w:val="40"/>
        </w:rPr>
      </w:pPr>
      <w:bookmarkStart w:name="" w:id="4729"/>
      <w:r>
        <w:rPr>
          <w:rFonts w:ascii="TimesNewRoman" w:hAnsi="TimesNewRoman" w:cs="TimesNewRoman" w:eastAsia="TimesNewRoman"/>
          <w:sz w:val="40"/>
          <w:spacing w:val="0"/>
          <w:color w:val="000000"/>
          <w:b w:val="off"/>
          <w:i w:val="off"/>
        </w:rPr>
        <w:t>representation, philosophy as a general theo-</w:t>
      </w:r>
      <w:r>
        <w:rPr>
          <w:rFonts w:ascii="TimesNewRoman" w:hAnsi="TimesNewRoman" w:cs="TimesNewRoman" w:eastAsia="TimesNewRoman"/>
          <w:sz w:val="40"/>
          <w:spacing w:val="0"/>
          <w:color w:val="000000"/>
          <w:b w:val="off"/>
          <w:i w:val="off"/>
        </w:rPr>
        <w:t>ry of(作为一般再现论的哲学)3,6,9,</w:t>
      </w:r>
      <w:bookmarkEnd w:id="4729"/>
    </w:p>
    <w:p>
      <w:pPr>
        <w:spacing w:line="20" w:lineRule="exact"/>
        <w:textAlignment w:val="bottom"/>
      </w:pPr>
      <w:r>
        <w:br w:type="column"/>
      </w:r>
    </w:p>
    <w:p>
      <w:pPr>
        <w:pageBreakBefore w:val="off"/>
        <w:tabs/>
        <w:wordWrap w:val="off"/>
        <w:spacing w:before="0" w:after="0" w:line="740" w:lineRule="atLeast"/>
        <w:ind w:left="600" w:right="0"/>
        <w:jc w:val="both"/>
        <w:textAlignment w:val="baseline"/>
        <w:rPr>
          <w:sz w:val="40"/>
        </w:rPr>
      </w:pPr>
      <w:bookmarkStart w:name="" w:id="4730"/>
      <w:r>
        <w:rPr>
          <w:rFonts w:ascii="TimesNewRoman" w:hAnsi="TimesNewRoman" w:cs="TimesNewRoman" w:eastAsia="TimesNewRoman"/>
          <w:sz w:val="40"/>
          <w:spacing w:val="0"/>
          <w:color w:val="000000"/>
          <w:b w:val="off"/>
          <w:i w:val="off"/>
        </w:rPr>
        <w:t>11,371,381—382,392</w:t>
      </w:r>
      <w:bookmarkEnd w:id="4730"/>
    </w:p>
    <w:p>
      <w:pPr>
        <w:pageBreakBefore w:val="off"/>
        <w:tabs/>
        <w:wordWrap w:val="off"/>
        <w:spacing w:before="0" w:after="0" w:line="740" w:lineRule="atLeast"/>
        <w:ind w:left="80" w:right="0"/>
        <w:jc w:val="both"/>
        <w:textAlignment w:val="baseline"/>
        <w:rPr>
          <w:sz w:val="40"/>
        </w:rPr>
      </w:pPr>
      <w:bookmarkStart w:name="" w:id="4731"/>
      <w:r>
        <w:rPr>
          <w:rFonts w:ascii="TimesNewRoman" w:hAnsi="TimesNewRoman" w:cs="TimesNewRoman" w:eastAsia="TimesNewRoman"/>
          <w:sz w:val="40"/>
          <w:spacing w:val="0"/>
          <w:color w:val="000000"/>
          <w:b w:val="off"/>
          <w:i w:val="off"/>
        </w:rPr>
        <w:t>Robinson,J. A. T.(罗宾逊)44n.13</w:t>
      </w:r>
      <w:bookmarkEnd w:id="4731"/>
    </w:p>
    <w:p>
      <w:pPr>
        <w:pageBreakBefore w:val="off"/>
        <w:tabs/>
        <w:wordWrap w:val="off"/>
        <w:spacing w:before="0" w:after="0" w:line="740" w:lineRule="atLeast"/>
        <w:ind w:left="80" w:right="0"/>
        <w:jc w:val="both"/>
        <w:textAlignment w:val="baseline"/>
        <w:rPr>
          <w:sz w:val="40"/>
        </w:rPr>
      </w:pPr>
      <w:bookmarkStart w:name="" w:id="4732"/>
      <w:r>
        <w:rPr>
          <w:rFonts w:ascii="TimesNewRoman" w:hAnsi="TimesNewRoman" w:cs="TimesNewRoman" w:eastAsia="TimesNewRoman"/>
          <w:sz w:val="40"/>
          <w:spacing w:val="0"/>
          <w:color w:val="000000"/>
          <w:b w:val="off"/>
          <w:i w:val="off"/>
        </w:rPr>
        <w:t>Robinson, William S.(罗宾逊)186n.17</w:t>
      </w:r>
      <w:bookmarkEnd w:id="4732"/>
    </w:p>
    <w:p>
      <w:pPr>
        <w:pageBreakBefore w:val="off"/>
        <w:tabs/>
        <w:wordWrap w:val="off"/>
        <w:spacing w:before="0" w:after="0" w:line="740" w:lineRule="atLeast"/>
        <w:ind w:left="660" w:right="140" w:hanging="580"/>
        <w:jc w:val="both"/>
        <w:textAlignment w:val="baseline"/>
        <w:rPr>
          <w:sz w:val="40"/>
        </w:rPr>
      </w:pPr>
      <w:bookmarkStart w:name="" w:id="4733"/>
      <w:r>
        <w:rPr>
          <w:rFonts w:ascii="TimesNewRoman" w:hAnsi="TimesNewRoman" w:cs="TimesNewRoman" w:eastAsia="TimesNewRoman"/>
          <w:sz w:val="40"/>
          <w:spacing w:val="0"/>
          <w:color w:val="000000"/>
          <w:b w:val="off"/>
          <w:i w:val="off"/>
        </w:rPr>
        <w:t>Rosenberg, Jay(罗森伯格)179n.12,296—</w:t>
      </w:r>
      <w:r>
        <w:rPr>
          <w:rFonts w:ascii="TimesNewRoman" w:hAnsi="TimesNewRoman" w:cs="TimesNewRoman" w:eastAsia="TimesNewRoman"/>
          <w:sz w:val="40"/>
          <w:spacing w:val="0"/>
          <w:color w:val="000000"/>
          <w:b w:val="off"/>
          <w:i w:val="off"/>
        </w:rPr>
        <w:t>298</w:t>
      </w:r>
      <w:bookmarkEnd w:id="4733"/>
    </w:p>
    <w:p>
      <w:pPr>
        <w:pageBreakBefore w:val="off"/>
        <w:tabs/>
        <w:wordWrap w:val="off"/>
        <w:spacing w:before="0" w:after="0" w:line="740" w:lineRule="atLeast"/>
        <w:ind w:left="80" w:right="0"/>
        <w:jc w:val="both"/>
        <w:textAlignment w:val="baseline"/>
        <w:rPr>
          <w:sz w:val="40"/>
        </w:rPr>
      </w:pPr>
      <w:bookmarkStart w:name="" w:id="4734"/>
      <w:r>
        <w:rPr>
          <w:rFonts w:ascii="TimesNewRoman" w:hAnsi="TimesNewRoman" w:cs="TimesNewRoman" w:eastAsia="TimesNewRoman"/>
          <w:sz w:val="40"/>
          <w:spacing w:val="0"/>
          <w:color w:val="000000"/>
          <w:b w:val="off"/>
          <w:i w:val="off"/>
        </w:rPr>
        <w:t>Rosenthal, David(罗森塔尔)120n.23</w:t>
      </w:r>
      <w:bookmarkEnd w:id="4734"/>
    </w:p>
    <w:p>
      <w:pPr>
        <w:pageBreakBefore w:val="off"/>
        <w:tabs/>
        <w:wordWrap w:val="off"/>
        <w:spacing w:before="0" w:after="0" w:line="740" w:lineRule="atLeast"/>
        <w:ind w:left="80" w:right="0"/>
        <w:jc w:val="both"/>
        <w:textAlignment w:val="baseline"/>
        <w:rPr>
          <w:sz w:val="40"/>
        </w:rPr>
      </w:pPr>
      <w:bookmarkStart w:name="" w:id="4735"/>
      <w:r>
        <w:rPr>
          <w:rFonts w:ascii="TimesNewRoman" w:hAnsi="TimesNewRoman" w:cs="TimesNewRoman" w:eastAsia="TimesNewRoman"/>
          <w:sz w:val="40"/>
          <w:spacing w:val="0"/>
          <w:color w:val="000000"/>
          <w:b w:val="off"/>
          <w:i w:val="off"/>
        </w:rPr>
        <w:t>Royce, Josiah(罗伊斯)52,54,165</w:t>
      </w:r>
      <w:bookmarkEnd w:id="4735"/>
    </w:p>
    <w:p>
      <w:pPr>
        <w:pageBreakBefore w:val="off"/>
        <w:tabs/>
        <w:wordWrap w:val="off"/>
        <w:spacing w:before="0" w:after="0" w:line="740" w:lineRule="atLeast"/>
        <w:ind w:left="660" w:right="160" w:hanging="580"/>
        <w:jc w:val="both"/>
        <w:textAlignment w:val="baseline"/>
        <w:rPr>
          <w:sz w:val="40"/>
        </w:rPr>
      </w:pPr>
      <w:bookmarkStart w:name="" w:id="4736"/>
      <w:r>
        <w:rPr>
          <w:rFonts w:ascii="TimesNewRoman" w:hAnsi="TimesNewRoman" w:cs="TimesNewRoman" w:eastAsia="TimesNewRoman"/>
          <w:sz w:val="40"/>
          <w:spacing w:val="0"/>
          <w:color w:val="000000"/>
          <w:b w:val="off"/>
          <w:i w:val="off"/>
        </w:rPr>
        <w:t>Russell,Bertrand(罗素)4,7—8,112,161,</w:t>
      </w:r>
      <w:r>
        <w:rPr>
          <w:rFonts w:ascii="TimesNewRoman" w:hAnsi="TimesNewRoman" w:cs="TimesNewRoman" w:eastAsia="TimesNewRoman"/>
          <w:sz w:val="40"/>
          <w:spacing w:val="0"/>
          <w:color w:val="000000"/>
          <w:b w:val="off"/>
          <w:i w:val="off"/>
        </w:rPr>
        <w:t>166—169,172—173,258—259,263,</w:t>
      </w:r>
      <w:r>
        <w:rPr>
          <w:rFonts w:ascii="TimesNewRoman" w:hAnsi="TimesNewRoman" w:cs="TimesNewRoman" w:eastAsia="TimesNewRoman"/>
          <w:sz w:val="40"/>
          <w:spacing w:val="0"/>
          <w:color w:val="000000"/>
          <w:b w:val="off"/>
          <w:i w:val="off"/>
        </w:rPr>
        <w:t>269,369,390</w:t>
      </w:r>
      <w:bookmarkEnd w:id="4736"/>
    </w:p>
    <w:p>
      <w:pPr>
        <w:pageBreakBefore w:val="off"/>
        <w:tabs/>
        <w:wordWrap w:val="off"/>
        <w:spacing w:before="0" w:after="0" w:line="740" w:lineRule="atLeast"/>
        <w:ind w:left="660" w:right="80" w:hanging="580"/>
        <w:jc w:val="both"/>
        <w:textAlignment w:val="baseline"/>
        <w:rPr>
          <w:sz w:val="40"/>
        </w:rPr>
      </w:pPr>
      <w:bookmarkStart w:name="" w:id="4737"/>
      <w:r>
        <w:rPr>
          <w:rFonts w:ascii="TimesNewRoman" w:hAnsi="TimesNewRoman" w:cs="TimesNewRoman" w:eastAsia="TimesNewRoman"/>
          <w:sz w:val="40"/>
          <w:spacing w:val="0"/>
          <w:color w:val="000000"/>
          <w:b w:val="off"/>
          <w:i w:val="off"/>
        </w:rPr>
        <w:t>Ryle, Gilbert(赖尔)7,18,31,51n.21,66—</w:t>
      </w:r>
      <w:r>
        <w:rPr>
          <w:rFonts w:ascii="TimesNewRoman" w:hAnsi="TimesNewRoman" w:cs="TimesNewRoman" w:eastAsia="TimesNewRoman"/>
          <w:sz w:val="40"/>
          <w:spacing w:val="0"/>
          <w:color w:val="000000"/>
          <w:b w:val="off"/>
          <w:i w:val="off"/>
        </w:rPr>
        <w:t>67,99,101—102,112—113,143,167n.</w:t>
      </w:r>
      <w:r>
        <w:rPr>
          <w:rFonts w:ascii="TimesNewRoman" w:hAnsi="TimesNewRoman" w:cs="TimesNewRoman" w:eastAsia="TimesNewRoman"/>
          <w:sz w:val="40"/>
          <w:spacing w:val="0"/>
          <w:color w:val="000000"/>
          <w:b w:val="off"/>
          <w:i w:val="off"/>
        </w:rPr>
        <w:t>5,185n.18,210,213—215,218,230—</w:t>
      </w:r>
      <w:r>
        <w:rPr>
          <w:rFonts w:ascii="TimesNewRoman" w:hAnsi="TimesNewRoman" w:cs="TimesNewRoman" w:eastAsia="TimesNewRoman"/>
          <w:sz w:val="40"/>
          <w:spacing w:val="0"/>
          <w:color w:val="000000"/>
          <w:b w:val="off"/>
          <w:i w:val="off"/>
        </w:rPr>
        <w:t>233,235,239,242,328n.13</w:t>
      </w:r>
      <w:bookmarkEnd w:id="4737"/>
    </w:p>
    <w:p>
      <w:pPr>
        <w:pageBreakBefore w:val="off"/>
        <w:tabs/>
        <w:wordWrap w:val="off"/>
        <w:spacing w:before="0" w:after="0" w:line="740" w:lineRule="exact"/>
        <w:ind w:left="0" w:right="0"/>
        <w:jc w:val="both"/>
        <w:textAlignment w:val="baseline"/>
        <w:rPr>
          <w:sz w:val="40"/>
        </w:rPr>
      </w:pPr>
      <w:bookmarkStart w:name="" w:id="4738"/>
      <w:r>
        <w:rPr>
          <w:rFonts w:ascii="宋体" w:hAnsi="宋体" w:cs="宋体" w:eastAsia="宋体"/>
          <w:sz w:val="40"/>
          <w:spacing w:val="0"/>
          <w:color w:val="000000"/>
          <w:b w:val="off"/>
          <w:i w:val="off"/>
        </w:rPr>
        <w:t/>
      </w:r>
      <w:bookmarkEnd w:id="4738"/>
    </w:p>
    <w:p>
      <w:pPr>
        <w:pageBreakBefore w:val="off"/>
        <w:tabs/>
        <w:wordWrap w:val="off"/>
        <w:spacing w:before="0" w:after="0" w:line="740" w:lineRule="atLeast"/>
        <w:ind w:left="80" w:right="0"/>
        <w:jc w:val="both"/>
        <w:textAlignment w:val="baseline"/>
        <w:rPr>
          <w:sz w:val="40"/>
        </w:rPr>
      </w:pPr>
      <w:bookmarkStart w:name="" w:id="4739"/>
      <w:r>
        <w:rPr>
          <w:rFonts w:ascii="TimesNewRoman" w:hAnsi="TimesNewRoman" w:cs="TimesNewRoman" w:eastAsia="TimesNewRoman"/>
          <w:sz w:val="40"/>
          <w:spacing w:val="0"/>
          <w:color w:val="000000"/>
          <w:b w:val="off"/>
          <w:i w:val="off"/>
        </w:rPr>
        <w:t>Santayana, George(桑塔亚那)367</w:t>
      </w:r>
      <w:bookmarkEnd w:id="4739"/>
    </w:p>
    <w:p>
      <w:pPr>
        <w:pageBreakBefore w:val="off"/>
        <w:tabs/>
        <w:wordWrap w:val="off"/>
        <w:spacing w:before="0" w:after="0" w:line="740" w:lineRule="atLeast"/>
        <w:ind w:left="80" w:right="0"/>
        <w:jc w:val="both"/>
        <w:textAlignment w:val="baseline"/>
        <w:rPr>
          <w:sz w:val="40"/>
        </w:rPr>
      </w:pPr>
      <w:bookmarkStart w:name="" w:id="4740"/>
      <w:r>
        <w:rPr>
          <w:rFonts w:ascii="TimesNewRoman" w:hAnsi="TimesNewRoman" w:cs="TimesNewRoman" w:eastAsia="TimesNewRoman"/>
          <w:sz w:val="40"/>
          <w:spacing w:val="0"/>
          <w:color w:val="000000"/>
          <w:b w:val="off"/>
          <w:i w:val="off"/>
        </w:rPr>
        <w:t>de Santillana, Georpio(德·桑提拉那)328n.12</w:t>
      </w:r>
      <w:bookmarkEnd w:id="4740"/>
    </w:p>
    <w:p>
      <w:pPr>
        <w:pageBreakBefore w:val="off"/>
        <w:tabs/>
        <w:wordWrap w:val="off"/>
        <w:spacing w:before="0" w:after="0" w:line="740" w:lineRule="atLeast"/>
        <w:ind w:left="660" w:right="140" w:hanging="580"/>
        <w:jc w:val="both"/>
        <w:textAlignment w:val="baseline"/>
        <w:rPr>
          <w:sz w:val="40"/>
        </w:rPr>
      </w:pPr>
      <w:bookmarkStart w:name="" w:id="4741"/>
      <w:r>
        <w:rPr>
          <w:rFonts w:ascii="TimesNewRoman" w:hAnsi="TimesNewRoman" w:cs="TimesNewRoman" w:eastAsia="TimesNewRoman"/>
          <w:sz w:val="40"/>
          <w:spacing w:val="0"/>
          <w:color w:val="000000"/>
          <w:b w:val="off"/>
          <w:i w:val="off"/>
        </w:rPr>
        <w:t>Sartre, Jean-Paul(萨特)11,167,346—347,</w:t>
      </w:r>
      <w:r>
        <w:rPr>
          <w:rFonts w:ascii="TimesNewRoman" w:hAnsi="TimesNewRoman" w:cs="TimesNewRoman" w:eastAsia="TimesNewRoman"/>
          <w:sz w:val="40"/>
          <w:spacing w:val="0"/>
          <w:color w:val="000000"/>
          <w:b w:val="off"/>
          <w:i w:val="off"/>
        </w:rPr>
        <w:t>361,363,366,373,375—376,380,386</w:t>
      </w:r>
      <w:bookmarkEnd w:id="4741"/>
    </w:p>
    <w:p>
      <w:pPr>
        <w:pageBreakBefore w:val="off"/>
        <w:tabs/>
        <w:wordWrap w:val="off"/>
        <w:spacing w:before="0" w:after="0" w:line="740" w:lineRule="atLeast"/>
        <w:ind w:left="80" w:right="0"/>
        <w:jc w:val="both"/>
        <w:textAlignment w:val="baseline"/>
        <w:rPr>
          <w:sz w:val="40"/>
        </w:rPr>
      </w:pPr>
      <w:bookmarkStart w:name="" w:id="4742"/>
      <w:r>
        <w:rPr>
          <w:rFonts w:ascii="TimesNewRoman" w:hAnsi="TimesNewRoman" w:cs="TimesNewRoman" w:eastAsia="TimesNewRoman"/>
          <w:sz w:val="40"/>
          <w:spacing w:val="0"/>
          <w:color w:val="000000"/>
          <w:b w:val="off"/>
          <w:i w:val="off"/>
        </w:rPr>
        <w:t>Savitt, Steven(萨维特)120n.23</w:t>
      </w:r>
      <w:bookmarkEnd w:id="4742"/>
    </w:p>
    <w:p>
      <w:pPr>
        <w:pageBreakBefore w:val="off"/>
        <w:tabs/>
        <w:wordWrap w:val="off"/>
        <w:spacing w:before="0" w:after="0" w:line="740" w:lineRule="atLeast"/>
        <w:ind w:left="660" w:right="20" w:hanging="580"/>
        <w:jc w:val="both"/>
        <w:textAlignment w:val="baseline"/>
        <w:rPr>
          <w:sz w:val="40"/>
        </w:rPr>
      </w:pPr>
      <w:bookmarkStart w:name="" w:id="4743"/>
      <w:r>
        <w:rPr>
          <w:rFonts w:ascii="TimesNewRoman" w:hAnsi="TimesNewRoman" w:cs="TimesNewRoman" w:eastAsia="TimesNewRoman"/>
          <w:sz w:val="40"/>
          <w:spacing w:val="0"/>
          <w:color w:val="000000"/>
          <w:b w:val="off"/>
          <w:i w:val="off"/>
        </w:rPr>
        <w:t>Scheffler, Israel(舍夫勒尔)275n.16,326—</w:t>
      </w:r>
      <w:r>
        <w:rPr>
          <w:rFonts w:ascii="TimesNewRoman" w:hAnsi="TimesNewRoman" w:cs="TimesNewRoman" w:eastAsia="TimesNewRoman"/>
          <w:sz w:val="40"/>
          <w:spacing w:val="0"/>
          <w:color w:val="000000"/>
          <w:b w:val="off"/>
          <w:i w:val="off"/>
        </w:rPr>
        <w:t>327</w:t>
      </w:r>
      <w:bookmarkEnd w:id="4743"/>
    </w:p>
    <w:p>
      <w:pPr>
        <w:pageBreakBefore w:val="off"/>
        <w:tabs/>
        <w:wordWrap w:val="off"/>
        <w:spacing w:before="0" w:after="0" w:line="740" w:lineRule="atLeast"/>
        <w:ind w:left="660" w:right="60" w:hanging="580"/>
        <w:jc w:val="both"/>
        <w:textAlignment w:val="baseline"/>
        <w:rPr>
          <w:sz w:val="40"/>
        </w:rPr>
      </w:pPr>
      <w:bookmarkStart w:name="" w:id="4744"/>
      <w:r>
        <w:rPr>
          <w:rFonts w:ascii="TimesNewRoman" w:hAnsi="TimesNewRoman" w:cs="TimesNewRoman" w:eastAsia="TimesNewRoman"/>
          <w:sz w:val="40"/>
          <w:spacing w:val="0"/>
          <w:color w:val="000000"/>
          <w:b w:val="off"/>
          <w:i w:val="off"/>
        </w:rPr>
        <w:t>scheme-content distinction(图式与内容区</w:t>
      </w:r>
      <w:r>
        <w:rPr>
          <w:rFonts w:ascii="TimesNewRoman" w:hAnsi="TimesNewRoman" w:cs="TimesNewRoman" w:eastAsia="TimesNewRoman"/>
          <w:sz w:val="40"/>
          <w:spacing w:val="0"/>
          <w:color w:val="000000"/>
          <w:b w:val="off"/>
          <w:i w:val="off"/>
        </w:rPr>
        <w:t>分)259,265,272,295,299,301—302,</w:t>
      </w:r>
      <w:r>
        <w:rPr>
          <w:rFonts w:ascii="TimesNewRoman" w:hAnsi="TimesNewRoman" w:cs="TimesNewRoman" w:eastAsia="TimesNewRoman"/>
          <w:sz w:val="40"/>
          <w:spacing w:val="0"/>
          <w:color w:val="000000"/>
          <w:b w:val="off"/>
          <w:i w:val="off"/>
        </w:rPr>
        <w:t>304,309,325</w:t>
      </w:r>
      <w:bookmarkEnd w:id="4744"/>
    </w:p>
    <w:p>
      <w:pPr>
        <w:pageBreakBefore w:val="off"/>
        <w:tabs/>
        <w:wordWrap w:val="off"/>
        <w:spacing w:before="0" w:after="0" w:line="740" w:lineRule="atLeast"/>
        <w:ind w:left="80" w:right="0"/>
        <w:jc w:val="both"/>
        <w:textAlignment w:val="baseline"/>
        <w:rPr>
          <w:sz w:val="40"/>
        </w:rPr>
      </w:pPr>
      <w:bookmarkStart w:name="" w:id="4745"/>
      <w:r>
        <w:rPr>
          <w:rFonts w:ascii="TimesNewRoman" w:hAnsi="TimesNewRoman" w:cs="TimesNewRoman" w:eastAsia="TimesNewRoman"/>
          <w:sz w:val="40"/>
          <w:spacing w:val="0"/>
          <w:color w:val="000000"/>
          <w:b w:val="off"/>
          <w:i w:val="off"/>
        </w:rPr>
        <w:t>Schneewind,J.B.(施尼温德)19n.23</w:t>
      </w:r>
      <w:bookmarkEnd w:id="4745"/>
    </w:p>
    <w:p>
      <w:pPr>
        <w:pageBreakBefore w:val="off"/>
        <w:tabs/>
        <w:wordWrap w:val="off"/>
        <w:spacing w:before="0" w:after="0" w:line="740" w:lineRule="atLeast"/>
        <w:ind w:left="80" w:right="0"/>
        <w:jc w:val="both"/>
        <w:textAlignment w:val="baseline"/>
        <w:rPr>
          <w:sz w:val="40"/>
        </w:rPr>
      </w:pPr>
      <w:bookmarkStart w:name="" w:id="4746"/>
      <w:r>
        <w:rPr>
          <w:rFonts w:ascii="TimesNewRoman" w:hAnsi="TimesNewRoman" w:cs="TimesNewRoman" w:eastAsia="TimesNewRoman"/>
          <w:sz w:val="40"/>
          <w:spacing w:val="0"/>
          <w:color w:val="000000"/>
          <w:b w:val="off"/>
          <w:i w:val="off"/>
        </w:rPr>
        <w:t>Searle, John R.(塞尔)288——292</w:t>
      </w:r>
      <w:bookmarkEnd w:id="4746"/>
    </w:p>
    <w:p>
      <w:pPr>
        <w:pageBreakBefore w:val="off"/>
        <w:tabs/>
        <w:wordWrap w:val="off"/>
        <w:spacing w:before="0" w:after="0" w:line="740" w:lineRule="atLeast"/>
        <w:ind w:left="660" w:right="100" w:hanging="580"/>
        <w:jc w:val="both"/>
        <w:textAlignment w:val="baseline"/>
        <w:rPr>
          <w:sz w:val="40"/>
        </w:rPr>
      </w:pPr>
      <w:bookmarkStart w:name="" w:id="4747"/>
      <w:r>
        <w:rPr>
          <w:rFonts w:ascii="TimesNewRoman" w:hAnsi="TimesNewRoman" w:cs="TimesNewRoman" w:eastAsia="TimesNewRoman"/>
          <w:sz w:val="40"/>
          <w:spacing w:val="0"/>
          <w:color w:val="000000"/>
          <w:b w:val="off"/>
          <w:i w:val="off"/>
        </w:rPr>
        <w:t>self-deception(自欺)5,9,11,13,373,377,</w:t>
      </w:r>
      <w:r>
        <w:rPr>
          <w:rFonts w:ascii="TimesNewRoman" w:hAnsi="TimesNewRoman" w:cs="TimesNewRoman" w:eastAsia="TimesNewRoman"/>
          <w:sz w:val="40"/>
          <w:spacing w:val="0"/>
          <w:color w:val="000000"/>
          <w:b w:val="off"/>
          <w:i w:val="off"/>
        </w:rPr>
        <w:t>378,383</w:t>
      </w:r>
      <w:bookmarkEnd w:id="4747"/>
    </w:p>
    <w:p>
      <w:pPr>
        <w:pageBreakBefore w:val="off"/>
        <w:tabs/>
        <w:wordWrap w:val="off"/>
        <w:spacing w:before="0" w:after="0" w:line="740" w:lineRule="atLeast"/>
        <w:ind w:left="660" w:right="80" w:hanging="580"/>
        <w:jc w:val="both"/>
        <w:textAlignment w:val="baseline"/>
        <w:rPr>
          <w:sz w:val="40"/>
        </w:rPr>
      </w:pPr>
      <w:bookmarkStart w:name="" w:id="4748"/>
      <w:r>
        <w:rPr>
          <w:rFonts w:ascii="TimesNewRoman" w:hAnsi="TimesNewRoman" w:cs="TimesNewRoman" w:eastAsia="TimesNewRoman"/>
          <w:sz w:val="40"/>
          <w:spacing w:val="0"/>
          <w:color w:val="000000"/>
          <w:b w:val="off"/>
          <w:i w:val="off"/>
        </w:rPr>
        <w:t>Sellars, Willfrid(塞拉斯) xiii,7,10,25,27,</w:t>
      </w:r>
      <w:r>
        <w:rPr>
          <w:rFonts w:ascii="宋体" w:hAnsi="宋体" w:cs="宋体" w:eastAsia="宋体"/>
          <w:sz w:val="40"/>
          <w:spacing w:val="0"/>
          <w:color w:val="000000"/>
          <w:b w:val="off"/>
          <w:i w:val="off"/>
        </w:rPr>
        <w:t>49n.18,54n.90n.7,101n.11,109n.16,</w:t>
      </w:r>
      <w:r>
        <w:rPr>
          <w:rFonts w:ascii="宋体" w:hAnsi="宋体" w:cs="宋体" w:eastAsia="宋体"/>
          <w:sz w:val="40"/>
          <w:spacing w:val="0"/>
          <w:color w:val="000000"/>
          <w:b w:val="off"/>
          <w:i w:val="off"/>
        </w:rPr>
        <w:t>124n.26,141—143,157,167—188,</w:t>
      </w:r>
      <w:r>
        <w:rPr>
          <w:rFonts w:ascii="TimesNewRoman" w:hAnsi="TimesNewRoman" w:cs="TimesNewRoman" w:eastAsia="TimesNewRoman"/>
          <w:sz w:val="40"/>
          <w:spacing w:val="0"/>
          <w:color w:val="000000"/>
          <w:b w:val="off"/>
          <w:i w:val="off"/>
        </w:rPr>
        <w:t>191n.23,192,196,204,209,301n,34,</w:t>
      </w:r>
      <w:r>
        <w:rPr>
          <w:rFonts w:ascii="TimesNewRoman" w:hAnsi="TimesNewRoman" w:cs="TimesNewRoman" w:eastAsia="TimesNewRoman"/>
          <w:sz w:val="40"/>
          <w:spacing w:val="0"/>
          <w:color w:val="000000"/>
          <w:b w:val="off"/>
          <w:i w:val="off"/>
        </w:rPr>
        <w:t>315,381—382,389—390,392</w:t>
      </w:r>
      <w:bookmarkEnd w:id="4748"/>
    </w:p>
    <w:p>
      <w:pPr>
        <w:pageBreakBefore w:val="off"/>
        <w:tabs/>
        <w:wordWrap w:val="off"/>
        <w:spacing w:before="0" w:after="0" w:line="740" w:lineRule="atLeast"/>
        <w:ind w:left="80" w:right="0"/>
        <w:jc w:val="both"/>
        <w:textAlignment w:val="baseline"/>
        <w:rPr>
          <w:sz w:val="40"/>
        </w:rPr>
      </w:pPr>
      <w:bookmarkStart w:name="" w:id="4749"/>
      <w:r>
        <w:rPr>
          <w:rFonts w:ascii="TimesNewRoman" w:hAnsi="TimesNewRoman" w:cs="TimesNewRoman" w:eastAsia="TimesNewRoman"/>
          <w:sz w:val="40"/>
          <w:spacing w:val="0"/>
          <w:color w:val="000000"/>
          <w:b w:val="off"/>
          <w:i w:val="off"/>
        </w:rPr>
        <w:t>Sextus Empricus(恩培雷库斯)223</w:t>
      </w:r>
      <w:bookmarkEnd w:id="4749"/>
    </w:p>
    <w:p>
      <w:pPr>
        <w:pageBreakBefore w:val="off"/>
        <w:tabs/>
        <w:wordWrap w:val="off"/>
        <w:spacing w:before="0" w:after="0" w:line="740" w:lineRule="atLeast"/>
        <w:ind w:left="80" w:right="0"/>
        <w:jc w:val="both"/>
        <w:textAlignment w:val="baseline"/>
        <w:rPr>
          <w:sz w:val="40"/>
        </w:rPr>
      </w:pPr>
      <w:bookmarkStart w:name="" w:id="4750"/>
      <w:r>
        <w:rPr>
          <w:rFonts w:ascii="TimesNewRoman" w:hAnsi="TimesNewRoman" w:cs="TimesNewRoman" w:eastAsia="TimesNewRoman"/>
          <w:sz w:val="40"/>
          <w:spacing w:val="0"/>
          <w:color w:val="000000"/>
          <w:b w:val="off"/>
          <w:i w:val="off"/>
        </w:rPr>
        <w:t>Shaffer, Jerome(沙富尔)63n.35</w:t>
      </w:r>
      <w:bookmarkEnd w:id="4750"/>
    </w:p>
    <w:p>
      <w:pPr>
        <w:pageBreakBefore w:val="off"/>
        <w:tabs/>
        <w:wordWrap w:val="off"/>
        <w:spacing w:before="0" w:after="0" w:line="740" w:lineRule="atLeast"/>
        <w:ind w:left="80" w:right="0"/>
        <w:jc w:val="both"/>
        <w:textAlignment w:val="baseline"/>
        <w:rPr>
          <w:sz w:val="40"/>
        </w:rPr>
      </w:pPr>
      <w:bookmarkStart w:name="" w:id="4751"/>
      <w:r>
        <w:rPr>
          <w:rFonts w:ascii="TimesNewRoman" w:hAnsi="TimesNewRoman" w:cs="TimesNewRoman" w:eastAsia="TimesNewRoman"/>
          <w:sz w:val="40"/>
          <w:spacing w:val="0"/>
          <w:color w:val="000000"/>
          <w:b w:val="off"/>
          <w:i w:val="off"/>
        </w:rPr>
        <w:t>Shakespeare, William(莎士比亚)42</w:t>
      </w:r>
      <w:bookmarkEnd w:id="4751"/>
    </w:p>
    <w:p>
      <w:pPr>
        <w:pageBreakBefore w:val="off"/>
        <w:tabs/>
        <w:wordWrap w:val="off"/>
        <w:spacing w:before="0" w:after="0" w:line="740" w:lineRule="atLeast"/>
        <w:ind w:left="80" w:right="0"/>
        <w:jc w:val="both"/>
        <w:textAlignment w:val="baseline"/>
        <w:rPr>
          <w:sz w:val="40"/>
        </w:rPr>
      </w:pPr>
      <w:bookmarkStart w:name="" w:id="4752"/>
      <w:r>
        <w:rPr>
          <w:rFonts w:ascii="TimesNewRoman" w:hAnsi="TimesNewRoman" w:cs="TimesNewRoman" w:eastAsia="TimesNewRoman"/>
          <w:sz w:val="40"/>
          <w:spacing w:val="0"/>
          <w:color w:val="000000"/>
          <w:b w:val="off"/>
          <w:i w:val="off"/>
        </w:rPr>
        <w:t>Sikora, Richard(西柯拉)120n.23</w:t>
      </w:r>
      <w:bookmarkEnd w:id="4752"/>
    </w:p>
    <w:p>
      <w:pPr>
        <w:pageBreakBefore w:val="off"/>
        <w:tabs/>
        <w:wordWrap w:val="off"/>
        <w:spacing w:before="0" w:after="0" w:line="740" w:lineRule="atLeast"/>
        <w:ind w:left="660" w:right="0" w:hanging="580"/>
        <w:jc w:val="both"/>
        <w:textAlignment w:val="baseline"/>
        <w:rPr>
          <w:sz w:val="40"/>
        </w:rPr>
      </w:pPr>
      <w:bookmarkStart w:name="" w:id="4753"/>
      <w:r>
        <w:rPr>
          <w:rFonts w:ascii="TimesNewRoman" w:hAnsi="TimesNewRoman" w:cs="TimesNewRoman" w:eastAsia="TimesNewRoman"/>
          <w:sz w:val="40"/>
          <w:spacing w:val="0"/>
          <w:color w:val="000000"/>
          <w:b w:val="off"/>
          <w:i w:val="off"/>
        </w:rPr>
        <w:t>skepticism(怀疑主义)6,46,49n.19,94—</w:t>
      </w:r>
      <w:r>
        <w:rPr>
          <w:rFonts w:ascii="TimesNewRoman" w:hAnsi="TimesNewRoman" w:cs="TimesNewRoman" w:eastAsia="TimesNewRoman"/>
          <w:sz w:val="40"/>
          <w:spacing w:val="0"/>
          <w:color w:val="000000"/>
          <w:b w:val="off"/>
          <w:i w:val="off"/>
        </w:rPr>
        <w:t>95,113—114,139—140,144,166n.2,</w:t>
      </w:r>
      <w:bookmarkEnd w:id="4753"/>
    </w:p>
    <w:p>
      <w:r>
        <w:t/>
      </w:r>
    </w:p>
    <w:p>
      <w:pPr>
        <w:sectPr>
          <w:footerReference r:id="rId1042"/>
          <w:headerReference r:id="rId1043" w:type="default"/>
          <w:type w:val="continuous"/>
          <w:pgSz w:w="22400" w:h="31680"/>
          <w:pgMar w:left="2800" w:top="2460" w:right="2800" w:bottom="2460" w:header="2160" w:footer="2160"/>
          <w:cols w:num="2" w:equalWidth="0" w:sep="0">
            <w:col w:w="8240" w:space="300"/>
            <w:col w:w="8220" w:space="0"/>
          </w:cols>
        </w:sectPr>
      </w:pPr>
    </w:p>
    <w:p>
      <w:pPr>
        <w:pageBreakBefore w:val="off"/>
        <w:tabs/>
        <w:wordWrap w:val="off"/>
        <w:spacing w:before="620" w:after="0" w:line="680" w:lineRule="atLeast"/>
        <w:ind w:left="460" w:right="120" w:firstLine="120"/>
        <w:jc w:val="both"/>
        <w:textAlignment w:val="baseline"/>
        <w:rPr>
          <w:sz w:val="43"/>
        </w:rPr>
      </w:pPr>
      <w:bookmarkStart w:name="" w:id="4754"/>
      <w:r>
        <w:rPr>
          <w:rFonts w:ascii="TimesNewRoman" w:hAnsi="TimesNewRoman" w:cs="TimesNewRoman" w:eastAsia="TimesNewRoman"/>
          <w:sz w:val="43"/>
          <w:spacing w:val="0"/>
          <w:color w:val="000000"/>
          <w:b w:val="off"/>
          <w:i w:val="off"/>
        </w:rPr>
        <w:t>181,213,229,246-247,294,309,311</w:t>
      </w:r>
      <w:r>
        <w:rPr>
          <w:rFonts w:ascii="TimesNewRoman" w:hAnsi="TimesNewRoman" w:cs="TimesNewRoman" w:eastAsia="TimesNewRoman"/>
          <w:sz w:val="43"/>
          <w:spacing w:val="0"/>
          <w:color w:val="000000"/>
          <w:b w:val="off"/>
          <w:i w:val="off"/>
        </w:rPr>
        <w:t>about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other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minds(对于其他心的怀疑主</w:t>
      </w:r>
      <w:r>
        <w:rPr>
          <w:rFonts w:ascii="TimesNewRoman" w:hAnsi="TimesNewRoman" w:cs="TimesNewRoman" w:eastAsia="TimesNewRoman"/>
          <w:sz w:val="43"/>
          <w:spacing w:val="0"/>
          <w:color w:val="000000"/>
          <w:b w:val="off"/>
          <w:i w:val="off"/>
        </w:rPr>
        <w:t>义)94—96,98,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100,104,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106—114,</w:t>
      </w:r>
      <w:r>
        <w:rPr>
          <w:rFonts w:ascii="TimesNewRoman" w:hAnsi="TimesNewRoman" w:cs="TimesNewRoman" w:eastAsia="TimesNewRoman"/>
          <w:sz w:val="43"/>
          <w:spacing w:val="0"/>
          <w:color w:val="000000"/>
          <w:b w:val="off"/>
          <w:i w:val="off"/>
        </w:rPr>
        <w:t>276n.16</w:t>
      </w:r>
      <w:bookmarkEnd w:id="4754"/>
    </w:p>
    <w:p>
      <w:pPr>
        <w:pageBreakBefore w:val="off"/>
        <w:tabs/>
        <w:wordWrap w:val="off"/>
        <w:spacing w:before="0" w:after="0" w:line="680" w:lineRule="atLeast"/>
        <w:ind w:left="80" w:right="0"/>
        <w:jc w:val="both"/>
        <w:textAlignment w:val="baseline"/>
        <w:rPr>
          <w:sz w:val="43"/>
        </w:rPr>
      </w:pPr>
      <w:bookmarkStart w:name="" w:id="4755"/>
      <w:r>
        <w:rPr>
          <w:rFonts w:ascii="TimesNewRoman" w:hAnsi="TimesNewRoman" w:cs="TimesNewRoman" w:eastAsia="TimesNewRoman"/>
          <w:sz w:val="43"/>
          <w:spacing w:val="0"/>
          <w:color w:val="000000"/>
          <w:b w:val="off"/>
          <w:i w:val="off"/>
        </w:rPr>
        <w:t>Skinner,B.</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F.(斯金纳)210,213</w:t>
      </w:r>
      <w:bookmarkEnd w:id="4755"/>
    </w:p>
    <w:p>
      <w:pPr>
        <w:pageBreakBefore w:val="off"/>
        <w:tabs/>
        <w:wordWrap w:val="off"/>
        <w:spacing w:before="0" w:after="0" w:line="680" w:lineRule="atLeast"/>
        <w:ind w:left="80" w:right="0"/>
        <w:jc w:val="both"/>
        <w:textAlignment w:val="baseline"/>
        <w:rPr>
          <w:sz w:val="43"/>
        </w:rPr>
      </w:pPr>
      <w:bookmarkStart w:name="" w:id="4756"/>
      <w:r>
        <w:rPr>
          <w:rFonts w:ascii="TimesNewRoman" w:hAnsi="TimesNewRoman" w:cs="TimesNewRoman" w:eastAsia="TimesNewRoman"/>
          <w:sz w:val="43"/>
          <w:spacing w:val="0"/>
          <w:color w:val="000000"/>
          <w:b w:val="off"/>
          <w:i w:val="off"/>
        </w:rPr>
        <w:t>Smart,J.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C.(斯马特)7,31,113,115,117</w:t>
      </w:r>
      <w:bookmarkEnd w:id="4756"/>
    </w:p>
    <w:p>
      <w:pPr>
        <w:pageBreakBefore w:val="off"/>
        <w:tabs/>
        <w:wordWrap w:val="off"/>
        <w:spacing w:before="0" w:after="0" w:line="680" w:lineRule="atLeast"/>
        <w:ind w:left="80" w:right="0"/>
        <w:jc w:val="both"/>
        <w:textAlignment w:val="baseline"/>
        <w:rPr>
          <w:sz w:val="43"/>
        </w:rPr>
      </w:pPr>
      <w:bookmarkStart w:name="" w:id="4757"/>
      <w:r>
        <w:rPr>
          <w:rFonts w:ascii="TimesNewRoman" w:hAnsi="TimesNewRoman" w:cs="TimesNewRoman" w:eastAsia="TimesNewRoman"/>
          <w:sz w:val="43"/>
          <w:spacing w:val="0"/>
          <w:color w:val="000000"/>
          <w:b w:val="off"/>
          <w:i w:val="off"/>
        </w:rPr>
        <w:t>Snell,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Bruno(斯奈尔)39n.7</w:t>
      </w:r>
      <w:bookmarkEnd w:id="4757"/>
    </w:p>
    <w:p>
      <w:pPr>
        <w:pageBreakBefore w:val="off"/>
        <w:tabs/>
        <w:wordWrap w:val="off"/>
        <w:spacing w:before="0" w:after="0" w:line="680" w:lineRule="atLeast"/>
        <w:ind w:left="640" w:right="40" w:hanging="560"/>
        <w:jc w:val="both"/>
        <w:textAlignment w:val="baseline"/>
        <w:rPr>
          <w:sz w:val="43"/>
        </w:rPr>
      </w:pPr>
      <w:bookmarkStart w:name="" w:id="4758"/>
      <w:r>
        <w:rPr>
          <w:rFonts w:ascii="TimesNewRoman" w:hAnsi="TimesNewRoman" w:cs="TimesNewRoman" w:eastAsia="TimesNewRoman"/>
          <w:sz w:val="43"/>
          <w:spacing w:val="0"/>
          <w:color w:val="000000"/>
          <w:b w:val="off"/>
          <w:i w:val="off"/>
        </w:rPr>
        <w:t>social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practice(社会实践)9—10,96,99,</w:t>
      </w:r>
      <w:r>
        <w:rPr>
          <w:rFonts w:ascii="TimesNewRoman" w:hAnsi="TimesNewRoman" w:cs="TimesNewRoman" w:eastAsia="TimesNewRoman"/>
          <w:sz w:val="43"/>
          <w:spacing w:val="0"/>
          <w:color w:val="000000"/>
          <w:b w:val="off"/>
          <w:i w:val="off"/>
        </w:rPr>
        <w:t>103,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122,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170—171,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174—175,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177—</w:t>
      </w:r>
      <w:r>
        <w:rPr>
          <w:rFonts w:ascii="TimesNewRoman" w:hAnsi="TimesNewRoman" w:cs="TimesNewRoman" w:eastAsia="TimesNewRoman"/>
          <w:sz w:val="43"/>
          <w:spacing w:val="0"/>
          <w:color w:val="000000"/>
          <w:b w:val="off"/>
          <w:i w:val="off"/>
        </w:rPr>
        <w:t>178,186—188,192,262,365,372,374,</w:t>
      </w:r>
      <w:r>
        <w:rPr>
          <w:rFonts w:ascii="TimesNewRoman" w:hAnsi="TimesNewRoman" w:cs="TimesNewRoman" w:eastAsia="TimesNewRoman"/>
          <w:sz w:val="43"/>
          <w:spacing w:val="0"/>
          <w:color w:val="000000"/>
          <w:b w:val="off"/>
          <w:i w:val="off"/>
        </w:rPr>
        <w:t>377,385,390</w:t>
      </w:r>
      <w:bookmarkEnd w:id="4758"/>
    </w:p>
    <w:p>
      <w:pPr>
        <w:pageBreakBefore w:val="off"/>
        <w:tabs/>
        <w:wordWrap w:val="off"/>
        <w:spacing w:before="0" w:after="0" w:line="680" w:lineRule="atLeast"/>
        <w:ind w:left="80" w:right="0"/>
        <w:jc w:val="both"/>
        <w:textAlignment w:val="baseline"/>
        <w:rPr>
          <w:sz w:val="43"/>
        </w:rPr>
      </w:pPr>
      <w:bookmarkStart w:name="" w:id="4759"/>
      <w:r>
        <w:rPr>
          <w:rFonts w:ascii="TimesNewRoman" w:hAnsi="TimesNewRoman" w:cs="TimesNewRoman" w:eastAsia="TimesNewRoman"/>
          <w:sz w:val="43"/>
          <w:spacing w:val="0"/>
          <w:color w:val="000000"/>
          <w:b w:val="off"/>
          <w:i w:val="off"/>
        </w:rPr>
        <w:t>Socrates(苏格拉底)179,281</w:t>
      </w:r>
      <w:bookmarkEnd w:id="4759"/>
    </w:p>
    <w:p>
      <w:pPr>
        <w:pageBreakBefore w:val="off"/>
        <w:tabs/>
        <w:wordWrap w:val="off"/>
        <w:spacing w:before="0" w:after="0" w:line="680" w:lineRule="atLeast"/>
        <w:ind w:left="80" w:right="0"/>
        <w:jc w:val="both"/>
        <w:textAlignment w:val="baseline"/>
        <w:rPr>
          <w:sz w:val="43"/>
        </w:rPr>
      </w:pPr>
      <w:bookmarkStart w:name="" w:id="4760"/>
      <w:r>
        <w:rPr>
          <w:rFonts w:ascii="TimesNewRoman" w:hAnsi="TimesNewRoman" w:cs="TimesNewRoman" w:eastAsia="TimesNewRoman"/>
          <w:sz w:val="43"/>
          <w:spacing w:val="0"/>
          <w:color w:val="000000"/>
          <w:b w:val="off"/>
          <w:i w:val="off"/>
        </w:rPr>
        <w:t>solipsism(唯我论)94,107—108,191</w:t>
      </w:r>
      <w:bookmarkEnd w:id="4760"/>
    </w:p>
    <w:p>
      <w:pPr>
        <w:pageBreakBefore w:val="off"/>
        <w:tabs/>
        <w:wordWrap w:val="off"/>
        <w:spacing w:before="0" w:after="0" w:line="680" w:lineRule="atLeast"/>
        <w:ind w:left="80" w:right="0"/>
        <w:jc w:val="both"/>
        <w:textAlignment w:val="baseline"/>
        <w:rPr>
          <w:sz w:val="43"/>
        </w:rPr>
      </w:pPr>
      <w:bookmarkStart w:name="" w:id="4761"/>
      <w:r>
        <w:rPr>
          <w:rFonts w:ascii="TimesNewRoman" w:hAnsi="TimesNewRoman" w:cs="TimesNewRoman" w:eastAsia="TimesNewRoman"/>
          <w:sz w:val="43"/>
          <w:spacing w:val="0"/>
          <w:color w:val="000000"/>
          <w:b w:val="off"/>
          <w:i w:val="off"/>
        </w:rPr>
        <w:t>sophists,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The(智者派)157</w:t>
      </w:r>
      <w:bookmarkEnd w:id="4761"/>
    </w:p>
    <w:p>
      <w:pPr>
        <w:pageBreakBefore w:val="off"/>
        <w:tabs/>
        <w:wordWrap w:val="off"/>
        <w:spacing w:before="0" w:after="0" w:line="680" w:lineRule="atLeast"/>
        <w:ind w:left="80" w:right="0"/>
        <w:jc w:val="both"/>
        <w:textAlignment w:val="baseline"/>
        <w:rPr>
          <w:sz w:val="43"/>
        </w:rPr>
      </w:pPr>
      <w:bookmarkStart w:name="" w:id="4762"/>
      <w:r>
        <w:rPr>
          <w:rFonts w:ascii="TimesNewRoman" w:hAnsi="TimesNewRoman" w:cs="TimesNewRoman" w:eastAsia="TimesNewRoman"/>
          <w:sz w:val="43"/>
          <w:spacing w:val="0"/>
          <w:color w:val="000000"/>
          <w:b w:val="off"/>
          <w:i w:val="off"/>
        </w:rPr>
        <w:t>Spencer,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Herdert(斯宾塞)367</w:t>
      </w:r>
      <w:bookmarkEnd w:id="4762"/>
    </w:p>
    <w:p>
      <w:pPr>
        <w:pageBreakBefore w:val="off"/>
        <w:tabs/>
        <w:wordWrap w:val="off"/>
        <w:spacing w:before="0" w:after="0" w:line="680" w:lineRule="atLeast"/>
        <w:ind w:left="80" w:right="0"/>
        <w:jc w:val="both"/>
        <w:textAlignment w:val="baseline"/>
        <w:rPr>
          <w:sz w:val="43"/>
        </w:rPr>
      </w:pPr>
      <w:bookmarkStart w:name="" w:id="4763"/>
      <w:r>
        <w:rPr>
          <w:rFonts w:ascii="TimesNewRoman" w:hAnsi="TimesNewRoman" w:cs="TimesNewRoman" w:eastAsia="TimesNewRoman"/>
          <w:sz w:val="43"/>
          <w:spacing w:val="0"/>
          <w:color w:val="000000"/>
          <w:b w:val="off"/>
          <w:i w:val="off"/>
        </w:rPr>
        <w:t>Spiegelberg,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Herbert(斯皮格伯格)167n.5</w:t>
      </w:r>
      <w:bookmarkEnd w:id="4763"/>
    </w:p>
    <w:p>
      <w:pPr>
        <w:pageBreakBefore w:val="off"/>
        <w:tabs/>
        <w:wordWrap w:val="off"/>
        <w:spacing w:before="0" w:after="0" w:line="680" w:lineRule="atLeast"/>
        <w:ind w:left="640" w:right="60" w:hanging="560"/>
        <w:jc w:val="both"/>
        <w:textAlignment w:val="baseline"/>
        <w:rPr>
          <w:sz w:val="43"/>
        </w:rPr>
      </w:pPr>
      <w:bookmarkStart w:name="" w:id="4764"/>
      <w:r>
        <w:rPr>
          <w:rFonts w:ascii="TimesNewRoman" w:hAnsi="TimesNewRoman" w:cs="TimesNewRoman" w:eastAsia="TimesNewRoman"/>
          <w:sz w:val="43"/>
          <w:spacing w:val="0"/>
          <w:color w:val="000000"/>
          <w:b w:val="off"/>
          <w:i w:val="off"/>
        </w:rPr>
        <w:t>Spinoza,</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Benedictus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de(斯宾诺莎)18,35,</w:t>
      </w:r>
      <w:r>
        <w:rPr>
          <w:rFonts w:ascii="TimesNewRoman" w:hAnsi="TimesNewRoman" w:cs="TimesNewRoman" w:eastAsia="TimesNewRoman"/>
          <w:sz w:val="43"/>
          <w:spacing w:val="0"/>
          <w:color w:val="000000"/>
          <w:b w:val="off"/>
          <w:i w:val="off"/>
        </w:rPr>
        <w:t>60,64,113,132,133n.2,263</w:t>
      </w:r>
      <w:bookmarkEnd w:id="4764"/>
    </w:p>
    <w:p>
      <w:pPr>
        <w:pageBreakBefore w:val="off"/>
        <w:tabs/>
        <w:wordWrap w:val="off"/>
        <w:spacing w:before="0" w:after="0" w:line="680" w:lineRule="atLeast"/>
        <w:ind w:left="80" w:right="0"/>
        <w:jc w:val="both"/>
        <w:textAlignment w:val="baseline"/>
        <w:rPr>
          <w:sz w:val="43"/>
        </w:rPr>
      </w:pPr>
      <w:bookmarkStart w:name="" w:id="4765"/>
      <w:r>
        <w:rPr>
          <w:rFonts w:ascii="TimesNewRoman" w:hAnsi="TimesNewRoman" w:cs="TimesNewRoman" w:eastAsia="TimesNewRoman"/>
          <w:sz w:val="43"/>
          <w:spacing w:val="0"/>
          <w:color w:val="000000"/>
          <w:b w:val="off"/>
          <w:i w:val="off"/>
        </w:rPr>
        <w:t>Stough,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Charlotte(斯托)46n.14</w:t>
      </w:r>
      <w:bookmarkEnd w:id="4765"/>
    </w:p>
    <w:p>
      <w:pPr>
        <w:pageBreakBefore w:val="off"/>
        <w:tabs/>
        <w:wordWrap w:val="off"/>
        <w:spacing w:before="0" w:after="0" w:line="680" w:lineRule="atLeast"/>
        <w:ind w:left="80" w:right="0"/>
        <w:jc w:val="both"/>
        <w:textAlignment w:val="baseline"/>
        <w:rPr>
          <w:sz w:val="43"/>
        </w:rPr>
      </w:pPr>
      <w:bookmarkStart w:name="" w:id="4766"/>
      <w:r>
        <w:rPr>
          <w:rFonts w:ascii="TimesNewRoman" w:hAnsi="TimesNewRoman" w:cs="TimesNewRoman" w:eastAsia="TimesNewRoman"/>
          <w:sz w:val="43"/>
          <w:spacing w:val="0"/>
          <w:color w:val="000000"/>
          <w:b w:val="off"/>
          <w:i w:val="off"/>
        </w:rPr>
        <w:t>Stout,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Jeffrey(斯托特)</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xiv</w:t>
      </w:r>
      <w:bookmarkEnd w:id="4766"/>
    </w:p>
    <w:p>
      <w:pPr>
        <w:pageBreakBefore w:val="off"/>
        <w:tabs/>
        <w:wordWrap w:val="off"/>
        <w:spacing w:before="0" w:after="0" w:line="680" w:lineRule="atLeast"/>
        <w:ind w:left="80" w:right="0"/>
        <w:jc w:val="both"/>
        <w:textAlignment w:val="baseline"/>
        <w:rPr>
          <w:sz w:val="43"/>
        </w:rPr>
      </w:pPr>
      <w:bookmarkStart w:name="" w:id="4767"/>
      <w:r>
        <w:rPr>
          <w:rFonts w:ascii="TimesNewRoman" w:hAnsi="TimesNewRoman" w:cs="TimesNewRoman" w:eastAsia="TimesNewRoman"/>
          <w:sz w:val="43"/>
          <w:spacing w:val="0"/>
          <w:color w:val="000000"/>
          <w:b w:val="off"/>
          <w:i w:val="off"/>
        </w:rPr>
        <w:t>subjectivity(主体性)</w:t>
      </w:r>
      <w:bookmarkEnd w:id="4767"/>
    </w:p>
    <w:p>
      <w:pPr>
        <w:pageBreakBefore w:val="off"/>
        <w:tabs/>
        <w:wordWrap w:val="off"/>
        <w:spacing w:before="0" w:after="0" w:line="680" w:lineRule="atLeast"/>
        <w:ind w:left="560" w:right="0"/>
        <w:jc w:val="both"/>
        <w:textAlignment w:val="baseline"/>
        <w:rPr>
          <w:sz w:val="43"/>
        </w:rPr>
      </w:pPr>
      <w:bookmarkStart w:name="" w:id="4768"/>
      <w:r>
        <w:rPr>
          <w:rFonts w:ascii="TimesNewRoman" w:hAnsi="TimesNewRoman" w:cs="TimesNewRoman" w:eastAsia="TimesNewRoman"/>
          <w:sz w:val="43"/>
          <w:spacing w:val="0"/>
          <w:color w:val="000000"/>
          <w:b w:val="off"/>
          <w:i w:val="off"/>
        </w:rPr>
        <w:t>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objective-subjective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distinction(主客区分)</w:t>
      </w:r>
      <w:bookmarkEnd w:id="4768"/>
    </w:p>
    <w:p>
      <w:pPr>
        <w:pageBreakBefore w:val="off"/>
        <w:tabs/>
        <w:wordWrap w:val="off"/>
        <w:spacing w:before="0" w:after="0" w:line="680" w:lineRule="atLeast"/>
        <w:ind w:left="80" w:right="0"/>
        <w:jc w:val="both"/>
        <w:textAlignment w:val="baseline"/>
        <w:rPr>
          <w:sz w:val="43"/>
        </w:rPr>
      </w:pPr>
      <w:bookmarkStart w:name="" w:id="4769"/>
      <w:r>
        <w:rPr>
          <w:rFonts w:ascii="TimesNewRoman" w:hAnsi="TimesNewRoman" w:cs="TimesNewRoman" w:eastAsia="TimesNewRoman"/>
          <w:sz w:val="43"/>
          <w:spacing w:val="0"/>
          <w:color w:val="000000"/>
          <w:b w:val="off"/>
          <w:i w:val="off"/>
        </w:rPr>
        <w:t>Suppe,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Fred(苏佩)271n.13</w:t>
      </w:r>
      <w:bookmarkEnd w:id="4769"/>
    </w:p>
    <w:p>
      <w:pPr>
        <w:pageBreakBefore w:val="off"/>
        <w:tabs/>
        <w:wordWrap w:val="off"/>
        <w:spacing w:before="0" w:after="0" w:line="680" w:lineRule="atLeast"/>
        <w:ind w:left="640" w:right="20" w:hanging="560"/>
        <w:jc w:val="both"/>
        <w:textAlignment w:val="baseline"/>
        <w:rPr>
          <w:sz w:val="43"/>
        </w:rPr>
      </w:pPr>
      <w:bookmarkStart w:name="" w:id="4770"/>
      <w:r>
        <w:rPr>
          <w:rFonts w:ascii="TimesNewRoman" w:hAnsi="TimesNewRoman" w:cs="TimesNewRoman" w:eastAsia="TimesNewRoman"/>
          <w:sz w:val="43"/>
          <w:spacing w:val="0"/>
          <w:color w:val="000000"/>
          <w:b w:val="off"/>
          <w:i w:val="off"/>
        </w:rPr>
        <w:t>systematic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philosophy(系统哲学)5,11,</w:t>
      </w:r>
      <w:r>
        <w:rPr>
          <w:rFonts w:ascii="TimesNewRoman" w:hAnsi="TimesNewRoman" w:cs="TimesNewRoman" w:eastAsia="TimesNewRoman"/>
          <w:sz w:val="43"/>
          <w:spacing w:val="0"/>
          <w:color w:val="000000"/>
          <w:b w:val="off"/>
          <w:i w:val="off"/>
        </w:rPr>
        <w:t>367--370,383,385,387,394</w:t>
      </w:r>
      <w:bookmarkEnd w:id="4770"/>
    </w:p>
    <w:p>
      <w:pPr>
        <w:pageBreakBefore w:val="off"/>
        <w:tabs/>
        <w:wordWrap w:val="off"/>
        <w:spacing w:before="0" w:after="0" w:line="680" w:lineRule="exact"/>
        <w:ind w:left="0" w:right="0"/>
        <w:jc w:val="both"/>
        <w:textAlignment w:val="baseline"/>
        <w:rPr>
          <w:sz w:val="43"/>
        </w:rPr>
      </w:pPr>
      <w:bookmarkStart w:name="" w:id="4771"/>
      <w:r>
        <w:rPr>
          <w:rFonts w:ascii="宋体" w:hAnsi="宋体" w:cs="宋体" w:eastAsia="宋体"/>
          <w:sz w:val="43"/>
          <w:spacing w:val="0"/>
          <w:color w:val="000000"/>
          <w:b w:val="off"/>
          <w:i w:val="off"/>
        </w:rPr>
        <w:t/>
      </w:r>
      <w:bookmarkEnd w:id="4771"/>
    </w:p>
    <w:p>
      <w:pPr>
        <w:pageBreakBefore w:val="off"/>
        <w:tabs/>
        <w:wordWrap w:val="off"/>
        <w:spacing w:before="0" w:after="0" w:line="680" w:lineRule="atLeast"/>
        <w:ind w:left="640" w:right="40" w:hanging="560"/>
        <w:jc w:val="both"/>
        <w:textAlignment w:val="baseline"/>
        <w:rPr>
          <w:sz w:val="43"/>
        </w:rPr>
      </w:pPr>
      <w:bookmarkStart w:name="" w:id="4772"/>
      <w:r>
        <w:rPr>
          <w:rFonts w:ascii="TimesNewRoman" w:hAnsi="TimesNewRoman" w:cs="TimesNewRoman" w:eastAsia="TimesNewRoman"/>
          <w:sz w:val="43"/>
          <w:spacing w:val="0"/>
          <w:color w:val="000000"/>
          <w:b w:val="off"/>
          <w:i w:val="off"/>
        </w:rPr>
        <w:t>Tarski,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Alfred(塔斯基)259,280,287,294,</w:t>
      </w:r>
      <w:r>
        <w:rPr>
          <w:rFonts w:ascii="TimesNewRoman" w:hAnsi="TimesNewRoman" w:cs="TimesNewRoman" w:eastAsia="TimesNewRoman"/>
          <w:sz w:val="43"/>
          <w:spacing w:val="0"/>
          <w:color w:val="000000"/>
          <w:b w:val="off"/>
          <w:i w:val="off"/>
        </w:rPr>
        <w:t>301n.34,303—304,308</w:t>
      </w:r>
      <w:bookmarkEnd w:id="4772"/>
    </w:p>
    <w:p>
      <w:pPr>
        <w:pageBreakBefore w:val="off"/>
        <w:tabs/>
        <w:wordWrap w:val="off"/>
        <w:spacing w:before="0" w:after="0" w:line="680" w:lineRule="atLeast"/>
        <w:ind w:left="80" w:right="0"/>
        <w:jc w:val="both"/>
        <w:textAlignment w:val="baseline"/>
        <w:rPr>
          <w:sz w:val="43"/>
        </w:rPr>
      </w:pPr>
      <w:bookmarkStart w:name="" w:id="4773"/>
      <w:r>
        <w:rPr>
          <w:rFonts w:ascii="TimesNewRoman" w:hAnsi="TimesNewRoman" w:cs="TimesNewRoman" w:eastAsia="TimesNewRoman"/>
          <w:sz w:val="43"/>
          <w:spacing w:val="0"/>
          <w:color w:val="000000"/>
          <w:b w:val="off"/>
          <w:i w:val="off"/>
        </w:rPr>
        <w:t>Taylor,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Charles(泰勒)345,350--352</w:t>
      </w:r>
      <w:bookmarkEnd w:id="4773"/>
    </w:p>
    <w:p>
      <w:pPr>
        <w:pageBreakBefore w:val="off"/>
        <w:tabs/>
        <w:wordWrap w:val="off"/>
        <w:spacing w:before="0" w:after="0" w:line="680" w:lineRule="atLeast"/>
        <w:ind w:left="80" w:right="0"/>
        <w:jc w:val="both"/>
        <w:textAlignment w:val="baseline"/>
        <w:rPr>
          <w:sz w:val="43"/>
        </w:rPr>
      </w:pPr>
      <w:bookmarkStart w:name="" w:id="4774"/>
      <w:r>
        <w:rPr>
          <w:rFonts w:ascii="TimesNewRoman" w:hAnsi="TimesNewRoman" w:cs="TimesNewRoman" w:eastAsia="TimesNewRoman"/>
          <w:sz w:val="43"/>
          <w:spacing w:val="0"/>
          <w:color w:val="000000"/>
          <w:b w:val="off"/>
          <w:i w:val="off"/>
        </w:rPr>
        <w:t>Tennemann,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Gottlied(坦尼曼)133n.2</w:t>
      </w:r>
      <w:bookmarkEnd w:id="4774"/>
    </w:p>
    <w:p>
      <w:pPr>
        <w:pageBreakBefore w:val="off"/>
        <w:tabs/>
        <w:wordWrap w:val="off"/>
        <w:spacing w:before="0" w:after="0" w:line="680" w:lineRule="atLeast"/>
        <w:ind w:left="80" w:right="0"/>
        <w:jc w:val="both"/>
        <w:textAlignment w:val="baseline"/>
        <w:rPr>
          <w:sz w:val="43"/>
        </w:rPr>
      </w:pPr>
      <w:bookmarkStart w:name="" w:id="4775"/>
      <w:r>
        <w:rPr>
          <w:rFonts w:ascii="TimesNewRoman" w:hAnsi="TimesNewRoman" w:cs="TimesNewRoman" w:eastAsia="TimesNewRoman"/>
          <w:sz w:val="43"/>
          <w:spacing w:val="0"/>
          <w:color w:val="000000"/>
          <w:b w:val="off"/>
          <w:i w:val="off"/>
        </w:rPr>
        <w:t>Theunissen,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Michael(泰乌尼森)381n.21</w:t>
      </w:r>
      <w:bookmarkEnd w:id="4775"/>
    </w:p>
    <w:p>
      <w:pPr>
        <w:pageBreakBefore w:val="off"/>
        <w:tabs/>
        <w:wordWrap w:val="off"/>
        <w:spacing w:before="0" w:after="0" w:line="680" w:lineRule="atLeast"/>
        <w:ind w:left="80" w:right="0"/>
        <w:jc w:val="both"/>
        <w:textAlignment w:val="baseline"/>
        <w:rPr>
          <w:sz w:val="43"/>
        </w:rPr>
      </w:pPr>
      <w:bookmarkStart w:name="" w:id="4776"/>
      <w:r>
        <w:rPr>
          <w:rFonts w:ascii="TimesNewRoman" w:hAnsi="TimesNewRoman" w:cs="TimesNewRoman" w:eastAsia="TimesNewRoman"/>
          <w:sz w:val="43"/>
          <w:spacing w:val="0"/>
          <w:color w:val="000000"/>
          <w:b w:val="off"/>
          <w:i w:val="off"/>
        </w:rPr>
        <w:t>Thompson,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Frank(汤普森)124n.26</w:t>
      </w:r>
      <w:bookmarkEnd w:id="4776"/>
    </w:p>
    <w:p>
      <w:pPr>
        <w:pageBreakBefore w:val="off"/>
        <w:tabs/>
        <w:wordWrap w:val="off"/>
        <w:spacing w:before="0" w:after="0" w:line="680" w:lineRule="atLeast"/>
        <w:ind w:left="80" w:right="0"/>
        <w:jc w:val="both"/>
        <w:textAlignment w:val="baseline"/>
        <w:rPr>
          <w:sz w:val="43"/>
        </w:rPr>
      </w:pPr>
      <w:bookmarkStart w:name="" w:id="4777"/>
      <w:r>
        <w:rPr>
          <w:rFonts w:ascii="TimesNewRoman" w:hAnsi="TimesNewRoman" w:cs="TimesNewRoman" w:eastAsia="TimesNewRoman"/>
          <w:sz w:val="43"/>
          <w:spacing w:val="0"/>
          <w:color w:val="000000"/>
          <w:b w:val="off"/>
          <w:i w:val="off"/>
        </w:rPr>
        <w:t>Tiedemann,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Dietrich(提德曼)133n.2</w:t>
      </w:r>
      <w:bookmarkEnd w:id="4777"/>
    </w:p>
    <w:p>
      <w:pPr>
        <w:pageBreakBefore w:val="off"/>
        <w:tabs/>
        <w:wordWrap w:val="off"/>
        <w:spacing w:before="0" w:after="0" w:line="680" w:lineRule="atLeast"/>
        <w:ind w:left="640" w:right="20" w:hanging="560"/>
        <w:jc w:val="both"/>
        <w:textAlignment w:val="baseline"/>
        <w:rPr>
          <w:sz w:val="43"/>
        </w:rPr>
      </w:pPr>
      <w:bookmarkStart w:name="" w:id="4778"/>
      <w:r>
        <w:rPr>
          <w:rFonts w:ascii="TimesNewRoman" w:hAnsi="TimesNewRoman" w:cs="TimesNewRoman" w:eastAsia="TimesNewRoman"/>
          <w:sz w:val="43"/>
          <w:spacing w:val="0"/>
          <w:color w:val="000000"/>
          <w:b w:val="off"/>
          <w:i w:val="off"/>
        </w:rPr>
        <w:t>topic-neutrality(主题中性)115—118,121,</w:t>
      </w:r>
      <w:r>
        <w:rPr>
          <w:rFonts w:ascii="TimesNewRoman" w:hAnsi="TimesNewRoman" w:cs="TimesNewRoman" w:eastAsia="TimesNewRoman"/>
          <w:sz w:val="43"/>
          <w:spacing w:val="0"/>
          <w:color w:val="000000"/>
          <w:b w:val="off"/>
          <w:i w:val="off"/>
        </w:rPr>
        <w:t>276</w:t>
      </w:r>
      <w:bookmarkEnd w:id="4778"/>
    </w:p>
    <w:p>
      <w:pPr>
        <w:pageBreakBefore w:val="off"/>
        <w:tabs/>
        <w:wordWrap w:val="off"/>
        <w:spacing w:before="0" w:after="0" w:line="680" w:lineRule="atLeast"/>
        <w:ind w:left="640" w:right="0" w:hanging="560"/>
        <w:jc w:val="both"/>
        <w:textAlignment w:val="baseline"/>
        <w:rPr>
          <w:sz w:val="43"/>
        </w:rPr>
      </w:pPr>
      <w:bookmarkStart w:name="" w:id="4779"/>
      <w:r>
        <w:rPr>
          <w:rFonts w:ascii="TimesNewRoman" w:hAnsi="TimesNewRoman" w:cs="TimesNewRoman" w:eastAsia="TimesNewRoman"/>
          <w:sz w:val="43"/>
          <w:spacing w:val="0"/>
          <w:color w:val="000000"/>
          <w:b w:val="off"/>
          <w:i w:val="off"/>
        </w:rPr>
        <w:t>translation,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indeterminacy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of(转译的不定</w:t>
      </w:r>
      <w:r>
        <w:rPr>
          <w:rFonts w:ascii="TimesNewRoman" w:hAnsi="TimesNewRoman" w:cs="TimesNewRoman" w:eastAsia="TimesNewRoman"/>
          <w:sz w:val="43"/>
          <w:spacing w:val="0"/>
          <w:color w:val="000000"/>
          <w:b w:val="off"/>
          <w:i w:val="off"/>
        </w:rPr>
        <w:t>性)182,192,194—209</w:t>
      </w:r>
      <w:bookmarkEnd w:id="4779"/>
    </w:p>
    <w:p>
      <w:pPr>
        <w:pageBreakBefore w:val="off"/>
        <w:tabs/>
        <w:wordWrap w:val="off"/>
        <w:spacing w:before="0" w:after="0" w:line="680" w:lineRule="exact"/>
        <w:ind w:left="0" w:right="0"/>
        <w:jc w:val="both"/>
        <w:textAlignment w:val="baseline"/>
        <w:rPr>
          <w:sz w:val="43"/>
        </w:rPr>
      </w:pPr>
      <w:bookmarkStart w:name="" w:id="4780"/>
      <w:r>
        <w:rPr>
          <w:rFonts w:ascii="宋体" w:hAnsi="宋体" w:cs="宋体" w:eastAsia="宋体"/>
          <w:sz w:val="43"/>
          <w:spacing w:val="0"/>
          <w:color w:val="000000"/>
          <w:b w:val="off"/>
          <w:i w:val="off"/>
        </w:rPr>
        <w:t/>
      </w:r>
      <w:bookmarkEnd w:id="4780"/>
    </w:p>
    <w:p>
      <w:pPr>
        <w:pageBreakBefore w:val="off"/>
        <w:tabs/>
        <w:wordWrap w:val="off"/>
        <w:spacing w:before="0" w:after="0" w:line="680" w:lineRule="atLeast"/>
        <w:ind w:left="80" w:right="0"/>
        <w:jc w:val="both"/>
        <w:textAlignment w:val="baseline"/>
        <w:rPr>
          <w:sz w:val="43"/>
        </w:rPr>
      </w:pPr>
      <w:bookmarkStart w:name="" w:id="4781"/>
      <w:r>
        <w:rPr>
          <w:rFonts w:ascii="TimesNewRoman" w:hAnsi="TimesNewRoman" w:cs="TimesNewRoman" w:eastAsia="TimesNewRoman"/>
          <w:sz w:val="43"/>
          <w:spacing w:val="0"/>
          <w:color w:val="000000"/>
          <w:b w:val="off"/>
          <w:i w:val="off"/>
        </w:rPr>
        <w:t>Urmson,J.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O.(乌姆森)225n.37</w:t>
      </w:r>
      <w:bookmarkEnd w:id="4781"/>
    </w:p>
    <w:p>
      <w:pPr>
        <w:spacing w:line="20" w:lineRule="exact"/>
        <w:textAlignment w:val="bottom"/>
      </w:pPr>
      <w:r>
        <w:br w:type="column"/>
      </w:r>
    </w:p>
    <w:p>
      <w:pPr>
        <w:pageBreakBefore w:val="off"/>
        <w:tabs/>
        <w:wordWrap w:val="off"/>
        <w:spacing w:before="620" w:after="0" w:line="680" w:lineRule="atLeast"/>
        <w:ind w:left="80" w:right="0"/>
        <w:jc w:val="both"/>
        <w:textAlignment w:val="baseline"/>
        <w:rPr>
          <w:sz w:val="43"/>
        </w:rPr>
      </w:pPr>
      <w:bookmarkStart w:name="" w:id="4782"/>
      <w:r>
        <w:rPr>
          <w:rFonts w:ascii="TimesNewRoman" w:hAnsi="TimesNewRoman" w:cs="TimesNewRoman" w:eastAsia="TimesNewRoman"/>
          <w:sz w:val="43"/>
          <w:spacing w:val="0"/>
          <w:color w:val="000000"/>
          <w:b w:val="off"/>
          <w:i w:val="off"/>
        </w:rPr>
        <w:t>Vaihinger,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Hans(维易辛格)135n.5</w:t>
      </w:r>
      <w:bookmarkEnd w:id="4782"/>
    </w:p>
    <w:p>
      <w:pPr>
        <w:pageBreakBefore w:val="off"/>
        <w:tabs/>
        <w:wordWrap w:val="off"/>
        <w:spacing w:before="0" w:after="0" w:line="680" w:lineRule="atLeast"/>
        <w:ind w:left="80" w:right="0"/>
        <w:jc w:val="both"/>
        <w:textAlignment w:val="baseline"/>
        <w:rPr>
          <w:sz w:val="43"/>
        </w:rPr>
      </w:pPr>
      <w:bookmarkStart w:name="" w:id="4783"/>
      <w:r>
        <w:rPr>
          <w:rFonts w:ascii="TimesNewRoman" w:hAnsi="TimesNewRoman" w:cs="TimesNewRoman" w:eastAsia="TimesNewRoman"/>
          <w:sz w:val="43"/>
          <w:spacing w:val="0"/>
          <w:color w:val="000000"/>
          <w:b w:val="off"/>
          <w:i w:val="off"/>
        </w:rPr>
        <w:t>values,见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fact-value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distinction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van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Peursen,C.</w:t>
      </w:r>
      <w:bookmarkEnd w:id="4783"/>
    </w:p>
    <w:p>
      <w:pPr>
        <w:pageBreakBefore w:val="off"/>
        <w:tabs/>
        <w:wordWrap w:val="off"/>
        <w:spacing w:before="0" w:after="0" w:line="680" w:lineRule="atLeast"/>
        <w:ind w:left="560" w:right="0"/>
        <w:jc w:val="both"/>
        <w:textAlignment w:val="baseline"/>
        <w:rPr>
          <w:sz w:val="43"/>
        </w:rPr>
      </w:pPr>
      <w:bookmarkStart w:name="" w:id="4784"/>
      <w:r>
        <w:rPr>
          <w:rFonts w:ascii="TimesNewRoman" w:hAnsi="TimesNewRoman" w:cs="TimesNewRoman" w:eastAsia="TimesNewRoman"/>
          <w:sz w:val="43"/>
          <w:spacing w:val="0"/>
          <w:color w:val="000000"/>
          <w:b w:val="off"/>
          <w:i w:val="off"/>
        </w:rPr>
        <w:t>A.(梵·波森)39n.7,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44n.13</w:t>
      </w:r>
      <w:bookmarkEnd w:id="4784"/>
    </w:p>
    <w:p>
      <w:pPr>
        <w:pageBreakBefore w:val="off"/>
        <w:tabs/>
        <w:wordWrap w:val="off"/>
        <w:spacing w:before="0" w:after="0" w:line="680" w:lineRule="atLeast"/>
        <w:ind w:left="80" w:right="0"/>
        <w:jc w:val="both"/>
        <w:textAlignment w:val="baseline"/>
        <w:rPr>
          <w:sz w:val="43"/>
        </w:rPr>
      </w:pPr>
      <w:bookmarkStart w:name="" w:id="4785"/>
      <w:r>
        <w:rPr>
          <w:rFonts w:ascii="TimesNewRoman" w:hAnsi="TimesNewRoman" w:cs="TimesNewRoman" w:eastAsia="TimesNewRoman"/>
          <w:sz w:val="43"/>
          <w:spacing w:val="0"/>
          <w:color w:val="000000"/>
          <w:b w:val="off"/>
          <w:i w:val="off"/>
        </w:rPr>
        <w:t>Vendler,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Zeno(万德勒尔)251—252</w:t>
      </w:r>
      <w:bookmarkEnd w:id="4785"/>
    </w:p>
    <w:p>
      <w:pPr>
        <w:pageBreakBefore w:val="off"/>
        <w:tabs/>
        <w:wordWrap w:val="off"/>
        <w:spacing w:before="0" w:after="0" w:line="680" w:lineRule="atLeast"/>
        <w:ind w:left="640" w:right="100" w:hanging="560"/>
        <w:jc w:val="both"/>
        <w:textAlignment w:val="baseline"/>
        <w:rPr>
          <w:sz w:val="43"/>
        </w:rPr>
      </w:pPr>
      <w:bookmarkStart w:name="" w:id="4786"/>
      <w:r>
        <w:rPr>
          <w:rFonts w:ascii="TimesNewRoman" w:hAnsi="TimesNewRoman" w:cs="TimesNewRoman" w:eastAsia="TimesNewRoman"/>
          <w:sz w:val="43"/>
          <w:spacing w:val="0"/>
          <w:color w:val="000000"/>
          <w:b w:val="off"/>
          <w:i w:val="off"/>
        </w:rPr>
        <w:t>verificationism(证实主义)259,265,305,</w:t>
      </w:r>
      <w:r>
        <w:rPr>
          <w:rFonts w:ascii="TimesNewRoman" w:hAnsi="TimesNewRoman" w:cs="TimesNewRoman" w:eastAsia="TimesNewRoman"/>
          <w:sz w:val="43"/>
          <w:spacing w:val="0"/>
          <w:color w:val="000000"/>
          <w:b w:val="off"/>
          <w:i w:val="off"/>
        </w:rPr>
        <w:t>309—311</w:t>
      </w:r>
      <w:bookmarkEnd w:id="4786"/>
    </w:p>
    <w:p>
      <w:pPr>
        <w:pageBreakBefore w:val="off"/>
        <w:tabs/>
        <w:wordWrap w:val="off"/>
        <w:spacing w:before="0" w:after="0" w:line="680" w:lineRule="atLeast"/>
        <w:ind w:left="80" w:right="0"/>
        <w:jc w:val="both"/>
        <w:textAlignment w:val="baseline"/>
        <w:rPr>
          <w:sz w:val="43"/>
        </w:rPr>
      </w:pPr>
      <w:bookmarkStart w:name="" w:id="4787"/>
      <w:r>
        <w:rPr>
          <w:rFonts w:ascii="TimesNewRoman" w:hAnsi="TimesNewRoman" w:cs="TimesNewRoman" w:eastAsia="TimesNewRoman"/>
          <w:sz w:val="43"/>
          <w:spacing w:val="0"/>
          <w:color w:val="000000"/>
          <w:b w:val="off"/>
          <w:i w:val="off"/>
        </w:rPr>
        <w:t>Versenyi,</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Laszlo(维尔塞尼)157n.39</w:t>
      </w:r>
      <w:bookmarkEnd w:id="4787"/>
    </w:p>
    <w:p>
      <w:pPr>
        <w:pageBreakBefore w:val="off"/>
        <w:tabs/>
        <w:wordWrap w:val="off"/>
        <w:spacing w:before="0" w:after="0" w:line="680" w:lineRule="atLeast"/>
        <w:ind w:left="640" w:right="80" w:hanging="560"/>
        <w:jc w:val="both"/>
        <w:textAlignment w:val="baseline"/>
        <w:rPr>
          <w:sz w:val="43"/>
        </w:rPr>
      </w:pPr>
      <w:bookmarkStart w:name="" w:id="4788"/>
      <w:r>
        <w:rPr>
          <w:rFonts w:ascii="TimesNewRoman" w:hAnsi="TimesNewRoman" w:cs="TimesNewRoman" w:eastAsia="TimesNewRoman"/>
          <w:sz w:val="43"/>
          <w:spacing w:val="0"/>
          <w:color w:val="000000"/>
          <w:b w:val="off"/>
          <w:i w:val="off"/>
        </w:rPr>
        <w:t>visual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metaphers(视觉隐喻)11,13,28,</w:t>
      </w:r>
      <w:r>
        <w:rPr>
          <w:rFonts w:ascii="TimesNewRoman" w:hAnsi="TimesNewRoman" w:cs="TimesNewRoman" w:eastAsia="TimesNewRoman"/>
          <w:sz w:val="43"/>
          <w:spacing w:val="0"/>
          <w:color w:val="000000"/>
          <w:b w:val="off"/>
          <w:i w:val="off"/>
        </w:rPr>
        <w:t>38—39,41,50,60n.32,93,101,105,</w:t>
      </w:r>
      <w:r>
        <w:rPr>
          <w:rFonts w:ascii="TimesNewRoman" w:hAnsi="TimesNewRoman" w:cs="TimesNewRoman" w:eastAsia="TimesNewRoman"/>
          <w:sz w:val="43"/>
          <w:spacing w:val="0"/>
          <w:color w:val="000000"/>
          <w:b w:val="off"/>
          <w:i w:val="off"/>
        </w:rPr>
        <w:t>143-144,</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146,</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157-159,</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162—163,</w:t>
      </w:r>
      <w:r>
        <w:rPr>
          <w:rFonts w:ascii="TimesNewRoman" w:hAnsi="TimesNewRoman" w:cs="TimesNewRoman" w:eastAsia="TimesNewRoman"/>
          <w:sz w:val="43"/>
          <w:spacing w:val="0"/>
          <w:color w:val="000000"/>
          <w:b w:val="off"/>
          <w:i w:val="off"/>
        </w:rPr>
        <w:t>181,371,375--376</w:t>
      </w:r>
      <w:bookmarkEnd w:id="4788"/>
    </w:p>
    <w:p>
      <w:pPr>
        <w:pageBreakBefore w:val="off"/>
        <w:tabs/>
        <w:wordWrap w:val="off"/>
        <w:spacing w:before="0" w:after="0" w:line="680" w:lineRule="exact"/>
        <w:ind w:left="0" w:right="0"/>
        <w:jc w:val="both"/>
        <w:textAlignment w:val="baseline"/>
        <w:rPr>
          <w:sz w:val="43"/>
        </w:rPr>
      </w:pPr>
      <w:bookmarkStart w:name="" w:id="4789"/>
      <w:r>
        <w:rPr>
          <w:rFonts w:ascii="宋体" w:hAnsi="宋体" w:cs="宋体" w:eastAsia="宋体"/>
          <w:sz w:val="43"/>
          <w:spacing w:val="0"/>
          <w:color w:val="000000"/>
          <w:b w:val="off"/>
          <w:i w:val="off"/>
        </w:rPr>
        <w:t/>
      </w:r>
      <w:bookmarkEnd w:id="4789"/>
    </w:p>
    <w:p>
      <w:pPr>
        <w:pageBreakBefore w:val="off"/>
        <w:tabs/>
        <w:wordWrap w:val="off"/>
        <w:spacing w:before="0" w:after="0" w:line="680" w:lineRule="atLeast"/>
        <w:ind w:left="80" w:right="0"/>
        <w:jc w:val="both"/>
        <w:textAlignment w:val="baseline"/>
        <w:rPr>
          <w:sz w:val="43"/>
        </w:rPr>
      </w:pPr>
      <w:bookmarkStart w:name="" w:id="4790"/>
      <w:r>
        <w:rPr>
          <w:rFonts w:ascii="TimesNewRoman" w:hAnsi="TimesNewRoman" w:cs="TimesNewRoman" w:eastAsia="TimesNewRoman"/>
          <w:sz w:val="43"/>
          <w:spacing w:val="0"/>
          <w:color w:val="000000"/>
          <w:b w:val="off"/>
          <w:i w:val="off"/>
        </w:rPr>
        <w:t>Wahl,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Jean(华尔)49n.18</w:t>
      </w:r>
      <w:bookmarkEnd w:id="4790"/>
    </w:p>
    <w:p>
      <w:pPr>
        <w:pageBreakBefore w:val="off"/>
        <w:tabs/>
        <w:wordWrap w:val="off"/>
        <w:spacing w:before="0" w:after="0" w:line="680" w:lineRule="atLeast"/>
        <w:ind w:left="80" w:right="0"/>
        <w:jc w:val="both"/>
        <w:textAlignment w:val="baseline"/>
        <w:rPr>
          <w:sz w:val="43"/>
        </w:rPr>
      </w:pPr>
      <w:bookmarkStart w:name="" w:id="4791"/>
      <w:r>
        <w:rPr>
          <w:rFonts w:ascii="TimesNewRoman" w:hAnsi="TimesNewRoman" w:cs="TimesNewRoman" w:eastAsia="TimesNewRoman"/>
          <w:sz w:val="43"/>
          <w:spacing w:val="0"/>
          <w:color w:val="000000"/>
          <w:b w:val="off"/>
          <w:i w:val="off"/>
        </w:rPr>
        <w:t>Wallace,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john(华莱士)301n.34</w:t>
      </w:r>
      <w:bookmarkEnd w:id="4791"/>
    </w:p>
    <w:p>
      <w:pPr>
        <w:pageBreakBefore w:val="off"/>
        <w:tabs/>
        <w:wordWrap w:val="off"/>
        <w:spacing w:before="0" w:after="0" w:line="680" w:lineRule="atLeast"/>
        <w:ind w:left="80" w:right="0"/>
        <w:jc w:val="both"/>
        <w:textAlignment w:val="baseline"/>
        <w:rPr>
          <w:sz w:val="43"/>
        </w:rPr>
      </w:pPr>
      <w:bookmarkStart w:name="" w:id="4792"/>
      <w:r>
        <w:rPr>
          <w:rFonts w:ascii="TimesNewRoman" w:hAnsi="TimesNewRoman" w:cs="TimesNewRoman" w:eastAsia="TimesNewRoman"/>
          <w:sz w:val="43"/>
          <w:spacing w:val="0"/>
          <w:color w:val="000000"/>
          <w:b w:val="off"/>
          <w:i w:val="off"/>
        </w:rPr>
        <w:t>Warnock.</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J.(瓦纳克)134n.3</w:t>
      </w:r>
      <w:bookmarkEnd w:id="4792"/>
    </w:p>
    <w:p>
      <w:pPr>
        <w:pageBreakBefore w:val="off"/>
        <w:tabs/>
        <w:wordWrap w:val="off"/>
        <w:spacing w:before="0" w:after="0" w:line="680" w:lineRule="atLeast"/>
        <w:ind w:left="80" w:right="0"/>
        <w:jc w:val="both"/>
        <w:textAlignment w:val="baseline"/>
        <w:rPr>
          <w:sz w:val="43"/>
        </w:rPr>
      </w:pPr>
      <w:bookmarkStart w:name="" w:id="4793"/>
      <w:r>
        <w:rPr>
          <w:rFonts w:ascii="TimesNewRoman" w:hAnsi="TimesNewRoman" w:cs="TimesNewRoman" w:eastAsia="TimesNewRoman"/>
          <w:sz w:val="43"/>
          <w:spacing w:val="0"/>
          <w:color w:val="000000"/>
          <w:b w:val="off"/>
          <w:i w:val="off"/>
        </w:rPr>
        <w:t>Weber,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Maxx(韦伯)33n.10</w:t>
      </w:r>
      <w:bookmarkEnd w:id="4793"/>
    </w:p>
    <w:p>
      <w:pPr>
        <w:pageBreakBefore w:val="off"/>
        <w:tabs/>
        <w:wordWrap w:val="off"/>
        <w:spacing w:before="0" w:after="0" w:line="680" w:lineRule="atLeast"/>
        <w:ind w:left="80" w:right="0"/>
        <w:jc w:val="both"/>
        <w:textAlignment w:val="baseline"/>
        <w:rPr>
          <w:sz w:val="43"/>
        </w:rPr>
      </w:pPr>
      <w:bookmarkStart w:name="" w:id="4794"/>
      <w:r>
        <w:rPr>
          <w:rFonts w:ascii="TimesNewRoman" w:hAnsi="TimesNewRoman" w:cs="TimesNewRoman" w:eastAsia="TimesNewRoman"/>
          <w:sz w:val="43"/>
          <w:spacing w:val="0"/>
          <w:color w:val="000000"/>
          <w:b w:val="off"/>
          <w:i w:val="off"/>
        </w:rPr>
        <w:t>Weiss,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Paul(维斯)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xiii</w:t>
      </w:r>
      <w:bookmarkEnd w:id="4794"/>
    </w:p>
    <w:p>
      <w:pPr>
        <w:pageBreakBefore w:val="off"/>
        <w:tabs/>
        <w:wordWrap w:val="off"/>
        <w:spacing w:before="0" w:after="0" w:line="680" w:lineRule="atLeast"/>
        <w:ind w:left="80" w:right="0"/>
        <w:jc w:val="both"/>
        <w:textAlignment w:val="baseline"/>
        <w:rPr>
          <w:sz w:val="43"/>
        </w:rPr>
      </w:pPr>
      <w:bookmarkStart w:name="" w:id="4795"/>
      <w:r>
        <w:rPr>
          <w:rFonts w:ascii="TimesNewRoman" w:hAnsi="TimesNewRoman" w:cs="TimesNewRoman" w:eastAsia="TimesNewRoman"/>
          <w:sz w:val="43"/>
          <w:spacing w:val="0"/>
          <w:color w:val="000000"/>
          <w:b w:val="off"/>
          <w:i w:val="off"/>
        </w:rPr>
        <w:t>West,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Donald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J.(维斯特)215n.2</w:t>
      </w:r>
      <w:bookmarkEnd w:id="4795"/>
    </w:p>
    <w:p>
      <w:pPr>
        <w:pageBreakBefore w:val="off"/>
        <w:tabs/>
        <w:wordWrap w:val="off"/>
        <w:spacing w:before="0" w:after="0" w:line="680" w:lineRule="atLeast"/>
        <w:ind w:left="80" w:right="0"/>
        <w:jc w:val="both"/>
        <w:textAlignment w:val="baseline"/>
        <w:rPr>
          <w:sz w:val="43"/>
        </w:rPr>
      </w:pPr>
      <w:bookmarkStart w:name="" w:id="4796"/>
      <w:r>
        <w:rPr>
          <w:rFonts w:ascii="TimesNewRoman" w:hAnsi="TimesNewRoman" w:cs="TimesNewRoman" w:eastAsia="TimesNewRoman"/>
          <w:sz w:val="43"/>
          <w:spacing w:val="0"/>
          <w:color w:val="000000"/>
          <w:b w:val="off"/>
          <w:i w:val="off"/>
        </w:rPr>
        <w:t>Whitehead,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Alfred(怀特海)113,117n.22</w:t>
      </w:r>
      <w:bookmarkEnd w:id="4796"/>
    </w:p>
    <w:p>
      <w:pPr>
        <w:pageBreakBefore w:val="off"/>
        <w:tabs/>
        <w:wordWrap w:val="off"/>
        <w:spacing w:before="0" w:after="0" w:line="680" w:lineRule="atLeast"/>
        <w:ind w:left="640" w:right="60" w:hanging="560"/>
        <w:jc w:val="both"/>
        <w:textAlignment w:val="baseline"/>
        <w:rPr>
          <w:sz w:val="43"/>
        </w:rPr>
      </w:pPr>
      <w:bookmarkStart w:name="" w:id="4797"/>
      <w:r>
        <w:rPr>
          <w:rFonts w:ascii="TimesNewRoman" w:hAnsi="TimesNewRoman" w:cs="TimesNewRoman" w:eastAsia="TimesNewRoman"/>
          <w:sz w:val="43"/>
          <w:spacing w:val="0"/>
          <w:color w:val="000000"/>
          <w:b w:val="off"/>
          <w:i w:val="off"/>
        </w:rPr>
        <w:t>Williams,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Michael(威廉姆斯)</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xiv,141n.17,</w:t>
      </w:r>
      <w:r>
        <w:rPr>
          <w:rFonts w:ascii="TimesNewRoman" w:hAnsi="TimesNewRoman" w:cs="TimesNewRoman" w:eastAsia="TimesNewRoman"/>
          <w:sz w:val="43"/>
          <w:spacing w:val="0"/>
          <w:color w:val="000000"/>
          <w:b w:val="off"/>
          <w:i w:val="off"/>
        </w:rPr>
        <w:t>253n.35,276n.16</w:t>
      </w:r>
      <w:bookmarkEnd w:id="4797"/>
    </w:p>
    <w:p>
      <w:pPr>
        <w:pageBreakBefore w:val="off"/>
        <w:tabs/>
        <w:wordWrap w:val="off"/>
        <w:spacing w:before="0" w:after="0" w:line="680" w:lineRule="atLeast"/>
        <w:ind w:left="80" w:right="0"/>
        <w:jc w:val="both"/>
        <w:textAlignment w:val="baseline"/>
        <w:rPr>
          <w:sz w:val="43"/>
        </w:rPr>
      </w:pPr>
      <w:bookmarkStart w:name="" w:id="4798"/>
      <w:r>
        <w:rPr>
          <w:rFonts w:ascii="TimesNewRoman" w:hAnsi="TimesNewRoman" w:cs="TimesNewRoman" w:eastAsia="TimesNewRoman"/>
          <w:sz w:val="43"/>
          <w:spacing w:val="0"/>
          <w:color w:val="000000"/>
          <w:b w:val="off"/>
          <w:i w:val="off"/>
        </w:rPr>
        <w:t>Wilson,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Margaret(威尔逊)55—56,59n.30</w:t>
      </w:r>
      <w:bookmarkEnd w:id="4798"/>
    </w:p>
    <w:p>
      <w:pPr>
        <w:pageBreakBefore w:val="off"/>
        <w:tabs/>
        <w:wordWrap w:val="off"/>
        <w:spacing w:before="0" w:after="0" w:line="680" w:lineRule="atLeast"/>
        <w:ind w:left="80" w:right="0"/>
        <w:jc w:val="both"/>
        <w:textAlignment w:val="baseline"/>
        <w:rPr>
          <w:sz w:val="43"/>
        </w:rPr>
      </w:pPr>
      <w:bookmarkStart w:name="" w:id="4799"/>
      <w:r>
        <w:rPr>
          <w:rFonts w:ascii="TimesNewRoman" w:hAnsi="TimesNewRoman" w:cs="TimesNewRoman" w:eastAsia="TimesNewRoman"/>
          <w:sz w:val="43"/>
          <w:spacing w:val="0"/>
          <w:color w:val="000000"/>
          <w:b w:val="off"/>
          <w:i w:val="off"/>
        </w:rPr>
        <w:t>Wilson,N.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L.(威尔逊)271n.13</w:t>
      </w:r>
      <w:bookmarkEnd w:id="4799"/>
    </w:p>
    <w:p>
      <w:pPr>
        <w:pageBreakBefore w:val="off"/>
        <w:tabs/>
        <w:wordWrap w:val="off"/>
        <w:spacing w:before="0" w:after="0" w:line="680" w:lineRule="atLeast"/>
        <w:ind w:left="80" w:right="0"/>
        <w:jc w:val="both"/>
        <w:textAlignment w:val="baseline"/>
        <w:rPr>
          <w:sz w:val="43"/>
        </w:rPr>
      </w:pPr>
      <w:bookmarkStart w:name="" w:id="4800"/>
      <w:r>
        <w:rPr>
          <w:rFonts w:ascii="TimesNewRoman" w:hAnsi="TimesNewRoman" w:cs="TimesNewRoman" w:eastAsia="TimesNewRoman"/>
          <w:sz w:val="43"/>
          <w:spacing w:val="0"/>
          <w:color w:val="000000"/>
          <w:b w:val="off"/>
          <w:i w:val="off"/>
        </w:rPr>
        <w:t>Winch,</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Peter(温奇)216</w:t>
      </w:r>
      <w:bookmarkEnd w:id="4800"/>
    </w:p>
    <w:p>
      <w:pPr>
        <w:pageBreakBefore w:val="off"/>
        <w:tabs/>
        <w:wordWrap w:val="off"/>
        <w:spacing w:before="0" w:after="0" w:line="680" w:lineRule="atLeast"/>
        <w:ind w:left="80" w:right="0"/>
        <w:jc w:val="both"/>
        <w:textAlignment w:val="baseline"/>
        <w:rPr>
          <w:sz w:val="43"/>
        </w:rPr>
      </w:pPr>
      <w:bookmarkStart w:name="" w:id="4801"/>
      <w:r>
        <w:rPr>
          <w:rFonts w:ascii="TimesNewRoman" w:hAnsi="TimesNewRoman" w:cs="TimesNewRoman" w:eastAsia="TimesNewRoman"/>
          <w:sz w:val="43"/>
          <w:spacing w:val="0"/>
          <w:color w:val="000000"/>
          <w:b w:val="off"/>
          <w:i w:val="off"/>
        </w:rPr>
        <w:t>Wisdom,</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John(威斯多姆)228</w:t>
      </w:r>
      <w:bookmarkEnd w:id="4801"/>
    </w:p>
    <w:p>
      <w:pPr>
        <w:pageBreakBefore w:val="off"/>
        <w:tabs/>
        <w:wordWrap w:val="off"/>
        <w:spacing w:before="0" w:after="0" w:line="680" w:lineRule="atLeast"/>
        <w:ind w:left="640" w:right="0" w:hanging="560"/>
        <w:jc w:val="both"/>
        <w:textAlignment w:val="baseline"/>
        <w:rPr>
          <w:sz w:val="43"/>
        </w:rPr>
      </w:pPr>
      <w:bookmarkStart w:name="" w:id="4802"/>
      <w:r>
        <w:rPr>
          <w:rFonts w:ascii="TimesNewRoman" w:hAnsi="TimesNewRoman" w:cs="TimesNewRoman" w:eastAsia="TimesNewRoman"/>
          <w:sz w:val="43"/>
          <w:spacing w:val="0"/>
          <w:color w:val="000000"/>
          <w:b w:val="off"/>
          <w:i w:val="off"/>
        </w:rPr>
        <w:t>Wittgenstein,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Ludwig(维特根施坦)5--7,</w:t>
      </w:r>
      <w:r>
        <w:rPr>
          <w:rFonts w:ascii="TimesNewRoman" w:hAnsi="TimesNewRoman" w:cs="TimesNewRoman" w:eastAsia="TimesNewRoman"/>
          <w:sz w:val="43"/>
          <w:spacing w:val="0"/>
          <w:color w:val="000000"/>
          <w:b w:val="off"/>
          <w:i w:val="off"/>
        </w:rPr>
        <w:t>9—13,25,27,32,34,69,100,103—</w:t>
      </w:r>
      <w:r>
        <w:rPr>
          <w:rFonts w:ascii="TimesNewRoman" w:hAnsi="TimesNewRoman" w:cs="TimesNewRoman" w:eastAsia="TimesNewRoman"/>
          <w:sz w:val="43"/>
          <w:spacing w:val="0"/>
          <w:color w:val="000000"/>
          <w:b w:val="off"/>
          <w:i w:val="off"/>
        </w:rPr>
        <w:t>104,109—111,113,136,162,167n.3,</w:t>
      </w:r>
      <w:r>
        <w:rPr>
          <w:rFonts w:ascii="TimesNewRoman" w:hAnsi="TimesNewRoman" w:cs="TimesNewRoman" w:eastAsia="TimesNewRoman"/>
          <w:sz w:val="43"/>
          <w:spacing w:val="0"/>
          <w:color w:val="000000"/>
          <w:b w:val="off"/>
          <w:i w:val="off"/>
        </w:rPr>
        <w:t>169,174,185n.18,186,188n.19,204,</w:t>
      </w:r>
      <w:r>
        <w:rPr>
          <w:rFonts w:ascii="TimesNewRoman" w:hAnsi="TimesNewRoman" w:cs="TimesNewRoman" w:eastAsia="TimesNewRoman"/>
          <w:sz w:val="43"/>
          <w:spacing w:val="0"/>
          <w:color w:val="000000"/>
          <w:b w:val="off"/>
          <w:i w:val="off"/>
        </w:rPr>
        <w:t>210,213,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215,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221,</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228—230,</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257,</w:t>
      </w:r>
      <w:r>
        <w:rPr>
          <w:rFonts w:ascii="TimesNewRoman" w:hAnsi="TimesNewRoman" w:cs="TimesNewRoman" w:eastAsia="TimesNewRoman"/>
          <w:sz w:val="43"/>
          <w:spacing w:val="0"/>
          <w:color w:val="000000"/>
          <w:b w:val="off"/>
          <w:i w:val="off"/>
        </w:rPr>
        <w:t>264—265,295,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303,</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305,</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322,</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343,</w:t>
      </w:r>
      <w:r>
        <w:rPr>
          <w:rFonts w:ascii="TimesNewRoman" w:hAnsi="TimesNewRoman" w:cs="TimesNewRoman" w:eastAsia="TimesNewRoman"/>
          <w:sz w:val="43"/>
          <w:spacing w:val="0"/>
          <w:color w:val="000000"/>
          <w:b w:val="off"/>
          <w:i w:val="off"/>
        </w:rPr>
        <w:t>367</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369,371—372,382,393—394</w:t>
      </w:r>
      <w:bookmarkEnd w:id="4802"/>
    </w:p>
    <w:p>
      <w:pPr>
        <w:pageBreakBefore w:val="off"/>
        <w:tabs/>
        <w:wordWrap w:val="off"/>
        <w:spacing w:before="0" w:after="0" w:line="680" w:lineRule="atLeast"/>
        <w:ind w:left="80" w:right="0"/>
        <w:jc w:val="both"/>
        <w:textAlignment w:val="baseline"/>
        <w:rPr>
          <w:sz w:val="43"/>
        </w:rPr>
      </w:pPr>
      <w:bookmarkStart w:name="" w:id="4803"/>
      <w:r>
        <w:rPr>
          <w:rFonts w:ascii="TimesNewRoman" w:hAnsi="TimesNewRoman" w:cs="TimesNewRoman" w:eastAsia="TimesNewRoman"/>
          <w:sz w:val="43"/>
          <w:spacing w:val="0"/>
          <w:color w:val="000000"/>
          <w:b w:val="off"/>
          <w:i w:val="off"/>
        </w:rPr>
        <w:t>Wolff,</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Robert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Paul(沃尔夫)153n.35</w:t>
      </w:r>
      <w:bookmarkEnd w:id="4803"/>
    </w:p>
    <w:p>
      <w:pPr>
        <w:pageBreakBefore w:val="off"/>
        <w:tabs/>
        <w:wordWrap w:val="off"/>
        <w:spacing w:before="0" w:after="0" w:line="680" w:lineRule="exact"/>
        <w:ind w:left="0" w:right="0"/>
        <w:jc w:val="both"/>
        <w:textAlignment w:val="baseline"/>
        <w:rPr>
          <w:sz w:val="43"/>
        </w:rPr>
      </w:pPr>
      <w:bookmarkStart w:name="" w:id="4804"/>
      <w:r>
        <w:rPr>
          <w:rFonts w:ascii="宋体" w:hAnsi="宋体" w:cs="宋体" w:eastAsia="宋体"/>
          <w:sz w:val="43"/>
          <w:spacing w:val="0"/>
          <w:color w:val="000000"/>
          <w:b w:val="off"/>
          <w:i w:val="off"/>
        </w:rPr>
        <w:t/>
      </w:r>
      <w:bookmarkEnd w:id="4804"/>
    </w:p>
    <w:p>
      <w:pPr>
        <w:pageBreakBefore w:val="off"/>
        <w:tabs/>
        <w:wordWrap w:val="off"/>
        <w:spacing w:before="0" w:after="0" w:line="680" w:lineRule="atLeast"/>
        <w:ind w:left="80" w:right="0"/>
        <w:jc w:val="both"/>
        <w:textAlignment w:val="baseline"/>
        <w:rPr>
          <w:sz w:val="43"/>
        </w:rPr>
      </w:pPr>
      <w:bookmarkStart w:name="" w:id="4805"/>
      <w:r>
        <w:rPr>
          <w:rFonts w:ascii="TimesNewRoman" w:hAnsi="TimesNewRoman" w:cs="TimesNewRoman" w:eastAsia="TimesNewRoman"/>
          <w:sz w:val="43"/>
          <w:spacing w:val="0"/>
          <w:color w:val="000000"/>
          <w:b w:val="off"/>
          <w:i w:val="off"/>
        </w:rPr>
        <w:t>Yeats,W.</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B.(叶芝)259n.4</w:t>
      </w:r>
      <w:bookmarkEnd w:id="4805"/>
    </w:p>
    <w:p>
      <w:pPr>
        <w:pageBreakBefore w:val="off"/>
        <w:tabs/>
        <w:wordWrap w:val="off"/>
        <w:spacing w:before="0" w:after="0" w:line="680" w:lineRule="atLeast"/>
        <w:ind w:left="640" w:right="0" w:hanging="560"/>
        <w:jc w:val="both"/>
        <w:textAlignment w:val="baseline"/>
        <w:rPr>
          <w:sz w:val="43"/>
        </w:rPr>
      </w:pPr>
      <w:bookmarkStart w:name="" w:id="4806"/>
      <w:r>
        <w:rPr>
          <w:rFonts w:ascii="TimesNewRoman" w:hAnsi="TimesNewRoman" w:cs="TimesNewRoman" w:eastAsia="TimesNewRoman"/>
          <w:sz w:val="43"/>
          <w:spacing w:val="0"/>
          <w:color w:val="000000"/>
          <w:b w:val="off"/>
          <w:i w:val="off"/>
        </w:rPr>
        <w:t>Yolton,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John(约尔通)49n.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19,</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51n.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21,</w:t>
      </w:r>
      <w:r>
        <w:rPr>
          <w:rFonts w:ascii="TimesNewRoman" w:hAnsi="TimesNewRoman" w:cs="TimesNewRoman" w:eastAsia="TimesNewRoman"/>
          <w:sz w:val="43"/>
          <w:spacing w:val="0"/>
          <w:color w:val="000000"/>
          <w:b w:val="off"/>
          <w:i w:val="off"/>
        </w:rPr>
        <w:t>60n.32,109</w:t>
      </w:r>
      <w:bookmarkEnd w:id="4806"/>
    </w:p>
    <w:p>
      <w:pPr>
        <w:pageBreakBefore w:val="off"/>
        <w:tabs/>
        <w:wordWrap w:val="off"/>
        <w:spacing w:before="0" w:after="0" w:line="680" w:lineRule="exact"/>
        <w:ind w:left="0" w:right="0"/>
        <w:jc w:val="both"/>
        <w:textAlignment w:val="baseline"/>
        <w:rPr>
          <w:sz w:val="43"/>
        </w:rPr>
      </w:pPr>
      <w:bookmarkStart w:name="" w:id="4807"/>
      <w:r>
        <w:rPr>
          <w:rFonts w:ascii="宋体" w:hAnsi="宋体" w:cs="宋体" w:eastAsia="宋体"/>
          <w:sz w:val="43"/>
          <w:spacing w:val="0"/>
          <w:color w:val="000000"/>
          <w:b w:val="off"/>
          <w:i w:val="off"/>
        </w:rPr>
        <w:t/>
      </w:r>
      <w:bookmarkEnd w:id="4807"/>
    </w:p>
    <w:p>
      <w:pPr>
        <w:pageBreakBefore w:val="off"/>
        <w:tabs/>
        <w:wordWrap w:val="off"/>
        <w:spacing w:before="0" w:after="0" w:line="680" w:lineRule="atLeast"/>
        <w:ind w:left="720" w:right="0" w:hanging="640"/>
        <w:jc w:val="both"/>
        <w:textAlignment w:val="baseline"/>
        <w:rPr>
          <w:sz w:val="43"/>
        </w:rPr>
      </w:pPr>
      <w:bookmarkStart w:name="" w:id="4808"/>
      <w:r>
        <w:rPr>
          <w:rFonts w:ascii="TimesNewRoman" w:hAnsi="TimesNewRoman" w:cs="TimesNewRoman" w:eastAsia="TimesNewRoman"/>
          <w:sz w:val="43"/>
          <w:spacing w:val="0"/>
          <w:color w:val="000000"/>
          <w:b w:val="off"/>
          <w:i w:val="off"/>
        </w:rPr>
        <w:t>Zeller,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Edouard(柴勒尔)133--136,139n.</w:t>
      </w:r>
      <w:r>
        <w:rPr>
          <w:rFonts w:ascii="TimesNewRoman" w:hAnsi="TimesNewRoman" w:cs="TimesNewRoman" w:eastAsia="TimesNewRoman"/>
          <w:sz w:val="43"/>
          <w:spacing w:val="0"/>
          <w:color w:val="000000"/>
          <w:b w:val="off"/>
          <w:i w:val="off"/>
        </w:rPr>
        <w:t>13,222</w:t>
      </w:r>
      <w:bookmarkEnd w:id="4808"/>
    </w:p>
    <w:p>
      <w:r>
        <w:t/>
      </w:r>
    </w:p>
    <w:p>
      <w:pPr>
        <w:sectPr>
          <w:footerReference r:id="rId1044"/>
          <w:headerReference r:id="rId1045" w:type="default"/>
          <w:type w:val="nextPage"/>
          <w:pgSz w:w="22400" w:h="31680"/>
          <w:pgMar w:left="2820" w:top="2700" w:right="2820" w:bottom="2700" w:header="2400" w:footer="2400"/>
          <w:cols w:num="2" w:equalWidth="0" w:sep="0">
            <w:col w:w="8240" w:space="300"/>
            <w:col w:w="8220" w:space="0"/>
          </w:cols>
        </w:sectPr>
      </w:pPr>
    </w:p>
    <w:p>
      <w:pPr>
        <w:pageBreakBefore w:val="off"/>
        <w:tabs/>
        <w:wordWrap w:val="off"/>
        <w:spacing w:before="0" w:after="0" w:line="0" w:lineRule="atLeast"/>
        <w:ind w:left="0" w:right="0"/>
        <w:jc w:val="both"/>
        <w:textAlignment w:val="baseline"/>
      </w:pPr>
      <w:bookmarkStart w:name="" w:id="4809"/>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4224000" cy="20104100"/>
            <wp:wrapNone/>
            <wp:docPr id="161" name="Drawing 161"/>
            <a:graphic xmlns:a="http://schemas.openxmlformats.org/drawingml/2006/main">
              <a:graphicData uri="http://schemas.openxmlformats.org/drawingml/2006/picture">
                <pic:pic xmlns:pic="http://schemas.openxmlformats.org/drawingml/2006/picture">
                  <pic:nvPicPr>
                    <pic:cNvPr id="0" name="Picture 160"/>
                    <pic:cNvPicPr>
                      <a:picLocks noChangeAspect="true"/>
                    </pic:cNvPicPr>
                  </pic:nvPicPr>
                  <pic:blipFill>
                    <a:blip r:embed="rId9"/>
                    <a:stretch>
                      <a:fillRect/>
                    </a:stretch>
                  </pic:blipFill>
                  <pic:spPr>
                    <a:xfrm>
                      <a:off x="0" y="0"/>
                      <a:ext cx="142240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ge">
                  <wp:posOffset>16078200</wp:posOffset>
                </wp:positionV>
                <wp:extent cx="3479800" cy="571500"/>
                <wp:wrapNone/>
                <wp:docPr id="162" name="文本框 162"/>
                <a:graphic xmlns:a="http://schemas.openxmlformats.org/drawingml/2006/main">
                  <a:graphicData uri="http://schemas.microsoft.com/office/word/2010/wordprocessingShape">
                    <wps:wsp>
                      <wps:cNvSpPr txBox="true"/>
                      <wps:spPr>
                        <a:xfrm>
                          <a:off x="0" y="0"/>
                          <a:ext cx="34798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4810"/>
                            <w:r>
                              <w:rPr>
                                <w:rFonts w:ascii="TimesNewRoman" w:hAnsi="TimesNewRoman" w:cs="TimesNewRoman" w:eastAsia="TimesNewRoman"/>
                                <w:sz w:val="60"/>
                                <w:spacing w:val="0"/>
                                <w:color w:val="000000"/>
                                <w:b w:val="off"/>
                                <w:i w:val="off"/>
                              </w:rPr>
                              <w:t>ISBN 7-100-04052-3</w:t>
                            </w:r>
                            <w:bookmarkEnd w:id="4810"/>
                          </w:p>
                        </w:txbxContent>
                      </wps:txbx>
                      <wps:bodyPr wrap="square" lIns="0" rIns="0" tIns="0" bIns="0" vert="horz" anchor="t">
                        <a:noAutofit/>
                      </wps:bodyPr>
                    </wps:wsp>
                  </a:graphicData>
                </a:graphic>
              </wp:anchor>
            </w:drawing>
          </mc:Choice>
          <mc:Fallback>
            <w:pict>
              <v:shape type="#_x0000_t202" filled="f" stroked="f" style="margin-left:110pt;margin-top:1266pt;width:274pt;height:4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4811"/>
                      <w:r>
                        <w:rPr>
                          <w:rFonts w:ascii="TimesNewRoman" w:hAnsi="TimesNewRoman" w:cs="TimesNewRoman" w:eastAsia="TimesNewRoman"/>
                          <w:sz w:val="60"/>
                          <w:spacing w:val="0"/>
                          <w:color w:val="000000"/>
                          <w:b w:val="off"/>
                          <w:i w:val="off"/>
                        </w:rPr>
                        <w:t>ISBN 7-100-04052-3</w:t>
                      </w:r>
                      <w:bookmarkEnd w:id="48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8724900</wp:posOffset>
                </wp:positionH>
                <wp:positionV relativeFrom="page">
                  <wp:posOffset>17157700</wp:posOffset>
                </wp:positionV>
                <wp:extent cx="4318000" cy="546100"/>
                <wp:wrapNone/>
                <wp:docPr id="163" name="文本框 163"/>
                <a:graphic xmlns:a="http://schemas.openxmlformats.org/drawingml/2006/main">
                  <a:graphicData uri="http://schemas.microsoft.com/office/word/2010/wordprocessingShape">
                    <wps:wsp>
                      <wps:cNvSpPr txBox="true"/>
                      <wps:spPr>
                        <a:xfrm>
                          <a:off x="0" y="0"/>
                          <a:ext cx="43180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4812"/>
                            <w:r>
                              <w:rPr>
                                <w:rFonts w:ascii="TimesNewRoman" w:hAnsi="TimesNewRoman" w:cs="TimesNewRoman" w:eastAsia="TimesNewRoman"/>
                                <w:sz w:val="57"/>
                                <w:spacing w:val="0"/>
                                <w:color w:val="000000"/>
                                <w:u w:val="single"/>
                                <w:b w:val="off"/>
                                <w:i w:val="off"/>
                              </w:rPr>
                              <w:t>ISBN 7-100-04052-3/B·588</w:t>
                            </w:r>
                            <w:bookmarkEnd w:id="4812"/>
                          </w:p>
                        </w:txbxContent>
                      </wps:txbx>
                      <wps:bodyPr wrap="square" lIns="0" rIns="0" tIns="0" bIns="0" vert="horz" anchor="t">
                        <a:noAutofit/>
                      </wps:bodyPr>
                    </wps:wsp>
                  </a:graphicData>
                </a:graphic>
              </wp:anchor>
            </w:drawing>
          </mc:Choice>
          <mc:Fallback>
            <w:pict>
              <v:shape type="#_x0000_t202" filled="f" stroked="f" style="margin-left:687pt;margin-top:1351pt;width:340pt;height:4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4813"/>
                      <w:r>
                        <w:rPr>
                          <w:rFonts w:ascii="TimesNewRoman" w:hAnsi="TimesNewRoman" w:cs="TimesNewRoman" w:eastAsia="TimesNewRoman"/>
                          <w:sz w:val="57"/>
                          <w:spacing w:val="0"/>
                          <w:color w:val="000000"/>
                          <w:u w:val="single"/>
                          <w:b w:val="off"/>
                          <w:i w:val="off"/>
                        </w:rPr>
                        <w:t>ISBN 7-100-04052-3/B·588</w:t>
                      </w:r>
                      <w:bookmarkEnd w:id="48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10680700</wp:posOffset>
                </wp:positionH>
                <wp:positionV relativeFrom="page">
                  <wp:posOffset>17640300</wp:posOffset>
                </wp:positionV>
                <wp:extent cx="2349500" cy="495300"/>
                <wp:wrapNone/>
                <wp:docPr id="164" name="文本框 164"/>
                <a:graphic xmlns:a="http://schemas.openxmlformats.org/drawingml/2006/main">
                  <a:graphicData uri="http://schemas.microsoft.com/office/word/2010/wordprocessingShape">
                    <wps:wsp>
                      <wps:cNvSpPr txBox="true"/>
                      <wps:spPr>
                        <a:xfrm>
                          <a:off x="0" y="0"/>
                          <a:ext cx="2349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4814"/>
                            <w:r>
                              <w:rPr>
                                <w:rFonts w:ascii="黑体" w:hAnsi="黑体" w:cs="黑体" w:eastAsia="黑体"/>
                                <w:sz w:val="51"/>
                                <w:spacing w:val="0"/>
                                <w:color w:val="000000"/>
                                <w:b w:val="off"/>
                                <w:i w:val="off"/>
                              </w:rPr>
                              <w:t>定价：27.00元</w:t>
                            </w:r>
                            <w:bookmarkEnd w:id="4814"/>
                          </w:p>
                        </w:txbxContent>
                      </wps:txbx>
                      <wps:bodyPr wrap="square" lIns="0" rIns="0" tIns="0" bIns="0" vert="horz" anchor="t">
                        <a:noAutofit/>
                      </wps:bodyPr>
                    </wps:wsp>
                  </a:graphicData>
                </a:graphic>
              </wp:anchor>
            </w:drawing>
          </mc:Choice>
          <mc:Fallback>
            <w:pict>
              <v:shape type="#_x0000_t202" filled="f" stroked="f" style="margin-left:841pt;margin-top:1389pt;width:185pt;height:3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4815"/>
                      <w:r>
                        <w:rPr>
                          <w:rFonts w:ascii="黑体" w:hAnsi="黑体" w:cs="黑体" w:eastAsia="黑体"/>
                          <w:sz w:val="51"/>
                          <w:spacing w:val="0"/>
                          <w:color w:val="000000"/>
                          <w:b w:val="off"/>
                          <w:i w:val="off"/>
                        </w:rPr>
                        <w:t>定价：27.00元</w:t>
                      </w:r>
                      <w:bookmarkEnd w:id="48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1028700</wp:posOffset>
                </wp:positionH>
                <wp:positionV relativeFrom="page">
                  <wp:posOffset>18808700</wp:posOffset>
                </wp:positionV>
                <wp:extent cx="2311400" cy="495300"/>
                <wp:wrapNone/>
                <wp:docPr id="165" name="文本框 165"/>
                <a:graphic xmlns:a="http://schemas.openxmlformats.org/drawingml/2006/main">
                  <a:graphicData uri="http://schemas.microsoft.com/office/word/2010/wordprocessingShape">
                    <wps:wsp>
                      <wps:cNvSpPr txBox="true"/>
                      <wps:spPr>
                        <a:xfrm>
                          <a:off x="0" y="0"/>
                          <a:ext cx="231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4816"/>
                            <w:r>
                              <w:rPr>
                                <w:rFonts w:ascii="黑体" w:hAnsi="黑体" w:cs="黑体" w:eastAsia="黑体"/>
                                <w:sz w:val="51"/>
                                <w:spacing w:val="0"/>
                                <w:color w:val="000000"/>
                                <w:b w:val="off"/>
                                <w:i w:val="off"/>
                              </w:rPr>
                              <w:t>9787100040525</w:t>
                            </w:r>
                            <w:bookmarkEnd w:id="4816"/>
                          </w:p>
                        </w:txbxContent>
                      </wps:txbx>
                      <wps:bodyPr wrap="square" lIns="0" rIns="0" tIns="0" bIns="0" vert="horz" anchor="t">
                        <a:noAutofit/>
                      </wps:bodyPr>
                    </wps:wsp>
                  </a:graphicData>
                </a:graphic>
              </wp:anchor>
            </w:drawing>
          </mc:Choice>
          <mc:Fallback>
            <w:pict>
              <v:shape type="#_x0000_t202" filled="f" stroked="f" style="margin-left:81pt;margin-top:1481pt;width:182pt;height:3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4817"/>
                      <w:r>
                        <w:rPr>
                          <w:rFonts w:ascii="黑体" w:hAnsi="黑体" w:cs="黑体" w:eastAsia="黑体"/>
                          <w:sz w:val="51"/>
                          <w:spacing w:val="0"/>
                          <w:color w:val="000000"/>
                          <w:b w:val="off"/>
                          <w:i w:val="off"/>
                        </w:rPr>
                        <w:t>9787100040525</w:t>
                      </w:r>
                      <w:bookmarkEnd w:id="4817"/>
                    </w:p>
                  </w:txbxContent>
                </v:textbox>
              </v:shape>
            </w:pict>
          </mc:Fallback>
        </mc:AlternateContent>
      </w:r>
      <w:bookmarkEnd w:id="4809"/>
    </w:p>
    <w:sectPr>
      <w:footerReference r:id="rId1046"/>
      <w:headerReference r:id="rId1047" w:type="default"/>
      <w:type w:val="nextPage"/>
      <w:pgSz w:w="22400" w:h="31680"/>
      <w:pgMar w:left="0" w:top="0" w:right="0" w:bottom="0" w:header="0" w:footer="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1.xml" Type="http://schemas.openxmlformats.org/officeDocument/2006/relationships/footer"/><Relationship Id="rId100" Target="footer46.xml" Type="http://schemas.openxmlformats.org/officeDocument/2006/relationships/footer"/><Relationship Id="rId1000" Target="footer496.xml" Type="http://schemas.openxmlformats.org/officeDocument/2006/relationships/footer"/><Relationship Id="rId1001" Target="header496.xml" Type="http://schemas.openxmlformats.org/officeDocument/2006/relationships/header"/><Relationship Id="rId1002" Target="footer497.xml" Type="http://schemas.openxmlformats.org/officeDocument/2006/relationships/footer"/><Relationship Id="rId1003" Target="header497.xml" Type="http://schemas.openxmlformats.org/officeDocument/2006/relationships/header"/><Relationship Id="rId1004" Target="footer498.xml" Type="http://schemas.openxmlformats.org/officeDocument/2006/relationships/footer"/><Relationship Id="rId1005" Target="header498.xml" Type="http://schemas.openxmlformats.org/officeDocument/2006/relationships/header"/><Relationship Id="rId1006" Target="footer499.xml" Type="http://schemas.openxmlformats.org/officeDocument/2006/relationships/footer"/><Relationship Id="rId1007" Target="header499.xml" Type="http://schemas.openxmlformats.org/officeDocument/2006/relationships/header"/><Relationship Id="rId1008" Target="footer500.xml" Type="http://schemas.openxmlformats.org/officeDocument/2006/relationships/footer"/><Relationship Id="rId1009" Target="header500.xml" Type="http://schemas.openxmlformats.org/officeDocument/2006/relationships/header"/><Relationship Id="rId101" Target="header46.xml" Type="http://schemas.openxmlformats.org/officeDocument/2006/relationships/header"/><Relationship Id="rId1010" Target="footer501.xml" Type="http://schemas.openxmlformats.org/officeDocument/2006/relationships/footer"/><Relationship Id="rId1011" Target="header501.xml" Type="http://schemas.openxmlformats.org/officeDocument/2006/relationships/header"/><Relationship Id="rId1012" Target="footer502.xml" Type="http://schemas.openxmlformats.org/officeDocument/2006/relationships/footer"/><Relationship Id="rId1013" Target="header502.xml" Type="http://schemas.openxmlformats.org/officeDocument/2006/relationships/header"/><Relationship Id="rId1014" Target="footer503.xml" Type="http://schemas.openxmlformats.org/officeDocument/2006/relationships/footer"/><Relationship Id="rId1015" Target="header503.xml" Type="http://schemas.openxmlformats.org/officeDocument/2006/relationships/header"/><Relationship Id="rId1016" Target="footer504.xml" Type="http://schemas.openxmlformats.org/officeDocument/2006/relationships/footer"/><Relationship Id="rId1017" Target="header504.xml" Type="http://schemas.openxmlformats.org/officeDocument/2006/relationships/header"/><Relationship Id="rId1018" Target="footer505.xml" Type="http://schemas.openxmlformats.org/officeDocument/2006/relationships/footer"/><Relationship Id="rId1019" Target="header505.xml" Type="http://schemas.openxmlformats.org/officeDocument/2006/relationships/header"/><Relationship Id="rId102" Target="footer47.xml" Type="http://schemas.openxmlformats.org/officeDocument/2006/relationships/footer"/><Relationship Id="rId1020" Target="footer506.xml" Type="http://schemas.openxmlformats.org/officeDocument/2006/relationships/footer"/><Relationship Id="rId1021" Target="header506.xml" Type="http://schemas.openxmlformats.org/officeDocument/2006/relationships/header"/><Relationship Id="rId1022" Target="footer507.xml" Type="http://schemas.openxmlformats.org/officeDocument/2006/relationships/footer"/><Relationship Id="rId1023" Target="header507.xml" Type="http://schemas.openxmlformats.org/officeDocument/2006/relationships/header"/><Relationship Id="rId1024" Target="footer508.xml" Type="http://schemas.openxmlformats.org/officeDocument/2006/relationships/footer"/><Relationship Id="rId1025" Target="header508.xml" Type="http://schemas.openxmlformats.org/officeDocument/2006/relationships/header"/><Relationship Id="rId1026" Target="footer509.xml" Type="http://schemas.openxmlformats.org/officeDocument/2006/relationships/footer"/><Relationship Id="rId1027" Target="header509.xml" Type="http://schemas.openxmlformats.org/officeDocument/2006/relationships/header"/><Relationship Id="rId1028" Target="footer510.xml" Type="http://schemas.openxmlformats.org/officeDocument/2006/relationships/footer"/><Relationship Id="rId1029" Target="header510.xml" Type="http://schemas.openxmlformats.org/officeDocument/2006/relationships/header"/><Relationship Id="rId103" Target="header47.xml" Type="http://schemas.openxmlformats.org/officeDocument/2006/relationships/header"/><Relationship Id="rId1030" Target="footer511.xml" Type="http://schemas.openxmlformats.org/officeDocument/2006/relationships/footer"/><Relationship Id="rId1031" Target="header511.xml" Type="http://schemas.openxmlformats.org/officeDocument/2006/relationships/header"/><Relationship Id="rId1032" Target="footer512.xml" Type="http://schemas.openxmlformats.org/officeDocument/2006/relationships/footer"/><Relationship Id="rId1033" Target="header512.xml" Type="http://schemas.openxmlformats.org/officeDocument/2006/relationships/header"/><Relationship Id="rId1034" Target="footer513.xml" Type="http://schemas.openxmlformats.org/officeDocument/2006/relationships/footer"/><Relationship Id="rId1035" Target="header513.xml" Type="http://schemas.openxmlformats.org/officeDocument/2006/relationships/header"/><Relationship Id="rId1036" Target="footer514.xml" Type="http://schemas.openxmlformats.org/officeDocument/2006/relationships/footer"/><Relationship Id="rId1037" Target="header514.xml" Type="http://schemas.openxmlformats.org/officeDocument/2006/relationships/header"/><Relationship Id="rId1038" Target="footer515.xml" Type="http://schemas.openxmlformats.org/officeDocument/2006/relationships/footer"/><Relationship Id="rId1039" Target="header515.xml" Type="http://schemas.openxmlformats.org/officeDocument/2006/relationships/header"/><Relationship Id="rId104" Target="footer48.xml" Type="http://schemas.openxmlformats.org/officeDocument/2006/relationships/footer"/><Relationship Id="rId1040" Target="footer516.xml" Type="http://schemas.openxmlformats.org/officeDocument/2006/relationships/footer"/><Relationship Id="rId1041" Target="header516.xml" Type="http://schemas.openxmlformats.org/officeDocument/2006/relationships/header"/><Relationship Id="rId1042" Target="footer517.xml" Type="http://schemas.openxmlformats.org/officeDocument/2006/relationships/footer"/><Relationship Id="rId1043" Target="header517.xml" Type="http://schemas.openxmlformats.org/officeDocument/2006/relationships/header"/><Relationship Id="rId1044" Target="footer518.xml" Type="http://schemas.openxmlformats.org/officeDocument/2006/relationships/footer"/><Relationship Id="rId1045" Target="header518.xml" Type="http://schemas.openxmlformats.org/officeDocument/2006/relationships/header"/><Relationship Id="rId1046" Target="footer519.xml" Type="http://schemas.openxmlformats.org/officeDocument/2006/relationships/footer"/><Relationship Id="rId1047" Target="header519.xml" Type="http://schemas.openxmlformats.org/officeDocument/2006/relationships/header"/><Relationship Id="rId105" Target="header48.xml" Type="http://schemas.openxmlformats.org/officeDocument/2006/relationships/header"/><Relationship Id="rId106" Target="footer49.xml" Type="http://schemas.openxmlformats.org/officeDocument/2006/relationships/footer"/><Relationship Id="rId107" Target="header49.xml" Type="http://schemas.openxmlformats.org/officeDocument/2006/relationships/header"/><Relationship Id="rId108" Target="footer50.xml" Type="http://schemas.openxmlformats.org/officeDocument/2006/relationships/footer"/><Relationship Id="rId109" Target="header50.xml" Type="http://schemas.openxmlformats.org/officeDocument/2006/relationships/header"/><Relationship Id="rId11" Target="header1.xml" Type="http://schemas.openxmlformats.org/officeDocument/2006/relationships/header"/><Relationship Id="rId110" Target="footer51.xml" Type="http://schemas.openxmlformats.org/officeDocument/2006/relationships/footer"/><Relationship Id="rId111" Target="header51.xml" Type="http://schemas.openxmlformats.org/officeDocument/2006/relationships/header"/><Relationship Id="rId112" Target="footer52.xml" Type="http://schemas.openxmlformats.org/officeDocument/2006/relationships/footer"/><Relationship Id="rId113" Target="header52.xml" Type="http://schemas.openxmlformats.org/officeDocument/2006/relationships/header"/><Relationship Id="rId114" Target="footer53.xml" Type="http://schemas.openxmlformats.org/officeDocument/2006/relationships/footer"/><Relationship Id="rId115" Target="header53.xml" Type="http://schemas.openxmlformats.org/officeDocument/2006/relationships/header"/><Relationship Id="rId116" Target="footer54.xml" Type="http://schemas.openxmlformats.org/officeDocument/2006/relationships/footer"/><Relationship Id="rId117" Target="header54.xml" Type="http://schemas.openxmlformats.org/officeDocument/2006/relationships/header"/><Relationship Id="rId118" Target="footer55.xml" Type="http://schemas.openxmlformats.org/officeDocument/2006/relationships/footer"/><Relationship Id="rId119" Target="header55.xml" Type="http://schemas.openxmlformats.org/officeDocument/2006/relationships/header"/><Relationship Id="rId12" Target="footer2.xml" Type="http://schemas.openxmlformats.org/officeDocument/2006/relationships/footer"/><Relationship Id="rId120" Target="footer56.xml" Type="http://schemas.openxmlformats.org/officeDocument/2006/relationships/footer"/><Relationship Id="rId121" Target="header56.xml" Type="http://schemas.openxmlformats.org/officeDocument/2006/relationships/header"/><Relationship Id="rId122" Target="footer57.xml" Type="http://schemas.openxmlformats.org/officeDocument/2006/relationships/footer"/><Relationship Id="rId123" Target="header57.xml" Type="http://schemas.openxmlformats.org/officeDocument/2006/relationships/header"/><Relationship Id="rId124" Target="footer58.xml" Type="http://schemas.openxmlformats.org/officeDocument/2006/relationships/footer"/><Relationship Id="rId125" Target="header58.xml" Type="http://schemas.openxmlformats.org/officeDocument/2006/relationships/header"/><Relationship Id="rId126" Target="footer59.xml" Type="http://schemas.openxmlformats.org/officeDocument/2006/relationships/footer"/><Relationship Id="rId127" Target="header59.xml" Type="http://schemas.openxmlformats.org/officeDocument/2006/relationships/header"/><Relationship Id="rId128" Target="footer60.xml" Type="http://schemas.openxmlformats.org/officeDocument/2006/relationships/footer"/><Relationship Id="rId129" Target="header60.xml" Type="http://schemas.openxmlformats.org/officeDocument/2006/relationships/header"/><Relationship Id="rId13" Target="header2.xml" Type="http://schemas.openxmlformats.org/officeDocument/2006/relationships/header"/><Relationship Id="rId130" Target="footer61.xml" Type="http://schemas.openxmlformats.org/officeDocument/2006/relationships/footer"/><Relationship Id="rId131" Target="header61.xml" Type="http://schemas.openxmlformats.org/officeDocument/2006/relationships/header"/><Relationship Id="rId132" Target="footer62.xml" Type="http://schemas.openxmlformats.org/officeDocument/2006/relationships/footer"/><Relationship Id="rId133" Target="header62.xml" Type="http://schemas.openxmlformats.org/officeDocument/2006/relationships/header"/><Relationship Id="rId134" Target="footer63.xml" Type="http://schemas.openxmlformats.org/officeDocument/2006/relationships/footer"/><Relationship Id="rId135" Target="header63.xml" Type="http://schemas.openxmlformats.org/officeDocument/2006/relationships/header"/><Relationship Id="rId136" Target="footer64.xml" Type="http://schemas.openxmlformats.org/officeDocument/2006/relationships/footer"/><Relationship Id="rId137" Target="header64.xml" Type="http://schemas.openxmlformats.org/officeDocument/2006/relationships/header"/><Relationship Id="rId138" Target="footer65.xml" Type="http://schemas.openxmlformats.org/officeDocument/2006/relationships/footer"/><Relationship Id="rId139" Target="header65.xml" Type="http://schemas.openxmlformats.org/officeDocument/2006/relationships/header"/><Relationship Id="rId14" Target="footer3.xml" Type="http://schemas.openxmlformats.org/officeDocument/2006/relationships/footer"/><Relationship Id="rId140" Target="footer66.xml" Type="http://schemas.openxmlformats.org/officeDocument/2006/relationships/footer"/><Relationship Id="rId141" Target="header66.xml" Type="http://schemas.openxmlformats.org/officeDocument/2006/relationships/header"/><Relationship Id="rId142" Target="footer67.xml" Type="http://schemas.openxmlformats.org/officeDocument/2006/relationships/footer"/><Relationship Id="rId143" Target="header67.xml" Type="http://schemas.openxmlformats.org/officeDocument/2006/relationships/header"/><Relationship Id="rId144" Target="footer68.xml" Type="http://schemas.openxmlformats.org/officeDocument/2006/relationships/footer"/><Relationship Id="rId145" Target="header68.xml" Type="http://schemas.openxmlformats.org/officeDocument/2006/relationships/header"/><Relationship Id="rId146" Target="footer69.xml" Type="http://schemas.openxmlformats.org/officeDocument/2006/relationships/footer"/><Relationship Id="rId147" Target="header69.xml" Type="http://schemas.openxmlformats.org/officeDocument/2006/relationships/header"/><Relationship Id="rId148" Target="footer70.xml" Type="http://schemas.openxmlformats.org/officeDocument/2006/relationships/footer"/><Relationship Id="rId149" Target="header70.xml" Type="http://schemas.openxmlformats.org/officeDocument/2006/relationships/header"/><Relationship Id="rId15" Target="header3.xml" Type="http://schemas.openxmlformats.org/officeDocument/2006/relationships/header"/><Relationship Id="rId150" Target="footer71.xml" Type="http://schemas.openxmlformats.org/officeDocument/2006/relationships/footer"/><Relationship Id="rId151" Target="header71.xml" Type="http://schemas.openxmlformats.org/officeDocument/2006/relationships/header"/><Relationship Id="rId152" Target="footer72.xml" Type="http://schemas.openxmlformats.org/officeDocument/2006/relationships/footer"/><Relationship Id="rId153" Target="header72.xml" Type="http://schemas.openxmlformats.org/officeDocument/2006/relationships/header"/><Relationship Id="rId154" Target="footer73.xml" Type="http://schemas.openxmlformats.org/officeDocument/2006/relationships/footer"/><Relationship Id="rId155" Target="header73.xml" Type="http://schemas.openxmlformats.org/officeDocument/2006/relationships/header"/><Relationship Id="rId156" Target="footer74.xml" Type="http://schemas.openxmlformats.org/officeDocument/2006/relationships/footer"/><Relationship Id="rId157" Target="header74.xml" Type="http://schemas.openxmlformats.org/officeDocument/2006/relationships/header"/><Relationship Id="rId158" Target="footer75.xml" Type="http://schemas.openxmlformats.org/officeDocument/2006/relationships/footer"/><Relationship Id="rId159" Target="header75.xml" Type="http://schemas.openxmlformats.org/officeDocument/2006/relationships/header"/><Relationship Id="rId16" Target="footer4.xml" Type="http://schemas.openxmlformats.org/officeDocument/2006/relationships/footer"/><Relationship Id="rId160" Target="footer76.xml" Type="http://schemas.openxmlformats.org/officeDocument/2006/relationships/footer"/><Relationship Id="rId161" Target="header76.xml" Type="http://schemas.openxmlformats.org/officeDocument/2006/relationships/header"/><Relationship Id="rId162" Target="footer77.xml" Type="http://schemas.openxmlformats.org/officeDocument/2006/relationships/footer"/><Relationship Id="rId163" Target="header77.xml" Type="http://schemas.openxmlformats.org/officeDocument/2006/relationships/header"/><Relationship Id="rId164" Target="footer78.xml" Type="http://schemas.openxmlformats.org/officeDocument/2006/relationships/footer"/><Relationship Id="rId165" Target="header78.xml" Type="http://schemas.openxmlformats.org/officeDocument/2006/relationships/header"/><Relationship Id="rId166" Target="footer79.xml" Type="http://schemas.openxmlformats.org/officeDocument/2006/relationships/footer"/><Relationship Id="rId167" Target="header79.xml" Type="http://schemas.openxmlformats.org/officeDocument/2006/relationships/header"/><Relationship Id="rId168" Target="footer80.xml" Type="http://schemas.openxmlformats.org/officeDocument/2006/relationships/footer"/><Relationship Id="rId169" Target="header80.xml" Type="http://schemas.openxmlformats.org/officeDocument/2006/relationships/header"/><Relationship Id="rId17" Target="header4.xml" Type="http://schemas.openxmlformats.org/officeDocument/2006/relationships/header"/><Relationship Id="rId170" Target="footer81.xml" Type="http://schemas.openxmlformats.org/officeDocument/2006/relationships/footer"/><Relationship Id="rId171" Target="header81.xml" Type="http://schemas.openxmlformats.org/officeDocument/2006/relationships/header"/><Relationship Id="rId172" Target="footer82.xml" Type="http://schemas.openxmlformats.org/officeDocument/2006/relationships/footer"/><Relationship Id="rId173" Target="header82.xml" Type="http://schemas.openxmlformats.org/officeDocument/2006/relationships/header"/><Relationship Id="rId174" Target="footer83.xml" Type="http://schemas.openxmlformats.org/officeDocument/2006/relationships/footer"/><Relationship Id="rId175" Target="header83.xml" Type="http://schemas.openxmlformats.org/officeDocument/2006/relationships/header"/><Relationship Id="rId176" Target="footer84.xml" Type="http://schemas.openxmlformats.org/officeDocument/2006/relationships/footer"/><Relationship Id="rId177" Target="header84.xml" Type="http://schemas.openxmlformats.org/officeDocument/2006/relationships/header"/><Relationship Id="rId178" Target="footer85.xml" Type="http://schemas.openxmlformats.org/officeDocument/2006/relationships/footer"/><Relationship Id="rId179" Target="header85.xml" Type="http://schemas.openxmlformats.org/officeDocument/2006/relationships/header"/><Relationship Id="rId18" Target="footer5.xml" Type="http://schemas.openxmlformats.org/officeDocument/2006/relationships/footer"/><Relationship Id="rId180" Target="footer86.xml" Type="http://schemas.openxmlformats.org/officeDocument/2006/relationships/footer"/><Relationship Id="rId181" Target="header86.xml" Type="http://schemas.openxmlformats.org/officeDocument/2006/relationships/header"/><Relationship Id="rId182" Target="footer87.xml" Type="http://schemas.openxmlformats.org/officeDocument/2006/relationships/footer"/><Relationship Id="rId183" Target="header87.xml" Type="http://schemas.openxmlformats.org/officeDocument/2006/relationships/header"/><Relationship Id="rId184" Target="footer88.xml" Type="http://schemas.openxmlformats.org/officeDocument/2006/relationships/footer"/><Relationship Id="rId185" Target="header88.xml" Type="http://schemas.openxmlformats.org/officeDocument/2006/relationships/header"/><Relationship Id="rId186" Target="footer89.xml" Type="http://schemas.openxmlformats.org/officeDocument/2006/relationships/footer"/><Relationship Id="rId187" Target="header89.xml" Type="http://schemas.openxmlformats.org/officeDocument/2006/relationships/header"/><Relationship Id="rId188" Target="footer90.xml" Type="http://schemas.openxmlformats.org/officeDocument/2006/relationships/footer"/><Relationship Id="rId189" Target="header90.xml" Type="http://schemas.openxmlformats.org/officeDocument/2006/relationships/header"/><Relationship Id="rId19" Target="header5.xml" Type="http://schemas.openxmlformats.org/officeDocument/2006/relationships/header"/><Relationship Id="rId190" Target="footer91.xml" Type="http://schemas.openxmlformats.org/officeDocument/2006/relationships/footer"/><Relationship Id="rId191" Target="header91.xml" Type="http://schemas.openxmlformats.org/officeDocument/2006/relationships/header"/><Relationship Id="rId192" Target="footer92.xml" Type="http://schemas.openxmlformats.org/officeDocument/2006/relationships/footer"/><Relationship Id="rId193" Target="header92.xml" Type="http://schemas.openxmlformats.org/officeDocument/2006/relationships/header"/><Relationship Id="rId194" Target="footer93.xml" Type="http://schemas.openxmlformats.org/officeDocument/2006/relationships/footer"/><Relationship Id="rId195" Target="header93.xml" Type="http://schemas.openxmlformats.org/officeDocument/2006/relationships/header"/><Relationship Id="rId196" Target="footer94.xml" Type="http://schemas.openxmlformats.org/officeDocument/2006/relationships/footer"/><Relationship Id="rId197" Target="header94.xml" Type="http://schemas.openxmlformats.org/officeDocument/2006/relationships/header"/><Relationship Id="rId198" Target="footer95.xml" Type="http://schemas.openxmlformats.org/officeDocument/2006/relationships/footer"/><Relationship Id="rId199" Target="header95.xml" Type="http://schemas.openxmlformats.org/officeDocument/2006/relationships/header"/><Relationship Id="rId2" Target="theme/theme-1.xml" Type="http://schemas.openxmlformats.org/officeDocument/2006/relationships/theme"/><Relationship Id="rId20" Target="footer6.xml" Type="http://schemas.openxmlformats.org/officeDocument/2006/relationships/footer"/><Relationship Id="rId200" Target="footer96.xml" Type="http://schemas.openxmlformats.org/officeDocument/2006/relationships/footer"/><Relationship Id="rId201" Target="header96.xml" Type="http://schemas.openxmlformats.org/officeDocument/2006/relationships/header"/><Relationship Id="rId202" Target="footer97.xml" Type="http://schemas.openxmlformats.org/officeDocument/2006/relationships/footer"/><Relationship Id="rId203" Target="header97.xml" Type="http://schemas.openxmlformats.org/officeDocument/2006/relationships/header"/><Relationship Id="rId204" Target="footer98.xml" Type="http://schemas.openxmlformats.org/officeDocument/2006/relationships/footer"/><Relationship Id="rId205" Target="header98.xml" Type="http://schemas.openxmlformats.org/officeDocument/2006/relationships/header"/><Relationship Id="rId206" Target="footer99.xml" Type="http://schemas.openxmlformats.org/officeDocument/2006/relationships/footer"/><Relationship Id="rId207" Target="header99.xml" Type="http://schemas.openxmlformats.org/officeDocument/2006/relationships/header"/><Relationship Id="rId208" Target="footer100.xml" Type="http://schemas.openxmlformats.org/officeDocument/2006/relationships/footer"/><Relationship Id="rId209" Target="header100.xml" Type="http://schemas.openxmlformats.org/officeDocument/2006/relationships/header"/><Relationship Id="rId21" Target="header6.xml" Type="http://schemas.openxmlformats.org/officeDocument/2006/relationships/header"/><Relationship Id="rId210" Target="footer101.xml" Type="http://schemas.openxmlformats.org/officeDocument/2006/relationships/footer"/><Relationship Id="rId211" Target="header101.xml" Type="http://schemas.openxmlformats.org/officeDocument/2006/relationships/header"/><Relationship Id="rId212" Target="footer102.xml" Type="http://schemas.openxmlformats.org/officeDocument/2006/relationships/footer"/><Relationship Id="rId213" Target="header102.xml" Type="http://schemas.openxmlformats.org/officeDocument/2006/relationships/header"/><Relationship Id="rId214" Target="footer103.xml" Type="http://schemas.openxmlformats.org/officeDocument/2006/relationships/footer"/><Relationship Id="rId215" Target="header103.xml" Type="http://schemas.openxmlformats.org/officeDocument/2006/relationships/header"/><Relationship Id="rId216" Target="footer104.xml" Type="http://schemas.openxmlformats.org/officeDocument/2006/relationships/footer"/><Relationship Id="rId217" Target="header104.xml" Type="http://schemas.openxmlformats.org/officeDocument/2006/relationships/header"/><Relationship Id="rId218" Target="footer105.xml" Type="http://schemas.openxmlformats.org/officeDocument/2006/relationships/footer"/><Relationship Id="rId219" Target="header105.xml" Type="http://schemas.openxmlformats.org/officeDocument/2006/relationships/header"/><Relationship Id="rId22" Target="footer7.xml" Type="http://schemas.openxmlformats.org/officeDocument/2006/relationships/footer"/><Relationship Id="rId220" Target="footer106.xml" Type="http://schemas.openxmlformats.org/officeDocument/2006/relationships/footer"/><Relationship Id="rId221" Target="header106.xml" Type="http://schemas.openxmlformats.org/officeDocument/2006/relationships/header"/><Relationship Id="rId222" Target="footer107.xml" Type="http://schemas.openxmlformats.org/officeDocument/2006/relationships/footer"/><Relationship Id="rId223" Target="header107.xml" Type="http://schemas.openxmlformats.org/officeDocument/2006/relationships/header"/><Relationship Id="rId224" Target="footer108.xml" Type="http://schemas.openxmlformats.org/officeDocument/2006/relationships/footer"/><Relationship Id="rId225" Target="header108.xml" Type="http://schemas.openxmlformats.org/officeDocument/2006/relationships/header"/><Relationship Id="rId226" Target="footer109.xml" Type="http://schemas.openxmlformats.org/officeDocument/2006/relationships/footer"/><Relationship Id="rId227" Target="header109.xml" Type="http://schemas.openxmlformats.org/officeDocument/2006/relationships/header"/><Relationship Id="rId228" Target="footer110.xml" Type="http://schemas.openxmlformats.org/officeDocument/2006/relationships/footer"/><Relationship Id="rId229" Target="header110.xml" Type="http://schemas.openxmlformats.org/officeDocument/2006/relationships/header"/><Relationship Id="rId23" Target="header7.xml" Type="http://schemas.openxmlformats.org/officeDocument/2006/relationships/header"/><Relationship Id="rId230" Target="footer111.xml" Type="http://schemas.openxmlformats.org/officeDocument/2006/relationships/footer"/><Relationship Id="rId231" Target="header111.xml" Type="http://schemas.openxmlformats.org/officeDocument/2006/relationships/header"/><Relationship Id="rId232" Target="footer112.xml" Type="http://schemas.openxmlformats.org/officeDocument/2006/relationships/footer"/><Relationship Id="rId233" Target="header112.xml" Type="http://schemas.openxmlformats.org/officeDocument/2006/relationships/header"/><Relationship Id="rId234" Target="footer113.xml" Type="http://schemas.openxmlformats.org/officeDocument/2006/relationships/footer"/><Relationship Id="rId235" Target="header113.xml" Type="http://schemas.openxmlformats.org/officeDocument/2006/relationships/header"/><Relationship Id="rId236" Target="footer114.xml" Type="http://schemas.openxmlformats.org/officeDocument/2006/relationships/footer"/><Relationship Id="rId237" Target="header114.xml" Type="http://schemas.openxmlformats.org/officeDocument/2006/relationships/header"/><Relationship Id="rId238" Target="footer115.xml" Type="http://schemas.openxmlformats.org/officeDocument/2006/relationships/footer"/><Relationship Id="rId239" Target="header115.xml" Type="http://schemas.openxmlformats.org/officeDocument/2006/relationships/header"/><Relationship Id="rId24" Target="footer8.xml" Type="http://schemas.openxmlformats.org/officeDocument/2006/relationships/footer"/><Relationship Id="rId240" Target="footer116.xml" Type="http://schemas.openxmlformats.org/officeDocument/2006/relationships/footer"/><Relationship Id="rId241" Target="header116.xml" Type="http://schemas.openxmlformats.org/officeDocument/2006/relationships/header"/><Relationship Id="rId242" Target="footer117.xml" Type="http://schemas.openxmlformats.org/officeDocument/2006/relationships/footer"/><Relationship Id="rId243" Target="header117.xml" Type="http://schemas.openxmlformats.org/officeDocument/2006/relationships/header"/><Relationship Id="rId244" Target="footer118.xml" Type="http://schemas.openxmlformats.org/officeDocument/2006/relationships/footer"/><Relationship Id="rId245" Target="header118.xml" Type="http://schemas.openxmlformats.org/officeDocument/2006/relationships/header"/><Relationship Id="rId246" Target="footer119.xml" Type="http://schemas.openxmlformats.org/officeDocument/2006/relationships/footer"/><Relationship Id="rId247" Target="header119.xml" Type="http://schemas.openxmlformats.org/officeDocument/2006/relationships/header"/><Relationship Id="rId248" Target="footer120.xml" Type="http://schemas.openxmlformats.org/officeDocument/2006/relationships/footer"/><Relationship Id="rId249" Target="header120.xml" Type="http://schemas.openxmlformats.org/officeDocument/2006/relationships/header"/><Relationship Id="rId25" Target="header8.xml" Type="http://schemas.openxmlformats.org/officeDocument/2006/relationships/header"/><Relationship Id="rId250" Target="footer121.xml" Type="http://schemas.openxmlformats.org/officeDocument/2006/relationships/footer"/><Relationship Id="rId251" Target="header121.xml" Type="http://schemas.openxmlformats.org/officeDocument/2006/relationships/header"/><Relationship Id="rId252" Target="footer122.xml" Type="http://schemas.openxmlformats.org/officeDocument/2006/relationships/footer"/><Relationship Id="rId253" Target="header122.xml" Type="http://schemas.openxmlformats.org/officeDocument/2006/relationships/header"/><Relationship Id="rId254" Target="footer123.xml" Type="http://schemas.openxmlformats.org/officeDocument/2006/relationships/footer"/><Relationship Id="rId255" Target="header123.xml" Type="http://schemas.openxmlformats.org/officeDocument/2006/relationships/header"/><Relationship Id="rId256" Target="footer124.xml" Type="http://schemas.openxmlformats.org/officeDocument/2006/relationships/footer"/><Relationship Id="rId257" Target="header124.xml" Type="http://schemas.openxmlformats.org/officeDocument/2006/relationships/header"/><Relationship Id="rId258" Target="footer125.xml" Type="http://schemas.openxmlformats.org/officeDocument/2006/relationships/footer"/><Relationship Id="rId259" Target="header125.xml" Type="http://schemas.openxmlformats.org/officeDocument/2006/relationships/header"/><Relationship Id="rId26" Target="footer9.xml" Type="http://schemas.openxmlformats.org/officeDocument/2006/relationships/footer"/><Relationship Id="rId260" Target="footer126.xml" Type="http://schemas.openxmlformats.org/officeDocument/2006/relationships/footer"/><Relationship Id="rId261" Target="header126.xml" Type="http://schemas.openxmlformats.org/officeDocument/2006/relationships/header"/><Relationship Id="rId262" Target="footer127.xml" Type="http://schemas.openxmlformats.org/officeDocument/2006/relationships/footer"/><Relationship Id="rId263" Target="header127.xml" Type="http://schemas.openxmlformats.org/officeDocument/2006/relationships/header"/><Relationship Id="rId264" Target="footer128.xml" Type="http://schemas.openxmlformats.org/officeDocument/2006/relationships/footer"/><Relationship Id="rId265" Target="header128.xml" Type="http://schemas.openxmlformats.org/officeDocument/2006/relationships/header"/><Relationship Id="rId266" Target="footer129.xml" Type="http://schemas.openxmlformats.org/officeDocument/2006/relationships/footer"/><Relationship Id="rId267" Target="header129.xml" Type="http://schemas.openxmlformats.org/officeDocument/2006/relationships/header"/><Relationship Id="rId268" Target="footer130.xml" Type="http://schemas.openxmlformats.org/officeDocument/2006/relationships/footer"/><Relationship Id="rId269" Target="header130.xml" Type="http://schemas.openxmlformats.org/officeDocument/2006/relationships/header"/><Relationship Id="rId27" Target="header9.xml" Type="http://schemas.openxmlformats.org/officeDocument/2006/relationships/header"/><Relationship Id="rId270" Target="footer131.xml" Type="http://schemas.openxmlformats.org/officeDocument/2006/relationships/footer"/><Relationship Id="rId271" Target="header131.xml" Type="http://schemas.openxmlformats.org/officeDocument/2006/relationships/header"/><Relationship Id="rId272" Target="footer132.xml" Type="http://schemas.openxmlformats.org/officeDocument/2006/relationships/footer"/><Relationship Id="rId273" Target="header132.xml" Type="http://schemas.openxmlformats.org/officeDocument/2006/relationships/header"/><Relationship Id="rId274" Target="footer133.xml" Type="http://schemas.openxmlformats.org/officeDocument/2006/relationships/footer"/><Relationship Id="rId275" Target="header133.xml" Type="http://schemas.openxmlformats.org/officeDocument/2006/relationships/header"/><Relationship Id="rId276" Target="footer134.xml" Type="http://schemas.openxmlformats.org/officeDocument/2006/relationships/footer"/><Relationship Id="rId277" Target="header134.xml" Type="http://schemas.openxmlformats.org/officeDocument/2006/relationships/header"/><Relationship Id="rId278" Target="footer135.xml" Type="http://schemas.openxmlformats.org/officeDocument/2006/relationships/footer"/><Relationship Id="rId279" Target="header135.xml" Type="http://schemas.openxmlformats.org/officeDocument/2006/relationships/header"/><Relationship Id="rId28" Target="footer10.xml" Type="http://schemas.openxmlformats.org/officeDocument/2006/relationships/footer"/><Relationship Id="rId280" Target="footer136.xml" Type="http://schemas.openxmlformats.org/officeDocument/2006/relationships/footer"/><Relationship Id="rId281" Target="header136.xml" Type="http://schemas.openxmlformats.org/officeDocument/2006/relationships/header"/><Relationship Id="rId282" Target="footer137.xml" Type="http://schemas.openxmlformats.org/officeDocument/2006/relationships/footer"/><Relationship Id="rId283" Target="header137.xml" Type="http://schemas.openxmlformats.org/officeDocument/2006/relationships/header"/><Relationship Id="rId284" Target="footer138.xml" Type="http://schemas.openxmlformats.org/officeDocument/2006/relationships/footer"/><Relationship Id="rId285" Target="header138.xml" Type="http://schemas.openxmlformats.org/officeDocument/2006/relationships/header"/><Relationship Id="rId286" Target="footer139.xml" Type="http://schemas.openxmlformats.org/officeDocument/2006/relationships/footer"/><Relationship Id="rId287" Target="header139.xml" Type="http://schemas.openxmlformats.org/officeDocument/2006/relationships/header"/><Relationship Id="rId288" Target="footer140.xml" Type="http://schemas.openxmlformats.org/officeDocument/2006/relationships/footer"/><Relationship Id="rId289" Target="header140.xml" Type="http://schemas.openxmlformats.org/officeDocument/2006/relationships/header"/><Relationship Id="rId29" Target="header10.xml" Type="http://schemas.openxmlformats.org/officeDocument/2006/relationships/header"/><Relationship Id="rId290" Target="footer141.xml" Type="http://schemas.openxmlformats.org/officeDocument/2006/relationships/footer"/><Relationship Id="rId291" Target="header141.xml" Type="http://schemas.openxmlformats.org/officeDocument/2006/relationships/header"/><Relationship Id="rId292" Target="footer142.xml" Type="http://schemas.openxmlformats.org/officeDocument/2006/relationships/footer"/><Relationship Id="rId293" Target="header142.xml" Type="http://schemas.openxmlformats.org/officeDocument/2006/relationships/header"/><Relationship Id="rId294" Target="footer143.xml" Type="http://schemas.openxmlformats.org/officeDocument/2006/relationships/footer"/><Relationship Id="rId295" Target="header143.xml" Type="http://schemas.openxmlformats.org/officeDocument/2006/relationships/header"/><Relationship Id="rId296" Target="footer144.xml" Type="http://schemas.openxmlformats.org/officeDocument/2006/relationships/footer"/><Relationship Id="rId297" Target="header144.xml" Type="http://schemas.openxmlformats.org/officeDocument/2006/relationships/header"/><Relationship Id="rId298" Target="footer145.xml" Type="http://schemas.openxmlformats.org/officeDocument/2006/relationships/footer"/><Relationship Id="rId299" Target="header145.xml" Type="http://schemas.openxmlformats.org/officeDocument/2006/relationships/header"/><Relationship Id="rId3" Target="media/image1.jpeg" Type="http://schemas.openxmlformats.org/officeDocument/2006/relationships/image"/><Relationship Id="rId30" Target="footer11.xml" Type="http://schemas.openxmlformats.org/officeDocument/2006/relationships/footer"/><Relationship Id="rId300" Target="footer146.xml" Type="http://schemas.openxmlformats.org/officeDocument/2006/relationships/footer"/><Relationship Id="rId301" Target="header146.xml" Type="http://schemas.openxmlformats.org/officeDocument/2006/relationships/header"/><Relationship Id="rId302" Target="footer147.xml" Type="http://schemas.openxmlformats.org/officeDocument/2006/relationships/footer"/><Relationship Id="rId303" Target="header147.xml" Type="http://schemas.openxmlformats.org/officeDocument/2006/relationships/header"/><Relationship Id="rId304" Target="footer148.xml" Type="http://schemas.openxmlformats.org/officeDocument/2006/relationships/footer"/><Relationship Id="rId305" Target="header148.xml" Type="http://schemas.openxmlformats.org/officeDocument/2006/relationships/header"/><Relationship Id="rId306" Target="footer149.xml" Type="http://schemas.openxmlformats.org/officeDocument/2006/relationships/footer"/><Relationship Id="rId307" Target="header149.xml" Type="http://schemas.openxmlformats.org/officeDocument/2006/relationships/header"/><Relationship Id="rId308" Target="footer150.xml" Type="http://schemas.openxmlformats.org/officeDocument/2006/relationships/footer"/><Relationship Id="rId309" Target="header150.xml" Type="http://schemas.openxmlformats.org/officeDocument/2006/relationships/header"/><Relationship Id="rId31" Target="header11.xml" Type="http://schemas.openxmlformats.org/officeDocument/2006/relationships/header"/><Relationship Id="rId310" Target="footer151.xml" Type="http://schemas.openxmlformats.org/officeDocument/2006/relationships/footer"/><Relationship Id="rId311" Target="header151.xml" Type="http://schemas.openxmlformats.org/officeDocument/2006/relationships/header"/><Relationship Id="rId312" Target="footer152.xml" Type="http://schemas.openxmlformats.org/officeDocument/2006/relationships/footer"/><Relationship Id="rId313" Target="header152.xml" Type="http://schemas.openxmlformats.org/officeDocument/2006/relationships/header"/><Relationship Id="rId314" Target="footer153.xml" Type="http://schemas.openxmlformats.org/officeDocument/2006/relationships/footer"/><Relationship Id="rId315" Target="header153.xml" Type="http://schemas.openxmlformats.org/officeDocument/2006/relationships/header"/><Relationship Id="rId316" Target="footer154.xml" Type="http://schemas.openxmlformats.org/officeDocument/2006/relationships/footer"/><Relationship Id="rId317" Target="header154.xml" Type="http://schemas.openxmlformats.org/officeDocument/2006/relationships/header"/><Relationship Id="rId318" Target="footer155.xml" Type="http://schemas.openxmlformats.org/officeDocument/2006/relationships/footer"/><Relationship Id="rId319" Target="header155.xml" Type="http://schemas.openxmlformats.org/officeDocument/2006/relationships/header"/><Relationship Id="rId32" Target="footer12.xml" Type="http://schemas.openxmlformats.org/officeDocument/2006/relationships/footer"/><Relationship Id="rId320" Target="footer156.xml" Type="http://schemas.openxmlformats.org/officeDocument/2006/relationships/footer"/><Relationship Id="rId321" Target="header156.xml" Type="http://schemas.openxmlformats.org/officeDocument/2006/relationships/header"/><Relationship Id="rId322" Target="footer157.xml" Type="http://schemas.openxmlformats.org/officeDocument/2006/relationships/footer"/><Relationship Id="rId323" Target="header157.xml" Type="http://schemas.openxmlformats.org/officeDocument/2006/relationships/header"/><Relationship Id="rId324" Target="footer158.xml" Type="http://schemas.openxmlformats.org/officeDocument/2006/relationships/footer"/><Relationship Id="rId325" Target="header158.xml" Type="http://schemas.openxmlformats.org/officeDocument/2006/relationships/header"/><Relationship Id="rId326" Target="footer159.xml" Type="http://schemas.openxmlformats.org/officeDocument/2006/relationships/footer"/><Relationship Id="rId327" Target="header159.xml" Type="http://schemas.openxmlformats.org/officeDocument/2006/relationships/header"/><Relationship Id="rId328" Target="footer160.xml" Type="http://schemas.openxmlformats.org/officeDocument/2006/relationships/footer"/><Relationship Id="rId329" Target="header160.xml" Type="http://schemas.openxmlformats.org/officeDocument/2006/relationships/header"/><Relationship Id="rId33" Target="header12.xml" Type="http://schemas.openxmlformats.org/officeDocument/2006/relationships/header"/><Relationship Id="rId330" Target="footer161.xml" Type="http://schemas.openxmlformats.org/officeDocument/2006/relationships/footer"/><Relationship Id="rId331" Target="header161.xml" Type="http://schemas.openxmlformats.org/officeDocument/2006/relationships/header"/><Relationship Id="rId332" Target="footer162.xml" Type="http://schemas.openxmlformats.org/officeDocument/2006/relationships/footer"/><Relationship Id="rId333" Target="header162.xml" Type="http://schemas.openxmlformats.org/officeDocument/2006/relationships/header"/><Relationship Id="rId334" Target="footer163.xml" Type="http://schemas.openxmlformats.org/officeDocument/2006/relationships/footer"/><Relationship Id="rId335" Target="header163.xml" Type="http://schemas.openxmlformats.org/officeDocument/2006/relationships/header"/><Relationship Id="rId336" Target="footer164.xml" Type="http://schemas.openxmlformats.org/officeDocument/2006/relationships/footer"/><Relationship Id="rId337" Target="header164.xml" Type="http://schemas.openxmlformats.org/officeDocument/2006/relationships/header"/><Relationship Id="rId338" Target="footer165.xml" Type="http://schemas.openxmlformats.org/officeDocument/2006/relationships/footer"/><Relationship Id="rId339" Target="header165.xml" Type="http://schemas.openxmlformats.org/officeDocument/2006/relationships/header"/><Relationship Id="rId34" Target="footer13.xml" Type="http://schemas.openxmlformats.org/officeDocument/2006/relationships/footer"/><Relationship Id="rId340" Target="footer166.xml" Type="http://schemas.openxmlformats.org/officeDocument/2006/relationships/footer"/><Relationship Id="rId341" Target="header166.xml" Type="http://schemas.openxmlformats.org/officeDocument/2006/relationships/header"/><Relationship Id="rId342" Target="footer167.xml" Type="http://schemas.openxmlformats.org/officeDocument/2006/relationships/footer"/><Relationship Id="rId343" Target="header167.xml" Type="http://schemas.openxmlformats.org/officeDocument/2006/relationships/header"/><Relationship Id="rId344" Target="footer168.xml" Type="http://schemas.openxmlformats.org/officeDocument/2006/relationships/footer"/><Relationship Id="rId345" Target="header168.xml" Type="http://schemas.openxmlformats.org/officeDocument/2006/relationships/header"/><Relationship Id="rId346" Target="footer169.xml" Type="http://schemas.openxmlformats.org/officeDocument/2006/relationships/footer"/><Relationship Id="rId347" Target="header169.xml" Type="http://schemas.openxmlformats.org/officeDocument/2006/relationships/header"/><Relationship Id="rId348" Target="footer170.xml" Type="http://schemas.openxmlformats.org/officeDocument/2006/relationships/footer"/><Relationship Id="rId349" Target="header170.xml" Type="http://schemas.openxmlformats.org/officeDocument/2006/relationships/header"/><Relationship Id="rId35" Target="header13.xml" Type="http://schemas.openxmlformats.org/officeDocument/2006/relationships/header"/><Relationship Id="rId350" Target="footer171.xml" Type="http://schemas.openxmlformats.org/officeDocument/2006/relationships/footer"/><Relationship Id="rId351" Target="header171.xml" Type="http://schemas.openxmlformats.org/officeDocument/2006/relationships/header"/><Relationship Id="rId352" Target="footer172.xml" Type="http://schemas.openxmlformats.org/officeDocument/2006/relationships/footer"/><Relationship Id="rId353" Target="header172.xml" Type="http://schemas.openxmlformats.org/officeDocument/2006/relationships/header"/><Relationship Id="rId354" Target="footer173.xml" Type="http://schemas.openxmlformats.org/officeDocument/2006/relationships/footer"/><Relationship Id="rId355" Target="header173.xml" Type="http://schemas.openxmlformats.org/officeDocument/2006/relationships/header"/><Relationship Id="rId356" Target="footer174.xml" Type="http://schemas.openxmlformats.org/officeDocument/2006/relationships/footer"/><Relationship Id="rId357" Target="header174.xml" Type="http://schemas.openxmlformats.org/officeDocument/2006/relationships/header"/><Relationship Id="rId358" Target="footer175.xml" Type="http://schemas.openxmlformats.org/officeDocument/2006/relationships/footer"/><Relationship Id="rId359" Target="header175.xml" Type="http://schemas.openxmlformats.org/officeDocument/2006/relationships/header"/><Relationship Id="rId36" Target="footer14.xml" Type="http://schemas.openxmlformats.org/officeDocument/2006/relationships/footer"/><Relationship Id="rId360" Target="footer176.xml" Type="http://schemas.openxmlformats.org/officeDocument/2006/relationships/footer"/><Relationship Id="rId361" Target="header176.xml" Type="http://schemas.openxmlformats.org/officeDocument/2006/relationships/header"/><Relationship Id="rId362" Target="footer177.xml" Type="http://schemas.openxmlformats.org/officeDocument/2006/relationships/footer"/><Relationship Id="rId363" Target="header177.xml" Type="http://schemas.openxmlformats.org/officeDocument/2006/relationships/header"/><Relationship Id="rId364" Target="footer178.xml" Type="http://schemas.openxmlformats.org/officeDocument/2006/relationships/footer"/><Relationship Id="rId365" Target="header178.xml" Type="http://schemas.openxmlformats.org/officeDocument/2006/relationships/header"/><Relationship Id="rId366" Target="footer179.xml" Type="http://schemas.openxmlformats.org/officeDocument/2006/relationships/footer"/><Relationship Id="rId367" Target="header179.xml" Type="http://schemas.openxmlformats.org/officeDocument/2006/relationships/header"/><Relationship Id="rId368" Target="footer180.xml" Type="http://schemas.openxmlformats.org/officeDocument/2006/relationships/footer"/><Relationship Id="rId369" Target="header180.xml" Type="http://schemas.openxmlformats.org/officeDocument/2006/relationships/header"/><Relationship Id="rId37" Target="header14.xml" Type="http://schemas.openxmlformats.org/officeDocument/2006/relationships/header"/><Relationship Id="rId370" Target="footer181.xml" Type="http://schemas.openxmlformats.org/officeDocument/2006/relationships/footer"/><Relationship Id="rId371" Target="header181.xml" Type="http://schemas.openxmlformats.org/officeDocument/2006/relationships/header"/><Relationship Id="rId372" Target="footer182.xml" Type="http://schemas.openxmlformats.org/officeDocument/2006/relationships/footer"/><Relationship Id="rId373" Target="header182.xml" Type="http://schemas.openxmlformats.org/officeDocument/2006/relationships/header"/><Relationship Id="rId374" Target="footer183.xml" Type="http://schemas.openxmlformats.org/officeDocument/2006/relationships/footer"/><Relationship Id="rId375" Target="header183.xml" Type="http://schemas.openxmlformats.org/officeDocument/2006/relationships/header"/><Relationship Id="rId376" Target="footer184.xml" Type="http://schemas.openxmlformats.org/officeDocument/2006/relationships/footer"/><Relationship Id="rId377" Target="header184.xml" Type="http://schemas.openxmlformats.org/officeDocument/2006/relationships/header"/><Relationship Id="rId378" Target="footer185.xml" Type="http://schemas.openxmlformats.org/officeDocument/2006/relationships/footer"/><Relationship Id="rId379" Target="header185.xml" Type="http://schemas.openxmlformats.org/officeDocument/2006/relationships/header"/><Relationship Id="rId38" Target="footer15.xml" Type="http://schemas.openxmlformats.org/officeDocument/2006/relationships/footer"/><Relationship Id="rId380" Target="footer186.xml" Type="http://schemas.openxmlformats.org/officeDocument/2006/relationships/footer"/><Relationship Id="rId381" Target="header186.xml" Type="http://schemas.openxmlformats.org/officeDocument/2006/relationships/header"/><Relationship Id="rId382" Target="footer187.xml" Type="http://schemas.openxmlformats.org/officeDocument/2006/relationships/footer"/><Relationship Id="rId383" Target="header187.xml" Type="http://schemas.openxmlformats.org/officeDocument/2006/relationships/header"/><Relationship Id="rId384" Target="footer188.xml" Type="http://schemas.openxmlformats.org/officeDocument/2006/relationships/footer"/><Relationship Id="rId385" Target="header188.xml" Type="http://schemas.openxmlformats.org/officeDocument/2006/relationships/header"/><Relationship Id="rId386" Target="footer189.xml" Type="http://schemas.openxmlformats.org/officeDocument/2006/relationships/footer"/><Relationship Id="rId387" Target="header189.xml" Type="http://schemas.openxmlformats.org/officeDocument/2006/relationships/header"/><Relationship Id="rId388" Target="footer190.xml" Type="http://schemas.openxmlformats.org/officeDocument/2006/relationships/footer"/><Relationship Id="rId389" Target="header190.xml" Type="http://schemas.openxmlformats.org/officeDocument/2006/relationships/header"/><Relationship Id="rId39" Target="header15.xml" Type="http://schemas.openxmlformats.org/officeDocument/2006/relationships/header"/><Relationship Id="rId390" Target="footer191.xml" Type="http://schemas.openxmlformats.org/officeDocument/2006/relationships/footer"/><Relationship Id="rId391" Target="header191.xml" Type="http://schemas.openxmlformats.org/officeDocument/2006/relationships/header"/><Relationship Id="rId392" Target="footer192.xml" Type="http://schemas.openxmlformats.org/officeDocument/2006/relationships/footer"/><Relationship Id="rId393" Target="header192.xml" Type="http://schemas.openxmlformats.org/officeDocument/2006/relationships/header"/><Relationship Id="rId394" Target="footer193.xml" Type="http://schemas.openxmlformats.org/officeDocument/2006/relationships/footer"/><Relationship Id="rId395" Target="header193.xml" Type="http://schemas.openxmlformats.org/officeDocument/2006/relationships/header"/><Relationship Id="rId396" Target="footer194.xml" Type="http://schemas.openxmlformats.org/officeDocument/2006/relationships/footer"/><Relationship Id="rId397" Target="header194.xml" Type="http://schemas.openxmlformats.org/officeDocument/2006/relationships/header"/><Relationship Id="rId398" Target="footer195.xml" Type="http://schemas.openxmlformats.org/officeDocument/2006/relationships/footer"/><Relationship Id="rId399" Target="header195.xml" Type="http://schemas.openxmlformats.org/officeDocument/2006/relationships/header"/><Relationship Id="rId4" Target="media/image2.jpeg" Type="http://schemas.openxmlformats.org/officeDocument/2006/relationships/image"/><Relationship Id="rId40" Target="footer16.xml" Type="http://schemas.openxmlformats.org/officeDocument/2006/relationships/footer"/><Relationship Id="rId400" Target="footer196.xml" Type="http://schemas.openxmlformats.org/officeDocument/2006/relationships/footer"/><Relationship Id="rId401" Target="header196.xml" Type="http://schemas.openxmlformats.org/officeDocument/2006/relationships/header"/><Relationship Id="rId402" Target="footer197.xml" Type="http://schemas.openxmlformats.org/officeDocument/2006/relationships/footer"/><Relationship Id="rId403" Target="header197.xml" Type="http://schemas.openxmlformats.org/officeDocument/2006/relationships/header"/><Relationship Id="rId404" Target="footer198.xml" Type="http://schemas.openxmlformats.org/officeDocument/2006/relationships/footer"/><Relationship Id="rId405" Target="header198.xml" Type="http://schemas.openxmlformats.org/officeDocument/2006/relationships/header"/><Relationship Id="rId406" Target="footer199.xml" Type="http://schemas.openxmlformats.org/officeDocument/2006/relationships/footer"/><Relationship Id="rId407" Target="header199.xml" Type="http://schemas.openxmlformats.org/officeDocument/2006/relationships/header"/><Relationship Id="rId408" Target="footer200.xml" Type="http://schemas.openxmlformats.org/officeDocument/2006/relationships/footer"/><Relationship Id="rId409" Target="header200.xml" Type="http://schemas.openxmlformats.org/officeDocument/2006/relationships/header"/><Relationship Id="rId41" Target="header16.xml" Type="http://schemas.openxmlformats.org/officeDocument/2006/relationships/header"/><Relationship Id="rId410" Target="footer201.xml" Type="http://schemas.openxmlformats.org/officeDocument/2006/relationships/footer"/><Relationship Id="rId411" Target="header201.xml" Type="http://schemas.openxmlformats.org/officeDocument/2006/relationships/header"/><Relationship Id="rId412" Target="footer202.xml" Type="http://schemas.openxmlformats.org/officeDocument/2006/relationships/footer"/><Relationship Id="rId413" Target="header202.xml" Type="http://schemas.openxmlformats.org/officeDocument/2006/relationships/header"/><Relationship Id="rId414" Target="footer203.xml" Type="http://schemas.openxmlformats.org/officeDocument/2006/relationships/footer"/><Relationship Id="rId415" Target="header203.xml" Type="http://schemas.openxmlformats.org/officeDocument/2006/relationships/header"/><Relationship Id="rId416" Target="footer204.xml" Type="http://schemas.openxmlformats.org/officeDocument/2006/relationships/footer"/><Relationship Id="rId417" Target="header204.xml" Type="http://schemas.openxmlformats.org/officeDocument/2006/relationships/header"/><Relationship Id="rId418" Target="footer205.xml" Type="http://schemas.openxmlformats.org/officeDocument/2006/relationships/footer"/><Relationship Id="rId419" Target="header205.xml" Type="http://schemas.openxmlformats.org/officeDocument/2006/relationships/header"/><Relationship Id="rId42" Target="footer17.xml" Type="http://schemas.openxmlformats.org/officeDocument/2006/relationships/footer"/><Relationship Id="rId420" Target="footer206.xml" Type="http://schemas.openxmlformats.org/officeDocument/2006/relationships/footer"/><Relationship Id="rId421" Target="header206.xml" Type="http://schemas.openxmlformats.org/officeDocument/2006/relationships/header"/><Relationship Id="rId422" Target="footer207.xml" Type="http://schemas.openxmlformats.org/officeDocument/2006/relationships/footer"/><Relationship Id="rId423" Target="header207.xml" Type="http://schemas.openxmlformats.org/officeDocument/2006/relationships/header"/><Relationship Id="rId424" Target="footer208.xml" Type="http://schemas.openxmlformats.org/officeDocument/2006/relationships/footer"/><Relationship Id="rId425" Target="header208.xml" Type="http://schemas.openxmlformats.org/officeDocument/2006/relationships/header"/><Relationship Id="rId426" Target="footer209.xml" Type="http://schemas.openxmlformats.org/officeDocument/2006/relationships/footer"/><Relationship Id="rId427" Target="header209.xml" Type="http://schemas.openxmlformats.org/officeDocument/2006/relationships/header"/><Relationship Id="rId428" Target="footer210.xml" Type="http://schemas.openxmlformats.org/officeDocument/2006/relationships/footer"/><Relationship Id="rId429" Target="header210.xml" Type="http://schemas.openxmlformats.org/officeDocument/2006/relationships/header"/><Relationship Id="rId43" Target="header17.xml" Type="http://schemas.openxmlformats.org/officeDocument/2006/relationships/header"/><Relationship Id="rId430" Target="footer211.xml" Type="http://schemas.openxmlformats.org/officeDocument/2006/relationships/footer"/><Relationship Id="rId431" Target="header211.xml" Type="http://schemas.openxmlformats.org/officeDocument/2006/relationships/header"/><Relationship Id="rId432" Target="footer212.xml" Type="http://schemas.openxmlformats.org/officeDocument/2006/relationships/footer"/><Relationship Id="rId433" Target="header212.xml" Type="http://schemas.openxmlformats.org/officeDocument/2006/relationships/header"/><Relationship Id="rId434" Target="footer213.xml" Type="http://schemas.openxmlformats.org/officeDocument/2006/relationships/footer"/><Relationship Id="rId435" Target="header213.xml" Type="http://schemas.openxmlformats.org/officeDocument/2006/relationships/header"/><Relationship Id="rId436" Target="footer214.xml" Type="http://schemas.openxmlformats.org/officeDocument/2006/relationships/footer"/><Relationship Id="rId437" Target="header214.xml" Type="http://schemas.openxmlformats.org/officeDocument/2006/relationships/header"/><Relationship Id="rId438" Target="footer215.xml" Type="http://schemas.openxmlformats.org/officeDocument/2006/relationships/footer"/><Relationship Id="rId439" Target="header215.xml" Type="http://schemas.openxmlformats.org/officeDocument/2006/relationships/header"/><Relationship Id="rId44" Target="footer18.xml" Type="http://schemas.openxmlformats.org/officeDocument/2006/relationships/footer"/><Relationship Id="rId440" Target="footer216.xml" Type="http://schemas.openxmlformats.org/officeDocument/2006/relationships/footer"/><Relationship Id="rId441" Target="header216.xml" Type="http://schemas.openxmlformats.org/officeDocument/2006/relationships/header"/><Relationship Id="rId442" Target="footer217.xml" Type="http://schemas.openxmlformats.org/officeDocument/2006/relationships/footer"/><Relationship Id="rId443" Target="header217.xml" Type="http://schemas.openxmlformats.org/officeDocument/2006/relationships/header"/><Relationship Id="rId444" Target="footer218.xml" Type="http://schemas.openxmlformats.org/officeDocument/2006/relationships/footer"/><Relationship Id="rId445" Target="header218.xml" Type="http://schemas.openxmlformats.org/officeDocument/2006/relationships/header"/><Relationship Id="rId446" Target="footer219.xml" Type="http://schemas.openxmlformats.org/officeDocument/2006/relationships/footer"/><Relationship Id="rId447" Target="header219.xml" Type="http://schemas.openxmlformats.org/officeDocument/2006/relationships/header"/><Relationship Id="rId448" Target="footer220.xml" Type="http://schemas.openxmlformats.org/officeDocument/2006/relationships/footer"/><Relationship Id="rId449" Target="header220.xml" Type="http://schemas.openxmlformats.org/officeDocument/2006/relationships/header"/><Relationship Id="rId45" Target="header18.xml" Type="http://schemas.openxmlformats.org/officeDocument/2006/relationships/header"/><Relationship Id="rId450" Target="footer221.xml" Type="http://schemas.openxmlformats.org/officeDocument/2006/relationships/footer"/><Relationship Id="rId451" Target="header221.xml" Type="http://schemas.openxmlformats.org/officeDocument/2006/relationships/header"/><Relationship Id="rId452" Target="footer222.xml" Type="http://schemas.openxmlformats.org/officeDocument/2006/relationships/footer"/><Relationship Id="rId453" Target="header222.xml" Type="http://schemas.openxmlformats.org/officeDocument/2006/relationships/header"/><Relationship Id="rId454" Target="footer223.xml" Type="http://schemas.openxmlformats.org/officeDocument/2006/relationships/footer"/><Relationship Id="rId455" Target="header223.xml" Type="http://schemas.openxmlformats.org/officeDocument/2006/relationships/header"/><Relationship Id="rId456" Target="footer224.xml" Type="http://schemas.openxmlformats.org/officeDocument/2006/relationships/footer"/><Relationship Id="rId457" Target="header224.xml" Type="http://schemas.openxmlformats.org/officeDocument/2006/relationships/header"/><Relationship Id="rId458" Target="footer225.xml" Type="http://schemas.openxmlformats.org/officeDocument/2006/relationships/footer"/><Relationship Id="rId459" Target="header225.xml" Type="http://schemas.openxmlformats.org/officeDocument/2006/relationships/header"/><Relationship Id="rId46" Target="footer19.xml" Type="http://schemas.openxmlformats.org/officeDocument/2006/relationships/footer"/><Relationship Id="rId460" Target="footer226.xml" Type="http://schemas.openxmlformats.org/officeDocument/2006/relationships/footer"/><Relationship Id="rId461" Target="header226.xml" Type="http://schemas.openxmlformats.org/officeDocument/2006/relationships/header"/><Relationship Id="rId462" Target="footer227.xml" Type="http://schemas.openxmlformats.org/officeDocument/2006/relationships/footer"/><Relationship Id="rId463" Target="header227.xml" Type="http://schemas.openxmlformats.org/officeDocument/2006/relationships/header"/><Relationship Id="rId464" Target="footer228.xml" Type="http://schemas.openxmlformats.org/officeDocument/2006/relationships/footer"/><Relationship Id="rId465" Target="header228.xml" Type="http://schemas.openxmlformats.org/officeDocument/2006/relationships/header"/><Relationship Id="rId466" Target="footer229.xml" Type="http://schemas.openxmlformats.org/officeDocument/2006/relationships/footer"/><Relationship Id="rId467" Target="header229.xml" Type="http://schemas.openxmlformats.org/officeDocument/2006/relationships/header"/><Relationship Id="rId468" Target="footer230.xml" Type="http://schemas.openxmlformats.org/officeDocument/2006/relationships/footer"/><Relationship Id="rId469" Target="header230.xml" Type="http://schemas.openxmlformats.org/officeDocument/2006/relationships/header"/><Relationship Id="rId47" Target="header19.xml" Type="http://schemas.openxmlformats.org/officeDocument/2006/relationships/header"/><Relationship Id="rId470" Target="footer231.xml" Type="http://schemas.openxmlformats.org/officeDocument/2006/relationships/footer"/><Relationship Id="rId471" Target="header231.xml" Type="http://schemas.openxmlformats.org/officeDocument/2006/relationships/header"/><Relationship Id="rId472" Target="footer232.xml" Type="http://schemas.openxmlformats.org/officeDocument/2006/relationships/footer"/><Relationship Id="rId473" Target="header232.xml" Type="http://schemas.openxmlformats.org/officeDocument/2006/relationships/header"/><Relationship Id="rId474" Target="footer233.xml" Type="http://schemas.openxmlformats.org/officeDocument/2006/relationships/footer"/><Relationship Id="rId475" Target="header233.xml" Type="http://schemas.openxmlformats.org/officeDocument/2006/relationships/header"/><Relationship Id="rId476" Target="footer234.xml" Type="http://schemas.openxmlformats.org/officeDocument/2006/relationships/footer"/><Relationship Id="rId477" Target="header234.xml" Type="http://schemas.openxmlformats.org/officeDocument/2006/relationships/header"/><Relationship Id="rId478" Target="footer235.xml" Type="http://schemas.openxmlformats.org/officeDocument/2006/relationships/footer"/><Relationship Id="rId479" Target="header235.xml" Type="http://schemas.openxmlformats.org/officeDocument/2006/relationships/header"/><Relationship Id="rId48" Target="footer20.xml" Type="http://schemas.openxmlformats.org/officeDocument/2006/relationships/footer"/><Relationship Id="rId480" Target="footer236.xml" Type="http://schemas.openxmlformats.org/officeDocument/2006/relationships/footer"/><Relationship Id="rId481" Target="header236.xml" Type="http://schemas.openxmlformats.org/officeDocument/2006/relationships/header"/><Relationship Id="rId482" Target="footer237.xml" Type="http://schemas.openxmlformats.org/officeDocument/2006/relationships/footer"/><Relationship Id="rId483" Target="header237.xml" Type="http://schemas.openxmlformats.org/officeDocument/2006/relationships/header"/><Relationship Id="rId484" Target="footer238.xml" Type="http://schemas.openxmlformats.org/officeDocument/2006/relationships/footer"/><Relationship Id="rId485" Target="header238.xml" Type="http://schemas.openxmlformats.org/officeDocument/2006/relationships/header"/><Relationship Id="rId486" Target="footer239.xml" Type="http://schemas.openxmlformats.org/officeDocument/2006/relationships/footer"/><Relationship Id="rId487" Target="header239.xml" Type="http://schemas.openxmlformats.org/officeDocument/2006/relationships/header"/><Relationship Id="rId488" Target="footer240.xml" Type="http://schemas.openxmlformats.org/officeDocument/2006/relationships/footer"/><Relationship Id="rId489" Target="header240.xml" Type="http://schemas.openxmlformats.org/officeDocument/2006/relationships/header"/><Relationship Id="rId49" Target="header20.xml" Type="http://schemas.openxmlformats.org/officeDocument/2006/relationships/header"/><Relationship Id="rId490" Target="footer241.xml" Type="http://schemas.openxmlformats.org/officeDocument/2006/relationships/footer"/><Relationship Id="rId491" Target="header241.xml" Type="http://schemas.openxmlformats.org/officeDocument/2006/relationships/header"/><Relationship Id="rId492" Target="footer242.xml" Type="http://schemas.openxmlformats.org/officeDocument/2006/relationships/footer"/><Relationship Id="rId493" Target="header242.xml" Type="http://schemas.openxmlformats.org/officeDocument/2006/relationships/header"/><Relationship Id="rId494" Target="footer243.xml" Type="http://schemas.openxmlformats.org/officeDocument/2006/relationships/footer"/><Relationship Id="rId495" Target="header243.xml" Type="http://schemas.openxmlformats.org/officeDocument/2006/relationships/header"/><Relationship Id="rId496" Target="footer244.xml" Type="http://schemas.openxmlformats.org/officeDocument/2006/relationships/footer"/><Relationship Id="rId497" Target="header244.xml" Type="http://schemas.openxmlformats.org/officeDocument/2006/relationships/header"/><Relationship Id="rId498" Target="footer245.xml" Type="http://schemas.openxmlformats.org/officeDocument/2006/relationships/footer"/><Relationship Id="rId499" Target="header245.xml" Type="http://schemas.openxmlformats.org/officeDocument/2006/relationships/header"/><Relationship Id="rId5" Target="media/image3.jpeg" Type="http://schemas.openxmlformats.org/officeDocument/2006/relationships/image"/><Relationship Id="rId50" Target="footer21.xml" Type="http://schemas.openxmlformats.org/officeDocument/2006/relationships/footer"/><Relationship Id="rId500" Target="footer246.xml" Type="http://schemas.openxmlformats.org/officeDocument/2006/relationships/footer"/><Relationship Id="rId501" Target="header246.xml" Type="http://schemas.openxmlformats.org/officeDocument/2006/relationships/header"/><Relationship Id="rId502" Target="footer247.xml" Type="http://schemas.openxmlformats.org/officeDocument/2006/relationships/footer"/><Relationship Id="rId503" Target="header247.xml" Type="http://schemas.openxmlformats.org/officeDocument/2006/relationships/header"/><Relationship Id="rId504" Target="footer248.xml" Type="http://schemas.openxmlformats.org/officeDocument/2006/relationships/footer"/><Relationship Id="rId505" Target="header248.xml" Type="http://schemas.openxmlformats.org/officeDocument/2006/relationships/header"/><Relationship Id="rId506" Target="footer249.xml" Type="http://schemas.openxmlformats.org/officeDocument/2006/relationships/footer"/><Relationship Id="rId507" Target="header249.xml" Type="http://schemas.openxmlformats.org/officeDocument/2006/relationships/header"/><Relationship Id="rId508" Target="footer250.xml" Type="http://schemas.openxmlformats.org/officeDocument/2006/relationships/footer"/><Relationship Id="rId509" Target="header250.xml" Type="http://schemas.openxmlformats.org/officeDocument/2006/relationships/header"/><Relationship Id="rId51" Target="header21.xml" Type="http://schemas.openxmlformats.org/officeDocument/2006/relationships/header"/><Relationship Id="rId510" Target="footer251.xml" Type="http://schemas.openxmlformats.org/officeDocument/2006/relationships/footer"/><Relationship Id="rId511" Target="header251.xml" Type="http://schemas.openxmlformats.org/officeDocument/2006/relationships/header"/><Relationship Id="rId512" Target="footer252.xml" Type="http://schemas.openxmlformats.org/officeDocument/2006/relationships/footer"/><Relationship Id="rId513" Target="header252.xml" Type="http://schemas.openxmlformats.org/officeDocument/2006/relationships/header"/><Relationship Id="rId514" Target="footer253.xml" Type="http://schemas.openxmlformats.org/officeDocument/2006/relationships/footer"/><Relationship Id="rId515" Target="header253.xml" Type="http://schemas.openxmlformats.org/officeDocument/2006/relationships/header"/><Relationship Id="rId516" Target="footer254.xml" Type="http://schemas.openxmlformats.org/officeDocument/2006/relationships/footer"/><Relationship Id="rId517" Target="header254.xml" Type="http://schemas.openxmlformats.org/officeDocument/2006/relationships/header"/><Relationship Id="rId518" Target="footer255.xml" Type="http://schemas.openxmlformats.org/officeDocument/2006/relationships/footer"/><Relationship Id="rId519" Target="header255.xml" Type="http://schemas.openxmlformats.org/officeDocument/2006/relationships/header"/><Relationship Id="rId52" Target="footer22.xml" Type="http://schemas.openxmlformats.org/officeDocument/2006/relationships/footer"/><Relationship Id="rId520" Target="footer256.xml" Type="http://schemas.openxmlformats.org/officeDocument/2006/relationships/footer"/><Relationship Id="rId521" Target="header256.xml" Type="http://schemas.openxmlformats.org/officeDocument/2006/relationships/header"/><Relationship Id="rId522" Target="footer257.xml" Type="http://schemas.openxmlformats.org/officeDocument/2006/relationships/footer"/><Relationship Id="rId523" Target="header257.xml" Type="http://schemas.openxmlformats.org/officeDocument/2006/relationships/header"/><Relationship Id="rId524" Target="footer258.xml" Type="http://schemas.openxmlformats.org/officeDocument/2006/relationships/footer"/><Relationship Id="rId525" Target="header258.xml" Type="http://schemas.openxmlformats.org/officeDocument/2006/relationships/header"/><Relationship Id="rId526" Target="footer259.xml" Type="http://schemas.openxmlformats.org/officeDocument/2006/relationships/footer"/><Relationship Id="rId527" Target="header259.xml" Type="http://schemas.openxmlformats.org/officeDocument/2006/relationships/header"/><Relationship Id="rId528" Target="footer260.xml" Type="http://schemas.openxmlformats.org/officeDocument/2006/relationships/footer"/><Relationship Id="rId529" Target="header260.xml" Type="http://schemas.openxmlformats.org/officeDocument/2006/relationships/header"/><Relationship Id="rId53" Target="header22.xml" Type="http://schemas.openxmlformats.org/officeDocument/2006/relationships/header"/><Relationship Id="rId530" Target="footer261.xml" Type="http://schemas.openxmlformats.org/officeDocument/2006/relationships/footer"/><Relationship Id="rId531" Target="header261.xml" Type="http://schemas.openxmlformats.org/officeDocument/2006/relationships/header"/><Relationship Id="rId532" Target="footer262.xml" Type="http://schemas.openxmlformats.org/officeDocument/2006/relationships/footer"/><Relationship Id="rId533" Target="header262.xml" Type="http://schemas.openxmlformats.org/officeDocument/2006/relationships/header"/><Relationship Id="rId534" Target="footer263.xml" Type="http://schemas.openxmlformats.org/officeDocument/2006/relationships/footer"/><Relationship Id="rId535" Target="header263.xml" Type="http://schemas.openxmlformats.org/officeDocument/2006/relationships/header"/><Relationship Id="rId536" Target="footer264.xml" Type="http://schemas.openxmlformats.org/officeDocument/2006/relationships/footer"/><Relationship Id="rId537" Target="header264.xml" Type="http://schemas.openxmlformats.org/officeDocument/2006/relationships/header"/><Relationship Id="rId538" Target="footer265.xml" Type="http://schemas.openxmlformats.org/officeDocument/2006/relationships/footer"/><Relationship Id="rId539" Target="header265.xml" Type="http://schemas.openxmlformats.org/officeDocument/2006/relationships/header"/><Relationship Id="rId54" Target="footer23.xml" Type="http://schemas.openxmlformats.org/officeDocument/2006/relationships/footer"/><Relationship Id="rId540" Target="footer266.xml" Type="http://schemas.openxmlformats.org/officeDocument/2006/relationships/footer"/><Relationship Id="rId541" Target="header266.xml" Type="http://schemas.openxmlformats.org/officeDocument/2006/relationships/header"/><Relationship Id="rId542" Target="footer267.xml" Type="http://schemas.openxmlformats.org/officeDocument/2006/relationships/footer"/><Relationship Id="rId543" Target="header267.xml" Type="http://schemas.openxmlformats.org/officeDocument/2006/relationships/header"/><Relationship Id="rId544" Target="footer268.xml" Type="http://schemas.openxmlformats.org/officeDocument/2006/relationships/footer"/><Relationship Id="rId545" Target="header268.xml" Type="http://schemas.openxmlformats.org/officeDocument/2006/relationships/header"/><Relationship Id="rId546" Target="footer269.xml" Type="http://schemas.openxmlformats.org/officeDocument/2006/relationships/footer"/><Relationship Id="rId547" Target="header269.xml" Type="http://schemas.openxmlformats.org/officeDocument/2006/relationships/header"/><Relationship Id="rId548" Target="footer270.xml" Type="http://schemas.openxmlformats.org/officeDocument/2006/relationships/footer"/><Relationship Id="rId549" Target="header270.xml" Type="http://schemas.openxmlformats.org/officeDocument/2006/relationships/header"/><Relationship Id="rId55" Target="header23.xml" Type="http://schemas.openxmlformats.org/officeDocument/2006/relationships/header"/><Relationship Id="rId550" Target="footer271.xml" Type="http://schemas.openxmlformats.org/officeDocument/2006/relationships/footer"/><Relationship Id="rId551" Target="header271.xml" Type="http://schemas.openxmlformats.org/officeDocument/2006/relationships/header"/><Relationship Id="rId552" Target="footer272.xml" Type="http://schemas.openxmlformats.org/officeDocument/2006/relationships/footer"/><Relationship Id="rId553" Target="header272.xml" Type="http://schemas.openxmlformats.org/officeDocument/2006/relationships/header"/><Relationship Id="rId554" Target="footer273.xml" Type="http://schemas.openxmlformats.org/officeDocument/2006/relationships/footer"/><Relationship Id="rId555" Target="header273.xml" Type="http://schemas.openxmlformats.org/officeDocument/2006/relationships/header"/><Relationship Id="rId556" Target="footer274.xml" Type="http://schemas.openxmlformats.org/officeDocument/2006/relationships/footer"/><Relationship Id="rId557" Target="header274.xml" Type="http://schemas.openxmlformats.org/officeDocument/2006/relationships/header"/><Relationship Id="rId558" Target="footer275.xml" Type="http://schemas.openxmlformats.org/officeDocument/2006/relationships/footer"/><Relationship Id="rId559" Target="header275.xml" Type="http://schemas.openxmlformats.org/officeDocument/2006/relationships/header"/><Relationship Id="rId56" Target="footer24.xml" Type="http://schemas.openxmlformats.org/officeDocument/2006/relationships/footer"/><Relationship Id="rId560" Target="footer276.xml" Type="http://schemas.openxmlformats.org/officeDocument/2006/relationships/footer"/><Relationship Id="rId561" Target="header276.xml" Type="http://schemas.openxmlformats.org/officeDocument/2006/relationships/header"/><Relationship Id="rId562" Target="footer277.xml" Type="http://schemas.openxmlformats.org/officeDocument/2006/relationships/footer"/><Relationship Id="rId563" Target="header277.xml" Type="http://schemas.openxmlformats.org/officeDocument/2006/relationships/header"/><Relationship Id="rId564" Target="footer278.xml" Type="http://schemas.openxmlformats.org/officeDocument/2006/relationships/footer"/><Relationship Id="rId565" Target="header278.xml" Type="http://schemas.openxmlformats.org/officeDocument/2006/relationships/header"/><Relationship Id="rId566" Target="footer279.xml" Type="http://schemas.openxmlformats.org/officeDocument/2006/relationships/footer"/><Relationship Id="rId567" Target="header279.xml" Type="http://schemas.openxmlformats.org/officeDocument/2006/relationships/header"/><Relationship Id="rId568" Target="footer280.xml" Type="http://schemas.openxmlformats.org/officeDocument/2006/relationships/footer"/><Relationship Id="rId569" Target="header280.xml" Type="http://schemas.openxmlformats.org/officeDocument/2006/relationships/header"/><Relationship Id="rId57" Target="header24.xml" Type="http://schemas.openxmlformats.org/officeDocument/2006/relationships/header"/><Relationship Id="rId570" Target="footer281.xml" Type="http://schemas.openxmlformats.org/officeDocument/2006/relationships/footer"/><Relationship Id="rId571" Target="header281.xml" Type="http://schemas.openxmlformats.org/officeDocument/2006/relationships/header"/><Relationship Id="rId572" Target="footer282.xml" Type="http://schemas.openxmlformats.org/officeDocument/2006/relationships/footer"/><Relationship Id="rId573" Target="header282.xml" Type="http://schemas.openxmlformats.org/officeDocument/2006/relationships/header"/><Relationship Id="rId574" Target="footer283.xml" Type="http://schemas.openxmlformats.org/officeDocument/2006/relationships/footer"/><Relationship Id="rId575" Target="header283.xml" Type="http://schemas.openxmlformats.org/officeDocument/2006/relationships/header"/><Relationship Id="rId576" Target="footer284.xml" Type="http://schemas.openxmlformats.org/officeDocument/2006/relationships/footer"/><Relationship Id="rId577" Target="header284.xml" Type="http://schemas.openxmlformats.org/officeDocument/2006/relationships/header"/><Relationship Id="rId578" Target="footer285.xml" Type="http://schemas.openxmlformats.org/officeDocument/2006/relationships/footer"/><Relationship Id="rId579" Target="header285.xml" Type="http://schemas.openxmlformats.org/officeDocument/2006/relationships/header"/><Relationship Id="rId58" Target="footer25.xml" Type="http://schemas.openxmlformats.org/officeDocument/2006/relationships/footer"/><Relationship Id="rId580" Target="footer286.xml" Type="http://schemas.openxmlformats.org/officeDocument/2006/relationships/footer"/><Relationship Id="rId581" Target="header286.xml" Type="http://schemas.openxmlformats.org/officeDocument/2006/relationships/header"/><Relationship Id="rId582" Target="footer287.xml" Type="http://schemas.openxmlformats.org/officeDocument/2006/relationships/footer"/><Relationship Id="rId583" Target="header287.xml" Type="http://schemas.openxmlformats.org/officeDocument/2006/relationships/header"/><Relationship Id="rId584" Target="footer288.xml" Type="http://schemas.openxmlformats.org/officeDocument/2006/relationships/footer"/><Relationship Id="rId585" Target="header288.xml" Type="http://schemas.openxmlformats.org/officeDocument/2006/relationships/header"/><Relationship Id="rId586" Target="footer289.xml" Type="http://schemas.openxmlformats.org/officeDocument/2006/relationships/footer"/><Relationship Id="rId587" Target="header289.xml" Type="http://schemas.openxmlformats.org/officeDocument/2006/relationships/header"/><Relationship Id="rId588" Target="footer290.xml" Type="http://schemas.openxmlformats.org/officeDocument/2006/relationships/footer"/><Relationship Id="rId589" Target="header290.xml" Type="http://schemas.openxmlformats.org/officeDocument/2006/relationships/header"/><Relationship Id="rId59" Target="header25.xml" Type="http://schemas.openxmlformats.org/officeDocument/2006/relationships/header"/><Relationship Id="rId590" Target="footer291.xml" Type="http://schemas.openxmlformats.org/officeDocument/2006/relationships/footer"/><Relationship Id="rId591" Target="header291.xml" Type="http://schemas.openxmlformats.org/officeDocument/2006/relationships/header"/><Relationship Id="rId592" Target="footer292.xml" Type="http://schemas.openxmlformats.org/officeDocument/2006/relationships/footer"/><Relationship Id="rId593" Target="header292.xml" Type="http://schemas.openxmlformats.org/officeDocument/2006/relationships/header"/><Relationship Id="rId594" Target="footer293.xml" Type="http://schemas.openxmlformats.org/officeDocument/2006/relationships/footer"/><Relationship Id="rId595" Target="header293.xml" Type="http://schemas.openxmlformats.org/officeDocument/2006/relationships/header"/><Relationship Id="rId596" Target="footer294.xml" Type="http://schemas.openxmlformats.org/officeDocument/2006/relationships/footer"/><Relationship Id="rId597" Target="header294.xml" Type="http://schemas.openxmlformats.org/officeDocument/2006/relationships/header"/><Relationship Id="rId598" Target="footer295.xml" Type="http://schemas.openxmlformats.org/officeDocument/2006/relationships/footer"/><Relationship Id="rId599" Target="header295.xml" Type="http://schemas.openxmlformats.org/officeDocument/2006/relationships/header"/><Relationship Id="rId6" Target="media/image4.jpeg" Type="http://schemas.openxmlformats.org/officeDocument/2006/relationships/image"/><Relationship Id="rId60" Target="footer26.xml" Type="http://schemas.openxmlformats.org/officeDocument/2006/relationships/footer"/><Relationship Id="rId600" Target="footer296.xml" Type="http://schemas.openxmlformats.org/officeDocument/2006/relationships/footer"/><Relationship Id="rId601" Target="header296.xml" Type="http://schemas.openxmlformats.org/officeDocument/2006/relationships/header"/><Relationship Id="rId602" Target="footer297.xml" Type="http://schemas.openxmlformats.org/officeDocument/2006/relationships/footer"/><Relationship Id="rId603" Target="header297.xml" Type="http://schemas.openxmlformats.org/officeDocument/2006/relationships/header"/><Relationship Id="rId604" Target="footer298.xml" Type="http://schemas.openxmlformats.org/officeDocument/2006/relationships/footer"/><Relationship Id="rId605" Target="header298.xml" Type="http://schemas.openxmlformats.org/officeDocument/2006/relationships/header"/><Relationship Id="rId606" Target="footer299.xml" Type="http://schemas.openxmlformats.org/officeDocument/2006/relationships/footer"/><Relationship Id="rId607" Target="header299.xml" Type="http://schemas.openxmlformats.org/officeDocument/2006/relationships/header"/><Relationship Id="rId608" Target="footer300.xml" Type="http://schemas.openxmlformats.org/officeDocument/2006/relationships/footer"/><Relationship Id="rId609" Target="header300.xml" Type="http://schemas.openxmlformats.org/officeDocument/2006/relationships/header"/><Relationship Id="rId61" Target="header26.xml" Type="http://schemas.openxmlformats.org/officeDocument/2006/relationships/header"/><Relationship Id="rId610" Target="footer301.xml" Type="http://schemas.openxmlformats.org/officeDocument/2006/relationships/footer"/><Relationship Id="rId611" Target="header301.xml" Type="http://schemas.openxmlformats.org/officeDocument/2006/relationships/header"/><Relationship Id="rId612" Target="footer302.xml" Type="http://schemas.openxmlformats.org/officeDocument/2006/relationships/footer"/><Relationship Id="rId613" Target="header302.xml" Type="http://schemas.openxmlformats.org/officeDocument/2006/relationships/header"/><Relationship Id="rId614" Target="footer303.xml" Type="http://schemas.openxmlformats.org/officeDocument/2006/relationships/footer"/><Relationship Id="rId615" Target="header303.xml" Type="http://schemas.openxmlformats.org/officeDocument/2006/relationships/header"/><Relationship Id="rId616" Target="footer304.xml" Type="http://schemas.openxmlformats.org/officeDocument/2006/relationships/footer"/><Relationship Id="rId617" Target="header304.xml" Type="http://schemas.openxmlformats.org/officeDocument/2006/relationships/header"/><Relationship Id="rId618" Target="footer305.xml" Type="http://schemas.openxmlformats.org/officeDocument/2006/relationships/footer"/><Relationship Id="rId619" Target="header305.xml" Type="http://schemas.openxmlformats.org/officeDocument/2006/relationships/header"/><Relationship Id="rId62" Target="footer27.xml" Type="http://schemas.openxmlformats.org/officeDocument/2006/relationships/footer"/><Relationship Id="rId620" Target="footer306.xml" Type="http://schemas.openxmlformats.org/officeDocument/2006/relationships/footer"/><Relationship Id="rId621" Target="header306.xml" Type="http://schemas.openxmlformats.org/officeDocument/2006/relationships/header"/><Relationship Id="rId622" Target="footer307.xml" Type="http://schemas.openxmlformats.org/officeDocument/2006/relationships/footer"/><Relationship Id="rId623" Target="header307.xml" Type="http://schemas.openxmlformats.org/officeDocument/2006/relationships/header"/><Relationship Id="rId624" Target="footer308.xml" Type="http://schemas.openxmlformats.org/officeDocument/2006/relationships/footer"/><Relationship Id="rId625" Target="header308.xml" Type="http://schemas.openxmlformats.org/officeDocument/2006/relationships/header"/><Relationship Id="rId626" Target="footer309.xml" Type="http://schemas.openxmlformats.org/officeDocument/2006/relationships/footer"/><Relationship Id="rId627" Target="header309.xml" Type="http://schemas.openxmlformats.org/officeDocument/2006/relationships/header"/><Relationship Id="rId628" Target="footer310.xml" Type="http://schemas.openxmlformats.org/officeDocument/2006/relationships/footer"/><Relationship Id="rId629" Target="header310.xml" Type="http://schemas.openxmlformats.org/officeDocument/2006/relationships/header"/><Relationship Id="rId63" Target="header27.xml" Type="http://schemas.openxmlformats.org/officeDocument/2006/relationships/header"/><Relationship Id="rId630" Target="footer311.xml" Type="http://schemas.openxmlformats.org/officeDocument/2006/relationships/footer"/><Relationship Id="rId631" Target="header311.xml" Type="http://schemas.openxmlformats.org/officeDocument/2006/relationships/header"/><Relationship Id="rId632" Target="footer312.xml" Type="http://schemas.openxmlformats.org/officeDocument/2006/relationships/footer"/><Relationship Id="rId633" Target="header312.xml" Type="http://schemas.openxmlformats.org/officeDocument/2006/relationships/header"/><Relationship Id="rId634" Target="footer313.xml" Type="http://schemas.openxmlformats.org/officeDocument/2006/relationships/footer"/><Relationship Id="rId635" Target="header313.xml" Type="http://schemas.openxmlformats.org/officeDocument/2006/relationships/header"/><Relationship Id="rId636" Target="footer314.xml" Type="http://schemas.openxmlformats.org/officeDocument/2006/relationships/footer"/><Relationship Id="rId637" Target="header314.xml" Type="http://schemas.openxmlformats.org/officeDocument/2006/relationships/header"/><Relationship Id="rId638" Target="footer315.xml" Type="http://schemas.openxmlformats.org/officeDocument/2006/relationships/footer"/><Relationship Id="rId639" Target="header315.xml" Type="http://schemas.openxmlformats.org/officeDocument/2006/relationships/header"/><Relationship Id="rId64" Target="footer28.xml" Type="http://schemas.openxmlformats.org/officeDocument/2006/relationships/footer"/><Relationship Id="rId640" Target="footer316.xml" Type="http://schemas.openxmlformats.org/officeDocument/2006/relationships/footer"/><Relationship Id="rId641" Target="header316.xml" Type="http://schemas.openxmlformats.org/officeDocument/2006/relationships/header"/><Relationship Id="rId642" Target="footer317.xml" Type="http://schemas.openxmlformats.org/officeDocument/2006/relationships/footer"/><Relationship Id="rId643" Target="header317.xml" Type="http://schemas.openxmlformats.org/officeDocument/2006/relationships/header"/><Relationship Id="rId644" Target="footer318.xml" Type="http://schemas.openxmlformats.org/officeDocument/2006/relationships/footer"/><Relationship Id="rId645" Target="header318.xml" Type="http://schemas.openxmlformats.org/officeDocument/2006/relationships/header"/><Relationship Id="rId646" Target="footer319.xml" Type="http://schemas.openxmlformats.org/officeDocument/2006/relationships/footer"/><Relationship Id="rId647" Target="header319.xml" Type="http://schemas.openxmlformats.org/officeDocument/2006/relationships/header"/><Relationship Id="rId648" Target="footer320.xml" Type="http://schemas.openxmlformats.org/officeDocument/2006/relationships/footer"/><Relationship Id="rId649" Target="header320.xml" Type="http://schemas.openxmlformats.org/officeDocument/2006/relationships/header"/><Relationship Id="rId65" Target="header28.xml" Type="http://schemas.openxmlformats.org/officeDocument/2006/relationships/header"/><Relationship Id="rId650" Target="footer321.xml" Type="http://schemas.openxmlformats.org/officeDocument/2006/relationships/footer"/><Relationship Id="rId651" Target="header321.xml" Type="http://schemas.openxmlformats.org/officeDocument/2006/relationships/header"/><Relationship Id="rId652" Target="footer322.xml" Type="http://schemas.openxmlformats.org/officeDocument/2006/relationships/footer"/><Relationship Id="rId653" Target="header322.xml" Type="http://schemas.openxmlformats.org/officeDocument/2006/relationships/header"/><Relationship Id="rId654" Target="footer323.xml" Type="http://schemas.openxmlformats.org/officeDocument/2006/relationships/footer"/><Relationship Id="rId655" Target="header323.xml" Type="http://schemas.openxmlformats.org/officeDocument/2006/relationships/header"/><Relationship Id="rId656" Target="footer324.xml" Type="http://schemas.openxmlformats.org/officeDocument/2006/relationships/footer"/><Relationship Id="rId657" Target="header324.xml" Type="http://schemas.openxmlformats.org/officeDocument/2006/relationships/header"/><Relationship Id="rId658" Target="footer325.xml" Type="http://schemas.openxmlformats.org/officeDocument/2006/relationships/footer"/><Relationship Id="rId659" Target="header325.xml" Type="http://schemas.openxmlformats.org/officeDocument/2006/relationships/header"/><Relationship Id="rId66" Target="footer29.xml" Type="http://schemas.openxmlformats.org/officeDocument/2006/relationships/footer"/><Relationship Id="rId660" Target="footer326.xml" Type="http://schemas.openxmlformats.org/officeDocument/2006/relationships/footer"/><Relationship Id="rId661" Target="header326.xml" Type="http://schemas.openxmlformats.org/officeDocument/2006/relationships/header"/><Relationship Id="rId662" Target="footer327.xml" Type="http://schemas.openxmlformats.org/officeDocument/2006/relationships/footer"/><Relationship Id="rId663" Target="header327.xml" Type="http://schemas.openxmlformats.org/officeDocument/2006/relationships/header"/><Relationship Id="rId664" Target="footer328.xml" Type="http://schemas.openxmlformats.org/officeDocument/2006/relationships/footer"/><Relationship Id="rId665" Target="header328.xml" Type="http://schemas.openxmlformats.org/officeDocument/2006/relationships/header"/><Relationship Id="rId666" Target="footer329.xml" Type="http://schemas.openxmlformats.org/officeDocument/2006/relationships/footer"/><Relationship Id="rId667" Target="header329.xml" Type="http://schemas.openxmlformats.org/officeDocument/2006/relationships/header"/><Relationship Id="rId668" Target="footer330.xml" Type="http://schemas.openxmlformats.org/officeDocument/2006/relationships/footer"/><Relationship Id="rId669" Target="header330.xml" Type="http://schemas.openxmlformats.org/officeDocument/2006/relationships/header"/><Relationship Id="rId67" Target="header29.xml" Type="http://schemas.openxmlformats.org/officeDocument/2006/relationships/header"/><Relationship Id="rId670" Target="footer331.xml" Type="http://schemas.openxmlformats.org/officeDocument/2006/relationships/footer"/><Relationship Id="rId671" Target="header331.xml" Type="http://schemas.openxmlformats.org/officeDocument/2006/relationships/header"/><Relationship Id="rId672" Target="footer332.xml" Type="http://schemas.openxmlformats.org/officeDocument/2006/relationships/footer"/><Relationship Id="rId673" Target="header332.xml" Type="http://schemas.openxmlformats.org/officeDocument/2006/relationships/header"/><Relationship Id="rId674" Target="footer333.xml" Type="http://schemas.openxmlformats.org/officeDocument/2006/relationships/footer"/><Relationship Id="rId675" Target="header333.xml" Type="http://schemas.openxmlformats.org/officeDocument/2006/relationships/header"/><Relationship Id="rId676" Target="footer334.xml" Type="http://schemas.openxmlformats.org/officeDocument/2006/relationships/footer"/><Relationship Id="rId677" Target="header334.xml" Type="http://schemas.openxmlformats.org/officeDocument/2006/relationships/header"/><Relationship Id="rId678" Target="footer335.xml" Type="http://schemas.openxmlformats.org/officeDocument/2006/relationships/footer"/><Relationship Id="rId679" Target="header335.xml" Type="http://schemas.openxmlformats.org/officeDocument/2006/relationships/header"/><Relationship Id="rId68" Target="footer30.xml" Type="http://schemas.openxmlformats.org/officeDocument/2006/relationships/footer"/><Relationship Id="rId680" Target="footer336.xml" Type="http://schemas.openxmlformats.org/officeDocument/2006/relationships/footer"/><Relationship Id="rId681" Target="header336.xml" Type="http://schemas.openxmlformats.org/officeDocument/2006/relationships/header"/><Relationship Id="rId682" Target="footer337.xml" Type="http://schemas.openxmlformats.org/officeDocument/2006/relationships/footer"/><Relationship Id="rId683" Target="header337.xml" Type="http://schemas.openxmlformats.org/officeDocument/2006/relationships/header"/><Relationship Id="rId684" Target="footer338.xml" Type="http://schemas.openxmlformats.org/officeDocument/2006/relationships/footer"/><Relationship Id="rId685" Target="header338.xml" Type="http://schemas.openxmlformats.org/officeDocument/2006/relationships/header"/><Relationship Id="rId686" Target="footer339.xml" Type="http://schemas.openxmlformats.org/officeDocument/2006/relationships/footer"/><Relationship Id="rId687" Target="header339.xml" Type="http://schemas.openxmlformats.org/officeDocument/2006/relationships/header"/><Relationship Id="rId688" Target="footer340.xml" Type="http://schemas.openxmlformats.org/officeDocument/2006/relationships/footer"/><Relationship Id="rId689" Target="header340.xml" Type="http://schemas.openxmlformats.org/officeDocument/2006/relationships/header"/><Relationship Id="rId69" Target="header30.xml" Type="http://schemas.openxmlformats.org/officeDocument/2006/relationships/header"/><Relationship Id="rId690" Target="footer341.xml" Type="http://schemas.openxmlformats.org/officeDocument/2006/relationships/footer"/><Relationship Id="rId691" Target="header341.xml" Type="http://schemas.openxmlformats.org/officeDocument/2006/relationships/header"/><Relationship Id="rId692" Target="footer342.xml" Type="http://schemas.openxmlformats.org/officeDocument/2006/relationships/footer"/><Relationship Id="rId693" Target="header342.xml" Type="http://schemas.openxmlformats.org/officeDocument/2006/relationships/header"/><Relationship Id="rId694" Target="footer343.xml" Type="http://schemas.openxmlformats.org/officeDocument/2006/relationships/footer"/><Relationship Id="rId695" Target="header343.xml" Type="http://schemas.openxmlformats.org/officeDocument/2006/relationships/header"/><Relationship Id="rId696" Target="footer344.xml" Type="http://schemas.openxmlformats.org/officeDocument/2006/relationships/footer"/><Relationship Id="rId697" Target="header344.xml" Type="http://schemas.openxmlformats.org/officeDocument/2006/relationships/header"/><Relationship Id="rId698" Target="footer345.xml" Type="http://schemas.openxmlformats.org/officeDocument/2006/relationships/footer"/><Relationship Id="rId699" Target="header345.xml" Type="http://schemas.openxmlformats.org/officeDocument/2006/relationships/header"/><Relationship Id="rId7" Target="media/image5.jpeg" Type="http://schemas.openxmlformats.org/officeDocument/2006/relationships/image"/><Relationship Id="rId70" Target="footer31.xml" Type="http://schemas.openxmlformats.org/officeDocument/2006/relationships/footer"/><Relationship Id="rId700" Target="footer346.xml" Type="http://schemas.openxmlformats.org/officeDocument/2006/relationships/footer"/><Relationship Id="rId701" Target="header346.xml" Type="http://schemas.openxmlformats.org/officeDocument/2006/relationships/header"/><Relationship Id="rId702" Target="footer347.xml" Type="http://schemas.openxmlformats.org/officeDocument/2006/relationships/footer"/><Relationship Id="rId703" Target="header347.xml" Type="http://schemas.openxmlformats.org/officeDocument/2006/relationships/header"/><Relationship Id="rId704" Target="footer348.xml" Type="http://schemas.openxmlformats.org/officeDocument/2006/relationships/footer"/><Relationship Id="rId705" Target="header348.xml" Type="http://schemas.openxmlformats.org/officeDocument/2006/relationships/header"/><Relationship Id="rId706" Target="footer349.xml" Type="http://schemas.openxmlformats.org/officeDocument/2006/relationships/footer"/><Relationship Id="rId707" Target="header349.xml" Type="http://schemas.openxmlformats.org/officeDocument/2006/relationships/header"/><Relationship Id="rId708" Target="footer350.xml" Type="http://schemas.openxmlformats.org/officeDocument/2006/relationships/footer"/><Relationship Id="rId709" Target="header350.xml" Type="http://schemas.openxmlformats.org/officeDocument/2006/relationships/header"/><Relationship Id="rId71" Target="header31.xml" Type="http://schemas.openxmlformats.org/officeDocument/2006/relationships/header"/><Relationship Id="rId710" Target="footer351.xml" Type="http://schemas.openxmlformats.org/officeDocument/2006/relationships/footer"/><Relationship Id="rId711" Target="header351.xml" Type="http://schemas.openxmlformats.org/officeDocument/2006/relationships/header"/><Relationship Id="rId712" Target="footer352.xml" Type="http://schemas.openxmlformats.org/officeDocument/2006/relationships/footer"/><Relationship Id="rId713" Target="header352.xml" Type="http://schemas.openxmlformats.org/officeDocument/2006/relationships/header"/><Relationship Id="rId714" Target="footer353.xml" Type="http://schemas.openxmlformats.org/officeDocument/2006/relationships/footer"/><Relationship Id="rId715" Target="header353.xml" Type="http://schemas.openxmlformats.org/officeDocument/2006/relationships/header"/><Relationship Id="rId716" Target="footer354.xml" Type="http://schemas.openxmlformats.org/officeDocument/2006/relationships/footer"/><Relationship Id="rId717" Target="header354.xml" Type="http://schemas.openxmlformats.org/officeDocument/2006/relationships/header"/><Relationship Id="rId718" Target="footer355.xml" Type="http://schemas.openxmlformats.org/officeDocument/2006/relationships/footer"/><Relationship Id="rId719" Target="header355.xml" Type="http://schemas.openxmlformats.org/officeDocument/2006/relationships/header"/><Relationship Id="rId72" Target="footer32.xml" Type="http://schemas.openxmlformats.org/officeDocument/2006/relationships/footer"/><Relationship Id="rId720" Target="footer356.xml" Type="http://schemas.openxmlformats.org/officeDocument/2006/relationships/footer"/><Relationship Id="rId721" Target="header356.xml" Type="http://schemas.openxmlformats.org/officeDocument/2006/relationships/header"/><Relationship Id="rId722" Target="footer357.xml" Type="http://schemas.openxmlformats.org/officeDocument/2006/relationships/footer"/><Relationship Id="rId723" Target="header357.xml" Type="http://schemas.openxmlformats.org/officeDocument/2006/relationships/header"/><Relationship Id="rId724" Target="footer358.xml" Type="http://schemas.openxmlformats.org/officeDocument/2006/relationships/footer"/><Relationship Id="rId725" Target="header358.xml" Type="http://schemas.openxmlformats.org/officeDocument/2006/relationships/header"/><Relationship Id="rId726" Target="footer359.xml" Type="http://schemas.openxmlformats.org/officeDocument/2006/relationships/footer"/><Relationship Id="rId727" Target="header359.xml" Type="http://schemas.openxmlformats.org/officeDocument/2006/relationships/header"/><Relationship Id="rId728" Target="footer360.xml" Type="http://schemas.openxmlformats.org/officeDocument/2006/relationships/footer"/><Relationship Id="rId729" Target="header360.xml" Type="http://schemas.openxmlformats.org/officeDocument/2006/relationships/header"/><Relationship Id="rId73" Target="header32.xml" Type="http://schemas.openxmlformats.org/officeDocument/2006/relationships/header"/><Relationship Id="rId730" Target="footer361.xml" Type="http://schemas.openxmlformats.org/officeDocument/2006/relationships/footer"/><Relationship Id="rId731" Target="header361.xml" Type="http://schemas.openxmlformats.org/officeDocument/2006/relationships/header"/><Relationship Id="rId732" Target="footer362.xml" Type="http://schemas.openxmlformats.org/officeDocument/2006/relationships/footer"/><Relationship Id="rId733" Target="header362.xml" Type="http://schemas.openxmlformats.org/officeDocument/2006/relationships/header"/><Relationship Id="rId734" Target="footer363.xml" Type="http://schemas.openxmlformats.org/officeDocument/2006/relationships/footer"/><Relationship Id="rId735" Target="header363.xml" Type="http://schemas.openxmlformats.org/officeDocument/2006/relationships/header"/><Relationship Id="rId736" Target="footer364.xml" Type="http://schemas.openxmlformats.org/officeDocument/2006/relationships/footer"/><Relationship Id="rId737" Target="header364.xml" Type="http://schemas.openxmlformats.org/officeDocument/2006/relationships/header"/><Relationship Id="rId738" Target="footer365.xml" Type="http://schemas.openxmlformats.org/officeDocument/2006/relationships/footer"/><Relationship Id="rId739" Target="header365.xml" Type="http://schemas.openxmlformats.org/officeDocument/2006/relationships/header"/><Relationship Id="rId74" Target="footer33.xml" Type="http://schemas.openxmlformats.org/officeDocument/2006/relationships/footer"/><Relationship Id="rId740" Target="footer366.xml" Type="http://schemas.openxmlformats.org/officeDocument/2006/relationships/footer"/><Relationship Id="rId741" Target="header366.xml" Type="http://schemas.openxmlformats.org/officeDocument/2006/relationships/header"/><Relationship Id="rId742" Target="footer367.xml" Type="http://schemas.openxmlformats.org/officeDocument/2006/relationships/footer"/><Relationship Id="rId743" Target="header367.xml" Type="http://schemas.openxmlformats.org/officeDocument/2006/relationships/header"/><Relationship Id="rId744" Target="footer368.xml" Type="http://schemas.openxmlformats.org/officeDocument/2006/relationships/footer"/><Relationship Id="rId745" Target="header368.xml" Type="http://schemas.openxmlformats.org/officeDocument/2006/relationships/header"/><Relationship Id="rId746" Target="footer369.xml" Type="http://schemas.openxmlformats.org/officeDocument/2006/relationships/footer"/><Relationship Id="rId747" Target="header369.xml" Type="http://schemas.openxmlformats.org/officeDocument/2006/relationships/header"/><Relationship Id="rId748" Target="footer370.xml" Type="http://schemas.openxmlformats.org/officeDocument/2006/relationships/footer"/><Relationship Id="rId749" Target="header370.xml" Type="http://schemas.openxmlformats.org/officeDocument/2006/relationships/header"/><Relationship Id="rId75" Target="header33.xml" Type="http://schemas.openxmlformats.org/officeDocument/2006/relationships/header"/><Relationship Id="rId750" Target="footer371.xml" Type="http://schemas.openxmlformats.org/officeDocument/2006/relationships/footer"/><Relationship Id="rId751" Target="header371.xml" Type="http://schemas.openxmlformats.org/officeDocument/2006/relationships/header"/><Relationship Id="rId752" Target="footer372.xml" Type="http://schemas.openxmlformats.org/officeDocument/2006/relationships/footer"/><Relationship Id="rId753" Target="header372.xml" Type="http://schemas.openxmlformats.org/officeDocument/2006/relationships/header"/><Relationship Id="rId754" Target="footer373.xml" Type="http://schemas.openxmlformats.org/officeDocument/2006/relationships/footer"/><Relationship Id="rId755" Target="header373.xml" Type="http://schemas.openxmlformats.org/officeDocument/2006/relationships/header"/><Relationship Id="rId756" Target="footer374.xml" Type="http://schemas.openxmlformats.org/officeDocument/2006/relationships/footer"/><Relationship Id="rId757" Target="header374.xml" Type="http://schemas.openxmlformats.org/officeDocument/2006/relationships/header"/><Relationship Id="rId758" Target="footer375.xml" Type="http://schemas.openxmlformats.org/officeDocument/2006/relationships/footer"/><Relationship Id="rId759" Target="header375.xml" Type="http://schemas.openxmlformats.org/officeDocument/2006/relationships/header"/><Relationship Id="rId76" Target="footer34.xml" Type="http://schemas.openxmlformats.org/officeDocument/2006/relationships/footer"/><Relationship Id="rId760" Target="footer376.xml" Type="http://schemas.openxmlformats.org/officeDocument/2006/relationships/footer"/><Relationship Id="rId761" Target="header376.xml" Type="http://schemas.openxmlformats.org/officeDocument/2006/relationships/header"/><Relationship Id="rId762" Target="footer377.xml" Type="http://schemas.openxmlformats.org/officeDocument/2006/relationships/footer"/><Relationship Id="rId763" Target="header377.xml" Type="http://schemas.openxmlformats.org/officeDocument/2006/relationships/header"/><Relationship Id="rId764" Target="footer378.xml" Type="http://schemas.openxmlformats.org/officeDocument/2006/relationships/footer"/><Relationship Id="rId765" Target="header378.xml" Type="http://schemas.openxmlformats.org/officeDocument/2006/relationships/header"/><Relationship Id="rId766" Target="footer379.xml" Type="http://schemas.openxmlformats.org/officeDocument/2006/relationships/footer"/><Relationship Id="rId767" Target="header379.xml" Type="http://schemas.openxmlformats.org/officeDocument/2006/relationships/header"/><Relationship Id="rId768" Target="footer380.xml" Type="http://schemas.openxmlformats.org/officeDocument/2006/relationships/footer"/><Relationship Id="rId769" Target="header380.xml" Type="http://schemas.openxmlformats.org/officeDocument/2006/relationships/header"/><Relationship Id="rId77" Target="header34.xml" Type="http://schemas.openxmlformats.org/officeDocument/2006/relationships/header"/><Relationship Id="rId770" Target="footer381.xml" Type="http://schemas.openxmlformats.org/officeDocument/2006/relationships/footer"/><Relationship Id="rId771" Target="header381.xml" Type="http://schemas.openxmlformats.org/officeDocument/2006/relationships/header"/><Relationship Id="rId772" Target="footer382.xml" Type="http://schemas.openxmlformats.org/officeDocument/2006/relationships/footer"/><Relationship Id="rId773" Target="header382.xml" Type="http://schemas.openxmlformats.org/officeDocument/2006/relationships/header"/><Relationship Id="rId774" Target="footer383.xml" Type="http://schemas.openxmlformats.org/officeDocument/2006/relationships/footer"/><Relationship Id="rId775" Target="header383.xml" Type="http://schemas.openxmlformats.org/officeDocument/2006/relationships/header"/><Relationship Id="rId776" Target="footer384.xml" Type="http://schemas.openxmlformats.org/officeDocument/2006/relationships/footer"/><Relationship Id="rId777" Target="header384.xml" Type="http://schemas.openxmlformats.org/officeDocument/2006/relationships/header"/><Relationship Id="rId778" Target="footer385.xml" Type="http://schemas.openxmlformats.org/officeDocument/2006/relationships/footer"/><Relationship Id="rId779" Target="header385.xml" Type="http://schemas.openxmlformats.org/officeDocument/2006/relationships/header"/><Relationship Id="rId78" Target="footer35.xml" Type="http://schemas.openxmlformats.org/officeDocument/2006/relationships/footer"/><Relationship Id="rId780" Target="footer386.xml" Type="http://schemas.openxmlformats.org/officeDocument/2006/relationships/footer"/><Relationship Id="rId781" Target="header386.xml" Type="http://schemas.openxmlformats.org/officeDocument/2006/relationships/header"/><Relationship Id="rId782" Target="footer387.xml" Type="http://schemas.openxmlformats.org/officeDocument/2006/relationships/footer"/><Relationship Id="rId783" Target="header387.xml" Type="http://schemas.openxmlformats.org/officeDocument/2006/relationships/header"/><Relationship Id="rId784" Target="footer388.xml" Type="http://schemas.openxmlformats.org/officeDocument/2006/relationships/footer"/><Relationship Id="rId785" Target="header388.xml" Type="http://schemas.openxmlformats.org/officeDocument/2006/relationships/header"/><Relationship Id="rId786" Target="footer389.xml" Type="http://schemas.openxmlformats.org/officeDocument/2006/relationships/footer"/><Relationship Id="rId787" Target="header389.xml" Type="http://schemas.openxmlformats.org/officeDocument/2006/relationships/header"/><Relationship Id="rId788" Target="footer390.xml" Type="http://schemas.openxmlformats.org/officeDocument/2006/relationships/footer"/><Relationship Id="rId789" Target="header390.xml" Type="http://schemas.openxmlformats.org/officeDocument/2006/relationships/header"/><Relationship Id="rId79" Target="header35.xml" Type="http://schemas.openxmlformats.org/officeDocument/2006/relationships/header"/><Relationship Id="rId790" Target="footer391.xml" Type="http://schemas.openxmlformats.org/officeDocument/2006/relationships/footer"/><Relationship Id="rId791" Target="header391.xml" Type="http://schemas.openxmlformats.org/officeDocument/2006/relationships/header"/><Relationship Id="rId792" Target="footer392.xml" Type="http://schemas.openxmlformats.org/officeDocument/2006/relationships/footer"/><Relationship Id="rId793" Target="header392.xml" Type="http://schemas.openxmlformats.org/officeDocument/2006/relationships/header"/><Relationship Id="rId794" Target="footer393.xml" Type="http://schemas.openxmlformats.org/officeDocument/2006/relationships/footer"/><Relationship Id="rId795" Target="header393.xml" Type="http://schemas.openxmlformats.org/officeDocument/2006/relationships/header"/><Relationship Id="rId796" Target="footer394.xml" Type="http://schemas.openxmlformats.org/officeDocument/2006/relationships/footer"/><Relationship Id="rId797" Target="header394.xml" Type="http://schemas.openxmlformats.org/officeDocument/2006/relationships/header"/><Relationship Id="rId798" Target="footer395.xml" Type="http://schemas.openxmlformats.org/officeDocument/2006/relationships/footer"/><Relationship Id="rId799" Target="header395.xml" Type="http://schemas.openxmlformats.org/officeDocument/2006/relationships/header"/><Relationship Id="rId8" Target="media/image6.jpeg" Type="http://schemas.openxmlformats.org/officeDocument/2006/relationships/image"/><Relationship Id="rId80" Target="footer36.xml" Type="http://schemas.openxmlformats.org/officeDocument/2006/relationships/footer"/><Relationship Id="rId800" Target="footer396.xml" Type="http://schemas.openxmlformats.org/officeDocument/2006/relationships/footer"/><Relationship Id="rId801" Target="header396.xml" Type="http://schemas.openxmlformats.org/officeDocument/2006/relationships/header"/><Relationship Id="rId802" Target="footer397.xml" Type="http://schemas.openxmlformats.org/officeDocument/2006/relationships/footer"/><Relationship Id="rId803" Target="header397.xml" Type="http://schemas.openxmlformats.org/officeDocument/2006/relationships/header"/><Relationship Id="rId804" Target="footer398.xml" Type="http://schemas.openxmlformats.org/officeDocument/2006/relationships/footer"/><Relationship Id="rId805" Target="header398.xml" Type="http://schemas.openxmlformats.org/officeDocument/2006/relationships/header"/><Relationship Id="rId806" Target="footer399.xml" Type="http://schemas.openxmlformats.org/officeDocument/2006/relationships/footer"/><Relationship Id="rId807" Target="header399.xml" Type="http://schemas.openxmlformats.org/officeDocument/2006/relationships/header"/><Relationship Id="rId808" Target="footer400.xml" Type="http://schemas.openxmlformats.org/officeDocument/2006/relationships/footer"/><Relationship Id="rId809" Target="header400.xml" Type="http://schemas.openxmlformats.org/officeDocument/2006/relationships/header"/><Relationship Id="rId81" Target="header36.xml" Type="http://schemas.openxmlformats.org/officeDocument/2006/relationships/header"/><Relationship Id="rId810" Target="footer401.xml" Type="http://schemas.openxmlformats.org/officeDocument/2006/relationships/footer"/><Relationship Id="rId811" Target="header401.xml" Type="http://schemas.openxmlformats.org/officeDocument/2006/relationships/header"/><Relationship Id="rId812" Target="footer402.xml" Type="http://schemas.openxmlformats.org/officeDocument/2006/relationships/footer"/><Relationship Id="rId813" Target="header402.xml" Type="http://schemas.openxmlformats.org/officeDocument/2006/relationships/header"/><Relationship Id="rId814" Target="footer403.xml" Type="http://schemas.openxmlformats.org/officeDocument/2006/relationships/footer"/><Relationship Id="rId815" Target="header403.xml" Type="http://schemas.openxmlformats.org/officeDocument/2006/relationships/header"/><Relationship Id="rId816" Target="footer404.xml" Type="http://schemas.openxmlformats.org/officeDocument/2006/relationships/footer"/><Relationship Id="rId817" Target="header404.xml" Type="http://schemas.openxmlformats.org/officeDocument/2006/relationships/header"/><Relationship Id="rId818" Target="footer405.xml" Type="http://schemas.openxmlformats.org/officeDocument/2006/relationships/footer"/><Relationship Id="rId819" Target="header405.xml" Type="http://schemas.openxmlformats.org/officeDocument/2006/relationships/header"/><Relationship Id="rId82" Target="footer37.xml" Type="http://schemas.openxmlformats.org/officeDocument/2006/relationships/footer"/><Relationship Id="rId820" Target="footer406.xml" Type="http://schemas.openxmlformats.org/officeDocument/2006/relationships/footer"/><Relationship Id="rId821" Target="header406.xml" Type="http://schemas.openxmlformats.org/officeDocument/2006/relationships/header"/><Relationship Id="rId822" Target="footer407.xml" Type="http://schemas.openxmlformats.org/officeDocument/2006/relationships/footer"/><Relationship Id="rId823" Target="header407.xml" Type="http://schemas.openxmlformats.org/officeDocument/2006/relationships/header"/><Relationship Id="rId824" Target="footer408.xml" Type="http://schemas.openxmlformats.org/officeDocument/2006/relationships/footer"/><Relationship Id="rId825" Target="header408.xml" Type="http://schemas.openxmlformats.org/officeDocument/2006/relationships/header"/><Relationship Id="rId826" Target="footer409.xml" Type="http://schemas.openxmlformats.org/officeDocument/2006/relationships/footer"/><Relationship Id="rId827" Target="header409.xml" Type="http://schemas.openxmlformats.org/officeDocument/2006/relationships/header"/><Relationship Id="rId828" Target="footer410.xml" Type="http://schemas.openxmlformats.org/officeDocument/2006/relationships/footer"/><Relationship Id="rId829" Target="header410.xml" Type="http://schemas.openxmlformats.org/officeDocument/2006/relationships/header"/><Relationship Id="rId83" Target="header37.xml" Type="http://schemas.openxmlformats.org/officeDocument/2006/relationships/header"/><Relationship Id="rId830" Target="footer411.xml" Type="http://schemas.openxmlformats.org/officeDocument/2006/relationships/footer"/><Relationship Id="rId831" Target="header411.xml" Type="http://schemas.openxmlformats.org/officeDocument/2006/relationships/header"/><Relationship Id="rId832" Target="footer412.xml" Type="http://schemas.openxmlformats.org/officeDocument/2006/relationships/footer"/><Relationship Id="rId833" Target="header412.xml" Type="http://schemas.openxmlformats.org/officeDocument/2006/relationships/header"/><Relationship Id="rId834" Target="footer413.xml" Type="http://schemas.openxmlformats.org/officeDocument/2006/relationships/footer"/><Relationship Id="rId835" Target="header413.xml" Type="http://schemas.openxmlformats.org/officeDocument/2006/relationships/header"/><Relationship Id="rId836" Target="footer414.xml" Type="http://schemas.openxmlformats.org/officeDocument/2006/relationships/footer"/><Relationship Id="rId837" Target="header414.xml" Type="http://schemas.openxmlformats.org/officeDocument/2006/relationships/header"/><Relationship Id="rId838" Target="footer415.xml" Type="http://schemas.openxmlformats.org/officeDocument/2006/relationships/footer"/><Relationship Id="rId839" Target="header415.xml" Type="http://schemas.openxmlformats.org/officeDocument/2006/relationships/header"/><Relationship Id="rId84" Target="footer38.xml" Type="http://schemas.openxmlformats.org/officeDocument/2006/relationships/footer"/><Relationship Id="rId840" Target="footer416.xml" Type="http://schemas.openxmlformats.org/officeDocument/2006/relationships/footer"/><Relationship Id="rId841" Target="header416.xml" Type="http://schemas.openxmlformats.org/officeDocument/2006/relationships/header"/><Relationship Id="rId842" Target="footer417.xml" Type="http://schemas.openxmlformats.org/officeDocument/2006/relationships/footer"/><Relationship Id="rId843" Target="header417.xml" Type="http://schemas.openxmlformats.org/officeDocument/2006/relationships/header"/><Relationship Id="rId844" Target="footer418.xml" Type="http://schemas.openxmlformats.org/officeDocument/2006/relationships/footer"/><Relationship Id="rId845" Target="header418.xml" Type="http://schemas.openxmlformats.org/officeDocument/2006/relationships/header"/><Relationship Id="rId846" Target="footer419.xml" Type="http://schemas.openxmlformats.org/officeDocument/2006/relationships/footer"/><Relationship Id="rId847" Target="header419.xml" Type="http://schemas.openxmlformats.org/officeDocument/2006/relationships/header"/><Relationship Id="rId848" Target="footer420.xml" Type="http://schemas.openxmlformats.org/officeDocument/2006/relationships/footer"/><Relationship Id="rId849" Target="header420.xml" Type="http://schemas.openxmlformats.org/officeDocument/2006/relationships/header"/><Relationship Id="rId85" Target="header38.xml" Type="http://schemas.openxmlformats.org/officeDocument/2006/relationships/header"/><Relationship Id="rId850" Target="footer421.xml" Type="http://schemas.openxmlformats.org/officeDocument/2006/relationships/footer"/><Relationship Id="rId851" Target="header421.xml" Type="http://schemas.openxmlformats.org/officeDocument/2006/relationships/header"/><Relationship Id="rId852" Target="footer422.xml" Type="http://schemas.openxmlformats.org/officeDocument/2006/relationships/footer"/><Relationship Id="rId853" Target="header422.xml" Type="http://schemas.openxmlformats.org/officeDocument/2006/relationships/header"/><Relationship Id="rId854" Target="footer423.xml" Type="http://schemas.openxmlformats.org/officeDocument/2006/relationships/footer"/><Relationship Id="rId855" Target="header423.xml" Type="http://schemas.openxmlformats.org/officeDocument/2006/relationships/header"/><Relationship Id="rId856" Target="footer424.xml" Type="http://schemas.openxmlformats.org/officeDocument/2006/relationships/footer"/><Relationship Id="rId857" Target="header424.xml" Type="http://schemas.openxmlformats.org/officeDocument/2006/relationships/header"/><Relationship Id="rId858" Target="footer425.xml" Type="http://schemas.openxmlformats.org/officeDocument/2006/relationships/footer"/><Relationship Id="rId859" Target="header425.xml" Type="http://schemas.openxmlformats.org/officeDocument/2006/relationships/header"/><Relationship Id="rId86" Target="footer39.xml" Type="http://schemas.openxmlformats.org/officeDocument/2006/relationships/footer"/><Relationship Id="rId860" Target="footer426.xml" Type="http://schemas.openxmlformats.org/officeDocument/2006/relationships/footer"/><Relationship Id="rId861" Target="header426.xml" Type="http://schemas.openxmlformats.org/officeDocument/2006/relationships/header"/><Relationship Id="rId862" Target="footer427.xml" Type="http://schemas.openxmlformats.org/officeDocument/2006/relationships/footer"/><Relationship Id="rId863" Target="header427.xml" Type="http://schemas.openxmlformats.org/officeDocument/2006/relationships/header"/><Relationship Id="rId864" Target="footer428.xml" Type="http://schemas.openxmlformats.org/officeDocument/2006/relationships/footer"/><Relationship Id="rId865" Target="header428.xml" Type="http://schemas.openxmlformats.org/officeDocument/2006/relationships/header"/><Relationship Id="rId866" Target="footer429.xml" Type="http://schemas.openxmlformats.org/officeDocument/2006/relationships/footer"/><Relationship Id="rId867" Target="header429.xml" Type="http://schemas.openxmlformats.org/officeDocument/2006/relationships/header"/><Relationship Id="rId868" Target="footer430.xml" Type="http://schemas.openxmlformats.org/officeDocument/2006/relationships/footer"/><Relationship Id="rId869" Target="header430.xml" Type="http://schemas.openxmlformats.org/officeDocument/2006/relationships/header"/><Relationship Id="rId87" Target="header39.xml" Type="http://schemas.openxmlformats.org/officeDocument/2006/relationships/header"/><Relationship Id="rId870" Target="footer431.xml" Type="http://schemas.openxmlformats.org/officeDocument/2006/relationships/footer"/><Relationship Id="rId871" Target="header431.xml" Type="http://schemas.openxmlformats.org/officeDocument/2006/relationships/header"/><Relationship Id="rId872" Target="footer432.xml" Type="http://schemas.openxmlformats.org/officeDocument/2006/relationships/footer"/><Relationship Id="rId873" Target="header432.xml" Type="http://schemas.openxmlformats.org/officeDocument/2006/relationships/header"/><Relationship Id="rId874" Target="footer433.xml" Type="http://schemas.openxmlformats.org/officeDocument/2006/relationships/footer"/><Relationship Id="rId875" Target="header433.xml" Type="http://schemas.openxmlformats.org/officeDocument/2006/relationships/header"/><Relationship Id="rId876" Target="footer434.xml" Type="http://schemas.openxmlformats.org/officeDocument/2006/relationships/footer"/><Relationship Id="rId877" Target="header434.xml" Type="http://schemas.openxmlformats.org/officeDocument/2006/relationships/header"/><Relationship Id="rId878" Target="footer435.xml" Type="http://schemas.openxmlformats.org/officeDocument/2006/relationships/footer"/><Relationship Id="rId879" Target="header435.xml" Type="http://schemas.openxmlformats.org/officeDocument/2006/relationships/header"/><Relationship Id="rId88" Target="footer40.xml" Type="http://schemas.openxmlformats.org/officeDocument/2006/relationships/footer"/><Relationship Id="rId880" Target="footer436.xml" Type="http://schemas.openxmlformats.org/officeDocument/2006/relationships/footer"/><Relationship Id="rId881" Target="header436.xml" Type="http://schemas.openxmlformats.org/officeDocument/2006/relationships/header"/><Relationship Id="rId882" Target="footer437.xml" Type="http://schemas.openxmlformats.org/officeDocument/2006/relationships/footer"/><Relationship Id="rId883" Target="header437.xml" Type="http://schemas.openxmlformats.org/officeDocument/2006/relationships/header"/><Relationship Id="rId884" Target="footer438.xml" Type="http://schemas.openxmlformats.org/officeDocument/2006/relationships/footer"/><Relationship Id="rId885" Target="header438.xml" Type="http://schemas.openxmlformats.org/officeDocument/2006/relationships/header"/><Relationship Id="rId886" Target="footer439.xml" Type="http://schemas.openxmlformats.org/officeDocument/2006/relationships/footer"/><Relationship Id="rId887" Target="header439.xml" Type="http://schemas.openxmlformats.org/officeDocument/2006/relationships/header"/><Relationship Id="rId888" Target="footer440.xml" Type="http://schemas.openxmlformats.org/officeDocument/2006/relationships/footer"/><Relationship Id="rId889" Target="header440.xml" Type="http://schemas.openxmlformats.org/officeDocument/2006/relationships/header"/><Relationship Id="rId89" Target="header40.xml" Type="http://schemas.openxmlformats.org/officeDocument/2006/relationships/header"/><Relationship Id="rId890" Target="footer441.xml" Type="http://schemas.openxmlformats.org/officeDocument/2006/relationships/footer"/><Relationship Id="rId891" Target="header441.xml" Type="http://schemas.openxmlformats.org/officeDocument/2006/relationships/header"/><Relationship Id="rId892" Target="footer442.xml" Type="http://schemas.openxmlformats.org/officeDocument/2006/relationships/footer"/><Relationship Id="rId893" Target="header442.xml" Type="http://schemas.openxmlformats.org/officeDocument/2006/relationships/header"/><Relationship Id="rId894" Target="footer443.xml" Type="http://schemas.openxmlformats.org/officeDocument/2006/relationships/footer"/><Relationship Id="rId895" Target="header443.xml" Type="http://schemas.openxmlformats.org/officeDocument/2006/relationships/header"/><Relationship Id="rId896" Target="footer444.xml" Type="http://schemas.openxmlformats.org/officeDocument/2006/relationships/footer"/><Relationship Id="rId897" Target="header444.xml" Type="http://schemas.openxmlformats.org/officeDocument/2006/relationships/header"/><Relationship Id="rId898" Target="footer445.xml" Type="http://schemas.openxmlformats.org/officeDocument/2006/relationships/footer"/><Relationship Id="rId899" Target="header445.xml" Type="http://schemas.openxmlformats.org/officeDocument/2006/relationships/header"/><Relationship Id="rId9" Target="media/image7.jpeg" Type="http://schemas.openxmlformats.org/officeDocument/2006/relationships/image"/><Relationship Id="rId90" Target="footer41.xml" Type="http://schemas.openxmlformats.org/officeDocument/2006/relationships/footer"/><Relationship Id="rId900" Target="footer446.xml" Type="http://schemas.openxmlformats.org/officeDocument/2006/relationships/footer"/><Relationship Id="rId901" Target="header446.xml" Type="http://schemas.openxmlformats.org/officeDocument/2006/relationships/header"/><Relationship Id="rId902" Target="footer447.xml" Type="http://schemas.openxmlformats.org/officeDocument/2006/relationships/footer"/><Relationship Id="rId903" Target="header447.xml" Type="http://schemas.openxmlformats.org/officeDocument/2006/relationships/header"/><Relationship Id="rId904" Target="footer448.xml" Type="http://schemas.openxmlformats.org/officeDocument/2006/relationships/footer"/><Relationship Id="rId905" Target="header448.xml" Type="http://schemas.openxmlformats.org/officeDocument/2006/relationships/header"/><Relationship Id="rId906" Target="footer449.xml" Type="http://schemas.openxmlformats.org/officeDocument/2006/relationships/footer"/><Relationship Id="rId907" Target="header449.xml" Type="http://schemas.openxmlformats.org/officeDocument/2006/relationships/header"/><Relationship Id="rId908" Target="footer450.xml" Type="http://schemas.openxmlformats.org/officeDocument/2006/relationships/footer"/><Relationship Id="rId909" Target="header450.xml" Type="http://schemas.openxmlformats.org/officeDocument/2006/relationships/header"/><Relationship Id="rId91" Target="header41.xml" Type="http://schemas.openxmlformats.org/officeDocument/2006/relationships/header"/><Relationship Id="rId910" Target="footer451.xml" Type="http://schemas.openxmlformats.org/officeDocument/2006/relationships/footer"/><Relationship Id="rId911" Target="header451.xml" Type="http://schemas.openxmlformats.org/officeDocument/2006/relationships/header"/><Relationship Id="rId912" Target="footer452.xml" Type="http://schemas.openxmlformats.org/officeDocument/2006/relationships/footer"/><Relationship Id="rId913" Target="header452.xml" Type="http://schemas.openxmlformats.org/officeDocument/2006/relationships/header"/><Relationship Id="rId914" Target="footer453.xml" Type="http://schemas.openxmlformats.org/officeDocument/2006/relationships/footer"/><Relationship Id="rId915" Target="header453.xml" Type="http://schemas.openxmlformats.org/officeDocument/2006/relationships/header"/><Relationship Id="rId916" Target="footer454.xml" Type="http://schemas.openxmlformats.org/officeDocument/2006/relationships/footer"/><Relationship Id="rId917" Target="header454.xml" Type="http://schemas.openxmlformats.org/officeDocument/2006/relationships/header"/><Relationship Id="rId918" Target="footer455.xml" Type="http://schemas.openxmlformats.org/officeDocument/2006/relationships/footer"/><Relationship Id="rId919" Target="header455.xml" Type="http://schemas.openxmlformats.org/officeDocument/2006/relationships/header"/><Relationship Id="rId92" Target="footer42.xml" Type="http://schemas.openxmlformats.org/officeDocument/2006/relationships/footer"/><Relationship Id="rId920" Target="footer456.xml" Type="http://schemas.openxmlformats.org/officeDocument/2006/relationships/footer"/><Relationship Id="rId921" Target="header456.xml" Type="http://schemas.openxmlformats.org/officeDocument/2006/relationships/header"/><Relationship Id="rId922" Target="footer457.xml" Type="http://schemas.openxmlformats.org/officeDocument/2006/relationships/footer"/><Relationship Id="rId923" Target="header457.xml" Type="http://schemas.openxmlformats.org/officeDocument/2006/relationships/header"/><Relationship Id="rId924" Target="footer458.xml" Type="http://schemas.openxmlformats.org/officeDocument/2006/relationships/footer"/><Relationship Id="rId925" Target="header458.xml" Type="http://schemas.openxmlformats.org/officeDocument/2006/relationships/header"/><Relationship Id="rId926" Target="footer459.xml" Type="http://schemas.openxmlformats.org/officeDocument/2006/relationships/footer"/><Relationship Id="rId927" Target="header459.xml" Type="http://schemas.openxmlformats.org/officeDocument/2006/relationships/header"/><Relationship Id="rId928" Target="footer460.xml" Type="http://schemas.openxmlformats.org/officeDocument/2006/relationships/footer"/><Relationship Id="rId929" Target="header460.xml" Type="http://schemas.openxmlformats.org/officeDocument/2006/relationships/header"/><Relationship Id="rId93" Target="header42.xml" Type="http://schemas.openxmlformats.org/officeDocument/2006/relationships/header"/><Relationship Id="rId930" Target="footer461.xml" Type="http://schemas.openxmlformats.org/officeDocument/2006/relationships/footer"/><Relationship Id="rId931" Target="header461.xml" Type="http://schemas.openxmlformats.org/officeDocument/2006/relationships/header"/><Relationship Id="rId932" Target="footer462.xml" Type="http://schemas.openxmlformats.org/officeDocument/2006/relationships/footer"/><Relationship Id="rId933" Target="header462.xml" Type="http://schemas.openxmlformats.org/officeDocument/2006/relationships/header"/><Relationship Id="rId934" Target="footer463.xml" Type="http://schemas.openxmlformats.org/officeDocument/2006/relationships/footer"/><Relationship Id="rId935" Target="header463.xml" Type="http://schemas.openxmlformats.org/officeDocument/2006/relationships/header"/><Relationship Id="rId936" Target="footer464.xml" Type="http://schemas.openxmlformats.org/officeDocument/2006/relationships/footer"/><Relationship Id="rId937" Target="header464.xml" Type="http://schemas.openxmlformats.org/officeDocument/2006/relationships/header"/><Relationship Id="rId938" Target="footer465.xml" Type="http://schemas.openxmlformats.org/officeDocument/2006/relationships/footer"/><Relationship Id="rId939" Target="header465.xml" Type="http://schemas.openxmlformats.org/officeDocument/2006/relationships/header"/><Relationship Id="rId94" Target="footer43.xml" Type="http://schemas.openxmlformats.org/officeDocument/2006/relationships/footer"/><Relationship Id="rId940" Target="footer466.xml" Type="http://schemas.openxmlformats.org/officeDocument/2006/relationships/footer"/><Relationship Id="rId941" Target="header466.xml" Type="http://schemas.openxmlformats.org/officeDocument/2006/relationships/header"/><Relationship Id="rId942" Target="footer467.xml" Type="http://schemas.openxmlformats.org/officeDocument/2006/relationships/footer"/><Relationship Id="rId943" Target="header467.xml" Type="http://schemas.openxmlformats.org/officeDocument/2006/relationships/header"/><Relationship Id="rId944" Target="footer468.xml" Type="http://schemas.openxmlformats.org/officeDocument/2006/relationships/footer"/><Relationship Id="rId945" Target="header468.xml" Type="http://schemas.openxmlformats.org/officeDocument/2006/relationships/header"/><Relationship Id="rId946" Target="footer469.xml" Type="http://schemas.openxmlformats.org/officeDocument/2006/relationships/footer"/><Relationship Id="rId947" Target="header469.xml" Type="http://schemas.openxmlformats.org/officeDocument/2006/relationships/header"/><Relationship Id="rId948" Target="footer470.xml" Type="http://schemas.openxmlformats.org/officeDocument/2006/relationships/footer"/><Relationship Id="rId949" Target="header470.xml" Type="http://schemas.openxmlformats.org/officeDocument/2006/relationships/header"/><Relationship Id="rId95" Target="header43.xml" Type="http://schemas.openxmlformats.org/officeDocument/2006/relationships/header"/><Relationship Id="rId950" Target="footer471.xml" Type="http://schemas.openxmlformats.org/officeDocument/2006/relationships/footer"/><Relationship Id="rId951" Target="header471.xml" Type="http://schemas.openxmlformats.org/officeDocument/2006/relationships/header"/><Relationship Id="rId952" Target="footer472.xml" Type="http://schemas.openxmlformats.org/officeDocument/2006/relationships/footer"/><Relationship Id="rId953" Target="header472.xml" Type="http://schemas.openxmlformats.org/officeDocument/2006/relationships/header"/><Relationship Id="rId954" Target="footer473.xml" Type="http://schemas.openxmlformats.org/officeDocument/2006/relationships/footer"/><Relationship Id="rId955" Target="header473.xml" Type="http://schemas.openxmlformats.org/officeDocument/2006/relationships/header"/><Relationship Id="rId956" Target="footer474.xml" Type="http://schemas.openxmlformats.org/officeDocument/2006/relationships/footer"/><Relationship Id="rId957" Target="header474.xml" Type="http://schemas.openxmlformats.org/officeDocument/2006/relationships/header"/><Relationship Id="rId958" Target="footer475.xml" Type="http://schemas.openxmlformats.org/officeDocument/2006/relationships/footer"/><Relationship Id="rId959" Target="header475.xml" Type="http://schemas.openxmlformats.org/officeDocument/2006/relationships/header"/><Relationship Id="rId96" Target="footer44.xml" Type="http://schemas.openxmlformats.org/officeDocument/2006/relationships/footer"/><Relationship Id="rId960" Target="footer476.xml" Type="http://schemas.openxmlformats.org/officeDocument/2006/relationships/footer"/><Relationship Id="rId961" Target="header476.xml" Type="http://schemas.openxmlformats.org/officeDocument/2006/relationships/header"/><Relationship Id="rId962" Target="footer477.xml" Type="http://schemas.openxmlformats.org/officeDocument/2006/relationships/footer"/><Relationship Id="rId963" Target="header477.xml" Type="http://schemas.openxmlformats.org/officeDocument/2006/relationships/header"/><Relationship Id="rId964" Target="footer478.xml" Type="http://schemas.openxmlformats.org/officeDocument/2006/relationships/footer"/><Relationship Id="rId965" Target="header478.xml" Type="http://schemas.openxmlformats.org/officeDocument/2006/relationships/header"/><Relationship Id="rId966" Target="footer479.xml" Type="http://schemas.openxmlformats.org/officeDocument/2006/relationships/footer"/><Relationship Id="rId967" Target="header479.xml" Type="http://schemas.openxmlformats.org/officeDocument/2006/relationships/header"/><Relationship Id="rId968" Target="footer480.xml" Type="http://schemas.openxmlformats.org/officeDocument/2006/relationships/footer"/><Relationship Id="rId969" Target="header480.xml" Type="http://schemas.openxmlformats.org/officeDocument/2006/relationships/header"/><Relationship Id="rId97" Target="header44.xml" Type="http://schemas.openxmlformats.org/officeDocument/2006/relationships/header"/><Relationship Id="rId970" Target="footer481.xml" Type="http://schemas.openxmlformats.org/officeDocument/2006/relationships/footer"/><Relationship Id="rId971" Target="header481.xml" Type="http://schemas.openxmlformats.org/officeDocument/2006/relationships/header"/><Relationship Id="rId972" Target="footer482.xml" Type="http://schemas.openxmlformats.org/officeDocument/2006/relationships/footer"/><Relationship Id="rId973" Target="header482.xml" Type="http://schemas.openxmlformats.org/officeDocument/2006/relationships/header"/><Relationship Id="rId974" Target="footer483.xml" Type="http://schemas.openxmlformats.org/officeDocument/2006/relationships/footer"/><Relationship Id="rId975" Target="header483.xml" Type="http://schemas.openxmlformats.org/officeDocument/2006/relationships/header"/><Relationship Id="rId976" Target="footer484.xml" Type="http://schemas.openxmlformats.org/officeDocument/2006/relationships/footer"/><Relationship Id="rId977" Target="header484.xml" Type="http://schemas.openxmlformats.org/officeDocument/2006/relationships/header"/><Relationship Id="rId978" Target="footer485.xml" Type="http://schemas.openxmlformats.org/officeDocument/2006/relationships/footer"/><Relationship Id="rId979" Target="header485.xml" Type="http://schemas.openxmlformats.org/officeDocument/2006/relationships/header"/><Relationship Id="rId98" Target="footer45.xml" Type="http://schemas.openxmlformats.org/officeDocument/2006/relationships/footer"/><Relationship Id="rId980" Target="footer486.xml" Type="http://schemas.openxmlformats.org/officeDocument/2006/relationships/footer"/><Relationship Id="rId981" Target="header486.xml" Type="http://schemas.openxmlformats.org/officeDocument/2006/relationships/header"/><Relationship Id="rId982" Target="footer487.xml" Type="http://schemas.openxmlformats.org/officeDocument/2006/relationships/footer"/><Relationship Id="rId983" Target="header487.xml" Type="http://schemas.openxmlformats.org/officeDocument/2006/relationships/header"/><Relationship Id="rId984" Target="footer488.xml" Type="http://schemas.openxmlformats.org/officeDocument/2006/relationships/footer"/><Relationship Id="rId985" Target="header488.xml" Type="http://schemas.openxmlformats.org/officeDocument/2006/relationships/header"/><Relationship Id="rId986" Target="footer489.xml" Type="http://schemas.openxmlformats.org/officeDocument/2006/relationships/footer"/><Relationship Id="rId987" Target="header489.xml" Type="http://schemas.openxmlformats.org/officeDocument/2006/relationships/header"/><Relationship Id="rId988" Target="footer490.xml" Type="http://schemas.openxmlformats.org/officeDocument/2006/relationships/footer"/><Relationship Id="rId989" Target="header490.xml" Type="http://schemas.openxmlformats.org/officeDocument/2006/relationships/header"/><Relationship Id="rId99" Target="header45.xml" Type="http://schemas.openxmlformats.org/officeDocument/2006/relationships/header"/><Relationship Id="rId990" Target="footer491.xml" Type="http://schemas.openxmlformats.org/officeDocument/2006/relationships/footer"/><Relationship Id="rId991" Target="header491.xml" Type="http://schemas.openxmlformats.org/officeDocument/2006/relationships/header"/><Relationship Id="rId992" Target="footer492.xml" Type="http://schemas.openxmlformats.org/officeDocument/2006/relationships/footer"/><Relationship Id="rId993" Target="header492.xml" Type="http://schemas.openxmlformats.org/officeDocument/2006/relationships/header"/><Relationship Id="rId994" Target="footer493.xml" Type="http://schemas.openxmlformats.org/officeDocument/2006/relationships/footer"/><Relationship Id="rId995" Target="header493.xml" Type="http://schemas.openxmlformats.org/officeDocument/2006/relationships/header"/><Relationship Id="rId996" Target="footer494.xml" Type="http://schemas.openxmlformats.org/officeDocument/2006/relationships/footer"/><Relationship Id="rId997" Target="header494.xml" Type="http://schemas.openxmlformats.org/officeDocument/2006/relationships/header"/><Relationship Id="rId998" Target="footer495.xml" Type="http://schemas.openxmlformats.org/officeDocument/2006/relationships/footer"/><Relationship Id="rId999" Target="header495.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2025-12-28T18:46:27Z</dcterms:created>
  <dc:creator>Apache POI</dc:creator>
</cp:coreProperties>
</file>